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761" w:rsidRDefault="00440761" w:rsidP="003E5F22">
      <w:pPr>
        <w:spacing w:after="0" w:line="360" w:lineRule="auto"/>
        <w:ind w:firstLine="709"/>
        <w:jc w:val="center"/>
        <w:rPr>
          <w:rFonts w:ascii="Times New Roman" w:hAnsi="Times New Roman"/>
          <w:b/>
          <w:sz w:val="28"/>
          <w:szCs w:val="28"/>
        </w:rPr>
      </w:pPr>
    </w:p>
    <w:p w:rsidR="00A85D38" w:rsidRDefault="00A85D38" w:rsidP="003E5F22">
      <w:pPr>
        <w:spacing w:after="0" w:line="360" w:lineRule="auto"/>
        <w:ind w:firstLine="709"/>
        <w:jc w:val="center"/>
        <w:rPr>
          <w:rFonts w:ascii="Times New Roman" w:hAnsi="Times New Roman"/>
          <w:b/>
          <w:sz w:val="28"/>
          <w:szCs w:val="28"/>
        </w:rPr>
      </w:pPr>
    </w:p>
    <w:p w:rsidR="00A85D38" w:rsidRDefault="00A85D38" w:rsidP="003E5F22">
      <w:pPr>
        <w:spacing w:after="0" w:line="360" w:lineRule="auto"/>
        <w:ind w:firstLine="709"/>
        <w:jc w:val="center"/>
        <w:rPr>
          <w:rFonts w:ascii="Times New Roman" w:hAnsi="Times New Roman"/>
          <w:sz w:val="28"/>
          <w:szCs w:val="28"/>
        </w:rPr>
      </w:pPr>
      <w:r>
        <w:rPr>
          <w:rFonts w:ascii="Times New Roman" w:hAnsi="Times New Roman"/>
          <w:sz w:val="28"/>
          <w:szCs w:val="28"/>
        </w:rPr>
        <w:t>Федеральное агентство по образованию</w:t>
      </w:r>
    </w:p>
    <w:p w:rsidR="00A85D38" w:rsidRDefault="00A85D38" w:rsidP="003E5F22">
      <w:pPr>
        <w:spacing w:after="0" w:line="360" w:lineRule="auto"/>
        <w:jc w:val="center"/>
        <w:rPr>
          <w:rFonts w:ascii="Times New Roman" w:hAnsi="Times New Roman"/>
          <w:sz w:val="28"/>
          <w:szCs w:val="28"/>
        </w:rPr>
      </w:pPr>
      <w:r>
        <w:rPr>
          <w:rFonts w:ascii="Times New Roman" w:hAnsi="Times New Roman"/>
          <w:sz w:val="28"/>
          <w:szCs w:val="28"/>
        </w:rPr>
        <w:t>Государственное образовательное учреждение высшего профессионального образования</w:t>
      </w:r>
    </w:p>
    <w:p w:rsidR="00A85D38" w:rsidRDefault="00A85D38" w:rsidP="003E5F22">
      <w:pPr>
        <w:spacing w:after="0" w:line="360" w:lineRule="auto"/>
        <w:ind w:firstLine="567"/>
        <w:jc w:val="center"/>
        <w:rPr>
          <w:rFonts w:ascii="Times New Roman" w:hAnsi="Times New Roman"/>
          <w:sz w:val="28"/>
          <w:szCs w:val="28"/>
        </w:rPr>
      </w:pPr>
      <w:r>
        <w:rPr>
          <w:rFonts w:ascii="Times New Roman" w:hAnsi="Times New Roman"/>
          <w:sz w:val="28"/>
          <w:szCs w:val="28"/>
        </w:rPr>
        <w:t>Тихоокеанский Государственный Университет</w:t>
      </w:r>
    </w:p>
    <w:p w:rsidR="00A85D38" w:rsidRDefault="00A85D38" w:rsidP="003E5F22">
      <w:pPr>
        <w:spacing w:after="0" w:line="360" w:lineRule="auto"/>
        <w:ind w:firstLine="567"/>
        <w:jc w:val="center"/>
        <w:rPr>
          <w:rFonts w:ascii="Times New Roman" w:hAnsi="Times New Roman"/>
          <w:sz w:val="28"/>
          <w:szCs w:val="28"/>
        </w:rPr>
      </w:pPr>
      <w:r>
        <w:rPr>
          <w:rFonts w:ascii="Times New Roman" w:hAnsi="Times New Roman"/>
          <w:sz w:val="28"/>
          <w:szCs w:val="28"/>
        </w:rPr>
        <w:t>Институт экономики и управления</w:t>
      </w:r>
    </w:p>
    <w:p w:rsidR="00A85D38" w:rsidRDefault="00A85D38" w:rsidP="003E5F22">
      <w:pPr>
        <w:spacing w:after="0" w:line="360" w:lineRule="auto"/>
        <w:ind w:firstLine="567"/>
        <w:jc w:val="center"/>
        <w:rPr>
          <w:rFonts w:ascii="Times New Roman" w:hAnsi="Times New Roman"/>
          <w:sz w:val="28"/>
          <w:szCs w:val="28"/>
        </w:rPr>
      </w:pPr>
      <w:r>
        <w:rPr>
          <w:rFonts w:ascii="Times New Roman" w:hAnsi="Times New Roman"/>
          <w:sz w:val="28"/>
          <w:szCs w:val="28"/>
        </w:rPr>
        <w:t>Кафедра экономики и менеджмента</w:t>
      </w:r>
    </w:p>
    <w:p w:rsidR="00A85D38" w:rsidRDefault="00A85D38" w:rsidP="003E5F22">
      <w:pPr>
        <w:spacing w:after="0" w:line="360" w:lineRule="auto"/>
        <w:ind w:firstLine="567"/>
        <w:jc w:val="center"/>
        <w:rPr>
          <w:rFonts w:ascii="Times New Roman" w:hAnsi="Times New Roman"/>
          <w:sz w:val="28"/>
          <w:szCs w:val="28"/>
        </w:rPr>
      </w:pPr>
    </w:p>
    <w:p w:rsidR="00A85D38" w:rsidRDefault="00A85D38" w:rsidP="003E5F22">
      <w:pPr>
        <w:spacing w:after="0" w:line="360" w:lineRule="auto"/>
        <w:ind w:firstLine="567"/>
        <w:jc w:val="center"/>
        <w:rPr>
          <w:rFonts w:ascii="Times New Roman" w:hAnsi="Times New Roman"/>
          <w:sz w:val="28"/>
          <w:szCs w:val="28"/>
        </w:rPr>
      </w:pPr>
    </w:p>
    <w:p w:rsidR="00A85D38" w:rsidRDefault="00A85D38" w:rsidP="003E5F22">
      <w:pPr>
        <w:spacing w:after="0" w:line="360" w:lineRule="auto"/>
        <w:ind w:firstLine="567"/>
        <w:jc w:val="center"/>
        <w:rPr>
          <w:rFonts w:ascii="Times New Roman" w:hAnsi="Times New Roman"/>
          <w:sz w:val="28"/>
          <w:szCs w:val="28"/>
        </w:rPr>
      </w:pPr>
    </w:p>
    <w:p w:rsidR="00A85D38" w:rsidRDefault="00A85D38" w:rsidP="003E5F22">
      <w:pPr>
        <w:spacing w:after="0" w:line="360" w:lineRule="auto"/>
        <w:ind w:firstLine="567"/>
        <w:jc w:val="center"/>
        <w:rPr>
          <w:rFonts w:ascii="Times New Roman" w:hAnsi="Times New Roman"/>
          <w:sz w:val="28"/>
          <w:szCs w:val="28"/>
        </w:rPr>
      </w:pPr>
    </w:p>
    <w:p w:rsidR="00A85D38" w:rsidRDefault="00A85D38" w:rsidP="003E5F22">
      <w:pPr>
        <w:spacing w:after="0" w:line="360" w:lineRule="auto"/>
        <w:ind w:firstLine="567"/>
        <w:jc w:val="center"/>
        <w:rPr>
          <w:rFonts w:ascii="Times New Roman" w:hAnsi="Times New Roman"/>
          <w:sz w:val="28"/>
          <w:szCs w:val="28"/>
        </w:rPr>
      </w:pPr>
    </w:p>
    <w:p w:rsidR="00A85D38" w:rsidRDefault="00A85D38" w:rsidP="003E5F22">
      <w:pPr>
        <w:spacing w:after="0" w:line="360" w:lineRule="auto"/>
        <w:ind w:firstLine="567"/>
        <w:jc w:val="center"/>
        <w:rPr>
          <w:rFonts w:ascii="Times New Roman" w:hAnsi="Times New Roman"/>
          <w:sz w:val="32"/>
          <w:szCs w:val="32"/>
        </w:rPr>
      </w:pPr>
      <w:r>
        <w:rPr>
          <w:rFonts w:ascii="Times New Roman" w:hAnsi="Times New Roman"/>
          <w:sz w:val="32"/>
          <w:szCs w:val="32"/>
        </w:rPr>
        <w:t>КУРСОВАЯ РАБОТА ПО ПРЕДМЕТУ «ЦЕНЫ И ЦЕНООБРАЗОВАНИЕ» НА ТЕМУ:</w:t>
      </w:r>
    </w:p>
    <w:p w:rsidR="00A85D38" w:rsidRDefault="00A85D38" w:rsidP="003E5F22">
      <w:pPr>
        <w:spacing w:after="0" w:line="360" w:lineRule="auto"/>
        <w:ind w:firstLine="567"/>
        <w:jc w:val="center"/>
        <w:rPr>
          <w:rFonts w:ascii="Times New Roman" w:hAnsi="Times New Roman"/>
          <w:sz w:val="32"/>
          <w:szCs w:val="32"/>
        </w:rPr>
      </w:pPr>
      <w:r>
        <w:rPr>
          <w:rFonts w:ascii="Times New Roman" w:hAnsi="Times New Roman"/>
          <w:sz w:val="32"/>
          <w:szCs w:val="32"/>
        </w:rPr>
        <w:t>«ОПРЕДЕЛЕНИЕ ЦЕНЫ В НАЛОГООБЛОЖЕНИИ»</w:t>
      </w:r>
    </w:p>
    <w:p w:rsidR="00A85D38" w:rsidRDefault="00A85D38" w:rsidP="003E5F22">
      <w:pPr>
        <w:spacing w:after="0" w:line="360" w:lineRule="auto"/>
        <w:ind w:firstLine="567"/>
        <w:jc w:val="center"/>
        <w:rPr>
          <w:rFonts w:ascii="Times New Roman" w:hAnsi="Times New Roman"/>
          <w:sz w:val="32"/>
          <w:szCs w:val="32"/>
        </w:rPr>
      </w:pPr>
    </w:p>
    <w:p w:rsidR="00A85D38" w:rsidRDefault="00A85D38" w:rsidP="003E5F22">
      <w:pPr>
        <w:spacing w:after="0" w:line="360" w:lineRule="auto"/>
        <w:ind w:firstLine="567"/>
        <w:jc w:val="center"/>
        <w:rPr>
          <w:rFonts w:ascii="Times New Roman" w:hAnsi="Times New Roman"/>
          <w:sz w:val="32"/>
          <w:szCs w:val="32"/>
        </w:rPr>
      </w:pPr>
    </w:p>
    <w:p w:rsidR="00A85D38" w:rsidRDefault="00A85D38" w:rsidP="003E5F22">
      <w:pPr>
        <w:spacing w:after="0" w:line="360" w:lineRule="auto"/>
        <w:ind w:firstLine="567"/>
        <w:jc w:val="center"/>
        <w:rPr>
          <w:rFonts w:ascii="Times New Roman" w:hAnsi="Times New Roman"/>
          <w:sz w:val="32"/>
          <w:szCs w:val="32"/>
        </w:rPr>
      </w:pPr>
    </w:p>
    <w:p w:rsidR="00A85D38" w:rsidRDefault="00A85D38" w:rsidP="003E5F22">
      <w:pPr>
        <w:spacing w:after="0" w:line="360" w:lineRule="auto"/>
        <w:ind w:firstLine="567"/>
        <w:jc w:val="right"/>
        <w:rPr>
          <w:rFonts w:ascii="Times New Roman" w:hAnsi="Times New Roman"/>
          <w:sz w:val="28"/>
          <w:szCs w:val="28"/>
        </w:rPr>
      </w:pPr>
      <w:r>
        <w:rPr>
          <w:rFonts w:ascii="Times New Roman" w:hAnsi="Times New Roman"/>
          <w:sz w:val="28"/>
          <w:szCs w:val="28"/>
        </w:rPr>
        <w:t>Выполнила ст.гр. МО-71</w:t>
      </w:r>
    </w:p>
    <w:p w:rsidR="00A85D38" w:rsidRDefault="00A85D38" w:rsidP="003E5F22">
      <w:pPr>
        <w:spacing w:after="0" w:line="360" w:lineRule="auto"/>
        <w:ind w:firstLine="567"/>
        <w:jc w:val="right"/>
        <w:rPr>
          <w:rFonts w:ascii="Times New Roman" w:hAnsi="Times New Roman"/>
          <w:sz w:val="28"/>
          <w:szCs w:val="28"/>
        </w:rPr>
      </w:pPr>
      <w:r>
        <w:rPr>
          <w:rFonts w:ascii="Times New Roman" w:hAnsi="Times New Roman"/>
          <w:sz w:val="28"/>
          <w:szCs w:val="28"/>
        </w:rPr>
        <w:t>Карасюк Ю.Е.</w:t>
      </w:r>
    </w:p>
    <w:p w:rsidR="00A85D38" w:rsidRDefault="00A85D38" w:rsidP="003E5F22">
      <w:pPr>
        <w:spacing w:after="0" w:line="360" w:lineRule="auto"/>
        <w:ind w:firstLine="567"/>
        <w:jc w:val="right"/>
        <w:rPr>
          <w:rFonts w:ascii="Times New Roman" w:hAnsi="Times New Roman"/>
          <w:sz w:val="28"/>
          <w:szCs w:val="28"/>
        </w:rPr>
      </w:pPr>
      <w:r>
        <w:rPr>
          <w:rFonts w:ascii="Times New Roman" w:hAnsi="Times New Roman"/>
          <w:sz w:val="28"/>
          <w:szCs w:val="28"/>
        </w:rPr>
        <w:t>Проверил преподаватель</w:t>
      </w:r>
    </w:p>
    <w:p w:rsidR="00A85D38" w:rsidRDefault="00A85D38" w:rsidP="003E5F22">
      <w:pPr>
        <w:spacing w:after="0" w:line="360" w:lineRule="auto"/>
        <w:ind w:firstLine="567"/>
        <w:jc w:val="right"/>
        <w:rPr>
          <w:rFonts w:ascii="Times New Roman" w:hAnsi="Times New Roman"/>
          <w:sz w:val="28"/>
          <w:szCs w:val="28"/>
        </w:rPr>
      </w:pPr>
      <w:r>
        <w:rPr>
          <w:rFonts w:ascii="Times New Roman" w:hAnsi="Times New Roman"/>
          <w:sz w:val="28"/>
          <w:szCs w:val="28"/>
        </w:rPr>
        <w:t>Баранов А.В.</w:t>
      </w:r>
    </w:p>
    <w:p w:rsidR="00A85D38" w:rsidRDefault="00A85D38" w:rsidP="003E5F22">
      <w:pPr>
        <w:spacing w:after="0" w:line="360" w:lineRule="auto"/>
        <w:ind w:firstLine="567"/>
        <w:jc w:val="right"/>
        <w:rPr>
          <w:rFonts w:ascii="Times New Roman" w:hAnsi="Times New Roman"/>
          <w:sz w:val="28"/>
          <w:szCs w:val="28"/>
        </w:rPr>
      </w:pPr>
    </w:p>
    <w:p w:rsidR="00A85D38" w:rsidRDefault="00A85D38" w:rsidP="003E5F22">
      <w:pPr>
        <w:spacing w:after="0" w:line="360" w:lineRule="auto"/>
        <w:ind w:firstLine="567"/>
        <w:jc w:val="right"/>
        <w:rPr>
          <w:rFonts w:ascii="Times New Roman" w:hAnsi="Times New Roman"/>
          <w:sz w:val="28"/>
          <w:szCs w:val="28"/>
        </w:rPr>
      </w:pPr>
    </w:p>
    <w:p w:rsidR="00A85D38" w:rsidRDefault="00A85D38" w:rsidP="003E5F22">
      <w:pPr>
        <w:spacing w:after="0" w:line="360" w:lineRule="auto"/>
        <w:ind w:firstLine="567"/>
        <w:jc w:val="right"/>
        <w:rPr>
          <w:rFonts w:ascii="Times New Roman" w:hAnsi="Times New Roman"/>
          <w:sz w:val="28"/>
          <w:szCs w:val="28"/>
        </w:rPr>
      </w:pPr>
    </w:p>
    <w:p w:rsidR="00A85D38" w:rsidRDefault="00A85D38" w:rsidP="003E5F22">
      <w:pPr>
        <w:spacing w:after="0" w:line="360" w:lineRule="auto"/>
        <w:ind w:firstLine="567"/>
        <w:jc w:val="right"/>
        <w:rPr>
          <w:rFonts w:ascii="Times New Roman" w:hAnsi="Times New Roman"/>
          <w:sz w:val="28"/>
          <w:szCs w:val="28"/>
        </w:rPr>
      </w:pPr>
    </w:p>
    <w:p w:rsidR="00A85D38" w:rsidRDefault="00A85D38" w:rsidP="003E5F22">
      <w:pPr>
        <w:spacing w:after="0" w:line="360" w:lineRule="auto"/>
        <w:ind w:firstLine="567"/>
        <w:jc w:val="right"/>
        <w:rPr>
          <w:rFonts w:ascii="Times New Roman" w:hAnsi="Times New Roman"/>
          <w:sz w:val="28"/>
          <w:szCs w:val="28"/>
        </w:rPr>
      </w:pPr>
    </w:p>
    <w:p w:rsidR="00A85D38" w:rsidRPr="003E5F22" w:rsidRDefault="00A85D38" w:rsidP="003E5F22">
      <w:pPr>
        <w:spacing w:after="0" w:line="360" w:lineRule="auto"/>
        <w:ind w:firstLine="567"/>
        <w:jc w:val="right"/>
        <w:rPr>
          <w:rFonts w:ascii="Times New Roman" w:hAnsi="Times New Roman"/>
          <w:sz w:val="32"/>
          <w:szCs w:val="28"/>
        </w:rPr>
      </w:pPr>
    </w:p>
    <w:p w:rsidR="00A85D38" w:rsidRDefault="00A85D38" w:rsidP="003E5F22">
      <w:pPr>
        <w:spacing w:after="0" w:line="360" w:lineRule="auto"/>
        <w:ind w:firstLine="567"/>
        <w:jc w:val="center"/>
        <w:rPr>
          <w:rFonts w:ascii="Times New Roman" w:hAnsi="Times New Roman"/>
          <w:b/>
          <w:sz w:val="28"/>
          <w:szCs w:val="28"/>
        </w:rPr>
      </w:pPr>
      <w:r w:rsidRPr="003E5F22">
        <w:rPr>
          <w:rFonts w:ascii="Times New Roman" w:hAnsi="Times New Roman"/>
          <w:sz w:val="24"/>
        </w:rPr>
        <w:t>Хабаровск 2010</w:t>
      </w:r>
      <w:r>
        <w:rPr>
          <w:rFonts w:ascii="Times New Roman" w:hAnsi="Times New Roman"/>
          <w:b/>
          <w:sz w:val="28"/>
          <w:szCs w:val="28"/>
        </w:rPr>
        <w:br w:type="page"/>
      </w:r>
    </w:p>
    <w:p w:rsidR="00A85D38" w:rsidRDefault="00A85D38" w:rsidP="003E5F22">
      <w:pPr>
        <w:spacing w:after="0" w:line="360" w:lineRule="auto"/>
        <w:ind w:firstLine="567"/>
        <w:jc w:val="center"/>
        <w:rPr>
          <w:rFonts w:ascii="Times New Roman" w:hAnsi="Times New Roman"/>
          <w:b/>
          <w:sz w:val="32"/>
          <w:szCs w:val="28"/>
        </w:rPr>
      </w:pPr>
      <w:r w:rsidRPr="003E5F22">
        <w:rPr>
          <w:rFonts w:ascii="Times New Roman" w:hAnsi="Times New Roman"/>
          <w:b/>
          <w:sz w:val="32"/>
          <w:szCs w:val="28"/>
        </w:rPr>
        <w:t>Оглавление:</w:t>
      </w:r>
    </w:p>
    <w:p w:rsidR="00A85D38" w:rsidRDefault="00A85D38" w:rsidP="003E5F22">
      <w:pPr>
        <w:spacing w:after="0" w:line="360" w:lineRule="auto"/>
        <w:ind w:firstLine="567"/>
        <w:jc w:val="center"/>
        <w:rPr>
          <w:rFonts w:ascii="Times New Roman" w:hAnsi="Times New Roman"/>
          <w:b/>
          <w:sz w:val="32"/>
          <w:szCs w:val="28"/>
        </w:rPr>
      </w:pPr>
    </w:p>
    <w:p w:rsidR="00A85D38" w:rsidRDefault="00A85D38">
      <w:pPr>
        <w:rPr>
          <w:rFonts w:ascii="Times New Roman" w:hAnsi="Times New Roman"/>
          <w:sz w:val="28"/>
          <w:szCs w:val="28"/>
        </w:rPr>
      </w:pPr>
      <w:r>
        <w:rPr>
          <w:rFonts w:ascii="Times New Roman" w:hAnsi="Times New Roman"/>
          <w:sz w:val="28"/>
          <w:szCs w:val="28"/>
        </w:rPr>
        <w:t>Введение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A85D38" w:rsidRDefault="00A85D38">
      <w:pPr>
        <w:rPr>
          <w:rFonts w:ascii="Times New Roman" w:hAnsi="Times New Roman"/>
          <w:sz w:val="28"/>
          <w:szCs w:val="28"/>
        </w:rPr>
      </w:pPr>
      <w:r w:rsidRPr="00773155">
        <w:rPr>
          <w:rFonts w:ascii="Times New Roman" w:hAnsi="Times New Roman"/>
          <w:b/>
          <w:sz w:val="28"/>
          <w:szCs w:val="28"/>
        </w:rPr>
        <w:t>1. Теоретические основы определения цены в налогообложении</w:t>
      </w:r>
      <w:r w:rsidRPr="00773155">
        <w:rPr>
          <w:rFonts w:ascii="Times New Roman" w:hAnsi="Times New Roman"/>
          <w:b/>
          <w:sz w:val="28"/>
          <w:szCs w:val="28"/>
        </w:rPr>
        <w:tab/>
      </w:r>
      <w:r>
        <w:rPr>
          <w:rFonts w:ascii="Times New Roman" w:hAnsi="Times New Roman"/>
          <w:sz w:val="28"/>
          <w:szCs w:val="28"/>
        </w:rPr>
        <w:tab/>
        <w:t>4</w:t>
      </w:r>
    </w:p>
    <w:p w:rsidR="00A85D38" w:rsidRDefault="00A85D38">
      <w:pPr>
        <w:rPr>
          <w:rFonts w:ascii="Times New Roman" w:hAnsi="Times New Roman"/>
          <w:sz w:val="28"/>
          <w:szCs w:val="28"/>
        </w:rPr>
      </w:pPr>
      <w:r>
        <w:rPr>
          <w:rFonts w:ascii="Times New Roman" w:hAnsi="Times New Roman"/>
          <w:sz w:val="28"/>
          <w:szCs w:val="28"/>
        </w:rPr>
        <w:t>1.1 Система налогообложения Российской Федерации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A85D38" w:rsidRDefault="00A85D38">
      <w:pPr>
        <w:rPr>
          <w:rFonts w:ascii="Times New Roman" w:hAnsi="Times New Roman"/>
          <w:sz w:val="28"/>
          <w:szCs w:val="28"/>
        </w:rPr>
      </w:pPr>
      <w:r>
        <w:rPr>
          <w:rFonts w:ascii="Times New Roman" w:hAnsi="Times New Roman"/>
          <w:sz w:val="28"/>
          <w:szCs w:val="28"/>
        </w:rPr>
        <w:t>1.2 Методы и приёмы планирования налоговых платежей организации</w:t>
      </w:r>
      <w:r>
        <w:rPr>
          <w:rFonts w:ascii="Times New Roman" w:hAnsi="Times New Roman"/>
          <w:sz w:val="28"/>
          <w:szCs w:val="28"/>
        </w:rPr>
        <w:tab/>
      </w:r>
      <w:r>
        <w:rPr>
          <w:rFonts w:ascii="Times New Roman" w:hAnsi="Times New Roman"/>
          <w:sz w:val="28"/>
          <w:szCs w:val="28"/>
        </w:rPr>
        <w:tab/>
        <w:t>7</w:t>
      </w:r>
    </w:p>
    <w:p w:rsidR="00A85D38" w:rsidRDefault="00A85D38">
      <w:pPr>
        <w:rPr>
          <w:rFonts w:ascii="Times New Roman" w:hAnsi="Times New Roman"/>
          <w:sz w:val="28"/>
          <w:szCs w:val="28"/>
        </w:rPr>
      </w:pPr>
      <w:r>
        <w:rPr>
          <w:rFonts w:ascii="Times New Roman" w:hAnsi="Times New Roman"/>
          <w:sz w:val="28"/>
          <w:szCs w:val="28"/>
        </w:rPr>
        <w:t>1.3 Налоговые льготы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A85D38" w:rsidRDefault="00A85D38" w:rsidP="00A63611">
      <w:pPr>
        <w:ind w:right="-143"/>
        <w:rPr>
          <w:rFonts w:ascii="Times New Roman" w:hAnsi="Times New Roman"/>
          <w:sz w:val="28"/>
          <w:szCs w:val="28"/>
        </w:rPr>
      </w:pPr>
      <w:r>
        <w:rPr>
          <w:rFonts w:ascii="Times New Roman" w:hAnsi="Times New Roman"/>
          <w:sz w:val="28"/>
          <w:szCs w:val="28"/>
        </w:rPr>
        <w:tab/>
        <w:t>1.3.1 Упрощённая система налогообложения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A85D38" w:rsidRDefault="00A85D38" w:rsidP="000D1279">
      <w:pPr>
        <w:ind w:right="-143"/>
        <w:rPr>
          <w:rFonts w:ascii="Times New Roman" w:hAnsi="Times New Roman"/>
          <w:sz w:val="28"/>
          <w:szCs w:val="28"/>
        </w:rPr>
      </w:pPr>
      <w:r>
        <w:rPr>
          <w:rFonts w:ascii="Times New Roman" w:hAnsi="Times New Roman"/>
          <w:sz w:val="28"/>
          <w:szCs w:val="28"/>
        </w:rPr>
        <w:t>1.4 Минимизация стоимости имущества для целей налогообложения</w:t>
      </w:r>
      <w:r>
        <w:rPr>
          <w:rFonts w:ascii="Times New Roman" w:hAnsi="Times New Roman"/>
          <w:sz w:val="28"/>
          <w:szCs w:val="28"/>
        </w:rPr>
        <w:tab/>
      </w:r>
      <w:r>
        <w:rPr>
          <w:rFonts w:ascii="Times New Roman" w:hAnsi="Times New Roman"/>
          <w:sz w:val="28"/>
          <w:szCs w:val="28"/>
        </w:rPr>
        <w:tab/>
        <w:t>12</w:t>
      </w:r>
    </w:p>
    <w:p w:rsidR="00A85D38" w:rsidRDefault="00A85D38" w:rsidP="000D1279">
      <w:pPr>
        <w:ind w:right="-143"/>
        <w:rPr>
          <w:rFonts w:ascii="Times New Roman" w:hAnsi="Times New Roman"/>
          <w:sz w:val="28"/>
          <w:szCs w:val="28"/>
        </w:rPr>
      </w:pPr>
      <w:r>
        <w:rPr>
          <w:rFonts w:ascii="Times New Roman" w:hAnsi="Times New Roman"/>
          <w:sz w:val="28"/>
          <w:szCs w:val="28"/>
        </w:rPr>
        <w:t>1.5 Минимизация платежей по отдельным налогам</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A85D38" w:rsidRDefault="00A85D38" w:rsidP="000D1279">
      <w:pPr>
        <w:ind w:right="-143"/>
        <w:rPr>
          <w:rFonts w:ascii="Times New Roman" w:hAnsi="Times New Roman"/>
          <w:sz w:val="28"/>
          <w:szCs w:val="28"/>
        </w:rPr>
      </w:pPr>
      <w:r>
        <w:rPr>
          <w:rFonts w:ascii="Times New Roman" w:hAnsi="Times New Roman"/>
          <w:sz w:val="28"/>
          <w:szCs w:val="28"/>
        </w:rPr>
        <w:tab/>
        <w:t>1.5.1 Минимизация платежей по НДС</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18</w:t>
      </w:r>
    </w:p>
    <w:p w:rsidR="00A85D38" w:rsidRDefault="00A85D38" w:rsidP="000D1279">
      <w:pPr>
        <w:ind w:right="-143"/>
        <w:rPr>
          <w:rFonts w:ascii="Times New Roman" w:hAnsi="Times New Roman"/>
          <w:sz w:val="28"/>
          <w:szCs w:val="28"/>
        </w:rPr>
      </w:pPr>
      <w:r>
        <w:rPr>
          <w:rFonts w:ascii="Times New Roman" w:hAnsi="Times New Roman"/>
          <w:sz w:val="28"/>
          <w:szCs w:val="28"/>
        </w:rPr>
        <w:tab/>
        <w:t>1.5.2 Минимизация платежей по ЕСН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A85D38" w:rsidRDefault="00A85D38" w:rsidP="000D1279">
      <w:pPr>
        <w:ind w:right="-143"/>
        <w:rPr>
          <w:rFonts w:ascii="Times New Roman" w:hAnsi="Times New Roman"/>
          <w:b/>
          <w:sz w:val="28"/>
          <w:szCs w:val="28"/>
        </w:rPr>
      </w:pPr>
      <w:r>
        <w:rPr>
          <w:rFonts w:ascii="Times New Roman" w:hAnsi="Times New Roman"/>
          <w:b/>
          <w:sz w:val="28"/>
          <w:szCs w:val="28"/>
        </w:rPr>
        <w:t>2. Анализ и совершенствование определения цены в налогообложении</w:t>
      </w:r>
      <w:r>
        <w:rPr>
          <w:rFonts w:ascii="Times New Roman" w:hAnsi="Times New Roman"/>
          <w:b/>
          <w:sz w:val="28"/>
          <w:szCs w:val="28"/>
        </w:rPr>
        <w:tab/>
        <w:t>22</w:t>
      </w:r>
    </w:p>
    <w:p w:rsidR="00A85D38" w:rsidRDefault="00A85D38" w:rsidP="000D1279">
      <w:pPr>
        <w:ind w:right="-143"/>
        <w:rPr>
          <w:rFonts w:ascii="Times New Roman" w:hAnsi="Times New Roman"/>
          <w:sz w:val="28"/>
          <w:szCs w:val="28"/>
        </w:rPr>
      </w:pPr>
      <w:r>
        <w:rPr>
          <w:rFonts w:ascii="Times New Roman" w:hAnsi="Times New Roman"/>
          <w:sz w:val="28"/>
          <w:szCs w:val="28"/>
        </w:rPr>
        <w:t>2.1 Анализ методики начисления налога на имущество и НДС</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A85D38" w:rsidRDefault="00A85D38" w:rsidP="000D1279">
      <w:pPr>
        <w:ind w:right="-143"/>
        <w:rPr>
          <w:rFonts w:ascii="Times New Roman" w:hAnsi="Times New Roman"/>
          <w:sz w:val="28"/>
          <w:szCs w:val="28"/>
        </w:rPr>
      </w:pPr>
      <w:r>
        <w:rPr>
          <w:rFonts w:ascii="Times New Roman" w:hAnsi="Times New Roman"/>
          <w:sz w:val="28"/>
          <w:szCs w:val="28"/>
        </w:rPr>
        <w:t>2.2 Методика начисления налога на имущество на примере ЗАО «Альфа»</w:t>
      </w:r>
      <w:r>
        <w:rPr>
          <w:rFonts w:ascii="Times New Roman" w:hAnsi="Times New Roman"/>
          <w:sz w:val="28"/>
          <w:szCs w:val="28"/>
        </w:rPr>
        <w:tab/>
        <w:t>28</w:t>
      </w:r>
    </w:p>
    <w:p w:rsidR="00A85D38" w:rsidRPr="00B45554" w:rsidRDefault="00A85D38" w:rsidP="000D1279">
      <w:pPr>
        <w:ind w:right="-143"/>
        <w:rPr>
          <w:rFonts w:ascii="Times New Roman" w:hAnsi="Times New Roman"/>
          <w:sz w:val="28"/>
          <w:szCs w:val="28"/>
        </w:rPr>
      </w:pPr>
      <w:r>
        <w:rPr>
          <w:rFonts w:ascii="Times New Roman" w:hAnsi="Times New Roman"/>
          <w:sz w:val="28"/>
          <w:szCs w:val="28"/>
        </w:rPr>
        <w:t>2.3 Пути совершенствования системы налогообложения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A85D38" w:rsidRDefault="00A85D38" w:rsidP="000D1279">
      <w:pPr>
        <w:ind w:right="-143"/>
        <w:rPr>
          <w:rFonts w:ascii="Times New Roman" w:hAnsi="Times New Roman"/>
          <w:sz w:val="28"/>
          <w:szCs w:val="28"/>
        </w:rPr>
      </w:pPr>
      <w:r>
        <w:rPr>
          <w:rFonts w:ascii="Times New Roman" w:hAnsi="Times New Roman"/>
          <w:sz w:val="28"/>
          <w:szCs w:val="28"/>
        </w:rPr>
        <w:t>Заключение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A85D38" w:rsidRDefault="00A85D38" w:rsidP="000D1279">
      <w:pPr>
        <w:ind w:right="-143"/>
        <w:rPr>
          <w:rFonts w:ascii="Times New Roman" w:hAnsi="Times New Roman"/>
          <w:sz w:val="28"/>
          <w:szCs w:val="28"/>
        </w:rPr>
      </w:pPr>
      <w:r>
        <w:rPr>
          <w:rFonts w:ascii="Times New Roman" w:hAnsi="Times New Roman"/>
          <w:sz w:val="28"/>
          <w:szCs w:val="28"/>
        </w:rPr>
        <w:t>Приложения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36</w:t>
      </w:r>
    </w:p>
    <w:p w:rsidR="00A85D38" w:rsidRDefault="00A85D38" w:rsidP="000D1279">
      <w:pPr>
        <w:ind w:right="-143"/>
        <w:rPr>
          <w:rFonts w:ascii="Times New Roman" w:hAnsi="Times New Roman"/>
          <w:sz w:val="28"/>
          <w:szCs w:val="28"/>
        </w:rPr>
      </w:pPr>
      <w:r>
        <w:rPr>
          <w:rFonts w:ascii="Times New Roman" w:hAnsi="Times New Roman"/>
          <w:sz w:val="28"/>
          <w:szCs w:val="28"/>
        </w:rPr>
        <w:tab/>
        <w:t>Приложение 1: Таблица 1 «Взимание НДС (ставка 18%)»</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36</w:t>
      </w:r>
    </w:p>
    <w:p w:rsidR="00A85D38" w:rsidRDefault="00A85D38" w:rsidP="000D1279">
      <w:pPr>
        <w:ind w:right="-143"/>
        <w:rPr>
          <w:rFonts w:ascii="Times New Roman" w:hAnsi="Times New Roman"/>
          <w:sz w:val="28"/>
          <w:szCs w:val="28"/>
        </w:rPr>
      </w:pPr>
      <w:r>
        <w:rPr>
          <w:rFonts w:ascii="Times New Roman" w:hAnsi="Times New Roman"/>
          <w:sz w:val="28"/>
          <w:szCs w:val="28"/>
        </w:rPr>
        <w:tab/>
        <w:t>Приложение 2: Функционирование НДС в различных странах</w:t>
      </w:r>
      <w:r>
        <w:rPr>
          <w:rFonts w:ascii="Times New Roman" w:hAnsi="Times New Roman"/>
          <w:sz w:val="28"/>
          <w:szCs w:val="28"/>
        </w:rPr>
        <w:tab/>
      </w:r>
      <w:r>
        <w:rPr>
          <w:rFonts w:ascii="Times New Roman" w:hAnsi="Times New Roman"/>
          <w:sz w:val="28"/>
          <w:szCs w:val="28"/>
        </w:rPr>
        <w:tab/>
        <w:t>37</w:t>
      </w:r>
    </w:p>
    <w:p w:rsidR="00A85D38" w:rsidRDefault="00A85D38" w:rsidP="000D1279">
      <w:pPr>
        <w:ind w:right="-143"/>
        <w:rPr>
          <w:rFonts w:ascii="Times New Roman" w:hAnsi="Times New Roman"/>
          <w:sz w:val="28"/>
          <w:szCs w:val="28"/>
        </w:rPr>
      </w:pPr>
      <w:r>
        <w:rPr>
          <w:rFonts w:ascii="Times New Roman" w:hAnsi="Times New Roman"/>
          <w:sz w:val="28"/>
          <w:szCs w:val="28"/>
        </w:rPr>
        <w:t>Список литературы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40</w:t>
      </w:r>
    </w:p>
    <w:p w:rsidR="00A85D38" w:rsidRPr="00486E4F" w:rsidRDefault="00A85D38" w:rsidP="000D1279">
      <w:pPr>
        <w:ind w:right="-143"/>
        <w:rPr>
          <w:rFonts w:ascii="Times New Roman" w:hAnsi="Times New Roman"/>
          <w:sz w:val="28"/>
          <w:szCs w:val="28"/>
        </w:rPr>
      </w:pPr>
      <w:r>
        <w:rPr>
          <w:rFonts w:ascii="Times New Roman" w:hAnsi="Times New Roman"/>
          <w:b/>
          <w:sz w:val="28"/>
          <w:szCs w:val="28"/>
        </w:rPr>
        <w:br w:type="page"/>
      </w:r>
    </w:p>
    <w:p w:rsidR="00A85D38" w:rsidRDefault="00A85D38" w:rsidP="003E5F22">
      <w:pPr>
        <w:spacing w:after="0" w:line="360" w:lineRule="auto"/>
        <w:ind w:firstLine="709"/>
        <w:jc w:val="center"/>
        <w:rPr>
          <w:rFonts w:ascii="Times New Roman" w:hAnsi="Times New Roman"/>
          <w:b/>
          <w:sz w:val="28"/>
          <w:szCs w:val="28"/>
        </w:rPr>
      </w:pPr>
      <w:r>
        <w:rPr>
          <w:rFonts w:ascii="Times New Roman" w:hAnsi="Times New Roman"/>
          <w:b/>
          <w:sz w:val="28"/>
          <w:szCs w:val="28"/>
        </w:rPr>
        <w:t>Введение</w:t>
      </w:r>
    </w:p>
    <w:p w:rsidR="00A85D38" w:rsidRDefault="00A85D38" w:rsidP="00163229">
      <w:pPr>
        <w:spacing w:after="0" w:line="360" w:lineRule="auto"/>
        <w:ind w:firstLine="709"/>
        <w:jc w:val="both"/>
        <w:rPr>
          <w:rFonts w:ascii="Times New Roman" w:hAnsi="Times New Roman"/>
          <w:sz w:val="28"/>
          <w:szCs w:val="28"/>
        </w:rPr>
      </w:pPr>
      <w:r>
        <w:rPr>
          <w:rFonts w:ascii="Times New Roman" w:hAnsi="Times New Roman"/>
          <w:sz w:val="28"/>
          <w:szCs w:val="28"/>
        </w:rPr>
        <w:t>Среди множества экономических рычагов, с помощью которых государство воздействует на рыночную экономику, важнейшим являются налоги. В условиях рыночных отношений и особенно в переходный к рынку период налоговая система является одним из важнейших экономических регуляторов, основой финансово-кредитного механизма государственного регулирования экономики. Государство широко использует налоговую политику в качестве определённого регулятора воздействия на негативные явления рынка. От того, насколько правильно построена система налогообложения, зависит эффективное функционирование всего народного хозяйства и отдельных отраслей.</w:t>
      </w:r>
    </w:p>
    <w:p w:rsidR="00A85D38" w:rsidRDefault="00A85D38" w:rsidP="00016E41">
      <w:pPr>
        <w:spacing w:after="0" w:line="360" w:lineRule="auto"/>
        <w:ind w:firstLine="709"/>
        <w:jc w:val="both"/>
        <w:rPr>
          <w:rFonts w:ascii="Times New Roman" w:hAnsi="Times New Roman"/>
          <w:sz w:val="28"/>
          <w:szCs w:val="28"/>
        </w:rPr>
      </w:pPr>
      <w:r>
        <w:rPr>
          <w:rFonts w:ascii="Times New Roman" w:hAnsi="Times New Roman"/>
          <w:sz w:val="28"/>
          <w:szCs w:val="28"/>
        </w:rPr>
        <w:t>Методология и практика налогового менеджмента на современном этапе приобретают особую важность по следующим обстоятельствам. Во-первых, переход российской экономики на рыночные отношения объективно требует научного обоснования и применения эффективных форм и методов управления налогами и налогообложением на всех уровнях хозяйствования.</w:t>
      </w:r>
    </w:p>
    <w:p w:rsidR="00A85D38" w:rsidRPr="00945945" w:rsidRDefault="00A85D38" w:rsidP="003E5F22">
      <w:pPr>
        <w:spacing w:after="0" w:line="360" w:lineRule="auto"/>
        <w:ind w:firstLine="709"/>
        <w:jc w:val="both"/>
        <w:rPr>
          <w:rFonts w:ascii="Times New Roman" w:hAnsi="Times New Roman"/>
          <w:sz w:val="28"/>
          <w:szCs w:val="28"/>
        </w:rPr>
      </w:pPr>
      <w:r>
        <w:rPr>
          <w:rFonts w:ascii="Times New Roman" w:hAnsi="Times New Roman"/>
          <w:sz w:val="28"/>
          <w:szCs w:val="28"/>
        </w:rPr>
        <w:t>Во-вторых, оптимизация налоговой нагрузки – проблема каждого конкретного предприятия. В условиях постоянно меняющихся налоговых отношений из-за систематических изменений законодательства достаточно сложно обеспечить налоговое планирование, позволяющее минимизировать налоговую нагрузку на предприятие. В настоящее время многие хозяйствующие субъекты нарушают налоговое законодательство, стремясь разрешить эту проблему. В то же время существует много способов законной минимизации налоговой нагрузки путём планирования налоговых платежей.</w:t>
      </w:r>
    </w:p>
    <w:p w:rsidR="00A85D38" w:rsidRDefault="00A85D38" w:rsidP="00016E41">
      <w:pPr>
        <w:spacing w:after="0" w:line="360" w:lineRule="auto"/>
        <w:ind w:firstLine="709"/>
        <w:jc w:val="both"/>
        <w:rPr>
          <w:rFonts w:ascii="Times New Roman" w:hAnsi="Times New Roman"/>
          <w:sz w:val="28"/>
          <w:szCs w:val="28"/>
        </w:rPr>
      </w:pPr>
      <w:r>
        <w:rPr>
          <w:rFonts w:ascii="Times New Roman" w:hAnsi="Times New Roman"/>
          <w:sz w:val="28"/>
          <w:szCs w:val="28"/>
        </w:rPr>
        <w:t>Определение цены в налогообложении – это тема, позволяющая широко осветить вопросы определения налогооблагаемой базы, способы минимизации налоговых платежей организаций. Все эти инструменты позволяют предприятиям на законных основаниях заниматься налоговым планированием. Понятно, что целью государства является максимизация налоговых поступлений, так как это позволяет перераспределять потоки денежных средств по отраслям хозяйства и выделять средства на социальные нужды государства.</w:t>
      </w:r>
    </w:p>
    <w:p w:rsidR="00A85D38" w:rsidRDefault="00A85D38" w:rsidP="00016E41">
      <w:pPr>
        <w:spacing w:after="0" w:line="360" w:lineRule="auto"/>
        <w:ind w:firstLine="709"/>
        <w:jc w:val="both"/>
        <w:rPr>
          <w:rFonts w:ascii="Times New Roman" w:hAnsi="Times New Roman"/>
          <w:sz w:val="28"/>
          <w:szCs w:val="28"/>
        </w:rPr>
      </w:pPr>
      <w:r>
        <w:rPr>
          <w:rFonts w:ascii="Times New Roman" w:hAnsi="Times New Roman"/>
          <w:sz w:val="28"/>
          <w:szCs w:val="28"/>
        </w:rPr>
        <w:t>Однако максимальные налоговые платежи не всегда по силам мелким предприятиям, недавно вышедшим на рынок. Поэтому государством предусмотрены разнообразные налоговые льготы и упрощенная система налогообложения для малых предприятий. Это позволяет снизить уровень сокрытия доходов и облегчить налоговое бремя.</w:t>
      </w:r>
    </w:p>
    <w:p w:rsidR="00A85D38" w:rsidRDefault="00A85D38" w:rsidP="00016E41">
      <w:pPr>
        <w:spacing w:after="0" w:line="360" w:lineRule="auto"/>
        <w:ind w:firstLine="709"/>
        <w:jc w:val="both"/>
        <w:rPr>
          <w:rFonts w:ascii="Times New Roman" w:hAnsi="Times New Roman"/>
          <w:sz w:val="28"/>
          <w:szCs w:val="28"/>
        </w:rPr>
      </w:pPr>
      <w:r>
        <w:rPr>
          <w:rFonts w:ascii="Times New Roman" w:hAnsi="Times New Roman"/>
          <w:sz w:val="28"/>
          <w:szCs w:val="28"/>
        </w:rPr>
        <w:t>Формируя общество с развитой рыночной экономикой, государство должно иметь адекватную и эффективную систему налогов и налогообложения и вести эффективную налоговую политику, которые бы отвечали общественным интересам, формировали благоприятные условия для хозяйственной деятельности, обеспечивали развитие и безопасность государства, учитывали интересы отдельных групп населения и каждого отдельного человека.</w:t>
      </w:r>
    </w:p>
    <w:p w:rsidR="00A85D38" w:rsidRDefault="00A85D38" w:rsidP="00016E41">
      <w:pPr>
        <w:spacing w:after="0" w:line="360" w:lineRule="auto"/>
        <w:ind w:firstLine="709"/>
        <w:jc w:val="both"/>
        <w:rPr>
          <w:rFonts w:ascii="Times New Roman" w:hAnsi="Times New Roman"/>
          <w:sz w:val="28"/>
          <w:szCs w:val="28"/>
        </w:rPr>
      </w:pPr>
      <w:r>
        <w:rPr>
          <w:rFonts w:ascii="Times New Roman" w:hAnsi="Times New Roman"/>
          <w:sz w:val="28"/>
          <w:szCs w:val="28"/>
        </w:rPr>
        <w:t>Целью данной работы является определение влияния различных факторов на процесс определения цены в налогообложении. Для достижения этой цели необходимо решить следующие задачи:</w:t>
      </w:r>
    </w:p>
    <w:p w:rsidR="00A85D38" w:rsidRDefault="00A85D38" w:rsidP="0085043F">
      <w:pPr>
        <w:spacing w:after="0" w:line="360" w:lineRule="auto"/>
        <w:ind w:firstLine="709"/>
        <w:jc w:val="both"/>
        <w:rPr>
          <w:rFonts w:ascii="Times New Roman" w:hAnsi="Times New Roman"/>
          <w:sz w:val="28"/>
          <w:szCs w:val="28"/>
        </w:rPr>
      </w:pPr>
      <w:r>
        <w:rPr>
          <w:rFonts w:ascii="Times New Roman" w:hAnsi="Times New Roman"/>
          <w:sz w:val="28"/>
          <w:szCs w:val="28"/>
        </w:rPr>
        <w:t>1. Познакомиться с основами системы налогообложения в России и основными видами налоговых льгот</w:t>
      </w:r>
    </w:p>
    <w:p w:rsidR="00A85D38" w:rsidRDefault="00A85D38" w:rsidP="0085043F">
      <w:pPr>
        <w:spacing w:after="0" w:line="360" w:lineRule="auto"/>
        <w:ind w:firstLine="709"/>
        <w:jc w:val="both"/>
        <w:rPr>
          <w:rFonts w:ascii="Times New Roman" w:hAnsi="Times New Roman"/>
          <w:sz w:val="28"/>
          <w:szCs w:val="28"/>
        </w:rPr>
      </w:pPr>
      <w:r>
        <w:rPr>
          <w:rFonts w:ascii="Times New Roman" w:hAnsi="Times New Roman"/>
          <w:sz w:val="28"/>
          <w:szCs w:val="28"/>
        </w:rPr>
        <w:t>2. Познакомиться с основными методами и приёмами планирования налоговых платежей организации и способами их минимизации</w:t>
      </w:r>
    </w:p>
    <w:p w:rsidR="00A85D38" w:rsidRDefault="00A85D38" w:rsidP="0085043F">
      <w:pPr>
        <w:spacing w:after="0" w:line="360" w:lineRule="auto"/>
        <w:ind w:firstLine="709"/>
        <w:jc w:val="both"/>
        <w:rPr>
          <w:rFonts w:ascii="Times New Roman" w:hAnsi="Times New Roman"/>
          <w:sz w:val="28"/>
          <w:szCs w:val="28"/>
        </w:rPr>
      </w:pPr>
      <w:r>
        <w:rPr>
          <w:rFonts w:ascii="Times New Roman" w:hAnsi="Times New Roman"/>
          <w:sz w:val="28"/>
          <w:szCs w:val="28"/>
        </w:rPr>
        <w:t>3.Рассмотреть и проанализировать на примере методику начисления отдельного налога</w:t>
      </w:r>
    </w:p>
    <w:p w:rsidR="00A85D38" w:rsidRDefault="00A85D38" w:rsidP="0085043F">
      <w:pPr>
        <w:spacing w:after="0" w:line="360" w:lineRule="auto"/>
        <w:ind w:firstLine="709"/>
        <w:jc w:val="both"/>
        <w:rPr>
          <w:rFonts w:ascii="Times New Roman" w:hAnsi="Times New Roman"/>
          <w:sz w:val="28"/>
          <w:szCs w:val="28"/>
        </w:rPr>
      </w:pPr>
      <w:r>
        <w:rPr>
          <w:rFonts w:ascii="Times New Roman" w:hAnsi="Times New Roman"/>
          <w:sz w:val="28"/>
          <w:szCs w:val="28"/>
        </w:rPr>
        <w:t>4. На основе проведённой работы рассмотреть возможные пути реформирования системы налогообложения</w:t>
      </w:r>
    </w:p>
    <w:p w:rsidR="00A85D38" w:rsidRDefault="00A85D38" w:rsidP="0085043F">
      <w:pPr>
        <w:spacing w:after="0" w:line="360" w:lineRule="auto"/>
        <w:jc w:val="both"/>
        <w:rPr>
          <w:rFonts w:ascii="Times New Roman" w:hAnsi="Times New Roman"/>
          <w:sz w:val="28"/>
          <w:szCs w:val="28"/>
        </w:rPr>
      </w:pPr>
      <w:r>
        <w:rPr>
          <w:rFonts w:ascii="Times New Roman" w:hAnsi="Times New Roman"/>
          <w:sz w:val="28"/>
          <w:szCs w:val="28"/>
        </w:rPr>
        <w:br w:type="page"/>
      </w:r>
    </w:p>
    <w:p w:rsidR="00A85D38" w:rsidRDefault="00A85D38" w:rsidP="00773155">
      <w:pPr>
        <w:spacing w:after="0" w:line="360" w:lineRule="auto"/>
        <w:rPr>
          <w:rFonts w:ascii="Times New Roman" w:hAnsi="Times New Roman"/>
          <w:b/>
          <w:sz w:val="32"/>
          <w:szCs w:val="28"/>
        </w:rPr>
      </w:pPr>
      <w:r>
        <w:rPr>
          <w:rFonts w:ascii="Times New Roman" w:hAnsi="Times New Roman"/>
          <w:b/>
          <w:sz w:val="32"/>
          <w:szCs w:val="28"/>
        </w:rPr>
        <w:t>1. Теоретические основы определения цены в налогообложении</w:t>
      </w:r>
    </w:p>
    <w:p w:rsidR="00A85D38" w:rsidRDefault="00A85D38" w:rsidP="00773155">
      <w:pPr>
        <w:spacing w:after="0" w:line="360" w:lineRule="auto"/>
        <w:ind w:firstLine="709"/>
        <w:jc w:val="center"/>
        <w:rPr>
          <w:rFonts w:ascii="Times New Roman" w:hAnsi="Times New Roman"/>
          <w:b/>
          <w:sz w:val="28"/>
          <w:szCs w:val="28"/>
        </w:rPr>
      </w:pPr>
    </w:p>
    <w:p w:rsidR="00A85D38" w:rsidRDefault="00A85D38" w:rsidP="00773155">
      <w:pPr>
        <w:spacing w:after="0" w:line="360" w:lineRule="auto"/>
        <w:ind w:firstLine="709"/>
        <w:jc w:val="center"/>
        <w:rPr>
          <w:rFonts w:ascii="Times New Roman" w:hAnsi="Times New Roman"/>
          <w:b/>
          <w:sz w:val="28"/>
          <w:szCs w:val="28"/>
        </w:rPr>
      </w:pPr>
      <w:r>
        <w:rPr>
          <w:rFonts w:ascii="Times New Roman" w:hAnsi="Times New Roman"/>
          <w:b/>
          <w:sz w:val="28"/>
          <w:szCs w:val="28"/>
        </w:rPr>
        <w:t>1.1 Система налогообложения Российской Федерации</w:t>
      </w:r>
    </w:p>
    <w:p w:rsidR="00A85D38" w:rsidRDefault="00A85D38" w:rsidP="00773155">
      <w:pPr>
        <w:spacing w:after="0" w:line="360" w:lineRule="auto"/>
        <w:ind w:firstLine="709"/>
        <w:jc w:val="both"/>
        <w:rPr>
          <w:rFonts w:ascii="Times New Roman" w:hAnsi="Times New Roman"/>
          <w:sz w:val="28"/>
          <w:szCs w:val="28"/>
        </w:rPr>
      </w:pPr>
      <w:r w:rsidRPr="00560C9D">
        <w:rPr>
          <w:rFonts w:ascii="Times New Roman" w:hAnsi="Times New Roman"/>
          <w:sz w:val="28"/>
          <w:szCs w:val="28"/>
        </w:rPr>
        <w:t>Государство, выражая интересы общества в различных сферах жизнедеятельности, вырабатывает и осуществляет соответствующую политику – экономическую, социальную, экологическую, демографическую и другие. За счет налоговых взносов формируются финансовые ресурсы государства, аккумулируемые в его бюджете и внебюджетных фон</w:t>
      </w:r>
      <w:r>
        <w:rPr>
          <w:rFonts w:ascii="Times New Roman" w:hAnsi="Times New Roman"/>
          <w:sz w:val="28"/>
          <w:szCs w:val="28"/>
        </w:rPr>
        <w:t>дах. Основой налоговой системы в России является налоговый кодекс</w:t>
      </w:r>
      <w:r w:rsidRPr="00560C9D">
        <w:rPr>
          <w:rFonts w:ascii="Times New Roman" w:hAnsi="Times New Roman"/>
          <w:sz w:val="28"/>
          <w:szCs w:val="28"/>
        </w:rPr>
        <w:t>.</w:t>
      </w:r>
    </w:p>
    <w:p w:rsidR="00A85D38" w:rsidRPr="00560C9D" w:rsidRDefault="00A85D38" w:rsidP="00560C9D">
      <w:pPr>
        <w:spacing w:after="0" w:line="360" w:lineRule="auto"/>
        <w:ind w:firstLine="709"/>
        <w:jc w:val="both"/>
        <w:rPr>
          <w:rFonts w:ascii="Times New Roman" w:hAnsi="Times New Roman"/>
          <w:sz w:val="28"/>
          <w:szCs w:val="28"/>
        </w:rPr>
      </w:pPr>
      <w:r w:rsidRPr="00560C9D">
        <w:rPr>
          <w:rFonts w:ascii="Times New Roman" w:hAnsi="Times New Roman"/>
          <w:sz w:val="28"/>
          <w:szCs w:val="28"/>
        </w:rPr>
        <w:t>Налоги – обязательные сборы и платежи, взимаемые государством с физических и юридических лиц в бюджеты соответствующего уровня или во внебюджетные фонды по ставке, устанавливаемой в законодательном порядке. Выплаты принудительны и безвозмездны.</w:t>
      </w:r>
      <w:r>
        <w:rPr>
          <w:rFonts w:ascii="Times New Roman" w:hAnsi="Times New Roman"/>
          <w:sz w:val="28"/>
          <w:szCs w:val="28"/>
        </w:rPr>
        <w:t>/15/</w:t>
      </w:r>
    </w:p>
    <w:p w:rsidR="00A85D38" w:rsidRDefault="00A85D38" w:rsidP="00560C9D">
      <w:pPr>
        <w:spacing w:after="0" w:line="360" w:lineRule="auto"/>
        <w:ind w:firstLine="709"/>
        <w:jc w:val="both"/>
        <w:rPr>
          <w:rFonts w:ascii="Times New Roman" w:hAnsi="Times New Roman"/>
          <w:sz w:val="28"/>
          <w:szCs w:val="28"/>
        </w:rPr>
      </w:pPr>
      <w:r w:rsidRPr="00560C9D">
        <w:rPr>
          <w:rFonts w:ascii="Times New Roman" w:hAnsi="Times New Roman"/>
          <w:sz w:val="28"/>
          <w:szCs w:val="28"/>
        </w:rPr>
        <w:t>Налоги – гибкий инструмент воздействия на находящуюся в постоянном движении экономику: они помогают поощрять или сдерживать определенные виды деятельности, направлять развитие тех или иных отраслей промышленности, воздействовать на экономическую активность предпринимателей, сбалансировать платежеспособный спрос и предложение, регулировать количество денег в обращении.</w:t>
      </w:r>
      <w:r>
        <w:rPr>
          <w:rFonts w:ascii="Times New Roman" w:hAnsi="Times New Roman"/>
          <w:sz w:val="28"/>
          <w:szCs w:val="28"/>
        </w:rPr>
        <w:t>/16/</w:t>
      </w:r>
    </w:p>
    <w:p w:rsidR="00A85D38" w:rsidRDefault="00A85D38" w:rsidP="009B3649">
      <w:pPr>
        <w:spacing w:after="0" w:line="360" w:lineRule="auto"/>
        <w:ind w:firstLine="709"/>
        <w:jc w:val="both"/>
        <w:rPr>
          <w:rFonts w:ascii="Times New Roman" w:hAnsi="Times New Roman"/>
          <w:sz w:val="28"/>
          <w:szCs w:val="28"/>
        </w:rPr>
      </w:pPr>
      <w:r w:rsidRPr="009B3649">
        <w:rPr>
          <w:rFonts w:ascii="Times New Roman" w:hAnsi="Times New Roman"/>
          <w:sz w:val="28"/>
          <w:szCs w:val="28"/>
        </w:rPr>
        <w:t>Налоговая система РФ представлена совокупностью налогов, сборов, пошлин и других платежей, взимаемых в установленном порядке на территории страны; целевыми отчислениями в около 15 государственных внебюджетных фондов; компетенцией органов государственной власти в области налогового регулирования и способами их взаимодействия между собой; методами исчисления налогов, а также налоговым контролем.</w:t>
      </w:r>
      <w:r>
        <w:rPr>
          <w:rFonts w:ascii="Times New Roman" w:hAnsi="Times New Roman"/>
          <w:sz w:val="28"/>
          <w:szCs w:val="28"/>
        </w:rPr>
        <w:t>/3/</w:t>
      </w:r>
    </w:p>
    <w:p w:rsidR="00A85D38" w:rsidRDefault="00A85D38" w:rsidP="009B3649">
      <w:pPr>
        <w:spacing w:after="0" w:line="360" w:lineRule="auto"/>
        <w:ind w:firstLine="709"/>
        <w:jc w:val="both"/>
        <w:rPr>
          <w:rFonts w:ascii="Times New Roman" w:hAnsi="Times New Roman"/>
          <w:sz w:val="28"/>
          <w:szCs w:val="28"/>
        </w:rPr>
      </w:pPr>
      <w:r>
        <w:rPr>
          <w:rFonts w:ascii="Times New Roman" w:hAnsi="Times New Roman"/>
          <w:sz w:val="28"/>
          <w:szCs w:val="28"/>
        </w:rPr>
        <w:t>Для целей налогообложения необходимо определить объект налогообложения, базу, на которую планируется начисление налогов, а так же налоговую ставку.</w:t>
      </w:r>
      <w:r w:rsidRPr="009B3649">
        <w:rPr>
          <w:rFonts w:ascii="Times New Roman" w:hAnsi="Times New Roman"/>
          <w:sz w:val="28"/>
          <w:szCs w:val="28"/>
        </w:rPr>
        <w:t xml:space="preserve"> </w:t>
      </w:r>
      <w:r>
        <w:rPr>
          <w:rFonts w:ascii="Times New Roman" w:hAnsi="Times New Roman"/>
          <w:sz w:val="28"/>
          <w:szCs w:val="28"/>
        </w:rPr>
        <w:t>Объект налогообложения – то экономическое основание, которое имеет стоимостную, количественную или физическую характеристики, с наличием которого у налогоплательщика законодательство о налогах и сборах связывает возникновение обязанности по уплате налога.</w:t>
      </w:r>
    </w:p>
    <w:p w:rsidR="00A85D38" w:rsidRDefault="00A85D38" w:rsidP="009B3649">
      <w:pPr>
        <w:spacing w:after="0" w:line="360" w:lineRule="auto"/>
        <w:ind w:firstLine="709"/>
        <w:jc w:val="both"/>
        <w:rPr>
          <w:rFonts w:ascii="Times New Roman" w:hAnsi="Times New Roman"/>
          <w:sz w:val="28"/>
          <w:szCs w:val="28"/>
        </w:rPr>
      </w:pPr>
      <w:r>
        <w:rPr>
          <w:rFonts w:ascii="Times New Roman" w:hAnsi="Times New Roman"/>
          <w:sz w:val="28"/>
          <w:szCs w:val="28"/>
        </w:rPr>
        <w:t>Налоговая база представляет собой стоимостную, физическую или иную характеристику объекта налогообложения. Например, при налогообложении доходов физических лиц налоговой базой являются все доходы налогоплательщика, полученные им как в денежной, так и в натуральной форме, или право на распоряжение которыми у него возникло, а также доходы в виде материальной выгоды; при налогообложении имущества налоговой базой является его стоимость.</w:t>
      </w:r>
    </w:p>
    <w:p w:rsidR="00A85D38" w:rsidRDefault="00A85D38" w:rsidP="009B3649">
      <w:pPr>
        <w:spacing w:after="0" w:line="360" w:lineRule="auto"/>
        <w:ind w:firstLine="709"/>
        <w:jc w:val="both"/>
        <w:rPr>
          <w:rFonts w:ascii="Times New Roman" w:hAnsi="Times New Roman"/>
          <w:sz w:val="28"/>
          <w:szCs w:val="28"/>
        </w:rPr>
      </w:pPr>
      <w:r>
        <w:rPr>
          <w:rFonts w:ascii="Times New Roman" w:hAnsi="Times New Roman"/>
          <w:sz w:val="28"/>
          <w:szCs w:val="28"/>
        </w:rPr>
        <w:t>Налоговая ставка представляет собой величину налоговых начислений на единицу измерения налоговой базы. Налоговые ставки могут быть твёрдыми и процентными. Первые устанавливаются в абсолютной сумме, вторые – в процентах объекта обложения. По способу установления процентные налоговые ставки подразделяются на пропорциональные, прогрессивные и регрессивные. Размер пропорциональной налоговой ставки не зависит от величины налоговой базы. В российской налоговой системе преобладает пропорциональное налогообложение. Прогрессивная налоговая ставка растёт вместе с увеличением базы налогообложения. В России такие ставки применяются при налогообложении имущества физических лиц и при налогообложении транспортных средств (в зависимости от мощности двигателя). Регрессивная налоговая ставка уменьшается с увеличением налогооблагаемой базы. В России эта ставка применяется при взимании Единого социального налога. По этому налогу ставка понижается по мере возрастания денежных выплат и иных вознаграждении работникам организации. Введение регрессивных ставок по Единому социальному налогу было вызвано необходимостью стимулирования налогоплательщиков в части реального отражения производимых выплат работникам и устранению теневых форм выплаты заработной платы и других вознаграждений работникам, так как такая форма выплаты доходов работникам в России получила широкое распространение./3/</w:t>
      </w:r>
    </w:p>
    <w:p w:rsidR="00A85D38" w:rsidRPr="00EB040E" w:rsidRDefault="00A85D38" w:rsidP="00EB040E">
      <w:pPr>
        <w:spacing w:after="0" w:line="360" w:lineRule="auto"/>
        <w:ind w:firstLine="709"/>
        <w:jc w:val="both"/>
        <w:rPr>
          <w:rFonts w:ascii="Times New Roman" w:hAnsi="Times New Roman"/>
          <w:sz w:val="28"/>
          <w:szCs w:val="28"/>
        </w:rPr>
      </w:pPr>
      <w:r w:rsidRPr="00EB040E">
        <w:rPr>
          <w:rFonts w:ascii="Times New Roman" w:hAnsi="Times New Roman"/>
          <w:sz w:val="28"/>
          <w:szCs w:val="28"/>
        </w:rPr>
        <w:t>В зависимости от органа власти, в распоряжение которого поступают те или иные налоги, различают государственные и местные. К государственным налогам относятся подоходный, на прибыль, таможенные пошлины. Основным видом местного налога является имущественный налог.</w:t>
      </w:r>
    </w:p>
    <w:p w:rsidR="00A85D38" w:rsidRDefault="00A85D38" w:rsidP="00EB040E">
      <w:pPr>
        <w:spacing w:after="0" w:line="360" w:lineRule="auto"/>
        <w:ind w:firstLine="709"/>
        <w:jc w:val="both"/>
        <w:rPr>
          <w:rFonts w:ascii="Times New Roman" w:hAnsi="Times New Roman"/>
          <w:sz w:val="28"/>
          <w:szCs w:val="28"/>
        </w:rPr>
      </w:pPr>
      <w:r w:rsidRPr="00EB040E">
        <w:rPr>
          <w:rFonts w:ascii="Times New Roman" w:hAnsi="Times New Roman"/>
          <w:sz w:val="28"/>
          <w:szCs w:val="28"/>
        </w:rPr>
        <w:t>Налоги по их использованию делятся на общие и специальные. Общие налоги предназначены для финансирования текущих и капитальных расходов государственных и местных бюджетов без закрепления за каким-либо определенным видом расходов. Специальные налоги имеют целевое назначение.</w:t>
      </w:r>
    </w:p>
    <w:p w:rsidR="00A85D38" w:rsidRDefault="00A85D38" w:rsidP="00EB040E">
      <w:pPr>
        <w:spacing w:after="0" w:line="360" w:lineRule="auto"/>
        <w:ind w:firstLine="709"/>
        <w:jc w:val="both"/>
        <w:rPr>
          <w:rFonts w:ascii="Times New Roman" w:hAnsi="Times New Roman"/>
          <w:sz w:val="28"/>
          <w:szCs w:val="28"/>
        </w:rPr>
      </w:pPr>
      <w:r w:rsidRPr="00684D4D">
        <w:rPr>
          <w:rFonts w:ascii="Times New Roman" w:hAnsi="Times New Roman"/>
          <w:sz w:val="28"/>
          <w:szCs w:val="28"/>
        </w:rPr>
        <w:t xml:space="preserve">Налоги в зависимости от источников их покрытия группируются следующим образом: </w:t>
      </w:r>
    </w:p>
    <w:p w:rsidR="00A85D38" w:rsidRDefault="00A85D38" w:rsidP="00EB040E">
      <w:pPr>
        <w:spacing w:after="0" w:line="360" w:lineRule="auto"/>
        <w:ind w:firstLine="709"/>
        <w:jc w:val="both"/>
        <w:rPr>
          <w:rFonts w:ascii="Times New Roman" w:hAnsi="Times New Roman"/>
          <w:sz w:val="28"/>
          <w:szCs w:val="28"/>
        </w:rPr>
      </w:pPr>
      <w:r w:rsidRPr="00684D4D">
        <w:rPr>
          <w:rFonts w:ascii="Times New Roman" w:hAnsi="Times New Roman"/>
          <w:sz w:val="28"/>
          <w:szCs w:val="28"/>
        </w:rPr>
        <w:t xml:space="preserve">1) налоги, расходы по которым относятся на себестоимость продукции (работ, услуг) </w:t>
      </w:r>
      <w:r>
        <w:rPr>
          <w:rFonts w:ascii="Times New Roman" w:hAnsi="Times New Roman"/>
          <w:sz w:val="28"/>
          <w:szCs w:val="28"/>
        </w:rPr>
        <w:t>–</w:t>
      </w:r>
      <w:r w:rsidRPr="00684D4D">
        <w:rPr>
          <w:rFonts w:ascii="Times New Roman" w:hAnsi="Times New Roman"/>
          <w:sz w:val="28"/>
          <w:szCs w:val="28"/>
        </w:rPr>
        <w:t xml:space="preserve"> земельный налог, страховые взносы; </w:t>
      </w:r>
    </w:p>
    <w:p w:rsidR="00A85D38" w:rsidRDefault="00A85D38" w:rsidP="00EB040E">
      <w:pPr>
        <w:spacing w:after="0" w:line="360" w:lineRule="auto"/>
        <w:ind w:firstLine="709"/>
        <w:jc w:val="both"/>
        <w:rPr>
          <w:rFonts w:ascii="Times New Roman" w:hAnsi="Times New Roman"/>
          <w:sz w:val="28"/>
          <w:szCs w:val="28"/>
        </w:rPr>
      </w:pPr>
      <w:r w:rsidRPr="00684D4D">
        <w:rPr>
          <w:rFonts w:ascii="Times New Roman" w:hAnsi="Times New Roman"/>
          <w:sz w:val="28"/>
          <w:szCs w:val="28"/>
        </w:rPr>
        <w:t>2) налоги, расходы по которым относятся на выручку от реализаци</w:t>
      </w:r>
      <w:r>
        <w:rPr>
          <w:rFonts w:ascii="Times New Roman" w:hAnsi="Times New Roman"/>
          <w:sz w:val="28"/>
          <w:szCs w:val="28"/>
        </w:rPr>
        <w:t>и продукции (работ, услуг) – НДС</w:t>
      </w:r>
      <w:r w:rsidRPr="00684D4D">
        <w:rPr>
          <w:rFonts w:ascii="Times New Roman" w:hAnsi="Times New Roman"/>
          <w:sz w:val="28"/>
          <w:szCs w:val="28"/>
        </w:rPr>
        <w:t xml:space="preserve">, акцизы, экспортные тарифы; </w:t>
      </w:r>
    </w:p>
    <w:p w:rsidR="00A85D38" w:rsidRDefault="00A85D38" w:rsidP="00EB040E">
      <w:pPr>
        <w:spacing w:after="0" w:line="360" w:lineRule="auto"/>
        <w:ind w:firstLine="709"/>
        <w:jc w:val="both"/>
        <w:rPr>
          <w:rFonts w:ascii="Times New Roman" w:hAnsi="Times New Roman"/>
          <w:sz w:val="28"/>
          <w:szCs w:val="28"/>
        </w:rPr>
      </w:pPr>
      <w:r w:rsidRPr="00684D4D">
        <w:rPr>
          <w:rFonts w:ascii="Times New Roman" w:hAnsi="Times New Roman"/>
          <w:sz w:val="28"/>
          <w:szCs w:val="28"/>
        </w:rPr>
        <w:t xml:space="preserve">3) налоги, расходы по которым относятся на финансовый результат- налог на прибыль, на имущество предприятия, на рекламу, некоторые целевые сборы; </w:t>
      </w:r>
    </w:p>
    <w:p w:rsidR="00A85D38" w:rsidRDefault="00A85D38" w:rsidP="00EB040E">
      <w:pPr>
        <w:spacing w:after="0" w:line="360" w:lineRule="auto"/>
        <w:ind w:firstLine="709"/>
        <w:jc w:val="both"/>
        <w:rPr>
          <w:rFonts w:ascii="Times New Roman" w:hAnsi="Times New Roman"/>
          <w:sz w:val="28"/>
          <w:szCs w:val="28"/>
        </w:rPr>
      </w:pPr>
      <w:r w:rsidRPr="00684D4D">
        <w:rPr>
          <w:rFonts w:ascii="Times New Roman" w:hAnsi="Times New Roman"/>
          <w:sz w:val="28"/>
          <w:szCs w:val="28"/>
        </w:rPr>
        <w:t xml:space="preserve">4) налоги, расходы по которым покрываются из прибыли, оставшейся в распоряжении предприятий </w:t>
      </w:r>
      <w:r>
        <w:rPr>
          <w:rFonts w:ascii="Times New Roman" w:hAnsi="Times New Roman"/>
          <w:sz w:val="28"/>
          <w:szCs w:val="28"/>
        </w:rPr>
        <w:t>–</w:t>
      </w:r>
      <w:r w:rsidRPr="00684D4D">
        <w:rPr>
          <w:rFonts w:ascii="Times New Roman" w:hAnsi="Times New Roman"/>
          <w:sz w:val="28"/>
          <w:szCs w:val="28"/>
        </w:rPr>
        <w:t xml:space="preserve"> лицензионный сбор за право торговли, сбор со сделок, совершаемых на биржах.</w:t>
      </w:r>
      <w:r>
        <w:rPr>
          <w:rFonts w:ascii="Times New Roman" w:hAnsi="Times New Roman"/>
          <w:sz w:val="28"/>
          <w:szCs w:val="28"/>
        </w:rPr>
        <w:t>/3/</w:t>
      </w:r>
    </w:p>
    <w:p w:rsidR="00A85D38" w:rsidRDefault="00A85D38" w:rsidP="003E5F22">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система налогообложения России базируется на принципах законности и разумности. Налоги являются одним из основных инструментов финансового регулирования и основным способом перераспределения доходов между сферами общественной жизни государства.</w:t>
      </w:r>
    </w:p>
    <w:p w:rsidR="00A85D38" w:rsidRDefault="00A85D38">
      <w:pPr>
        <w:rPr>
          <w:rFonts w:ascii="Times New Roman" w:hAnsi="Times New Roman"/>
          <w:sz w:val="28"/>
          <w:szCs w:val="28"/>
        </w:rPr>
      </w:pPr>
      <w:r>
        <w:rPr>
          <w:rFonts w:ascii="Times New Roman" w:hAnsi="Times New Roman"/>
          <w:sz w:val="28"/>
          <w:szCs w:val="28"/>
        </w:rPr>
        <w:br w:type="page"/>
      </w:r>
    </w:p>
    <w:p w:rsidR="00A85D38" w:rsidRDefault="00A85D38" w:rsidP="00684D4D">
      <w:pPr>
        <w:spacing w:after="0" w:line="360" w:lineRule="auto"/>
        <w:ind w:firstLine="709"/>
        <w:jc w:val="center"/>
        <w:rPr>
          <w:rFonts w:ascii="Times New Roman" w:hAnsi="Times New Roman"/>
          <w:b/>
          <w:sz w:val="28"/>
          <w:szCs w:val="28"/>
        </w:rPr>
      </w:pPr>
      <w:r>
        <w:rPr>
          <w:rFonts w:ascii="Times New Roman" w:hAnsi="Times New Roman"/>
          <w:b/>
          <w:sz w:val="28"/>
          <w:szCs w:val="28"/>
        </w:rPr>
        <w:t>1.2 Методы и приёмы планирования налоговых платежей организации</w:t>
      </w:r>
    </w:p>
    <w:p w:rsidR="00A85D38" w:rsidRDefault="00A85D38" w:rsidP="00684D4D">
      <w:pPr>
        <w:spacing w:after="0" w:line="360" w:lineRule="auto"/>
        <w:ind w:firstLine="709"/>
        <w:jc w:val="both"/>
        <w:rPr>
          <w:rFonts w:ascii="Times New Roman" w:hAnsi="Times New Roman"/>
          <w:sz w:val="28"/>
          <w:szCs w:val="28"/>
        </w:rPr>
      </w:pPr>
      <w:r>
        <w:rPr>
          <w:rFonts w:ascii="Times New Roman" w:hAnsi="Times New Roman"/>
          <w:sz w:val="28"/>
          <w:szCs w:val="28"/>
        </w:rPr>
        <w:t>Налоговое планирование – систематический анализ различных налоговых альтернатив, направленных на оптимизацию налоговых обязательств в текущем и будущем периодах, представляющий собой ряд мероприятий, направленных на уменьшение налоговых выплат. В отличие от уклонения от уплаты налогов, налоговое планирование – абсолютно законное средство сохранения заработанных средств. Комплексное налоговое планирование – часть финансового планирования в организации./5/</w:t>
      </w:r>
    </w:p>
    <w:p w:rsidR="00A85D38" w:rsidRDefault="00A85D38" w:rsidP="00684D4D">
      <w:pPr>
        <w:spacing w:after="0" w:line="360" w:lineRule="auto"/>
        <w:ind w:firstLine="709"/>
        <w:jc w:val="both"/>
        <w:rPr>
          <w:rFonts w:ascii="Times New Roman" w:hAnsi="Times New Roman"/>
          <w:sz w:val="28"/>
          <w:szCs w:val="28"/>
        </w:rPr>
      </w:pPr>
      <w:r>
        <w:rPr>
          <w:rFonts w:ascii="Times New Roman" w:hAnsi="Times New Roman"/>
          <w:sz w:val="28"/>
          <w:szCs w:val="28"/>
        </w:rPr>
        <w:t>Существует несколько основных методов налогового планирования:</w:t>
      </w:r>
    </w:p>
    <w:p w:rsidR="00A85D38" w:rsidRDefault="00A85D38" w:rsidP="00684D4D">
      <w:pPr>
        <w:spacing w:after="0" w:line="360" w:lineRule="auto"/>
        <w:ind w:firstLine="709"/>
        <w:jc w:val="both"/>
        <w:rPr>
          <w:rFonts w:ascii="Times New Roman" w:hAnsi="Times New Roman"/>
          <w:sz w:val="28"/>
          <w:szCs w:val="28"/>
        </w:rPr>
      </w:pPr>
      <w:r>
        <w:rPr>
          <w:rFonts w:ascii="Times New Roman" w:hAnsi="Times New Roman"/>
          <w:sz w:val="28"/>
          <w:szCs w:val="28"/>
        </w:rPr>
        <w:t>1.Метод ситуационного налогового планирования – наиболее прост и доступен. Руководство организации на основе учредительных документов в соответствии с НК РФ и статистическими нормативами определяет спектр основных налогов, которые надлежит уплачивать организации, уточняет ставки и льготы. Формируется так называемое налоговое поле организации. Далее подбираются типичные хозяйственные операции, в которых участвует организация, учитывая специфику вида деятельности и сложность производственного процесса.</w:t>
      </w:r>
    </w:p>
    <w:p w:rsidR="00A85D38" w:rsidRDefault="00A85D38" w:rsidP="00684D4D">
      <w:pPr>
        <w:spacing w:after="0" w:line="360" w:lineRule="auto"/>
        <w:ind w:firstLine="709"/>
        <w:jc w:val="both"/>
        <w:rPr>
          <w:rFonts w:ascii="Times New Roman" w:hAnsi="Times New Roman"/>
          <w:sz w:val="28"/>
          <w:szCs w:val="28"/>
        </w:rPr>
      </w:pPr>
      <w:r>
        <w:rPr>
          <w:rFonts w:ascii="Times New Roman" w:hAnsi="Times New Roman"/>
          <w:sz w:val="28"/>
          <w:szCs w:val="28"/>
        </w:rPr>
        <w:t>Затем образуется система договорных отношений с учётом сформированного налогового поля. После этого разрабатываются различные ситуации с учётом уже выполненных налоговых, договорных и хозяйственных наработок, охватывающих самые разнообразные стороны экономической жизни, реализуемые в нескольких сравнительных вариантах. На основе всестороннего анализа ситуаций выбираются оптимальные варианты.</w:t>
      </w:r>
    </w:p>
    <w:p w:rsidR="00A85D38" w:rsidRDefault="00A85D38" w:rsidP="00684D4D">
      <w:pPr>
        <w:spacing w:after="0" w:line="360" w:lineRule="auto"/>
        <w:ind w:firstLine="709"/>
        <w:jc w:val="both"/>
        <w:rPr>
          <w:rFonts w:ascii="Times New Roman" w:hAnsi="Times New Roman"/>
          <w:sz w:val="28"/>
          <w:szCs w:val="28"/>
        </w:rPr>
      </w:pPr>
      <w:r>
        <w:rPr>
          <w:rFonts w:ascii="Times New Roman" w:hAnsi="Times New Roman"/>
          <w:sz w:val="28"/>
          <w:szCs w:val="28"/>
        </w:rPr>
        <w:t>2. Метод микробалансов. Чтобы оценить тот или ной вариант экономической деятельности организации в разных условиях хозяйствования, выделяют крупные блоки хозяйственных операций, включающие главные отличия. Эти блоки оформляются в виде бухгалтерских проводок, для каждого из них выполняются расчёты балансов. Сравнение полученных микробалансов позволит выбрать более выгодный вариант.</w:t>
      </w:r>
    </w:p>
    <w:p w:rsidR="00A85D38" w:rsidRDefault="00A85D38" w:rsidP="00684D4D">
      <w:pPr>
        <w:spacing w:after="0" w:line="360" w:lineRule="auto"/>
        <w:ind w:firstLine="709"/>
        <w:jc w:val="both"/>
        <w:rPr>
          <w:rFonts w:ascii="Times New Roman" w:hAnsi="Times New Roman"/>
          <w:sz w:val="28"/>
          <w:szCs w:val="28"/>
        </w:rPr>
      </w:pPr>
      <w:r>
        <w:rPr>
          <w:rFonts w:ascii="Times New Roman" w:hAnsi="Times New Roman"/>
          <w:sz w:val="28"/>
          <w:szCs w:val="28"/>
        </w:rPr>
        <w:t>3. Метод графоаналитических зависимостей. Основывается на выделении одного или нескольких важнейших параметров баланса, которые могут оказать решающее влияние на результаты работы организации. Чтобы определить влияние на финансовый результат деятельности любого из экономических параметров, выделяется крупный блок хозяйственных операций, в которых этот параметр участвует. Затем путём ряда последовательных расчётов микробалансов при разных величинах исследуемого параметра получают графическую или аналитическую зависимость от него финансового результата. На её основе можно выбрать оптимальное соотношение.</w:t>
      </w:r>
    </w:p>
    <w:p w:rsidR="00A85D38" w:rsidRDefault="00A85D38" w:rsidP="00684D4D">
      <w:pPr>
        <w:spacing w:after="0" w:line="360" w:lineRule="auto"/>
        <w:ind w:firstLine="709"/>
        <w:jc w:val="both"/>
        <w:rPr>
          <w:rFonts w:ascii="Times New Roman" w:hAnsi="Times New Roman"/>
          <w:sz w:val="28"/>
          <w:szCs w:val="28"/>
        </w:rPr>
      </w:pPr>
      <w:r>
        <w:rPr>
          <w:rFonts w:ascii="Times New Roman" w:hAnsi="Times New Roman"/>
          <w:sz w:val="28"/>
          <w:szCs w:val="28"/>
        </w:rPr>
        <w:t>4. Статистический балансовый метод. Состоит в том, что на основе балансов ряда коммерческих предприятий определяются величины усреднённых параметров, которые могут быть использованы для построения или сравнения расчётной экономической модели.</w:t>
      </w:r>
    </w:p>
    <w:p w:rsidR="00A85D38" w:rsidRDefault="00A85D38" w:rsidP="0054546E">
      <w:pPr>
        <w:spacing w:after="0" w:line="360" w:lineRule="auto"/>
        <w:ind w:firstLine="709"/>
        <w:jc w:val="both"/>
        <w:rPr>
          <w:rFonts w:ascii="Times New Roman" w:hAnsi="Times New Roman"/>
          <w:sz w:val="28"/>
          <w:szCs w:val="28"/>
        </w:rPr>
      </w:pPr>
      <w:r>
        <w:rPr>
          <w:rFonts w:ascii="Times New Roman" w:hAnsi="Times New Roman"/>
          <w:sz w:val="28"/>
          <w:szCs w:val="28"/>
        </w:rPr>
        <w:t xml:space="preserve">5. Метод определения финансовых потоков организации в двухкоординатной системе налогообложения. Строится на основе предположения, что действуют всего два налога – косвенный (НДС, акцизы, </w:t>
      </w:r>
      <w:r>
        <w:rPr>
          <w:rFonts w:ascii="Times New Roman" w:hAnsi="Times New Roman"/>
          <w:sz w:val="28"/>
          <w:szCs w:val="28"/>
          <w:lang w:val="en-US"/>
        </w:rPr>
        <w:t>etc</w:t>
      </w:r>
      <w:r w:rsidRPr="0048711F">
        <w:rPr>
          <w:rFonts w:ascii="Times New Roman" w:hAnsi="Times New Roman"/>
          <w:sz w:val="28"/>
          <w:szCs w:val="28"/>
        </w:rPr>
        <w:t>.</w:t>
      </w:r>
      <w:r w:rsidRPr="00227102">
        <w:rPr>
          <w:rFonts w:ascii="Times New Roman" w:hAnsi="Times New Roman"/>
          <w:sz w:val="28"/>
          <w:szCs w:val="28"/>
        </w:rPr>
        <w:t xml:space="preserve">) </w:t>
      </w:r>
      <w:r>
        <w:rPr>
          <w:rFonts w:ascii="Times New Roman" w:hAnsi="Times New Roman"/>
          <w:sz w:val="28"/>
          <w:szCs w:val="28"/>
        </w:rPr>
        <w:t>и налог на прибыль</w:t>
      </w:r>
      <w:r w:rsidRPr="00227102">
        <w:rPr>
          <w:rFonts w:ascii="Times New Roman" w:hAnsi="Times New Roman"/>
          <w:sz w:val="28"/>
          <w:szCs w:val="28"/>
        </w:rPr>
        <w:t xml:space="preserve">. </w:t>
      </w:r>
      <w:r>
        <w:rPr>
          <w:rFonts w:ascii="Times New Roman" w:hAnsi="Times New Roman"/>
          <w:sz w:val="28"/>
          <w:szCs w:val="28"/>
        </w:rPr>
        <w:t>Ряд налогов игнорируется в силу своей незначительности либо приводится с помощью определённых итераций к одному из этих видов./10/</w:t>
      </w:r>
    </w:p>
    <w:p w:rsidR="00A85D38" w:rsidRDefault="00A85D38">
      <w:pPr>
        <w:rPr>
          <w:rFonts w:ascii="Times New Roman" w:hAnsi="Times New Roman"/>
          <w:sz w:val="28"/>
          <w:szCs w:val="28"/>
        </w:rPr>
      </w:pPr>
      <w:r>
        <w:rPr>
          <w:rFonts w:ascii="Times New Roman" w:hAnsi="Times New Roman"/>
          <w:sz w:val="28"/>
          <w:szCs w:val="28"/>
        </w:rPr>
        <w:br w:type="page"/>
      </w:r>
    </w:p>
    <w:p w:rsidR="00A85D38" w:rsidRPr="00EA62E7" w:rsidRDefault="00A85D38" w:rsidP="00EA62E7">
      <w:pPr>
        <w:spacing w:after="0" w:line="360" w:lineRule="auto"/>
        <w:ind w:firstLine="709"/>
        <w:jc w:val="center"/>
        <w:rPr>
          <w:rFonts w:ascii="Times New Roman" w:hAnsi="Times New Roman"/>
          <w:b/>
          <w:sz w:val="28"/>
          <w:szCs w:val="28"/>
        </w:rPr>
      </w:pPr>
      <w:r w:rsidRPr="00EA62E7">
        <w:rPr>
          <w:rFonts w:ascii="Times New Roman" w:hAnsi="Times New Roman"/>
          <w:b/>
          <w:sz w:val="28"/>
          <w:szCs w:val="28"/>
        </w:rPr>
        <w:t>1.3 Налоговые льготы</w:t>
      </w:r>
    </w:p>
    <w:p w:rsidR="00A85D38" w:rsidRPr="00F826CB" w:rsidRDefault="00A85D38" w:rsidP="0054546E">
      <w:pPr>
        <w:spacing w:after="0" w:line="360" w:lineRule="auto"/>
        <w:ind w:firstLine="709"/>
        <w:jc w:val="both"/>
        <w:rPr>
          <w:rFonts w:ascii="Times New Roman" w:hAnsi="Times New Roman"/>
          <w:sz w:val="28"/>
          <w:szCs w:val="28"/>
        </w:rPr>
      </w:pPr>
      <w:r>
        <w:rPr>
          <w:rFonts w:ascii="Times New Roman" w:hAnsi="Times New Roman"/>
          <w:sz w:val="28"/>
          <w:szCs w:val="28"/>
        </w:rPr>
        <w:t>Налоговыми льготами признаются предоставленные отдельным категориям плательщиков налогов и сборов преимущества по сравнению с другими плательщиками не уплачивать налог и сбор или уплачивать их в меньшем размере. Налоговые льготы могут предоставляться в виде изъятия из-под налогообложения отдельных объектов налогообложения, либо в виде скидок, которые направлены на сокращение налоговой базы, в виде пониженных ставок по сравнению с обычными. Например, ставка НДС по большинству товаров составляет 18 процентов, а по продовольственным товарам и товарам для детей, по перечню, утверждённому Правительством РФ, - 10 %.</w:t>
      </w:r>
      <w:r w:rsidRPr="00F826CB">
        <w:rPr>
          <w:rFonts w:ascii="Times New Roman" w:hAnsi="Times New Roman"/>
          <w:sz w:val="28"/>
          <w:szCs w:val="28"/>
        </w:rPr>
        <w:t>/6/</w:t>
      </w:r>
    </w:p>
    <w:p w:rsidR="00A85D38" w:rsidRPr="00F826CB" w:rsidRDefault="00A85D38" w:rsidP="0054546E">
      <w:pPr>
        <w:spacing w:after="0" w:line="360" w:lineRule="auto"/>
        <w:ind w:firstLine="709"/>
        <w:jc w:val="both"/>
        <w:rPr>
          <w:rFonts w:ascii="Times New Roman" w:hAnsi="Times New Roman"/>
          <w:sz w:val="28"/>
          <w:szCs w:val="28"/>
        </w:rPr>
      </w:pPr>
      <w:r>
        <w:rPr>
          <w:rFonts w:ascii="Times New Roman" w:hAnsi="Times New Roman"/>
          <w:sz w:val="28"/>
          <w:szCs w:val="28"/>
        </w:rPr>
        <w:t>Также возможно уменьшить сумму, подлежащую налогообложению с помощью другого эффективного хода менеджера - привлечения на работу (хотя бы формально</w:t>
      </w:r>
      <w:r w:rsidRPr="002E123B">
        <w:rPr>
          <w:rFonts w:ascii="Times New Roman" w:hAnsi="Times New Roman"/>
          <w:sz w:val="28"/>
          <w:szCs w:val="28"/>
        </w:rPr>
        <w:t>) инвалидов и пенсионеров. Ставки налога на прибыль понижаются на 50</w:t>
      </w:r>
      <w:r>
        <w:rPr>
          <w:rFonts w:ascii="Times New Roman" w:hAnsi="Times New Roman"/>
          <w:sz w:val="28"/>
          <w:szCs w:val="28"/>
        </w:rPr>
        <w:t xml:space="preserve"> </w:t>
      </w:r>
      <w:r w:rsidRPr="002E123B">
        <w:rPr>
          <w:rFonts w:ascii="Times New Roman" w:hAnsi="Times New Roman"/>
          <w:sz w:val="28"/>
          <w:szCs w:val="28"/>
        </w:rPr>
        <w:t>%, если от общего числа работников инвалиды составляют не менее половины. Здесь надо учесть, что в среднесписочную численность не могут быть включены инвалиды, работающие по совместительству, договорам подряда и другим договорам гражданско-правового характера. В результате инвалиды и пенсионеры получают дополнительные средства к скромной пенсии, а предприятие снижает налоги наполовину, экономя порой сотни миллионов и миллиарды рублей.</w:t>
      </w:r>
      <w:r w:rsidRPr="00F826CB">
        <w:rPr>
          <w:rFonts w:ascii="Times New Roman" w:hAnsi="Times New Roman"/>
          <w:sz w:val="28"/>
          <w:szCs w:val="28"/>
        </w:rPr>
        <w:t>/16/</w:t>
      </w:r>
    </w:p>
    <w:p w:rsidR="00A85D38" w:rsidRPr="00F826CB" w:rsidRDefault="00A85D38" w:rsidP="002E123B">
      <w:pPr>
        <w:spacing w:after="0" w:line="360" w:lineRule="auto"/>
        <w:ind w:firstLine="709"/>
        <w:jc w:val="both"/>
        <w:rPr>
          <w:rFonts w:ascii="Times New Roman" w:hAnsi="Times New Roman"/>
          <w:sz w:val="28"/>
          <w:szCs w:val="28"/>
        </w:rPr>
      </w:pPr>
      <w:r w:rsidRPr="002E123B">
        <w:rPr>
          <w:rFonts w:ascii="Times New Roman" w:hAnsi="Times New Roman"/>
          <w:sz w:val="28"/>
          <w:szCs w:val="28"/>
        </w:rPr>
        <w:t>По закону РФ «О налоге на добавленную стоимость» от налогообложения освобождаются предприятия и организации, где работают убогие, глухие, слепые. В реальной жизни организация может состоять вовсе не из инвалидов, а вполне из работоспособных граждан. Причем с документами обычно все в порядке. Нередко в центральной конторе работают представители руководящего персонала, а инвалиды занимаются приемом телефонных звонков на дому, то есть работают диспетчерами. Подобная организация может использовать данную льготу в своей хозяйственной деятельности, либо продает услугу, публикуя, скажем, рекламу такого содержания: «Общественная организация инвалидов учреждает предприятия, освобождение от НДС — на 100</w:t>
      </w:r>
      <w:r>
        <w:rPr>
          <w:rFonts w:ascii="Times New Roman" w:hAnsi="Times New Roman"/>
          <w:sz w:val="28"/>
          <w:szCs w:val="28"/>
        </w:rPr>
        <w:t xml:space="preserve"> </w:t>
      </w:r>
      <w:r w:rsidRPr="002E123B">
        <w:rPr>
          <w:rFonts w:ascii="Times New Roman" w:hAnsi="Times New Roman"/>
          <w:sz w:val="28"/>
          <w:szCs w:val="28"/>
        </w:rPr>
        <w:t>%, от налога на прибыль — 100</w:t>
      </w:r>
      <w:r>
        <w:rPr>
          <w:rFonts w:ascii="Times New Roman" w:hAnsi="Times New Roman"/>
          <w:sz w:val="28"/>
          <w:szCs w:val="28"/>
        </w:rPr>
        <w:t xml:space="preserve"> </w:t>
      </w:r>
      <w:r w:rsidRPr="002E123B">
        <w:rPr>
          <w:rFonts w:ascii="Times New Roman" w:hAnsi="Times New Roman"/>
          <w:sz w:val="28"/>
          <w:szCs w:val="28"/>
        </w:rPr>
        <w:t>%, от налога на имущество — 100</w:t>
      </w:r>
      <w:r>
        <w:rPr>
          <w:rFonts w:ascii="Times New Roman" w:hAnsi="Times New Roman"/>
          <w:sz w:val="28"/>
          <w:szCs w:val="28"/>
        </w:rPr>
        <w:t xml:space="preserve"> </w:t>
      </w:r>
      <w:r w:rsidRPr="002E123B">
        <w:rPr>
          <w:rFonts w:ascii="Times New Roman" w:hAnsi="Times New Roman"/>
          <w:sz w:val="28"/>
          <w:szCs w:val="28"/>
        </w:rPr>
        <w:t>%».</w:t>
      </w:r>
      <w:r w:rsidRPr="00F826CB">
        <w:rPr>
          <w:rFonts w:ascii="Times New Roman" w:hAnsi="Times New Roman"/>
          <w:sz w:val="28"/>
          <w:szCs w:val="28"/>
        </w:rPr>
        <w:t>/14/</w:t>
      </w:r>
    </w:p>
    <w:p w:rsidR="00A85D38" w:rsidRPr="00F826CB" w:rsidRDefault="00A85D38" w:rsidP="002E123B">
      <w:pPr>
        <w:spacing w:after="0" w:line="360" w:lineRule="auto"/>
        <w:ind w:firstLine="709"/>
        <w:jc w:val="both"/>
        <w:rPr>
          <w:rFonts w:ascii="Times New Roman" w:hAnsi="Times New Roman"/>
          <w:sz w:val="28"/>
          <w:szCs w:val="28"/>
        </w:rPr>
      </w:pPr>
      <w:r w:rsidRPr="002E123B">
        <w:rPr>
          <w:rFonts w:ascii="Times New Roman" w:hAnsi="Times New Roman"/>
          <w:sz w:val="28"/>
          <w:szCs w:val="28"/>
        </w:rPr>
        <w:t>Однако если налоговая инспекция установит, что инвалиды и пенсионеры получали заработную плату только фиктивно, то она может квалифицировать действия предприятия по уменьшению налогов как неправомерные. Чтобы избежать этого, обычно устраивают уборку служе</w:t>
      </w:r>
      <w:r>
        <w:rPr>
          <w:rFonts w:ascii="Times New Roman" w:hAnsi="Times New Roman"/>
          <w:sz w:val="28"/>
          <w:szCs w:val="28"/>
        </w:rPr>
        <w:t>бных п</w:t>
      </w:r>
      <w:r w:rsidRPr="002E123B">
        <w:rPr>
          <w:rFonts w:ascii="Times New Roman" w:hAnsi="Times New Roman"/>
          <w:sz w:val="28"/>
          <w:szCs w:val="28"/>
        </w:rPr>
        <w:t>омещений, проводят собрания, митинги, отправляют корреспонденцию и т.д., то есть создают видимость занятости.</w:t>
      </w:r>
      <w:r w:rsidRPr="00F826CB">
        <w:rPr>
          <w:rFonts w:ascii="Times New Roman" w:hAnsi="Times New Roman"/>
          <w:sz w:val="28"/>
          <w:szCs w:val="28"/>
        </w:rPr>
        <w:t>/14/</w:t>
      </w:r>
    </w:p>
    <w:p w:rsidR="00A85D38" w:rsidRPr="00BC2635" w:rsidRDefault="00A85D38" w:rsidP="002E123B">
      <w:pPr>
        <w:spacing w:after="0" w:line="360" w:lineRule="auto"/>
        <w:ind w:firstLine="709"/>
        <w:jc w:val="both"/>
        <w:rPr>
          <w:rFonts w:ascii="Times New Roman" w:hAnsi="Times New Roman"/>
          <w:sz w:val="28"/>
          <w:szCs w:val="28"/>
        </w:rPr>
      </w:pPr>
      <w:r w:rsidRPr="00BC2635">
        <w:rPr>
          <w:rFonts w:ascii="Times New Roman" w:hAnsi="Times New Roman"/>
          <w:sz w:val="28"/>
          <w:szCs w:val="28"/>
        </w:rPr>
        <w:t>Налоговые льготы имеют большое социально-экономическое значение. Умерен</w:t>
      </w:r>
      <w:r>
        <w:rPr>
          <w:rFonts w:ascii="Times New Roman" w:hAnsi="Times New Roman"/>
          <w:sz w:val="28"/>
          <w:szCs w:val="28"/>
        </w:rPr>
        <w:t>ное налогообложение доходов физических</w:t>
      </w:r>
      <w:r w:rsidRPr="00BC2635">
        <w:rPr>
          <w:rFonts w:ascii="Times New Roman" w:hAnsi="Times New Roman"/>
          <w:sz w:val="28"/>
          <w:szCs w:val="28"/>
        </w:rPr>
        <w:t xml:space="preserve"> и юр</w:t>
      </w:r>
      <w:r>
        <w:rPr>
          <w:rFonts w:ascii="Times New Roman" w:hAnsi="Times New Roman"/>
          <w:sz w:val="28"/>
          <w:szCs w:val="28"/>
        </w:rPr>
        <w:t>идических</w:t>
      </w:r>
      <w:r w:rsidRPr="00BC2635">
        <w:rPr>
          <w:rFonts w:ascii="Times New Roman" w:hAnsi="Times New Roman"/>
          <w:sz w:val="28"/>
          <w:szCs w:val="28"/>
        </w:rPr>
        <w:t xml:space="preserve"> лиц в одном случае повышает благосостояние граждан, с другой стороны – стимулирует производство. Государство использует налоговые льготы как один из основных инструментов в механизме регулирования товарно-денежных отношений. Кроме того, льготный налоговый режим воздействует на отраслевую структуру.</w:t>
      </w:r>
    </w:p>
    <w:p w:rsidR="00A85D38" w:rsidRDefault="00A85D38" w:rsidP="00BC2635">
      <w:pPr>
        <w:spacing w:after="0" w:line="360" w:lineRule="auto"/>
        <w:ind w:firstLine="709"/>
        <w:jc w:val="both"/>
        <w:rPr>
          <w:rFonts w:ascii="Times New Roman" w:hAnsi="Times New Roman"/>
          <w:i/>
          <w:sz w:val="28"/>
          <w:szCs w:val="28"/>
        </w:rPr>
      </w:pPr>
      <w:r>
        <w:rPr>
          <w:rFonts w:ascii="Times New Roman" w:hAnsi="Times New Roman"/>
          <w:i/>
          <w:sz w:val="28"/>
          <w:szCs w:val="28"/>
        </w:rPr>
        <w:t>1.3.1 Упрощённая система налогообложения</w:t>
      </w:r>
    </w:p>
    <w:p w:rsidR="00A85D38" w:rsidRDefault="00A85D38" w:rsidP="00645FDE">
      <w:pPr>
        <w:spacing w:after="0" w:line="360" w:lineRule="auto"/>
        <w:ind w:firstLine="709"/>
        <w:jc w:val="both"/>
        <w:rPr>
          <w:rFonts w:ascii="Times New Roman" w:hAnsi="Times New Roman"/>
          <w:sz w:val="28"/>
          <w:szCs w:val="28"/>
        </w:rPr>
      </w:pPr>
      <w:r w:rsidRPr="005C0A7C">
        <w:rPr>
          <w:rFonts w:ascii="Times New Roman" w:hAnsi="Times New Roman"/>
          <w:sz w:val="28"/>
          <w:szCs w:val="28"/>
        </w:rPr>
        <w:t>В России еще со времен перехода к рыночной экономике государство провозгласило курс на всестороннюю подде</w:t>
      </w:r>
      <w:r>
        <w:rPr>
          <w:rFonts w:ascii="Times New Roman" w:hAnsi="Times New Roman"/>
          <w:sz w:val="28"/>
          <w:szCs w:val="28"/>
        </w:rPr>
        <w:t>ржку малого бизнеса.</w:t>
      </w:r>
      <w:r w:rsidRPr="005C0A7C">
        <w:rPr>
          <w:rFonts w:ascii="Times New Roman" w:hAnsi="Times New Roman"/>
          <w:sz w:val="28"/>
          <w:szCs w:val="28"/>
        </w:rPr>
        <w:t xml:space="preserve"> И самым главным результатом всего этого стало появление в НК РФ главы 26.2 «Упроще</w:t>
      </w:r>
      <w:r>
        <w:rPr>
          <w:rFonts w:ascii="Times New Roman" w:hAnsi="Times New Roman"/>
          <w:sz w:val="28"/>
          <w:szCs w:val="28"/>
        </w:rPr>
        <w:t>нная система налогообложения».</w:t>
      </w:r>
    </w:p>
    <w:p w:rsidR="00A85D38" w:rsidRPr="00F826CB" w:rsidRDefault="00A85D38" w:rsidP="005C0A7C">
      <w:pPr>
        <w:spacing w:after="0" w:line="360" w:lineRule="auto"/>
        <w:ind w:firstLine="709"/>
        <w:jc w:val="both"/>
        <w:rPr>
          <w:rFonts w:ascii="Times New Roman" w:hAnsi="Times New Roman"/>
          <w:sz w:val="28"/>
          <w:szCs w:val="28"/>
        </w:rPr>
      </w:pPr>
      <w:r w:rsidRPr="005C0A7C">
        <w:rPr>
          <w:rFonts w:ascii="Times New Roman" w:hAnsi="Times New Roman"/>
          <w:sz w:val="28"/>
          <w:szCs w:val="28"/>
        </w:rPr>
        <w:t xml:space="preserve">Итак, являясь одним из специальных налоговых режимов, упрощенная система налогообложения (УСН) адресована ограниченному кругу налогоплательщиков – субъектам малого предпринимательства (хотя законом прямо не установлено, что упрощенку могут применять только такие лица). Особенности предпринимательской деятельности, которая осуществляется малым бизнесом, как раз и предопределили основные «вехи» УСН. </w:t>
      </w:r>
      <w:r w:rsidRPr="00F826CB">
        <w:rPr>
          <w:rFonts w:ascii="Times New Roman" w:hAnsi="Times New Roman"/>
          <w:sz w:val="28"/>
          <w:szCs w:val="28"/>
        </w:rPr>
        <w:t>/7/</w:t>
      </w:r>
    </w:p>
    <w:p w:rsidR="00A85D38" w:rsidRPr="005C0A7C" w:rsidRDefault="00A85D38" w:rsidP="005C0A7C">
      <w:pPr>
        <w:spacing w:after="0" w:line="360" w:lineRule="auto"/>
        <w:ind w:firstLine="709"/>
        <w:jc w:val="both"/>
        <w:rPr>
          <w:rFonts w:ascii="Times New Roman" w:hAnsi="Times New Roman"/>
          <w:sz w:val="28"/>
          <w:szCs w:val="28"/>
        </w:rPr>
      </w:pPr>
      <w:r w:rsidRPr="005C0A7C">
        <w:rPr>
          <w:rFonts w:ascii="Times New Roman" w:hAnsi="Times New Roman"/>
          <w:sz w:val="28"/>
          <w:szCs w:val="28"/>
        </w:rPr>
        <w:t xml:space="preserve">Учитывая незначительный экономический масштаб такой деятельности, государство, с одной стороны, согласилось уменьшить совокупное налоговое бремя для осуществляющих ее лиц, а с другой – облегчить осуществление процедур, необходимых для контроля над «упрощенцами». </w:t>
      </w:r>
    </w:p>
    <w:p w:rsidR="00A85D38" w:rsidRPr="001F11D6" w:rsidRDefault="00A85D38" w:rsidP="001F11D6">
      <w:pPr>
        <w:spacing w:after="0" w:line="360" w:lineRule="auto"/>
        <w:ind w:firstLine="709"/>
        <w:jc w:val="both"/>
        <w:rPr>
          <w:rFonts w:ascii="Times New Roman" w:hAnsi="Times New Roman"/>
          <w:sz w:val="28"/>
          <w:szCs w:val="28"/>
        </w:rPr>
      </w:pPr>
      <w:r w:rsidRPr="001F11D6">
        <w:rPr>
          <w:rFonts w:ascii="Times New Roman" w:hAnsi="Times New Roman"/>
          <w:sz w:val="28"/>
          <w:szCs w:val="28"/>
        </w:rPr>
        <w:t>Упрощенная система налогообложения (УСН) была разработана для применения индивидуальными предпринимателями и организациями с целью упрощения расчетов по налоговым выплатам. Она предусматривает две ставки налогообложения – 6</w:t>
      </w:r>
      <w:r>
        <w:rPr>
          <w:rFonts w:ascii="Times New Roman" w:hAnsi="Times New Roman"/>
          <w:sz w:val="28"/>
          <w:szCs w:val="28"/>
        </w:rPr>
        <w:t xml:space="preserve"> </w:t>
      </w:r>
      <w:r w:rsidRPr="001F11D6">
        <w:rPr>
          <w:rFonts w:ascii="Times New Roman" w:hAnsi="Times New Roman"/>
          <w:sz w:val="28"/>
          <w:szCs w:val="28"/>
        </w:rPr>
        <w:t>% (доходы) и 15</w:t>
      </w:r>
      <w:r>
        <w:rPr>
          <w:rFonts w:ascii="Times New Roman" w:hAnsi="Times New Roman"/>
          <w:sz w:val="28"/>
          <w:szCs w:val="28"/>
        </w:rPr>
        <w:t xml:space="preserve"> </w:t>
      </w:r>
      <w:r w:rsidRPr="001F11D6">
        <w:rPr>
          <w:rFonts w:ascii="Times New Roman" w:hAnsi="Times New Roman"/>
          <w:sz w:val="28"/>
          <w:szCs w:val="28"/>
        </w:rPr>
        <w:t>% (доходы, уменьшенные на величину расходов). Если попытаться объяснить это своими словами, то получится примерно так:</w:t>
      </w:r>
    </w:p>
    <w:p w:rsidR="00A85D38" w:rsidRPr="001F11D6" w:rsidRDefault="00A85D38" w:rsidP="001F11D6">
      <w:pPr>
        <w:spacing w:after="0" w:line="360" w:lineRule="auto"/>
        <w:ind w:firstLine="709"/>
        <w:jc w:val="both"/>
        <w:rPr>
          <w:rFonts w:ascii="Times New Roman" w:hAnsi="Times New Roman"/>
          <w:sz w:val="28"/>
          <w:szCs w:val="28"/>
        </w:rPr>
      </w:pPr>
      <w:r w:rsidRPr="001F11D6">
        <w:rPr>
          <w:rFonts w:ascii="Times New Roman" w:hAnsi="Times New Roman"/>
          <w:sz w:val="28"/>
          <w:szCs w:val="28"/>
        </w:rPr>
        <w:t>Первый вариант - Вы покупаете апельсины, например, по 30 рублей, продаете по 40 рублей и из прибыли в 10 рублей отдаете государству в виде налогов 15 %, что составляет в итоге 1 рубль 50 копеек.</w:t>
      </w:r>
    </w:p>
    <w:p w:rsidR="00A85D38" w:rsidRPr="00F826CB" w:rsidRDefault="00A85D38" w:rsidP="001F11D6">
      <w:pPr>
        <w:spacing w:after="0" w:line="360" w:lineRule="auto"/>
        <w:ind w:firstLine="709"/>
        <w:jc w:val="both"/>
        <w:rPr>
          <w:rFonts w:ascii="Times New Roman" w:hAnsi="Times New Roman"/>
          <w:sz w:val="28"/>
          <w:szCs w:val="28"/>
        </w:rPr>
      </w:pPr>
      <w:r w:rsidRPr="001F11D6">
        <w:rPr>
          <w:rFonts w:ascii="Times New Roman" w:hAnsi="Times New Roman"/>
          <w:sz w:val="28"/>
          <w:szCs w:val="28"/>
        </w:rPr>
        <w:t>Второй вариант – Вы продаете апельсины по 40 рублей и со всей этой суммы платите налог 6 %, что составляет в итоге 2 рубля 40 копеек.</w:t>
      </w:r>
      <w:r w:rsidRPr="00F826CB">
        <w:rPr>
          <w:rFonts w:ascii="Times New Roman" w:hAnsi="Times New Roman"/>
          <w:sz w:val="28"/>
          <w:szCs w:val="28"/>
        </w:rPr>
        <w:t>/11/</w:t>
      </w:r>
    </w:p>
    <w:p w:rsidR="00A85D38" w:rsidRDefault="00A85D38" w:rsidP="00136D76">
      <w:pPr>
        <w:spacing w:after="0" w:line="360" w:lineRule="auto"/>
        <w:ind w:firstLine="709"/>
        <w:jc w:val="both"/>
        <w:rPr>
          <w:rFonts w:ascii="Times New Roman" w:hAnsi="Times New Roman"/>
          <w:sz w:val="28"/>
          <w:szCs w:val="28"/>
        </w:rPr>
      </w:pPr>
      <w:r w:rsidRPr="00F06E60">
        <w:rPr>
          <w:rFonts w:ascii="Times New Roman" w:hAnsi="Times New Roman"/>
          <w:sz w:val="28"/>
          <w:szCs w:val="28"/>
        </w:rPr>
        <w:t>Возможностью перехода на УСН обладают только те организации, чьи доходы за девять месяцев того года, в котором подается заявление о переходе, не превышают 15 миллионов рублей. В указанную сумму следует включать не только доходы от реализации, но и «внереализационку».</w:t>
      </w:r>
    </w:p>
    <w:p w:rsidR="00A85D38" w:rsidRDefault="00A85D38" w:rsidP="00EA62E7">
      <w:pPr>
        <w:spacing w:after="0" w:line="360" w:lineRule="auto"/>
        <w:ind w:firstLine="709"/>
        <w:jc w:val="both"/>
        <w:rPr>
          <w:rFonts w:ascii="Times New Roman" w:hAnsi="Times New Roman"/>
          <w:sz w:val="28"/>
          <w:szCs w:val="28"/>
        </w:rPr>
      </w:pPr>
      <w:r w:rsidRPr="00F06E60">
        <w:rPr>
          <w:rFonts w:ascii="Times New Roman" w:hAnsi="Times New Roman"/>
          <w:sz w:val="28"/>
          <w:szCs w:val="28"/>
        </w:rPr>
        <w:t xml:space="preserve"> </w:t>
      </w:r>
      <w:r w:rsidRPr="005C0A7C">
        <w:rPr>
          <w:rFonts w:ascii="Times New Roman" w:hAnsi="Times New Roman"/>
          <w:sz w:val="28"/>
          <w:szCs w:val="28"/>
        </w:rPr>
        <w:t>Итак, переход на УСН, который осуществляется на добровольной основе, дает налогоплате</w:t>
      </w:r>
      <w:r>
        <w:rPr>
          <w:rFonts w:ascii="Times New Roman" w:hAnsi="Times New Roman"/>
          <w:sz w:val="28"/>
          <w:szCs w:val="28"/>
        </w:rPr>
        <w:t xml:space="preserve">льщику основную привилегию – замену уплаты большинства налогов уплатой единого налога. </w:t>
      </w:r>
      <w:r w:rsidRPr="00A61C6C">
        <w:rPr>
          <w:rFonts w:ascii="Times New Roman" w:hAnsi="Times New Roman"/>
          <w:sz w:val="28"/>
          <w:szCs w:val="28"/>
        </w:rPr>
        <w:t>Помимо НДС они не платят налог на имущество, задействованное в предпринимательской деятельности, и единый социальный налог (для ИП - в отношении доходов, полученных в результате предпринимательской деятельности, а также выплат и вознаграждений, начисляемых физическим лицам). Ну и, наконец, организации избавляются от необходимости платить налог на прибыль, а индивидуальные предприниматели – налог на доходы физических лиц (НДФЛ) в той их части, которая заработана предпринимательством.</w:t>
      </w:r>
      <w:r w:rsidRPr="00136D76">
        <w:rPr>
          <w:rFonts w:ascii="Times New Roman" w:hAnsi="Times New Roman"/>
          <w:sz w:val="28"/>
          <w:szCs w:val="28"/>
        </w:rPr>
        <w:t xml:space="preserve"> </w:t>
      </w:r>
      <w:r w:rsidRPr="005C0A7C">
        <w:rPr>
          <w:rFonts w:ascii="Times New Roman" w:hAnsi="Times New Roman"/>
          <w:sz w:val="28"/>
          <w:szCs w:val="28"/>
        </w:rPr>
        <w:t>К тому же, в 2010 году «упрощенцы» уплачивают страховые взносы по льготному тарифу: 14</w:t>
      </w:r>
      <w:r>
        <w:rPr>
          <w:rFonts w:ascii="Times New Roman" w:hAnsi="Times New Roman"/>
          <w:sz w:val="28"/>
          <w:szCs w:val="28"/>
        </w:rPr>
        <w:t xml:space="preserve"> </w:t>
      </w:r>
      <w:r w:rsidRPr="005C0A7C">
        <w:rPr>
          <w:rFonts w:ascii="Times New Roman" w:hAnsi="Times New Roman"/>
          <w:sz w:val="28"/>
          <w:szCs w:val="28"/>
        </w:rPr>
        <w:t>% вместо 26</w:t>
      </w:r>
      <w:r>
        <w:rPr>
          <w:rFonts w:ascii="Times New Roman" w:hAnsi="Times New Roman"/>
          <w:sz w:val="28"/>
          <w:szCs w:val="28"/>
        </w:rPr>
        <w:t xml:space="preserve"> </w:t>
      </w:r>
      <w:r w:rsidRPr="005C0A7C">
        <w:rPr>
          <w:rFonts w:ascii="Times New Roman" w:hAnsi="Times New Roman"/>
          <w:sz w:val="28"/>
          <w:szCs w:val="28"/>
        </w:rPr>
        <w:t xml:space="preserve">% на </w:t>
      </w:r>
      <w:r>
        <w:rPr>
          <w:rFonts w:ascii="Times New Roman" w:hAnsi="Times New Roman"/>
          <w:sz w:val="28"/>
          <w:szCs w:val="28"/>
        </w:rPr>
        <w:t>общем режиме.</w:t>
      </w:r>
      <w:r w:rsidRPr="00F826CB">
        <w:rPr>
          <w:rFonts w:ascii="Times New Roman" w:hAnsi="Times New Roman"/>
          <w:sz w:val="28"/>
          <w:szCs w:val="28"/>
        </w:rPr>
        <w:t>/17/</w:t>
      </w:r>
      <w:r>
        <w:rPr>
          <w:rFonts w:ascii="Times New Roman" w:hAnsi="Times New Roman"/>
          <w:sz w:val="28"/>
          <w:szCs w:val="28"/>
        </w:rPr>
        <w:br w:type="page"/>
      </w:r>
    </w:p>
    <w:p w:rsidR="00A85D38" w:rsidRDefault="00A85D38" w:rsidP="00E76C11">
      <w:pPr>
        <w:spacing w:after="0" w:line="360" w:lineRule="auto"/>
        <w:ind w:firstLine="709"/>
        <w:jc w:val="center"/>
        <w:rPr>
          <w:rFonts w:ascii="Times New Roman" w:hAnsi="Times New Roman"/>
          <w:b/>
          <w:sz w:val="28"/>
          <w:szCs w:val="28"/>
        </w:rPr>
      </w:pPr>
      <w:r>
        <w:rPr>
          <w:rFonts w:ascii="Times New Roman" w:hAnsi="Times New Roman"/>
          <w:b/>
          <w:sz w:val="28"/>
          <w:szCs w:val="28"/>
        </w:rPr>
        <w:t>1.4 Минимизация стоимости имущества для целей налогообложения</w:t>
      </w:r>
    </w:p>
    <w:p w:rsidR="00A85D38" w:rsidRDefault="00A85D38" w:rsidP="00E76C11">
      <w:pPr>
        <w:spacing w:after="0" w:line="360" w:lineRule="auto"/>
        <w:ind w:firstLine="709"/>
        <w:jc w:val="both"/>
        <w:rPr>
          <w:rFonts w:ascii="Times New Roman" w:hAnsi="Times New Roman"/>
          <w:sz w:val="28"/>
          <w:szCs w:val="28"/>
        </w:rPr>
      </w:pPr>
      <w:r>
        <w:rPr>
          <w:rFonts w:ascii="Times New Roman" w:hAnsi="Times New Roman"/>
          <w:sz w:val="28"/>
          <w:szCs w:val="28"/>
        </w:rPr>
        <w:t>Как было сказано выше, основой для начисления налогов является налоговая база. Она складывается из стоимости имущества, попадающего под налогообложение. Следовательно, если вывести некоторую часть имущества из-под налогообложения, то можно законными методами прийти к минимизации налоговых платежей.</w:t>
      </w:r>
    </w:p>
    <w:p w:rsidR="00A85D38" w:rsidRDefault="00A85D38" w:rsidP="00E76C11">
      <w:pPr>
        <w:spacing w:after="0" w:line="360" w:lineRule="auto"/>
        <w:ind w:firstLine="709"/>
        <w:jc w:val="both"/>
        <w:rPr>
          <w:rFonts w:ascii="Times New Roman" w:hAnsi="Times New Roman"/>
          <w:sz w:val="28"/>
          <w:szCs w:val="28"/>
        </w:rPr>
      </w:pPr>
      <w:r>
        <w:rPr>
          <w:rFonts w:ascii="Times New Roman" w:hAnsi="Times New Roman"/>
          <w:sz w:val="28"/>
          <w:szCs w:val="28"/>
        </w:rPr>
        <w:t>Существует несколько способов минимизации стоимости имущества для целей налогообложения:</w:t>
      </w:r>
    </w:p>
    <w:p w:rsidR="00A85D38" w:rsidRDefault="00A85D38" w:rsidP="000D1279">
      <w:pPr>
        <w:spacing w:after="0" w:line="360" w:lineRule="auto"/>
        <w:ind w:firstLine="709"/>
        <w:jc w:val="both"/>
        <w:rPr>
          <w:rFonts w:ascii="Times New Roman" w:hAnsi="Times New Roman"/>
          <w:i/>
          <w:sz w:val="28"/>
          <w:szCs w:val="28"/>
        </w:rPr>
      </w:pPr>
      <w:r w:rsidRPr="000D1279">
        <w:rPr>
          <w:rFonts w:ascii="Times New Roman" w:hAnsi="Times New Roman"/>
          <w:i/>
          <w:sz w:val="28"/>
          <w:szCs w:val="28"/>
        </w:rPr>
        <w:t>Списание стоимости материа</w:t>
      </w:r>
      <w:r>
        <w:rPr>
          <w:rFonts w:ascii="Times New Roman" w:hAnsi="Times New Roman"/>
          <w:i/>
          <w:sz w:val="28"/>
          <w:szCs w:val="28"/>
        </w:rPr>
        <w:t xml:space="preserve">лов, переданных в производство </w:t>
      </w:r>
    </w:p>
    <w:p w:rsidR="00A85D38" w:rsidRPr="000D1279" w:rsidRDefault="00A85D38" w:rsidP="000D1279">
      <w:pPr>
        <w:spacing w:after="0" w:line="360" w:lineRule="auto"/>
        <w:ind w:firstLine="709"/>
        <w:jc w:val="both"/>
        <w:rPr>
          <w:rFonts w:ascii="Times New Roman" w:hAnsi="Times New Roman"/>
          <w:i/>
          <w:sz w:val="28"/>
          <w:szCs w:val="28"/>
        </w:rPr>
      </w:pPr>
      <w:r w:rsidRPr="000D1279">
        <w:rPr>
          <w:rFonts w:ascii="Times New Roman" w:hAnsi="Times New Roman"/>
          <w:sz w:val="28"/>
          <w:szCs w:val="28"/>
        </w:rPr>
        <w:t xml:space="preserve">В своей учетной политике предприятие определяет порядок списания на затраты стоимости расходных материалов. Обычно используются методы списания FIFO ( First in , first out - Первый пришел, первый ушел), LIFO ( Last in , first out - Последний пришел, первый ушел) или по средней стоимости. </w:t>
      </w:r>
    </w:p>
    <w:p w:rsidR="00A85D38" w:rsidRPr="0048711F" w:rsidRDefault="00A85D38" w:rsidP="000D1279">
      <w:pPr>
        <w:spacing w:after="0" w:line="360" w:lineRule="auto"/>
        <w:ind w:firstLine="709"/>
        <w:jc w:val="both"/>
        <w:rPr>
          <w:rFonts w:ascii="Times New Roman" w:hAnsi="Times New Roman"/>
          <w:sz w:val="28"/>
          <w:szCs w:val="28"/>
        </w:rPr>
      </w:pPr>
      <w:r w:rsidRPr="000D1279">
        <w:rPr>
          <w:rFonts w:ascii="Times New Roman" w:hAnsi="Times New Roman"/>
          <w:sz w:val="28"/>
          <w:szCs w:val="28"/>
        </w:rPr>
        <w:t xml:space="preserve">При применении метода LIFO стоимость списанных материалов максимальна, т.к. списываются последние купленные партии материалов, которые, как правило, дороже более ранних покупок. Себестоимость продукции повышается, а прибыль снижается. Стоимость материалов на остатке меньше, соответственно, налог на имущество также снижается. Метод LIFO выгоден, особенно в условиях инфляции. </w:t>
      </w:r>
      <w:r w:rsidRPr="0048711F">
        <w:rPr>
          <w:rFonts w:ascii="Times New Roman" w:hAnsi="Times New Roman"/>
          <w:sz w:val="28"/>
          <w:szCs w:val="28"/>
        </w:rPr>
        <w:t>/10/</w:t>
      </w:r>
    </w:p>
    <w:p w:rsidR="00A85D38" w:rsidRPr="000D1279" w:rsidRDefault="00A85D38" w:rsidP="000D1279">
      <w:pPr>
        <w:spacing w:after="0" w:line="360" w:lineRule="auto"/>
        <w:ind w:firstLine="709"/>
        <w:jc w:val="both"/>
        <w:rPr>
          <w:rFonts w:ascii="Times New Roman" w:hAnsi="Times New Roman"/>
          <w:sz w:val="28"/>
          <w:szCs w:val="28"/>
        </w:rPr>
      </w:pPr>
      <w:r w:rsidRPr="00BE7922">
        <w:rPr>
          <w:rFonts w:ascii="Times New Roman" w:hAnsi="Times New Roman"/>
          <w:i/>
          <w:sz w:val="28"/>
          <w:szCs w:val="28"/>
        </w:rPr>
        <w:t xml:space="preserve">Переоценка стоимости основных средств </w:t>
      </w:r>
    </w:p>
    <w:p w:rsidR="00A85D38" w:rsidRPr="000D1279" w:rsidRDefault="00A85D38" w:rsidP="000D1279">
      <w:pPr>
        <w:spacing w:after="0" w:line="360" w:lineRule="auto"/>
        <w:ind w:firstLine="709"/>
        <w:jc w:val="both"/>
        <w:rPr>
          <w:rFonts w:ascii="Times New Roman" w:hAnsi="Times New Roman"/>
          <w:sz w:val="28"/>
          <w:szCs w:val="28"/>
        </w:rPr>
      </w:pPr>
      <w:r w:rsidRPr="000D1279">
        <w:rPr>
          <w:rFonts w:ascii="Times New Roman" w:hAnsi="Times New Roman"/>
          <w:sz w:val="28"/>
          <w:szCs w:val="28"/>
        </w:rPr>
        <w:t>Переоценка основных фондов является важным элементом в оптимизации налога на имущество предприятий. Сейчас складывается тенденция, когда многие предприятия начали активно пользоваться предоставленным им правом и приводят восстановител</w:t>
      </w:r>
      <w:r>
        <w:rPr>
          <w:rFonts w:ascii="Times New Roman" w:hAnsi="Times New Roman"/>
          <w:sz w:val="28"/>
          <w:szCs w:val="28"/>
        </w:rPr>
        <w:t>ьную стоимость основных средств</w:t>
      </w:r>
      <w:r w:rsidRPr="000D1279">
        <w:rPr>
          <w:rFonts w:ascii="Times New Roman" w:hAnsi="Times New Roman"/>
          <w:sz w:val="28"/>
          <w:szCs w:val="28"/>
        </w:rPr>
        <w:t xml:space="preserve"> в соответствие с данными о рыночной стоимости. Провести переоценку можно либо в конце года, предшествующего отчетному, либо в первом квартале отчетного года. В последнем случае результаты переоценки отражаются в отчетности за первый квартал.</w:t>
      </w:r>
      <w:r w:rsidRPr="00C20CD9">
        <w:rPr>
          <w:rFonts w:ascii="Times New Roman" w:hAnsi="Times New Roman"/>
          <w:sz w:val="28"/>
          <w:szCs w:val="28"/>
        </w:rPr>
        <w:t>/10/</w:t>
      </w:r>
      <w:r w:rsidRPr="000D1279">
        <w:rPr>
          <w:rFonts w:ascii="Times New Roman" w:hAnsi="Times New Roman"/>
          <w:sz w:val="28"/>
          <w:szCs w:val="28"/>
        </w:rPr>
        <w:t xml:space="preserve"> </w:t>
      </w:r>
    </w:p>
    <w:p w:rsidR="00A85D38" w:rsidRPr="000D1279" w:rsidRDefault="00A85D38" w:rsidP="000D1279">
      <w:pPr>
        <w:spacing w:after="0" w:line="360" w:lineRule="auto"/>
        <w:ind w:firstLine="709"/>
        <w:jc w:val="both"/>
        <w:rPr>
          <w:rFonts w:ascii="Times New Roman" w:hAnsi="Times New Roman"/>
          <w:sz w:val="28"/>
          <w:szCs w:val="28"/>
        </w:rPr>
      </w:pPr>
      <w:r w:rsidRPr="000D1279">
        <w:rPr>
          <w:rFonts w:ascii="Times New Roman" w:hAnsi="Times New Roman"/>
          <w:sz w:val="28"/>
          <w:szCs w:val="28"/>
        </w:rPr>
        <w:t xml:space="preserve">При проведении переоценки нужно иметь в виду, что абсолютно достоверно определить реальную рыночную цену имущества, сегодня практически невозможно. Это связано с тем, что введение договорных, а потом и свободных цен привело к тому, что, например, однотипное оборудование отличается по учетной стоимости в несколько раз в зависимости от периода его приобретения. Учитывая это, предприятие при помощи специалистов оценочных фирм может значительно уменьшить стоимость основных средств. Однако не стоит забывать, что изменение стоимости основных средств влечет изменение валюты баланса и, соответственно, чистых активов предприятия, а это может вызвать недоверие у инвесторов и кредиторов. </w:t>
      </w:r>
    </w:p>
    <w:p w:rsidR="00A85D38" w:rsidRPr="000D1279" w:rsidRDefault="00A85D38" w:rsidP="000D1279">
      <w:pPr>
        <w:spacing w:after="0" w:line="360" w:lineRule="auto"/>
        <w:ind w:firstLine="709"/>
        <w:jc w:val="both"/>
        <w:rPr>
          <w:rFonts w:ascii="Times New Roman" w:hAnsi="Times New Roman"/>
          <w:sz w:val="28"/>
          <w:szCs w:val="28"/>
        </w:rPr>
      </w:pPr>
      <w:r w:rsidRPr="000D1279">
        <w:rPr>
          <w:rFonts w:ascii="Times New Roman" w:hAnsi="Times New Roman"/>
          <w:sz w:val="28"/>
          <w:szCs w:val="28"/>
        </w:rPr>
        <w:t>При переоценке своего имущества предприятие может преследовать разные цели, но тут нужно руководствоваться не только сиюминутными интересами, а проводить переоценку с учетом долгосрочных и среднесрочных планов. Например, известно, что налог начисляют исходя из той стоимости основного средства, по которой оно числится в бухгалтерском учете, и тут вполне понятно желание собственников и руководителей уменьшить стоимость</w:t>
      </w:r>
      <w:r>
        <w:rPr>
          <w:rFonts w:ascii="Times New Roman" w:hAnsi="Times New Roman"/>
          <w:sz w:val="28"/>
          <w:szCs w:val="28"/>
        </w:rPr>
        <w:t xml:space="preserve"> имущества. Но</w:t>
      </w:r>
      <w:r w:rsidRPr="000D1279">
        <w:rPr>
          <w:rFonts w:ascii="Times New Roman" w:hAnsi="Times New Roman"/>
          <w:sz w:val="28"/>
          <w:szCs w:val="28"/>
        </w:rPr>
        <w:t xml:space="preserve"> не всегда такое решение окажется во благо. Так если рыночная стоимость основных средств существенно занижена, то в случае банкротства предприятия или при реализации его имущества судебным приставом в счет погашения долга, велик риск, что оно "уйдет с молотка" за копейки. Кроме того, занижать стоимость невыгодно, если общество в скором времени планирует принять решение об увеличении размера </w:t>
      </w:r>
      <w:r>
        <w:rPr>
          <w:rFonts w:ascii="Times New Roman" w:hAnsi="Times New Roman"/>
          <w:sz w:val="28"/>
          <w:szCs w:val="28"/>
        </w:rPr>
        <w:t>уставного капитала или если</w:t>
      </w:r>
      <w:r w:rsidRPr="000D1279">
        <w:rPr>
          <w:rFonts w:ascii="Times New Roman" w:hAnsi="Times New Roman"/>
          <w:sz w:val="28"/>
          <w:szCs w:val="28"/>
        </w:rPr>
        <w:t xml:space="preserve"> компания собирается кредитов</w:t>
      </w:r>
      <w:r>
        <w:rPr>
          <w:rFonts w:ascii="Times New Roman" w:hAnsi="Times New Roman"/>
          <w:sz w:val="28"/>
          <w:szCs w:val="28"/>
        </w:rPr>
        <w:t>аться под залог своих активов.</w:t>
      </w:r>
    </w:p>
    <w:p w:rsidR="00A85D38" w:rsidRPr="00C20CD9" w:rsidRDefault="00A85D38" w:rsidP="000D1279">
      <w:pPr>
        <w:spacing w:after="0" w:line="360" w:lineRule="auto"/>
        <w:ind w:firstLine="709"/>
        <w:jc w:val="both"/>
        <w:rPr>
          <w:rFonts w:ascii="Times New Roman" w:hAnsi="Times New Roman"/>
          <w:sz w:val="28"/>
          <w:szCs w:val="28"/>
        </w:rPr>
      </w:pPr>
      <w:r w:rsidRPr="000D1279">
        <w:rPr>
          <w:rFonts w:ascii="Times New Roman" w:hAnsi="Times New Roman"/>
          <w:sz w:val="28"/>
          <w:szCs w:val="28"/>
        </w:rPr>
        <w:t>Отдавая распоряжение</w:t>
      </w:r>
      <w:r>
        <w:rPr>
          <w:rFonts w:ascii="Times New Roman" w:hAnsi="Times New Roman"/>
          <w:sz w:val="28"/>
          <w:szCs w:val="28"/>
        </w:rPr>
        <w:t xml:space="preserve"> о проведении переоценки, следует помнить</w:t>
      </w:r>
      <w:r w:rsidRPr="000D1279">
        <w:rPr>
          <w:rFonts w:ascii="Times New Roman" w:hAnsi="Times New Roman"/>
          <w:sz w:val="28"/>
          <w:szCs w:val="28"/>
        </w:rPr>
        <w:t xml:space="preserve">, что, “увеличив” в одном году восстановительную стоимость основных фондов, вы не сможете в следующем году ее резко снизить, поскольку тут действуют жесткие ограничения. </w:t>
      </w:r>
      <w:r w:rsidRPr="00C20CD9">
        <w:rPr>
          <w:rFonts w:ascii="Times New Roman" w:hAnsi="Times New Roman"/>
          <w:sz w:val="28"/>
          <w:szCs w:val="28"/>
        </w:rPr>
        <w:t>/10/</w:t>
      </w:r>
    </w:p>
    <w:p w:rsidR="00A85D38" w:rsidRPr="000D1279" w:rsidRDefault="00A85D38" w:rsidP="000D1279">
      <w:pPr>
        <w:spacing w:after="0" w:line="360" w:lineRule="auto"/>
        <w:ind w:firstLine="709"/>
        <w:jc w:val="both"/>
        <w:rPr>
          <w:rFonts w:ascii="Times New Roman" w:hAnsi="Times New Roman"/>
          <w:sz w:val="28"/>
          <w:szCs w:val="28"/>
        </w:rPr>
      </w:pPr>
    </w:p>
    <w:p w:rsidR="00A85D38" w:rsidRPr="000D1279" w:rsidRDefault="00A85D38" w:rsidP="000D1279">
      <w:pPr>
        <w:spacing w:after="0" w:line="360" w:lineRule="auto"/>
        <w:ind w:firstLine="709"/>
        <w:jc w:val="both"/>
        <w:rPr>
          <w:rFonts w:ascii="Times New Roman" w:hAnsi="Times New Roman"/>
          <w:sz w:val="28"/>
          <w:szCs w:val="28"/>
        </w:rPr>
      </w:pPr>
      <w:r>
        <w:rPr>
          <w:rFonts w:ascii="Times New Roman" w:hAnsi="Times New Roman"/>
          <w:i/>
          <w:sz w:val="28"/>
          <w:szCs w:val="28"/>
        </w:rPr>
        <w:t>Консервация основных средств</w:t>
      </w:r>
    </w:p>
    <w:p w:rsidR="00A85D38" w:rsidRPr="000D1279" w:rsidRDefault="00A85D38" w:rsidP="000D1279">
      <w:pPr>
        <w:spacing w:after="0" w:line="360" w:lineRule="auto"/>
        <w:ind w:firstLine="709"/>
        <w:jc w:val="both"/>
        <w:rPr>
          <w:rFonts w:ascii="Times New Roman" w:hAnsi="Times New Roman"/>
          <w:sz w:val="28"/>
          <w:szCs w:val="28"/>
        </w:rPr>
      </w:pPr>
      <w:r>
        <w:rPr>
          <w:rFonts w:ascii="Times New Roman" w:hAnsi="Times New Roman"/>
          <w:sz w:val="28"/>
          <w:szCs w:val="28"/>
        </w:rPr>
        <w:t>Если у предприятия</w:t>
      </w:r>
      <w:r w:rsidRPr="000D1279">
        <w:rPr>
          <w:rFonts w:ascii="Times New Roman" w:hAnsi="Times New Roman"/>
          <w:sz w:val="28"/>
          <w:szCs w:val="28"/>
        </w:rPr>
        <w:t xml:space="preserve"> есть прои</w:t>
      </w:r>
      <w:r>
        <w:rPr>
          <w:rFonts w:ascii="Times New Roman" w:hAnsi="Times New Roman"/>
          <w:sz w:val="28"/>
          <w:szCs w:val="28"/>
        </w:rPr>
        <w:t>зводственные фонды, в которых оно не нуждается</w:t>
      </w:r>
      <w:r w:rsidRPr="000D1279">
        <w:rPr>
          <w:rFonts w:ascii="Times New Roman" w:hAnsi="Times New Roman"/>
          <w:sz w:val="28"/>
          <w:szCs w:val="28"/>
        </w:rPr>
        <w:t xml:space="preserve"> и не можете по каким-то причинам списать, а налог на и</w:t>
      </w:r>
      <w:r>
        <w:rPr>
          <w:rFonts w:ascii="Times New Roman" w:hAnsi="Times New Roman"/>
          <w:sz w:val="28"/>
          <w:szCs w:val="28"/>
        </w:rPr>
        <w:t>мущество по ним является</w:t>
      </w:r>
      <w:r w:rsidRPr="000D1279">
        <w:rPr>
          <w:rFonts w:ascii="Times New Roman" w:hAnsi="Times New Roman"/>
          <w:sz w:val="28"/>
          <w:szCs w:val="28"/>
        </w:rPr>
        <w:t xml:space="preserve"> тяжелым бременем, то самое время их законсервировать. В таком случае, достаточно приказа руководителя о переводе этих фондов на консервацию. Но о таком решении нужно уведомить налоговые органы</w:t>
      </w:r>
      <w:r w:rsidRPr="0048711F">
        <w:rPr>
          <w:rFonts w:ascii="Times New Roman" w:hAnsi="Times New Roman"/>
          <w:sz w:val="28"/>
          <w:szCs w:val="28"/>
        </w:rPr>
        <w:t>/16/</w:t>
      </w:r>
      <w:r w:rsidRPr="000D1279">
        <w:rPr>
          <w:rFonts w:ascii="Times New Roman" w:hAnsi="Times New Roman"/>
          <w:sz w:val="28"/>
          <w:szCs w:val="28"/>
        </w:rPr>
        <w:t xml:space="preserve">. </w:t>
      </w:r>
    </w:p>
    <w:p w:rsidR="00A85D38" w:rsidRPr="00BE7922" w:rsidRDefault="00A85D38" w:rsidP="000D1279">
      <w:pPr>
        <w:spacing w:after="0" w:line="360" w:lineRule="auto"/>
        <w:ind w:firstLine="709"/>
        <w:jc w:val="both"/>
        <w:rPr>
          <w:rFonts w:ascii="Times New Roman" w:hAnsi="Times New Roman"/>
          <w:i/>
          <w:sz w:val="28"/>
          <w:szCs w:val="28"/>
        </w:rPr>
      </w:pPr>
      <w:r>
        <w:rPr>
          <w:rFonts w:ascii="Times New Roman" w:hAnsi="Times New Roman"/>
          <w:i/>
          <w:sz w:val="28"/>
          <w:szCs w:val="28"/>
        </w:rPr>
        <w:t>Инвентаризация основных средств</w:t>
      </w:r>
    </w:p>
    <w:p w:rsidR="00A85D38" w:rsidRPr="00C20CD9" w:rsidRDefault="00A85D38" w:rsidP="000D1279">
      <w:pPr>
        <w:spacing w:after="0" w:line="360" w:lineRule="auto"/>
        <w:ind w:firstLine="709"/>
        <w:jc w:val="both"/>
        <w:rPr>
          <w:rFonts w:ascii="Times New Roman" w:hAnsi="Times New Roman"/>
          <w:sz w:val="28"/>
          <w:szCs w:val="28"/>
        </w:rPr>
      </w:pPr>
      <w:r w:rsidRPr="000D1279">
        <w:rPr>
          <w:rFonts w:ascii="Times New Roman" w:hAnsi="Times New Roman"/>
          <w:sz w:val="28"/>
          <w:szCs w:val="28"/>
        </w:rPr>
        <w:t xml:space="preserve">В соответствии с Методическими указаниями по инвентаризации имущества и финансовых обязательств (утв. Приказом Минфина РФ от 13.06.95 г. № 49), проведение инвентаризации необходимо перед каждым годовым бухгалтерским отчетом. В свою очередь, проведение инвентаризации по инициативе самого предприятия возможно в любой момент. Зачастую в составе облагаемого налогом имущества числятся устаревшие товары, неисправные и морально устаревшие основные средства и материалы, предназначенные для выпуска продукции, снятой с производства. </w:t>
      </w:r>
      <w:r w:rsidRPr="00C20CD9">
        <w:rPr>
          <w:rFonts w:ascii="Times New Roman" w:hAnsi="Times New Roman"/>
          <w:sz w:val="28"/>
          <w:szCs w:val="28"/>
        </w:rPr>
        <w:t>/16/</w:t>
      </w:r>
    </w:p>
    <w:p w:rsidR="00A85D38" w:rsidRPr="000D1279" w:rsidRDefault="00A85D38" w:rsidP="000D1279">
      <w:pPr>
        <w:spacing w:after="0" w:line="360" w:lineRule="auto"/>
        <w:ind w:firstLine="709"/>
        <w:jc w:val="both"/>
        <w:rPr>
          <w:rFonts w:ascii="Times New Roman" w:hAnsi="Times New Roman"/>
          <w:sz w:val="28"/>
          <w:szCs w:val="28"/>
        </w:rPr>
      </w:pPr>
      <w:r w:rsidRPr="00BE7922">
        <w:rPr>
          <w:rFonts w:ascii="Times New Roman" w:hAnsi="Times New Roman"/>
          <w:i/>
          <w:sz w:val="28"/>
          <w:szCs w:val="28"/>
        </w:rPr>
        <w:t xml:space="preserve">Моральный износ основных средств </w:t>
      </w:r>
    </w:p>
    <w:p w:rsidR="00A85D38" w:rsidRPr="000D1279" w:rsidRDefault="00A85D38" w:rsidP="000D1279">
      <w:pPr>
        <w:spacing w:after="0" w:line="360" w:lineRule="auto"/>
        <w:ind w:firstLine="709"/>
        <w:jc w:val="both"/>
        <w:rPr>
          <w:rFonts w:ascii="Times New Roman" w:hAnsi="Times New Roman"/>
          <w:sz w:val="28"/>
          <w:szCs w:val="28"/>
        </w:rPr>
      </w:pPr>
      <w:r w:rsidRPr="000D1279">
        <w:rPr>
          <w:rFonts w:ascii="Times New Roman" w:hAnsi="Times New Roman"/>
          <w:sz w:val="28"/>
          <w:szCs w:val="28"/>
        </w:rPr>
        <w:t xml:space="preserve">Данный метод применяется крайне редко, хотя может оказаться во многих случаях очень эффективным. </w:t>
      </w:r>
    </w:p>
    <w:p w:rsidR="00A85D38" w:rsidRPr="000D1279" w:rsidRDefault="00A85D38" w:rsidP="000D1279">
      <w:pPr>
        <w:spacing w:after="0" w:line="360" w:lineRule="auto"/>
        <w:ind w:firstLine="709"/>
        <w:jc w:val="both"/>
        <w:rPr>
          <w:rFonts w:ascii="Times New Roman" w:hAnsi="Times New Roman"/>
          <w:sz w:val="28"/>
          <w:szCs w:val="28"/>
        </w:rPr>
      </w:pPr>
      <w:r w:rsidRPr="000D1279">
        <w:rPr>
          <w:rFonts w:ascii="Times New Roman" w:hAnsi="Times New Roman"/>
          <w:sz w:val="28"/>
          <w:szCs w:val="28"/>
        </w:rPr>
        <w:t>Не секрет, что в наш век высоких технологий оборудование устаревает и перестает приносить доход компании гораздо раньше, чем выйдет срок его полезного действия. В такие моменты необходимо либо производить переоценку</w:t>
      </w:r>
      <w:r>
        <w:rPr>
          <w:rFonts w:ascii="Times New Roman" w:hAnsi="Times New Roman"/>
          <w:sz w:val="28"/>
          <w:szCs w:val="28"/>
        </w:rPr>
        <w:t>,</w:t>
      </w:r>
      <w:r w:rsidRPr="000D1279">
        <w:rPr>
          <w:rFonts w:ascii="Times New Roman" w:hAnsi="Times New Roman"/>
          <w:sz w:val="28"/>
          <w:szCs w:val="28"/>
        </w:rPr>
        <w:t xml:space="preserve"> как было сказано выше, либо совсем избавляться от имущества (избавляться для целей налогообложения и бухгалтерского учета, а не от того, чтобы продолжать пользоваться ими на самом деле). Позиция налоговых органов касательно морального износа следующая: если компьютер Pentium 133, перестал справляться с возложенной на него нагрузкой и тем самым приносить пользу компании, как вычислительный центр, его можно использовать как калькулятор или пишущую машинку. </w:t>
      </w:r>
    </w:p>
    <w:p w:rsidR="00A85D38" w:rsidRPr="00C20CD9" w:rsidRDefault="00A85D38" w:rsidP="000D1279">
      <w:pPr>
        <w:spacing w:after="0" w:line="360" w:lineRule="auto"/>
        <w:ind w:firstLine="709"/>
        <w:jc w:val="both"/>
        <w:rPr>
          <w:rFonts w:ascii="Times New Roman" w:hAnsi="Times New Roman"/>
          <w:sz w:val="28"/>
          <w:szCs w:val="28"/>
        </w:rPr>
      </w:pPr>
      <w:r w:rsidRPr="000D1279">
        <w:rPr>
          <w:rFonts w:ascii="Times New Roman" w:hAnsi="Times New Roman"/>
          <w:sz w:val="28"/>
          <w:szCs w:val="28"/>
        </w:rPr>
        <w:t xml:space="preserve">Чтобы применить эту норму на практике, предприятию необходимо: составить акт на утилизацию, оприходовать ценные запчасти. Конечно же, ни один государственный орган никогда не будет проводить сплошную инвентаризацию, так что владеть и пользоваться списанным имуществом вам уже никто не помешает. </w:t>
      </w:r>
      <w:r w:rsidRPr="00C20CD9">
        <w:rPr>
          <w:rFonts w:ascii="Times New Roman" w:hAnsi="Times New Roman"/>
          <w:sz w:val="28"/>
          <w:szCs w:val="28"/>
        </w:rPr>
        <w:t>/17/</w:t>
      </w:r>
    </w:p>
    <w:p w:rsidR="00A85D38" w:rsidRPr="00BE7922" w:rsidRDefault="00A85D38" w:rsidP="000D1279">
      <w:pPr>
        <w:spacing w:after="0" w:line="360" w:lineRule="auto"/>
        <w:ind w:firstLine="709"/>
        <w:jc w:val="both"/>
        <w:rPr>
          <w:rFonts w:ascii="Times New Roman" w:hAnsi="Times New Roman"/>
          <w:i/>
          <w:sz w:val="28"/>
          <w:szCs w:val="28"/>
        </w:rPr>
      </w:pPr>
      <w:r w:rsidRPr="00BE7922">
        <w:rPr>
          <w:rFonts w:ascii="Times New Roman" w:hAnsi="Times New Roman"/>
          <w:i/>
          <w:sz w:val="28"/>
          <w:szCs w:val="28"/>
        </w:rPr>
        <w:t xml:space="preserve">Совместная деятельность </w:t>
      </w:r>
    </w:p>
    <w:p w:rsidR="00A85D38" w:rsidRPr="000D1279" w:rsidRDefault="00A85D38" w:rsidP="000D1279">
      <w:pPr>
        <w:spacing w:after="0" w:line="360" w:lineRule="auto"/>
        <w:ind w:firstLine="709"/>
        <w:jc w:val="both"/>
        <w:rPr>
          <w:rFonts w:ascii="Times New Roman" w:hAnsi="Times New Roman"/>
          <w:sz w:val="28"/>
          <w:szCs w:val="28"/>
        </w:rPr>
      </w:pPr>
      <w:r w:rsidRPr="000D1279">
        <w:rPr>
          <w:rFonts w:ascii="Times New Roman" w:hAnsi="Times New Roman"/>
          <w:sz w:val="28"/>
          <w:szCs w:val="28"/>
        </w:rPr>
        <w:t xml:space="preserve">Для тех предприятий, которые осуществляют работы в рамках договора о совместной деятельности, установлен особый порядок налогообложения имущества, как объединенного, так и созданного либо приобретенного в результате этой деятельности. Объединенное имущество не является самостоятельным объектом налогообложения, оно учитывается при расчете налога на имущество у того участника договора, который передал это имущество для осуществления совместной деятельности. Что же касается созданного или приобретенного в результате совместной деятельности имущества, то оно учитывается у каждого участника после распределения результатов. </w:t>
      </w:r>
    </w:p>
    <w:p w:rsidR="00A85D38" w:rsidRPr="000D1279" w:rsidRDefault="00A85D38" w:rsidP="000D1279">
      <w:pPr>
        <w:spacing w:after="0" w:line="360" w:lineRule="auto"/>
        <w:ind w:firstLine="709"/>
        <w:jc w:val="both"/>
        <w:rPr>
          <w:rFonts w:ascii="Times New Roman" w:hAnsi="Times New Roman"/>
          <w:sz w:val="28"/>
          <w:szCs w:val="28"/>
        </w:rPr>
      </w:pPr>
      <w:r w:rsidRPr="000D1279">
        <w:rPr>
          <w:rFonts w:ascii="Times New Roman" w:hAnsi="Times New Roman"/>
          <w:sz w:val="28"/>
          <w:szCs w:val="28"/>
        </w:rPr>
        <w:t xml:space="preserve">Если одна из компаний-участниц договора о совместной деятельности имеет льготы по налогу на имущество, то остальные участники заинтересованы, как правило, в том, чтобы передать ей на баланс имущество, предназначенное для осуществления совместной деятельности. Но при этом компания может потерять предоставленную ей льготу. Это видно на примере потери льготы для имущества предприятий по переработке сельскохозяйственных продуктов. (Льгота предоставляется при выручке от этой деятельности более 70 %.) Если договором о совместной деятельности предусматривается все та же переработка сельхозпродукции, и на баланс предприятия от прочих участников поступит соответствующее имущество, то право на льготу сохраняется. Если же по договору о совместной деятельности компания начинают получать прибыль от другой деятельности, например, посреднической и ее выручка от переработки сельхозпродуктов окажется ниже 70% от совокупной выручки, то права на льготу у нее уже не будет. </w:t>
      </w:r>
    </w:p>
    <w:p w:rsidR="00A85D38" w:rsidRPr="000D1279" w:rsidRDefault="00A85D38" w:rsidP="000D1279">
      <w:pPr>
        <w:spacing w:after="0" w:line="360" w:lineRule="auto"/>
        <w:ind w:firstLine="709"/>
        <w:jc w:val="both"/>
        <w:rPr>
          <w:rFonts w:ascii="Times New Roman" w:hAnsi="Times New Roman"/>
          <w:sz w:val="28"/>
          <w:szCs w:val="28"/>
        </w:rPr>
      </w:pPr>
      <w:r w:rsidRPr="000D1279">
        <w:rPr>
          <w:rFonts w:ascii="Times New Roman" w:hAnsi="Times New Roman"/>
          <w:sz w:val="28"/>
          <w:szCs w:val="28"/>
        </w:rPr>
        <w:t>Что касается незавершенных строительством объектов, то если сдача этого объекта в эксплуатацию осуществляется в конце квартала, выгоднее оформить ввод документально после первого числа месяца, следующим за отчетным кварталом. Но тут необходимо сопоставлять и просчитать выигрыш от снижения налога на имущество с суммой недоначисленных амортизационных отчислений.</w:t>
      </w:r>
      <w:r w:rsidRPr="00C20CD9">
        <w:rPr>
          <w:rFonts w:ascii="Times New Roman" w:hAnsi="Times New Roman"/>
          <w:sz w:val="28"/>
          <w:szCs w:val="28"/>
        </w:rPr>
        <w:t>/14/</w:t>
      </w:r>
      <w:r w:rsidRPr="000D1279">
        <w:rPr>
          <w:rFonts w:ascii="Times New Roman" w:hAnsi="Times New Roman"/>
          <w:sz w:val="28"/>
          <w:szCs w:val="28"/>
        </w:rPr>
        <w:t xml:space="preserve"> </w:t>
      </w:r>
    </w:p>
    <w:p w:rsidR="00A85D38" w:rsidRDefault="00A85D38" w:rsidP="00E947AD">
      <w:pPr>
        <w:spacing w:after="0" w:line="360" w:lineRule="auto"/>
        <w:ind w:firstLine="709"/>
        <w:jc w:val="both"/>
        <w:rPr>
          <w:rFonts w:ascii="Times New Roman" w:hAnsi="Times New Roman"/>
          <w:i/>
          <w:sz w:val="28"/>
          <w:szCs w:val="28"/>
        </w:rPr>
      </w:pPr>
      <w:r w:rsidRPr="00DF4AA5">
        <w:rPr>
          <w:rFonts w:ascii="Times New Roman" w:hAnsi="Times New Roman"/>
          <w:i/>
          <w:sz w:val="28"/>
          <w:szCs w:val="28"/>
        </w:rPr>
        <w:t>Упрощенная система</w:t>
      </w:r>
      <w:r>
        <w:rPr>
          <w:rFonts w:ascii="Times New Roman" w:hAnsi="Times New Roman"/>
          <w:i/>
          <w:sz w:val="28"/>
          <w:szCs w:val="28"/>
        </w:rPr>
        <w:t xml:space="preserve"> налогообложения </w:t>
      </w:r>
    </w:p>
    <w:p w:rsidR="00A85D38" w:rsidRPr="00E5201A" w:rsidRDefault="00A85D38" w:rsidP="00E5201A">
      <w:pPr>
        <w:spacing w:after="0" w:line="360" w:lineRule="auto"/>
        <w:ind w:firstLine="709"/>
        <w:jc w:val="both"/>
        <w:rPr>
          <w:rFonts w:ascii="Times New Roman" w:hAnsi="Times New Roman"/>
          <w:i/>
          <w:sz w:val="28"/>
          <w:szCs w:val="28"/>
        </w:rPr>
      </w:pPr>
      <w:r>
        <w:rPr>
          <w:rFonts w:ascii="Times New Roman" w:hAnsi="Times New Roman"/>
          <w:sz w:val="28"/>
          <w:szCs w:val="28"/>
        </w:rPr>
        <w:t>Н</w:t>
      </w:r>
      <w:r w:rsidRPr="000D1279">
        <w:rPr>
          <w:rFonts w:ascii="Times New Roman" w:hAnsi="Times New Roman"/>
          <w:sz w:val="28"/>
          <w:szCs w:val="28"/>
        </w:rPr>
        <w:t>а применение этого режима налогообложения могут претендовать не все. Так не имеют права применять данную систему кредитные, страховые, инвестиционные организации, а также нотариусы, производители подакцизных товаров, предприятия игорного бизнеса и предприятия, уплачивающие единый налог на вмененный доход или налог на сельхозпроизводителей. Кроме того, не могут пользоваться этим режимом предприятия, если доля физических лиц в уставном капитале меньше 75%; предприятия, численность сотрудников которых превышает сто человек; предприятия, имеющие основные средства стоимостью более 100 млн. руб.; а также компании, чей годов</w:t>
      </w:r>
      <w:r>
        <w:rPr>
          <w:rFonts w:ascii="Times New Roman" w:hAnsi="Times New Roman"/>
          <w:sz w:val="28"/>
          <w:szCs w:val="28"/>
        </w:rPr>
        <w:t>ой доход превышает 15 млн. руб.</w:t>
      </w:r>
      <w:r w:rsidRPr="000D1279">
        <w:rPr>
          <w:rFonts w:ascii="Times New Roman" w:hAnsi="Times New Roman"/>
          <w:sz w:val="28"/>
          <w:szCs w:val="28"/>
        </w:rPr>
        <w:t xml:space="preserve"> </w:t>
      </w:r>
    </w:p>
    <w:p w:rsidR="00A85D38" w:rsidRPr="000D1279" w:rsidRDefault="00A85D38" w:rsidP="000D1279">
      <w:pPr>
        <w:spacing w:after="0" w:line="360" w:lineRule="auto"/>
        <w:ind w:firstLine="709"/>
        <w:jc w:val="both"/>
        <w:rPr>
          <w:rFonts w:ascii="Times New Roman" w:hAnsi="Times New Roman"/>
          <w:sz w:val="28"/>
          <w:szCs w:val="28"/>
        </w:rPr>
      </w:pPr>
      <w:r w:rsidRPr="000D1279">
        <w:rPr>
          <w:rFonts w:ascii="Times New Roman" w:hAnsi="Times New Roman"/>
          <w:sz w:val="28"/>
          <w:szCs w:val="28"/>
        </w:rPr>
        <w:t>Не секрет, что у большинства собственников предприятий имеются по одной или несколько мелких фирм-спутников, которые обслуживают интересы компании, осуществляющей основной бизнес. Для экономии налога на имущество, целесообразно продать имущество «своей» фирме перешедшей на «упрощенку», или внести его в качестве вклада в</w:t>
      </w:r>
      <w:r>
        <w:rPr>
          <w:rFonts w:ascii="Times New Roman" w:hAnsi="Times New Roman"/>
          <w:sz w:val="28"/>
          <w:szCs w:val="28"/>
        </w:rPr>
        <w:t xml:space="preserve"> уставный капитал. Но стоит иметь</w:t>
      </w:r>
      <w:r w:rsidRPr="000D1279">
        <w:rPr>
          <w:rFonts w:ascii="Times New Roman" w:hAnsi="Times New Roman"/>
          <w:sz w:val="28"/>
          <w:szCs w:val="28"/>
        </w:rPr>
        <w:t xml:space="preserve"> в виду, что стоимость амортизируемого имущества, находящегося в собственности у фирмы, использующей «упрощенку», не должна превышать 100 000 000 руб. </w:t>
      </w:r>
    </w:p>
    <w:p w:rsidR="00A85D38" w:rsidRPr="000D1279" w:rsidRDefault="00A85D38" w:rsidP="000D1279">
      <w:pPr>
        <w:spacing w:after="0" w:line="360" w:lineRule="auto"/>
        <w:ind w:firstLine="709"/>
        <w:jc w:val="both"/>
        <w:rPr>
          <w:rFonts w:ascii="Times New Roman" w:hAnsi="Times New Roman"/>
          <w:sz w:val="28"/>
          <w:szCs w:val="28"/>
        </w:rPr>
      </w:pPr>
      <w:r w:rsidRPr="000D1279">
        <w:rPr>
          <w:rFonts w:ascii="Times New Roman" w:hAnsi="Times New Roman"/>
          <w:sz w:val="28"/>
          <w:szCs w:val="28"/>
        </w:rPr>
        <w:t>Однако, несмотря на преимущества «упрощенка» имеет и недостатки. В первую очередь - это ограничение стоимости собственного имущества и сравнительно небольшой годовой объем продаж.</w:t>
      </w:r>
      <w:r w:rsidRPr="00C20CD9">
        <w:rPr>
          <w:rFonts w:ascii="Times New Roman" w:hAnsi="Times New Roman"/>
          <w:sz w:val="28"/>
          <w:szCs w:val="28"/>
        </w:rPr>
        <w:t>/11/</w:t>
      </w:r>
      <w:r w:rsidRPr="000D1279">
        <w:rPr>
          <w:rFonts w:ascii="Times New Roman" w:hAnsi="Times New Roman"/>
          <w:sz w:val="28"/>
          <w:szCs w:val="28"/>
        </w:rPr>
        <w:t xml:space="preserve"> </w:t>
      </w:r>
    </w:p>
    <w:p w:rsidR="00A85D38" w:rsidRPr="00DF4AA5" w:rsidRDefault="00A85D38" w:rsidP="000D1279">
      <w:pPr>
        <w:spacing w:after="0" w:line="360" w:lineRule="auto"/>
        <w:ind w:firstLine="709"/>
        <w:jc w:val="both"/>
        <w:rPr>
          <w:rFonts w:ascii="Times New Roman" w:hAnsi="Times New Roman"/>
          <w:i/>
          <w:sz w:val="28"/>
          <w:szCs w:val="28"/>
        </w:rPr>
      </w:pPr>
      <w:r w:rsidRPr="00DF4AA5">
        <w:rPr>
          <w:rFonts w:ascii="Times New Roman" w:hAnsi="Times New Roman"/>
          <w:i/>
          <w:sz w:val="28"/>
          <w:szCs w:val="28"/>
        </w:rPr>
        <w:t xml:space="preserve">Лизинг </w:t>
      </w:r>
    </w:p>
    <w:p w:rsidR="00A85D38" w:rsidRPr="00C20CD9" w:rsidRDefault="00A85D38" w:rsidP="000D1279">
      <w:pPr>
        <w:spacing w:after="0" w:line="360" w:lineRule="auto"/>
        <w:ind w:firstLine="709"/>
        <w:jc w:val="both"/>
        <w:rPr>
          <w:rFonts w:ascii="Times New Roman" w:hAnsi="Times New Roman"/>
          <w:sz w:val="28"/>
          <w:szCs w:val="28"/>
        </w:rPr>
      </w:pPr>
      <w:r w:rsidRPr="000D1279">
        <w:rPr>
          <w:rFonts w:ascii="Times New Roman" w:hAnsi="Times New Roman"/>
          <w:sz w:val="28"/>
          <w:szCs w:val="28"/>
        </w:rPr>
        <w:t>Возможности лизинга для экономии налога на имущество тоже достаточно широки. Так можно полностью отнести лизинговые платежи на себестоимость продукции, работ, услуг, что существенно снижает налогооблагаемую базу по налогу на прибыль. Принимая какие-либ</w:t>
      </w:r>
      <w:r>
        <w:rPr>
          <w:rFonts w:ascii="Times New Roman" w:hAnsi="Times New Roman"/>
          <w:sz w:val="28"/>
          <w:szCs w:val="28"/>
        </w:rPr>
        <w:t>о основные средства в лизинг, предприятие получает</w:t>
      </w:r>
      <w:r w:rsidRPr="000D1279">
        <w:rPr>
          <w:rFonts w:ascii="Times New Roman" w:hAnsi="Times New Roman"/>
          <w:sz w:val="28"/>
          <w:szCs w:val="28"/>
        </w:rPr>
        <w:t xml:space="preserve"> право пользования ими и см</w:t>
      </w:r>
      <w:r>
        <w:rPr>
          <w:rFonts w:ascii="Times New Roman" w:hAnsi="Times New Roman"/>
          <w:sz w:val="28"/>
          <w:szCs w:val="28"/>
        </w:rPr>
        <w:t>ожет</w:t>
      </w:r>
      <w:r w:rsidRPr="000D1279">
        <w:rPr>
          <w:rFonts w:ascii="Times New Roman" w:hAnsi="Times New Roman"/>
          <w:sz w:val="28"/>
          <w:szCs w:val="28"/>
        </w:rPr>
        <w:t xml:space="preserve"> извлекать прибыль. Но при этом это имущество еще несколько лет будет находиться на балансе компании-лизингодателя. Последний также может экономить на налоге на имущество, применяя ускоренную амортизацию (с коэффициентом 3). Но можно пойти и по другому пути: в зависимости от условий договора лизингополучатель может поставить эти основные средства и себе на баланс и в этом случае также применяется ускоренная амортизация.</w:t>
      </w:r>
      <w:r w:rsidRPr="00C20CD9">
        <w:rPr>
          <w:rFonts w:ascii="Times New Roman" w:hAnsi="Times New Roman"/>
          <w:sz w:val="28"/>
          <w:szCs w:val="28"/>
        </w:rPr>
        <w:t>/8/</w:t>
      </w:r>
    </w:p>
    <w:p w:rsidR="00A85D38" w:rsidRDefault="00A85D38" w:rsidP="000D1279">
      <w:pPr>
        <w:spacing w:after="0" w:line="360" w:lineRule="auto"/>
        <w:ind w:firstLine="709"/>
        <w:jc w:val="both"/>
        <w:rPr>
          <w:rFonts w:ascii="Times New Roman" w:hAnsi="Times New Roman"/>
          <w:i/>
          <w:sz w:val="28"/>
          <w:szCs w:val="28"/>
        </w:rPr>
      </w:pPr>
      <w:r>
        <w:rPr>
          <w:rFonts w:ascii="Times New Roman" w:hAnsi="Times New Roman"/>
          <w:i/>
          <w:sz w:val="28"/>
          <w:szCs w:val="28"/>
        </w:rPr>
        <w:t>Купля-продажа основных средств</w:t>
      </w:r>
    </w:p>
    <w:p w:rsidR="00A85D38" w:rsidRDefault="00A85D38" w:rsidP="00E5201A">
      <w:pPr>
        <w:spacing w:after="0" w:line="360" w:lineRule="auto"/>
        <w:ind w:firstLine="709"/>
        <w:jc w:val="both"/>
        <w:rPr>
          <w:rFonts w:ascii="Times New Roman" w:hAnsi="Times New Roman"/>
          <w:sz w:val="28"/>
          <w:szCs w:val="28"/>
        </w:rPr>
      </w:pPr>
      <w:r w:rsidRPr="00A75C87">
        <w:rPr>
          <w:rFonts w:ascii="Times New Roman" w:hAnsi="Times New Roman"/>
          <w:sz w:val="28"/>
          <w:szCs w:val="28"/>
        </w:rPr>
        <w:t>Экономит на платежах по налогу на имущество предприятие обычно наряду с одновременным снижением налогооблагаемой прибыли при купле-продаже основных средств. Оформляют такое приобретение не на всю стоимость имущества, а на его часть. Разница оформляется как оплата услуг (маркетинговых, хранения и т д.) или как выплата (обоснованных для налогового инспектора) штрафных санкций продавцу, В этом случае имеет выигрыш как продавец, так н покупатель. Продавец разницу между балансовой стоимостью реализуемого имущества и его фактической продажной ценой относит в убытки своего предприятия. На размер разницы в цене продажи он получает изменение себестоимости за счет убытков. Покупатель разницу между балансовой стоимостью покупаемого имущества и его фактической продажной ценой сразу же списывает на себестоимость в виде расходов на оказываемые ему «услуги» от продавца. В противном случае пришлось бы приобретенное имущество длительное время списывать на себестоимость по частям в виде амортизации. Кроме того, в такой ситуации покупатель платит в меньшей сумме налог на имущество.</w:t>
      </w:r>
      <w:r w:rsidRPr="00C20CD9">
        <w:rPr>
          <w:rFonts w:ascii="Times New Roman" w:hAnsi="Times New Roman"/>
          <w:sz w:val="28"/>
          <w:szCs w:val="28"/>
        </w:rPr>
        <w:t>/17/</w:t>
      </w:r>
      <w:r>
        <w:rPr>
          <w:rFonts w:ascii="Times New Roman" w:hAnsi="Times New Roman"/>
          <w:sz w:val="28"/>
          <w:szCs w:val="28"/>
        </w:rPr>
        <w:br w:type="page"/>
      </w:r>
    </w:p>
    <w:p w:rsidR="00A85D38" w:rsidRDefault="00A85D38" w:rsidP="00E947AD">
      <w:pPr>
        <w:spacing w:after="0" w:line="360" w:lineRule="auto"/>
        <w:ind w:firstLine="709"/>
        <w:jc w:val="center"/>
        <w:rPr>
          <w:rFonts w:ascii="Times New Roman" w:hAnsi="Times New Roman"/>
          <w:b/>
          <w:sz w:val="28"/>
          <w:szCs w:val="28"/>
        </w:rPr>
      </w:pPr>
      <w:r>
        <w:rPr>
          <w:rFonts w:ascii="Times New Roman" w:hAnsi="Times New Roman"/>
          <w:b/>
          <w:sz w:val="28"/>
          <w:szCs w:val="28"/>
        </w:rPr>
        <w:t>1.5 Минимизация платежей по отдельным налогам</w:t>
      </w:r>
    </w:p>
    <w:p w:rsidR="00A85D38" w:rsidRDefault="00A85D38" w:rsidP="003E5F22">
      <w:pPr>
        <w:spacing w:after="0" w:line="360" w:lineRule="auto"/>
        <w:ind w:firstLine="709"/>
        <w:jc w:val="both"/>
        <w:rPr>
          <w:rFonts w:ascii="Times New Roman" w:hAnsi="Times New Roman"/>
          <w:sz w:val="28"/>
          <w:szCs w:val="28"/>
        </w:rPr>
      </w:pPr>
      <w:r>
        <w:rPr>
          <w:rFonts w:ascii="Times New Roman" w:hAnsi="Times New Roman"/>
          <w:sz w:val="28"/>
          <w:szCs w:val="28"/>
        </w:rPr>
        <w:t>Обязанность уплачивать налоги в установленном размере возложена на предприятия государством и возможность уклониться от её исполнения не предусмотрена. Однако порой налоги ложатся на плечи предприятия непосильным бременем и не позволяют развиваться. В этом случае на помощь</w:t>
      </w:r>
      <w:r w:rsidRPr="00EA6812">
        <w:rPr>
          <w:rFonts w:ascii="Times New Roman" w:hAnsi="Times New Roman"/>
          <w:sz w:val="28"/>
          <w:szCs w:val="28"/>
        </w:rPr>
        <w:t xml:space="preserve"> </w:t>
      </w:r>
      <w:r>
        <w:rPr>
          <w:rFonts w:ascii="Times New Roman" w:hAnsi="Times New Roman"/>
          <w:sz w:val="28"/>
          <w:szCs w:val="28"/>
        </w:rPr>
        <w:t>предприятиям различные варианты льгот и самые разнообразные способы минимизации налогооблагаемой базы. В этой главе мы более подробно осветим аспекты минимизации платежей по отдельным налогам.</w:t>
      </w:r>
    </w:p>
    <w:p w:rsidR="00A85D38" w:rsidRDefault="00A85D38" w:rsidP="003E5F22">
      <w:pPr>
        <w:spacing w:after="0" w:line="360" w:lineRule="auto"/>
        <w:ind w:firstLine="709"/>
        <w:jc w:val="both"/>
        <w:rPr>
          <w:rFonts w:ascii="Times New Roman" w:hAnsi="Times New Roman"/>
          <w:i/>
          <w:sz w:val="28"/>
          <w:szCs w:val="28"/>
        </w:rPr>
      </w:pPr>
      <w:r>
        <w:rPr>
          <w:rFonts w:ascii="Times New Roman" w:hAnsi="Times New Roman"/>
          <w:i/>
          <w:sz w:val="28"/>
          <w:szCs w:val="28"/>
        </w:rPr>
        <w:t>1.5.1Минимизация платежей по НДС</w:t>
      </w:r>
    </w:p>
    <w:p w:rsidR="00A85D38" w:rsidRDefault="00A85D38" w:rsidP="003E5F22">
      <w:pPr>
        <w:spacing w:after="0" w:line="360" w:lineRule="auto"/>
        <w:ind w:firstLine="709"/>
        <w:jc w:val="both"/>
        <w:rPr>
          <w:rFonts w:ascii="Times New Roman" w:hAnsi="Times New Roman"/>
          <w:sz w:val="28"/>
          <w:szCs w:val="28"/>
        </w:rPr>
      </w:pPr>
      <w:r>
        <w:rPr>
          <w:rFonts w:ascii="Times New Roman" w:hAnsi="Times New Roman"/>
          <w:sz w:val="28"/>
          <w:szCs w:val="28"/>
        </w:rPr>
        <w:t>Налогооблагаемой базой НДС является добавленная стоимость, определяемая как разность между товарной продукцией и стоимостью материальных ценностей, затраченных на её производство. В этом случае создаётся возможность различных методов исчисления НДС:</w:t>
      </w:r>
    </w:p>
    <w:p w:rsidR="00A85D38" w:rsidRPr="008C2B9A" w:rsidRDefault="00A85D38" w:rsidP="003E5F22">
      <w:pPr>
        <w:spacing w:after="0" w:line="360" w:lineRule="auto"/>
        <w:ind w:firstLine="709"/>
        <w:jc w:val="both"/>
        <w:rPr>
          <w:rFonts w:ascii="Times New Roman" w:hAnsi="Times New Roman"/>
          <w:sz w:val="28"/>
          <w:szCs w:val="28"/>
        </w:rPr>
      </w:pPr>
      <w:r>
        <w:rPr>
          <w:rFonts w:ascii="Times New Roman" w:hAnsi="Times New Roman"/>
          <w:sz w:val="28"/>
          <w:szCs w:val="28"/>
        </w:rPr>
        <w:t>1) прямой метод – НДС исчисляется в виде доли от предварительно рассчитанной величины добавленной стоимости</w:t>
      </w:r>
      <w:r w:rsidRPr="008C2B9A">
        <w:rPr>
          <w:rFonts w:ascii="Times New Roman" w:hAnsi="Times New Roman"/>
          <w:sz w:val="28"/>
          <w:szCs w:val="28"/>
        </w:rPr>
        <w:t>;</w:t>
      </w:r>
    </w:p>
    <w:p w:rsidR="00A85D38" w:rsidRPr="008C2B9A" w:rsidRDefault="00A85D38" w:rsidP="003E5F22">
      <w:pPr>
        <w:spacing w:after="0" w:line="360" w:lineRule="auto"/>
        <w:ind w:firstLine="709"/>
        <w:jc w:val="both"/>
        <w:rPr>
          <w:rFonts w:ascii="Times New Roman" w:hAnsi="Times New Roman"/>
          <w:sz w:val="28"/>
          <w:szCs w:val="28"/>
        </w:rPr>
      </w:pPr>
      <w:r>
        <w:rPr>
          <w:rFonts w:ascii="Times New Roman" w:hAnsi="Times New Roman"/>
          <w:sz w:val="28"/>
          <w:szCs w:val="28"/>
        </w:rPr>
        <w:t xml:space="preserve">2) аддитивный метод – определяется величина налога по отдельным составляющим добавленной стоимости (зарплата, прибыль, </w:t>
      </w:r>
      <w:r>
        <w:rPr>
          <w:rFonts w:ascii="Times New Roman" w:hAnsi="Times New Roman"/>
          <w:sz w:val="28"/>
          <w:szCs w:val="28"/>
          <w:lang w:val="en-US"/>
        </w:rPr>
        <w:t>ect</w:t>
      </w:r>
      <w:r w:rsidRPr="00837917">
        <w:rPr>
          <w:rFonts w:ascii="Times New Roman" w:hAnsi="Times New Roman"/>
          <w:sz w:val="28"/>
          <w:szCs w:val="28"/>
        </w:rPr>
        <w:t>.</w:t>
      </w:r>
      <w:r>
        <w:rPr>
          <w:rFonts w:ascii="Times New Roman" w:hAnsi="Times New Roman"/>
          <w:sz w:val="28"/>
          <w:szCs w:val="28"/>
        </w:rPr>
        <w:t>), а затем полученные величины складываются</w:t>
      </w:r>
      <w:r w:rsidRPr="008C2B9A">
        <w:rPr>
          <w:rFonts w:ascii="Times New Roman" w:hAnsi="Times New Roman"/>
          <w:sz w:val="28"/>
          <w:szCs w:val="28"/>
        </w:rPr>
        <w:t>;</w:t>
      </w:r>
    </w:p>
    <w:p w:rsidR="00A85D38" w:rsidRPr="00837917" w:rsidRDefault="00A85D38" w:rsidP="003E5F22">
      <w:pPr>
        <w:spacing w:after="0" w:line="360" w:lineRule="auto"/>
        <w:ind w:firstLine="709"/>
        <w:jc w:val="both"/>
        <w:rPr>
          <w:rFonts w:ascii="Times New Roman" w:hAnsi="Times New Roman"/>
          <w:sz w:val="28"/>
          <w:szCs w:val="28"/>
        </w:rPr>
      </w:pPr>
      <w:r>
        <w:rPr>
          <w:rFonts w:ascii="Times New Roman" w:hAnsi="Times New Roman"/>
          <w:sz w:val="28"/>
          <w:szCs w:val="28"/>
        </w:rPr>
        <w:t>3) метод зачёта (косвенный метод вычитания, метод возмещения). Используется в большинстве стран, в том числе и в Российской Федерации. Способ вычисления показан в таблице 1 «Взимание НДС (ставка 18%)» (см. приложения)</w:t>
      </w:r>
      <w:r w:rsidRPr="00837917">
        <w:rPr>
          <w:rFonts w:ascii="Times New Roman" w:hAnsi="Times New Roman"/>
          <w:sz w:val="28"/>
          <w:szCs w:val="28"/>
        </w:rPr>
        <w:t>. /8/</w:t>
      </w:r>
    </w:p>
    <w:p w:rsidR="00A85D38" w:rsidRDefault="00A85D38" w:rsidP="003E5F22">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Налогоплательщики могут быть освобождены от обязанностей по уплате налога, если за три предшествующих последовательных календарных месяца суммарная выручка от реализации товаров не превысила 2 млн. рублей. </w:t>
      </w:r>
    </w:p>
    <w:p w:rsidR="00A85D38" w:rsidRPr="00837917" w:rsidRDefault="00A85D38" w:rsidP="003E5F22">
      <w:pPr>
        <w:spacing w:after="0" w:line="360" w:lineRule="auto"/>
        <w:ind w:firstLine="709"/>
        <w:jc w:val="both"/>
        <w:rPr>
          <w:rFonts w:ascii="Times New Roman" w:hAnsi="Times New Roman"/>
          <w:sz w:val="28"/>
          <w:szCs w:val="28"/>
        </w:rPr>
      </w:pPr>
      <w:r w:rsidRPr="00ED306C">
        <w:rPr>
          <w:rFonts w:ascii="Times New Roman" w:hAnsi="Times New Roman"/>
          <w:sz w:val="28"/>
          <w:szCs w:val="28"/>
        </w:rPr>
        <w:t>Нередко встречаются случаи, когда фирмы включают в себестоимость затраты, связанные с проведением ревизии (аудиторской проверки) их финансово-хозяйственной деятельности предприятия. В акте ревизии должна быть зафиксирована инициатива проведения ревизии не менее двоих лиц. Кроме того, реально снизить налогооблагаемую прибыль за счет создания резервов сомнительных долгов, относимых на результаты хозяйственной деятельности. Согласно изменениям в положении «О бухгалтерском учете и отчетности в РФ» сомнительным долгом признается у предприятия его дебиторская задолженность, которая не погашена в сроки, установленными договорами и не обеспечена соответствующими гарантиями. Предприятие вправе использовать указанные расходы для снижения налога на прибыль, поскольку не сможет доказать или опровергнуть, обеспечены или нет гарантиями указанные сомнительные долги, тем более когда нет точного определения «соответствующей гарантии».</w:t>
      </w:r>
      <w:r w:rsidRPr="00837917">
        <w:rPr>
          <w:rFonts w:ascii="Times New Roman" w:hAnsi="Times New Roman"/>
          <w:sz w:val="28"/>
          <w:szCs w:val="28"/>
        </w:rPr>
        <w:t xml:space="preserve"> /14/</w:t>
      </w:r>
    </w:p>
    <w:p w:rsidR="00A85D38" w:rsidRPr="00837917" w:rsidRDefault="00A85D38" w:rsidP="003E5F22">
      <w:pPr>
        <w:spacing w:after="0" w:line="360" w:lineRule="auto"/>
        <w:ind w:firstLine="709"/>
        <w:jc w:val="both"/>
        <w:rPr>
          <w:rFonts w:ascii="Times New Roman" w:hAnsi="Times New Roman"/>
          <w:sz w:val="28"/>
          <w:szCs w:val="28"/>
        </w:rPr>
      </w:pPr>
      <w:r w:rsidRPr="00A75C87">
        <w:rPr>
          <w:rFonts w:ascii="Times New Roman" w:hAnsi="Times New Roman"/>
          <w:sz w:val="28"/>
          <w:szCs w:val="28"/>
        </w:rPr>
        <w:t>Широкомасштабное применение в российской практике получило создание малых предприятий на базе действующего среднего или крупного, в результате чего становится возможным снижение налогооблагаемой прибыли на 25 или 50</w:t>
      </w:r>
      <w:r w:rsidRPr="008C2B9A">
        <w:rPr>
          <w:rFonts w:ascii="Times New Roman" w:hAnsi="Times New Roman"/>
          <w:sz w:val="28"/>
          <w:szCs w:val="28"/>
        </w:rPr>
        <w:t xml:space="preserve"> </w:t>
      </w:r>
      <w:r w:rsidRPr="00A75C87">
        <w:rPr>
          <w:rFonts w:ascii="Times New Roman" w:hAnsi="Times New Roman"/>
          <w:sz w:val="28"/>
          <w:szCs w:val="28"/>
        </w:rPr>
        <w:t>%. На основе уже имеющегося предприятия создается новая фирма (малое предприятие), имеющая льготу по налогу в первые годы деятельности. Естественно, что у новой фирмы во главе стоят другие руководители, нежели у предприятия-учредителя. Практика такова; максимум доходов оформляется через новую фирму, а максимум расходов через предприятие-учредителя. Заметим, что суммы, перечисляемые от вновь созданной фирмы предприятию-учредителю, не облагаются н</w:t>
      </w:r>
      <w:r>
        <w:rPr>
          <w:rFonts w:ascii="Times New Roman" w:hAnsi="Times New Roman"/>
          <w:sz w:val="28"/>
          <w:szCs w:val="28"/>
        </w:rPr>
        <w:t>алогом на добавленную стоимость.</w:t>
      </w:r>
      <w:r w:rsidRPr="00837917">
        <w:rPr>
          <w:rFonts w:ascii="Times New Roman" w:hAnsi="Times New Roman"/>
          <w:sz w:val="28"/>
          <w:szCs w:val="28"/>
        </w:rPr>
        <w:t xml:space="preserve"> /14/</w:t>
      </w:r>
    </w:p>
    <w:p w:rsidR="00A85D38" w:rsidRPr="00837917" w:rsidRDefault="00A85D38" w:rsidP="003E5F22">
      <w:pPr>
        <w:spacing w:after="0" w:line="360" w:lineRule="auto"/>
        <w:ind w:firstLine="709"/>
        <w:jc w:val="both"/>
        <w:rPr>
          <w:rFonts w:ascii="Times New Roman" w:hAnsi="Times New Roman"/>
          <w:sz w:val="28"/>
          <w:szCs w:val="28"/>
        </w:rPr>
      </w:pPr>
      <w:r w:rsidRPr="00A75C87">
        <w:rPr>
          <w:rFonts w:ascii="Times New Roman" w:hAnsi="Times New Roman"/>
          <w:sz w:val="28"/>
          <w:szCs w:val="28"/>
        </w:rPr>
        <w:t>Как и во всем мире, в России очень большие налоги платят игорные, зрелищные предприятия (видео показ, игорный бизнес). Можно оформить такую деятельность как деятельность гражданина без формирования юридического лица в соответствии с ГК РФ. В этом случае налогооблагаемая сумма уменьшается на сумму документально подтвержденных расходов. При этом не следует упускать из виду возможность контроля места проживания такого лица (как место возможного извлечения доходов) налоговой полицией и полную имущественную ответственность последнего.</w:t>
      </w:r>
      <w:r w:rsidRPr="00837917">
        <w:rPr>
          <w:rFonts w:ascii="Times New Roman" w:hAnsi="Times New Roman"/>
          <w:sz w:val="28"/>
          <w:szCs w:val="28"/>
        </w:rPr>
        <w:t xml:space="preserve"> /14/</w:t>
      </w:r>
    </w:p>
    <w:p w:rsidR="00A85D38" w:rsidRPr="00837917" w:rsidRDefault="00A85D38" w:rsidP="003E5F22">
      <w:pPr>
        <w:spacing w:after="0" w:line="360" w:lineRule="auto"/>
        <w:ind w:firstLine="709"/>
        <w:jc w:val="both"/>
        <w:rPr>
          <w:rFonts w:ascii="Times New Roman" w:hAnsi="Times New Roman"/>
          <w:sz w:val="28"/>
          <w:szCs w:val="28"/>
        </w:rPr>
      </w:pPr>
      <w:r w:rsidRPr="00A75C87">
        <w:rPr>
          <w:rFonts w:ascii="Times New Roman" w:hAnsi="Times New Roman"/>
          <w:sz w:val="28"/>
          <w:szCs w:val="28"/>
        </w:rPr>
        <w:t>Многие фирмы оформляют определенную часть выручки от реализации в качестве дохода, полученного предпринимателем без образования юридического лица. При оформлении такой финансовой операции о</w:t>
      </w:r>
      <w:r>
        <w:rPr>
          <w:rFonts w:ascii="Times New Roman" w:hAnsi="Times New Roman"/>
          <w:sz w:val="28"/>
          <w:szCs w:val="28"/>
        </w:rPr>
        <w:t>бычно используется договор о со</w:t>
      </w:r>
      <w:r w:rsidRPr="00A75C87">
        <w:rPr>
          <w:rFonts w:ascii="Times New Roman" w:hAnsi="Times New Roman"/>
          <w:sz w:val="28"/>
          <w:szCs w:val="28"/>
        </w:rPr>
        <w:t>вместной деятельности между предпринимателем и предприятием, а также договорные обязательства между поставщиком продукции и предпринимателем. Предприниматель при этом, конечно, должен пользоваться полным доверием. Поступившие предприятию от указанного физического лица суммы не включаются в налогооблагаемые обороты по НДС (когда эти суммы оформлены как инвестиции, связанные с совместной деятельностью).</w:t>
      </w:r>
      <w:r w:rsidRPr="00837917">
        <w:rPr>
          <w:rFonts w:ascii="Times New Roman" w:hAnsi="Times New Roman"/>
          <w:sz w:val="28"/>
          <w:szCs w:val="28"/>
        </w:rPr>
        <w:t xml:space="preserve"> /12/</w:t>
      </w:r>
    </w:p>
    <w:p w:rsidR="00A85D38" w:rsidRDefault="00A85D38" w:rsidP="003E5F22">
      <w:pPr>
        <w:spacing w:after="0" w:line="360" w:lineRule="auto"/>
        <w:ind w:firstLine="709"/>
        <w:jc w:val="both"/>
        <w:rPr>
          <w:rFonts w:ascii="Times New Roman" w:hAnsi="Times New Roman"/>
          <w:i/>
          <w:sz w:val="28"/>
          <w:szCs w:val="28"/>
        </w:rPr>
      </w:pPr>
      <w:r>
        <w:rPr>
          <w:rFonts w:ascii="Times New Roman" w:hAnsi="Times New Roman"/>
          <w:i/>
          <w:sz w:val="28"/>
          <w:szCs w:val="28"/>
        </w:rPr>
        <w:t>1.5.2 Минимизация платежей по ЕСН</w:t>
      </w:r>
    </w:p>
    <w:p w:rsidR="00A85D38" w:rsidRDefault="00A85D38" w:rsidP="003E5F22">
      <w:pPr>
        <w:spacing w:after="0" w:line="360" w:lineRule="auto"/>
        <w:ind w:firstLine="709"/>
        <w:jc w:val="both"/>
        <w:rPr>
          <w:rFonts w:ascii="Times New Roman" w:hAnsi="Times New Roman"/>
          <w:sz w:val="28"/>
          <w:szCs w:val="28"/>
        </w:rPr>
      </w:pPr>
      <w:r>
        <w:rPr>
          <w:rFonts w:ascii="Times New Roman" w:hAnsi="Times New Roman"/>
          <w:sz w:val="28"/>
          <w:szCs w:val="28"/>
        </w:rPr>
        <w:t>Налоговое планирование по этому налогу в первую очередь связано с тем, что платежи по ЕСН включаются в себестоимость продукции, и их минимизация приводит к увеличению прибыли. В итоге эффект от снижения ЕСН может иметь место, но он частично гасится увеличением налога на прибыль. В настоящее время известны следующие схемы снижения ЕСН:</w:t>
      </w:r>
    </w:p>
    <w:p w:rsidR="00A85D38" w:rsidRPr="008C2B9A" w:rsidRDefault="00A85D38" w:rsidP="008C2B9A">
      <w:pPr>
        <w:spacing w:after="0" w:line="360" w:lineRule="auto"/>
        <w:ind w:firstLine="709"/>
        <w:jc w:val="both"/>
        <w:rPr>
          <w:rFonts w:ascii="Times New Roman" w:hAnsi="Times New Roman"/>
          <w:sz w:val="28"/>
          <w:szCs w:val="28"/>
        </w:rPr>
      </w:pPr>
      <w:r>
        <w:rPr>
          <w:rFonts w:ascii="Times New Roman" w:hAnsi="Times New Roman"/>
          <w:sz w:val="28"/>
          <w:szCs w:val="28"/>
        </w:rPr>
        <w:t>1) получение заработной платы от нерезидента. Выплаты из-за рубежа, полученные от юридических лиц – нерезидентов, облагаются лишь налогом на доходы физических лиц</w:t>
      </w:r>
      <w:r w:rsidRPr="008C2B9A">
        <w:rPr>
          <w:rFonts w:ascii="Times New Roman" w:hAnsi="Times New Roman"/>
          <w:sz w:val="28"/>
          <w:szCs w:val="28"/>
        </w:rPr>
        <w:t>;</w:t>
      </w:r>
    </w:p>
    <w:p w:rsidR="00A85D38" w:rsidRPr="008C2B9A" w:rsidRDefault="00A85D38" w:rsidP="003E5F22">
      <w:pPr>
        <w:spacing w:after="0" w:line="360" w:lineRule="auto"/>
        <w:ind w:firstLine="709"/>
        <w:jc w:val="both"/>
        <w:rPr>
          <w:rFonts w:ascii="Times New Roman" w:hAnsi="Times New Roman"/>
          <w:sz w:val="28"/>
          <w:szCs w:val="28"/>
        </w:rPr>
      </w:pPr>
      <w:r>
        <w:rPr>
          <w:rFonts w:ascii="Times New Roman" w:hAnsi="Times New Roman"/>
          <w:sz w:val="28"/>
          <w:szCs w:val="28"/>
        </w:rPr>
        <w:t>2) аренда персонала у иностранной компании. В этом случае расходы на оплату такого персонала относятся на производственные расходы. Это не только избавляет от уплаты социальных платежей, но и помогает уменьшить налог на прибыль организаций (в этих случаях налоговые риски связаны с возможностью признания сделки мнимой, для чего налоговые органы должны доказать в суде непосредственную связь нерезидента с российской компанией)</w:t>
      </w:r>
      <w:r w:rsidRPr="008C2B9A">
        <w:rPr>
          <w:rFonts w:ascii="Times New Roman" w:hAnsi="Times New Roman"/>
          <w:sz w:val="28"/>
          <w:szCs w:val="28"/>
        </w:rPr>
        <w:t>;</w:t>
      </w:r>
    </w:p>
    <w:p w:rsidR="00A85D38" w:rsidRDefault="00A85D38" w:rsidP="003E5F22">
      <w:pPr>
        <w:spacing w:after="0" w:line="360" w:lineRule="auto"/>
        <w:ind w:firstLine="709"/>
        <w:jc w:val="both"/>
        <w:rPr>
          <w:rFonts w:ascii="Times New Roman" w:hAnsi="Times New Roman"/>
          <w:sz w:val="28"/>
          <w:szCs w:val="28"/>
        </w:rPr>
      </w:pPr>
      <w:r>
        <w:rPr>
          <w:rFonts w:ascii="Times New Roman" w:hAnsi="Times New Roman"/>
          <w:sz w:val="28"/>
          <w:szCs w:val="28"/>
        </w:rPr>
        <w:t>3)</w:t>
      </w:r>
      <w:r w:rsidRPr="008C2B9A">
        <w:rPr>
          <w:rFonts w:ascii="Times New Roman" w:hAnsi="Times New Roman"/>
          <w:sz w:val="28"/>
          <w:szCs w:val="28"/>
        </w:rPr>
        <w:t xml:space="preserve"> </w:t>
      </w:r>
      <w:r>
        <w:rPr>
          <w:rFonts w:ascii="Times New Roman" w:hAnsi="Times New Roman"/>
          <w:sz w:val="28"/>
          <w:szCs w:val="28"/>
        </w:rPr>
        <w:t>оформление работника ПБОЮЛ. Получив новый статус, работник уплачивает налог по упрощённой системе по ставке 6</w:t>
      </w:r>
      <w:r w:rsidRPr="008C2B9A">
        <w:rPr>
          <w:rFonts w:ascii="Times New Roman" w:hAnsi="Times New Roman"/>
          <w:sz w:val="28"/>
          <w:szCs w:val="28"/>
        </w:rPr>
        <w:t xml:space="preserve"> </w:t>
      </w:r>
      <w:r>
        <w:rPr>
          <w:rFonts w:ascii="Times New Roman" w:hAnsi="Times New Roman"/>
          <w:sz w:val="28"/>
          <w:szCs w:val="28"/>
        </w:rPr>
        <w:t>%, а вместо ЕСН производит только уплату страховых взносов на обязательное пенсионное страхование. В то же время данную схему трудно распространить и использовать на всех сотрудников.</w:t>
      </w:r>
    </w:p>
    <w:p w:rsidR="00A85D38" w:rsidRPr="00837917" w:rsidRDefault="00A85D38" w:rsidP="003E5F22">
      <w:pPr>
        <w:spacing w:after="0" w:line="360" w:lineRule="auto"/>
        <w:ind w:firstLine="709"/>
        <w:jc w:val="both"/>
        <w:rPr>
          <w:rFonts w:ascii="Times New Roman" w:hAnsi="Times New Roman"/>
          <w:sz w:val="28"/>
          <w:szCs w:val="28"/>
        </w:rPr>
      </w:pPr>
      <w:r>
        <w:rPr>
          <w:rFonts w:ascii="Times New Roman" w:hAnsi="Times New Roman"/>
          <w:sz w:val="28"/>
          <w:szCs w:val="28"/>
        </w:rPr>
        <w:t>4) работник – акционер предприятия. Данная ситуация предполагает, что акционеры могут получать дивиденды и платить с них налог на доходы физических лиц по ставке 9</w:t>
      </w:r>
      <w:r w:rsidRPr="008C2B9A">
        <w:rPr>
          <w:rFonts w:ascii="Times New Roman" w:hAnsi="Times New Roman"/>
          <w:sz w:val="28"/>
          <w:szCs w:val="28"/>
        </w:rPr>
        <w:t xml:space="preserve"> </w:t>
      </w:r>
      <w:r>
        <w:rPr>
          <w:rFonts w:ascii="Times New Roman" w:hAnsi="Times New Roman"/>
          <w:sz w:val="28"/>
          <w:szCs w:val="28"/>
        </w:rPr>
        <w:t>%. Но при этом необходимо учитывать, что закон позволяет выплачивать дивиденды не чаще, чем один раз в квартал.</w:t>
      </w:r>
      <w:r w:rsidRPr="00837917">
        <w:rPr>
          <w:rFonts w:ascii="Times New Roman" w:hAnsi="Times New Roman"/>
          <w:sz w:val="28"/>
          <w:szCs w:val="28"/>
        </w:rPr>
        <w:t xml:space="preserve"> /17/</w:t>
      </w:r>
    </w:p>
    <w:p w:rsidR="00A85D38" w:rsidRPr="00837917" w:rsidRDefault="00A85D38" w:rsidP="003E5F22">
      <w:pPr>
        <w:spacing w:after="0" w:line="360" w:lineRule="auto"/>
        <w:ind w:firstLine="709"/>
        <w:jc w:val="both"/>
        <w:rPr>
          <w:rFonts w:ascii="Times New Roman" w:hAnsi="Times New Roman"/>
          <w:sz w:val="28"/>
          <w:szCs w:val="28"/>
        </w:rPr>
      </w:pPr>
      <w:r w:rsidRPr="00A75C87">
        <w:rPr>
          <w:rFonts w:ascii="Times New Roman" w:hAnsi="Times New Roman"/>
          <w:sz w:val="28"/>
          <w:szCs w:val="28"/>
        </w:rPr>
        <w:t>В российской практике далее реально снижение платежей по социальному страхованию с одновременным уменьшением подоходного налога на зарплату. Вместо выплаты конкретной зарплаты для работников предприятия можно внедрить выплаты на лечебное (диетическое) питание, оформлять расходы по содержанию оздоровительных лагерей для детей работников предприятия и другие мероприятия по социальному страхованию за счет начислений в этот фонд. Состав таких мероприятий устанавливается руководством предприятия. Возможность использовать подобным образом денежные средства появилась с введением закона РФ от 25.09.92. «О внесении изменений и дополнений в Кодекс законов о труде», Нередко также фактическая зарплата заменяется материальной помощью в пределах до двенадцатикратного установленного законом размера минимальной оплаты труда в год включительно.</w:t>
      </w:r>
      <w:r w:rsidRPr="00837917">
        <w:rPr>
          <w:rFonts w:ascii="Times New Roman" w:hAnsi="Times New Roman"/>
          <w:sz w:val="28"/>
          <w:szCs w:val="28"/>
        </w:rPr>
        <w:t xml:space="preserve"> /12/</w:t>
      </w:r>
    </w:p>
    <w:p w:rsidR="00A85D38" w:rsidRDefault="00A85D38">
      <w:pPr>
        <w:rPr>
          <w:rFonts w:ascii="Times New Roman" w:hAnsi="Times New Roman"/>
          <w:sz w:val="28"/>
          <w:szCs w:val="28"/>
        </w:rPr>
      </w:pPr>
      <w:r>
        <w:rPr>
          <w:rFonts w:ascii="Times New Roman" w:hAnsi="Times New Roman"/>
          <w:sz w:val="28"/>
          <w:szCs w:val="28"/>
        </w:rPr>
        <w:br w:type="page"/>
      </w:r>
    </w:p>
    <w:p w:rsidR="00A85D38" w:rsidRDefault="00A85D38" w:rsidP="003E5F22">
      <w:pPr>
        <w:spacing w:after="0" w:line="360" w:lineRule="auto"/>
        <w:ind w:firstLine="709"/>
        <w:jc w:val="both"/>
        <w:rPr>
          <w:rFonts w:ascii="Times New Roman" w:hAnsi="Times New Roman"/>
          <w:b/>
          <w:sz w:val="32"/>
          <w:szCs w:val="32"/>
        </w:rPr>
      </w:pPr>
      <w:r>
        <w:rPr>
          <w:rFonts w:ascii="Times New Roman" w:hAnsi="Times New Roman"/>
          <w:b/>
          <w:sz w:val="32"/>
          <w:szCs w:val="32"/>
        </w:rPr>
        <w:t>2. Анализ и совершенствование определения цены в налогообложении.</w:t>
      </w:r>
    </w:p>
    <w:p w:rsidR="00A85D38" w:rsidRDefault="00A85D38" w:rsidP="003E5F22">
      <w:pPr>
        <w:spacing w:after="0" w:line="360" w:lineRule="auto"/>
        <w:ind w:firstLine="709"/>
        <w:jc w:val="both"/>
        <w:rPr>
          <w:rFonts w:ascii="Times New Roman" w:hAnsi="Times New Roman"/>
          <w:b/>
          <w:sz w:val="32"/>
          <w:szCs w:val="32"/>
        </w:rPr>
      </w:pPr>
    </w:p>
    <w:p w:rsidR="00A85D38" w:rsidRDefault="00A85D38" w:rsidP="005E53D3">
      <w:pPr>
        <w:spacing w:after="0" w:line="360" w:lineRule="auto"/>
        <w:ind w:firstLine="709"/>
        <w:jc w:val="center"/>
        <w:rPr>
          <w:rFonts w:ascii="Times New Roman" w:hAnsi="Times New Roman"/>
          <w:b/>
          <w:sz w:val="28"/>
          <w:szCs w:val="28"/>
        </w:rPr>
      </w:pPr>
      <w:r>
        <w:rPr>
          <w:rFonts w:ascii="Times New Roman" w:hAnsi="Times New Roman"/>
          <w:b/>
          <w:sz w:val="28"/>
          <w:szCs w:val="28"/>
        </w:rPr>
        <w:t>2.1Анализ методики начисления налога на имущество и НДС</w:t>
      </w:r>
    </w:p>
    <w:p w:rsidR="00A85D38" w:rsidRPr="009E5336" w:rsidRDefault="00A85D38" w:rsidP="009E5336">
      <w:pPr>
        <w:suppressAutoHyphens/>
        <w:spacing w:after="0" w:line="360" w:lineRule="auto"/>
        <w:ind w:firstLine="709"/>
        <w:jc w:val="both"/>
        <w:rPr>
          <w:rFonts w:ascii="Times New Roman" w:hAnsi="Times New Roman"/>
          <w:i/>
          <w:sz w:val="28"/>
          <w:szCs w:val="28"/>
        </w:rPr>
      </w:pPr>
      <w:r w:rsidRPr="009E5336">
        <w:rPr>
          <w:rFonts w:ascii="Times New Roman" w:hAnsi="Times New Roman"/>
          <w:i/>
          <w:sz w:val="28"/>
          <w:szCs w:val="28"/>
        </w:rPr>
        <w:t>Налог на имущество организаций</w:t>
      </w:r>
    </w:p>
    <w:p w:rsidR="00A85D38" w:rsidRDefault="00A85D38" w:rsidP="00771C5F">
      <w:pPr>
        <w:suppressAutoHyphens/>
        <w:spacing w:after="0" w:line="360" w:lineRule="auto"/>
        <w:ind w:firstLine="709"/>
        <w:jc w:val="both"/>
        <w:rPr>
          <w:rFonts w:ascii="Times New Roman" w:hAnsi="Times New Roman"/>
          <w:sz w:val="28"/>
          <w:szCs w:val="28"/>
        </w:rPr>
      </w:pPr>
      <w:r w:rsidRPr="00E96135">
        <w:rPr>
          <w:rFonts w:ascii="Times New Roman" w:hAnsi="Times New Roman"/>
          <w:sz w:val="28"/>
          <w:szCs w:val="28"/>
        </w:rPr>
        <w:t>При расчете на</w:t>
      </w:r>
      <w:r>
        <w:rPr>
          <w:rFonts w:ascii="Times New Roman" w:hAnsi="Times New Roman"/>
          <w:sz w:val="28"/>
          <w:szCs w:val="28"/>
        </w:rPr>
        <w:t>лога на имущество воспользуемся</w:t>
      </w:r>
      <w:r w:rsidRPr="00E96135">
        <w:rPr>
          <w:rFonts w:ascii="Times New Roman" w:hAnsi="Times New Roman"/>
          <w:sz w:val="28"/>
          <w:szCs w:val="28"/>
        </w:rPr>
        <w:t xml:space="preserve"> следующим алгоритмом:</w:t>
      </w:r>
    </w:p>
    <w:p w:rsidR="00A85D38" w:rsidRDefault="00A85D38" w:rsidP="00771C5F">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1. Первоначально нужно определиться с тем, относится ли рассматриваемое предприятие к плательщикам налога на имущество. </w:t>
      </w:r>
      <w:r w:rsidRPr="001C5E7E">
        <w:rPr>
          <w:rFonts w:ascii="Times New Roman" w:hAnsi="Times New Roman"/>
          <w:sz w:val="28"/>
          <w:szCs w:val="28"/>
        </w:rPr>
        <w:t>Налогоплательщиками признаются российские организации, а также иностранные организации, осуществляющие свою деятельность на территории РФ через постоянные представительства и/или имеющие в собственности недвижимое имущество на территории РФ.</w:t>
      </w:r>
    </w:p>
    <w:p w:rsidR="00A85D38" w:rsidRPr="001C5E7E" w:rsidRDefault="00A85D38" w:rsidP="00771C5F">
      <w:pPr>
        <w:suppressAutoHyphens/>
        <w:spacing w:after="0" w:line="360" w:lineRule="auto"/>
        <w:ind w:firstLine="709"/>
        <w:jc w:val="both"/>
        <w:rPr>
          <w:rFonts w:ascii="Times New Roman" w:hAnsi="Times New Roman"/>
          <w:sz w:val="28"/>
          <w:szCs w:val="28"/>
        </w:rPr>
      </w:pPr>
      <w:r w:rsidRPr="001C5E7E">
        <w:rPr>
          <w:rFonts w:ascii="Times New Roman" w:hAnsi="Times New Roman"/>
          <w:sz w:val="28"/>
          <w:szCs w:val="28"/>
        </w:rPr>
        <w:t>В настоящее время освобожд</w:t>
      </w:r>
      <w:r>
        <w:rPr>
          <w:rFonts w:ascii="Times New Roman" w:hAnsi="Times New Roman"/>
          <w:sz w:val="28"/>
          <w:szCs w:val="28"/>
        </w:rPr>
        <w:t>аются от налога следующие организации</w:t>
      </w:r>
      <w:r w:rsidRPr="001C5E7E">
        <w:rPr>
          <w:rFonts w:ascii="Times New Roman" w:hAnsi="Times New Roman"/>
          <w:sz w:val="28"/>
          <w:szCs w:val="28"/>
        </w:rPr>
        <w:t>:</w:t>
      </w:r>
    </w:p>
    <w:p w:rsidR="00A85D38" w:rsidRPr="001C5E7E" w:rsidRDefault="00A85D38" w:rsidP="00771C5F">
      <w:pPr>
        <w:numPr>
          <w:ilvl w:val="0"/>
          <w:numId w:val="7"/>
        </w:numPr>
        <w:tabs>
          <w:tab w:val="clear" w:pos="1068"/>
          <w:tab w:val="num" w:pos="1418"/>
        </w:tabs>
        <w:suppressAutoHyphens/>
        <w:spacing w:after="0" w:line="360" w:lineRule="auto"/>
        <w:ind w:left="0" w:firstLine="709"/>
        <w:jc w:val="both"/>
        <w:rPr>
          <w:rFonts w:ascii="Times New Roman" w:hAnsi="Times New Roman"/>
          <w:sz w:val="28"/>
          <w:szCs w:val="28"/>
        </w:rPr>
      </w:pPr>
      <w:r w:rsidRPr="001C5E7E">
        <w:rPr>
          <w:rFonts w:ascii="Times New Roman" w:hAnsi="Times New Roman"/>
          <w:sz w:val="28"/>
          <w:szCs w:val="28"/>
        </w:rPr>
        <w:t>Организации уголовно-исполнительной системы</w:t>
      </w:r>
    </w:p>
    <w:p w:rsidR="00A85D38" w:rsidRPr="001C5E7E" w:rsidRDefault="00A85D38" w:rsidP="00771C5F">
      <w:pPr>
        <w:numPr>
          <w:ilvl w:val="0"/>
          <w:numId w:val="7"/>
        </w:numPr>
        <w:tabs>
          <w:tab w:val="clear" w:pos="1068"/>
          <w:tab w:val="num" w:pos="1418"/>
        </w:tabs>
        <w:suppressAutoHyphens/>
        <w:spacing w:after="0" w:line="360" w:lineRule="auto"/>
        <w:ind w:left="0" w:firstLine="709"/>
        <w:jc w:val="both"/>
        <w:rPr>
          <w:rFonts w:ascii="Times New Roman" w:hAnsi="Times New Roman"/>
          <w:sz w:val="28"/>
          <w:szCs w:val="28"/>
        </w:rPr>
      </w:pPr>
      <w:r w:rsidRPr="001C5E7E">
        <w:rPr>
          <w:rFonts w:ascii="Times New Roman" w:hAnsi="Times New Roman"/>
          <w:sz w:val="28"/>
          <w:szCs w:val="28"/>
        </w:rPr>
        <w:t>Религиозные организации</w:t>
      </w:r>
    </w:p>
    <w:p w:rsidR="00A85D38" w:rsidRPr="001C5E7E" w:rsidRDefault="00A85D38" w:rsidP="00771C5F">
      <w:pPr>
        <w:numPr>
          <w:ilvl w:val="0"/>
          <w:numId w:val="7"/>
        </w:numPr>
        <w:tabs>
          <w:tab w:val="clear" w:pos="1068"/>
          <w:tab w:val="num" w:pos="1418"/>
        </w:tabs>
        <w:suppressAutoHyphens/>
        <w:spacing w:after="0" w:line="360" w:lineRule="auto"/>
        <w:ind w:left="0" w:firstLine="709"/>
        <w:jc w:val="both"/>
        <w:rPr>
          <w:rFonts w:ascii="Times New Roman" w:hAnsi="Times New Roman"/>
          <w:sz w:val="28"/>
          <w:szCs w:val="28"/>
        </w:rPr>
      </w:pPr>
      <w:r w:rsidRPr="001C5E7E">
        <w:rPr>
          <w:rFonts w:ascii="Times New Roman" w:hAnsi="Times New Roman"/>
          <w:sz w:val="28"/>
          <w:szCs w:val="28"/>
        </w:rPr>
        <w:t>Общероссийские общественные организации инвалидов</w:t>
      </w:r>
    </w:p>
    <w:p w:rsidR="00A85D38" w:rsidRPr="001C5E7E" w:rsidRDefault="00A85D38" w:rsidP="00771C5F">
      <w:pPr>
        <w:numPr>
          <w:ilvl w:val="0"/>
          <w:numId w:val="7"/>
        </w:numPr>
        <w:tabs>
          <w:tab w:val="clear" w:pos="1068"/>
          <w:tab w:val="num" w:pos="1418"/>
        </w:tabs>
        <w:suppressAutoHyphens/>
        <w:spacing w:after="0" w:line="360" w:lineRule="auto"/>
        <w:ind w:left="0" w:firstLine="709"/>
        <w:jc w:val="both"/>
        <w:rPr>
          <w:rFonts w:ascii="Times New Roman" w:hAnsi="Times New Roman"/>
          <w:sz w:val="28"/>
          <w:szCs w:val="28"/>
        </w:rPr>
      </w:pPr>
      <w:r w:rsidRPr="001C5E7E">
        <w:rPr>
          <w:rFonts w:ascii="Times New Roman" w:hAnsi="Times New Roman"/>
          <w:sz w:val="28"/>
          <w:szCs w:val="28"/>
        </w:rPr>
        <w:t>Имущество коллегии адвокатов</w:t>
      </w:r>
    </w:p>
    <w:p w:rsidR="00A85D38" w:rsidRPr="001C5E7E" w:rsidRDefault="00A85D38" w:rsidP="00771C5F">
      <w:pPr>
        <w:numPr>
          <w:ilvl w:val="0"/>
          <w:numId w:val="7"/>
        </w:numPr>
        <w:tabs>
          <w:tab w:val="clear" w:pos="1068"/>
          <w:tab w:val="num" w:pos="1418"/>
        </w:tabs>
        <w:suppressAutoHyphens/>
        <w:spacing w:after="0" w:line="360" w:lineRule="auto"/>
        <w:ind w:left="0" w:firstLine="709"/>
        <w:jc w:val="both"/>
        <w:rPr>
          <w:rFonts w:ascii="Times New Roman" w:hAnsi="Times New Roman"/>
          <w:sz w:val="28"/>
          <w:szCs w:val="28"/>
        </w:rPr>
      </w:pPr>
      <w:r w:rsidRPr="001C5E7E">
        <w:rPr>
          <w:rFonts w:ascii="Times New Roman" w:hAnsi="Times New Roman"/>
          <w:sz w:val="28"/>
          <w:szCs w:val="28"/>
        </w:rPr>
        <w:t>Государственных научных центров</w:t>
      </w:r>
    </w:p>
    <w:p w:rsidR="00A85D38" w:rsidRPr="009C2745" w:rsidRDefault="00A85D38" w:rsidP="009C2745">
      <w:pPr>
        <w:numPr>
          <w:ilvl w:val="0"/>
          <w:numId w:val="7"/>
        </w:numPr>
        <w:tabs>
          <w:tab w:val="clear" w:pos="1068"/>
          <w:tab w:val="num" w:pos="1418"/>
        </w:tabs>
        <w:suppressAutoHyphens/>
        <w:spacing w:after="0" w:line="360" w:lineRule="auto"/>
        <w:ind w:left="0" w:firstLine="709"/>
        <w:jc w:val="both"/>
        <w:rPr>
          <w:rFonts w:ascii="Times New Roman" w:hAnsi="Times New Roman"/>
          <w:sz w:val="28"/>
          <w:szCs w:val="28"/>
        </w:rPr>
      </w:pPr>
      <w:r w:rsidRPr="001C5E7E">
        <w:rPr>
          <w:rFonts w:ascii="Times New Roman" w:hAnsi="Times New Roman"/>
          <w:sz w:val="28"/>
          <w:szCs w:val="28"/>
        </w:rPr>
        <w:t>Законами субъектов федерации могут устанавливаться и другие льготы.</w:t>
      </w:r>
    </w:p>
    <w:p w:rsidR="00A85D38" w:rsidRPr="001C5E7E" w:rsidRDefault="00A85D38" w:rsidP="009E5336">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2. Вторым этапом будет определение объекта, подлежащего налогообложению. </w:t>
      </w:r>
      <w:r w:rsidRPr="001C5E7E">
        <w:rPr>
          <w:rFonts w:ascii="Times New Roman" w:hAnsi="Times New Roman"/>
          <w:sz w:val="28"/>
          <w:szCs w:val="28"/>
        </w:rPr>
        <w:t>Объект налогообложения различен:</w:t>
      </w:r>
    </w:p>
    <w:p w:rsidR="00A85D38" w:rsidRPr="001C5E7E" w:rsidRDefault="00A85D38" w:rsidP="009E5336">
      <w:pPr>
        <w:numPr>
          <w:ilvl w:val="0"/>
          <w:numId w:val="8"/>
        </w:numPr>
        <w:suppressAutoHyphens/>
        <w:spacing w:after="0" w:line="360" w:lineRule="auto"/>
        <w:ind w:left="0" w:firstLine="709"/>
        <w:jc w:val="both"/>
        <w:rPr>
          <w:rFonts w:ascii="Times New Roman" w:hAnsi="Times New Roman"/>
          <w:sz w:val="28"/>
          <w:szCs w:val="28"/>
        </w:rPr>
      </w:pPr>
      <w:r w:rsidRPr="001C5E7E">
        <w:rPr>
          <w:rFonts w:ascii="Times New Roman" w:hAnsi="Times New Roman"/>
          <w:sz w:val="28"/>
          <w:szCs w:val="28"/>
        </w:rPr>
        <w:t>Для российских организаций является объектом движимое и не движимое имущество, которое учитывается на балансе в качестве основных средств в соответствии с порядком ведения бухгалтерского учёта.</w:t>
      </w:r>
    </w:p>
    <w:p w:rsidR="00A85D38" w:rsidRPr="001C5E7E" w:rsidRDefault="00A85D38" w:rsidP="009E5336">
      <w:pPr>
        <w:numPr>
          <w:ilvl w:val="0"/>
          <w:numId w:val="8"/>
        </w:numPr>
        <w:suppressAutoHyphens/>
        <w:spacing w:after="0" w:line="360" w:lineRule="auto"/>
        <w:ind w:left="0" w:firstLine="709"/>
        <w:jc w:val="both"/>
        <w:rPr>
          <w:rFonts w:ascii="Times New Roman" w:hAnsi="Times New Roman"/>
          <w:sz w:val="28"/>
          <w:szCs w:val="28"/>
        </w:rPr>
      </w:pPr>
      <w:r w:rsidRPr="001C5E7E">
        <w:rPr>
          <w:rFonts w:ascii="Times New Roman" w:hAnsi="Times New Roman"/>
          <w:sz w:val="28"/>
          <w:szCs w:val="28"/>
        </w:rPr>
        <w:t>Для иностранных организаций, осуществляющих деятельность в РФ через постоянные представительства объектом является движимое и недвижимое имущество, относящееся к объектам основных средств</w:t>
      </w:r>
    </w:p>
    <w:p w:rsidR="00A85D38" w:rsidRDefault="00A85D38" w:rsidP="009E5336">
      <w:pPr>
        <w:numPr>
          <w:ilvl w:val="0"/>
          <w:numId w:val="8"/>
        </w:numPr>
        <w:suppressAutoHyphens/>
        <w:spacing w:after="0" w:line="360" w:lineRule="auto"/>
        <w:ind w:left="0" w:firstLine="709"/>
        <w:jc w:val="both"/>
        <w:rPr>
          <w:rFonts w:ascii="Times New Roman" w:hAnsi="Times New Roman"/>
          <w:sz w:val="28"/>
          <w:szCs w:val="28"/>
        </w:rPr>
      </w:pPr>
      <w:r w:rsidRPr="00771C5F">
        <w:rPr>
          <w:rFonts w:ascii="Times New Roman" w:hAnsi="Times New Roman"/>
          <w:sz w:val="28"/>
          <w:szCs w:val="28"/>
        </w:rPr>
        <w:t>Для прочих иностранных организаций объектом являются находящиеся ан территории РФ недвижимое имущество, принадлежащее им на праве собственности.</w:t>
      </w:r>
      <w:r>
        <w:rPr>
          <w:rFonts w:ascii="Times New Roman" w:hAnsi="Times New Roman"/>
          <w:sz w:val="28"/>
          <w:szCs w:val="28"/>
        </w:rPr>
        <w:t xml:space="preserve"> </w:t>
      </w:r>
      <w:r w:rsidRPr="00771C5F">
        <w:rPr>
          <w:rFonts w:ascii="Times New Roman" w:hAnsi="Times New Roman"/>
          <w:sz w:val="28"/>
          <w:szCs w:val="28"/>
        </w:rPr>
        <w:t xml:space="preserve">Не признаются объектам налогообложения земельные участки, объекты природопользования и некоторые другие. </w:t>
      </w:r>
    </w:p>
    <w:p w:rsidR="00A85D38" w:rsidRPr="009C2745" w:rsidRDefault="00A85D38" w:rsidP="009C2745">
      <w:pPr>
        <w:spacing w:after="0" w:line="360" w:lineRule="auto"/>
        <w:ind w:firstLine="709"/>
        <w:jc w:val="both"/>
        <w:rPr>
          <w:rFonts w:ascii="Times New Roman" w:hAnsi="Times New Roman"/>
          <w:sz w:val="28"/>
          <w:szCs w:val="28"/>
        </w:rPr>
      </w:pPr>
      <w:r>
        <w:rPr>
          <w:rFonts w:ascii="Times New Roman" w:hAnsi="Times New Roman"/>
          <w:sz w:val="28"/>
          <w:szCs w:val="28"/>
        </w:rPr>
        <w:t>3. П</w:t>
      </w:r>
      <w:r w:rsidRPr="00E96135">
        <w:rPr>
          <w:rFonts w:ascii="Times New Roman" w:hAnsi="Times New Roman"/>
          <w:sz w:val="28"/>
          <w:szCs w:val="28"/>
        </w:rPr>
        <w:t>роверьте наличие и возможность применения льгот по налогу на имущество</w:t>
      </w:r>
    </w:p>
    <w:p w:rsidR="00A85D38" w:rsidRPr="00E96135" w:rsidRDefault="00A85D38" w:rsidP="009C2745">
      <w:pPr>
        <w:spacing w:after="0" w:line="360" w:lineRule="auto"/>
        <w:ind w:firstLine="709"/>
        <w:jc w:val="both"/>
        <w:rPr>
          <w:rFonts w:ascii="Times New Roman" w:hAnsi="Times New Roman"/>
          <w:sz w:val="28"/>
          <w:szCs w:val="28"/>
        </w:rPr>
      </w:pPr>
      <w:r>
        <w:rPr>
          <w:rFonts w:ascii="Times New Roman" w:hAnsi="Times New Roman"/>
          <w:sz w:val="28"/>
          <w:szCs w:val="28"/>
        </w:rPr>
        <w:t>4. О</w:t>
      </w:r>
      <w:r w:rsidRPr="00E96135">
        <w:rPr>
          <w:rFonts w:ascii="Times New Roman" w:hAnsi="Times New Roman"/>
          <w:sz w:val="28"/>
          <w:szCs w:val="28"/>
        </w:rPr>
        <w:t>пределите налоговую базу</w:t>
      </w:r>
      <w:r>
        <w:rPr>
          <w:rFonts w:ascii="Times New Roman" w:hAnsi="Times New Roman"/>
          <w:sz w:val="28"/>
          <w:szCs w:val="28"/>
        </w:rPr>
        <w:t xml:space="preserve">. </w:t>
      </w:r>
      <w:r w:rsidRPr="00771C5F">
        <w:rPr>
          <w:rFonts w:ascii="Times New Roman" w:hAnsi="Times New Roman"/>
          <w:sz w:val="28"/>
          <w:szCs w:val="28"/>
        </w:rPr>
        <w:t xml:space="preserve">Налоговая база </w:t>
      </w:r>
      <w:r>
        <w:rPr>
          <w:rFonts w:ascii="Times New Roman" w:hAnsi="Times New Roman"/>
          <w:sz w:val="28"/>
          <w:szCs w:val="28"/>
        </w:rPr>
        <w:t xml:space="preserve">для этого налога </w:t>
      </w:r>
      <w:r w:rsidRPr="00771C5F">
        <w:rPr>
          <w:rFonts w:ascii="Times New Roman" w:hAnsi="Times New Roman"/>
          <w:sz w:val="28"/>
          <w:szCs w:val="28"/>
        </w:rPr>
        <w:t>определяется как средн</w:t>
      </w:r>
      <w:r>
        <w:rPr>
          <w:rFonts w:ascii="Times New Roman" w:hAnsi="Times New Roman"/>
          <w:sz w:val="28"/>
          <w:szCs w:val="28"/>
        </w:rPr>
        <w:t>егодовая стоимость имущества по</w:t>
      </w:r>
      <w:r w:rsidRPr="00771C5F">
        <w:rPr>
          <w:rFonts w:ascii="Times New Roman" w:hAnsi="Times New Roman"/>
          <w:sz w:val="28"/>
          <w:szCs w:val="28"/>
        </w:rPr>
        <w:t xml:space="preserve"> остаточной стоимости, признаваемого объектом налогообложения. Налоговые базы определяются на</w:t>
      </w:r>
      <w:r>
        <w:rPr>
          <w:rFonts w:ascii="Times New Roman" w:hAnsi="Times New Roman"/>
          <w:sz w:val="28"/>
          <w:szCs w:val="28"/>
        </w:rPr>
        <w:t>логоплательщиком самостоятельно,</w:t>
      </w:r>
      <w:r w:rsidRPr="00771C5F">
        <w:rPr>
          <w:rFonts w:ascii="Times New Roman" w:hAnsi="Times New Roman"/>
          <w:sz w:val="28"/>
          <w:szCs w:val="28"/>
        </w:rPr>
        <w:t xml:space="preserve"> налоговый период – календарный год, а отчётные периоды – 1 квартал, полугодие и девять месяцев календарного года.</w:t>
      </w:r>
    </w:p>
    <w:p w:rsidR="00A85D38" w:rsidRPr="00E96135" w:rsidRDefault="00A85D38" w:rsidP="009C2745">
      <w:pPr>
        <w:spacing w:after="0" w:line="360" w:lineRule="auto"/>
        <w:ind w:firstLine="709"/>
        <w:jc w:val="both"/>
        <w:rPr>
          <w:rFonts w:ascii="Times New Roman" w:hAnsi="Times New Roman"/>
          <w:sz w:val="28"/>
          <w:szCs w:val="28"/>
        </w:rPr>
      </w:pPr>
      <w:r>
        <w:rPr>
          <w:rFonts w:ascii="Times New Roman" w:hAnsi="Times New Roman"/>
          <w:sz w:val="28"/>
          <w:szCs w:val="28"/>
        </w:rPr>
        <w:t>5. Определите ставку налога.</w:t>
      </w:r>
      <w:r w:rsidRPr="00E96135">
        <w:rPr>
          <w:rFonts w:ascii="Times New Roman" w:hAnsi="Times New Roman"/>
          <w:sz w:val="28"/>
          <w:szCs w:val="28"/>
        </w:rPr>
        <w:t xml:space="preserve"> </w:t>
      </w:r>
      <w:r w:rsidRPr="00771C5F">
        <w:rPr>
          <w:rFonts w:ascii="Times New Roman" w:hAnsi="Times New Roman"/>
          <w:sz w:val="28"/>
          <w:szCs w:val="28"/>
        </w:rPr>
        <w:t>Налоговые ставки устанавливаются законом субъектов РФ и не могут превышать 2,2</w:t>
      </w:r>
      <w:r>
        <w:rPr>
          <w:rFonts w:ascii="Times New Roman" w:hAnsi="Times New Roman"/>
          <w:sz w:val="28"/>
          <w:szCs w:val="28"/>
        </w:rPr>
        <w:t xml:space="preserve"> </w:t>
      </w:r>
      <w:r w:rsidRPr="00771C5F">
        <w:rPr>
          <w:rFonts w:ascii="Times New Roman" w:hAnsi="Times New Roman"/>
          <w:sz w:val="28"/>
          <w:szCs w:val="28"/>
        </w:rPr>
        <w:t>%.</w:t>
      </w:r>
    </w:p>
    <w:p w:rsidR="00A85D38" w:rsidRPr="00E96135" w:rsidRDefault="00A85D38" w:rsidP="009C2745">
      <w:pPr>
        <w:spacing w:after="0" w:line="360" w:lineRule="auto"/>
        <w:ind w:firstLine="709"/>
        <w:jc w:val="both"/>
        <w:rPr>
          <w:rFonts w:ascii="Times New Roman" w:hAnsi="Times New Roman"/>
          <w:sz w:val="28"/>
          <w:szCs w:val="28"/>
        </w:rPr>
      </w:pPr>
      <w:r>
        <w:rPr>
          <w:rFonts w:ascii="Times New Roman" w:hAnsi="Times New Roman"/>
          <w:sz w:val="28"/>
          <w:szCs w:val="28"/>
        </w:rPr>
        <w:t>6.</w:t>
      </w:r>
      <w:r w:rsidRPr="00E96135">
        <w:rPr>
          <w:rFonts w:ascii="Times New Roman" w:hAnsi="Times New Roman"/>
          <w:sz w:val="28"/>
          <w:szCs w:val="28"/>
        </w:rPr>
        <w:t xml:space="preserve"> </w:t>
      </w:r>
      <w:r>
        <w:rPr>
          <w:rFonts w:ascii="Times New Roman" w:hAnsi="Times New Roman"/>
          <w:sz w:val="28"/>
          <w:szCs w:val="28"/>
        </w:rPr>
        <w:t xml:space="preserve">Далее приступаем к расчёту суммы налога. </w:t>
      </w:r>
      <w:r w:rsidRPr="001C5E7E">
        <w:rPr>
          <w:rFonts w:ascii="Times New Roman" w:hAnsi="Times New Roman"/>
          <w:sz w:val="28"/>
          <w:szCs w:val="28"/>
        </w:rPr>
        <w:t>Сумма налога исчисляются по итогам налогового периода как произведение соответствующей налоговой ставки и налоговой базы.</w:t>
      </w:r>
    </w:p>
    <w:p w:rsidR="00A85D38" w:rsidRPr="00E96135" w:rsidRDefault="00A85D38" w:rsidP="009C2745">
      <w:pPr>
        <w:spacing w:after="0" w:line="360" w:lineRule="auto"/>
        <w:ind w:firstLine="709"/>
        <w:jc w:val="both"/>
        <w:rPr>
          <w:rFonts w:ascii="Times New Roman" w:hAnsi="Times New Roman"/>
          <w:sz w:val="28"/>
          <w:szCs w:val="28"/>
        </w:rPr>
      </w:pPr>
      <w:r w:rsidRPr="00E96135">
        <w:rPr>
          <w:rFonts w:ascii="Times New Roman" w:hAnsi="Times New Roman"/>
          <w:sz w:val="28"/>
          <w:szCs w:val="28"/>
        </w:rPr>
        <w:t xml:space="preserve">При расчете средней стоимости имущества за отчетный период применяйте формулу: </w:t>
      </w:r>
    </w:p>
    <w:p w:rsidR="00A85D38" w:rsidRDefault="00A85D38" w:rsidP="009C2745">
      <w:pPr>
        <w:spacing w:after="0" w:line="360" w:lineRule="auto"/>
        <w:ind w:firstLine="709"/>
        <w:jc w:val="center"/>
        <w:rPr>
          <w:rFonts w:ascii="Times New Roman" w:hAnsi="Times New Roman"/>
          <w:i/>
          <w:sz w:val="28"/>
          <w:szCs w:val="28"/>
        </w:rPr>
      </w:pPr>
      <w:r w:rsidRPr="006E72F7">
        <w:rPr>
          <w:rFonts w:ascii="Times New Roman" w:hAnsi="Times New Roman"/>
          <w:b/>
          <w:i/>
          <w:sz w:val="28"/>
          <w:szCs w:val="28"/>
        </w:rPr>
        <w:t>Средняя стоимость имущества за отчетный период</w:t>
      </w:r>
      <w:r>
        <w:rPr>
          <w:rFonts w:ascii="Times New Roman" w:hAnsi="Times New Roman"/>
          <w:i/>
          <w:sz w:val="28"/>
          <w:szCs w:val="28"/>
        </w:rPr>
        <w:t xml:space="preserve"> </w:t>
      </w:r>
      <w:r w:rsidRPr="009C2745">
        <w:rPr>
          <w:rFonts w:ascii="Times New Roman" w:hAnsi="Times New Roman"/>
          <w:i/>
          <w:sz w:val="28"/>
          <w:szCs w:val="28"/>
        </w:rPr>
        <w:t>=</w:t>
      </w:r>
      <w:r>
        <w:rPr>
          <w:rFonts w:ascii="Times New Roman" w:hAnsi="Times New Roman"/>
          <w:i/>
          <w:sz w:val="28"/>
          <w:szCs w:val="28"/>
        </w:rPr>
        <w:t xml:space="preserve"> </w:t>
      </w:r>
    </w:p>
    <w:p w:rsidR="00A85D38" w:rsidRPr="009C2745" w:rsidRDefault="00A85D38" w:rsidP="009C2745">
      <w:pPr>
        <w:spacing w:after="0" w:line="360" w:lineRule="auto"/>
        <w:ind w:firstLine="709"/>
        <w:jc w:val="center"/>
        <w:rPr>
          <w:rFonts w:ascii="Times New Roman" w:hAnsi="Times New Roman"/>
          <w:i/>
          <w:sz w:val="28"/>
          <w:szCs w:val="28"/>
        </w:rPr>
      </w:pPr>
      <w:r w:rsidRPr="009C2745">
        <w:rPr>
          <w:rFonts w:ascii="Times New Roman" w:hAnsi="Times New Roman"/>
          <w:i/>
          <w:sz w:val="28"/>
          <w:szCs w:val="28"/>
        </w:rPr>
        <w:t>Остаточная стоимость имущества на начало отчетного периода</w:t>
      </w:r>
      <w:r>
        <w:rPr>
          <w:rFonts w:ascii="Times New Roman" w:hAnsi="Times New Roman"/>
          <w:i/>
          <w:sz w:val="28"/>
          <w:szCs w:val="28"/>
        </w:rPr>
        <w:t xml:space="preserve"> </w:t>
      </w:r>
      <w:r w:rsidRPr="009C2745">
        <w:rPr>
          <w:rFonts w:ascii="Times New Roman" w:hAnsi="Times New Roman"/>
          <w:i/>
          <w:sz w:val="28"/>
          <w:szCs w:val="28"/>
        </w:rPr>
        <w:t>+</w:t>
      </w:r>
      <w:r>
        <w:rPr>
          <w:rFonts w:ascii="Times New Roman" w:hAnsi="Times New Roman"/>
          <w:i/>
          <w:sz w:val="28"/>
          <w:szCs w:val="28"/>
        </w:rPr>
        <w:t xml:space="preserve"> </w:t>
      </w:r>
      <w:r w:rsidRPr="009C2745">
        <w:rPr>
          <w:rFonts w:ascii="Times New Roman" w:hAnsi="Times New Roman"/>
          <w:i/>
          <w:sz w:val="28"/>
          <w:szCs w:val="28"/>
        </w:rPr>
        <w:t>Остаточная стоимость имущества на начало каждого месяца внутри отчетного периода</w:t>
      </w:r>
      <w:r>
        <w:rPr>
          <w:rFonts w:ascii="Times New Roman" w:hAnsi="Times New Roman"/>
          <w:i/>
          <w:sz w:val="28"/>
          <w:szCs w:val="28"/>
        </w:rPr>
        <w:t xml:space="preserve"> </w:t>
      </w:r>
      <w:r w:rsidRPr="009C2745">
        <w:rPr>
          <w:rFonts w:ascii="Times New Roman" w:hAnsi="Times New Roman"/>
          <w:i/>
          <w:sz w:val="28"/>
          <w:szCs w:val="28"/>
        </w:rPr>
        <w:t>+</w:t>
      </w:r>
      <w:r>
        <w:rPr>
          <w:rFonts w:ascii="Times New Roman" w:hAnsi="Times New Roman"/>
          <w:i/>
          <w:sz w:val="28"/>
          <w:szCs w:val="28"/>
        </w:rPr>
        <w:t xml:space="preserve"> </w:t>
      </w:r>
      <w:r w:rsidRPr="009C2745">
        <w:rPr>
          <w:rFonts w:ascii="Times New Roman" w:hAnsi="Times New Roman"/>
          <w:i/>
          <w:sz w:val="28"/>
          <w:szCs w:val="28"/>
        </w:rPr>
        <w:t>Остаточная стоимость имущества на начало первого месяца,</w:t>
      </w:r>
      <w:r>
        <w:rPr>
          <w:rFonts w:ascii="Times New Roman" w:hAnsi="Times New Roman"/>
          <w:i/>
          <w:sz w:val="28"/>
          <w:szCs w:val="28"/>
        </w:rPr>
        <w:t xml:space="preserve"> следующего за отчетным периодом / (</w:t>
      </w:r>
      <w:r w:rsidRPr="009C2745">
        <w:rPr>
          <w:rFonts w:ascii="Times New Roman" w:hAnsi="Times New Roman"/>
          <w:i/>
          <w:sz w:val="28"/>
          <w:szCs w:val="28"/>
        </w:rPr>
        <w:t>Количество месяцев в отчетном периоде +1</w:t>
      </w:r>
      <w:r>
        <w:rPr>
          <w:rFonts w:ascii="Times New Roman" w:hAnsi="Times New Roman"/>
          <w:i/>
          <w:sz w:val="28"/>
          <w:szCs w:val="28"/>
        </w:rPr>
        <w:t>)</w:t>
      </w:r>
    </w:p>
    <w:p w:rsidR="00A85D38" w:rsidRPr="00E96135" w:rsidRDefault="00A85D38" w:rsidP="009C2745">
      <w:pPr>
        <w:spacing w:after="0" w:line="360" w:lineRule="auto"/>
        <w:ind w:firstLine="709"/>
        <w:jc w:val="both"/>
        <w:rPr>
          <w:rFonts w:ascii="Times New Roman" w:hAnsi="Times New Roman"/>
          <w:sz w:val="28"/>
          <w:szCs w:val="28"/>
        </w:rPr>
      </w:pPr>
      <w:r w:rsidRPr="00E96135">
        <w:rPr>
          <w:rFonts w:ascii="Times New Roman" w:hAnsi="Times New Roman"/>
          <w:sz w:val="28"/>
          <w:szCs w:val="28"/>
        </w:rPr>
        <w:t xml:space="preserve">При расчете среднегодовой стоимости имущества за налоговый период воспользуйтесь формулой: </w:t>
      </w:r>
    </w:p>
    <w:p w:rsidR="00A85D38" w:rsidRPr="006E72F7" w:rsidRDefault="00A85D38" w:rsidP="006E72F7">
      <w:pPr>
        <w:spacing w:after="0" w:line="360" w:lineRule="auto"/>
        <w:ind w:firstLine="709"/>
        <w:jc w:val="center"/>
        <w:rPr>
          <w:rFonts w:ascii="Times New Roman" w:hAnsi="Times New Roman"/>
          <w:i/>
          <w:sz w:val="28"/>
          <w:szCs w:val="28"/>
        </w:rPr>
      </w:pPr>
      <w:r w:rsidRPr="006E72F7">
        <w:rPr>
          <w:rFonts w:ascii="Times New Roman" w:hAnsi="Times New Roman"/>
          <w:b/>
          <w:i/>
          <w:sz w:val="28"/>
          <w:szCs w:val="28"/>
        </w:rPr>
        <w:t>Среднегодовая стоимость имущества за налоговый период</w:t>
      </w:r>
      <w:r>
        <w:rPr>
          <w:rFonts w:ascii="Times New Roman" w:hAnsi="Times New Roman"/>
          <w:i/>
          <w:sz w:val="28"/>
          <w:szCs w:val="28"/>
        </w:rPr>
        <w:t xml:space="preserve"> </w:t>
      </w:r>
      <w:r w:rsidRPr="006E72F7">
        <w:rPr>
          <w:rFonts w:ascii="Times New Roman" w:hAnsi="Times New Roman"/>
          <w:i/>
          <w:sz w:val="28"/>
          <w:szCs w:val="28"/>
        </w:rPr>
        <w:t>=</w:t>
      </w:r>
      <w:r>
        <w:rPr>
          <w:rFonts w:ascii="Times New Roman" w:hAnsi="Times New Roman"/>
          <w:i/>
          <w:sz w:val="28"/>
          <w:szCs w:val="28"/>
        </w:rPr>
        <w:t xml:space="preserve"> </w:t>
      </w:r>
      <w:r w:rsidRPr="006E72F7">
        <w:rPr>
          <w:rFonts w:ascii="Times New Roman" w:hAnsi="Times New Roman"/>
          <w:i/>
          <w:sz w:val="28"/>
          <w:szCs w:val="28"/>
        </w:rPr>
        <w:t>Остаточная стоимость имущества на начало налогового периода</w:t>
      </w:r>
      <w:r>
        <w:rPr>
          <w:rFonts w:ascii="Times New Roman" w:hAnsi="Times New Roman"/>
          <w:i/>
          <w:sz w:val="28"/>
          <w:szCs w:val="28"/>
        </w:rPr>
        <w:t xml:space="preserve"> </w:t>
      </w:r>
      <w:r w:rsidRPr="006E72F7">
        <w:rPr>
          <w:rFonts w:ascii="Times New Roman" w:hAnsi="Times New Roman"/>
          <w:i/>
          <w:sz w:val="28"/>
          <w:szCs w:val="28"/>
        </w:rPr>
        <w:t>+</w:t>
      </w:r>
      <w:r>
        <w:rPr>
          <w:rFonts w:ascii="Times New Roman" w:hAnsi="Times New Roman"/>
          <w:i/>
          <w:sz w:val="28"/>
          <w:szCs w:val="28"/>
        </w:rPr>
        <w:t xml:space="preserve"> </w:t>
      </w:r>
      <w:r w:rsidRPr="006E72F7">
        <w:rPr>
          <w:rFonts w:ascii="Times New Roman" w:hAnsi="Times New Roman"/>
          <w:i/>
          <w:sz w:val="28"/>
          <w:szCs w:val="28"/>
        </w:rPr>
        <w:t>Остаточная стоимость имущества на начало каждого месяца внутри налогового периода +</w:t>
      </w:r>
      <w:r>
        <w:rPr>
          <w:rFonts w:ascii="Times New Roman" w:hAnsi="Times New Roman"/>
          <w:i/>
          <w:sz w:val="28"/>
          <w:szCs w:val="28"/>
        </w:rPr>
        <w:t xml:space="preserve"> </w:t>
      </w:r>
      <w:r w:rsidRPr="006E72F7">
        <w:rPr>
          <w:rFonts w:ascii="Times New Roman" w:hAnsi="Times New Roman"/>
          <w:i/>
          <w:sz w:val="28"/>
          <w:szCs w:val="28"/>
        </w:rPr>
        <w:t>Остаточная стоимость имущества на конец н</w:t>
      </w:r>
      <w:r>
        <w:rPr>
          <w:rFonts w:ascii="Times New Roman" w:hAnsi="Times New Roman"/>
          <w:i/>
          <w:sz w:val="28"/>
          <w:szCs w:val="28"/>
        </w:rPr>
        <w:t>алогового периода (31 декабря) / (</w:t>
      </w:r>
      <w:r w:rsidRPr="006E72F7">
        <w:rPr>
          <w:rFonts w:ascii="Times New Roman" w:hAnsi="Times New Roman"/>
          <w:i/>
          <w:sz w:val="28"/>
          <w:szCs w:val="28"/>
        </w:rPr>
        <w:t>Количество месяцев в налоговом периоде +</w:t>
      </w:r>
      <w:r>
        <w:rPr>
          <w:rFonts w:ascii="Times New Roman" w:hAnsi="Times New Roman"/>
          <w:i/>
          <w:sz w:val="28"/>
          <w:szCs w:val="28"/>
        </w:rPr>
        <w:t xml:space="preserve"> </w:t>
      </w:r>
      <w:r w:rsidRPr="006E72F7">
        <w:rPr>
          <w:rFonts w:ascii="Times New Roman" w:hAnsi="Times New Roman"/>
          <w:i/>
          <w:sz w:val="28"/>
          <w:szCs w:val="28"/>
        </w:rPr>
        <w:t>1</w:t>
      </w:r>
      <w:r>
        <w:rPr>
          <w:rFonts w:ascii="Times New Roman" w:hAnsi="Times New Roman"/>
          <w:i/>
          <w:sz w:val="28"/>
          <w:szCs w:val="28"/>
        </w:rPr>
        <w:t>)</w:t>
      </w:r>
    </w:p>
    <w:p w:rsidR="00A85D38" w:rsidRPr="00E96135" w:rsidRDefault="00A85D38" w:rsidP="006E72F7">
      <w:pPr>
        <w:spacing w:after="0" w:line="360" w:lineRule="auto"/>
        <w:ind w:firstLine="709"/>
        <w:jc w:val="both"/>
        <w:rPr>
          <w:rFonts w:ascii="Times New Roman" w:hAnsi="Times New Roman"/>
          <w:sz w:val="28"/>
          <w:szCs w:val="28"/>
        </w:rPr>
      </w:pPr>
      <w:r w:rsidRPr="00E96135">
        <w:rPr>
          <w:rFonts w:ascii="Times New Roman" w:hAnsi="Times New Roman"/>
          <w:sz w:val="28"/>
          <w:szCs w:val="28"/>
        </w:rPr>
        <w:t xml:space="preserve">Сумма налога на имущество, которая подлежит уплате в бюджет по итогам года, определяется по формуле: </w:t>
      </w:r>
    </w:p>
    <w:p w:rsidR="00A85D38" w:rsidRPr="006E72F7" w:rsidRDefault="00A85D38" w:rsidP="006E72F7">
      <w:pPr>
        <w:spacing w:after="0" w:line="360" w:lineRule="auto"/>
        <w:ind w:firstLine="709"/>
        <w:jc w:val="center"/>
        <w:rPr>
          <w:rFonts w:ascii="Times New Roman" w:hAnsi="Times New Roman"/>
          <w:i/>
          <w:sz w:val="28"/>
          <w:szCs w:val="28"/>
        </w:rPr>
      </w:pPr>
      <w:r w:rsidRPr="006E72F7">
        <w:rPr>
          <w:rFonts w:ascii="Times New Roman" w:hAnsi="Times New Roman"/>
          <w:b/>
          <w:i/>
          <w:sz w:val="28"/>
          <w:szCs w:val="28"/>
        </w:rPr>
        <w:t>Сумма налога на имущество, которая подлежит уплате по итогам года</w:t>
      </w:r>
      <w:r>
        <w:rPr>
          <w:rFonts w:ascii="Times New Roman" w:hAnsi="Times New Roman"/>
          <w:b/>
          <w:i/>
          <w:sz w:val="28"/>
          <w:szCs w:val="28"/>
        </w:rPr>
        <w:t xml:space="preserve"> </w:t>
      </w:r>
      <w:r w:rsidRPr="006E72F7">
        <w:rPr>
          <w:rFonts w:ascii="Times New Roman" w:hAnsi="Times New Roman"/>
          <w:i/>
          <w:sz w:val="28"/>
          <w:szCs w:val="28"/>
        </w:rPr>
        <w:t>=</w:t>
      </w:r>
      <w:r>
        <w:rPr>
          <w:rFonts w:ascii="Times New Roman" w:hAnsi="Times New Roman"/>
          <w:i/>
          <w:sz w:val="28"/>
          <w:szCs w:val="28"/>
        </w:rPr>
        <w:t xml:space="preserve"> </w:t>
      </w:r>
      <w:r w:rsidRPr="006E72F7">
        <w:rPr>
          <w:rFonts w:ascii="Times New Roman" w:hAnsi="Times New Roman"/>
          <w:i/>
          <w:sz w:val="28"/>
          <w:szCs w:val="28"/>
        </w:rPr>
        <w:t>Среднегодовая стоимость имущ</w:t>
      </w:r>
      <w:r>
        <w:rPr>
          <w:rFonts w:ascii="Times New Roman" w:hAnsi="Times New Roman"/>
          <w:i/>
          <w:sz w:val="28"/>
          <w:szCs w:val="28"/>
        </w:rPr>
        <w:t xml:space="preserve">ества за налоговый период * </w:t>
      </w:r>
      <w:r w:rsidRPr="006E72F7">
        <w:rPr>
          <w:rFonts w:ascii="Times New Roman" w:hAnsi="Times New Roman"/>
          <w:i/>
          <w:sz w:val="28"/>
          <w:szCs w:val="28"/>
        </w:rPr>
        <w:t>Ставка налога</w:t>
      </w:r>
      <w:r>
        <w:rPr>
          <w:rFonts w:ascii="Times New Roman" w:hAnsi="Times New Roman"/>
          <w:i/>
          <w:sz w:val="28"/>
          <w:szCs w:val="28"/>
        </w:rPr>
        <w:t xml:space="preserve"> </w:t>
      </w:r>
      <w:r w:rsidRPr="006E72F7">
        <w:rPr>
          <w:rFonts w:ascii="Times New Roman" w:hAnsi="Times New Roman"/>
          <w:i/>
          <w:sz w:val="28"/>
          <w:szCs w:val="28"/>
        </w:rPr>
        <w:t>–</w:t>
      </w:r>
      <w:r>
        <w:rPr>
          <w:rFonts w:ascii="Times New Roman" w:hAnsi="Times New Roman"/>
          <w:i/>
          <w:sz w:val="28"/>
          <w:szCs w:val="28"/>
        </w:rPr>
        <w:t xml:space="preserve"> </w:t>
      </w:r>
      <w:r w:rsidRPr="006E72F7">
        <w:rPr>
          <w:rFonts w:ascii="Times New Roman" w:hAnsi="Times New Roman"/>
          <w:i/>
          <w:sz w:val="28"/>
          <w:szCs w:val="28"/>
        </w:rPr>
        <w:t>Авансовые платежи по налогу на имущество, перечисленные за I квартал, первое полугодие и девять месяцев</w:t>
      </w:r>
    </w:p>
    <w:p w:rsidR="00A85D38" w:rsidRDefault="00A85D38" w:rsidP="006E72F7">
      <w:pPr>
        <w:spacing w:after="0" w:line="360" w:lineRule="auto"/>
        <w:ind w:firstLine="709"/>
        <w:jc w:val="both"/>
        <w:rPr>
          <w:rFonts w:ascii="Times New Roman" w:hAnsi="Times New Roman"/>
          <w:sz w:val="28"/>
          <w:szCs w:val="28"/>
        </w:rPr>
      </w:pPr>
      <w:r w:rsidRPr="00E96135">
        <w:rPr>
          <w:rFonts w:ascii="Times New Roman" w:hAnsi="Times New Roman"/>
          <w:sz w:val="28"/>
          <w:szCs w:val="28"/>
        </w:rPr>
        <w:t>Такой порядок установлен стат</w:t>
      </w:r>
      <w:r>
        <w:rPr>
          <w:rFonts w:ascii="Times New Roman" w:hAnsi="Times New Roman"/>
          <w:sz w:val="28"/>
          <w:szCs w:val="28"/>
        </w:rPr>
        <w:t xml:space="preserve">ьей 382 Налогового кодекса РФ. </w:t>
      </w:r>
    </w:p>
    <w:p w:rsidR="00A85D38" w:rsidRPr="00837917" w:rsidRDefault="00A85D38" w:rsidP="009C2745">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Как видим, начисление налога на имущество не предполагает сложных вычислений и начисляется на всю стоимость имущества организации. Для уменьшения суммы налога, подлежащей к уплате, предприятие может воспользоваться способами уменьшения стоимости имущества, рассмотренными выше.</w:t>
      </w:r>
      <w:r w:rsidRPr="00837917">
        <w:rPr>
          <w:rFonts w:ascii="Times New Roman" w:hAnsi="Times New Roman"/>
          <w:sz w:val="28"/>
          <w:szCs w:val="28"/>
        </w:rPr>
        <w:t xml:space="preserve"> /</w:t>
      </w:r>
      <w:r>
        <w:rPr>
          <w:rFonts w:ascii="Times New Roman" w:hAnsi="Times New Roman"/>
          <w:sz w:val="28"/>
          <w:szCs w:val="28"/>
        </w:rPr>
        <w:t>5, 17/</w:t>
      </w:r>
    </w:p>
    <w:p w:rsidR="00A85D38" w:rsidRPr="00771C5F" w:rsidRDefault="00A85D38" w:rsidP="00771C5F">
      <w:pPr>
        <w:suppressAutoHyphens/>
        <w:spacing w:after="0" w:line="360" w:lineRule="auto"/>
        <w:ind w:firstLine="709"/>
        <w:jc w:val="both"/>
        <w:rPr>
          <w:rFonts w:ascii="Times New Roman" w:hAnsi="Times New Roman"/>
          <w:i/>
          <w:sz w:val="28"/>
          <w:szCs w:val="28"/>
        </w:rPr>
      </w:pPr>
      <w:r>
        <w:rPr>
          <w:rFonts w:ascii="Times New Roman" w:hAnsi="Times New Roman"/>
          <w:i/>
          <w:sz w:val="28"/>
          <w:szCs w:val="28"/>
        </w:rPr>
        <w:t>Налог на добавленную стоимость</w:t>
      </w:r>
    </w:p>
    <w:p w:rsidR="00A85D38" w:rsidRPr="00837917" w:rsidRDefault="00A85D38" w:rsidP="009E5336">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1. Как и при уплате прочих налогов, при уплате НДС первоначально необходимо определиться с тем, несёт ли предприятие обязанность по уплате этого налога. </w:t>
      </w:r>
      <w:r w:rsidRPr="001C5E7E">
        <w:rPr>
          <w:rFonts w:ascii="Times New Roman" w:hAnsi="Times New Roman"/>
          <w:sz w:val="28"/>
          <w:szCs w:val="28"/>
        </w:rPr>
        <w:t xml:space="preserve">Налогоплательщиками </w:t>
      </w:r>
      <w:r>
        <w:rPr>
          <w:rFonts w:ascii="Times New Roman" w:hAnsi="Times New Roman"/>
          <w:sz w:val="28"/>
          <w:szCs w:val="28"/>
        </w:rPr>
        <w:t xml:space="preserve">НДС </w:t>
      </w:r>
      <w:r w:rsidRPr="001C5E7E">
        <w:rPr>
          <w:rFonts w:ascii="Times New Roman" w:hAnsi="Times New Roman"/>
          <w:sz w:val="28"/>
          <w:szCs w:val="28"/>
        </w:rPr>
        <w:t>являются организации, индивидуальные предприниматели, а так же лица, перемещающие товары через таможенную границу РФ.</w:t>
      </w:r>
      <w:r w:rsidRPr="00837917">
        <w:rPr>
          <w:rFonts w:ascii="Times New Roman" w:hAnsi="Times New Roman"/>
          <w:sz w:val="28"/>
          <w:szCs w:val="28"/>
        </w:rPr>
        <w:t xml:space="preserve"> /2/</w:t>
      </w:r>
    </w:p>
    <w:p w:rsidR="00A85D38" w:rsidRPr="001C5E7E" w:rsidRDefault="00A85D38" w:rsidP="009E5336">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2. Определяемся с  объектом налогообложения. </w:t>
      </w:r>
      <w:r w:rsidRPr="001C5E7E">
        <w:rPr>
          <w:rFonts w:ascii="Times New Roman" w:hAnsi="Times New Roman"/>
          <w:sz w:val="28"/>
          <w:szCs w:val="28"/>
        </w:rPr>
        <w:t>Объект</w:t>
      </w:r>
      <w:r>
        <w:rPr>
          <w:rFonts w:ascii="Times New Roman" w:hAnsi="Times New Roman"/>
          <w:sz w:val="28"/>
          <w:szCs w:val="28"/>
        </w:rPr>
        <w:t>ами</w:t>
      </w:r>
      <w:r w:rsidRPr="001C5E7E">
        <w:rPr>
          <w:rFonts w:ascii="Times New Roman" w:hAnsi="Times New Roman"/>
          <w:sz w:val="28"/>
          <w:szCs w:val="28"/>
        </w:rPr>
        <w:t xml:space="preserve"> налогообложения по НДС являются:</w:t>
      </w:r>
    </w:p>
    <w:p w:rsidR="00A85D38" w:rsidRPr="001C5E7E" w:rsidRDefault="00A85D38" w:rsidP="009E5336">
      <w:pPr>
        <w:numPr>
          <w:ilvl w:val="0"/>
          <w:numId w:val="4"/>
        </w:numPr>
        <w:suppressAutoHyphens/>
        <w:spacing w:after="0" w:line="360" w:lineRule="auto"/>
        <w:ind w:left="0" w:firstLine="709"/>
        <w:jc w:val="both"/>
        <w:rPr>
          <w:rFonts w:ascii="Times New Roman" w:hAnsi="Times New Roman"/>
          <w:sz w:val="28"/>
          <w:szCs w:val="28"/>
        </w:rPr>
      </w:pPr>
      <w:r w:rsidRPr="001C5E7E">
        <w:rPr>
          <w:rFonts w:ascii="Times New Roman" w:hAnsi="Times New Roman"/>
          <w:sz w:val="28"/>
          <w:szCs w:val="28"/>
        </w:rPr>
        <w:t>Реализация товаров, работ, услуг на территории РФ, а так же передачи имущественного права.</w:t>
      </w:r>
    </w:p>
    <w:p w:rsidR="00A85D38" w:rsidRPr="001C5E7E" w:rsidRDefault="00A85D38" w:rsidP="009E5336">
      <w:pPr>
        <w:numPr>
          <w:ilvl w:val="0"/>
          <w:numId w:val="4"/>
        </w:numPr>
        <w:suppressAutoHyphens/>
        <w:spacing w:after="0" w:line="360" w:lineRule="auto"/>
        <w:ind w:left="0" w:firstLine="709"/>
        <w:jc w:val="both"/>
        <w:rPr>
          <w:rFonts w:ascii="Times New Roman" w:hAnsi="Times New Roman"/>
          <w:sz w:val="28"/>
          <w:szCs w:val="28"/>
        </w:rPr>
      </w:pPr>
      <w:r w:rsidRPr="001C5E7E">
        <w:rPr>
          <w:rFonts w:ascii="Times New Roman" w:hAnsi="Times New Roman"/>
          <w:sz w:val="28"/>
          <w:szCs w:val="28"/>
        </w:rPr>
        <w:t>Выполнение строительно-монтажных работ для собственного потребления.</w:t>
      </w:r>
    </w:p>
    <w:p w:rsidR="00A85D38" w:rsidRPr="001C5E7E" w:rsidRDefault="00A85D38" w:rsidP="009E5336">
      <w:pPr>
        <w:numPr>
          <w:ilvl w:val="0"/>
          <w:numId w:val="4"/>
        </w:numPr>
        <w:suppressAutoHyphens/>
        <w:spacing w:after="0" w:line="360" w:lineRule="auto"/>
        <w:ind w:left="0" w:firstLine="709"/>
        <w:jc w:val="both"/>
        <w:rPr>
          <w:rFonts w:ascii="Times New Roman" w:hAnsi="Times New Roman"/>
          <w:sz w:val="28"/>
          <w:szCs w:val="28"/>
        </w:rPr>
      </w:pPr>
      <w:r w:rsidRPr="001C5E7E">
        <w:rPr>
          <w:rFonts w:ascii="Times New Roman" w:hAnsi="Times New Roman"/>
          <w:sz w:val="28"/>
          <w:szCs w:val="28"/>
        </w:rPr>
        <w:t>Ввоз товара на таможенную территорию РФ и другие не признаются налогообложением:</w:t>
      </w:r>
    </w:p>
    <w:p w:rsidR="00A85D38" w:rsidRPr="001C5E7E" w:rsidRDefault="00A85D38" w:rsidP="009E5336">
      <w:pPr>
        <w:suppressAutoHyphens/>
        <w:spacing w:after="0" w:line="360" w:lineRule="auto"/>
        <w:ind w:firstLine="709"/>
        <w:jc w:val="both"/>
        <w:rPr>
          <w:rFonts w:ascii="Times New Roman" w:hAnsi="Times New Roman"/>
          <w:sz w:val="28"/>
          <w:szCs w:val="28"/>
        </w:rPr>
      </w:pPr>
      <w:r w:rsidRPr="001C5E7E">
        <w:rPr>
          <w:rFonts w:ascii="Times New Roman" w:hAnsi="Times New Roman"/>
          <w:sz w:val="28"/>
          <w:szCs w:val="28"/>
        </w:rPr>
        <w:t>Не подлежат налогообложению НДС следующие операции:</w:t>
      </w:r>
    </w:p>
    <w:p w:rsidR="00A85D38" w:rsidRPr="001C5E7E" w:rsidRDefault="00A85D38" w:rsidP="009E5336">
      <w:pPr>
        <w:numPr>
          <w:ilvl w:val="0"/>
          <w:numId w:val="5"/>
        </w:numPr>
        <w:suppressAutoHyphens/>
        <w:spacing w:after="0" w:line="360" w:lineRule="auto"/>
        <w:ind w:left="0" w:firstLine="709"/>
        <w:jc w:val="both"/>
        <w:rPr>
          <w:rFonts w:ascii="Times New Roman" w:hAnsi="Times New Roman"/>
          <w:sz w:val="28"/>
          <w:szCs w:val="28"/>
        </w:rPr>
      </w:pPr>
      <w:r w:rsidRPr="001C5E7E">
        <w:rPr>
          <w:rFonts w:ascii="Times New Roman" w:hAnsi="Times New Roman"/>
          <w:sz w:val="28"/>
          <w:szCs w:val="28"/>
        </w:rPr>
        <w:t>Реализация предметов религиозного назначения и литературы религиозными организациями.</w:t>
      </w:r>
    </w:p>
    <w:p w:rsidR="00A85D38" w:rsidRPr="001C5E7E" w:rsidRDefault="00A85D38" w:rsidP="009E5336">
      <w:pPr>
        <w:numPr>
          <w:ilvl w:val="0"/>
          <w:numId w:val="5"/>
        </w:numPr>
        <w:suppressAutoHyphens/>
        <w:spacing w:after="0" w:line="360" w:lineRule="auto"/>
        <w:ind w:left="0" w:firstLine="709"/>
        <w:jc w:val="both"/>
        <w:rPr>
          <w:rFonts w:ascii="Times New Roman" w:hAnsi="Times New Roman"/>
          <w:sz w:val="28"/>
          <w:szCs w:val="28"/>
        </w:rPr>
      </w:pPr>
      <w:r w:rsidRPr="001C5E7E">
        <w:rPr>
          <w:rFonts w:ascii="Times New Roman" w:hAnsi="Times New Roman"/>
          <w:sz w:val="28"/>
          <w:szCs w:val="28"/>
        </w:rPr>
        <w:t>Реализация товара, произведённых организациями инвалидов</w:t>
      </w:r>
    </w:p>
    <w:p w:rsidR="00A85D38" w:rsidRPr="001C5E7E" w:rsidRDefault="00A85D38" w:rsidP="009E5336">
      <w:pPr>
        <w:numPr>
          <w:ilvl w:val="0"/>
          <w:numId w:val="5"/>
        </w:numPr>
        <w:suppressAutoHyphens/>
        <w:spacing w:after="0" w:line="360" w:lineRule="auto"/>
        <w:ind w:left="0" w:firstLine="709"/>
        <w:jc w:val="both"/>
        <w:rPr>
          <w:rFonts w:ascii="Times New Roman" w:hAnsi="Times New Roman"/>
          <w:sz w:val="28"/>
          <w:szCs w:val="28"/>
        </w:rPr>
      </w:pPr>
      <w:r w:rsidRPr="001C5E7E">
        <w:rPr>
          <w:rFonts w:ascii="Times New Roman" w:hAnsi="Times New Roman"/>
          <w:sz w:val="28"/>
          <w:szCs w:val="28"/>
        </w:rPr>
        <w:t>Осуществление банком банковских операций за исключением инкассации</w:t>
      </w:r>
    </w:p>
    <w:p w:rsidR="00A85D38" w:rsidRDefault="00A85D38" w:rsidP="009E5336">
      <w:pPr>
        <w:numPr>
          <w:ilvl w:val="0"/>
          <w:numId w:val="5"/>
        </w:numPr>
        <w:suppressAutoHyphens/>
        <w:spacing w:after="0" w:line="360" w:lineRule="auto"/>
        <w:ind w:left="0" w:firstLine="709"/>
        <w:jc w:val="both"/>
        <w:rPr>
          <w:rFonts w:ascii="Times New Roman" w:hAnsi="Times New Roman"/>
          <w:sz w:val="28"/>
          <w:szCs w:val="28"/>
        </w:rPr>
      </w:pPr>
      <w:r w:rsidRPr="001C5E7E">
        <w:rPr>
          <w:rFonts w:ascii="Times New Roman" w:hAnsi="Times New Roman"/>
          <w:sz w:val="28"/>
          <w:szCs w:val="28"/>
        </w:rPr>
        <w:t>Реализация изделий народно-художественных промыслов.</w:t>
      </w:r>
    </w:p>
    <w:p w:rsidR="00A85D38" w:rsidRPr="001C5E7E" w:rsidRDefault="00A85D38" w:rsidP="009E5336">
      <w:pPr>
        <w:numPr>
          <w:ilvl w:val="0"/>
          <w:numId w:val="5"/>
        </w:numPr>
        <w:suppressAutoHyphens/>
        <w:spacing w:after="0" w:line="360" w:lineRule="auto"/>
        <w:ind w:left="0" w:firstLine="709"/>
        <w:jc w:val="both"/>
        <w:rPr>
          <w:rFonts w:ascii="Times New Roman" w:hAnsi="Times New Roman"/>
          <w:sz w:val="28"/>
          <w:szCs w:val="28"/>
        </w:rPr>
      </w:pPr>
      <w:r w:rsidRPr="001C5E7E">
        <w:rPr>
          <w:rFonts w:ascii="Times New Roman" w:hAnsi="Times New Roman"/>
          <w:sz w:val="28"/>
          <w:szCs w:val="28"/>
        </w:rPr>
        <w:t>Оказание услуг по страхованию.</w:t>
      </w:r>
    </w:p>
    <w:p w:rsidR="00A85D38" w:rsidRPr="001C5E7E" w:rsidRDefault="00A85D38" w:rsidP="009E5336">
      <w:pPr>
        <w:numPr>
          <w:ilvl w:val="0"/>
          <w:numId w:val="5"/>
        </w:numPr>
        <w:suppressAutoHyphens/>
        <w:spacing w:after="0" w:line="360" w:lineRule="auto"/>
        <w:ind w:left="0" w:firstLine="709"/>
        <w:jc w:val="both"/>
        <w:rPr>
          <w:rFonts w:ascii="Times New Roman" w:hAnsi="Times New Roman"/>
          <w:sz w:val="28"/>
          <w:szCs w:val="28"/>
        </w:rPr>
      </w:pPr>
      <w:r w:rsidRPr="001C5E7E">
        <w:rPr>
          <w:rFonts w:ascii="Times New Roman" w:hAnsi="Times New Roman"/>
          <w:sz w:val="28"/>
          <w:szCs w:val="28"/>
        </w:rPr>
        <w:t>Оказание финансовых услуг в виде займов в денежной форме и другие.</w:t>
      </w:r>
      <w:r w:rsidRPr="00837917">
        <w:rPr>
          <w:rFonts w:ascii="Times New Roman" w:hAnsi="Times New Roman"/>
          <w:sz w:val="28"/>
          <w:szCs w:val="28"/>
        </w:rPr>
        <w:t xml:space="preserve"> /2/</w:t>
      </w:r>
    </w:p>
    <w:p w:rsidR="00A85D38" w:rsidRDefault="00A85D38" w:rsidP="009E5336">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3. Определяемся с налоговой базой и налоговыми ставками. </w:t>
      </w:r>
      <w:r w:rsidRPr="001C5E7E">
        <w:rPr>
          <w:rFonts w:ascii="Times New Roman" w:hAnsi="Times New Roman"/>
          <w:sz w:val="28"/>
          <w:szCs w:val="28"/>
        </w:rPr>
        <w:t>Налоговая база при реализации товара определяется как стоимость эт</w:t>
      </w:r>
      <w:r>
        <w:rPr>
          <w:rFonts w:ascii="Times New Roman" w:hAnsi="Times New Roman"/>
          <w:sz w:val="28"/>
          <w:szCs w:val="28"/>
        </w:rPr>
        <w:t xml:space="preserve">их товаров с учётом акцизов. </w:t>
      </w:r>
      <w:r w:rsidRPr="001C5E7E">
        <w:rPr>
          <w:rFonts w:ascii="Times New Roman" w:hAnsi="Times New Roman"/>
          <w:sz w:val="28"/>
          <w:szCs w:val="28"/>
        </w:rPr>
        <w:t>Налоговый период по НДС – квартал.</w:t>
      </w:r>
    </w:p>
    <w:p w:rsidR="00A85D38" w:rsidRPr="001C5E7E" w:rsidRDefault="00A85D38" w:rsidP="009E5336">
      <w:pPr>
        <w:suppressAutoHyphens/>
        <w:spacing w:after="0" w:line="360" w:lineRule="auto"/>
        <w:ind w:firstLine="709"/>
        <w:jc w:val="both"/>
        <w:rPr>
          <w:rFonts w:ascii="Times New Roman" w:hAnsi="Times New Roman"/>
          <w:sz w:val="28"/>
          <w:szCs w:val="28"/>
        </w:rPr>
      </w:pPr>
      <w:r w:rsidRPr="001C5E7E">
        <w:rPr>
          <w:rFonts w:ascii="Times New Roman" w:hAnsi="Times New Roman"/>
          <w:sz w:val="28"/>
          <w:szCs w:val="28"/>
        </w:rPr>
        <w:t>Ставки НДС следующие:</w:t>
      </w:r>
    </w:p>
    <w:p w:rsidR="00A85D38" w:rsidRDefault="00A85D38" w:rsidP="009E5336">
      <w:pPr>
        <w:numPr>
          <w:ilvl w:val="0"/>
          <w:numId w:val="6"/>
        </w:numPr>
        <w:suppressAutoHyphens/>
        <w:spacing w:after="0" w:line="360" w:lineRule="auto"/>
        <w:ind w:left="0" w:firstLine="709"/>
        <w:jc w:val="both"/>
        <w:rPr>
          <w:rFonts w:ascii="Times New Roman" w:hAnsi="Times New Roman"/>
          <w:sz w:val="28"/>
          <w:szCs w:val="28"/>
        </w:rPr>
      </w:pPr>
      <w:r w:rsidRPr="001C5E7E">
        <w:rPr>
          <w:rFonts w:ascii="Times New Roman" w:hAnsi="Times New Roman"/>
          <w:sz w:val="28"/>
          <w:szCs w:val="28"/>
        </w:rPr>
        <w:t>Ставка 0</w:t>
      </w:r>
      <w:r>
        <w:rPr>
          <w:rFonts w:ascii="Times New Roman" w:hAnsi="Times New Roman"/>
          <w:sz w:val="28"/>
          <w:szCs w:val="28"/>
        </w:rPr>
        <w:t xml:space="preserve"> </w:t>
      </w:r>
      <w:r w:rsidRPr="001C5E7E">
        <w:rPr>
          <w:rFonts w:ascii="Times New Roman" w:hAnsi="Times New Roman"/>
          <w:sz w:val="28"/>
          <w:szCs w:val="28"/>
        </w:rPr>
        <w:t>% применяется в следующих случаях:</w:t>
      </w:r>
    </w:p>
    <w:p w:rsidR="00A85D38" w:rsidRDefault="00A85D38" w:rsidP="009E5336">
      <w:pPr>
        <w:numPr>
          <w:ilvl w:val="1"/>
          <w:numId w:val="6"/>
        </w:numPr>
        <w:tabs>
          <w:tab w:val="clear" w:pos="1440"/>
          <w:tab w:val="num" w:pos="1418"/>
        </w:tabs>
        <w:suppressAutoHyphens/>
        <w:spacing w:after="0" w:line="360" w:lineRule="auto"/>
        <w:jc w:val="both"/>
        <w:rPr>
          <w:rFonts w:ascii="Times New Roman" w:hAnsi="Times New Roman"/>
          <w:sz w:val="28"/>
          <w:szCs w:val="28"/>
        </w:rPr>
      </w:pPr>
      <w:r w:rsidRPr="009E5336">
        <w:rPr>
          <w:rFonts w:ascii="Times New Roman" w:hAnsi="Times New Roman"/>
          <w:sz w:val="28"/>
          <w:szCs w:val="28"/>
        </w:rPr>
        <w:t>Реализация товара на экспорт при условии представлении в налоговые органы соответствующих документов</w:t>
      </w:r>
      <w:r>
        <w:rPr>
          <w:rFonts w:ascii="Times New Roman" w:hAnsi="Times New Roman"/>
          <w:sz w:val="28"/>
          <w:szCs w:val="28"/>
        </w:rPr>
        <w:t>.</w:t>
      </w:r>
    </w:p>
    <w:p w:rsidR="00A85D38" w:rsidRDefault="00A85D38" w:rsidP="009E5336">
      <w:pPr>
        <w:numPr>
          <w:ilvl w:val="1"/>
          <w:numId w:val="6"/>
        </w:numPr>
        <w:tabs>
          <w:tab w:val="clear" w:pos="1440"/>
          <w:tab w:val="num" w:pos="1418"/>
        </w:tabs>
        <w:suppressAutoHyphens/>
        <w:spacing w:after="0" w:line="360" w:lineRule="auto"/>
        <w:jc w:val="both"/>
        <w:rPr>
          <w:rFonts w:ascii="Times New Roman" w:hAnsi="Times New Roman"/>
          <w:sz w:val="28"/>
          <w:szCs w:val="28"/>
        </w:rPr>
      </w:pPr>
      <w:r w:rsidRPr="009E5336">
        <w:rPr>
          <w:rFonts w:ascii="Times New Roman" w:hAnsi="Times New Roman"/>
          <w:sz w:val="28"/>
          <w:szCs w:val="28"/>
        </w:rPr>
        <w:t>Услуги по перевозки пассажиров и багажа за пределы РФ.</w:t>
      </w:r>
    </w:p>
    <w:p w:rsidR="00A85D38" w:rsidRPr="009E5336" w:rsidRDefault="00A85D38" w:rsidP="009E5336">
      <w:pPr>
        <w:numPr>
          <w:ilvl w:val="1"/>
          <w:numId w:val="6"/>
        </w:numPr>
        <w:tabs>
          <w:tab w:val="clear" w:pos="1440"/>
          <w:tab w:val="num" w:pos="1418"/>
        </w:tabs>
        <w:suppressAutoHyphens/>
        <w:spacing w:after="0" w:line="360" w:lineRule="auto"/>
        <w:jc w:val="both"/>
        <w:rPr>
          <w:rFonts w:ascii="Times New Roman" w:hAnsi="Times New Roman"/>
          <w:sz w:val="28"/>
          <w:szCs w:val="28"/>
        </w:rPr>
      </w:pPr>
      <w:r w:rsidRPr="009E5336">
        <w:rPr>
          <w:rFonts w:ascii="Times New Roman" w:hAnsi="Times New Roman"/>
          <w:sz w:val="28"/>
          <w:szCs w:val="28"/>
        </w:rPr>
        <w:t>Реализация товаров и услуг для официального пользования иностранными дипломатическими представительствами и некоторыми другими.</w:t>
      </w:r>
    </w:p>
    <w:p w:rsidR="00A85D38" w:rsidRDefault="00A85D38" w:rsidP="009E5336">
      <w:pPr>
        <w:numPr>
          <w:ilvl w:val="0"/>
          <w:numId w:val="6"/>
        </w:numPr>
        <w:tabs>
          <w:tab w:val="num" w:pos="1418"/>
        </w:tabs>
        <w:suppressAutoHyphens/>
        <w:spacing w:after="0" w:line="360" w:lineRule="auto"/>
        <w:ind w:left="0" w:firstLine="709"/>
        <w:jc w:val="both"/>
        <w:rPr>
          <w:rFonts w:ascii="Times New Roman" w:hAnsi="Times New Roman"/>
          <w:sz w:val="28"/>
          <w:szCs w:val="28"/>
        </w:rPr>
      </w:pPr>
      <w:r w:rsidRPr="001C5E7E">
        <w:rPr>
          <w:rFonts w:ascii="Times New Roman" w:hAnsi="Times New Roman"/>
          <w:sz w:val="28"/>
          <w:szCs w:val="28"/>
        </w:rPr>
        <w:t>Ставка 10</w:t>
      </w:r>
      <w:r>
        <w:rPr>
          <w:rFonts w:ascii="Times New Roman" w:hAnsi="Times New Roman"/>
          <w:sz w:val="28"/>
          <w:szCs w:val="28"/>
        </w:rPr>
        <w:t xml:space="preserve"> </w:t>
      </w:r>
      <w:r w:rsidRPr="001C5E7E">
        <w:rPr>
          <w:rFonts w:ascii="Times New Roman" w:hAnsi="Times New Roman"/>
          <w:sz w:val="28"/>
          <w:szCs w:val="28"/>
        </w:rPr>
        <w:t>% применяется при реализации:</w:t>
      </w:r>
    </w:p>
    <w:p w:rsidR="00A85D38" w:rsidRPr="009E5336" w:rsidRDefault="00A85D38" w:rsidP="009E5336">
      <w:pPr>
        <w:numPr>
          <w:ilvl w:val="1"/>
          <w:numId w:val="6"/>
        </w:numPr>
        <w:tabs>
          <w:tab w:val="clear" w:pos="1440"/>
          <w:tab w:val="num" w:pos="1418"/>
        </w:tabs>
        <w:suppressAutoHyphens/>
        <w:spacing w:after="0" w:line="360" w:lineRule="auto"/>
        <w:jc w:val="both"/>
        <w:rPr>
          <w:rFonts w:ascii="Times New Roman" w:hAnsi="Times New Roman"/>
          <w:sz w:val="28"/>
          <w:szCs w:val="28"/>
        </w:rPr>
      </w:pPr>
      <w:r w:rsidRPr="009E5336">
        <w:rPr>
          <w:rFonts w:ascii="Times New Roman" w:hAnsi="Times New Roman"/>
          <w:sz w:val="28"/>
          <w:szCs w:val="28"/>
        </w:rPr>
        <w:t>Основных продовольственных товаров по перечню, утвержденному правительством РФ.</w:t>
      </w:r>
    </w:p>
    <w:p w:rsidR="00A85D38" w:rsidRPr="001C5E7E" w:rsidRDefault="00A85D38" w:rsidP="009E5336">
      <w:pPr>
        <w:numPr>
          <w:ilvl w:val="1"/>
          <w:numId w:val="3"/>
        </w:numPr>
        <w:suppressAutoHyphens/>
        <w:spacing w:after="0" w:line="360" w:lineRule="auto"/>
        <w:jc w:val="both"/>
        <w:rPr>
          <w:rFonts w:ascii="Times New Roman" w:hAnsi="Times New Roman"/>
          <w:sz w:val="28"/>
          <w:szCs w:val="28"/>
        </w:rPr>
      </w:pPr>
      <w:r w:rsidRPr="001C5E7E">
        <w:rPr>
          <w:rFonts w:ascii="Times New Roman" w:hAnsi="Times New Roman"/>
          <w:sz w:val="28"/>
          <w:szCs w:val="28"/>
        </w:rPr>
        <w:t>Товаров для детей</w:t>
      </w:r>
      <w:r>
        <w:rPr>
          <w:rFonts w:ascii="Times New Roman" w:hAnsi="Times New Roman"/>
          <w:sz w:val="28"/>
          <w:szCs w:val="28"/>
        </w:rPr>
        <w:t>.</w:t>
      </w:r>
    </w:p>
    <w:p w:rsidR="00A85D38" w:rsidRPr="001C5E7E" w:rsidRDefault="00A85D38" w:rsidP="009E5336">
      <w:pPr>
        <w:numPr>
          <w:ilvl w:val="1"/>
          <w:numId w:val="3"/>
        </w:numPr>
        <w:suppressAutoHyphens/>
        <w:spacing w:after="0" w:line="360" w:lineRule="auto"/>
        <w:jc w:val="both"/>
        <w:rPr>
          <w:rFonts w:ascii="Times New Roman" w:hAnsi="Times New Roman"/>
          <w:sz w:val="28"/>
          <w:szCs w:val="28"/>
        </w:rPr>
      </w:pPr>
      <w:r w:rsidRPr="001C5E7E">
        <w:rPr>
          <w:rFonts w:ascii="Times New Roman" w:hAnsi="Times New Roman"/>
          <w:sz w:val="28"/>
          <w:szCs w:val="28"/>
        </w:rPr>
        <w:t>Периодически печатных изданий</w:t>
      </w:r>
      <w:r>
        <w:rPr>
          <w:rFonts w:ascii="Times New Roman" w:hAnsi="Times New Roman"/>
          <w:sz w:val="28"/>
          <w:szCs w:val="28"/>
        </w:rPr>
        <w:t>.</w:t>
      </w:r>
    </w:p>
    <w:p w:rsidR="00A85D38" w:rsidRPr="001C5E7E" w:rsidRDefault="00A85D38" w:rsidP="009E5336">
      <w:pPr>
        <w:numPr>
          <w:ilvl w:val="1"/>
          <w:numId w:val="3"/>
        </w:numPr>
        <w:suppressAutoHyphens/>
        <w:spacing w:after="0" w:line="360" w:lineRule="auto"/>
        <w:jc w:val="both"/>
        <w:rPr>
          <w:rFonts w:ascii="Times New Roman" w:hAnsi="Times New Roman"/>
          <w:sz w:val="28"/>
          <w:szCs w:val="28"/>
        </w:rPr>
      </w:pPr>
      <w:r w:rsidRPr="001C5E7E">
        <w:rPr>
          <w:rFonts w:ascii="Times New Roman" w:hAnsi="Times New Roman"/>
          <w:sz w:val="28"/>
          <w:szCs w:val="28"/>
        </w:rPr>
        <w:t>Медицинских товаров отечественного и зарубежного производства.</w:t>
      </w:r>
    </w:p>
    <w:p w:rsidR="00A85D38" w:rsidRDefault="00A85D38" w:rsidP="009E5336">
      <w:pPr>
        <w:numPr>
          <w:ilvl w:val="0"/>
          <w:numId w:val="6"/>
        </w:numPr>
        <w:suppressAutoHyphens/>
        <w:spacing w:after="0" w:line="360" w:lineRule="auto"/>
        <w:ind w:left="0" w:firstLine="709"/>
        <w:jc w:val="both"/>
        <w:rPr>
          <w:rFonts w:ascii="Times New Roman" w:hAnsi="Times New Roman"/>
          <w:sz w:val="28"/>
          <w:szCs w:val="28"/>
        </w:rPr>
      </w:pPr>
      <w:r w:rsidRPr="001C5E7E">
        <w:rPr>
          <w:rFonts w:ascii="Times New Roman" w:hAnsi="Times New Roman"/>
          <w:sz w:val="28"/>
          <w:szCs w:val="28"/>
        </w:rPr>
        <w:t>Ставка 18</w:t>
      </w:r>
      <w:r>
        <w:rPr>
          <w:rFonts w:ascii="Times New Roman" w:hAnsi="Times New Roman"/>
          <w:sz w:val="28"/>
          <w:szCs w:val="28"/>
        </w:rPr>
        <w:t xml:space="preserve"> </w:t>
      </w:r>
      <w:r w:rsidRPr="001C5E7E">
        <w:rPr>
          <w:rFonts w:ascii="Times New Roman" w:hAnsi="Times New Roman"/>
          <w:sz w:val="28"/>
          <w:szCs w:val="28"/>
        </w:rPr>
        <w:t>% применяется по всем прочим товарам, работам и услугам, включая подакцизные товары.</w:t>
      </w:r>
      <w:r w:rsidRPr="00837917">
        <w:rPr>
          <w:rFonts w:ascii="Times New Roman" w:hAnsi="Times New Roman"/>
          <w:sz w:val="28"/>
          <w:szCs w:val="28"/>
        </w:rPr>
        <w:t xml:space="preserve"> /12/</w:t>
      </w:r>
    </w:p>
    <w:p w:rsidR="00A85D38" w:rsidRPr="00837917" w:rsidRDefault="00A85D38" w:rsidP="00875DA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 xml:space="preserve">4. Переходим к непосредственному определению суммы налога, подлежащей к уплате. </w:t>
      </w:r>
      <w:r w:rsidRPr="001C5E7E">
        <w:rPr>
          <w:rFonts w:ascii="Times New Roman" w:hAnsi="Times New Roman"/>
          <w:sz w:val="28"/>
          <w:szCs w:val="28"/>
        </w:rPr>
        <w:t>Сумма налога</w:t>
      </w:r>
      <w:r>
        <w:rPr>
          <w:rFonts w:ascii="Times New Roman" w:hAnsi="Times New Roman"/>
          <w:sz w:val="28"/>
          <w:szCs w:val="28"/>
        </w:rPr>
        <w:t xml:space="preserve"> исчисляется как соответствующая</w:t>
      </w:r>
      <w:r w:rsidRPr="001C5E7E">
        <w:rPr>
          <w:rFonts w:ascii="Times New Roman" w:hAnsi="Times New Roman"/>
          <w:sz w:val="28"/>
          <w:szCs w:val="28"/>
        </w:rPr>
        <w:t xml:space="preserve"> налоговой ставке процентная доля налоговой базы, уплате в бюджет подлежит сумма налога, уменьшенная на величину налоговых вычетов</w:t>
      </w:r>
      <w:r>
        <w:rPr>
          <w:rFonts w:ascii="Times New Roman" w:hAnsi="Times New Roman"/>
          <w:sz w:val="28"/>
          <w:szCs w:val="28"/>
        </w:rPr>
        <w:t xml:space="preserve">. </w:t>
      </w:r>
      <w:r w:rsidRPr="00875DAE">
        <w:rPr>
          <w:rFonts w:ascii="Times New Roman" w:hAnsi="Times New Roman"/>
          <w:sz w:val="28"/>
          <w:szCs w:val="28"/>
        </w:rPr>
        <w:t>Вычетам подлежат суммы НДС, предъявленные налогоплательщику при приобретении товаров (работ, услуг), а также имущественных прав на территории Российской Федерации</w:t>
      </w:r>
      <w:r>
        <w:rPr>
          <w:rFonts w:ascii="Times New Roman" w:hAnsi="Times New Roman"/>
          <w:sz w:val="28"/>
          <w:szCs w:val="28"/>
        </w:rPr>
        <w:t>,</w:t>
      </w:r>
      <w:r w:rsidRPr="00875DAE">
        <w:rPr>
          <w:rFonts w:ascii="Times New Roman" w:hAnsi="Times New Roman"/>
          <w:sz w:val="28"/>
          <w:szCs w:val="28"/>
        </w:rPr>
        <w:t xml:space="preserve"> либо уплаченные налогоплательщиком при ввозе товаров на таможенную территорию Российс</w:t>
      </w:r>
      <w:r>
        <w:rPr>
          <w:rFonts w:ascii="Times New Roman" w:hAnsi="Times New Roman"/>
          <w:sz w:val="28"/>
          <w:szCs w:val="28"/>
        </w:rPr>
        <w:t>кой Федерации,</w:t>
      </w:r>
      <w:r w:rsidRPr="00875DAE">
        <w:rPr>
          <w:rFonts w:ascii="Times New Roman" w:hAnsi="Times New Roman"/>
          <w:sz w:val="28"/>
          <w:szCs w:val="28"/>
        </w:rPr>
        <w:t xml:space="preserve"> либо при ввозе товаров, перемещаемых через таможенную границу Российской Федерации без таможенного ко</w:t>
      </w:r>
      <w:r>
        <w:rPr>
          <w:rFonts w:ascii="Times New Roman" w:hAnsi="Times New Roman"/>
          <w:sz w:val="28"/>
          <w:szCs w:val="28"/>
        </w:rPr>
        <w:t>нтроля и таможенного оформления.</w:t>
      </w:r>
      <w:r w:rsidRPr="00837917">
        <w:rPr>
          <w:rFonts w:ascii="Times New Roman" w:hAnsi="Times New Roman"/>
          <w:sz w:val="28"/>
          <w:szCs w:val="28"/>
        </w:rPr>
        <w:t xml:space="preserve"> /2/</w:t>
      </w:r>
    </w:p>
    <w:p w:rsidR="00A85D38" w:rsidRPr="00837917" w:rsidRDefault="00A85D38" w:rsidP="00875DAE">
      <w:pPr>
        <w:suppressAutoHyphens/>
        <w:spacing w:after="0" w:line="360" w:lineRule="auto"/>
        <w:ind w:firstLine="709"/>
        <w:jc w:val="both"/>
        <w:rPr>
          <w:rFonts w:ascii="Times New Roman" w:hAnsi="Times New Roman"/>
          <w:sz w:val="28"/>
          <w:szCs w:val="28"/>
        </w:rPr>
      </w:pPr>
      <w:r w:rsidRPr="00875DAE">
        <w:rPr>
          <w:rFonts w:ascii="Times New Roman" w:hAnsi="Times New Roman"/>
          <w:sz w:val="28"/>
          <w:szCs w:val="28"/>
        </w:rPr>
        <w:t>Вычету подлежат суммы НДС, предъявленные продавцами налогоплательщику - иностранному лицу, не состоявшему на учете в налоговых органах Российской Федерации, при приобретении указанным налогоплательщиком товаров (работ, услуг), имущественных прав или уплаченные им при ввозе товаров на таможенную территорию Российской Федерации для его производственных целей или для осуществления им иной деятельности.</w:t>
      </w:r>
      <w:r w:rsidRPr="00837917">
        <w:rPr>
          <w:rFonts w:ascii="Times New Roman" w:hAnsi="Times New Roman"/>
          <w:sz w:val="28"/>
          <w:szCs w:val="28"/>
        </w:rPr>
        <w:t xml:space="preserve"> /12/</w:t>
      </w:r>
    </w:p>
    <w:p w:rsidR="00A85D38" w:rsidRPr="00837917" w:rsidRDefault="00A85D38" w:rsidP="00875DAE">
      <w:pPr>
        <w:suppressAutoHyphens/>
        <w:spacing w:after="0" w:line="360" w:lineRule="auto"/>
        <w:ind w:firstLine="709"/>
        <w:jc w:val="both"/>
        <w:rPr>
          <w:rFonts w:ascii="Times New Roman" w:hAnsi="Times New Roman"/>
          <w:sz w:val="28"/>
          <w:szCs w:val="28"/>
        </w:rPr>
      </w:pPr>
      <w:r w:rsidRPr="00CB53E8">
        <w:rPr>
          <w:rFonts w:ascii="Times New Roman" w:hAnsi="Times New Roman"/>
          <w:sz w:val="28"/>
          <w:szCs w:val="28"/>
        </w:rPr>
        <w:t>Вычетам подлежат суммы налога, предъявленные продавцом покупателю и уплаченные продавцом в бюджет при реализации товаров, в случае возврата этих товаров (в том числе в течение действия гарантийного срока) продавцу или отказа от них. Вычетам подлежат также суммы налога, уплаченные при выполнении работ (оказании услуг), в случае отказа от этих работ (услуг).</w:t>
      </w:r>
      <w:r w:rsidRPr="00837917">
        <w:rPr>
          <w:rFonts w:ascii="Times New Roman" w:hAnsi="Times New Roman"/>
          <w:sz w:val="28"/>
          <w:szCs w:val="28"/>
        </w:rPr>
        <w:t xml:space="preserve"> /16/</w:t>
      </w:r>
    </w:p>
    <w:p w:rsidR="00A85D38" w:rsidRPr="00837917" w:rsidRDefault="00A85D38" w:rsidP="00875DAE">
      <w:pPr>
        <w:suppressAutoHyphens/>
        <w:spacing w:after="0" w:line="360" w:lineRule="auto"/>
        <w:ind w:firstLine="709"/>
        <w:jc w:val="both"/>
        <w:rPr>
          <w:rFonts w:ascii="Times New Roman" w:hAnsi="Times New Roman"/>
          <w:sz w:val="28"/>
          <w:szCs w:val="28"/>
        </w:rPr>
      </w:pPr>
      <w:r w:rsidRPr="00CB53E8">
        <w:rPr>
          <w:rFonts w:ascii="Times New Roman" w:hAnsi="Times New Roman"/>
          <w:sz w:val="28"/>
          <w:szCs w:val="28"/>
        </w:rPr>
        <w:t>Вычетам подлежат суммы налога, уплаченные по расходам на командировки (расходам по проезду к месту служебной командировки и обратно, включая расходы на пользование в поездах постельными принадлежностями, а также расходам на наем жилого помещения) и представительским расходам, принимаемым к вычету при исчислении налога на прибыль организаций.</w:t>
      </w:r>
      <w:r w:rsidRPr="00837917">
        <w:rPr>
          <w:rFonts w:ascii="Times New Roman" w:hAnsi="Times New Roman"/>
          <w:sz w:val="28"/>
          <w:szCs w:val="28"/>
        </w:rPr>
        <w:t xml:space="preserve"> /16/</w:t>
      </w:r>
    </w:p>
    <w:p w:rsidR="00A85D38" w:rsidRDefault="00A85D38" w:rsidP="00875DAE">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t>Оплата производится</w:t>
      </w:r>
      <w:r w:rsidRPr="001C5E7E">
        <w:rPr>
          <w:rFonts w:ascii="Times New Roman" w:hAnsi="Times New Roman"/>
          <w:sz w:val="28"/>
          <w:szCs w:val="28"/>
        </w:rPr>
        <w:t xml:space="preserve"> не позднее 20 числа месяца следующего за истекшим налоговым периодом.</w:t>
      </w:r>
    </w:p>
    <w:p w:rsidR="00A85D38" w:rsidRPr="001C5E7E" w:rsidRDefault="00A85D38" w:rsidP="009E5336">
      <w:pPr>
        <w:suppressAutoHyphens/>
        <w:spacing w:after="0" w:line="360" w:lineRule="auto"/>
        <w:ind w:firstLine="709"/>
        <w:jc w:val="both"/>
        <w:rPr>
          <w:rFonts w:ascii="Times New Roman" w:hAnsi="Times New Roman"/>
          <w:sz w:val="28"/>
          <w:szCs w:val="28"/>
        </w:rPr>
      </w:pPr>
      <w:r w:rsidRPr="009E5336">
        <w:rPr>
          <w:rFonts w:ascii="Times New Roman" w:hAnsi="Times New Roman"/>
          <w:sz w:val="28"/>
          <w:szCs w:val="28"/>
        </w:rPr>
        <w:t>В зависимости от того, как трактуется амортизация (износ основного капитала), НДС оказывается эквивалентным пропорциональному подоходному налогу (income value added, IVA), налогу на потребление (consumption value added, CVA), или на конечный продукт, или на валовую добавленную стоимость (gross value added, GVA). Более того, в своей разновидности налога на потребление НДС, если он существует достаточно долгое время, приближается к пропорциональному налогу на заработную плату.</w:t>
      </w:r>
    </w:p>
    <w:p w:rsidR="00A85D38" w:rsidRPr="00837917" w:rsidRDefault="00A85D38" w:rsidP="005E53D3">
      <w:pPr>
        <w:spacing w:after="0" w:line="360" w:lineRule="auto"/>
        <w:ind w:firstLine="709"/>
        <w:jc w:val="both"/>
        <w:rPr>
          <w:rFonts w:ascii="Times New Roman" w:hAnsi="Times New Roman"/>
          <w:sz w:val="28"/>
          <w:szCs w:val="28"/>
        </w:rPr>
      </w:pPr>
      <w:r w:rsidRPr="009E5336">
        <w:rPr>
          <w:rFonts w:ascii="Times New Roman" w:hAnsi="Times New Roman"/>
          <w:sz w:val="28"/>
          <w:szCs w:val="28"/>
        </w:rPr>
        <w:t>Экономические последствия НДС, в силу приведенных эквивалентностей, будут теми же, что и у соответствующих налогов. Достаточно отметить, что НДС в</w:t>
      </w:r>
      <w:r>
        <w:rPr>
          <w:rFonts w:ascii="Times New Roman" w:hAnsi="Times New Roman"/>
          <w:sz w:val="28"/>
          <w:szCs w:val="28"/>
        </w:rPr>
        <w:t xml:space="preserve"> </w:t>
      </w:r>
      <w:r w:rsidRPr="009E5336">
        <w:rPr>
          <w:rFonts w:ascii="Times New Roman" w:hAnsi="Times New Roman"/>
          <w:sz w:val="28"/>
          <w:szCs w:val="28"/>
        </w:rPr>
        <w:t>форме налога на потребление (CVA) будет поощрять накопление капитала в</w:t>
      </w:r>
      <w:r>
        <w:rPr>
          <w:rFonts w:ascii="Times New Roman" w:hAnsi="Times New Roman"/>
          <w:sz w:val="28"/>
          <w:szCs w:val="28"/>
        </w:rPr>
        <w:t xml:space="preserve"> </w:t>
      </w:r>
      <w:r w:rsidRPr="009E5336">
        <w:rPr>
          <w:rFonts w:ascii="Times New Roman" w:hAnsi="Times New Roman"/>
          <w:sz w:val="28"/>
          <w:szCs w:val="28"/>
        </w:rPr>
        <w:t>наибольшей степени, в меньшей степени — НДС в</w:t>
      </w:r>
      <w:r>
        <w:rPr>
          <w:rFonts w:ascii="Times New Roman" w:hAnsi="Times New Roman"/>
          <w:sz w:val="28"/>
          <w:szCs w:val="28"/>
        </w:rPr>
        <w:t xml:space="preserve"> </w:t>
      </w:r>
      <w:r w:rsidRPr="009E5336">
        <w:rPr>
          <w:rFonts w:ascii="Times New Roman" w:hAnsi="Times New Roman"/>
          <w:sz w:val="28"/>
          <w:szCs w:val="28"/>
        </w:rPr>
        <w:t>форме налога на доходы (IVA) и меньше всех — налог на валовую добавленную стоимость (GVA). Это непосредственно следует из степени, в которой разные схемы позволяют списание капитальных затрат. Можно также предположить, что эти варианты налога расположатся в том же самом порядке в</w:t>
      </w:r>
      <w:r>
        <w:rPr>
          <w:rFonts w:ascii="Times New Roman" w:hAnsi="Times New Roman"/>
          <w:sz w:val="28"/>
          <w:szCs w:val="28"/>
        </w:rPr>
        <w:t xml:space="preserve"> </w:t>
      </w:r>
      <w:r w:rsidRPr="009E5336">
        <w:rPr>
          <w:rFonts w:ascii="Times New Roman" w:hAnsi="Times New Roman"/>
          <w:sz w:val="28"/>
          <w:szCs w:val="28"/>
        </w:rPr>
        <w:t>отношении степени неравенства в распределении налогового бремени, т.к. доходы на капитал обладают большей степенью концентрации, чем трудовые доходы.</w:t>
      </w:r>
      <w:r w:rsidRPr="00837917">
        <w:rPr>
          <w:rFonts w:ascii="Times New Roman" w:hAnsi="Times New Roman"/>
          <w:sz w:val="28"/>
          <w:szCs w:val="28"/>
        </w:rPr>
        <w:t xml:space="preserve"> /14/</w:t>
      </w:r>
    </w:p>
    <w:p w:rsidR="00A85D38" w:rsidRDefault="00A85D38">
      <w:pPr>
        <w:rPr>
          <w:rFonts w:ascii="Times New Roman" w:hAnsi="Times New Roman"/>
          <w:sz w:val="28"/>
          <w:szCs w:val="28"/>
        </w:rPr>
      </w:pPr>
      <w:r>
        <w:rPr>
          <w:rFonts w:ascii="Times New Roman" w:hAnsi="Times New Roman"/>
          <w:sz w:val="28"/>
          <w:szCs w:val="28"/>
        </w:rPr>
        <w:br w:type="page"/>
      </w:r>
    </w:p>
    <w:p w:rsidR="00A85D38" w:rsidRDefault="00A85D38" w:rsidP="005E53D3">
      <w:pPr>
        <w:spacing w:after="0" w:line="360" w:lineRule="auto"/>
        <w:ind w:firstLine="709"/>
        <w:jc w:val="center"/>
        <w:rPr>
          <w:rFonts w:ascii="Times New Roman" w:hAnsi="Times New Roman"/>
          <w:b/>
          <w:sz w:val="28"/>
          <w:szCs w:val="28"/>
        </w:rPr>
      </w:pPr>
      <w:r>
        <w:rPr>
          <w:rFonts w:ascii="Times New Roman" w:hAnsi="Times New Roman"/>
          <w:b/>
          <w:sz w:val="28"/>
          <w:szCs w:val="28"/>
        </w:rPr>
        <w:t>2.2 Методика начисления налога на имущество на примере ЗАО «Альфа»</w:t>
      </w:r>
    </w:p>
    <w:p w:rsidR="00A85D38" w:rsidRPr="00543B14" w:rsidRDefault="00A85D38" w:rsidP="00543B14">
      <w:pPr>
        <w:spacing w:after="0" w:line="360" w:lineRule="auto"/>
        <w:ind w:firstLine="709"/>
        <w:jc w:val="both"/>
        <w:rPr>
          <w:rFonts w:ascii="Times New Roman" w:hAnsi="Times New Roman"/>
          <w:i/>
          <w:sz w:val="28"/>
        </w:rPr>
      </w:pPr>
      <w:r w:rsidRPr="00543B14">
        <w:rPr>
          <w:rFonts w:ascii="Times New Roman" w:hAnsi="Times New Roman"/>
          <w:i/>
          <w:sz w:val="28"/>
        </w:rPr>
        <w:t>Пример расчета налога на имущество организации, головное отделение которой изменило свое местонахождение.</w:t>
      </w:r>
    </w:p>
    <w:p w:rsidR="00A85D38" w:rsidRPr="008437DD" w:rsidRDefault="00A85D38" w:rsidP="008437DD">
      <w:pPr>
        <w:shd w:val="clear" w:color="auto" w:fill="FFFDF0"/>
        <w:spacing w:after="0" w:line="360" w:lineRule="auto"/>
        <w:ind w:firstLine="709"/>
        <w:jc w:val="both"/>
        <w:rPr>
          <w:rFonts w:ascii="Times New Roman" w:hAnsi="Times New Roman"/>
          <w:color w:val="000000"/>
          <w:sz w:val="28"/>
          <w:szCs w:val="28"/>
        </w:rPr>
      </w:pPr>
      <w:r w:rsidRPr="008437DD">
        <w:rPr>
          <w:rFonts w:ascii="Times New Roman" w:hAnsi="Times New Roman"/>
          <w:color w:val="000000"/>
          <w:sz w:val="28"/>
          <w:szCs w:val="28"/>
        </w:rPr>
        <w:t>ЗАО «Альфа» зарегистрировано в г. Благовещенске Амурской области. Общая ставка налога на имущество в регионе составляет 2,2 процента. В отношении имущества, которое используется для выращивания рыбы, применяется налоговая ставка, равная 1 проценту.</w:t>
      </w:r>
    </w:p>
    <w:p w:rsidR="00A85D38" w:rsidRPr="008437DD" w:rsidRDefault="00A85D38" w:rsidP="008437DD">
      <w:pPr>
        <w:shd w:val="clear" w:color="auto" w:fill="FFFDF0"/>
        <w:spacing w:after="0" w:line="360" w:lineRule="auto"/>
        <w:ind w:firstLine="709"/>
        <w:jc w:val="both"/>
        <w:rPr>
          <w:rFonts w:ascii="Times New Roman" w:hAnsi="Times New Roman"/>
          <w:color w:val="000000"/>
          <w:sz w:val="28"/>
          <w:szCs w:val="28"/>
        </w:rPr>
      </w:pPr>
      <w:r w:rsidRPr="008437DD">
        <w:rPr>
          <w:rFonts w:ascii="Times New Roman" w:hAnsi="Times New Roman"/>
          <w:color w:val="000000"/>
          <w:sz w:val="28"/>
          <w:szCs w:val="28"/>
        </w:rPr>
        <w:t>С 9 августа местонахождение головного отделения «Альфы» – г. Москва. Ставка налога на имущество в Москве – 2,2 процента. В Благовещенске создано обособленное подразделение, выделенное на отдельный баланс. За обособленным подразделением закреплена часть движимых основных средств, в том числе основных средств, используемых для выращивания рыбы.</w:t>
      </w:r>
    </w:p>
    <w:p w:rsidR="00A85D38" w:rsidRPr="008437DD" w:rsidRDefault="00A85D38" w:rsidP="008437DD">
      <w:pPr>
        <w:shd w:val="clear" w:color="auto" w:fill="FFFDF0"/>
        <w:spacing w:after="0" w:line="360" w:lineRule="auto"/>
        <w:ind w:firstLine="709"/>
        <w:jc w:val="both"/>
        <w:rPr>
          <w:rFonts w:ascii="Times New Roman" w:hAnsi="Times New Roman"/>
          <w:color w:val="000000"/>
          <w:sz w:val="28"/>
          <w:szCs w:val="28"/>
        </w:rPr>
      </w:pPr>
      <w:r w:rsidRPr="008437DD">
        <w:rPr>
          <w:rFonts w:ascii="Times New Roman" w:hAnsi="Times New Roman"/>
          <w:color w:val="000000"/>
          <w:sz w:val="28"/>
          <w:szCs w:val="28"/>
        </w:rPr>
        <w:t>Общие сведения об остаточной стоимости движимых основных средств «Альфы» представлены в таблице.</w:t>
      </w:r>
    </w:p>
    <w:tbl>
      <w:tblPr>
        <w:tblW w:w="0" w:type="auto"/>
        <w:jc w:val="center"/>
        <w:tblCellMar>
          <w:top w:w="60" w:type="dxa"/>
          <w:left w:w="60" w:type="dxa"/>
          <w:bottom w:w="60" w:type="dxa"/>
          <w:right w:w="60" w:type="dxa"/>
        </w:tblCellMar>
        <w:tblLook w:val="0000" w:firstRow="0" w:lastRow="0" w:firstColumn="0" w:lastColumn="0" w:noHBand="0" w:noVBand="0"/>
      </w:tblPr>
      <w:tblGrid>
        <w:gridCol w:w="1739"/>
        <w:gridCol w:w="1557"/>
        <w:gridCol w:w="2215"/>
        <w:gridCol w:w="2205"/>
        <w:gridCol w:w="1759"/>
      </w:tblGrid>
      <w:tr w:rsidR="00A85D38" w:rsidRPr="00D0213C" w:rsidTr="0088744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 </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b/>
                <w:bCs/>
                <w:color w:val="000000"/>
                <w:sz w:val="24"/>
                <w:szCs w:val="28"/>
              </w:rPr>
              <w:t>Остаточная стоимость основных средств, всего, руб.</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b/>
                <w:bCs/>
                <w:color w:val="000000"/>
                <w:sz w:val="24"/>
                <w:szCs w:val="28"/>
              </w:rPr>
              <w:t>Остаточная стоимость основных средств, находящихся в г. Благовещенске, не используемых для выращивания рыбы, руб.</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b/>
                <w:bCs/>
                <w:color w:val="000000"/>
                <w:sz w:val="24"/>
                <w:szCs w:val="28"/>
              </w:rPr>
              <w:t>Остаточная стоимость основных средств, находящихся в г. Благовещенске, используемых для выращивания рыбы, руб.</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firstLine="60"/>
              <w:jc w:val="center"/>
              <w:rPr>
                <w:rFonts w:ascii="Times New Roman" w:hAnsi="Times New Roman"/>
                <w:color w:val="000000"/>
                <w:sz w:val="24"/>
                <w:szCs w:val="28"/>
              </w:rPr>
            </w:pPr>
            <w:r w:rsidRPr="00D0213C">
              <w:rPr>
                <w:rFonts w:ascii="Times New Roman" w:hAnsi="Times New Roman"/>
                <w:b/>
                <w:bCs/>
                <w:color w:val="000000"/>
                <w:sz w:val="24"/>
                <w:szCs w:val="28"/>
              </w:rPr>
              <w:t>Остаточная стоимость основных средств, находящихся в г. Москве</w:t>
            </w:r>
          </w:p>
        </w:tc>
      </w:tr>
      <w:tr w:rsidR="00A85D38" w:rsidRPr="00D0213C" w:rsidTr="0088744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На 1 января</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2450000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950 000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1 450 000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 </w:t>
            </w:r>
          </w:p>
        </w:tc>
      </w:tr>
      <w:tr w:rsidR="00A85D38" w:rsidRPr="00D0213C" w:rsidTr="0088744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На 1 февраля</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2 500 010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1 000 010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1 500 000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 </w:t>
            </w:r>
          </w:p>
        </w:tc>
      </w:tr>
      <w:tr w:rsidR="00A85D38" w:rsidRPr="00D0213C" w:rsidTr="0088744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На 1 марта</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2 350 000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900 000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1 450 000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 </w:t>
            </w:r>
          </w:p>
        </w:tc>
      </w:tr>
      <w:tr w:rsidR="00A85D38" w:rsidRPr="00D0213C" w:rsidTr="0088744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На 1 апреля</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2 550 000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950 000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1 600 000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 </w:t>
            </w:r>
          </w:p>
        </w:tc>
      </w:tr>
      <w:tr w:rsidR="00A85D38" w:rsidRPr="00D0213C" w:rsidTr="0088744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Средняя стоимость за I квартал</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2 462 503</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950 003</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1 500 000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 </w:t>
            </w:r>
          </w:p>
        </w:tc>
      </w:tr>
      <w:tr w:rsidR="00A85D38" w:rsidRPr="00D0213C" w:rsidTr="0088744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На 1 мая</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2 400 000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850 000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1 550 000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 </w:t>
            </w:r>
          </w:p>
        </w:tc>
      </w:tr>
      <w:tr w:rsidR="00A85D38" w:rsidRPr="00D0213C" w:rsidTr="0088744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На 1 июня</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2 200 000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750 000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1 450 000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 </w:t>
            </w:r>
          </w:p>
        </w:tc>
      </w:tr>
      <w:tr w:rsidR="00A85D38" w:rsidRPr="00D0213C" w:rsidTr="0088744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На 1 июля</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2 330 000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800 000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1 530 000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 </w:t>
            </w:r>
          </w:p>
        </w:tc>
      </w:tr>
      <w:tr w:rsidR="00A85D38" w:rsidRPr="00D0213C" w:rsidTr="0088744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Средняя стоимость за первое полугодие</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2 397 144</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885 716</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1 504 286</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 </w:t>
            </w:r>
          </w:p>
        </w:tc>
      </w:tr>
      <w:tr w:rsidR="00A85D38" w:rsidRPr="00D0213C" w:rsidTr="0088744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На 1 августа</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2 300 000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830 000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1 470 000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 </w:t>
            </w:r>
          </w:p>
        </w:tc>
      </w:tr>
      <w:tr w:rsidR="00A85D38" w:rsidRPr="00D0213C" w:rsidTr="0088744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На 1 сентября</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2 570 000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900 000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1 420 000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250 000</w:t>
            </w:r>
          </w:p>
        </w:tc>
      </w:tr>
      <w:tr w:rsidR="00A85D38" w:rsidRPr="00D0213C" w:rsidTr="0088744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На 1 октября</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2 800 000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750 000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1 650 000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400 000</w:t>
            </w:r>
          </w:p>
        </w:tc>
      </w:tr>
      <w:tr w:rsidR="00A85D38" w:rsidRPr="00D0213C" w:rsidTr="0088744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Средняя стоимость за девять месяцев</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2 445 001</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790 000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1 507 000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65 000</w:t>
            </w:r>
          </w:p>
        </w:tc>
      </w:tr>
      <w:tr w:rsidR="00A85D38" w:rsidRPr="00D0213C" w:rsidTr="0088744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На 1 ноября</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2 740 000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780 000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1 530 000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430 000</w:t>
            </w:r>
          </w:p>
        </w:tc>
      </w:tr>
      <w:tr w:rsidR="00A85D38" w:rsidRPr="00D0213C" w:rsidTr="0088744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На 1 декабря</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2 770 000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730 000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1 570 000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470 000</w:t>
            </w:r>
          </w:p>
        </w:tc>
      </w:tr>
      <w:tr w:rsidR="00A85D38" w:rsidRPr="00D0213C" w:rsidTr="0088744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На 31 декабря</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2 890 000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680 000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1 620 000</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590 000</w:t>
            </w:r>
          </w:p>
        </w:tc>
      </w:tr>
      <w:tr w:rsidR="00A85D38" w:rsidRPr="00D0213C" w:rsidTr="0088744F">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Среднегодовая стоимость за год</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jc w:val="center"/>
              <w:rPr>
                <w:rFonts w:ascii="Times New Roman" w:hAnsi="Times New Roman"/>
                <w:color w:val="000000"/>
                <w:sz w:val="24"/>
                <w:szCs w:val="28"/>
              </w:rPr>
            </w:pPr>
            <w:r w:rsidRPr="00D0213C">
              <w:rPr>
                <w:rFonts w:ascii="Times New Roman" w:hAnsi="Times New Roman"/>
                <w:color w:val="000000"/>
                <w:sz w:val="24"/>
                <w:szCs w:val="28"/>
              </w:rPr>
              <w:t>2 526 924</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836 155</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1 522 308</w:t>
            </w:r>
          </w:p>
        </w:tc>
        <w:tc>
          <w:tcPr>
            <w:tcW w:w="0" w:type="auto"/>
            <w:tcBorders>
              <w:top w:val="single" w:sz="6" w:space="0" w:color="000000"/>
              <w:left w:val="single" w:sz="6" w:space="0" w:color="000000"/>
              <w:bottom w:val="single" w:sz="6" w:space="0" w:color="000000"/>
              <w:right w:val="single" w:sz="6" w:space="0" w:color="000000"/>
            </w:tcBorders>
            <w:vAlign w:val="center"/>
          </w:tcPr>
          <w:p w:rsidR="00A85D38" w:rsidRPr="00D0213C" w:rsidRDefault="00A85D38" w:rsidP="00D663EE">
            <w:pPr>
              <w:spacing w:after="0" w:line="360" w:lineRule="auto"/>
              <w:ind w:hanging="25"/>
              <w:jc w:val="center"/>
              <w:rPr>
                <w:rFonts w:ascii="Times New Roman" w:hAnsi="Times New Roman"/>
                <w:color w:val="000000"/>
                <w:sz w:val="24"/>
                <w:szCs w:val="28"/>
              </w:rPr>
            </w:pPr>
            <w:r w:rsidRPr="00D0213C">
              <w:rPr>
                <w:rFonts w:ascii="Times New Roman" w:hAnsi="Times New Roman"/>
                <w:color w:val="000000"/>
                <w:sz w:val="24"/>
                <w:szCs w:val="28"/>
              </w:rPr>
              <w:t>164 615</w:t>
            </w:r>
          </w:p>
        </w:tc>
      </w:tr>
    </w:tbl>
    <w:p w:rsidR="00A85D38" w:rsidRPr="008437DD" w:rsidRDefault="00A85D38" w:rsidP="008437DD">
      <w:pPr>
        <w:shd w:val="clear" w:color="auto" w:fill="FFFDF0"/>
        <w:spacing w:after="0" w:line="360" w:lineRule="auto"/>
        <w:ind w:firstLine="709"/>
        <w:rPr>
          <w:rFonts w:ascii="Times New Roman" w:hAnsi="Times New Roman"/>
          <w:color w:val="000000"/>
          <w:sz w:val="28"/>
          <w:szCs w:val="28"/>
        </w:rPr>
      </w:pPr>
      <w:r w:rsidRPr="008437DD">
        <w:rPr>
          <w:rFonts w:ascii="Times New Roman" w:hAnsi="Times New Roman"/>
          <w:color w:val="000000"/>
          <w:sz w:val="28"/>
          <w:szCs w:val="28"/>
        </w:rPr>
        <w:t> </w:t>
      </w:r>
      <w:r w:rsidRPr="008437DD">
        <w:rPr>
          <w:rFonts w:ascii="Times New Roman" w:hAnsi="Times New Roman"/>
          <w:color w:val="000000"/>
          <w:sz w:val="28"/>
          <w:szCs w:val="28"/>
        </w:rPr>
        <w:br/>
        <w:t>«Альфа» перечисляла авансовые платежи по налогу на имущество в следующих размерах.</w:t>
      </w:r>
    </w:p>
    <w:p w:rsidR="00A85D38" w:rsidRPr="008437DD" w:rsidRDefault="00A85D38" w:rsidP="008437DD">
      <w:pPr>
        <w:shd w:val="clear" w:color="auto" w:fill="FFFDF0"/>
        <w:spacing w:after="0" w:line="360" w:lineRule="auto"/>
        <w:ind w:firstLine="709"/>
        <w:rPr>
          <w:rFonts w:ascii="Times New Roman" w:hAnsi="Times New Roman"/>
          <w:color w:val="000000"/>
          <w:sz w:val="28"/>
          <w:szCs w:val="28"/>
        </w:rPr>
      </w:pPr>
      <w:r w:rsidRPr="008437DD">
        <w:rPr>
          <w:rFonts w:ascii="Times New Roman" w:hAnsi="Times New Roman"/>
          <w:color w:val="000000"/>
          <w:sz w:val="28"/>
          <w:szCs w:val="28"/>
        </w:rPr>
        <w:t>За I квартал авансовый платеж был перечислен в бюджет Амурской области в сумме 8975 руб., в том числе:</w:t>
      </w:r>
    </w:p>
    <w:p w:rsidR="00A85D38" w:rsidRPr="008437DD" w:rsidRDefault="00A85D38" w:rsidP="008437DD">
      <w:pPr>
        <w:shd w:val="clear" w:color="auto" w:fill="FFFDF0"/>
        <w:spacing w:after="0" w:line="360" w:lineRule="auto"/>
        <w:ind w:firstLine="709"/>
        <w:rPr>
          <w:rFonts w:ascii="Times New Roman" w:hAnsi="Times New Roman"/>
          <w:color w:val="000000"/>
          <w:sz w:val="28"/>
          <w:szCs w:val="28"/>
        </w:rPr>
      </w:pPr>
      <w:r w:rsidRPr="008437DD">
        <w:rPr>
          <w:rFonts w:ascii="Times New Roman" w:hAnsi="Times New Roman"/>
          <w:color w:val="000000"/>
          <w:sz w:val="28"/>
          <w:szCs w:val="28"/>
        </w:rPr>
        <w:t>– по имуществу, не используемому для выращивания рыбы:</w:t>
      </w:r>
      <w:r w:rsidRPr="008437DD">
        <w:rPr>
          <w:rFonts w:ascii="Times New Roman" w:hAnsi="Times New Roman"/>
          <w:color w:val="000000"/>
          <w:sz w:val="28"/>
          <w:szCs w:val="28"/>
        </w:rPr>
        <w:br/>
        <w:t>950 003 руб. × 2,2% : 4 = 5225 руб.;</w:t>
      </w:r>
    </w:p>
    <w:p w:rsidR="00A85D38" w:rsidRPr="008437DD" w:rsidRDefault="00A85D38" w:rsidP="008437DD">
      <w:pPr>
        <w:shd w:val="clear" w:color="auto" w:fill="FFFDF0"/>
        <w:spacing w:after="0" w:line="360" w:lineRule="auto"/>
        <w:ind w:firstLine="709"/>
        <w:rPr>
          <w:rFonts w:ascii="Times New Roman" w:hAnsi="Times New Roman"/>
          <w:color w:val="000000"/>
          <w:sz w:val="28"/>
          <w:szCs w:val="28"/>
        </w:rPr>
      </w:pPr>
      <w:r w:rsidRPr="008437DD">
        <w:rPr>
          <w:rFonts w:ascii="Times New Roman" w:hAnsi="Times New Roman"/>
          <w:color w:val="000000"/>
          <w:sz w:val="28"/>
          <w:szCs w:val="28"/>
        </w:rPr>
        <w:t>– по имуществу, используемому для выращивания рыбы:</w:t>
      </w:r>
      <w:r w:rsidRPr="008437DD">
        <w:rPr>
          <w:rFonts w:ascii="Times New Roman" w:hAnsi="Times New Roman"/>
          <w:color w:val="000000"/>
          <w:sz w:val="28"/>
          <w:szCs w:val="28"/>
        </w:rPr>
        <w:br/>
        <w:t>1 500 000 руб. × 1% = 3750 руб.</w:t>
      </w:r>
    </w:p>
    <w:p w:rsidR="00A85D38" w:rsidRPr="008437DD" w:rsidRDefault="00A85D38" w:rsidP="008437DD">
      <w:pPr>
        <w:shd w:val="clear" w:color="auto" w:fill="FFFDF0"/>
        <w:spacing w:after="0" w:line="360" w:lineRule="auto"/>
        <w:ind w:firstLine="709"/>
        <w:rPr>
          <w:rFonts w:ascii="Times New Roman" w:hAnsi="Times New Roman"/>
          <w:color w:val="000000"/>
          <w:sz w:val="28"/>
          <w:szCs w:val="28"/>
        </w:rPr>
      </w:pPr>
      <w:r w:rsidRPr="008437DD">
        <w:rPr>
          <w:rFonts w:ascii="Times New Roman" w:hAnsi="Times New Roman"/>
          <w:color w:val="000000"/>
          <w:sz w:val="28"/>
          <w:szCs w:val="28"/>
        </w:rPr>
        <w:t>За первое полугодие авансовый платеж был перечислен в бюджет Амурской области в сумме 8632 руб., в том числе:</w:t>
      </w:r>
    </w:p>
    <w:p w:rsidR="00A85D38" w:rsidRPr="008437DD" w:rsidRDefault="00A85D38" w:rsidP="008437DD">
      <w:pPr>
        <w:shd w:val="clear" w:color="auto" w:fill="FFFDF0"/>
        <w:spacing w:after="0" w:line="360" w:lineRule="auto"/>
        <w:ind w:firstLine="709"/>
        <w:rPr>
          <w:rFonts w:ascii="Times New Roman" w:hAnsi="Times New Roman"/>
          <w:color w:val="000000"/>
          <w:sz w:val="28"/>
          <w:szCs w:val="28"/>
        </w:rPr>
      </w:pPr>
      <w:r w:rsidRPr="008437DD">
        <w:rPr>
          <w:rFonts w:ascii="Times New Roman" w:hAnsi="Times New Roman"/>
          <w:color w:val="000000"/>
          <w:sz w:val="28"/>
          <w:szCs w:val="28"/>
        </w:rPr>
        <w:t>– по имуществу, не используемому для выращивания рыбы:</w:t>
      </w:r>
      <w:r w:rsidRPr="008437DD">
        <w:rPr>
          <w:rFonts w:ascii="Times New Roman" w:hAnsi="Times New Roman"/>
          <w:color w:val="000000"/>
          <w:sz w:val="28"/>
          <w:szCs w:val="28"/>
        </w:rPr>
        <w:br/>
        <w:t>885 716 руб. × 2,2% : 4 = 4871 руб.;</w:t>
      </w:r>
    </w:p>
    <w:p w:rsidR="00A85D38" w:rsidRPr="008437DD" w:rsidRDefault="00A85D38" w:rsidP="008437DD">
      <w:pPr>
        <w:shd w:val="clear" w:color="auto" w:fill="FFFDF0"/>
        <w:spacing w:after="0" w:line="360" w:lineRule="auto"/>
        <w:ind w:firstLine="709"/>
        <w:rPr>
          <w:rFonts w:ascii="Times New Roman" w:hAnsi="Times New Roman"/>
          <w:color w:val="000000"/>
          <w:sz w:val="28"/>
          <w:szCs w:val="28"/>
        </w:rPr>
      </w:pPr>
      <w:r w:rsidRPr="008437DD">
        <w:rPr>
          <w:rFonts w:ascii="Times New Roman" w:hAnsi="Times New Roman"/>
          <w:color w:val="000000"/>
          <w:sz w:val="28"/>
          <w:szCs w:val="28"/>
        </w:rPr>
        <w:t>– по имуществу, используемому для выращивания рыбы:</w:t>
      </w:r>
      <w:r w:rsidRPr="008437DD">
        <w:rPr>
          <w:rFonts w:ascii="Times New Roman" w:hAnsi="Times New Roman"/>
          <w:color w:val="000000"/>
          <w:sz w:val="28"/>
          <w:szCs w:val="28"/>
        </w:rPr>
        <w:br/>
        <w:t>1 504 286 руб. × 1% = 3761 руб.</w:t>
      </w:r>
    </w:p>
    <w:p w:rsidR="00A85D38" w:rsidRPr="008437DD" w:rsidRDefault="00A85D38" w:rsidP="008437DD">
      <w:pPr>
        <w:shd w:val="clear" w:color="auto" w:fill="FFFDF0"/>
        <w:spacing w:after="0" w:line="360" w:lineRule="auto"/>
        <w:ind w:firstLine="709"/>
        <w:rPr>
          <w:rFonts w:ascii="Times New Roman" w:hAnsi="Times New Roman"/>
          <w:color w:val="000000"/>
          <w:sz w:val="28"/>
          <w:szCs w:val="28"/>
        </w:rPr>
      </w:pPr>
      <w:r w:rsidRPr="008437DD">
        <w:rPr>
          <w:rFonts w:ascii="Times New Roman" w:hAnsi="Times New Roman"/>
          <w:color w:val="000000"/>
          <w:sz w:val="28"/>
          <w:szCs w:val="28"/>
        </w:rPr>
        <w:t>После переезда головного отделения организации в г. Москву «Альфа» стала перечислять налог на имущество в два региональных бюджета: г. Москвы и Амурской области.</w:t>
      </w:r>
    </w:p>
    <w:p w:rsidR="00A85D38" w:rsidRPr="008437DD" w:rsidRDefault="00A85D38" w:rsidP="008437DD">
      <w:pPr>
        <w:shd w:val="clear" w:color="auto" w:fill="FFFDF0"/>
        <w:spacing w:after="0" w:line="360" w:lineRule="auto"/>
        <w:ind w:firstLine="709"/>
        <w:rPr>
          <w:rFonts w:ascii="Times New Roman" w:hAnsi="Times New Roman"/>
          <w:color w:val="000000"/>
          <w:sz w:val="28"/>
          <w:szCs w:val="28"/>
        </w:rPr>
      </w:pPr>
      <w:r w:rsidRPr="008437DD">
        <w:rPr>
          <w:rFonts w:ascii="Times New Roman" w:hAnsi="Times New Roman"/>
          <w:color w:val="000000"/>
          <w:sz w:val="28"/>
          <w:szCs w:val="28"/>
        </w:rPr>
        <w:t>За девять месяцев авансовый платеж был перечислен:</w:t>
      </w:r>
    </w:p>
    <w:p w:rsidR="00A85D38" w:rsidRPr="008437DD" w:rsidRDefault="00A85D38" w:rsidP="008437DD">
      <w:pPr>
        <w:shd w:val="clear" w:color="auto" w:fill="FFFDF0"/>
        <w:spacing w:after="0" w:line="360" w:lineRule="auto"/>
        <w:ind w:firstLine="709"/>
        <w:rPr>
          <w:rFonts w:ascii="Times New Roman" w:hAnsi="Times New Roman"/>
          <w:color w:val="000000"/>
          <w:sz w:val="28"/>
          <w:szCs w:val="28"/>
        </w:rPr>
      </w:pPr>
      <w:r w:rsidRPr="008437DD">
        <w:rPr>
          <w:rFonts w:ascii="Times New Roman" w:hAnsi="Times New Roman"/>
          <w:color w:val="000000"/>
          <w:sz w:val="28"/>
          <w:szCs w:val="28"/>
        </w:rPr>
        <w:t>1) в бюджет Амурской области в сумме 8113 руб., в том числе:</w:t>
      </w:r>
    </w:p>
    <w:p w:rsidR="00A85D38" w:rsidRPr="008437DD" w:rsidRDefault="00A85D38" w:rsidP="008437DD">
      <w:pPr>
        <w:shd w:val="clear" w:color="auto" w:fill="FFFDF0"/>
        <w:spacing w:after="0" w:line="360" w:lineRule="auto"/>
        <w:ind w:firstLine="709"/>
        <w:rPr>
          <w:rFonts w:ascii="Times New Roman" w:hAnsi="Times New Roman"/>
          <w:color w:val="000000"/>
          <w:sz w:val="28"/>
          <w:szCs w:val="28"/>
        </w:rPr>
      </w:pPr>
      <w:r w:rsidRPr="008437DD">
        <w:rPr>
          <w:rFonts w:ascii="Times New Roman" w:hAnsi="Times New Roman"/>
          <w:color w:val="000000"/>
          <w:sz w:val="28"/>
          <w:szCs w:val="28"/>
        </w:rPr>
        <w:t>– по имуществу, не используемому для выращивания рыбы:</w:t>
      </w:r>
      <w:r w:rsidRPr="008437DD">
        <w:rPr>
          <w:rFonts w:ascii="Times New Roman" w:hAnsi="Times New Roman"/>
          <w:color w:val="000000"/>
          <w:sz w:val="28"/>
          <w:szCs w:val="28"/>
        </w:rPr>
        <w:br/>
        <w:t>790 000 руб. × 2,2% : 4 = 4345 руб.;</w:t>
      </w:r>
    </w:p>
    <w:p w:rsidR="00A85D38" w:rsidRPr="008437DD" w:rsidRDefault="00A85D38" w:rsidP="008437DD">
      <w:pPr>
        <w:shd w:val="clear" w:color="auto" w:fill="FFFDF0"/>
        <w:spacing w:after="0" w:line="360" w:lineRule="auto"/>
        <w:ind w:firstLine="709"/>
        <w:rPr>
          <w:rFonts w:ascii="Times New Roman" w:hAnsi="Times New Roman"/>
          <w:color w:val="000000"/>
          <w:sz w:val="28"/>
          <w:szCs w:val="28"/>
        </w:rPr>
      </w:pPr>
      <w:r w:rsidRPr="008437DD">
        <w:rPr>
          <w:rFonts w:ascii="Times New Roman" w:hAnsi="Times New Roman"/>
          <w:color w:val="000000"/>
          <w:sz w:val="28"/>
          <w:szCs w:val="28"/>
        </w:rPr>
        <w:t>– по имуществу, используемому для выращивания рыбы:</w:t>
      </w:r>
      <w:r w:rsidRPr="008437DD">
        <w:rPr>
          <w:rFonts w:ascii="Times New Roman" w:hAnsi="Times New Roman"/>
          <w:color w:val="000000"/>
          <w:sz w:val="28"/>
          <w:szCs w:val="28"/>
        </w:rPr>
        <w:br/>
        <w:t>1 507 000 руб. × 1% = 3768 руб.;</w:t>
      </w:r>
    </w:p>
    <w:p w:rsidR="00A85D38" w:rsidRPr="008437DD" w:rsidRDefault="00A85D38" w:rsidP="008437DD">
      <w:pPr>
        <w:shd w:val="clear" w:color="auto" w:fill="FFFDF0"/>
        <w:spacing w:after="0" w:line="360" w:lineRule="auto"/>
        <w:ind w:firstLine="709"/>
        <w:rPr>
          <w:rFonts w:ascii="Times New Roman" w:hAnsi="Times New Roman"/>
          <w:color w:val="000000"/>
          <w:sz w:val="28"/>
          <w:szCs w:val="28"/>
        </w:rPr>
      </w:pPr>
      <w:r w:rsidRPr="008437DD">
        <w:rPr>
          <w:rFonts w:ascii="Times New Roman" w:hAnsi="Times New Roman"/>
          <w:color w:val="000000"/>
          <w:sz w:val="28"/>
          <w:szCs w:val="28"/>
        </w:rPr>
        <w:t>2) в бюджет г. Москвы в сумме:</w:t>
      </w:r>
      <w:r w:rsidRPr="008437DD">
        <w:rPr>
          <w:rFonts w:ascii="Times New Roman" w:hAnsi="Times New Roman"/>
          <w:color w:val="000000"/>
          <w:sz w:val="28"/>
          <w:szCs w:val="28"/>
        </w:rPr>
        <w:br/>
        <w:t>65 000 руб. × 2,2% : 4 = 358 руб.</w:t>
      </w:r>
    </w:p>
    <w:p w:rsidR="00A85D38" w:rsidRPr="008437DD" w:rsidRDefault="00A85D38" w:rsidP="008437DD">
      <w:pPr>
        <w:shd w:val="clear" w:color="auto" w:fill="FFFDF0"/>
        <w:spacing w:after="0" w:line="360" w:lineRule="auto"/>
        <w:ind w:firstLine="709"/>
        <w:rPr>
          <w:rFonts w:ascii="Times New Roman" w:hAnsi="Times New Roman"/>
          <w:color w:val="000000"/>
          <w:sz w:val="28"/>
          <w:szCs w:val="28"/>
        </w:rPr>
      </w:pPr>
      <w:r w:rsidRPr="008437DD">
        <w:rPr>
          <w:rFonts w:ascii="Times New Roman" w:hAnsi="Times New Roman"/>
          <w:color w:val="000000"/>
          <w:sz w:val="28"/>
          <w:szCs w:val="28"/>
        </w:rPr>
        <w:t>По итогам года налог на имущество был уплачен:</w:t>
      </w:r>
    </w:p>
    <w:p w:rsidR="00A85D38" w:rsidRPr="008437DD" w:rsidRDefault="00A85D38" w:rsidP="008437DD">
      <w:pPr>
        <w:shd w:val="clear" w:color="auto" w:fill="FFFDF0"/>
        <w:spacing w:after="0" w:line="360" w:lineRule="auto"/>
        <w:ind w:firstLine="709"/>
        <w:rPr>
          <w:rFonts w:ascii="Times New Roman" w:hAnsi="Times New Roman"/>
          <w:color w:val="000000"/>
          <w:sz w:val="28"/>
          <w:szCs w:val="28"/>
        </w:rPr>
      </w:pPr>
      <w:r w:rsidRPr="008437DD">
        <w:rPr>
          <w:rFonts w:ascii="Times New Roman" w:hAnsi="Times New Roman"/>
          <w:color w:val="000000"/>
          <w:sz w:val="28"/>
          <w:szCs w:val="28"/>
        </w:rPr>
        <w:t>1) в бюджет Амурской области в сумме 7898 руб., в том числе:</w:t>
      </w:r>
    </w:p>
    <w:p w:rsidR="00A85D38" w:rsidRPr="008437DD" w:rsidRDefault="00A85D38" w:rsidP="008437DD">
      <w:pPr>
        <w:shd w:val="clear" w:color="auto" w:fill="FFFDF0"/>
        <w:spacing w:after="0" w:line="360" w:lineRule="auto"/>
        <w:ind w:firstLine="709"/>
        <w:rPr>
          <w:rFonts w:ascii="Times New Roman" w:hAnsi="Times New Roman"/>
          <w:color w:val="000000"/>
          <w:sz w:val="28"/>
          <w:szCs w:val="28"/>
        </w:rPr>
      </w:pPr>
      <w:r w:rsidRPr="008437DD">
        <w:rPr>
          <w:rFonts w:ascii="Times New Roman" w:hAnsi="Times New Roman"/>
          <w:color w:val="000000"/>
          <w:sz w:val="28"/>
          <w:szCs w:val="28"/>
        </w:rPr>
        <w:t>– по имуществу, не используемому для выращивания рыбы:</w:t>
      </w:r>
      <w:r w:rsidRPr="008437DD">
        <w:rPr>
          <w:rFonts w:ascii="Times New Roman" w:hAnsi="Times New Roman"/>
          <w:color w:val="000000"/>
          <w:sz w:val="28"/>
          <w:szCs w:val="28"/>
        </w:rPr>
        <w:br/>
        <w:t>836 155 руб. × 2,2% – 5225 руб. – 4871 руб. – 4345 руб. = 3954 руб.;</w:t>
      </w:r>
    </w:p>
    <w:p w:rsidR="00A85D38" w:rsidRPr="008437DD" w:rsidRDefault="00A85D38" w:rsidP="008437DD">
      <w:pPr>
        <w:shd w:val="clear" w:color="auto" w:fill="FFFDF0"/>
        <w:spacing w:after="0" w:line="360" w:lineRule="auto"/>
        <w:ind w:firstLine="709"/>
        <w:rPr>
          <w:rFonts w:ascii="Times New Roman" w:hAnsi="Times New Roman"/>
          <w:color w:val="000000"/>
          <w:sz w:val="28"/>
          <w:szCs w:val="28"/>
        </w:rPr>
      </w:pPr>
      <w:r w:rsidRPr="008437DD">
        <w:rPr>
          <w:rFonts w:ascii="Times New Roman" w:hAnsi="Times New Roman"/>
          <w:color w:val="000000"/>
          <w:sz w:val="28"/>
          <w:szCs w:val="28"/>
        </w:rPr>
        <w:t>– по имуществу, используемому для выращивания рыбы:</w:t>
      </w:r>
      <w:r w:rsidRPr="008437DD">
        <w:rPr>
          <w:rFonts w:ascii="Times New Roman" w:hAnsi="Times New Roman"/>
          <w:color w:val="000000"/>
          <w:sz w:val="28"/>
          <w:szCs w:val="28"/>
        </w:rPr>
        <w:br/>
        <w:t>1 522 308 руб. × 1% – 3750 руб. – 3761 руб. – 3768 руб. = 3944 руб.;</w:t>
      </w:r>
    </w:p>
    <w:p w:rsidR="00A85D38" w:rsidRPr="008437DD" w:rsidRDefault="00A85D38" w:rsidP="008437DD">
      <w:pPr>
        <w:shd w:val="clear" w:color="auto" w:fill="FFFDF0"/>
        <w:spacing w:after="0" w:line="360" w:lineRule="auto"/>
        <w:ind w:firstLine="709"/>
        <w:rPr>
          <w:rFonts w:ascii="Times New Roman" w:hAnsi="Times New Roman"/>
          <w:color w:val="000000"/>
          <w:sz w:val="28"/>
          <w:szCs w:val="28"/>
        </w:rPr>
      </w:pPr>
      <w:r w:rsidRPr="008437DD">
        <w:rPr>
          <w:rFonts w:ascii="Times New Roman" w:hAnsi="Times New Roman"/>
          <w:color w:val="000000"/>
          <w:sz w:val="28"/>
          <w:szCs w:val="28"/>
        </w:rPr>
        <w:t>2) в бюджет г. Москвы в сумме:</w:t>
      </w:r>
      <w:r w:rsidRPr="008437DD">
        <w:rPr>
          <w:rFonts w:ascii="Times New Roman" w:hAnsi="Times New Roman"/>
          <w:color w:val="000000"/>
          <w:sz w:val="28"/>
          <w:szCs w:val="28"/>
        </w:rPr>
        <w:br/>
        <w:t>65 000 руб. × 2,2% – 358 руб. = 3264 руб.</w:t>
      </w:r>
    </w:p>
    <w:p w:rsidR="00A85D38" w:rsidRDefault="00A85D38" w:rsidP="008437DD">
      <w:pPr>
        <w:shd w:val="clear" w:color="auto" w:fill="FFFDF0"/>
        <w:spacing w:after="0" w:line="360" w:lineRule="auto"/>
        <w:ind w:firstLine="709"/>
        <w:jc w:val="both"/>
        <w:rPr>
          <w:rFonts w:ascii="Times New Roman" w:hAnsi="Times New Roman"/>
          <w:sz w:val="28"/>
          <w:szCs w:val="28"/>
        </w:rPr>
      </w:pPr>
      <w:r>
        <w:rPr>
          <w:rFonts w:ascii="Times New Roman" w:hAnsi="Times New Roman"/>
          <w:sz w:val="28"/>
          <w:szCs w:val="28"/>
        </w:rPr>
        <w:br w:type="page"/>
      </w:r>
    </w:p>
    <w:p w:rsidR="00A85D38" w:rsidRPr="005E53D3" w:rsidRDefault="00A85D38" w:rsidP="005E53D3">
      <w:pPr>
        <w:spacing w:after="0" w:line="360" w:lineRule="auto"/>
        <w:ind w:firstLine="709"/>
        <w:jc w:val="center"/>
        <w:rPr>
          <w:rFonts w:ascii="Times New Roman" w:hAnsi="Times New Roman"/>
          <w:sz w:val="28"/>
          <w:szCs w:val="28"/>
        </w:rPr>
      </w:pPr>
      <w:r>
        <w:rPr>
          <w:rFonts w:ascii="Times New Roman" w:hAnsi="Times New Roman"/>
          <w:b/>
          <w:sz w:val="28"/>
          <w:szCs w:val="28"/>
        </w:rPr>
        <w:t>2.3 Пути совершенствования системы налогообложения</w:t>
      </w:r>
    </w:p>
    <w:p w:rsidR="00A85D38" w:rsidRPr="005E53D3" w:rsidRDefault="00A85D38" w:rsidP="005E53D3">
      <w:pPr>
        <w:spacing w:after="0" w:line="360" w:lineRule="auto"/>
        <w:ind w:firstLine="709"/>
        <w:jc w:val="both"/>
        <w:rPr>
          <w:rFonts w:ascii="Times New Roman" w:hAnsi="Times New Roman"/>
          <w:sz w:val="28"/>
          <w:szCs w:val="28"/>
        </w:rPr>
      </w:pPr>
      <w:r w:rsidRPr="005E53D3">
        <w:rPr>
          <w:rFonts w:ascii="Times New Roman" w:hAnsi="Times New Roman"/>
          <w:sz w:val="28"/>
          <w:szCs w:val="28"/>
        </w:rPr>
        <w:t>Какими должны быть налоги - высокими или низкими - это извечная проблема в теории и практике мирового налогообложения.</w:t>
      </w:r>
    </w:p>
    <w:p w:rsidR="00A85D38" w:rsidRPr="005E53D3" w:rsidRDefault="00A85D38" w:rsidP="005E53D3">
      <w:pPr>
        <w:spacing w:after="0" w:line="360" w:lineRule="auto"/>
        <w:ind w:firstLine="709"/>
        <w:jc w:val="both"/>
        <w:rPr>
          <w:rFonts w:ascii="Times New Roman" w:hAnsi="Times New Roman"/>
          <w:sz w:val="28"/>
          <w:szCs w:val="28"/>
        </w:rPr>
      </w:pPr>
      <w:r w:rsidRPr="005E53D3">
        <w:rPr>
          <w:rFonts w:ascii="Times New Roman" w:hAnsi="Times New Roman"/>
          <w:sz w:val="28"/>
          <w:szCs w:val="28"/>
        </w:rPr>
        <w:t>Естественное и вполне объяснимое желание большинства населения уменьшить налоги вступает в противоречие с неотложными нуждами финансирования хозяйства, решения социальных вопросов, развития фундаментальной науки, обеспечения обороноспособности государства. С другой стороны, помимо насущных потребностей в расходах величина налогов должна определяться условиями расширения налоговой базы, которая может расти только тогда, когда учитываются интересы товаропроизводителей.</w:t>
      </w:r>
    </w:p>
    <w:p w:rsidR="00A85D38" w:rsidRPr="005E53D3" w:rsidRDefault="00A85D38" w:rsidP="005E53D3">
      <w:pPr>
        <w:spacing w:after="0" w:line="360" w:lineRule="auto"/>
        <w:ind w:firstLine="709"/>
        <w:jc w:val="both"/>
        <w:rPr>
          <w:rFonts w:ascii="Times New Roman" w:hAnsi="Times New Roman"/>
          <w:sz w:val="28"/>
          <w:szCs w:val="28"/>
        </w:rPr>
      </w:pPr>
      <w:r w:rsidRPr="005E53D3">
        <w:rPr>
          <w:rFonts w:ascii="Times New Roman" w:hAnsi="Times New Roman"/>
          <w:sz w:val="28"/>
          <w:szCs w:val="28"/>
        </w:rPr>
        <w:t>Однако нельзя и снижать налоги сверх меры. Ведь они играют не только стимулирующую, но и ограничивающую роль. Чрезмерно низкие налоги могут привести к резкому взлету предпринимательской активности, что также может вызвать ряд негативных последствий.</w:t>
      </w:r>
    </w:p>
    <w:p w:rsidR="00A85D38" w:rsidRPr="00837917" w:rsidRDefault="00A85D38" w:rsidP="005E53D3">
      <w:pPr>
        <w:spacing w:after="0" w:line="360" w:lineRule="auto"/>
        <w:ind w:firstLine="709"/>
        <w:jc w:val="both"/>
        <w:rPr>
          <w:rFonts w:ascii="Times New Roman" w:hAnsi="Times New Roman"/>
          <w:sz w:val="28"/>
          <w:szCs w:val="28"/>
        </w:rPr>
      </w:pPr>
      <w:r w:rsidRPr="005E53D3">
        <w:rPr>
          <w:rFonts w:ascii="Times New Roman" w:hAnsi="Times New Roman"/>
          <w:sz w:val="28"/>
          <w:szCs w:val="28"/>
        </w:rPr>
        <w:t xml:space="preserve">Многие жалуются на нестабильность российских налогов, на постоянные смены правил "игры с государством". Это действительно так. Налоговый кодекс </w:t>
      </w:r>
      <w:r>
        <w:rPr>
          <w:rFonts w:ascii="Times New Roman" w:hAnsi="Times New Roman"/>
          <w:sz w:val="28"/>
          <w:szCs w:val="28"/>
        </w:rPr>
        <w:t>переписывают почти каждый год. Про</w:t>
      </w:r>
      <w:r w:rsidRPr="005E53D3">
        <w:rPr>
          <w:rFonts w:ascii="Times New Roman" w:hAnsi="Times New Roman"/>
          <w:sz w:val="28"/>
          <w:szCs w:val="28"/>
        </w:rPr>
        <w:t>ше</w:t>
      </w:r>
      <w:r>
        <w:rPr>
          <w:rFonts w:ascii="Times New Roman" w:hAnsi="Times New Roman"/>
          <w:sz w:val="28"/>
          <w:szCs w:val="28"/>
        </w:rPr>
        <w:t>дший 2009 год не исключение. С первого</w:t>
      </w:r>
      <w:r w:rsidRPr="005E53D3">
        <w:rPr>
          <w:rFonts w:ascii="Times New Roman" w:hAnsi="Times New Roman"/>
          <w:sz w:val="28"/>
          <w:szCs w:val="28"/>
        </w:rPr>
        <w:t xml:space="preserve"> января 2010 года был отменен Единый социальный налог.</w:t>
      </w:r>
      <w:r w:rsidRPr="00837917">
        <w:rPr>
          <w:rFonts w:ascii="Times New Roman" w:hAnsi="Times New Roman"/>
          <w:sz w:val="28"/>
          <w:szCs w:val="28"/>
        </w:rPr>
        <w:t xml:space="preserve"> /16/</w:t>
      </w:r>
    </w:p>
    <w:p w:rsidR="00A85D38" w:rsidRPr="005E53D3" w:rsidRDefault="00A85D38" w:rsidP="005E53D3">
      <w:pPr>
        <w:spacing w:after="0" w:line="360" w:lineRule="auto"/>
        <w:ind w:firstLine="709"/>
        <w:jc w:val="both"/>
        <w:rPr>
          <w:rFonts w:ascii="Times New Roman" w:hAnsi="Times New Roman"/>
          <w:sz w:val="28"/>
          <w:szCs w:val="28"/>
        </w:rPr>
      </w:pPr>
      <w:r w:rsidRPr="005E53D3">
        <w:rPr>
          <w:rFonts w:ascii="Times New Roman" w:hAnsi="Times New Roman"/>
          <w:sz w:val="28"/>
          <w:szCs w:val="28"/>
        </w:rPr>
        <w:t>Основные направления налоговой реформы в России в должны быть направлены на:</w:t>
      </w:r>
    </w:p>
    <w:p w:rsidR="00A85D38" w:rsidRPr="005E53D3" w:rsidRDefault="00A85D38" w:rsidP="005E53D3">
      <w:pPr>
        <w:spacing w:after="0" w:line="360" w:lineRule="auto"/>
        <w:ind w:firstLine="709"/>
        <w:jc w:val="both"/>
        <w:rPr>
          <w:rFonts w:ascii="Times New Roman" w:hAnsi="Times New Roman"/>
          <w:sz w:val="28"/>
          <w:szCs w:val="28"/>
        </w:rPr>
      </w:pPr>
      <w:r w:rsidRPr="005E53D3">
        <w:rPr>
          <w:rFonts w:ascii="Times New Roman" w:hAnsi="Times New Roman"/>
          <w:sz w:val="28"/>
          <w:szCs w:val="28"/>
        </w:rPr>
        <w:t>1)</w:t>
      </w:r>
      <w:r>
        <w:rPr>
          <w:rFonts w:ascii="Times New Roman" w:hAnsi="Times New Roman"/>
          <w:sz w:val="28"/>
          <w:szCs w:val="28"/>
        </w:rPr>
        <w:t xml:space="preserve"> </w:t>
      </w:r>
      <w:r w:rsidRPr="005E53D3">
        <w:rPr>
          <w:rFonts w:ascii="Times New Roman" w:hAnsi="Times New Roman"/>
          <w:sz w:val="28"/>
          <w:szCs w:val="28"/>
        </w:rPr>
        <w:t>ослабление налогового бремени и упрощение налоговой системы путем отмены низкоэффективных налогов и отчислений во внебюджетные фонды;</w:t>
      </w:r>
    </w:p>
    <w:p w:rsidR="00A85D38" w:rsidRPr="005E53D3" w:rsidRDefault="00A85D38" w:rsidP="005E53D3">
      <w:pPr>
        <w:spacing w:after="0" w:line="360" w:lineRule="auto"/>
        <w:ind w:firstLine="709"/>
        <w:jc w:val="both"/>
        <w:rPr>
          <w:rFonts w:ascii="Times New Roman" w:hAnsi="Times New Roman"/>
          <w:sz w:val="28"/>
          <w:szCs w:val="28"/>
        </w:rPr>
      </w:pPr>
      <w:r w:rsidRPr="005E53D3">
        <w:rPr>
          <w:rFonts w:ascii="Times New Roman" w:hAnsi="Times New Roman"/>
          <w:sz w:val="28"/>
          <w:szCs w:val="28"/>
        </w:rPr>
        <w:t>2)</w:t>
      </w:r>
      <w:r>
        <w:rPr>
          <w:rFonts w:ascii="Times New Roman" w:hAnsi="Times New Roman"/>
          <w:sz w:val="28"/>
          <w:szCs w:val="28"/>
        </w:rPr>
        <w:t xml:space="preserve"> </w:t>
      </w:r>
      <w:r w:rsidRPr="005E53D3">
        <w:rPr>
          <w:rFonts w:ascii="Times New Roman" w:hAnsi="Times New Roman"/>
          <w:sz w:val="28"/>
          <w:szCs w:val="28"/>
        </w:rPr>
        <w:t>расширение налоговой базы благодаря отмене ряда налоговых льгот, расширению круга плательщиков налогов и облагаемых доходов в соответствии с принципом "налоговой справедливости";</w:t>
      </w:r>
    </w:p>
    <w:p w:rsidR="00A85D38" w:rsidRPr="005E53D3" w:rsidRDefault="00A85D38" w:rsidP="005E53D3">
      <w:pPr>
        <w:spacing w:after="0" w:line="360" w:lineRule="auto"/>
        <w:ind w:firstLine="709"/>
        <w:jc w:val="both"/>
        <w:rPr>
          <w:rFonts w:ascii="Times New Roman" w:hAnsi="Times New Roman"/>
          <w:sz w:val="28"/>
          <w:szCs w:val="28"/>
        </w:rPr>
      </w:pPr>
      <w:r w:rsidRPr="005E53D3">
        <w:rPr>
          <w:rFonts w:ascii="Times New Roman" w:hAnsi="Times New Roman"/>
          <w:sz w:val="28"/>
          <w:szCs w:val="28"/>
        </w:rPr>
        <w:t>3)</w:t>
      </w:r>
      <w:r>
        <w:rPr>
          <w:rFonts w:ascii="Times New Roman" w:hAnsi="Times New Roman"/>
          <w:sz w:val="28"/>
          <w:szCs w:val="28"/>
        </w:rPr>
        <w:t xml:space="preserve"> </w:t>
      </w:r>
      <w:r w:rsidRPr="005E53D3">
        <w:rPr>
          <w:rFonts w:ascii="Times New Roman" w:hAnsi="Times New Roman"/>
          <w:sz w:val="28"/>
          <w:szCs w:val="28"/>
        </w:rPr>
        <w:t>решение комплекса проблем, связанных со сбором налогов и контролем за соблюдением налогового законодательства.</w:t>
      </w:r>
      <w:r>
        <w:rPr>
          <w:rFonts w:ascii="Times New Roman" w:hAnsi="Times New Roman"/>
          <w:sz w:val="28"/>
          <w:szCs w:val="28"/>
        </w:rPr>
        <w:t xml:space="preserve"> /3/</w:t>
      </w:r>
    </w:p>
    <w:p w:rsidR="00A85D38" w:rsidRPr="005E53D3" w:rsidRDefault="00A85D38" w:rsidP="005E53D3">
      <w:pPr>
        <w:spacing w:after="0" w:line="360" w:lineRule="auto"/>
        <w:ind w:firstLine="709"/>
        <w:jc w:val="both"/>
        <w:rPr>
          <w:rFonts w:ascii="Times New Roman" w:hAnsi="Times New Roman"/>
          <w:sz w:val="28"/>
          <w:szCs w:val="28"/>
        </w:rPr>
      </w:pPr>
      <w:r w:rsidRPr="005E53D3">
        <w:rPr>
          <w:rFonts w:ascii="Times New Roman" w:hAnsi="Times New Roman"/>
          <w:sz w:val="28"/>
          <w:szCs w:val="28"/>
        </w:rPr>
        <w:t>На сегодняшний день наиболее целесообразным шагом в области реформирования налоговой системы можно предложить:</w:t>
      </w:r>
    </w:p>
    <w:p w:rsidR="00A85D38" w:rsidRPr="005E53D3" w:rsidRDefault="00A85D38" w:rsidP="005E53D3">
      <w:pPr>
        <w:spacing w:after="0" w:line="360" w:lineRule="auto"/>
        <w:ind w:firstLine="709"/>
        <w:jc w:val="both"/>
        <w:rPr>
          <w:rFonts w:ascii="Times New Roman" w:hAnsi="Times New Roman"/>
          <w:sz w:val="28"/>
          <w:szCs w:val="28"/>
        </w:rPr>
      </w:pPr>
      <w:r>
        <w:rPr>
          <w:rFonts w:ascii="Times New Roman" w:hAnsi="Times New Roman"/>
          <w:sz w:val="28"/>
          <w:szCs w:val="28"/>
        </w:rPr>
        <w:t xml:space="preserve">1. </w:t>
      </w:r>
      <w:r w:rsidRPr="005E53D3">
        <w:rPr>
          <w:rFonts w:ascii="Times New Roman" w:hAnsi="Times New Roman"/>
          <w:sz w:val="28"/>
          <w:szCs w:val="28"/>
        </w:rPr>
        <w:t>расширение прав местных органов при установлении ставок налогов на имущество юридических лиц (но исключить налогообложение оборотных средств) и граждан;</w:t>
      </w:r>
    </w:p>
    <w:p w:rsidR="00A85D38" w:rsidRPr="005E53D3" w:rsidRDefault="00A85D38" w:rsidP="005E53D3">
      <w:pPr>
        <w:spacing w:after="0" w:line="360" w:lineRule="auto"/>
        <w:ind w:firstLine="709"/>
        <w:jc w:val="both"/>
        <w:rPr>
          <w:rFonts w:ascii="Times New Roman" w:hAnsi="Times New Roman"/>
          <w:sz w:val="28"/>
          <w:szCs w:val="28"/>
        </w:rPr>
      </w:pPr>
      <w:r>
        <w:rPr>
          <w:rFonts w:ascii="Times New Roman" w:hAnsi="Times New Roman"/>
          <w:sz w:val="28"/>
          <w:szCs w:val="28"/>
        </w:rPr>
        <w:t>2. унификацию</w:t>
      </w:r>
      <w:r w:rsidRPr="005E53D3">
        <w:rPr>
          <w:rFonts w:ascii="Times New Roman" w:hAnsi="Times New Roman"/>
          <w:sz w:val="28"/>
          <w:szCs w:val="28"/>
        </w:rPr>
        <w:t xml:space="preserve"> прямого налогообложения всех юридических лиц, перейдя от налога на доход банков и страховых компаний к налогообложению их прибыли;</w:t>
      </w:r>
    </w:p>
    <w:p w:rsidR="00A85D38" w:rsidRDefault="00A85D38" w:rsidP="005E53D3">
      <w:pPr>
        <w:spacing w:after="0" w:line="360" w:lineRule="auto"/>
        <w:ind w:firstLine="709"/>
        <w:jc w:val="both"/>
        <w:rPr>
          <w:rFonts w:ascii="Times New Roman" w:hAnsi="Times New Roman"/>
          <w:sz w:val="28"/>
          <w:szCs w:val="28"/>
        </w:rPr>
      </w:pPr>
      <w:r>
        <w:rPr>
          <w:rFonts w:ascii="Times New Roman" w:hAnsi="Times New Roman"/>
          <w:sz w:val="28"/>
          <w:szCs w:val="28"/>
        </w:rPr>
        <w:t xml:space="preserve">3. </w:t>
      </w:r>
      <w:r w:rsidRPr="005E53D3">
        <w:rPr>
          <w:rFonts w:ascii="Times New Roman" w:hAnsi="Times New Roman"/>
          <w:sz w:val="28"/>
          <w:szCs w:val="28"/>
        </w:rPr>
        <w:t>расширение мер по налоговому стимулированию инвестиционного процесса и преимущественного направления предприятиями средств на развитие, совершенствование и расширение производства, развитие малого бизнеса, по</w:t>
      </w:r>
      <w:r>
        <w:rPr>
          <w:rFonts w:ascii="Times New Roman" w:hAnsi="Times New Roman"/>
          <w:sz w:val="28"/>
          <w:szCs w:val="28"/>
        </w:rPr>
        <w:t>ддержку аграрного сектора.</w:t>
      </w:r>
    </w:p>
    <w:p w:rsidR="00A85D38" w:rsidRDefault="00A85D38" w:rsidP="005E53D3">
      <w:pPr>
        <w:spacing w:after="0" w:line="360" w:lineRule="auto"/>
        <w:ind w:firstLine="709"/>
        <w:jc w:val="both"/>
        <w:rPr>
          <w:rFonts w:ascii="Times New Roman" w:hAnsi="Times New Roman"/>
          <w:sz w:val="28"/>
          <w:szCs w:val="28"/>
        </w:rPr>
      </w:pPr>
      <w:r w:rsidRPr="004E5886">
        <w:rPr>
          <w:rFonts w:ascii="Times New Roman" w:hAnsi="Times New Roman"/>
          <w:sz w:val="28"/>
          <w:szCs w:val="28"/>
        </w:rPr>
        <w:t>Налоговая система России плохо увязана с развитием экономики и деятельностью непосредственных субъектов – предприятий. Она развивается сама по себе, а предприятия, испытывая ее чрезмерное давление, - сами по себе. Многие поставлены на грань банкротства. При этом предприятия заинтересованы в получении минимальной прибыли, чтобы избежать высокого налогообложения. Экономика как никогда становится затратной. Этому способствует и почти полное отсутствие конкуренции при свободном ценообразовании. В данной ситуации одной из важнейших составляющих оптимизации налоговой системы Росси выступает резкое усиление ее стимулирующего воздействия на экономику.</w:t>
      </w:r>
    </w:p>
    <w:p w:rsidR="00A85D38" w:rsidRDefault="00A85D38" w:rsidP="0013520C">
      <w:pPr>
        <w:spacing w:after="0" w:line="360" w:lineRule="auto"/>
        <w:ind w:firstLine="709"/>
        <w:jc w:val="both"/>
        <w:rPr>
          <w:rFonts w:ascii="Times New Roman" w:hAnsi="Times New Roman"/>
          <w:sz w:val="28"/>
          <w:szCs w:val="28"/>
        </w:rPr>
      </w:pPr>
      <w:r>
        <w:rPr>
          <w:rFonts w:ascii="Times New Roman" w:hAnsi="Times New Roman"/>
          <w:sz w:val="28"/>
          <w:szCs w:val="28"/>
        </w:rPr>
        <w:t>В настоящее время в России наметились два основных пути в реформировании системы налогообложения: эволюционный и революционный. Эволюционный путь предполагает прежде всего окончательно определиться с такими спорными понятиями в налогообложении, как «товар», «услуга», «место реализации». Смысл этих понятий ясен каждому, однако то определение, которое даёт налоговый кодекс, часто приводит к спорам, которые разрешаются лишь в судебном порядке.</w:t>
      </w:r>
    </w:p>
    <w:p w:rsidR="00A85D38" w:rsidRDefault="00A85D38" w:rsidP="0013520C">
      <w:pPr>
        <w:spacing w:after="0" w:line="360" w:lineRule="auto"/>
        <w:ind w:firstLine="709"/>
        <w:jc w:val="both"/>
        <w:rPr>
          <w:rFonts w:ascii="Times New Roman" w:hAnsi="Times New Roman"/>
          <w:sz w:val="28"/>
          <w:szCs w:val="28"/>
        </w:rPr>
      </w:pPr>
      <w:r>
        <w:rPr>
          <w:rFonts w:ascii="Times New Roman" w:hAnsi="Times New Roman"/>
          <w:sz w:val="28"/>
          <w:szCs w:val="28"/>
        </w:rPr>
        <w:t>Так же эволюционный путь предполагает введение новой классификации налоговых нарушений. В настоящее время при обнаружении возможности снижения налогооблагаемой базы налоговая инспекция по умолчанию приравнивает вполне законопослушного налогоплательщика к налоговому нарушителю. Эта позиция в корне не верна, так как попытки снижения налогооблагаемой базы свидетельствуют лишь о стремлении организации вести разумную финансовую и налоговую политику. /14/</w:t>
      </w:r>
    </w:p>
    <w:p w:rsidR="00A85D38" w:rsidRPr="0013520C" w:rsidRDefault="00A85D38" w:rsidP="0013520C">
      <w:pPr>
        <w:spacing w:after="0" w:line="360" w:lineRule="auto"/>
        <w:ind w:firstLine="709"/>
        <w:jc w:val="both"/>
        <w:rPr>
          <w:rFonts w:ascii="Times New Roman" w:hAnsi="Times New Roman"/>
          <w:sz w:val="28"/>
          <w:szCs w:val="28"/>
        </w:rPr>
      </w:pPr>
      <w:r>
        <w:rPr>
          <w:rFonts w:ascii="Times New Roman" w:hAnsi="Times New Roman"/>
          <w:sz w:val="28"/>
          <w:szCs w:val="28"/>
        </w:rPr>
        <w:t>К революционной концепции реформирования налоговой системы</w:t>
      </w:r>
      <w:r w:rsidRPr="0013520C">
        <w:rPr>
          <w:rFonts w:ascii="Times New Roman" w:hAnsi="Times New Roman"/>
          <w:sz w:val="28"/>
          <w:szCs w:val="28"/>
        </w:rPr>
        <w:t xml:space="preserve"> относятся п</w:t>
      </w:r>
      <w:r>
        <w:rPr>
          <w:rFonts w:ascii="Times New Roman" w:hAnsi="Times New Roman"/>
          <w:sz w:val="28"/>
          <w:szCs w:val="28"/>
        </w:rPr>
        <w:t>роекты Центрального экономико-ма</w:t>
      </w:r>
      <w:r w:rsidRPr="0013520C">
        <w:rPr>
          <w:rFonts w:ascii="Times New Roman" w:hAnsi="Times New Roman"/>
          <w:sz w:val="28"/>
          <w:szCs w:val="28"/>
        </w:rPr>
        <w:t xml:space="preserve">тематического института РАН (ЦЭМИ) и Ассоциации "Налоги России" (АНР). </w:t>
      </w:r>
      <w:r>
        <w:rPr>
          <w:rFonts w:ascii="Times New Roman" w:hAnsi="Times New Roman"/>
          <w:sz w:val="28"/>
          <w:szCs w:val="28"/>
        </w:rPr>
        <w:t>Эти проекты предполагают упразднение большинства налогов или замену их единым налогом на прибыль. Этот подход признаётся ошибочным, так как подобные мероприятия не улучшат систему налогообложения, а лишь усилят контроль над предприятиями, то есть нарушат принцип свободы предпринимательства. /14/</w:t>
      </w:r>
    </w:p>
    <w:p w:rsidR="00A85D38" w:rsidRDefault="00A85D38" w:rsidP="005E53D3">
      <w:pPr>
        <w:spacing w:after="0" w:line="360" w:lineRule="auto"/>
        <w:ind w:firstLine="709"/>
        <w:jc w:val="both"/>
        <w:rPr>
          <w:rFonts w:ascii="Times New Roman" w:hAnsi="Times New Roman"/>
          <w:sz w:val="28"/>
          <w:szCs w:val="28"/>
        </w:rPr>
      </w:pPr>
      <w:r w:rsidRPr="005E53D3">
        <w:rPr>
          <w:rFonts w:ascii="Times New Roman" w:hAnsi="Times New Roman"/>
          <w:sz w:val="28"/>
          <w:szCs w:val="28"/>
        </w:rPr>
        <w:t>Реформирование действующей налоговой системы должно осуществляться в направлениях создания благоприятных налоговых условий для товаропроизводителей, стимулирования вложения заработных средств в инвестиционные программы, обеспечения льготного налогового режима для иностранных капиталов, привлекаемых в целях решения приоритетных задач развития российской экономики. Эти направления имеют непосредственное отношение практически ко всем федеральным и региональным налогам. Среди них ключевое значение получают налоги на прибыль и на добавленную стоимость.</w:t>
      </w:r>
    </w:p>
    <w:p w:rsidR="00A85D38" w:rsidRDefault="00A85D38">
      <w:pPr>
        <w:rPr>
          <w:rFonts w:ascii="Times New Roman" w:hAnsi="Times New Roman"/>
          <w:sz w:val="28"/>
          <w:szCs w:val="28"/>
        </w:rPr>
      </w:pPr>
      <w:r>
        <w:rPr>
          <w:rFonts w:ascii="Times New Roman" w:hAnsi="Times New Roman"/>
          <w:sz w:val="28"/>
          <w:szCs w:val="28"/>
        </w:rPr>
        <w:br w:type="page"/>
      </w:r>
    </w:p>
    <w:p w:rsidR="00A85D38" w:rsidRDefault="00A85D38" w:rsidP="00C43985">
      <w:pPr>
        <w:spacing w:after="0" w:line="360" w:lineRule="auto"/>
        <w:ind w:firstLine="709"/>
        <w:jc w:val="center"/>
        <w:rPr>
          <w:rFonts w:ascii="Times New Roman" w:hAnsi="Times New Roman"/>
          <w:b/>
          <w:sz w:val="28"/>
          <w:szCs w:val="28"/>
        </w:rPr>
      </w:pPr>
      <w:r>
        <w:rPr>
          <w:rFonts w:ascii="Times New Roman" w:hAnsi="Times New Roman"/>
          <w:b/>
          <w:sz w:val="28"/>
          <w:szCs w:val="28"/>
        </w:rPr>
        <w:t>Заключение</w:t>
      </w:r>
    </w:p>
    <w:p w:rsidR="00A85D38" w:rsidRDefault="00A85D38" w:rsidP="00C43985">
      <w:pPr>
        <w:spacing w:after="0" w:line="360" w:lineRule="auto"/>
        <w:ind w:firstLine="709"/>
        <w:jc w:val="both"/>
        <w:rPr>
          <w:rFonts w:ascii="Times New Roman" w:hAnsi="Times New Roman"/>
          <w:sz w:val="28"/>
          <w:szCs w:val="28"/>
        </w:rPr>
      </w:pPr>
      <w:r>
        <w:rPr>
          <w:rFonts w:ascii="Times New Roman" w:hAnsi="Times New Roman"/>
          <w:sz w:val="28"/>
          <w:szCs w:val="28"/>
        </w:rPr>
        <w:t>Определение цены в налогообложении – это совокупность всех методов, применяемых для расчёта суммы налогов, подлежащей уплате в бюджет. Оно включает в себя определение объекта налогообложения, налоговой базы и ставки налога, которая будет начислена на эту базу.</w:t>
      </w:r>
    </w:p>
    <w:p w:rsidR="00A85D38" w:rsidRDefault="00A85D38" w:rsidP="00C43985">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Как и любые другие финансовые операции, налоговые платежи поддаются планированию. Существует несколько методик налогового планирования, каждая из которых предполагает рассмотрение различных налоговых ситуаций и выбор оптимального варианта развития ситуации. </w:t>
      </w:r>
    </w:p>
    <w:p w:rsidR="00A85D38" w:rsidRDefault="00A85D38" w:rsidP="00C43985">
      <w:pPr>
        <w:spacing w:after="0" w:line="360" w:lineRule="auto"/>
        <w:ind w:firstLine="709"/>
        <w:jc w:val="both"/>
        <w:rPr>
          <w:rFonts w:ascii="Times New Roman" w:hAnsi="Times New Roman"/>
          <w:sz w:val="28"/>
          <w:szCs w:val="28"/>
        </w:rPr>
      </w:pPr>
      <w:r>
        <w:rPr>
          <w:rFonts w:ascii="Times New Roman" w:hAnsi="Times New Roman"/>
          <w:sz w:val="28"/>
          <w:szCs w:val="28"/>
        </w:rPr>
        <w:t>Задачей любого предприятия является разумная минимизация расходов при максимизации доходов. Поэтому вполне логично, что любое предприятие стремится к минимизации налоговых платежей. Естественно, что уход от уплаты налогов незаконен и подлежит преследованию. Однако существует несколько вполне законных способов уменьшения налоговых платежей. Один из них – применение налоговых льгот. Многие предприятия имеют на них право, но далеко не все этим правом пользуются. Налоговые льготы могут зависеть от самых разнообразных факторов: от состава сотрудников предприятия, от перечня реализуемой продукции, от месторасположения предприятия. Одним из вариантов налоговых льгот является возможность для предприятий применять упрощённую систему налогообложения. На применение этой системы наложены некоторые ограничения, связанные с размером основных средств предприятия, количеством сотрудников и объёмом прибыли. Однако её применение позволяет существенно уменьшить налоговое бремя.</w:t>
      </w:r>
    </w:p>
    <w:p w:rsidR="00A85D38" w:rsidRDefault="00A85D38" w:rsidP="00C43985">
      <w:pPr>
        <w:spacing w:after="0" w:line="360" w:lineRule="auto"/>
        <w:ind w:firstLine="709"/>
        <w:jc w:val="both"/>
        <w:rPr>
          <w:rFonts w:ascii="Times New Roman" w:hAnsi="Times New Roman"/>
          <w:sz w:val="28"/>
          <w:szCs w:val="28"/>
        </w:rPr>
      </w:pPr>
      <w:r>
        <w:rPr>
          <w:rFonts w:ascii="Times New Roman" w:hAnsi="Times New Roman"/>
          <w:sz w:val="28"/>
          <w:szCs w:val="28"/>
        </w:rPr>
        <w:t>Другой возможностью минимизации налоговых платежей является уменьшение стоимости имущества, на которое начисляется налог. Этого возможно достичь различными способами: от переоценки основных средств до создания обособленного подразделения и перевода части имущества на его счёт.</w:t>
      </w:r>
    </w:p>
    <w:p w:rsidR="00A85D38" w:rsidRDefault="00A85D38" w:rsidP="00C43985">
      <w:pPr>
        <w:spacing w:after="0" w:line="360" w:lineRule="auto"/>
        <w:ind w:firstLine="709"/>
        <w:jc w:val="both"/>
        <w:rPr>
          <w:rFonts w:ascii="Times New Roman" w:hAnsi="Times New Roman"/>
          <w:sz w:val="28"/>
          <w:szCs w:val="28"/>
        </w:rPr>
      </w:pPr>
      <w:r>
        <w:rPr>
          <w:rFonts w:ascii="Times New Roman" w:hAnsi="Times New Roman"/>
          <w:sz w:val="28"/>
          <w:szCs w:val="28"/>
        </w:rPr>
        <w:t>Для уменьшения налоговых платежей по НДС и ЕСН применяются иные методы. Для уменьшения НДС следует лишь найти способ уменьшить добавленную стоимость продукции. Для минимизации платежей по ЕСН применяются более изощрённые методы: от введения сотрудников в состав акционеров до аренды персонала у иностранной компании. Всё это позволяет компаниям увеличивать реальную выручку и максимизировать количество средств в обороте.</w:t>
      </w:r>
    </w:p>
    <w:p w:rsidR="00A85D38" w:rsidRDefault="00A85D38" w:rsidP="00C43985">
      <w:pPr>
        <w:spacing w:after="0" w:line="360" w:lineRule="auto"/>
        <w:ind w:firstLine="709"/>
        <w:jc w:val="both"/>
        <w:rPr>
          <w:rFonts w:ascii="Times New Roman" w:hAnsi="Times New Roman"/>
          <w:sz w:val="28"/>
          <w:szCs w:val="28"/>
        </w:rPr>
      </w:pPr>
      <w:r>
        <w:rPr>
          <w:rFonts w:ascii="Times New Roman" w:hAnsi="Times New Roman"/>
          <w:sz w:val="28"/>
          <w:szCs w:val="28"/>
        </w:rPr>
        <w:t>Для исчисления любого налога существует собственная методика. При начислении налога на имущество следует обратить особое внимание на определение стоимости этого имущества в каждый отчётный и налоговый период. При начислении НДС акцент делается на состав реализуемой продукции, так как это напрямую влияет на определение налоговой ставки. Также при расчёте НДС следует предусмотреть возможность применения налоговых вычетов, которые позволяют экономить на налоговых платежах.</w:t>
      </w:r>
    </w:p>
    <w:p w:rsidR="00A85D38" w:rsidRDefault="00A85D38" w:rsidP="00C43985">
      <w:pPr>
        <w:spacing w:after="0" w:line="360" w:lineRule="auto"/>
        <w:ind w:firstLine="709"/>
        <w:jc w:val="both"/>
        <w:rPr>
          <w:rFonts w:ascii="Times New Roman" w:hAnsi="Times New Roman"/>
          <w:sz w:val="28"/>
          <w:szCs w:val="28"/>
        </w:rPr>
      </w:pPr>
      <w:r>
        <w:rPr>
          <w:rFonts w:ascii="Times New Roman" w:hAnsi="Times New Roman"/>
          <w:sz w:val="28"/>
          <w:szCs w:val="28"/>
        </w:rPr>
        <w:t>Налоговая система России достаточно молода и активно развивается в настоящее время. Этим объясняются некоторые неточности в законодательстве и ежегодный пересмотр налогового кодекса. Налоги являются основным способом аккумуляции доходов бюджета. Однако налоговая политика не должна быть направлена лишь на покрытие расходов государства. Необходимо предусмотреть возможности для дальнейшего развития инноваций не только предприятиями, получающими непосредственную поддержку от государства, но и предприятиями – налогоплательщиками. Лишь в этом случае мы получим стабильную экономику и возможности для развития государства в целом.</w:t>
      </w:r>
    </w:p>
    <w:p w:rsidR="00A85D38" w:rsidRDefault="00A85D38">
      <w:pPr>
        <w:rPr>
          <w:rFonts w:ascii="Times New Roman" w:hAnsi="Times New Roman"/>
          <w:sz w:val="28"/>
          <w:szCs w:val="28"/>
        </w:rPr>
      </w:pPr>
      <w:r>
        <w:rPr>
          <w:rFonts w:ascii="Times New Roman" w:hAnsi="Times New Roman"/>
          <w:sz w:val="28"/>
          <w:szCs w:val="28"/>
        </w:rPr>
        <w:br w:type="page"/>
      </w:r>
    </w:p>
    <w:p w:rsidR="00A85D38" w:rsidRDefault="00A85D38" w:rsidP="00C43985">
      <w:pPr>
        <w:spacing w:after="0" w:line="360" w:lineRule="auto"/>
        <w:ind w:firstLine="709"/>
        <w:jc w:val="both"/>
        <w:rPr>
          <w:rFonts w:ascii="Times New Roman" w:hAnsi="Times New Roman"/>
          <w:b/>
          <w:sz w:val="32"/>
          <w:szCs w:val="32"/>
        </w:rPr>
      </w:pPr>
      <w:r>
        <w:rPr>
          <w:rFonts w:ascii="Times New Roman" w:hAnsi="Times New Roman"/>
          <w:b/>
          <w:sz w:val="32"/>
          <w:szCs w:val="32"/>
        </w:rPr>
        <w:t>Приложения</w:t>
      </w:r>
    </w:p>
    <w:p w:rsidR="00A85D38" w:rsidRDefault="00A85D38" w:rsidP="00C43985">
      <w:pPr>
        <w:spacing w:after="0" w:line="360" w:lineRule="auto"/>
        <w:ind w:firstLine="709"/>
        <w:jc w:val="both"/>
        <w:rPr>
          <w:rFonts w:ascii="Times New Roman" w:hAnsi="Times New Roman"/>
          <w:b/>
          <w:sz w:val="32"/>
          <w:szCs w:val="32"/>
        </w:rPr>
      </w:pPr>
    </w:p>
    <w:p w:rsidR="00A85D38" w:rsidRDefault="00A85D38" w:rsidP="00523C2C">
      <w:pPr>
        <w:spacing w:after="0" w:line="360" w:lineRule="auto"/>
        <w:ind w:firstLine="709"/>
        <w:jc w:val="center"/>
        <w:rPr>
          <w:rFonts w:ascii="Times New Roman" w:hAnsi="Times New Roman"/>
          <w:b/>
          <w:sz w:val="28"/>
          <w:szCs w:val="28"/>
        </w:rPr>
      </w:pPr>
      <w:r>
        <w:rPr>
          <w:rFonts w:ascii="Times New Roman" w:hAnsi="Times New Roman"/>
          <w:b/>
          <w:sz w:val="28"/>
          <w:szCs w:val="28"/>
        </w:rPr>
        <w:t>Приложение 1: Таблица 1 «Взимание НДС (ставка 18%)»</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1276"/>
        <w:gridCol w:w="1164"/>
        <w:gridCol w:w="1251"/>
        <w:gridCol w:w="1029"/>
        <w:gridCol w:w="1050"/>
        <w:gridCol w:w="965"/>
        <w:gridCol w:w="1203"/>
      </w:tblGrid>
      <w:tr w:rsidR="00A85D38" w:rsidRPr="00D0213C" w:rsidTr="00D0213C">
        <w:tc>
          <w:tcPr>
            <w:tcW w:w="2127"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Этап движения товара</w:t>
            </w:r>
          </w:p>
        </w:tc>
        <w:tc>
          <w:tcPr>
            <w:tcW w:w="1276"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Стоимость покупки без НДС</w:t>
            </w:r>
          </w:p>
        </w:tc>
        <w:tc>
          <w:tcPr>
            <w:tcW w:w="1164"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НДС при покупке</w:t>
            </w:r>
          </w:p>
        </w:tc>
        <w:tc>
          <w:tcPr>
            <w:tcW w:w="1251"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Стоимость продажи без НДС</w:t>
            </w:r>
          </w:p>
        </w:tc>
        <w:tc>
          <w:tcPr>
            <w:tcW w:w="1029"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НДС при продаже</w:t>
            </w:r>
          </w:p>
        </w:tc>
        <w:tc>
          <w:tcPr>
            <w:tcW w:w="1050"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Цена продажи</w:t>
            </w:r>
          </w:p>
        </w:tc>
        <w:tc>
          <w:tcPr>
            <w:tcW w:w="965"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НДС в бюджет</w:t>
            </w:r>
          </w:p>
        </w:tc>
        <w:tc>
          <w:tcPr>
            <w:tcW w:w="1203"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Наценка %</w:t>
            </w:r>
          </w:p>
        </w:tc>
      </w:tr>
      <w:tr w:rsidR="00A85D38" w:rsidRPr="00D0213C" w:rsidTr="00D0213C">
        <w:tc>
          <w:tcPr>
            <w:tcW w:w="2127" w:type="dxa"/>
            <w:vAlign w:val="center"/>
          </w:tcPr>
          <w:p w:rsidR="00A85D38" w:rsidRPr="00D0213C" w:rsidRDefault="00A85D38" w:rsidP="00D0213C">
            <w:pPr>
              <w:spacing w:after="0" w:line="240" w:lineRule="auto"/>
              <w:rPr>
                <w:rFonts w:ascii="Times New Roman" w:hAnsi="Times New Roman"/>
                <w:sz w:val="24"/>
                <w:szCs w:val="28"/>
              </w:rPr>
            </w:pPr>
            <w:r w:rsidRPr="00D0213C">
              <w:rPr>
                <w:rFonts w:ascii="Times New Roman" w:hAnsi="Times New Roman"/>
                <w:sz w:val="24"/>
                <w:szCs w:val="28"/>
              </w:rPr>
              <w:t>Производитель сырья</w:t>
            </w:r>
          </w:p>
        </w:tc>
        <w:tc>
          <w:tcPr>
            <w:tcW w:w="1276"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w:t>
            </w:r>
          </w:p>
        </w:tc>
        <w:tc>
          <w:tcPr>
            <w:tcW w:w="1164"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w:t>
            </w:r>
          </w:p>
        </w:tc>
        <w:tc>
          <w:tcPr>
            <w:tcW w:w="1251"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w:t>
            </w:r>
          </w:p>
        </w:tc>
        <w:tc>
          <w:tcPr>
            <w:tcW w:w="1029"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w:t>
            </w:r>
          </w:p>
        </w:tc>
        <w:tc>
          <w:tcPr>
            <w:tcW w:w="1050"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1000</w:t>
            </w:r>
          </w:p>
        </w:tc>
        <w:tc>
          <w:tcPr>
            <w:tcW w:w="965"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180</w:t>
            </w:r>
          </w:p>
        </w:tc>
        <w:tc>
          <w:tcPr>
            <w:tcW w:w="1203"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w:t>
            </w:r>
          </w:p>
        </w:tc>
      </w:tr>
      <w:tr w:rsidR="00A85D38" w:rsidRPr="00D0213C" w:rsidTr="00D0213C">
        <w:tc>
          <w:tcPr>
            <w:tcW w:w="2127" w:type="dxa"/>
            <w:vAlign w:val="center"/>
          </w:tcPr>
          <w:p w:rsidR="00A85D38" w:rsidRPr="00D0213C" w:rsidRDefault="00A85D38" w:rsidP="00D0213C">
            <w:pPr>
              <w:spacing w:after="0" w:line="240" w:lineRule="auto"/>
              <w:rPr>
                <w:rFonts w:ascii="Times New Roman" w:hAnsi="Times New Roman"/>
                <w:sz w:val="24"/>
                <w:szCs w:val="28"/>
              </w:rPr>
            </w:pPr>
            <w:r w:rsidRPr="00D0213C">
              <w:rPr>
                <w:rFonts w:ascii="Times New Roman" w:hAnsi="Times New Roman"/>
                <w:sz w:val="24"/>
                <w:szCs w:val="28"/>
              </w:rPr>
              <w:t>Производственное предприятие</w:t>
            </w:r>
          </w:p>
        </w:tc>
        <w:tc>
          <w:tcPr>
            <w:tcW w:w="1276"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1000</w:t>
            </w:r>
          </w:p>
        </w:tc>
        <w:tc>
          <w:tcPr>
            <w:tcW w:w="1164"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180</w:t>
            </w:r>
          </w:p>
        </w:tc>
        <w:tc>
          <w:tcPr>
            <w:tcW w:w="1251"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2000</w:t>
            </w:r>
          </w:p>
        </w:tc>
        <w:tc>
          <w:tcPr>
            <w:tcW w:w="1029"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360</w:t>
            </w:r>
          </w:p>
        </w:tc>
        <w:tc>
          <w:tcPr>
            <w:tcW w:w="1050"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2360</w:t>
            </w:r>
          </w:p>
        </w:tc>
        <w:tc>
          <w:tcPr>
            <w:tcW w:w="965"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180</w:t>
            </w:r>
          </w:p>
        </w:tc>
        <w:tc>
          <w:tcPr>
            <w:tcW w:w="1203"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100</w:t>
            </w:r>
          </w:p>
        </w:tc>
      </w:tr>
      <w:tr w:rsidR="00A85D38" w:rsidRPr="00D0213C" w:rsidTr="00D0213C">
        <w:tc>
          <w:tcPr>
            <w:tcW w:w="2127" w:type="dxa"/>
            <w:vAlign w:val="center"/>
          </w:tcPr>
          <w:p w:rsidR="00A85D38" w:rsidRPr="00D0213C" w:rsidRDefault="00A85D38" w:rsidP="00D0213C">
            <w:pPr>
              <w:spacing w:after="0" w:line="240" w:lineRule="auto"/>
              <w:rPr>
                <w:rFonts w:ascii="Times New Roman" w:hAnsi="Times New Roman"/>
                <w:sz w:val="24"/>
                <w:szCs w:val="28"/>
              </w:rPr>
            </w:pPr>
            <w:r w:rsidRPr="00D0213C">
              <w:rPr>
                <w:rFonts w:ascii="Times New Roman" w:hAnsi="Times New Roman"/>
                <w:sz w:val="24"/>
                <w:szCs w:val="28"/>
              </w:rPr>
              <w:t>Оптовый продавец</w:t>
            </w:r>
          </w:p>
        </w:tc>
        <w:tc>
          <w:tcPr>
            <w:tcW w:w="1276"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2000</w:t>
            </w:r>
          </w:p>
        </w:tc>
        <w:tc>
          <w:tcPr>
            <w:tcW w:w="1164"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360</w:t>
            </w:r>
          </w:p>
        </w:tc>
        <w:tc>
          <w:tcPr>
            <w:tcW w:w="1251"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2500</w:t>
            </w:r>
          </w:p>
        </w:tc>
        <w:tc>
          <w:tcPr>
            <w:tcW w:w="1029"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450</w:t>
            </w:r>
          </w:p>
        </w:tc>
        <w:tc>
          <w:tcPr>
            <w:tcW w:w="1050"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2950</w:t>
            </w:r>
          </w:p>
        </w:tc>
        <w:tc>
          <w:tcPr>
            <w:tcW w:w="965"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90</w:t>
            </w:r>
          </w:p>
        </w:tc>
        <w:tc>
          <w:tcPr>
            <w:tcW w:w="1203"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25</w:t>
            </w:r>
          </w:p>
        </w:tc>
      </w:tr>
      <w:tr w:rsidR="00A85D38" w:rsidRPr="00D0213C" w:rsidTr="00D0213C">
        <w:tc>
          <w:tcPr>
            <w:tcW w:w="2127" w:type="dxa"/>
            <w:vAlign w:val="center"/>
          </w:tcPr>
          <w:p w:rsidR="00A85D38" w:rsidRPr="00D0213C" w:rsidRDefault="00A85D38" w:rsidP="00D0213C">
            <w:pPr>
              <w:spacing w:after="0" w:line="240" w:lineRule="auto"/>
              <w:rPr>
                <w:rFonts w:ascii="Times New Roman" w:hAnsi="Times New Roman"/>
                <w:sz w:val="24"/>
                <w:szCs w:val="28"/>
              </w:rPr>
            </w:pPr>
            <w:r w:rsidRPr="00D0213C">
              <w:rPr>
                <w:rFonts w:ascii="Times New Roman" w:hAnsi="Times New Roman"/>
                <w:sz w:val="24"/>
                <w:szCs w:val="28"/>
              </w:rPr>
              <w:t>Розничный продавец</w:t>
            </w:r>
          </w:p>
        </w:tc>
        <w:tc>
          <w:tcPr>
            <w:tcW w:w="1276"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2500</w:t>
            </w:r>
          </w:p>
        </w:tc>
        <w:tc>
          <w:tcPr>
            <w:tcW w:w="1164"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450</w:t>
            </w:r>
          </w:p>
        </w:tc>
        <w:tc>
          <w:tcPr>
            <w:tcW w:w="1251"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4000</w:t>
            </w:r>
          </w:p>
        </w:tc>
        <w:tc>
          <w:tcPr>
            <w:tcW w:w="1029"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720</w:t>
            </w:r>
          </w:p>
        </w:tc>
        <w:tc>
          <w:tcPr>
            <w:tcW w:w="1050"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4720</w:t>
            </w:r>
          </w:p>
        </w:tc>
        <w:tc>
          <w:tcPr>
            <w:tcW w:w="965"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270</w:t>
            </w:r>
          </w:p>
        </w:tc>
        <w:tc>
          <w:tcPr>
            <w:tcW w:w="1203"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60</w:t>
            </w:r>
          </w:p>
        </w:tc>
      </w:tr>
      <w:tr w:rsidR="00A85D38" w:rsidRPr="00D0213C" w:rsidTr="00D0213C">
        <w:tc>
          <w:tcPr>
            <w:tcW w:w="2127" w:type="dxa"/>
            <w:vAlign w:val="center"/>
          </w:tcPr>
          <w:p w:rsidR="00A85D38" w:rsidRPr="00D0213C" w:rsidRDefault="00A85D38" w:rsidP="00D0213C">
            <w:pPr>
              <w:spacing w:after="0" w:line="240" w:lineRule="auto"/>
              <w:rPr>
                <w:rFonts w:ascii="Times New Roman" w:hAnsi="Times New Roman"/>
                <w:sz w:val="24"/>
                <w:szCs w:val="28"/>
              </w:rPr>
            </w:pPr>
            <w:r w:rsidRPr="00D0213C">
              <w:rPr>
                <w:rFonts w:ascii="Times New Roman" w:hAnsi="Times New Roman"/>
                <w:sz w:val="24"/>
                <w:szCs w:val="28"/>
              </w:rPr>
              <w:t>Конечный потребитель</w:t>
            </w:r>
          </w:p>
        </w:tc>
        <w:tc>
          <w:tcPr>
            <w:tcW w:w="1276"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4000</w:t>
            </w:r>
          </w:p>
        </w:tc>
        <w:tc>
          <w:tcPr>
            <w:tcW w:w="1164"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720</w:t>
            </w:r>
          </w:p>
        </w:tc>
        <w:tc>
          <w:tcPr>
            <w:tcW w:w="1251"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w:t>
            </w:r>
          </w:p>
        </w:tc>
        <w:tc>
          <w:tcPr>
            <w:tcW w:w="1029"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w:t>
            </w:r>
          </w:p>
        </w:tc>
        <w:tc>
          <w:tcPr>
            <w:tcW w:w="1050"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w:t>
            </w:r>
          </w:p>
        </w:tc>
        <w:tc>
          <w:tcPr>
            <w:tcW w:w="965"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w:t>
            </w:r>
          </w:p>
        </w:tc>
        <w:tc>
          <w:tcPr>
            <w:tcW w:w="1203" w:type="dxa"/>
            <w:vAlign w:val="center"/>
          </w:tcPr>
          <w:p w:rsidR="00A85D38" w:rsidRPr="00D0213C" w:rsidRDefault="00A85D38" w:rsidP="00D0213C">
            <w:pPr>
              <w:spacing w:after="0" w:line="240" w:lineRule="auto"/>
              <w:jc w:val="center"/>
              <w:rPr>
                <w:rFonts w:ascii="Times New Roman" w:hAnsi="Times New Roman"/>
                <w:sz w:val="24"/>
                <w:szCs w:val="28"/>
              </w:rPr>
            </w:pPr>
            <w:r w:rsidRPr="00D0213C">
              <w:rPr>
                <w:rFonts w:ascii="Times New Roman" w:hAnsi="Times New Roman"/>
                <w:sz w:val="24"/>
                <w:szCs w:val="28"/>
              </w:rPr>
              <w:t>-</w:t>
            </w:r>
          </w:p>
        </w:tc>
      </w:tr>
    </w:tbl>
    <w:p w:rsidR="00A85D38" w:rsidRDefault="00A85D38" w:rsidP="00523C2C">
      <w:pPr>
        <w:spacing w:after="0" w:line="360" w:lineRule="auto"/>
        <w:ind w:firstLine="709"/>
        <w:jc w:val="both"/>
        <w:rPr>
          <w:rFonts w:ascii="Times New Roman" w:hAnsi="Times New Roman"/>
          <w:sz w:val="28"/>
          <w:szCs w:val="28"/>
        </w:rPr>
      </w:pPr>
    </w:p>
    <w:p w:rsidR="00A85D38" w:rsidRDefault="00A85D38">
      <w:pPr>
        <w:rPr>
          <w:rFonts w:ascii="Times New Roman" w:hAnsi="Times New Roman"/>
          <w:sz w:val="28"/>
          <w:szCs w:val="28"/>
        </w:rPr>
      </w:pPr>
      <w:r>
        <w:rPr>
          <w:rFonts w:ascii="Times New Roman" w:hAnsi="Times New Roman"/>
          <w:sz w:val="28"/>
          <w:szCs w:val="28"/>
        </w:rPr>
        <w:br w:type="page"/>
      </w:r>
    </w:p>
    <w:p w:rsidR="00A85D38" w:rsidRDefault="00A85D38" w:rsidP="0088744F">
      <w:pPr>
        <w:spacing w:after="0" w:line="360" w:lineRule="auto"/>
        <w:ind w:firstLine="709"/>
        <w:jc w:val="center"/>
        <w:rPr>
          <w:rFonts w:ascii="Times New Roman" w:hAnsi="Times New Roman"/>
          <w:b/>
          <w:sz w:val="28"/>
          <w:szCs w:val="28"/>
        </w:rPr>
      </w:pPr>
      <w:r>
        <w:rPr>
          <w:rFonts w:ascii="Times New Roman" w:hAnsi="Times New Roman"/>
          <w:b/>
          <w:sz w:val="28"/>
          <w:szCs w:val="28"/>
        </w:rPr>
        <w:t>Приложение 2: Функционирование НДС в различных странах</w:t>
      </w:r>
    </w:p>
    <w:p w:rsidR="00A85D38" w:rsidRPr="0088744F" w:rsidRDefault="00A85D38" w:rsidP="0088744F">
      <w:pPr>
        <w:spacing w:after="0" w:line="360" w:lineRule="auto"/>
        <w:ind w:firstLine="709"/>
        <w:jc w:val="both"/>
        <w:rPr>
          <w:rFonts w:ascii="Times New Roman" w:hAnsi="Times New Roman"/>
          <w:sz w:val="28"/>
          <w:szCs w:val="28"/>
        </w:rPr>
      </w:pPr>
      <w:r w:rsidRPr="0088744F">
        <w:rPr>
          <w:rFonts w:ascii="Times New Roman" w:hAnsi="Times New Roman"/>
          <w:i/>
          <w:sz w:val="28"/>
          <w:szCs w:val="28"/>
        </w:rPr>
        <w:t xml:space="preserve">Англия </w:t>
      </w:r>
    </w:p>
    <w:p w:rsidR="00A85D38" w:rsidRPr="0088744F" w:rsidRDefault="00A85D38" w:rsidP="0088744F">
      <w:pPr>
        <w:spacing w:after="0" w:line="360" w:lineRule="auto"/>
        <w:ind w:firstLine="709"/>
        <w:jc w:val="both"/>
        <w:rPr>
          <w:rFonts w:ascii="Times New Roman" w:hAnsi="Times New Roman"/>
          <w:sz w:val="28"/>
          <w:szCs w:val="28"/>
        </w:rPr>
      </w:pPr>
      <w:r w:rsidRPr="0088744F">
        <w:rPr>
          <w:rFonts w:ascii="Times New Roman" w:hAnsi="Times New Roman"/>
          <w:sz w:val="28"/>
          <w:szCs w:val="28"/>
        </w:rPr>
        <w:t>Налог на добавленную стоимость занимает с точки зрения доходов второе место после подоходного налога и формиру</w:t>
      </w:r>
      <w:r>
        <w:rPr>
          <w:rFonts w:ascii="Times New Roman" w:hAnsi="Times New Roman"/>
          <w:sz w:val="28"/>
          <w:szCs w:val="28"/>
        </w:rPr>
        <w:t xml:space="preserve">ет примерно 17% бюджета страны. </w:t>
      </w:r>
      <w:r w:rsidRPr="0088744F">
        <w:rPr>
          <w:rFonts w:ascii="Times New Roman" w:hAnsi="Times New Roman"/>
          <w:sz w:val="28"/>
          <w:szCs w:val="28"/>
        </w:rPr>
        <w:t>Базой обложения НДС выступает стоимость, добавленная каждой стадии производства и реализации товаров и услуг, разница между выручкой и стоимостью закупок у поставщика. Ставка налога - 17,5%.</w:t>
      </w:r>
      <w:r>
        <w:rPr>
          <w:rFonts w:ascii="Times New Roman" w:hAnsi="Times New Roman"/>
          <w:sz w:val="28"/>
          <w:szCs w:val="28"/>
        </w:rPr>
        <w:t xml:space="preserve"> </w:t>
      </w:r>
      <w:r w:rsidRPr="0088744F">
        <w:rPr>
          <w:rFonts w:ascii="Times New Roman" w:hAnsi="Times New Roman"/>
          <w:sz w:val="28"/>
          <w:szCs w:val="28"/>
        </w:rPr>
        <w:t>Не подлежат обложению следующие виды товаров и услуг: продовольственные товары, книги, лекарства, импортные и экспортные товары, топливо и энергия для домашнего пользования, оплата за воду и канализацию, строительство жилых домов, транспортные услуги, детская одежда, также почтовые и финансовые услуги, страхование, ритуальные услуги.</w:t>
      </w:r>
    </w:p>
    <w:p w:rsidR="00A85D38" w:rsidRPr="0088744F" w:rsidRDefault="00A85D38" w:rsidP="0088744F">
      <w:pPr>
        <w:spacing w:after="0" w:line="360" w:lineRule="auto"/>
        <w:ind w:firstLine="709"/>
        <w:jc w:val="both"/>
        <w:rPr>
          <w:rFonts w:ascii="Times New Roman" w:hAnsi="Times New Roman"/>
          <w:i/>
          <w:sz w:val="28"/>
          <w:szCs w:val="28"/>
        </w:rPr>
      </w:pPr>
      <w:r w:rsidRPr="0088744F">
        <w:rPr>
          <w:rFonts w:ascii="Times New Roman" w:hAnsi="Times New Roman"/>
          <w:i/>
          <w:sz w:val="28"/>
          <w:szCs w:val="28"/>
        </w:rPr>
        <w:t xml:space="preserve"> Франция</w:t>
      </w:r>
    </w:p>
    <w:p w:rsidR="00A85D38" w:rsidRPr="0088744F" w:rsidRDefault="00A85D38" w:rsidP="0088744F">
      <w:pPr>
        <w:spacing w:after="0" w:line="360" w:lineRule="auto"/>
        <w:ind w:firstLine="709"/>
        <w:jc w:val="both"/>
        <w:rPr>
          <w:rFonts w:ascii="Times New Roman" w:hAnsi="Times New Roman"/>
          <w:sz w:val="28"/>
          <w:szCs w:val="28"/>
        </w:rPr>
      </w:pPr>
      <w:r w:rsidRPr="0088744F">
        <w:rPr>
          <w:rFonts w:ascii="Times New Roman" w:hAnsi="Times New Roman"/>
          <w:sz w:val="28"/>
          <w:szCs w:val="28"/>
        </w:rPr>
        <w:t>Ставка налога едина независимо от цены товара, к которому она применяется. Объектом налогообложения является продажная цена товара или услуги. Помимо розничной цены, сюда включаются все сборы и пошлины кроме НДС. При продаже товара предприятие полностью компенсирует все свои затраты по уплате НДС и добавляет налог на вновь созданную на предприятии стоимость. Именно эта часть НДС, включаемая в продажную цену, перечисляется в бюджет. Вся тяжесть налога ложится отнюдь не на предприятие, а на конечного потребителя данной продукции.</w:t>
      </w:r>
    </w:p>
    <w:p w:rsidR="00A85D38" w:rsidRPr="0088744F" w:rsidRDefault="00A85D38" w:rsidP="0088744F">
      <w:pPr>
        <w:spacing w:after="0" w:line="360" w:lineRule="auto"/>
        <w:ind w:firstLine="709"/>
        <w:jc w:val="both"/>
        <w:rPr>
          <w:rFonts w:ascii="Times New Roman" w:hAnsi="Times New Roman"/>
          <w:sz w:val="28"/>
          <w:szCs w:val="28"/>
        </w:rPr>
      </w:pPr>
      <w:r w:rsidRPr="0088744F">
        <w:rPr>
          <w:rFonts w:ascii="Times New Roman" w:hAnsi="Times New Roman"/>
          <w:sz w:val="28"/>
          <w:szCs w:val="28"/>
        </w:rPr>
        <w:t>Во Франции функционируют четыре ставки налога на добавленную стоимость. Основная ставка налога в настоящее время равна 18,6%. Повышенная ставка - 22% применяется к некоторым видам товаров: автомобили, кино- и фототовары, алкоголь, табачные изделия, парфюмерия, отдельные предметы роскоши, например ценные меха. Пониженная ставка - 7% - установлена на товары культурного обихода. В это понятие входят книги. Самая низкая ставка - 5,5% - применяется для товаров и услуг первой необходимости. К этой категории относится большинство продуктов питания, кроме шоколада и алкогольных напитков, продукция сельского хозяйства, медикаменты, жилье, транспорт, туристические и гостиничные услуги, грузовые и пассажирские перевозки, зрелищные мероприятия, обеды для работников предприятий.</w:t>
      </w:r>
    </w:p>
    <w:p w:rsidR="00A85D38" w:rsidRPr="0088744F" w:rsidRDefault="00A85D38" w:rsidP="0088744F">
      <w:pPr>
        <w:spacing w:after="0" w:line="360" w:lineRule="auto"/>
        <w:ind w:firstLine="709"/>
        <w:jc w:val="both"/>
        <w:rPr>
          <w:rFonts w:ascii="Times New Roman" w:hAnsi="Times New Roman"/>
          <w:i/>
          <w:sz w:val="28"/>
          <w:szCs w:val="28"/>
        </w:rPr>
      </w:pPr>
      <w:r w:rsidRPr="0088744F">
        <w:rPr>
          <w:rFonts w:ascii="Times New Roman" w:hAnsi="Times New Roman"/>
          <w:i/>
          <w:sz w:val="28"/>
          <w:szCs w:val="28"/>
        </w:rPr>
        <w:t>Германия</w:t>
      </w:r>
    </w:p>
    <w:p w:rsidR="00A85D38" w:rsidRPr="0088744F" w:rsidRDefault="00A85D38" w:rsidP="0088744F">
      <w:pPr>
        <w:spacing w:after="0" w:line="360" w:lineRule="auto"/>
        <w:ind w:firstLine="709"/>
        <w:jc w:val="both"/>
        <w:rPr>
          <w:rFonts w:ascii="Times New Roman" w:hAnsi="Times New Roman"/>
          <w:sz w:val="28"/>
          <w:szCs w:val="28"/>
        </w:rPr>
      </w:pPr>
      <w:r w:rsidRPr="0088744F">
        <w:rPr>
          <w:rFonts w:ascii="Times New Roman" w:hAnsi="Times New Roman"/>
          <w:sz w:val="28"/>
          <w:szCs w:val="28"/>
        </w:rPr>
        <w:t>Из налогов на юридических лиц наиболее высокие доходы приносит государству налог на добавленную стоимость. Его удельный вес в доходах бюджета равен примерно 28% - второе место после подоходного налога. Общая ставка налога в настоящее время составляет 15%. Но основные продовольственные товары, а также книжно-журнальная продукция облагаются по уменьшенной ставке - 7%.</w:t>
      </w:r>
    </w:p>
    <w:p w:rsidR="00A85D38" w:rsidRPr="0088744F" w:rsidRDefault="00A85D38" w:rsidP="0088744F">
      <w:pPr>
        <w:spacing w:after="0" w:line="360" w:lineRule="auto"/>
        <w:ind w:firstLine="709"/>
        <w:jc w:val="both"/>
        <w:rPr>
          <w:rFonts w:ascii="Times New Roman" w:hAnsi="Times New Roman"/>
          <w:sz w:val="28"/>
          <w:szCs w:val="28"/>
        </w:rPr>
      </w:pPr>
      <w:r w:rsidRPr="0088744F">
        <w:rPr>
          <w:rFonts w:ascii="Times New Roman" w:hAnsi="Times New Roman"/>
          <w:sz w:val="28"/>
          <w:szCs w:val="28"/>
        </w:rPr>
        <w:t>НДС в Германии имеет некоторые особенности. Так, предприниматель, у которого оборот за предыдущий календарный год не превысил 20 тыс. марок, а в текущем году не превысит 100 тыс. марок, освобождается от уплаты налога на добавленную стоимость. Но, естественно, он лишается при этом и права возмещения сумм налога в выставленных на него счетах. Данный предприниматель является плательщиком подоходного налога, а не НДС.</w:t>
      </w:r>
    </w:p>
    <w:p w:rsidR="00A85D38" w:rsidRPr="00FF18DE" w:rsidRDefault="00A85D38" w:rsidP="0088744F">
      <w:pPr>
        <w:spacing w:after="0" w:line="360" w:lineRule="auto"/>
        <w:ind w:firstLine="709"/>
        <w:jc w:val="both"/>
        <w:rPr>
          <w:rFonts w:ascii="Times New Roman" w:hAnsi="Times New Roman"/>
          <w:i/>
          <w:sz w:val="28"/>
          <w:szCs w:val="28"/>
        </w:rPr>
      </w:pPr>
      <w:r w:rsidRPr="00FF18DE">
        <w:rPr>
          <w:rFonts w:ascii="Times New Roman" w:hAnsi="Times New Roman"/>
          <w:i/>
          <w:sz w:val="28"/>
          <w:szCs w:val="28"/>
        </w:rPr>
        <w:t>Италия</w:t>
      </w:r>
    </w:p>
    <w:p w:rsidR="00A85D38" w:rsidRPr="0088744F" w:rsidRDefault="00A85D38" w:rsidP="0088744F">
      <w:pPr>
        <w:spacing w:after="0" w:line="360" w:lineRule="auto"/>
        <w:ind w:firstLine="709"/>
        <w:jc w:val="both"/>
        <w:rPr>
          <w:rFonts w:ascii="Times New Roman" w:hAnsi="Times New Roman"/>
          <w:sz w:val="28"/>
          <w:szCs w:val="28"/>
        </w:rPr>
      </w:pPr>
      <w:r w:rsidRPr="0088744F">
        <w:rPr>
          <w:rFonts w:ascii="Times New Roman" w:hAnsi="Times New Roman"/>
          <w:sz w:val="28"/>
          <w:szCs w:val="28"/>
        </w:rPr>
        <w:t>Для налогообложения добавленная стоимость рассчитываются как разница между выручкой, полученной от продажи товаров или реализации услуг, и непосредственной себестоимостью этих товаров и услуг. Налог взымается с предпринимателя в пределах прироста стоимости, полученного товаром при переходах в рамках производственного или коммерческого циклов.</w:t>
      </w:r>
    </w:p>
    <w:p w:rsidR="00A85D38" w:rsidRPr="0088744F" w:rsidRDefault="00A85D38" w:rsidP="0088744F">
      <w:pPr>
        <w:spacing w:after="0" w:line="360" w:lineRule="auto"/>
        <w:ind w:firstLine="709"/>
        <w:jc w:val="both"/>
        <w:rPr>
          <w:rFonts w:ascii="Times New Roman" w:hAnsi="Times New Roman"/>
          <w:sz w:val="28"/>
          <w:szCs w:val="28"/>
        </w:rPr>
      </w:pPr>
      <w:r w:rsidRPr="0088744F">
        <w:rPr>
          <w:rFonts w:ascii="Times New Roman" w:hAnsi="Times New Roman"/>
          <w:sz w:val="28"/>
          <w:szCs w:val="28"/>
        </w:rPr>
        <w:t>Обычная ставка налога на добавл</w:t>
      </w:r>
      <w:r>
        <w:rPr>
          <w:rFonts w:ascii="Times New Roman" w:hAnsi="Times New Roman"/>
          <w:sz w:val="28"/>
          <w:szCs w:val="28"/>
        </w:rPr>
        <w:t>енную стоимость в Италии состав</w:t>
      </w:r>
      <w:r w:rsidRPr="0088744F">
        <w:rPr>
          <w:rFonts w:ascii="Times New Roman" w:hAnsi="Times New Roman"/>
          <w:sz w:val="28"/>
          <w:szCs w:val="28"/>
        </w:rPr>
        <w:t>ляет 19%. Но действуют и налоговые ставки со скидкой - 13, 9 и 4%. Со скидкой облагаются продовольственные товары, газеты, журналы.</w:t>
      </w:r>
    </w:p>
    <w:p w:rsidR="00A85D38" w:rsidRPr="0088744F" w:rsidRDefault="00A85D38" w:rsidP="0088744F">
      <w:pPr>
        <w:spacing w:after="0" w:line="360" w:lineRule="auto"/>
        <w:ind w:firstLine="709"/>
        <w:jc w:val="both"/>
        <w:rPr>
          <w:rFonts w:ascii="Times New Roman" w:hAnsi="Times New Roman"/>
          <w:sz w:val="28"/>
          <w:szCs w:val="28"/>
        </w:rPr>
      </w:pPr>
      <w:r w:rsidRPr="0088744F">
        <w:rPr>
          <w:rFonts w:ascii="Times New Roman" w:hAnsi="Times New Roman"/>
          <w:sz w:val="28"/>
          <w:szCs w:val="28"/>
        </w:rPr>
        <w:t>Из операций, осуществляемых на территории Италии, освобождаются от НДС операции по страхованию и выдаче кредитов, распространению акций и облигаций, расходы по медицинскому обеспечению, народному образованию, культуре, некоммерческие виды аренды, почтовые услуги, операции с золотом и иностранной валютой.</w:t>
      </w:r>
    </w:p>
    <w:p w:rsidR="00A85D38" w:rsidRPr="00FF18DE" w:rsidRDefault="00A85D38" w:rsidP="0088744F">
      <w:pPr>
        <w:spacing w:after="0" w:line="360" w:lineRule="auto"/>
        <w:ind w:firstLine="709"/>
        <w:jc w:val="both"/>
        <w:rPr>
          <w:rFonts w:ascii="Times New Roman" w:hAnsi="Times New Roman"/>
          <w:i/>
          <w:sz w:val="28"/>
          <w:szCs w:val="28"/>
        </w:rPr>
      </w:pPr>
      <w:r w:rsidRPr="00FF18DE">
        <w:rPr>
          <w:rFonts w:ascii="Times New Roman" w:hAnsi="Times New Roman"/>
          <w:i/>
          <w:sz w:val="28"/>
          <w:szCs w:val="28"/>
        </w:rPr>
        <w:t>Испания</w:t>
      </w:r>
    </w:p>
    <w:p w:rsidR="00A85D38" w:rsidRPr="0088744F" w:rsidRDefault="00A85D38" w:rsidP="0088744F">
      <w:pPr>
        <w:spacing w:after="0" w:line="360" w:lineRule="auto"/>
        <w:ind w:firstLine="709"/>
        <w:jc w:val="both"/>
        <w:rPr>
          <w:rFonts w:ascii="Times New Roman" w:hAnsi="Times New Roman"/>
          <w:sz w:val="28"/>
          <w:szCs w:val="28"/>
        </w:rPr>
      </w:pPr>
      <w:r w:rsidRPr="0088744F">
        <w:rPr>
          <w:rFonts w:ascii="Times New Roman" w:hAnsi="Times New Roman"/>
          <w:sz w:val="28"/>
          <w:szCs w:val="28"/>
        </w:rPr>
        <w:t>Важнейшее место в федеральной налоговой системе занимает налог на добавленную стоимость. НДС взымается по ставке 16%. Кроме основной, функционируют две пониженные ставки налога. Для продовольственных товаров, культурных и спортивных мероприятий, гостиничных и транспортных услуг применяется НДС в размере 7%. А для продуктов первой необходимости - хлеб, молоко, яйца, зерно, фрукты, овощи, лекарства, книги, газеты, муниципальное жилье - налог понижается до 4%.</w:t>
      </w:r>
    </w:p>
    <w:p w:rsidR="00A85D38" w:rsidRPr="0088744F" w:rsidRDefault="00A85D38" w:rsidP="0088744F">
      <w:pPr>
        <w:spacing w:after="0" w:line="360" w:lineRule="auto"/>
        <w:ind w:firstLine="709"/>
        <w:jc w:val="both"/>
        <w:rPr>
          <w:rFonts w:ascii="Times New Roman" w:hAnsi="Times New Roman"/>
          <w:sz w:val="28"/>
          <w:szCs w:val="28"/>
        </w:rPr>
      </w:pPr>
      <w:r>
        <w:rPr>
          <w:rFonts w:ascii="Times New Roman" w:hAnsi="Times New Roman"/>
          <w:sz w:val="28"/>
          <w:szCs w:val="28"/>
        </w:rPr>
        <w:t>Механизм взи</w:t>
      </w:r>
      <w:r w:rsidRPr="0088744F">
        <w:rPr>
          <w:rFonts w:ascii="Times New Roman" w:hAnsi="Times New Roman"/>
          <w:sz w:val="28"/>
          <w:szCs w:val="28"/>
        </w:rPr>
        <w:t>мания НДС известен и не нуждается в описании. Как и в большинстве стран, в Испании облагается внутренний оборот с освобождением экспортных операций. Не облагаются также медицинские услуги в больницах, финансовые, банковские и страховые операции, образование.</w:t>
      </w:r>
    </w:p>
    <w:p w:rsidR="00A85D38" w:rsidRDefault="00A85D38" w:rsidP="0088744F">
      <w:pPr>
        <w:spacing w:after="0" w:line="360" w:lineRule="auto"/>
        <w:ind w:firstLine="709"/>
        <w:jc w:val="both"/>
        <w:rPr>
          <w:rFonts w:ascii="Times New Roman" w:hAnsi="Times New Roman"/>
          <w:sz w:val="28"/>
          <w:szCs w:val="28"/>
        </w:rPr>
      </w:pPr>
      <w:r w:rsidRPr="0088744F">
        <w:rPr>
          <w:rFonts w:ascii="Times New Roman" w:hAnsi="Times New Roman"/>
          <w:sz w:val="28"/>
          <w:szCs w:val="28"/>
        </w:rPr>
        <w:t>В доходной части федерального бюджета сумма НДС равна 3533,8 млрд. песет, или 24,9%.</w:t>
      </w:r>
      <w:r>
        <w:rPr>
          <w:rFonts w:ascii="Times New Roman" w:hAnsi="Times New Roman"/>
          <w:sz w:val="28"/>
          <w:szCs w:val="28"/>
        </w:rPr>
        <w:t xml:space="preserve"> /14/ </w:t>
      </w:r>
    </w:p>
    <w:p w:rsidR="00A85D38" w:rsidRDefault="00A85D38">
      <w:pPr>
        <w:rPr>
          <w:rFonts w:ascii="Times New Roman" w:hAnsi="Times New Roman"/>
          <w:sz w:val="28"/>
          <w:szCs w:val="28"/>
        </w:rPr>
      </w:pPr>
      <w:r>
        <w:rPr>
          <w:rFonts w:ascii="Times New Roman" w:hAnsi="Times New Roman"/>
          <w:sz w:val="28"/>
          <w:szCs w:val="28"/>
        </w:rPr>
        <w:br w:type="page"/>
      </w:r>
    </w:p>
    <w:p w:rsidR="00A85D38" w:rsidRDefault="00A85D38" w:rsidP="00FF18DE">
      <w:pPr>
        <w:spacing w:after="0" w:line="360" w:lineRule="auto"/>
        <w:ind w:firstLine="709"/>
        <w:jc w:val="center"/>
        <w:rPr>
          <w:rFonts w:ascii="Times New Roman" w:hAnsi="Times New Roman"/>
          <w:b/>
          <w:sz w:val="28"/>
          <w:szCs w:val="28"/>
        </w:rPr>
      </w:pPr>
      <w:r>
        <w:rPr>
          <w:rFonts w:ascii="Times New Roman" w:hAnsi="Times New Roman"/>
          <w:b/>
          <w:sz w:val="28"/>
          <w:szCs w:val="28"/>
        </w:rPr>
        <w:t>Список литературы</w:t>
      </w:r>
    </w:p>
    <w:p w:rsidR="00A85D38" w:rsidRDefault="00A85D38" w:rsidP="00FF18DE">
      <w:pPr>
        <w:spacing w:after="0" w:line="360" w:lineRule="auto"/>
        <w:ind w:firstLine="709"/>
        <w:jc w:val="both"/>
        <w:rPr>
          <w:rFonts w:ascii="Times New Roman" w:hAnsi="Times New Roman"/>
          <w:sz w:val="28"/>
          <w:szCs w:val="28"/>
        </w:rPr>
      </w:pPr>
      <w:r>
        <w:rPr>
          <w:rFonts w:ascii="Times New Roman" w:hAnsi="Times New Roman"/>
          <w:sz w:val="28"/>
          <w:szCs w:val="28"/>
        </w:rPr>
        <w:t>1. Конституция Российской Федерации.</w:t>
      </w:r>
    </w:p>
    <w:p w:rsidR="00A85D38" w:rsidRDefault="00A85D38" w:rsidP="00FF18DE">
      <w:pPr>
        <w:spacing w:after="0" w:line="360" w:lineRule="auto"/>
        <w:ind w:firstLine="709"/>
        <w:jc w:val="both"/>
        <w:rPr>
          <w:rFonts w:ascii="Times New Roman" w:hAnsi="Times New Roman"/>
          <w:sz w:val="28"/>
          <w:szCs w:val="28"/>
        </w:rPr>
      </w:pPr>
      <w:r>
        <w:rPr>
          <w:rFonts w:ascii="Times New Roman" w:hAnsi="Times New Roman"/>
          <w:sz w:val="28"/>
          <w:szCs w:val="28"/>
        </w:rPr>
        <w:t>2. Налоговый кодекс Российской Федерации. Части первая и вторая.</w:t>
      </w:r>
    </w:p>
    <w:p w:rsidR="00A85D38" w:rsidRDefault="00A85D38" w:rsidP="00FF18DE">
      <w:pPr>
        <w:spacing w:after="0" w:line="360" w:lineRule="auto"/>
        <w:ind w:firstLine="709"/>
        <w:jc w:val="both"/>
        <w:rPr>
          <w:rFonts w:ascii="Times New Roman" w:hAnsi="Times New Roman"/>
          <w:sz w:val="28"/>
          <w:szCs w:val="28"/>
        </w:rPr>
      </w:pPr>
      <w:r>
        <w:rPr>
          <w:rFonts w:ascii="Times New Roman" w:hAnsi="Times New Roman"/>
          <w:sz w:val="28"/>
          <w:szCs w:val="28"/>
        </w:rPr>
        <w:t>3. Баскин А.И., Саакян Р.А. О прогнозировании развития налоговой системы // Налоговый вестник. 2001. №6</w:t>
      </w:r>
    </w:p>
    <w:p w:rsidR="00A85D38" w:rsidRDefault="00A85D38" w:rsidP="00FF18DE">
      <w:pPr>
        <w:spacing w:after="0" w:line="360" w:lineRule="auto"/>
        <w:ind w:firstLine="709"/>
        <w:jc w:val="both"/>
        <w:rPr>
          <w:rFonts w:ascii="Times New Roman" w:hAnsi="Times New Roman"/>
          <w:sz w:val="28"/>
          <w:szCs w:val="28"/>
        </w:rPr>
      </w:pPr>
      <w:r>
        <w:rPr>
          <w:rFonts w:ascii="Times New Roman" w:hAnsi="Times New Roman"/>
          <w:sz w:val="28"/>
          <w:szCs w:val="28"/>
        </w:rPr>
        <w:t>4. Вылкова Е.С., Романовский М.В. Налоговое планирование – СПб.: Питер, 2004</w:t>
      </w:r>
    </w:p>
    <w:p w:rsidR="00A85D38" w:rsidRDefault="00A85D38" w:rsidP="00FF18DE">
      <w:pPr>
        <w:spacing w:after="0" w:line="360" w:lineRule="auto"/>
        <w:ind w:firstLine="709"/>
        <w:jc w:val="both"/>
        <w:rPr>
          <w:rFonts w:ascii="Times New Roman" w:hAnsi="Times New Roman"/>
          <w:sz w:val="28"/>
          <w:szCs w:val="28"/>
        </w:rPr>
      </w:pPr>
      <w:r>
        <w:rPr>
          <w:rFonts w:ascii="Times New Roman" w:hAnsi="Times New Roman"/>
          <w:sz w:val="28"/>
          <w:szCs w:val="28"/>
        </w:rPr>
        <w:t>5. Евстигнеев Е.Н. Основы налогового планирования. – СПб.: Питер, 2004</w:t>
      </w:r>
    </w:p>
    <w:p w:rsidR="00A85D38" w:rsidRDefault="00A85D38" w:rsidP="00FF18DE">
      <w:pPr>
        <w:spacing w:after="0" w:line="360" w:lineRule="auto"/>
        <w:ind w:firstLine="709"/>
        <w:jc w:val="both"/>
        <w:rPr>
          <w:rFonts w:ascii="Times New Roman" w:hAnsi="Times New Roman"/>
          <w:sz w:val="28"/>
          <w:szCs w:val="28"/>
        </w:rPr>
      </w:pPr>
      <w:r>
        <w:rPr>
          <w:rFonts w:ascii="Times New Roman" w:hAnsi="Times New Roman"/>
          <w:sz w:val="28"/>
          <w:szCs w:val="28"/>
        </w:rPr>
        <w:t>6. Лукаш Ю.А. Оптимизация налогов. Методы и схемы – М.: Гросс-Медиа, 2005</w:t>
      </w:r>
    </w:p>
    <w:p w:rsidR="00A85D38" w:rsidRDefault="00A85D38" w:rsidP="00FF18DE">
      <w:pPr>
        <w:spacing w:after="0" w:line="360" w:lineRule="auto"/>
        <w:ind w:firstLine="709"/>
        <w:jc w:val="both"/>
        <w:rPr>
          <w:rFonts w:ascii="Times New Roman" w:hAnsi="Times New Roman"/>
          <w:sz w:val="28"/>
          <w:szCs w:val="28"/>
        </w:rPr>
      </w:pPr>
      <w:r>
        <w:rPr>
          <w:rFonts w:ascii="Times New Roman" w:hAnsi="Times New Roman"/>
          <w:sz w:val="28"/>
          <w:szCs w:val="28"/>
        </w:rPr>
        <w:t>7. Лысова Г.А. Новый порядок применения упрощённой системы налогообложения // Налоговое планирование. 2005. №4</w:t>
      </w:r>
    </w:p>
    <w:p w:rsidR="00A85D38" w:rsidRDefault="00A85D38" w:rsidP="00FF18DE">
      <w:pPr>
        <w:spacing w:after="0" w:line="360" w:lineRule="auto"/>
        <w:ind w:firstLine="709"/>
        <w:jc w:val="both"/>
        <w:rPr>
          <w:rFonts w:ascii="Times New Roman" w:hAnsi="Times New Roman"/>
          <w:sz w:val="28"/>
          <w:szCs w:val="28"/>
        </w:rPr>
      </w:pPr>
      <w:r>
        <w:rPr>
          <w:rFonts w:ascii="Times New Roman" w:hAnsi="Times New Roman"/>
          <w:sz w:val="28"/>
          <w:szCs w:val="28"/>
        </w:rPr>
        <w:t>8. Мельник Д.Ю. Налоговый менеджмент. – М.: Финансы и статистика, 1999</w:t>
      </w:r>
    </w:p>
    <w:p w:rsidR="00A85D38" w:rsidRDefault="00A85D38" w:rsidP="00FF18DE">
      <w:pPr>
        <w:spacing w:after="0" w:line="360" w:lineRule="auto"/>
        <w:ind w:firstLine="709"/>
        <w:jc w:val="both"/>
        <w:rPr>
          <w:rFonts w:ascii="Times New Roman" w:hAnsi="Times New Roman"/>
          <w:sz w:val="28"/>
          <w:szCs w:val="28"/>
        </w:rPr>
      </w:pPr>
      <w:r>
        <w:rPr>
          <w:rFonts w:ascii="Times New Roman" w:hAnsi="Times New Roman"/>
          <w:sz w:val="28"/>
          <w:szCs w:val="28"/>
        </w:rPr>
        <w:t>9. Налогообложение: планирование, анализ, контроль / под ред. Л.Е. Голищевой – М.: КНОРУС, 2009</w:t>
      </w:r>
    </w:p>
    <w:p w:rsidR="00A85D38" w:rsidRDefault="00A85D38" w:rsidP="00FF18DE">
      <w:pPr>
        <w:spacing w:after="0" w:line="360" w:lineRule="auto"/>
        <w:ind w:firstLine="709"/>
        <w:jc w:val="both"/>
        <w:rPr>
          <w:rFonts w:ascii="Times New Roman" w:hAnsi="Times New Roman"/>
          <w:sz w:val="28"/>
          <w:szCs w:val="28"/>
        </w:rPr>
      </w:pPr>
      <w:r>
        <w:rPr>
          <w:rFonts w:ascii="Times New Roman" w:hAnsi="Times New Roman"/>
          <w:sz w:val="28"/>
          <w:szCs w:val="28"/>
        </w:rPr>
        <w:t>10. Сергеева Т.Ю. Методы и схемы оптимизации налогообложения: практическое пособие – М.: Экзамен, 2005</w:t>
      </w:r>
    </w:p>
    <w:p w:rsidR="00A85D38" w:rsidRDefault="00A85D38" w:rsidP="00FF18DE">
      <w:pPr>
        <w:spacing w:after="0" w:line="360" w:lineRule="auto"/>
        <w:ind w:firstLine="709"/>
        <w:jc w:val="both"/>
        <w:rPr>
          <w:rFonts w:ascii="Times New Roman" w:hAnsi="Times New Roman"/>
          <w:sz w:val="28"/>
          <w:szCs w:val="28"/>
        </w:rPr>
      </w:pPr>
      <w:r>
        <w:rPr>
          <w:rFonts w:ascii="Times New Roman" w:hAnsi="Times New Roman"/>
          <w:sz w:val="28"/>
          <w:szCs w:val="28"/>
        </w:rPr>
        <w:t>11.Упрощённая система налогообложения / под ред. И.А. Феоктистова – М.: ГроссМедиа: РОСБУХ, 2007</w:t>
      </w:r>
    </w:p>
    <w:p w:rsidR="00A85D38" w:rsidRDefault="00A85D38" w:rsidP="00FF18DE">
      <w:pPr>
        <w:spacing w:after="0" w:line="360" w:lineRule="auto"/>
        <w:ind w:firstLine="709"/>
        <w:jc w:val="both"/>
        <w:rPr>
          <w:rFonts w:ascii="Times New Roman" w:hAnsi="Times New Roman"/>
          <w:sz w:val="28"/>
          <w:szCs w:val="28"/>
        </w:rPr>
      </w:pPr>
      <w:r>
        <w:rPr>
          <w:rFonts w:ascii="Times New Roman" w:hAnsi="Times New Roman"/>
          <w:sz w:val="28"/>
          <w:szCs w:val="28"/>
        </w:rPr>
        <w:t>12. Электронный ресурс Бухгалтерия онлайн (</w:t>
      </w:r>
      <w:hyperlink r:id="rId7" w:history="1">
        <w:r w:rsidRPr="007A1E52">
          <w:rPr>
            <w:rStyle w:val="a9"/>
            <w:rFonts w:ascii="Times New Roman" w:hAnsi="Times New Roman"/>
            <w:sz w:val="28"/>
            <w:szCs w:val="28"/>
          </w:rPr>
          <w:t>http://www.buhonline.ru</w:t>
        </w:r>
      </w:hyperlink>
      <w:r>
        <w:rPr>
          <w:rFonts w:ascii="Times New Roman" w:hAnsi="Times New Roman"/>
          <w:sz w:val="28"/>
          <w:szCs w:val="28"/>
        </w:rPr>
        <w:t>)</w:t>
      </w:r>
    </w:p>
    <w:p w:rsidR="00A85D38" w:rsidRPr="001B2C4E" w:rsidRDefault="00A85D38" w:rsidP="00FF18DE">
      <w:pPr>
        <w:spacing w:after="0" w:line="360" w:lineRule="auto"/>
        <w:ind w:firstLine="709"/>
        <w:jc w:val="both"/>
        <w:rPr>
          <w:rFonts w:ascii="Times New Roman" w:hAnsi="Times New Roman"/>
          <w:sz w:val="28"/>
          <w:szCs w:val="28"/>
        </w:rPr>
      </w:pPr>
      <w:r>
        <w:rPr>
          <w:rFonts w:ascii="Times New Roman" w:hAnsi="Times New Roman"/>
          <w:sz w:val="28"/>
          <w:szCs w:val="28"/>
        </w:rPr>
        <w:t xml:space="preserve">13. Электронный ресурс Библиотека </w:t>
      </w:r>
      <w:r>
        <w:rPr>
          <w:rFonts w:ascii="Times New Roman" w:hAnsi="Times New Roman"/>
          <w:sz w:val="28"/>
          <w:szCs w:val="28"/>
          <w:lang w:val="en-US"/>
        </w:rPr>
        <w:t>on</w:t>
      </w:r>
      <w:r w:rsidRPr="001B2C4E">
        <w:rPr>
          <w:rFonts w:ascii="Times New Roman" w:hAnsi="Times New Roman"/>
          <w:sz w:val="28"/>
          <w:szCs w:val="28"/>
        </w:rPr>
        <w:t>-</w:t>
      </w:r>
      <w:r>
        <w:rPr>
          <w:rFonts w:ascii="Times New Roman" w:hAnsi="Times New Roman"/>
          <w:sz w:val="28"/>
          <w:szCs w:val="28"/>
          <w:lang w:val="en-US"/>
        </w:rPr>
        <w:t>line</w:t>
      </w:r>
      <w:r w:rsidRPr="001B2C4E">
        <w:rPr>
          <w:rFonts w:ascii="Times New Roman" w:hAnsi="Times New Roman"/>
          <w:sz w:val="28"/>
          <w:szCs w:val="28"/>
        </w:rPr>
        <w:t xml:space="preserve"> (</w:t>
      </w:r>
      <w:hyperlink r:id="rId8" w:history="1">
        <w:r w:rsidRPr="007A1E52">
          <w:rPr>
            <w:rStyle w:val="a9"/>
            <w:rFonts w:ascii="Times New Roman" w:hAnsi="Times New Roman"/>
            <w:sz w:val="28"/>
            <w:szCs w:val="28"/>
            <w:lang w:val="en-US"/>
          </w:rPr>
          <w:t>http</w:t>
        </w:r>
        <w:r w:rsidRPr="007A1E52">
          <w:rPr>
            <w:rStyle w:val="a9"/>
            <w:rFonts w:ascii="Times New Roman" w:hAnsi="Times New Roman"/>
            <w:sz w:val="28"/>
            <w:szCs w:val="28"/>
          </w:rPr>
          <w:t>://</w:t>
        </w:r>
        <w:r w:rsidRPr="007A1E52">
          <w:rPr>
            <w:rStyle w:val="a9"/>
            <w:rFonts w:ascii="Times New Roman" w:hAnsi="Times New Roman"/>
            <w:sz w:val="28"/>
            <w:szCs w:val="28"/>
            <w:lang w:val="en-US"/>
          </w:rPr>
          <w:t>www</w:t>
        </w:r>
        <w:r w:rsidRPr="007A1E52">
          <w:rPr>
            <w:rStyle w:val="a9"/>
            <w:rFonts w:ascii="Times New Roman" w:hAnsi="Times New Roman"/>
            <w:sz w:val="28"/>
            <w:szCs w:val="28"/>
          </w:rPr>
          <w:t>.</w:t>
        </w:r>
        <w:r w:rsidRPr="007A1E52">
          <w:rPr>
            <w:rStyle w:val="a9"/>
            <w:rFonts w:ascii="Times New Roman" w:hAnsi="Times New Roman"/>
            <w:sz w:val="28"/>
            <w:szCs w:val="28"/>
            <w:lang w:val="en-US"/>
          </w:rPr>
          <w:t>xserver</w:t>
        </w:r>
        <w:r w:rsidRPr="007A1E52">
          <w:rPr>
            <w:rStyle w:val="a9"/>
            <w:rFonts w:ascii="Times New Roman" w:hAnsi="Times New Roman"/>
            <w:sz w:val="28"/>
            <w:szCs w:val="28"/>
          </w:rPr>
          <w:t>.</w:t>
        </w:r>
        <w:r w:rsidRPr="007A1E52">
          <w:rPr>
            <w:rStyle w:val="a9"/>
            <w:rFonts w:ascii="Times New Roman" w:hAnsi="Times New Roman"/>
            <w:sz w:val="28"/>
            <w:szCs w:val="28"/>
            <w:lang w:val="en-US"/>
          </w:rPr>
          <w:t>ru</w:t>
        </w:r>
      </w:hyperlink>
      <w:r w:rsidRPr="001B2C4E">
        <w:rPr>
          <w:rFonts w:ascii="Times New Roman" w:hAnsi="Times New Roman"/>
          <w:sz w:val="28"/>
          <w:szCs w:val="28"/>
        </w:rPr>
        <w:t>)</w:t>
      </w:r>
    </w:p>
    <w:p w:rsidR="00A85D38" w:rsidRDefault="00A85D38" w:rsidP="001B2C4E">
      <w:pPr>
        <w:spacing w:after="0" w:line="360" w:lineRule="auto"/>
        <w:ind w:firstLine="709"/>
        <w:jc w:val="both"/>
        <w:rPr>
          <w:rFonts w:ascii="Times New Roman" w:hAnsi="Times New Roman"/>
          <w:sz w:val="28"/>
          <w:szCs w:val="28"/>
        </w:rPr>
      </w:pPr>
      <w:r w:rsidRPr="001B2C4E">
        <w:rPr>
          <w:rFonts w:ascii="Times New Roman" w:hAnsi="Times New Roman"/>
          <w:sz w:val="28"/>
          <w:szCs w:val="28"/>
        </w:rPr>
        <w:t>14</w:t>
      </w:r>
      <w:r>
        <w:rPr>
          <w:rFonts w:ascii="Times New Roman" w:hAnsi="Times New Roman"/>
          <w:sz w:val="28"/>
          <w:szCs w:val="28"/>
        </w:rPr>
        <w:t>. Электронный ресурс Московский институт экономики, менеджмента и права. Центр дистанционных образовательных технологий (</w:t>
      </w:r>
      <w:hyperlink r:id="rId9" w:history="1">
        <w:r w:rsidRPr="007A1E52">
          <w:rPr>
            <w:rStyle w:val="a9"/>
            <w:rFonts w:ascii="Times New Roman" w:hAnsi="Times New Roman"/>
            <w:sz w:val="28"/>
            <w:szCs w:val="28"/>
          </w:rPr>
          <w:t>http://www.e-college.ru</w:t>
        </w:r>
      </w:hyperlink>
      <w:r>
        <w:rPr>
          <w:rFonts w:ascii="Times New Roman" w:hAnsi="Times New Roman"/>
          <w:sz w:val="28"/>
          <w:szCs w:val="28"/>
        </w:rPr>
        <w:t>)</w:t>
      </w:r>
    </w:p>
    <w:p w:rsidR="00A85D38" w:rsidRDefault="00A85D38" w:rsidP="001B2C4E">
      <w:pPr>
        <w:spacing w:after="0" w:line="360" w:lineRule="auto"/>
        <w:ind w:firstLine="709"/>
        <w:jc w:val="both"/>
        <w:rPr>
          <w:rFonts w:ascii="Times New Roman" w:hAnsi="Times New Roman"/>
          <w:sz w:val="28"/>
          <w:szCs w:val="28"/>
        </w:rPr>
      </w:pPr>
      <w:r>
        <w:rPr>
          <w:rFonts w:ascii="Times New Roman" w:hAnsi="Times New Roman"/>
          <w:sz w:val="28"/>
          <w:szCs w:val="28"/>
        </w:rPr>
        <w:t>15. Электронный ресурс Википедия. Свободная энциклопедия (</w:t>
      </w:r>
      <w:hyperlink r:id="rId10" w:history="1">
        <w:r w:rsidRPr="007A1E52">
          <w:rPr>
            <w:rStyle w:val="a9"/>
            <w:rFonts w:ascii="Times New Roman" w:hAnsi="Times New Roman"/>
            <w:sz w:val="28"/>
            <w:szCs w:val="28"/>
          </w:rPr>
          <w:t>http://ru.wikipedia.org</w:t>
        </w:r>
      </w:hyperlink>
      <w:r>
        <w:rPr>
          <w:rFonts w:ascii="Times New Roman" w:hAnsi="Times New Roman"/>
          <w:sz w:val="28"/>
          <w:szCs w:val="28"/>
        </w:rPr>
        <w:t>)</w:t>
      </w:r>
    </w:p>
    <w:p w:rsidR="00A85D38" w:rsidRDefault="00A85D38" w:rsidP="001B2C4E">
      <w:pPr>
        <w:spacing w:after="0" w:line="360" w:lineRule="auto"/>
        <w:ind w:firstLine="709"/>
        <w:jc w:val="both"/>
        <w:rPr>
          <w:rFonts w:ascii="Times New Roman" w:hAnsi="Times New Roman"/>
          <w:sz w:val="28"/>
          <w:szCs w:val="28"/>
        </w:rPr>
      </w:pPr>
      <w:r>
        <w:rPr>
          <w:rFonts w:ascii="Times New Roman" w:hAnsi="Times New Roman"/>
          <w:sz w:val="28"/>
          <w:szCs w:val="28"/>
        </w:rPr>
        <w:t>16. Электронный ресурс Клерк.Ру (</w:t>
      </w:r>
      <w:hyperlink r:id="rId11" w:history="1">
        <w:r w:rsidRPr="007A1E52">
          <w:rPr>
            <w:rStyle w:val="a9"/>
            <w:rFonts w:ascii="Times New Roman" w:hAnsi="Times New Roman"/>
            <w:sz w:val="28"/>
            <w:szCs w:val="28"/>
          </w:rPr>
          <w:t>http://www.klerk.ru</w:t>
        </w:r>
      </w:hyperlink>
      <w:r>
        <w:rPr>
          <w:rFonts w:ascii="Times New Roman" w:hAnsi="Times New Roman"/>
          <w:sz w:val="28"/>
          <w:szCs w:val="28"/>
        </w:rPr>
        <w:t>)</w:t>
      </w:r>
    </w:p>
    <w:p w:rsidR="00A85D38" w:rsidRPr="001B2C4E" w:rsidRDefault="00A85D38" w:rsidP="001B2C4E">
      <w:pPr>
        <w:spacing w:after="0" w:line="360" w:lineRule="auto"/>
        <w:ind w:firstLine="709"/>
        <w:jc w:val="both"/>
        <w:rPr>
          <w:rFonts w:ascii="Times New Roman" w:hAnsi="Times New Roman"/>
          <w:sz w:val="28"/>
          <w:szCs w:val="28"/>
        </w:rPr>
      </w:pPr>
      <w:r>
        <w:rPr>
          <w:rFonts w:ascii="Times New Roman" w:hAnsi="Times New Roman"/>
          <w:sz w:val="28"/>
          <w:szCs w:val="28"/>
        </w:rPr>
        <w:t>17. Электронный ресурс Идеи бизнеса (</w:t>
      </w:r>
      <w:r w:rsidRPr="001B2C4E">
        <w:rPr>
          <w:rFonts w:ascii="Times New Roman" w:hAnsi="Times New Roman"/>
          <w:sz w:val="28"/>
          <w:szCs w:val="28"/>
        </w:rPr>
        <w:t>http://www.tvoydohod.ru</w:t>
      </w:r>
      <w:r>
        <w:rPr>
          <w:rFonts w:ascii="Times New Roman" w:hAnsi="Times New Roman"/>
          <w:sz w:val="28"/>
          <w:szCs w:val="28"/>
        </w:rPr>
        <w:t>)</w:t>
      </w:r>
      <w:bookmarkStart w:id="0" w:name="_GoBack"/>
      <w:bookmarkEnd w:id="0"/>
    </w:p>
    <w:sectPr w:rsidR="00A85D38" w:rsidRPr="001B2C4E" w:rsidSect="00684D4D">
      <w:headerReference w:type="default" r:id="rId12"/>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D38" w:rsidRDefault="00A85D38" w:rsidP="00163229">
      <w:pPr>
        <w:spacing w:after="0" w:line="240" w:lineRule="auto"/>
      </w:pPr>
      <w:r>
        <w:separator/>
      </w:r>
    </w:p>
  </w:endnote>
  <w:endnote w:type="continuationSeparator" w:id="0">
    <w:p w:rsidR="00A85D38" w:rsidRDefault="00A85D38" w:rsidP="00163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D38" w:rsidRDefault="00A85D38" w:rsidP="00163229">
      <w:pPr>
        <w:spacing w:after="0" w:line="240" w:lineRule="auto"/>
      </w:pPr>
      <w:r>
        <w:separator/>
      </w:r>
    </w:p>
  </w:footnote>
  <w:footnote w:type="continuationSeparator" w:id="0">
    <w:p w:rsidR="00A85D38" w:rsidRDefault="00A85D38" w:rsidP="001632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D38" w:rsidRDefault="00A85D38">
    <w:pPr>
      <w:pStyle w:val="a3"/>
      <w:jc w:val="center"/>
    </w:pPr>
    <w:r>
      <w:fldChar w:fldCharType="begin"/>
    </w:r>
    <w:r>
      <w:instrText>PAGE   \* MERGEFORMAT</w:instrText>
    </w:r>
    <w:r>
      <w:fldChar w:fldCharType="separate"/>
    </w:r>
    <w:r w:rsidR="00440761">
      <w:rPr>
        <w:noProof/>
      </w:rPr>
      <w:t>1</w:t>
    </w:r>
    <w:r>
      <w:fldChar w:fldCharType="end"/>
    </w:r>
  </w:p>
  <w:p w:rsidR="00A85D38" w:rsidRDefault="00A85D38" w:rsidP="00163229">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1467E"/>
    <w:multiLevelType w:val="hybridMultilevel"/>
    <w:tmpl w:val="34680A6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A5501AE"/>
    <w:multiLevelType w:val="hybridMultilevel"/>
    <w:tmpl w:val="636EF84E"/>
    <w:lvl w:ilvl="0" w:tplc="65C6C54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nsid w:val="1DEB00F7"/>
    <w:multiLevelType w:val="hybridMultilevel"/>
    <w:tmpl w:val="6E0EA2AE"/>
    <w:lvl w:ilvl="0" w:tplc="CD9EC6C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2172483D"/>
    <w:multiLevelType w:val="hybridMultilevel"/>
    <w:tmpl w:val="9FA02F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491676E"/>
    <w:multiLevelType w:val="hybridMultilevel"/>
    <w:tmpl w:val="0EB0F302"/>
    <w:lvl w:ilvl="0" w:tplc="04190001">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22D4705"/>
    <w:multiLevelType w:val="hybridMultilevel"/>
    <w:tmpl w:val="87207F1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1AD7C33"/>
    <w:multiLevelType w:val="hybridMultilevel"/>
    <w:tmpl w:val="E50455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BBD4876"/>
    <w:multiLevelType w:val="hybridMultilevel"/>
    <w:tmpl w:val="E3CE0BB6"/>
    <w:lvl w:ilvl="0" w:tplc="04190003">
      <w:start w:val="1"/>
      <w:numFmt w:val="bullet"/>
      <w:lvlText w:val="o"/>
      <w:lvlJc w:val="left"/>
      <w:pPr>
        <w:tabs>
          <w:tab w:val="num" w:pos="720"/>
        </w:tabs>
        <w:ind w:left="72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7"/>
  </w:num>
  <w:num w:numId="4">
    <w:abstractNumId w:val="4"/>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4504"/>
    <w:rsid w:val="0001535E"/>
    <w:rsid w:val="00016B46"/>
    <w:rsid w:val="00016E41"/>
    <w:rsid w:val="000533D3"/>
    <w:rsid w:val="000543F6"/>
    <w:rsid w:val="00082377"/>
    <w:rsid w:val="000D1279"/>
    <w:rsid w:val="000F024D"/>
    <w:rsid w:val="0013520C"/>
    <w:rsid w:val="00136D76"/>
    <w:rsid w:val="00163229"/>
    <w:rsid w:val="0016799C"/>
    <w:rsid w:val="00196065"/>
    <w:rsid w:val="001B2C4E"/>
    <w:rsid w:val="001C5E7E"/>
    <w:rsid w:val="001F11D6"/>
    <w:rsid w:val="00226850"/>
    <w:rsid w:val="00227102"/>
    <w:rsid w:val="00230AA6"/>
    <w:rsid w:val="00231463"/>
    <w:rsid w:val="002347E6"/>
    <w:rsid w:val="00273901"/>
    <w:rsid w:val="002900F1"/>
    <w:rsid w:val="002D133F"/>
    <w:rsid w:val="002E123B"/>
    <w:rsid w:val="002F0C18"/>
    <w:rsid w:val="0030001B"/>
    <w:rsid w:val="003022F7"/>
    <w:rsid w:val="00330B9F"/>
    <w:rsid w:val="00367CC6"/>
    <w:rsid w:val="00391C6D"/>
    <w:rsid w:val="003A6C81"/>
    <w:rsid w:val="003C166F"/>
    <w:rsid w:val="003D59BE"/>
    <w:rsid w:val="003E1B22"/>
    <w:rsid w:val="003E3C22"/>
    <w:rsid w:val="003E5F22"/>
    <w:rsid w:val="003E6F72"/>
    <w:rsid w:val="003F4CC8"/>
    <w:rsid w:val="00440761"/>
    <w:rsid w:val="00486E4F"/>
    <w:rsid w:val="0048711F"/>
    <w:rsid w:val="004A2FB2"/>
    <w:rsid w:val="004E5886"/>
    <w:rsid w:val="00523C2C"/>
    <w:rsid w:val="00535F86"/>
    <w:rsid w:val="00543B14"/>
    <w:rsid w:val="0054546E"/>
    <w:rsid w:val="00552142"/>
    <w:rsid w:val="00560C9D"/>
    <w:rsid w:val="00592E2E"/>
    <w:rsid w:val="00597622"/>
    <w:rsid w:val="005C0A7C"/>
    <w:rsid w:val="005C3B9C"/>
    <w:rsid w:val="005E53D3"/>
    <w:rsid w:val="005E7E15"/>
    <w:rsid w:val="00645FDE"/>
    <w:rsid w:val="00680116"/>
    <w:rsid w:val="00684D4D"/>
    <w:rsid w:val="006932DE"/>
    <w:rsid w:val="006E72F7"/>
    <w:rsid w:val="00704A63"/>
    <w:rsid w:val="0076569F"/>
    <w:rsid w:val="00771C5F"/>
    <w:rsid w:val="00773155"/>
    <w:rsid w:val="007A1E52"/>
    <w:rsid w:val="0080318E"/>
    <w:rsid w:val="00826121"/>
    <w:rsid w:val="008325F3"/>
    <w:rsid w:val="008361D2"/>
    <w:rsid w:val="00837917"/>
    <w:rsid w:val="008437DD"/>
    <w:rsid w:val="0085043F"/>
    <w:rsid w:val="00852B05"/>
    <w:rsid w:val="00852E43"/>
    <w:rsid w:val="00875DAE"/>
    <w:rsid w:val="008862D6"/>
    <w:rsid w:val="0088744F"/>
    <w:rsid w:val="0089166B"/>
    <w:rsid w:val="008A5402"/>
    <w:rsid w:val="008C2B9A"/>
    <w:rsid w:val="008E1311"/>
    <w:rsid w:val="00920B0D"/>
    <w:rsid w:val="00945945"/>
    <w:rsid w:val="0096012B"/>
    <w:rsid w:val="009A1D8F"/>
    <w:rsid w:val="009A3F1B"/>
    <w:rsid w:val="009B3649"/>
    <w:rsid w:val="009C2745"/>
    <w:rsid w:val="009C2EB1"/>
    <w:rsid w:val="009E5336"/>
    <w:rsid w:val="009F4B7A"/>
    <w:rsid w:val="00A10958"/>
    <w:rsid w:val="00A61C6C"/>
    <w:rsid w:val="00A63611"/>
    <w:rsid w:val="00A75C87"/>
    <w:rsid w:val="00A85D38"/>
    <w:rsid w:val="00B152D9"/>
    <w:rsid w:val="00B45554"/>
    <w:rsid w:val="00B5493E"/>
    <w:rsid w:val="00B76768"/>
    <w:rsid w:val="00B92660"/>
    <w:rsid w:val="00BC2635"/>
    <w:rsid w:val="00BE7922"/>
    <w:rsid w:val="00C20CD9"/>
    <w:rsid w:val="00C43985"/>
    <w:rsid w:val="00C74BB1"/>
    <w:rsid w:val="00C94504"/>
    <w:rsid w:val="00CB53E8"/>
    <w:rsid w:val="00D0213C"/>
    <w:rsid w:val="00D10AAA"/>
    <w:rsid w:val="00D663EE"/>
    <w:rsid w:val="00D8040F"/>
    <w:rsid w:val="00DC6F5E"/>
    <w:rsid w:val="00DF4AA5"/>
    <w:rsid w:val="00E36EFB"/>
    <w:rsid w:val="00E45CAE"/>
    <w:rsid w:val="00E5201A"/>
    <w:rsid w:val="00E52CF5"/>
    <w:rsid w:val="00E76C11"/>
    <w:rsid w:val="00E76C80"/>
    <w:rsid w:val="00E947AD"/>
    <w:rsid w:val="00E96135"/>
    <w:rsid w:val="00EA62E7"/>
    <w:rsid w:val="00EA6812"/>
    <w:rsid w:val="00EB040E"/>
    <w:rsid w:val="00ED306C"/>
    <w:rsid w:val="00F06E60"/>
    <w:rsid w:val="00F21058"/>
    <w:rsid w:val="00F5644E"/>
    <w:rsid w:val="00F63E74"/>
    <w:rsid w:val="00F826CB"/>
    <w:rsid w:val="00FB339E"/>
    <w:rsid w:val="00FB7616"/>
    <w:rsid w:val="00FF1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46DF75-12AC-494C-872B-E1CD5D4A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66F"/>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B76768"/>
    <w:pPr>
      <w:ind w:left="720"/>
      <w:contextualSpacing/>
    </w:pPr>
  </w:style>
  <w:style w:type="paragraph" w:styleId="a3">
    <w:name w:val="header"/>
    <w:basedOn w:val="a"/>
    <w:link w:val="a4"/>
    <w:rsid w:val="00163229"/>
    <w:pPr>
      <w:tabs>
        <w:tab w:val="center" w:pos="4677"/>
        <w:tab w:val="right" w:pos="9355"/>
      </w:tabs>
      <w:spacing w:after="0" w:line="240" w:lineRule="auto"/>
    </w:pPr>
  </w:style>
  <w:style w:type="character" w:customStyle="1" w:styleId="a4">
    <w:name w:val="Верхний колонтитул Знак"/>
    <w:basedOn w:val="a0"/>
    <w:link w:val="a3"/>
    <w:locked/>
    <w:rsid w:val="00163229"/>
    <w:rPr>
      <w:rFonts w:cs="Times New Roman"/>
    </w:rPr>
  </w:style>
  <w:style w:type="paragraph" w:styleId="a5">
    <w:name w:val="footer"/>
    <w:basedOn w:val="a"/>
    <w:link w:val="a6"/>
    <w:rsid w:val="00163229"/>
    <w:pPr>
      <w:tabs>
        <w:tab w:val="center" w:pos="4677"/>
        <w:tab w:val="right" w:pos="9355"/>
      </w:tabs>
      <w:spacing w:after="0" w:line="240" w:lineRule="auto"/>
    </w:pPr>
  </w:style>
  <w:style w:type="character" w:customStyle="1" w:styleId="a6">
    <w:name w:val="Нижний колонтитул Знак"/>
    <w:basedOn w:val="a0"/>
    <w:link w:val="a5"/>
    <w:locked/>
    <w:rsid w:val="00163229"/>
    <w:rPr>
      <w:rFonts w:cs="Times New Roman"/>
    </w:rPr>
  </w:style>
  <w:style w:type="paragraph" w:styleId="a7">
    <w:name w:val="Normal (Web)"/>
    <w:basedOn w:val="a"/>
    <w:rsid w:val="006E72F7"/>
    <w:pPr>
      <w:spacing w:before="100" w:beforeAutospacing="1" w:after="240" w:line="240" w:lineRule="auto"/>
    </w:pPr>
    <w:rPr>
      <w:rFonts w:ascii="Times New Roman" w:eastAsia="Calibri" w:hAnsi="Times New Roman"/>
      <w:sz w:val="24"/>
      <w:szCs w:val="24"/>
      <w:lang w:eastAsia="ru-RU"/>
    </w:rPr>
  </w:style>
  <w:style w:type="table" w:styleId="a8">
    <w:name w:val="Table Grid"/>
    <w:basedOn w:val="a1"/>
    <w:rsid w:val="00523C2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rsid w:val="001B2C4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server.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honline.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erk.ru" TargetMode="External"/><Relationship Id="rId5" Type="http://schemas.openxmlformats.org/officeDocument/2006/relationships/footnotes" Target="footnotes.xml"/><Relationship Id="rId10" Type="http://schemas.openxmlformats.org/officeDocument/2006/relationships/hyperlink" Target="http://ru.wikipedia.org" TargetMode="External"/><Relationship Id="rId4" Type="http://schemas.openxmlformats.org/officeDocument/2006/relationships/webSettings" Target="webSettings.xml"/><Relationship Id="rId9" Type="http://schemas.openxmlformats.org/officeDocument/2006/relationships/hyperlink" Target="http://www.e-colleg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9464</Words>
  <Characters>53947</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63285</CharactersWithSpaces>
  <SharedDoc>false</SharedDoc>
  <HLinks>
    <vt:vector size="30" baseType="variant">
      <vt:variant>
        <vt:i4>1245205</vt:i4>
      </vt:variant>
      <vt:variant>
        <vt:i4>12</vt:i4>
      </vt:variant>
      <vt:variant>
        <vt:i4>0</vt:i4>
      </vt:variant>
      <vt:variant>
        <vt:i4>5</vt:i4>
      </vt:variant>
      <vt:variant>
        <vt:lpwstr>http://www.klerk.ru/</vt:lpwstr>
      </vt:variant>
      <vt:variant>
        <vt:lpwstr/>
      </vt:variant>
      <vt:variant>
        <vt:i4>524317</vt:i4>
      </vt:variant>
      <vt:variant>
        <vt:i4>9</vt:i4>
      </vt:variant>
      <vt:variant>
        <vt:i4>0</vt:i4>
      </vt:variant>
      <vt:variant>
        <vt:i4>5</vt:i4>
      </vt:variant>
      <vt:variant>
        <vt:lpwstr>http://ru.wikipedia.org/</vt:lpwstr>
      </vt:variant>
      <vt:variant>
        <vt:lpwstr/>
      </vt:variant>
      <vt:variant>
        <vt:i4>1835074</vt:i4>
      </vt:variant>
      <vt:variant>
        <vt:i4>6</vt:i4>
      </vt:variant>
      <vt:variant>
        <vt:i4>0</vt:i4>
      </vt:variant>
      <vt:variant>
        <vt:i4>5</vt:i4>
      </vt:variant>
      <vt:variant>
        <vt:lpwstr>http://www.e-college.ru/</vt:lpwstr>
      </vt:variant>
      <vt:variant>
        <vt:lpwstr/>
      </vt:variant>
      <vt:variant>
        <vt:i4>7274607</vt:i4>
      </vt:variant>
      <vt:variant>
        <vt:i4>3</vt:i4>
      </vt:variant>
      <vt:variant>
        <vt:i4>0</vt:i4>
      </vt:variant>
      <vt:variant>
        <vt:i4>5</vt:i4>
      </vt:variant>
      <vt:variant>
        <vt:lpwstr>http://www.xserver.ru/</vt:lpwstr>
      </vt:variant>
      <vt:variant>
        <vt:lpwstr/>
      </vt:variant>
      <vt:variant>
        <vt:i4>1966099</vt:i4>
      </vt:variant>
      <vt:variant>
        <vt:i4>0</vt:i4>
      </vt:variant>
      <vt:variant>
        <vt:i4>0</vt:i4>
      </vt:variant>
      <vt:variant>
        <vt:i4>5</vt:i4>
      </vt:variant>
      <vt:variant>
        <vt:lpwstr>http://www.buhonline.ru/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Карасюк</dc:creator>
  <cp:keywords/>
  <dc:description/>
  <cp:lastModifiedBy>admin</cp:lastModifiedBy>
  <cp:revision>2</cp:revision>
  <dcterms:created xsi:type="dcterms:W3CDTF">2014-04-07T07:15:00Z</dcterms:created>
  <dcterms:modified xsi:type="dcterms:W3CDTF">2014-04-07T07:15:00Z</dcterms:modified>
</cp:coreProperties>
</file>