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F5" w:rsidRDefault="00DA1F86">
      <w:pPr>
        <w:pStyle w:val="1"/>
        <w:jc w:val="center"/>
      </w:pPr>
      <w:r>
        <w:t>Уполномоченный экономический оператор в Таможенном союзе</w:t>
      </w:r>
    </w:p>
    <w:p w:rsidR="00CB22F5" w:rsidRPr="00DA1F86" w:rsidRDefault="00DA1F86">
      <w:pPr>
        <w:pStyle w:val="a3"/>
      </w:pPr>
      <w:r>
        <w:t> Введение</w:t>
      </w:r>
    </w:p>
    <w:p w:rsidR="00CB22F5" w:rsidRDefault="00DA1F86">
      <w:pPr>
        <w:pStyle w:val="a3"/>
      </w:pPr>
      <w:r>
        <w:t>Создание рынка таможенных услуг обусловлено потребностями рынка и внешнеторгового оборота. Допуск профессиональных участников, не имеющих, по сути, прямого отношения к перемещаемым товарам через таможенную границу Российской Федерации, в сферу таможенного дела позволяет в значительной мере ускорить процесс прохождения таможенных формальностей и, как следствие, свести до минимума расходы участников внешнеэкономической деятельности. Кроме того, при осуществлении услуг такими хозяйствующими субъектами существенно снижается риск нарушения установленных таможенным и административным законодательством предписаний и, следовательно, привлечения лиц к ответственности, предусмотренной Таможенным кодексом Таможенного союза Российской Федерации, Кодексом Российской Федерации об административных правонарушениях и иными законодательными актами, регулирующими внешнеторговую деятельность. В этом и заключается актуальность выбранной темы.</w:t>
      </w:r>
    </w:p>
    <w:p w:rsidR="00CB22F5" w:rsidRDefault="00DA1F86">
      <w:pPr>
        <w:pStyle w:val="a3"/>
      </w:pPr>
      <w:r>
        <w:t>В ТК ТС расширен перечень лиц, осуществляющих деятельность в сфере таможенного дела, включаемых в соответствующие реестры. Теперь такими лицами являются: таможенный представитель, владелец склада временного хранения, владелец таможенного склада, таможенный перевозчик, владелец магазина беспошлинной торговли, уполномоченный экономический оператор.</w:t>
      </w:r>
    </w:p>
    <w:p w:rsidR="00CB22F5" w:rsidRDefault="00DA1F86">
      <w:pPr>
        <w:pStyle w:val="a3"/>
      </w:pPr>
      <w:r>
        <w:t>Новеллой является институт уполномоченного экономического оператора, который в России заменит собой лиц, пользующихся специальными упрощениями при таможенном оформлении товаров в соответствии со статей 68 ТК ТС. В ТК ТС предусмотрены переходные положения, позволяющие всем лицам, осуществляющим в настоящее время деятельность в области таможенного дела продолжать работать до 1 января 2011 года. В это период они должны будут включиться в реестры на новых условиях либо по истечении данного периода прекратить свою деятельность.</w:t>
      </w:r>
    </w:p>
    <w:p w:rsidR="00CB22F5" w:rsidRDefault="00DA1F86">
      <w:pPr>
        <w:pStyle w:val="a3"/>
      </w:pPr>
      <w:r>
        <w:t>Целью данной курсовой работы является анализ статуса уполномоченного экономического оператора и в процессе выявление его основополагающей роли.</w:t>
      </w:r>
    </w:p>
    <w:p w:rsidR="00CB22F5" w:rsidRDefault="00DA1F86">
      <w:pPr>
        <w:pStyle w:val="a3"/>
      </w:pPr>
      <w:r>
        <w:t>Объектом курсовой работы является уполномоченный экономический оператор.</w:t>
      </w:r>
    </w:p>
    <w:p w:rsidR="00CB22F5" w:rsidRDefault="00DA1F86">
      <w:pPr>
        <w:pStyle w:val="a3"/>
      </w:pPr>
      <w:r>
        <w:t>Предметом - научно-методический аппарат анализа роли уполномоченного экономического оператора.</w:t>
      </w:r>
    </w:p>
    <w:p w:rsidR="00CB22F5" w:rsidRDefault="00DA1F86">
      <w:pPr>
        <w:pStyle w:val="a3"/>
      </w:pPr>
      <w:r>
        <w:t>В курсовой работе использовались материалы научной, публицистической литературы, а также материалы справочно-поисковой системы «Консультант+».</w:t>
      </w:r>
    </w:p>
    <w:p w:rsidR="00CB22F5" w:rsidRDefault="00DA1F86">
      <w:pPr>
        <w:pStyle w:val="a3"/>
      </w:pPr>
      <w:r>
        <w:t>Глава 1. Уполномоченный экономический оператор как субъект таможенных правоотношений</w:t>
      </w:r>
    </w:p>
    <w:p w:rsidR="00CB22F5" w:rsidRDefault="00DA1F86">
      <w:pPr>
        <w:pStyle w:val="a3"/>
      </w:pPr>
      <w:r>
        <w:t>1.1 Субъекты таможенных правоотношений</w:t>
      </w:r>
    </w:p>
    <w:p w:rsidR="00CB22F5" w:rsidRDefault="00DA1F86">
      <w:pPr>
        <w:pStyle w:val="a3"/>
      </w:pPr>
      <w:r>
        <w:t>Процесс перемещения товара через таможенную границу Российской Федерации представляет собой процедуру взаимного согласования действий его участников для повышения эффективности внешней торговли и сокращения издержек для государства и участников.</w:t>
      </w:r>
    </w:p>
    <w:p w:rsidR="00CB22F5" w:rsidRDefault="00DA1F86">
      <w:pPr>
        <w:pStyle w:val="a3"/>
      </w:pPr>
      <w:r>
        <w:t>Субъектами взаимодействия при перемещении товаров через таможенную границу Российской Федерации являются:</w:t>
      </w:r>
    </w:p>
    <w:p w:rsidR="00CB22F5" w:rsidRDefault="00DA1F86">
      <w:pPr>
        <w:pStyle w:val="a3"/>
      </w:pPr>
      <w:r>
        <w:t>Участники ВЭД, осуществляемые перемещение указанных товаров (производитель, дистрибьютор, экспедитор);</w:t>
      </w:r>
    </w:p>
    <w:p w:rsidR="00CB22F5" w:rsidRDefault="00DA1F86">
      <w:pPr>
        <w:pStyle w:val="a3"/>
      </w:pPr>
      <w:r>
        <w:t>Таможенный орган Российской Федерации, осуществляемый контроль, пропуск и таможенное оформление товаров;</w:t>
      </w:r>
    </w:p>
    <w:p w:rsidR="00CB22F5" w:rsidRDefault="00DA1F86">
      <w:pPr>
        <w:pStyle w:val="a3"/>
      </w:pPr>
      <w:r>
        <w:t>Таможенный орган государств - производитель товаров;</w:t>
      </w:r>
    </w:p>
    <w:p w:rsidR="00CB22F5" w:rsidRDefault="00DA1F86">
      <w:pPr>
        <w:pStyle w:val="a3"/>
      </w:pPr>
      <w:r>
        <w:t>Таможенный орган государства, через территорию которого осуществляется транзит ввозимого в Российскую Федерацию товаров;</w:t>
      </w:r>
    </w:p>
    <w:p w:rsidR="00CB22F5" w:rsidRDefault="00DA1F86">
      <w:pPr>
        <w:pStyle w:val="a3"/>
      </w:pPr>
      <w:r>
        <w:t>Федеральный орган исполнительной власти, уполномоченный в области соблюдения требований безопасности ввозимых товаров и условий их применения, установленные международными договорами или законодательством Российской Федерации о государственном регулировании деятельности, о техническом регулировании, и иными Федеральными законами.</w:t>
      </w:r>
    </w:p>
    <w:p w:rsidR="00CB22F5" w:rsidRDefault="00DA1F86">
      <w:pPr>
        <w:pStyle w:val="a3"/>
      </w:pPr>
      <w:r>
        <w:t>Перемещение через таможенную границу Российской Федерации - это совершение действий по ввозу на таможенную территорию Российской Федерации или вывозу с этой территории товаров или транспортных средств любым способом.</w:t>
      </w:r>
    </w:p>
    <w:p w:rsidR="00CB22F5" w:rsidRDefault="00DA1F86">
      <w:pPr>
        <w:pStyle w:val="a3"/>
      </w:pPr>
      <w:r>
        <w:t>Лица перемещающие товары - это лица, являющиеся собственниками товаров, их покупателями, владельцами либо выступающие в ином качестве , достаточном в соответствии с законодательством Российской Федерации для совершения от собственного имени с товарами действий, предусмотренным Таможенным кодексом. Одним из таких лиц является уполномоченный экономический оператор.</w:t>
      </w:r>
    </w:p>
    <w:p w:rsidR="00CB22F5" w:rsidRDefault="00DA1F86">
      <w:pPr>
        <w:pStyle w:val="a3"/>
      </w:pPr>
      <w:r>
        <w:t>Мероприятия по разработке и подготовке к вступлению в силу Таможенного кодекса Таможенного союза (далее - ТК ТС) вскрыли ряд серьезных вопросов, без решения которых организация таможенного дела на единой таможенной территории стран-участниц невозможна. Думается, что подавляющее большинство проблем возникло у Комиссии Таможенного союза в связи с недостаточно полно изученной спецификой сферы общественных отношений, связанной с организацией и регулированием национальными нормативными актами Российской Федерации, Казахстана и Беларуси порядка перемещения товаров через таможенную границу этих стран.</w:t>
      </w:r>
    </w:p>
    <w:p w:rsidR="00CB22F5" w:rsidRDefault="00DA1F86">
      <w:pPr>
        <w:pStyle w:val="a3"/>
      </w:pPr>
      <w:r>
        <w:t>Очевидно, что таможенное дело - эффективный инструмент, позволяющий комплексно решать задачи по оптимизации внешнеэкономической деятельности, укреплению национальной экономики, снятию геополитических противоречий между странами.</w:t>
      </w:r>
    </w:p>
    <w:p w:rsidR="00CB22F5" w:rsidRDefault="00DA1F86">
      <w:pPr>
        <w:pStyle w:val="a3"/>
      </w:pPr>
      <w:r>
        <w:t>Участников таможенных правоотношений следует разделить на пять категорий.</w:t>
      </w:r>
    </w:p>
    <w:p w:rsidR="00CB22F5" w:rsidRDefault="00DA1F86">
      <w:pPr>
        <w:pStyle w:val="a3"/>
      </w:pPr>
      <w:r>
        <w:t>Первая категория это участники внешнеэкономической деятельности, физические и юридические лица, осуществляющие предпринимательскую деятельность, имеющие в качестве контрагентов зарубежных партнеров. Эти лица перемещают через таможенную границу ТС товары и транспортные средства в целях получения в итоге прибыли за счет их реализации или использования</w:t>
      </w:r>
    </w:p>
    <w:p w:rsidR="00CB22F5" w:rsidRDefault="00DA1F86">
      <w:pPr>
        <w:pStyle w:val="a3"/>
      </w:pPr>
      <w:r>
        <w:t>Вторая категория это - некоммерческие организации и учреждения, в том числе государственные (музеи, фонды, институты, научные организации и т.д.), также имеющие международные контакты, в рамках которых возможно перемещение через таможенную границу ТС товаров и транспортных средств. Однако перемещаемые ими товары в подавляющем большинстве случаев не являются объектами международных договоров;</w:t>
      </w:r>
    </w:p>
    <w:p w:rsidR="00CB22F5" w:rsidRDefault="00DA1F86">
      <w:pPr>
        <w:pStyle w:val="a3"/>
      </w:pPr>
      <w:r>
        <w:t>К третьей категории относятся физические лица, перемещающие товары для личного пользования в рамках специальной таможенной процедуры;</w:t>
      </w:r>
    </w:p>
    <w:p w:rsidR="00CB22F5" w:rsidRDefault="00DA1F86">
      <w:pPr>
        <w:pStyle w:val="a3"/>
      </w:pPr>
      <w:r>
        <w:t>Четвертая группа это - транспортные компании, регулярно перемещающие через таможенную границу Таможенного союза используемые ими для обеспечения международных грузовых и пассажирских перевозок принадлежащие им транспортные средства в рамках специальной таможенной процедуры, а также помещающие товары под таможенный режим "перемещение припасов";</w:t>
      </w:r>
    </w:p>
    <w:p w:rsidR="00CB22F5" w:rsidRDefault="00DA1F86">
      <w:pPr>
        <w:pStyle w:val="a3"/>
      </w:pPr>
      <w:r>
        <w:t>Пятая и самая главная группа при написании моей курсовой работы это -лица, перемещающие товары через таможенную границу ТС в рамках специальных таможенных процедур (ст. 268 ТК ТС).</w:t>
      </w:r>
    </w:p>
    <w:p w:rsidR="00CB22F5" w:rsidRDefault="00DA1F86">
      <w:pPr>
        <w:pStyle w:val="a3"/>
      </w:pPr>
      <w:r>
        <w:t>Бесконечно велик перечень обстоятельств, на основании которых могут перемещаться через таможенную границу ТС товары и транспортные средства указанными лицами. К примеру, для участника ВЭД основаниями для перемещения товаров через таможенную границу ТС (как ввоза, так и вывоза) могут быть контракты купли-продажи и аренды. Некоммерческие организации в рамках международного сотрудничества перемещают через таможенную границу ТС различного рода выставки, экспозиции, реквизит, специальную и научную литературу, образцы, сувениры, представительские товары и т.д. В данном случае основанием для перемещения товаров чаще всего являются мероприятия, связанные с международным сотрудничеством (открытие дипломатического представительства, консульства), культурным и научным обменом (конференции, гастроли, симпозиумы, выставки, официальные приглашения и др.).</w:t>
      </w:r>
    </w:p>
    <w:p w:rsidR="00CB22F5" w:rsidRDefault="00DA1F86">
      <w:pPr>
        <w:pStyle w:val="a3"/>
      </w:pPr>
      <w:r>
        <w:t>Товары могут перемещаться заинтересованными лицами любым видом транспорта (морским, речным, железнодорожным, автомобильным, авиатранспортом), а также международными почтовыми отправлениями.</w:t>
      </w:r>
    </w:p>
    <w:p w:rsidR="00CB22F5" w:rsidRDefault="00DA1F86">
      <w:pPr>
        <w:pStyle w:val="a3"/>
      </w:pPr>
      <w:r>
        <w:t>Согласно ст. 156 ТК ТС ввоз товаров на таможенную территорию Российской Федерации и их вывоз с этой территории влекли за собой обязанность лиц поместить товары под один из таможенных режимов, предусмотренных ТК ТС, и соблюдать этот таможенный режим. При этом лицо было вправе в любое время выбрать любой таможенный режим или изменить его на другой в соответствии с ТК ТС.</w:t>
      </w:r>
    </w:p>
    <w:p w:rsidR="00CB22F5" w:rsidRDefault="00DA1F86">
      <w:pPr>
        <w:pStyle w:val="a3"/>
      </w:pPr>
      <w:r>
        <w:t>Эти требования можно назвать главной особенностью перемещения товаров и транспортных средств лицами, отнесенными к первой и второй группам, а также основными правами и обязанностями этих лиц. Порядок перемещения физическими лицами товаров для личного пользования (речь идет только о товарах, предназначенных для личных, семейных, домашних и иных не связанных с осуществлением предпринимательской деятельности нужд физических лиц, имеющих различный административно-правовой статус) был отнесен таможенным законодательством России к специальным таможенным процедурам.</w:t>
      </w:r>
    </w:p>
    <w:p w:rsidR="00CB22F5" w:rsidRDefault="00DA1F86">
      <w:pPr>
        <w:pStyle w:val="a3"/>
      </w:pPr>
      <w:r>
        <w:t>При этом 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w:t>
      </w:r>
    </w:p>
    <w:p w:rsidR="00CB22F5" w:rsidRDefault="00DA1F86">
      <w:pPr>
        <w:pStyle w:val="a3"/>
      </w:pPr>
      <w:r>
        <w:t>Транспортные организации, которые отнесены к четвертой группе, перемещают через таможенную границу транспортные средства и товары, необходимые для обеспечения международных рейсов (горюче-смазочные материалы, продукты питания и т.д.) в силу специфики своей деятельности.</w:t>
      </w:r>
    </w:p>
    <w:p w:rsidR="00CB22F5" w:rsidRDefault="00DA1F86">
      <w:pPr>
        <w:pStyle w:val="a3"/>
      </w:pPr>
      <w:r>
        <w:t>Ко второй категории относятся российские юридические лица, включенные в соответствующий реестр и получившие в таможенных органах подтверждающее этот факт свидетельство: таможенные перевозчики; предприниматели, специализирующиеся на хранении товаров, перемещаемых через таможенную границу ТС; таможенные брокеры и уполномоченные экономические операторы.</w:t>
      </w:r>
    </w:p>
    <w:p w:rsidR="00CB22F5" w:rsidRDefault="00DA1F86">
      <w:pPr>
        <w:pStyle w:val="a3"/>
      </w:pPr>
      <w:r>
        <w:t>Таможенные перевозчики - российские юридические лица, осуществляющие транспортно-экспедиторские операции с товарами, находящимися под таможенным контролем. Чаще всего таможенные перевозчики осуществляют доставку товаров, ввозимых на таможенную территорию ТС, от места пересечения товарами таможенной границы ТС до места назначения, указанного в товаросопроводительных документах или определенного международным договором в качестве базы поставки.</w:t>
      </w:r>
    </w:p>
    <w:p w:rsidR="00CB22F5" w:rsidRDefault="00DA1F86">
      <w:pPr>
        <w:pStyle w:val="a3"/>
      </w:pPr>
      <w:r>
        <w:t>При необходимости таможенный перевозчик может осуществлять также перевозку товаров, таможенное оформление которых еще не завершено (таможенные платежи в отношении которых еще не уплачены), с одного склада временного хранения (далее - СВХ) или таможенного склада (далее - ТС) на другой СВХ или ТС. Этот вид предпринимательства был известен на Руси очень давно. М. Кулишер писал, что ряд статей Латинской грамоты 1268 г. показывают, как совершался транспорт немецких товаров в Новгород. Прежде всего мы узнаем (ст. 4), что ладьи, куда выгружались товары из морских кораблей для их перевозки по Волхову, нуждались в особых лоцманах, которые проводили их через пороги. Это должны быть "сильные и умелые люди", "добрые люди", в противном случае, как показывает опыт, люди застревали и гибли на порогах. Ладьи транспортировались по порогам "безостановочно", "немедленно", так как могли быть нападения.</w:t>
      </w:r>
    </w:p>
    <w:p w:rsidR="00CB22F5" w:rsidRDefault="00DA1F86">
      <w:pPr>
        <w:pStyle w:val="a3"/>
      </w:pPr>
      <w:r>
        <w:t>В конце XIX - начале XX в. лицам (купцам) и предприятиям, производящим постоянную торговлю иностранными товарами или имеющим склады товаров для оптовой торговли, разрешалось самостоятельно перевозить адресованные из-за границы на их имя товары без предварительной уплаты причитающихся таможенных платежей, что, несомненно, подогревало интерес русского купечества к внешней торговле и являлось стимулом к укрупнению бизнеса.</w:t>
      </w:r>
    </w:p>
    <w:p w:rsidR="00CB22F5" w:rsidRDefault="00DA1F86">
      <w:pPr>
        <w:pStyle w:val="a3"/>
      </w:pPr>
      <w:r>
        <w:t>В то же время были утверждены новые правила каботажного плавания, регламентирующие порядок осуществления перевозки морским путем товаров, облагаемых таможенными пошлинами, из одного российского порта в другой. Данные правила без особых изменений использовались и советским Правительством. Остальные виды бизнеса в сфере услуг по обеспечению внешнеторговых перевозок из-за государственной монополии и политики "железного занавеса" в советский период не развивались.</w:t>
      </w:r>
    </w:p>
    <w:p w:rsidR="00CB22F5" w:rsidRDefault="00DA1F86">
      <w:pPr>
        <w:pStyle w:val="a3"/>
      </w:pPr>
      <w:r>
        <w:t>После вступления в силу Таможенного кодекса ТС 1993 г. таможенным перевозчиком могло быть созданное в соответствии с законодательством Российской Федерации предприятие, обладающее правами юридического лица, получившее лицензию Государственного таможенного комитета Российской Федерации на осуществление деятельности в качестве таможенного перевозчика.</w:t>
      </w:r>
    </w:p>
    <w:p w:rsidR="00CB22F5" w:rsidRDefault="00DA1F86">
      <w:pPr>
        <w:pStyle w:val="a3"/>
      </w:pPr>
      <w:r>
        <w:t>Таможенный перевозчик был наделен правом перевозить товары, находящиеся под таможенным контролем, без таможенного сопровождения и обеспечения уплаты таможенных платежей (залога товаров и транспортных средств, гарантии третьего лица, внесения на депозит таможенных органов Российской Федерации сумм, причитающихся к уплате при осуществлении таможенного оформления перевозимых товаров и транспортных средств).</w:t>
      </w:r>
    </w:p>
    <w:p w:rsidR="00CB22F5" w:rsidRDefault="00DA1F86">
      <w:pPr>
        <w:pStyle w:val="a3"/>
      </w:pPr>
      <w:r>
        <w:t>Согласно российским нормативным актам таможенный перевозчик может быть: зональным (при осуществлении деятельности в качестве таможенного перевозчика только в регионе деятельности одной таможни);</w:t>
      </w:r>
    </w:p>
    <w:p w:rsidR="00CB22F5" w:rsidRDefault="00DA1F86">
      <w:pPr>
        <w:pStyle w:val="a3"/>
      </w:pPr>
      <w:r>
        <w:t>региональным (при осуществлении деятельности в качестве таможенного перевозчика в регионах деятельности нескольких таможен, подведомственных одному региональному таможенному управлению);</w:t>
      </w:r>
    </w:p>
    <w:p w:rsidR="00CB22F5" w:rsidRDefault="00DA1F86">
      <w:pPr>
        <w:pStyle w:val="a3"/>
      </w:pPr>
      <w:r>
        <w:t>общероссийским (при осуществлении деятельности в качестве таможенного перевозчика в регионах деятельности нескольких региональных таможенных управлений или на всей территории Российской Федерации).</w:t>
      </w:r>
    </w:p>
    <w:p w:rsidR="00CB22F5" w:rsidRDefault="00DA1F86">
      <w:pPr>
        <w:pStyle w:val="a3"/>
      </w:pPr>
      <w:r>
        <w:t>По данным ФТС ТС, к концу 2009 г. таможенными органами ТС было оформлено более 100 свидетельств о включении в реестр таможенных перевозчиков.</w:t>
      </w:r>
    </w:p>
    <w:p w:rsidR="00CB22F5" w:rsidRDefault="00DA1F86">
      <w:pPr>
        <w:pStyle w:val="a3"/>
      </w:pPr>
      <w:r>
        <w:t>Предприниматели, специализирующиеся на хранении товаров, перемещаемых через таможенную границу Российской Федерации. История складского бизнеса, обеспечивающего сохранность товаров, перемещаемых через границы России, изучена недостаточно, но очевидно, что издревле и до наших дней государство уделяло большое внимание решению вопроса об обеспечении точного учета и сохранности иноземных товаров, облагаемых таможенными платежами.</w:t>
      </w:r>
    </w:p>
    <w:p w:rsidR="00CB22F5" w:rsidRDefault="00DA1F86">
      <w:pPr>
        <w:pStyle w:val="a3"/>
      </w:pPr>
      <w:r>
        <w:t>Известно, что в Древней Руси в качестве складов чаще всего использовались церкви, устройство которых было приспособлено для торговых целей: в подвале хранился товар, а в притворе он взвешивался.</w:t>
      </w:r>
    </w:p>
    <w:p w:rsidR="00CB22F5" w:rsidRDefault="00DA1F86">
      <w:pPr>
        <w:pStyle w:val="a3"/>
      </w:pPr>
      <w:r>
        <w:t>Активнее всего складской бизнес развивался при так называемых гостиных дворах - структурах, создаваемых для обеспечения полноты взимания причитающихся пошлин и динамики грузооборота. Л.М. Марков в книге, посвященной развитию таможенной службы, перечислил ряд платежей, таких, как "амбарное" (платеж за наем амбара под товар на гостином дворе), "гостиное" (платеж за наем торгового места на гостином дворе), "полавочное" (платеж за охрану товара дворником в амбаре ночью), "свальное" (платеж за снятие товара с подводы при взвешивании), которые, несомненно, приносили достаточно высокие доходы лицам, занятым в указанном виде предпринимательства.</w:t>
      </w:r>
    </w:p>
    <w:p w:rsidR="00CB22F5" w:rsidRDefault="00DA1F86">
      <w:pPr>
        <w:pStyle w:val="a3"/>
      </w:pPr>
      <w:r>
        <w:t>В СССР история складского бизнеса в таможенном деле берет отсчет с 1980 г., когда в преддверии Олимпиады под Москвой, в Бутово, был организован первый таможенный склад, который оставался единственным в своем роде до 1991 г. Раньше товары хранились на складах, принадлежащих таможне, а в случаях, если таможня не имела своих складов, либо таковые не соответствовали грузообороту, либо во избежание излишних накладных расходов, таможенные грузы разрешалось хранить на складах грузораспорядителей, такие склады назывались приписными.</w:t>
      </w:r>
    </w:p>
    <w:p w:rsidR="00CB22F5" w:rsidRDefault="00DA1F86">
      <w:pPr>
        <w:pStyle w:val="a3"/>
      </w:pPr>
      <w:r>
        <w:t>В настоящее время можно выделить три вида предпринимателей в области складского бизнеса в таможенном деле.</w:t>
      </w:r>
    </w:p>
    <w:p w:rsidR="00CB22F5" w:rsidRDefault="00DA1F86">
      <w:pPr>
        <w:pStyle w:val="a3"/>
      </w:pPr>
      <w:r>
        <w:t>Таможенный склад &lt;#"justify"&gt;По информации ФТС ТС, к концу 2009 г. таможенными органами ТС было оформлено более 900 свидетельств о включении в реестр владельцев складов временного хранения.</w:t>
      </w:r>
    </w:p>
    <w:p w:rsidR="00CB22F5" w:rsidRDefault="00DA1F86">
      <w:pPr>
        <w:pStyle w:val="a3"/>
      </w:pPr>
      <w:r>
        <w:t>В соответствии с определением, данным в ст. 11 ТК ТС, таможенный брокер (далее - ТБ)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согласно ТК ТС. Эти предприниматели, являясь связующим звеном в классической схеме международной торговли (продавец - ТБ - таможня - ТБ - покупатель), должны были ускорять оборот товаров, перемещаемых через таможенную границу ТС, повышать эффективность экспортно-импортных операций. Таможенные брокеры оказывают услуги и таможенным органам ТС (помогают качественно выполнять фискальные функции), и предпринимателям-участникам ВЭД (экономия времени при таможенном оформлении товаров).По информации ФТС ТС, к концу 2009 г. таможенными органами ТС было оформлено порядка 450 свидетельств о включении в реестр таможенных брокеров. Основные признаки субъектов, входящих в данную категорию: сами они внешней торговлей не занимаются; осуществляют деятельность на территории России; их деятельность способствует обеспечению динамики товарооборота через границу России. Подвластными субъектами таможенных правоотношений перечисленные лица (за исключением владельцев свободных складов) являются потому, что их деятельность допускается только при условии соблюдения ими условий, утвержденных органами исполнительной власти, наделенными полномочиями в области таможенного дела. Все субъекты таможенных правоотношений находятся в тесном взаимодействии. Это взаимодействие можно назвать взаимными услугами, которые в комплексе стимулируют рост товарных и финансовых потоков, оборачиваемых как вне, так и внутри ТС, т.е. в итоге позитивно влияют на развитие экономики ТС в целом.</w:t>
      </w:r>
    </w:p>
    <w:p w:rsidR="00CB22F5" w:rsidRDefault="00DA1F86">
      <w:pPr>
        <w:pStyle w:val="a3"/>
      </w:pPr>
      <w:r>
        <w:t>С введением ТК ТС институт участников ВЭД пополнился новым лицом - уполномоченным экономическим оператором. Ранее льготный режим предоставлялся в рамках ТК ТС как «специальная упрощенная процедура». Целями нововведения являются: развитие полноценной системы взаимодействия таможенной службы и участников ВЭД; упрощение и ускорение таможенных процедур; ослабление административного давления и др.</w:t>
      </w:r>
    </w:p>
    <w:p w:rsidR="00CB22F5" w:rsidRDefault="00DA1F86">
      <w:pPr>
        <w:pStyle w:val="a3"/>
      </w:pPr>
      <w:r>
        <w:t>1.2 Понятие определения уполномоченного экономического оператора</w:t>
      </w:r>
    </w:p>
    <w:p w:rsidR="00CB22F5" w:rsidRDefault="00DA1F86">
      <w:pPr>
        <w:pStyle w:val="a3"/>
      </w:pPr>
      <w:r>
        <w:t>В соответствии со ст. 18 проекта Таможенного кодекса Таможенного союза уполномоченным экономическими оператором является юридическое лицо, отвечающее установленным требованиям и пользующееся специальными упрощениями в соответствии с таможенным законодательством Таможенного союза.</w:t>
      </w:r>
    </w:p>
    <w:p w:rsidR="00CB22F5" w:rsidRDefault="00DA1F86">
      <w:pPr>
        <w:pStyle w:val="a3"/>
      </w:pPr>
      <w:r>
        <w:t>Несмотря на то, что определенный льготный режим существовал ранее, уполномоченный экономический оператор &lt;#"justify"&gt;ГЛАВА 2.Статус уполномоченного экономического оператора</w:t>
      </w:r>
    </w:p>
    <w:p w:rsidR="00CB22F5" w:rsidRDefault="00DA1F86">
      <w:pPr>
        <w:pStyle w:val="a3"/>
      </w:pPr>
      <w:r>
        <w:t>.1 Механизм получения статуса уполномоченного экономического оператора</w:t>
      </w:r>
    </w:p>
    <w:p w:rsidR="00CB22F5" w:rsidRDefault="00DA1F86">
      <w:pPr>
        <w:pStyle w:val="a3"/>
      </w:pPr>
      <w:r>
        <w:t>Получение статуса уполномоченного экономического оператора предоставляет экономическому субъекту ряд существенных льгот.</w:t>
      </w:r>
    </w:p>
    <w:p w:rsidR="00CB22F5" w:rsidRDefault="00DA1F86">
      <w:pPr>
        <w:pStyle w:val="a3"/>
      </w:pPr>
      <w:r>
        <w:t>В настоящее время правовое регулирование института уполномоченного экономического оператора осуществляется на двух уровнях. В ТК ТС &lt;#"justify"&gt;Процесс работы уполномоченного экономического оператора организован на специальных упрощениях таможенных мероприятий, в результате которых существенно ускоряются таможенные процессы с предметами торговли. К таким упрощениям можно отнести нижеперечисленное.</w:t>
      </w:r>
    </w:p>
    <w:p w:rsidR="00CB22F5" w:rsidRDefault="00DA1F86">
      <w:pPr>
        <w:pStyle w:val="a3"/>
      </w:pPr>
      <w:r>
        <w:t>Возможность временного хранения товаров, которые находятся в процессе таможенного контроля без внесения в реестр СВХ. После прибытия товаров и предоставления документов таможенному органу товары могут быть:</w:t>
      </w:r>
    </w:p>
    <w:p w:rsidR="00CB22F5" w:rsidRDefault="00DA1F86">
      <w:pPr>
        <w:pStyle w:val="a3"/>
      </w:pPr>
      <w:r>
        <w:t>а) разгружены или перегружены. Разгрузка или перегрузка товаров осуществляется в месте нахождения таможенного органа.</w:t>
      </w:r>
    </w:p>
    <w:p w:rsidR="00CB22F5" w:rsidRDefault="00DA1F86">
      <w:pPr>
        <w:pStyle w:val="a3"/>
      </w:pPr>
      <w:r>
        <w:t>б) помещены на склад временного хранения. На складах временного хранения (СВХ) товары хранятся без уплаты таможенных пошлин и налогов и применения к ним ограничений до выпуска их в соответствии с определенным таможенным режимом или помещением их под определенную таможенную процедуру (напр. Внутренний таможенный транзит). Срок временного хранения товаров составляет два месяца. В исключительных случаях срок может быть продлен еще до двух месяцев.</w:t>
      </w:r>
    </w:p>
    <w:p w:rsidR="00CB22F5" w:rsidRDefault="00DA1F86">
      <w:pPr>
        <w:pStyle w:val="a3"/>
      </w:pPr>
      <w:r>
        <w:t>в) заявлены к определенному таможенному режиму (о таможенных режимах см. ниже);</w:t>
      </w:r>
    </w:p>
    <w:p w:rsidR="00CB22F5" w:rsidRDefault="00DA1F86">
      <w:pPr>
        <w:pStyle w:val="a3"/>
      </w:pPr>
      <w:r>
        <w:t>г) заявлены к внутреннему таможенному транзиту. Внутренний таможенный транзит (ВТТ) - таможенная процедура, при которой иностранные товары перевозятся по таможенной территории РФ до таможни назначения без уплаты таможенных пошлин и налогов, и применения к ним ограничений (ст. 79 ТК). Разрешение на ВТТ выдается таможенным органом, в том числе, если приняты обеспечительные меры. При этом должны быть выполнены данные требования касаемо размещения товаров: нахождение в собственности, хозяйственном ведении, оперативном управлении или аренде помещений, открытых площадок и иных территорий, предназначенных для временного хранения уполномоченным экономическим оператором иностранных товаров и отвечающих требованиям, установленным статьей 89 &lt;#"justify"&gt;Также уполномоченный экономический оператор имеет право до сдачи таможенной декларации выпуска предметов торговли и предварительное таможенное декларирование предметов торговли.</w:t>
      </w:r>
    </w:p>
    <w:p w:rsidR="00CB22F5" w:rsidRDefault="00DA1F86">
      <w:pPr>
        <w:pStyle w:val="a3"/>
      </w:pPr>
      <w:r>
        <w:t>Предварительное таможенное декларирование товаров &lt;#"justify"&gt;При получении статуса уполномоченного экономического оператора ему дается право на возможность проводить таможенные процедуры с товарами, которые находятся на территории УЭО и проводить таможенные процедуры с товарами, направляющимися в адрес УЭО, при их ввозе на таможенную территорию Российской Федерации;</w:t>
      </w:r>
    </w:p>
    <w:p w:rsidR="00CB22F5" w:rsidRDefault="00DA1F86">
      <w:pPr>
        <w:pStyle w:val="a3"/>
      </w:pPr>
      <w:r>
        <w:t>Введение института уполномоченного экономического оператора помогает значительно снизить время осуществления таможенных операций, что показано на рисунке 1.</w:t>
      </w:r>
    </w:p>
    <w:p w:rsidR="00CB22F5" w:rsidRDefault="00DA1F86">
      <w:pPr>
        <w:pStyle w:val="a3"/>
      </w:pPr>
      <w:r>
        <w:t>Заключение</w:t>
      </w:r>
    </w:p>
    <w:p w:rsidR="00CB22F5" w:rsidRDefault="00DA1F86">
      <w:pPr>
        <w:pStyle w:val="a3"/>
      </w:pPr>
      <w:r>
        <w:t>Уполномоченный экономический оператор в Таможенном союзе &lt;#"center"&gt;таможенный полномоченный экономический оператор</w:t>
      </w:r>
    </w:p>
    <w:p w:rsidR="00CB22F5" w:rsidRDefault="00DA1F86">
      <w:pPr>
        <w:pStyle w:val="a3"/>
      </w:pPr>
      <w:r>
        <w:t>Список литературы</w:t>
      </w:r>
    </w:p>
    <w:p w:rsidR="00CB22F5" w:rsidRDefault="00DA1F86">
      <w:pPr>
        <w:pStyle w:val="a3"/>
      </w:pPr>
      <w:r>
        <w:t>1.Таможенный кодекс Таможенного Союза, ред. 2012г.</w:t>
      </w:r>
    </w:p>
    <w:p w:rsidR="00CB22F5" w:rsidRDefault="00DA1F86">
      <w:pPr>
        <w:pStyle w:val="a3"/>
      </w:pPr>
      <w:r>
        <w:t>2.Письмо ФТС России от 16 января 2012 г. N 04-58/01117; «О лицах, пользующихся специальными упрощенными процедурами ».</w:t>
      </w:r>
    </w:p>
    <w:p w:rsidR="00CB22F5" w:rsidRDefault="00DA1F86">
      <w:pPr>
        <w:pStyle w:val="a3"/>
      </w:pPr>
      <w:r>
        <w:t>.Приказ ФТС России от 3 октября 2011 года №2012; «Об утверждении административного регламента Федеральной таможенной службы по предоставлению государственной услуги ведения реестра таможенных представителей».</w:t>
      </w:r>
    </w:p>
    <w:p w:rsidR="00CB22F5" w:rsidRDefault="00DA1F86">
      <w:pPr>
        <w:pStyle w:val="a3"/>
      </w:pPr>
      <w:r>
        <w:t>.Решение Комиссии Таможенного союза от 9 декабря 2011 года №872; «Об утверждении критериев к лицам, осуществляющим деятельность по производству товаров и экспортирующим товары, к которым не применяются вывозные пошлины, претендующим получить статус уполномоченного экономического оператора».</w:t>
      </w:r>
    </w:p>
    <w:p w:rsidR="00CB22F5" w:rsidRDefault="00DA1F86">
      <w:pPr>
        <w:pStyle w:val="a3"/>
      </w:pPr>
      <w:r>
        <w:t>.Федеральный закон от 27.11.2010 N 311-ФЗ "О таможенном регулировании в Российской Федерации".</w:t>
      </w:r>
    </w:p>
    <w:p w:rsidR="00CB22F5" w:rsidRDefault="00DA1F86">
      <w:pPr>
        <w:pStyle w:val="a3"/>
      </w:pPr>
      <w:r>
        <w:t>.Приказ ФТС России от 14 сентября 2011 г. N 1877; «Об утверждении Административного регламента Федеральной таможенной службы по предоставлению государственной услуги по ведению реестра уполномоченных экономических операторов ».</w:t>
      </w:r>
    </w:p>
    <w:p w:rsidR="00CB22F5" w:rsidRDefault="00DA1F86">
      <w:pPr>
        <w:pStyle w:val="a3"/>
      </w:pPr>
      <w:r>
        <w:t>7.Федеральный закон от 2 июня 2010 г. N 114-ФЗ.</w:t>
      </w:r>
    </w:p>
    <w:p w:rsidR="00CB22F5" w:rsidRDefault="00DA1F86">
      <w:pPr>
        <w:pStyle w:val="a3"/>
      </w:pPr>
      <w:r>
        <w:t>.Информация ФТС России от 9 декабря 2011 г. "Для лиц, пользующихся специальными упрощенными процедурами установленными на основании статьи 68 Таможенного кодекса Российской Федерации».</w:t>
      </w:r>
    </w:p>
    <w:p w:rsidR="00CB22F5" w:rsidRDefault="00DA1F86">
      <w:pPr>
        <w:pStyle w:val="a3"/>
      </w:pPr>
      <w:r>
        <w:t>.Диссертация кандидата экономических наук Громенко О.А. 2008 г.</w:t>
      </w:r>
    </w:p>
    <w:p w:rsidR="00CB22F5" w:rsidRDefault="00DA1F86">
      <w:pPr>
        <w:pStyle w:val="a3"/>
      </w:pPr>
      <w:r>
        <w:t>10.Учебник «Таможенный менеджмент», В.В. Макрусев;2008 г.</w:t>
      </w:r>
    </w:p>
    <w:p w:rsidR="00CB22F5" w:rsidRDefault="00DA1F86">
      <w:pPr>
        <w:pStyle w:val="a3"/>
      </w:pPr>
      <w:r>
        <w:t>.Учебник «Льготы и преференции в таможенном деле».Авторы: Ершов А.Д., Сизова К.А. 2004г.</w:t>
      </w:r>
    </w:p>
    <w:p w:rsidR="00CB22F5" w:rsidRDefault="00DA1F86">
      <w:pPr>
        <w:pStyle w:val="a3"/>
      </w:pPr>
      <w:r>
        <w:t>12.Журнал «Таможенное обозрение &lt;#"justify"&gt;13.Статья «Уполномоченный экономический оператор »; Журнал "ТАМОЖНЯ &amp; БИЗНЕС. РЕВЬЮ";Автор: К.Л. Курочкин, руководитель Коллегии адвокатов «ТАМОЖЕННЫЙ АДВОКАТ», член Экспертного совета по таможенному регулированию Комитета по бюджету и налогам Государственной Думы Федерального Собрания РФ.</w:t>
      </w:r>
    </w:p>
    <w:p w:rsidR="00CB22F5" w:rsidRDefault="00DA1F86">
      <w:pPr>
        <w:pStyle w:val="a3"/>
      </w:pPr>
      <w:r>
        <w:t>14.Статья «Как стать уполномоченным экономическим оператором»; Журнал"Таможенное регулирование. Таможенный контроль", 2011, N 11.</w:t>
      </w:r>
      <w:bookmarkStart w:id="0" w:name="_GoBack"/>
      <w:bookmarkEnd w:id="0"/>
    </w:p>
    <w:sectPr w:rsidR="00CB22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F86"/>
    <w:rsid w:val="00307C13"/>
    <w:rsid w:val="00CB22F5"/>
    <w:rsid w:val="00DA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A27D83-4558-4604-B831-05DE2226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Words>
  <Characters>19316</Characters>
  <Application>Microsoft Office Word</Application>
  <DocSecurity>0</DocSecurity>
  <Lines>160</Lines>
  <Paragraphs>45</Paragraphs>
  <ScaleCrop>false</ScaleCrop>
  <Company>diakov.net</Company>
  <LinksUpToDate>false</LinksUpToDate>
  <CharactersWithSpaces>22659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Уполномоченный экономический оператор в Таможенном союзе</dc:title>
  <dc:subject/>
  <dc:creator>Irina</dc:creator>
  <cp:keywords/>
  <dc:description/>
  <cp:lastModifiedBy>Irina</cp:lastModifiedBy>
  <cp:revision>2</cp:revision>
  <dcterms:created xsi:type="dcterms:W3CDTF">2014-08-02T17:21:00Z</dcterms:created>
  <dcterms:modified xsi:type="dcterms:W3CDTF">2014-08-02T17:21:00Z</dcterms:modified>
</cp:coreProperties>
</file>