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rPr>
          <w:rFonts w:ascii="Arial" w:hAnsi="Arial" w:cs="Arial"/>
          <w:sz w:val="28"/>
          <w:szCs w:val="28"/>
        </w:rPr>
      </w:pPr>
    </w:p>
    <w:p w:rsidR="00A3728A" w:rsidRDefault="00A3728A" w:rsidP="00A3728A">
      <w:pPr>
        <w:jc w:val="center"/>
        <w:rPr>
          <w:rFonts w:ascii="Arial" w:hAnsi="Arial" w:cs="Arial"/>
          <w:sz w:val="28"/>
          <w:szCs w:val="28"/>
        </w:rPr>
      </w:pPr>
    </w:p>
    <w:p w:rsidR="002E4735" w:rsidRDefault="002E4735" w:rsidP="001E04C9">
      <w:pPr>
        <w:spacing w:line="360" w:lineRule="auto"/>
        <w:jc w:val="center"/>
        <w:rPr>
          <w:rFonts w:ascii="Arial" w:hAnsi="Arial" w:cs="Arial"/>
          <w:b/>
          <w:sz w:val="32"/>
          <w:szCs w:val="32"/>
        </w:rPr>
      </w:pPr>
    </w:p>
    <w:p w:rsidR="002F5F4A" w:rsidRDefault="00B7292D" w:rsidP="001E04C9">
      <w:pPr>
        <w:spacing w:line="360" w:lineRule="auto"/>
        <w:jc w:val="center"/>
        <w:rPr>
          <w:rFonts w:ascii="Arial" w:hAnsi="Arial" w:cs="Arial"/>
          <w:b/>
          <w:sz w:val="32"/>
          <w:szCs w:val="32"/>
        </w:rPr>
      </w:pPr>
      <w:r>
        <w:rPr>
          <w:rFonts w:ascii="Arial" w:hAnsi="Arial" w:cs="Arial"/>
          <w:b/>
          <w:sz w:val="32"/>
          <w:szCs w:val="32"/>
        </w:rPr>
        <w:t>Реферат</w:t>
      </w:r>
      <w:r w:rsidR="002F5F4A">
        <w:rPr>
          <w:rFonts w:ascii="Arial" w:hAnsi="Arial" w:cs="Arial"/>
          <w:b/>
          <w:sz w:val="32"/>
          <w:szCs w:val="32"/>
        </w:rPr>
        <w:t xml:space="preserve">         </w:t>
      </w:r>
    </w:p>
    <w:p w:rsidR="002F5F4A" w:rsidRPr="00B7292D" w:rsidRDefault="00B7292D" w:rsidP="001E04C9">
      <w:pPr>
        <w:spacing w:line="360" w:lineRule="auto"/>
        <w:jc w:val="center"/>
        <w:rPr>
          <w:rFonts w:ascii="Arial" w:hAnsi="Arial" w:cs="Arial"/>
          <w:b/>
          <w:sz w:val="30"/>
          <w:szCs w:val="30"/>
        </w:rPr>
      </w:pPr>
      <w:r w:rsidRPr="00B7292D">
        <w:rPr>
          <w:rFonts w:ascii="Arial" w:hAnsi="Arial" w:cs="Arial"/>
          <w:b/>
          <w:sz w:val="30"/>
          <w:szCs w:val="30"/>
        </w:rPr>
        <w:t xml:space="preserve">Синтез и превращения азотпроизводных карбоновых кислот </w:t>
      </w: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C4613D" w:rsidRDefault="00C4613D"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A3728A" w:rsidRDefault="00A3728A" w:rsidP="00A3728A">
      <w:pPr>
        <w:jc w:val="center"/>
        <w:rPr>
          <w:rFonts w:ascii="Arial" w:hAnsi="Arial" w:cs="Arial"/>
          <w:b/>
          <w:sz w:val="32"/>
          <w:szCs w:val="32"/>
        </w:rPr>
      </w:pPr>
    </w:p>
    <w:p w:rsidR="0032724A" w:rsidRDefault="0032724A" w:rsidP="001E04C9">
      <w:pPr>
        <w:rPr>
          <w:rFonts w:ascii="Arial" w:hAnsi="Arial" w:cs="Arial"/>
          <w:sz w:val="28"/>
          <w:szCs w:val="28"/>
        </w:rPr>
      </w:pPr>
    </w:p>
    <w:p w:rsidR="00B7292D" w:rsidRDefault="00B7292D" w:rsidP="00A3728A">
      <w:pPr>
        <w:jc w:val="center"/>
        <w:rPr>
          <w:rFonts w:ascii="Arial" w:hAnsi="Arial" w:cs="Arial"/>
          <w:sz w:val="28"/>
          <w:szCs w:val="28"/>
        </w:rPr>
      </w:pPr>
    </w:p>
    <w:p w:rsidR="00B7292D" w:rsidRDefault="00B7292D" w:rsidP="00A3728A">
      <w:pPr>
        <w:jc w:val="center"/>
        <w:rPr>
          <w:rFonts w:ascii="Arial" w:hAnsi="Arial" w:cs="Arial"/>
          <w:sz w:val="28"/>
          <w:szCs w:val="28"/>
        </w:rPr>
      </w:pPr>
    </w:p>
    <w:p w:rsidR="00A3728A" w:rsidRDefault="00A3728A" w:rsidP="00A3728A">
      <w:pPr>
        <w:jc w:val="center"/>
        <w:rPr>
          <w:rFonts w:ascii="Arial" w:hAnsi="Arial" w:cs="Arial"/>
          <w:sz w:val="28"/>
          <w:szCs w:val="28"/>
        </w:rPr>
      </w:pPr>
      <w:r w:rsidRPr="00A3728A">
        <w:rPr>
          <w:rFonts w:ascii="Arial" w:hAnsi="Arial" w:cs="Arial"/>
          <w:sz w:val="28"/>
          <w:szCs w:val="28"/>
        </w:rPr>
        <w:t>Содержание</w:t>
      </w:r>
      <w:r>
        <w:rPr>
          <w:rFonts w:ascii="Arial" w:hAnsi="Arial" w:cs="Arial"/>
          <w:sz w:val="28"/>
          <w:szCs w:val="28"/>
        </w:rPr>
        <w:t xml:space="preserve"> </w:t>
      </w:r>
      <w:r w:rsidR="001E04C9">
        <w:rPr>
          <w:rFonts w:ascii="Arial" w:hAnsi="Arial" w:cs="Arial"/>
          <w:sz w:val="28"/>
          <w:szCs w:val="28"/>
        </w:rPr>
        <w:t xml:space="preserve">        </w:t>
      </w:r>
    </w:p>
    <w:p w:rsidR="00A3728A" w:rsidRDefault="00D25E93" w:rsidP="00D25E93">
      <w:pPr>
        <w:jc w:val="right"/>
        <w:rPr>
          <w:rFonts w:ascii="Arial" w:hAnsi="Arial" w:cs="Arial"/>
          <w:sz w:val="28"/>
          <w:szCs w:val="28"/>
        </w:rPr>
      </w:pPr>
      <w:r>
        <w:rPr>
          <w:rFonts w:ascii="Arial" w:hAnsi="Arial" w:cs="Arial"/>
          <w:sz w:val="28"/>
          <w:szCs w:val="28"/>
        </w:rPr>
        <w:t>стр.</w:t>
      </w:r>
    </w:p>
    <w:p w:rsidR="00D25E93" w:rsidRDefault="00D25E93" w:rsidP="005B7A45">
      <w:pPr>
        <w:jc w:val="both"/>
        <w:rPr>
          <w:rFonts w:ascii="Arial" w:hAnsi="Arial" w:cs="Arial"/>
          <w:sz w:val="28"/>
          <w:szCs w:val="28"/>
        </w:rPr>
      </w:pPr>
      <w:r>
        <w:rPr>
          <w:rFonts w:ascii="Arial" w:hAnsi="Arial" w:cs="Arial"/>
          <w:sz w:val="28"/>
          <w:szCs w:val="28"/>
        </w:rPr>
        <w:t xml:space="preserve">Введение                                                                                                        </w:t>
      </w:r>
      <w:r w:rsidR="002F5F4A">
        <w:rPr>
          <w:rFonts w:ascii="Arial" w:hAnsi="Arial" w:cs="Arial"/>
          <w:sz w:val="28"/>
          <w:szCs w:val="28"/>
        </w:rPr>
        <w:t xml:space="preserve"> </w:t>
      </w:r>
      <w:r>
        <w:rPr>
          <w:rFonts w:ascii="Arial" w:hAnsi="Arial" w:cs="Arial"/>
          <w:sz w:val="28"/>
          <w:szCs w:val="28"/>
        </w:rPr>
        <w:t>3</w:t>
      </w:r>
    </w:p>
    <w:p w:rsidR="009A2E16" w:rsidRDefault="00D25E93" w:rsidP="005B7A45">
      <w:pPr>
        <w:jc w:val="both"/>
        <w:rPr>
          <w:rFonts w:ascii="Arial" w:hAnsi="Arial" w:cs="Arial"/>
          <w:sz w:val="28"/>
          <w:szCs w:val="28"/>
        </w:rPr>
      </w:pPr>
      <w:r>
        <w:rPr>
          <w:rFonts w:ascii="Arial" w:hAnsi="Arial" w:cs="Arial"/>
          <w:sz w:val="28"/>
          <w:szCs w:val="28"/>
        </w:rPr>
        <w:t xml:space="preserve">1. </w:t>
      </w:r>
      <w:r w:rsidR="006E4D34">
        <w:rPr>
          <w:rFonts w:ascii="Arial" w:hAnsi="Arial" w:cs="Arial"/>
          <w:sz w:val="28"/>
          <w:szCs w:val="28"/>
        </w:rPr>
        <w:t xml:space="preserve">Амидирование                                                                                            </w:t>
      </w:r>
      <w:r w:rsidR="00501C25">
        <w:rPr>
          <w:rFonts w:ascii="Arial" w:hAnsi="Arial" w:cs="Arial"/>
          <w:sz w:val="28"/>
          <w:szCs w:val="28"/>
        </w:rPr>
        <w:t>4</w:t>
      </w:r>
      <w:r w:rsidR="006E4D34">
        <w:rPr>
          <w:rFonts w:ascii="Arial" w:hAnsi="Arial" w:cs="Arial"/>
          <w:sz w:val="28"/>
          <w:szCs w:val="28"/>
        </w:rPr>
        <w:t xml:space="preserve"> </w:t>
      </w:r>
    </w:p>
    <w:p w:rsidR="00A54283" w:rsidRDefault="006E4D34" w:rsidP="005B7A45">
      <w:pPr>
        <w:jc w:val="both"/>
        <w:rPr>
          <w:rFonts w:ascii="Arial" w:hAnsi="Arial" w:cs="Arial"/>
          <w:sz w:val="28"/>
          <w:szCs w:val="28"/>
        </w:rPr>
      </w:pPr>
      <w:r>
        <w:rPr>
          <w:rFonts w:ascii="Arial" w:hAnsi="Arial" w:cs="Arial"/>
          <w:sz w:val="28"/>
          <w:szCs w:val="28"/>
        </w:rPr>
        <w:t>2. Дегидратация амидов и гидратация нитрилов</w:t>
      </w:r>
      <w:r w:rsidR="009A2E16">
        <w:rPr>
          <w:rFonts w:ascii="Arial" w:hAnsi="Arial" w:cs="Arial"/>
          <w:sz w:val="28"/>
          <w:szCs w:val="28"/>
        </w:rPr>
        <w:t xml:space="preserve">          </w:t>
      </w:r>
      <w:r>
        <w:rPr>
          <w:rFonts w:ascii="Arial" w:hAnsi="Arial" w:cs="Arial"/>
          <w:sz w:val="28"/>
          <w:szCs w:val="28"/>
        </w:rPr>
        <w:t xml:space="preserve">                              8</w:t>
      </w:r>
    </w:p>
    <w:p w:rsidR="009A2E16" w:rsidRDefault="006E4D34" w:rsidP="005B7A45">
      <w:pPr>
        <w:jc w:val="both"/>
        <w:rPr>
          <w:rFonts w:ascii="Arial" w:hAnsi="Arial" w:cs="Arial"/>
          <w:sz w:val="28"/>
          <w:szCs w:val="28"/>
        </w:rPr>
      </w:pPr>
      <w:r>
        <w:rPr>
          <w:rFonts w:ascii="Arial" w:hAnsi="Arial" w:cs="Arial"/>
          <w:sz w:val="28"/>
          <w:szCs w:val="28"/>
        </w:rPr>
        <w:t>3. Гидролиз и этерификация нитрилов                                                       11</w:t>
      </w:r>
    </w:p>
    <w:p w:rsidR="009A2E16" w:rsidRDefault="00A53F8B" w:rsidP="005B7A45">
      <w:pPr>
        <w:jc w:val="both"/>
        <w:rPr>
          <w:rFonts w:ascii="Arial" w:hAnsi="Arial" w:cs="Arial"/>
          <w:sz w:val="28"/>
          <w:szCs w:val="28"/>
        </w:rPr>
      </w:pPr>
      <w:r>
        <w:rPr>
          <w:rFonts w:ascii="Arial" w:hAnsi="Arial" w:cs="Arial"/>
          <w:sz w:val="28"/>
          <w:szCs w:val="28"/>
        </w:rPr>
        <w:t xml:space="preserve">Список литературы                                                        </w:t>
      </w:r>
      <w:r w:rsidR="006E4D34">
        <w:rPr>
          <w:rFonts w:ascii="Arial" w:hAnsi="Arial" w:cs="Arial"/>
          <w:sz w:val="28"/>
          <w:szCs w:val="28"/>
        </w:rPr>
        <w:t xml:space="preserve">                              15  </w:t>
      </w:r>
      <w:r w:rsidR="009A2E16">
        <w:rPr>
          <w:rFonts w:ascii="Arial" w:hAnsi="Arial" w:cs="Arial"/>
          <w:sz w:val="28"/>
          <w:szCs w:val="28"/>
        </w:rPr>
        <w:t xml:space="preserve"> </w:t>
      </w:r>
    </w:p>
    <w:p w:rsidR="009A2E16" w:rsidRDefault="009A2E16" w:rsidP="005B7A45">
      <w:pPr>
        <w:jc w:val="both"/>
        <w:rPr>
          <w:rFonts w:ascii="Arial" w:hAnsi="Arial" w:cs="Arial"/>
          <w:sz w:val="28"/>
          <w:szCs w:val="28"/>
        </w:rPr>
      </w:pPr>
    </w:p>
    <w:p w:rsidR="00502C6C" w:rsidRDefault="00D25E93" w:rsidP="005B7A45">
      <w:pPr>
        <w:jc w:val="both"/>
        <w:rPr>
          <w:rFonts w:ascii="Arial" w:hAnsi="Arial" w:cs="Arial"/>
          <w:sz w:val="28"/>
          <w:szCs w:val="28"/>
        </w:rPr>
      </w:pPr>
      <w:r>
        <w:rPr>
          <w:rFonts w:ascii="Arial" w:hAnsi="Arial" w:cs="Arial"/>
          <w:sz w:val="28"/>
          <w:szCs w:val="28"/>
        </w:rPr>
        <w:t xml:space="preserve">                                     </w:t>
      </w:r>
      <w:r w:rsidR="00A53F8B">
        <w:rPr>
          <w:rFonts w:ascii="Arial" w:hAnsi="Arial" w:cs="Arial"/>
          <w:sz w:val="28"/>
          <w:szCs w:val="28"/>
        </w:rPr>
        <w:t xml:space="preserve">  </w:t>
      </w:r>
      <w:r>
        <w:rPr>
          <w:rFonts w:ascii="Arial" w:hAnsi="Arial" w:cs="Arial"/>
          <w:sz w:val="28"/>
          <w:szCs w:val="28"/>
        </w:rPr>
        <w:t xml:space="preserve">                          </w:t>
      </w:r>
      <w:r w:rsidR="005B7A45">
        <w:rPr>
          <w:rFonts w:ascii="Arial" w:hAnsi="Arial" w:cs="Arial"/>
          <w:sz w:val="28"/>
          <w:szCs w:val="28"/>
        </w:rPr>
        <w:t xml:space="preserve">   </w:t>
      </w:r>
      <w:r w:rsidR="002F5F4A">
        <w:rPr>
          <w:rFonts w:ascii="Arial" w:hAnsi="Arial" w:cs="Arial"/>
          <w:sz w:val="28"/>
          <w:szCs w:val="28"/>
        </w:rPr>
        <w:t xml:space="preserve"> </w:t>
      </w:r>
    </w:p>
    <w:p w:rsidR="00D25E93" w:rsidRDefault="00D25E93" w:rsidP="00D25E93">
      <w:pPr>
        <w:jc w:val="both"/>
        <w:rPr>
          <w:rFonts w:ascii="Arial" w:hAnsi="Arial" w:cs="Arial"/>
          <w:sz w:val="28"/>
          <w:szCs w:val="28"/>
        </w:rPr>
      </w:pPr>
      <w:r>
        <w:rPr>
          <w:rFonts w:ascii="Arial" w:hAnsi="Arial" w:cs="Arial"/>
          <w:sz w:val="28"/>
          <w:szCs w:val="28"/>
        </w:rPr>
        <w:t xml:space="preserve"> </w:t>
      </w: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2F5F4A" w:rsidRDefault="002F5F4A" w:rsidP="00A3728A">
      <w:pPr>
        <w:jc w:val="center"/>
        <w:rPr>
          <w:rFonts w:ascii="Arial" w:hAnsi="Arial" w:cs="Arial"/>
          <w:sz w:val="28"/>
          <w:szCs w:val="28"/>
        </w:rPr>
      </w:pPr>
    </w:p>
    <w:p w:rsidR="002F5F4A" w:rsidRDefault="002F5F4A" w:rsidP="00A3728A">
      <w:pPr>
        <w:jc w:val="center"/>
        <w:rPr>
          <w:rFonts w:ascii="Arial" w:hAnsi="Arial" w:cs="Arial"/>
          <w:sz w:val="28"/>
          <w:szCs w:val="28"/>
        </w:rPr>
      </w:pPr>
    </w:p>
    <w:p w:rsidR="002F5F4A" w:rsidRDefault="002F5F4A" w:rsidP="00A3728A">
      <w:pPr>
        <w:jc w:val="center"/>
        <w:rPr>
          <w:rFonts w:ascii="Arial" w:hAnsi="Arial" w:cs="Arial"/>
          <w:sz w:val="28"/>
          <w:szCs w:val="28"/>
        </w:rPr>
      </w:pPr>
    </w:p>
    <w:p w:rsidR="002F5F4A" w:rsidRDefault="002F5F4A" w:rsidP="00A3728A">
      <w:pPr>
        <w:jc w:val="center"/>
        <w:rPr>
          <w:rFonts w:ascii="Arial" w:hAnsi="Arial" w:cs="Arial"/>
          <w:sz w:val="28"/>
          <w:szCs w:val="28"/>
        </w:rPr>
      </w:pPr>
    </w:p>
    <w:p w:rsidR="002F5F4A" w:rsidRDefault="002F5F4A" w:rsidP="00A3728A">
      <w:pPr>
        <w:jc w:val="center"/>
        <w:rPr>
          <w:rFonts w:ascii="Arial" w:hAnsi="Arial" w:cs="Arial"/>
          <w:sz w:val="28"/>
          <w:szCs w:val="28"/>
        </w:rPr>
      </w:pPr>
    </w:p>
    <w:p w:rsidR="002F5F4A" w:rsidRDefault="002F5F4A" w:rsidP="00A3728A">
      <w:pPr>
        <w:jc w:val="center"/>
        <w:rPr>
          <w:rFonts w:ascii="Arial" w:hAnsi="Arial" w:cs="Arial"/>
          <w:sz w:val="28"/>
          <w:szCs w:val="28"/>
        </w:rPr>
      </w:pPr>
    </w:p>
    <w:p w:rsidR="006E4D34" w:rsidRDefault="006E4D34" w:rsidP="002E4735">
      <w:pPr>
        <w:jc w:val="center"/>
        <w:rPr>
          <w:rFonts w:ascii="Arial" w:hAnsi="Arial" w:cs="Arial"/>
          <w:sz w:val="28"/>
          <w:szCs w:val="28"/>
        </w:rPr>
      </w:pPr>
    </w:p>
    <w:p w:rsidR="00A3728A" w:rsidRDefault="00A3728A" w:rsidP="002E4735">
      <w:pPr>
        <w:jc w:val="center"/>
        <w:rPr>
          <w:rFonts w:ascii="Arial" w:hAnsi="Arial" w:cs="Arial"/>
          <w:sz w:val="28"/>
          <w:szCs w:val="28"/>
        </w:rPr>
      </w:pPr>
      <w:r>
        <w:rPr>
          <w:rFonts w:ascii="Arial" w:hAnsi="Arial" w:cs="Arial"/>
          <w:sz w:val="28"/>
          <w:szCs w:val="28"/>
        </w:rPr>
        <w:t>Введение</w:t>
      </w:r>
      <w:r w:rsidR="006E4D34">
        <w:rPr>
          <w:rFonts w:ascii="Arial" w:hAnsi="Arial" w:cs="Arial"/>
          <w:sz w:val="28"/>
          <w:szCs w:val="28"/>
        </w:rPr>
        <w:t xml:space="preserve">   </w:t>
      </w:r>
    </w:p>
    <w:p w:rsidR="00A3728A" w:rsidRDefault="00A3728A" w:rsidP="00A3728A">
      <w:pPr>
        <w:jc w:val="center"/>
        <w:rPr>
          <w:rFonts w:ascii="Arial" w:hAnsi="Arial" w:cs="Arial"/>
          <w:sz w:val="28"/>
          <w:szCs w:val="28"/>
        </w:rPr>
      </w:pPr>
    </w:p>
    <w:p w:rsidR="00A3728A" w:rsidRDefault="001412B1" w:rsidP="001412B1">
      <w:pPr>
        <w:ind w:firstLine="540"/>
        <w:jc w:val="both"/>
        <w:rPr>
          <w:rFonts w:ascii="Arial" w:hAnsi="Arial" w:cs="Arial"/>
          <w:sz w:val="28"/>
          <w:szCs w:val="28"/>
        </w:rPr>
      </w:pPr>
      <w:r>
        <w:rPr>
          <w:rFonts w:ascii="Arial" w:hAnsi="Arial" w:cs="Arial"/>
          <w:sz w:val="28"/>
          <w:szCs w:val="28"/>
        </w:rPr>
        <w:t>Процессы гидролиза, гидратации, дегидратации, этерификации и амидирования имеют очень важное значение в промышленности основного органического и нефтехимического синтеза. Гидролизом жиров, целлюлозы и углеводов давно получют мыло, глицерин, этанол и другие ценные продукты. В области органического синтеза рассматриваемые процессы используют главным образом для производства спиртов</w:t>
      </w:r>
      <w:r w:rsidRPr="001412B1">
        <w:rPr>
          <w:rFonts w:ascii="Arial" w:hAnsi="Arial" w:cs="Arial"/>
          <w:sz w:val="28"/>
          <w:szCs w:val="28"/>
        </w:rPr>
        <w:t xml:space="preserve"> </w:t>
      </w:r>
      <w:r>
        <w:rPr>
          <w:rFonts w:ascii="Arial" w:hAnsi="Arial" w:cs="Arial"/>
          <w:sz w:val="28"/>
          <w:szCs w:val="28"/>
          <w:lang w:val="en-US"/>
        </w:rPr>
        <w:t>C</w:t>
      </w:r>
      <w:r w:rsidRPr="001412B1">
        <w:rPr>
          <w:rFonts w:ascii="Arial" w:hAnsi="Arial" w:cs="Arial"/>
          <w:sz w:val="28"/>
          <w:szCs w:val="28"/>
          <w:vertAlign w:val="subscript"/>
        </w:rPr>
        <w:t>2</w:t>
      </w:r>
      <w:r w:rsidRPr="001412B1">
        <w:rPr>
          <w:rFonts w:ascii="Arial" w:hAnsi="Arial" w:cs="Arial"/>
          <w:sz w:val="28"/>
          <w:szCs w:val="28"/>
        </w:rPr>
        <w:t>-</w:t>
      </w:r>
      <w:r>
        <w:rPr>
          <w:rFonts w:ascii="Arial" w:hAnsi="Arial" w:cs="Arial"/>
          <w:sz w:val="28"/>
          <w:szCs w:val="28"/>
          <w:lang w:val="en-US"/>
        </w:rPr>
        <w:t>C</w:t>
      </w:r>
      <w:r w:rsidRPr="001412B1">
        <w:rPr>
          <w:rFonts w:ascii="Arial" w:hAnsi="Arial" w:cs="Arial"/>
          <w:sz w:val="28"/>
          <w:szCs w:val="28"/>
          <w:vertAlign w:val="subscript"/>
        </w:rPr>
        <w:t>5</w:t>
      </w:r>
      <w:r>
        <w:rPr>
          <w:rFonts w:ascii="Arial" w:hAnsi="Arial" w:cs="Arial"/>
          <w:sz w:val="28"/>
          <w:szCs w:val="28"/>
        </w:rPr>
        <w:t xml:space="preserve">, фенолов, простых эфиров, </w:t>
      </w:r>
      <w:r w:rsidR="00252523" w:rsidRPr="001412B1">
        <w:rPr>
          <w:rFonts w:ascii="Arial" w:hAnsi="Arial" w:cs="Arial"/>
          <w:position w:val="-6"/>
          <w:sz w:val="28"/>
          <w:szCs w:val="2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4" o:title=""/>
          </v:shape>
          <o:OLEObject Type="Embed" ProgID="Equation.3" ShapeID="_x0000_i1025" DrawAspect="Content" ObjectID="_1468421365" r:id="rId5"/>
        </w:object>
      </w:r>
      <w:r w:rsidR="00252523">
        <w:rPr>
          <w:rFonts w:ascii="Arial" w:hAnsi="Arial" w:cs="Arial"/>
          <w:sz w:val="28"/>
          <w:szCs w:val="28"/>
        </w:rPr>
        <w:t>-оксидов, многих ненасыщенных соединений, карбоновых кислот и их производных (сложных эфиров, ангидридов, нитрилов, амидов) и других соединений.</w:t>
      </w:r>
    </w:p>
    <w:p w:rsidR="00252523" w:rsidRDefault="00252523" w:rsidP="001412B1">
      <w:pPr>
        <w:ind w:firstLine="540"/>
        <w:jc w:val="both"/>
        <w:rPr>
          <w:rFonts w:ascii="Arial" w:hAnsi="Arial" w:cs="Arial"/>
          <w:sz w:val="28"/>
          <w:szCs w:val="28"/>
        </w:rPr>
      </w:pPr>
      <w:r>
        <w:rPr>
          <w:rFonts w:ascii="Arial" w:hAnsi="Arial" w:cs="Arial"/>
          <w:sz w:val="28"/>
          <w:szCs w:val="28"/>
        </w:rPr>
        <w:t xml:space="preserve">Перечисленные вещества имеют очень важное применение в качестве промежуточных продуктов органического синтеза (спирты, кислоты и их производные, альдегиды, </w:t>
      </w:r>
      <w:r w:rsidRPr="00252523">
        <w:rPr>
          <w:rFonts w:ascii="Arial" w:hAnsi="Arial" w:cs="Arial"/>
          <w:position w:val="-6"/>
          <w:sz w:val="28"/>
          <w:szCs w:val="28"/>
        </w:rPr>
        <w:object w:dxaOrig="240" w:dyaOrig="220">
          <v:shape id="_x0000_i1026" type="#_x0000_t75" style="width:12pt;height:11.25pt" o:ole="">
            <v:imagedata r:id="rId6" o:title=""/>
          </v:shape>
          <o:OLEObject Type="Embed" ProgID="Equation.3" ShapeID="_x0000_i1026" DrawAspect="Content" ObjectID="_1468421366" r:id="rId7"/>
        </w:object>
      </w:r>
      <w:r>
        <w:rPr>
          <w:rFonts w:ascii="Arial" w:hAnsi="Arial" w:cs="Arial"/>
          <w:sz w:val="28"/>
          <w:szCs w:val="28"/>
        </w:rPr>
        <w:t>-оксиды), мономеров и исходных веществ для синтеза полимерных материалов (фенол, эфиры акриловой и метакриловой кислот, меламин, хлоролефины), пластификаторов и смазочных материалов (сложные эфиры), растворителей (спирты, простые и сложные эфиры, хлоролефины), пестицидов (эфиры карбаминовой и тиокарбаминовой кислот). Очень часто рассматриваемые реакции являются промежуточным этапом в многостадийных синтезах других продуктов целевого назначения.</w:t>
      </w:r>
    </w:p>
    <w:p w:rsidR="00252523" w:rsidRPr="00252523" w:rsidRDefault="00252523" w:rsidP="001412B1">
      <w:pPr>
        <w:ind w:firstLine="540"/>
        <w:jc w:val="both"/>
        <w:rPr>
          <w:rFonts w:ascii="Arial" w:hAnsi="Arial" w:cs="Arial"/>
          <w:sz w:val="28"/>
          <w:szCs w:val="28"/>
        </w:rPr>
      </w:pPr>
      <w:r>
        <w:rPr>
          <w:rFonts w:ascii="Arial" w:hAnsi="Arial" w:cs="Arial"/>
          <w:sz w:val="28"/>
          <w:szCs w:val="28"/>
        </w:rPr>
        <w:t>Производство перечисленных веществ имеет</w:t>
      </w:r>
      <w:r w:rsidR="00B51242">
        <w:rPr>
          <w:rFonts w:ascii="Arial" w:hAnsi="Arial" w:cs="Arial"/>
          <w:sz w:val="28"/>
          <w:szCs w:val="28"/>
        </w:rPr>
        <w:t xml:space="preserve"> большие масштабы. Так, в США синтезируют по 500 тыс. т этанола и изопропанола, 900 тыс. т пропиленоксида, 200 тыс. т эпихлоргидрина, свыше 4 млн. т сложных эфиров, около 300 тыс. т изоцианатов.  </w:t>
      </w:r>
    </w:p>
    <w:p w:rsidR="00A3728A" w:rsidRDefault="00A3728A" w:rsidP="00A3728A">
      <w:pPr>
        <w:jc w:val="center"/>
        <w:rPr>
          <w:rFonts w:ascii="Arial" w:hAnsi="Arial" w:cs="Arial"/>
          <w:sz w:val="28"/>
          <w:szCs w:val="28"/>
        </w:rPr>
      </w:pPr>
    </w:p>
    <w:p w:rsidR="00B51242" w:rsidRDefault="00B51242" w:rsidP="00A3728A">
      <w:pPr>
        <w:jc w:val="center"/>
        <w:rPr>
          <w:rFonts w:ascii="Arial" w:hAnsi="Arial" w:cs="Arial"/>
          <w:sz w:val="28"/>
          <w:szCs w:val="28"/>
        </w:rPr>
      </w:pPr>
    </w:p>
    <w:p w:rsidR="00B51242" w:rsidRDefault="00B51242"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A3728A" w:rsidRDefault="00A3728A" w:rsidP="00A3728A">
      <w:pPr>
        <w:jc w:val="center"/>
        <w:rPr>
          <w:rFonts w:ascii="Arial" w:hAnsi="Arial" w:cs="Arial"/>
          <w:sz w:val="28"/>
          <w:szCs w:val="28"/>
        </w:rPr>
      </w:pPr>
    </w:p>
    <w:p w:rsidR="006E4D34" w:rsidRDefault="006E4D34" w:rsidP="006E4D34">
      <w:pPr>
        <w:pStyle w:val="1"/>
        <w:tabs>
          <w:tab w:val="left" w:pos="3285"/>
        </w:tabs>
        <w:rPr>
          <w:rFonts w:ascii="Arial" w:hAnsi="Arial" w:cs="Arial"/>
          <w:sz w:val="28"/>
          <w:szCs w:val="28"/>
        </w:rPr>
      </w:pPr>
    </w:p>
    <w:p w:rsidR="009A2E16" w:rsidRDefault="00616EA8" w:rsidP="00616EA8">
      <w:pPr>
        <w:pStyle w:val="1"/>
        <w:tabs>
          <w:tab w:val="left" w:pos="3285"/>
        </w:tabs>
        <w:jc w:val="center"/>
        <w:rPr>
          <w:rFonts w:ascii="Arial" w:hAnsi="Arial" w:cs="Arial"/>
          <w:sz w:val="28"/>
          <w:szCs w:val="28"/>
        </w:rPr>
      </w:pPr>
      <w:r>
        <w:rPr>
          <w:rFonts w:ascii="Arial" w:hAnsi="Arial" w:cs="Arial"/>
          <w:sz w:val="28"/>
          <w:szCs w:val="28"/>
        </w:rPr>
        <w:t>1. Амидирование</w:t>
      </w:r>
    </w:p>
    <w:p w:rsidR="00616EA8" w:rsidRDefault="00616EA8" w:rsidP="00616EA8">
      <w:pPr>
        <w:pStyle w:val="1"/>
        <w:tabs>
          <w:tab w:val="left" w:pos="3285"/>
        </w:tabs>
        <w:jc w:val="center"/>
        <w:rPr>
          <w:rFonts w:ascii="Arial" w:hAnsi="Arial" w:cs="Arial"/>
          <w:sz w:val="28"/>
          <w:szCs w:val="28"/>
        </w:rPr>
      </w:pPr>
    </w:p>
    <w:p w:rsidR="00616EA8" w:rsidRDefault="00616EA8" w:rsidP="00616EA8">
      <w:pPr>
        <w:pStyle w:val="1"/>
        <w:tabs>
          <w:tab w:val="left" w:pos="3285"/>
        </w:tabs>
        <w:ind w:firstLine="540"/>
        <w:jc w:val="both"/>
        <w:rPr>
          <w:rFonts w:ascii="Arial" w:hAnsi="Arial" w:cs="Arial"/>
          <w:sz w:val="28"/>
          <w:szCs w:val="28"/>
        </w:rPr>
      </w:pPr>
      <w:r>
        <w:rPr>
          <w:rFonts w:ascii="Arial" w:hAnsi="Arial" w:cs="Arial"/>
          <w:sz w:val="28"/>
          <w:szCs w:val="28"/>
        </w:rPr>
        <w:t xml:space="preserve">При действии аммиака, первичных или вторичных аминов на карбоновые кислоты получаются амиды кислот:   </w:t>
      </w:r>
    </w:p>
    <w:p w:rsidR="009A2E16" w:rsidRDefault="009A2E16" w:rsidP="001E04C9">
      <w:pPr>
        <w:pStyle w:val="1"/>
        <w:tabs>
          <w:tab w:val="left" w:pos="3285"/>
        </w:tabs>
        <w:ind w:firstLine="540"/>
        <w:jc w:val="both"/>
        <w:rPr>
          <w:rFonts w:ascii="Arial" w:hAnsi="Arial" w:cs="Arial"/>
          <w:sz w:val="28"/>
          <w:szCs w:val="28"/>
        </w:rPr>
      </w:pPr>
    </w:p>
    <w:p w:rsidR="009A2E16" w:rsidRDefault="00616EA8" w:rsidP="00616EA8">
      <w:pPr>
        <w:pStyle w:val="1"/>
        <w:tabs>
          <w:tab w:val="left" w:pos="3285"/>
        </w:tabs>
        <w:jc w:val="center"/>
        <w:rPr>
          <w:rFonts w:ascii="Arial" w:hAnsi="Arial" w:cs="Arial"/>
          <w:sz w:val="28"/>
          <w:szCs w:val="28"/>
          <w:lang w:val="en-US"/>
        </w:rPr>
      </w:pPr>
      <w:r>
        <w:rPr>
          <w:rFonts w:ascii="Arial" w:hAnsi="Arial" w:cs="Arial"/>
          <w:sz w:val="28"/>
          <w:szCs w:val="28"/>
          <w:lang w:val="en-US"/>
        </w:rPr>
        <w:t>RCOOH + NH</w:t>
      </w:r>
      <w:r>
        <w:rPr>
          <w:rFonts w:ascii="Arial" w:hAnsi="Arial" w:cs="Arial"/>
          <w:sz w:val="28"/>
          <w:szCs w:val="28"/>
          <w:vertAlign w:val="subscript"/>
          <w:lang w:val="en-US"/>
        </w:rPr>
        <w:t>3</w:t>
      </w:r>
      <w:r>
        <w:rPr>
          <w:rFonts w:ascii="Arial" w:hAnsi="Arial" w:cs="Arial"/>
          <w:sz w:val="28"/>
          <w:szCs w:val="28"/>
          <w:lang w:val="en-US"/>
        </w:rPr>
        <w:t xml:space="preserve"> ↔ RCONH</w:t>
      </w:r>
      <w:r>
        <w:rPr>
          <w:rFonts w:ascii="Arial" w:hAnsi="Arial" w:cs="Arial"/>
          <w:sz w:val="28"/>
          <w:szCs w:val="28"/>
          <w:vertAlign w:val="subscript"/>
          <w:lang w:val="en-US"/>
        </w:rPr>
        <w:t>2</w:t>
      </w:r>
      <w:r>
        <w:rPr>
          <w:rFonts w:ascii="Arial" w:hAnsi="Arial" w:cs="Arial"/>
          <w:sz w:val="28"/>
          <w:szCs w:val="28"/>
          <w:lang w:val="en-US"/>
        </w:rPr>
        <w:t xml:space="preserve"> + H</w:t>
      </w:r>
      <w:r>
        <w:rPr>
          <w:rFonts w:ascii="Arial" w:hAnsi="Arial" w:cs="Arial"/>
          <w:sz w:val="28"/>
          <w:szCs w:val="28"/>
          <w:vertAlign w:val="subscript"/>
          <w:lang w:val="en-US"/>
        </w:rPr>
        <w:t>2</w:t>
      </w:r>
      <w:r>
        <w:rPr>
          <w:rFonts w:ascii="Arial" w:hAnsi="Arial" w:cs="Arial"/>
          <w:sz w:val="28"/>
          <w:szCs w:val="28"/>
          <w:lang w:val="en-US"/>
        </w:rPr>
        <w:t>O</w:t>
      </w:r>
    </w:p>
    <w:p w:rsidR="00616EA8" w:rsidRDefault="00616EA8" w:rsidP="00616EA8">
      <w:pPr>
        <w:pStyle w:val="1"/>
        <w:tabs>
          <w:tab w:val="left" w:pos="3285"/>
        </w:tabs>
        <w:jc w:val="center"/>
        <w:rPr>
          <w:rFonts w:ascii="Arial" w:hAnsi="Arial" w:cs="Arial"/>
          <w:sz w:val="28"/>
          <w:szCs w:val="28"/>
          <w:lang w:val="en-US"/>
        </w:rPr>
      </w:pPr>
    </w:p>
    <w:p w:rsidR="00616EA8" w:rsidRDefault="00616EA8" w:rsidP="00616EA8">
      <w:pPr>
        <w:pStyle w:val="1"/>
        <w:tabs>
          <w:tab w:val="left" w:pos="3285"/>
        </w:tabs>
        <w:jc w:val="center"/>
        <w:rPr>
          <w:rFonts w:ascii="Arial" w:hAnsi="Arial" w:cs="Arial"/>
          <w:sz w:val="28"/>
          <w:szCs w:val="28"/>
          <w:lang w:val="en-US"/>
        </w:rPr>
      </w:pPr>
      <w:r>
        <w:rPr>
          <w:rFonts w:ascii="Arial" w:hAnsi="Arial" w:cs="Arial"/>
          <w:sz w:val="28"/>
          <w:szCs w:val="28"/>
          <w:lang w:val="en-US"/>
        </w:rPr>
        <w:t>RCOOH + R’NH</w:t>
      </w:r>
      <w:r>
        <w:rPr>
          <w:rFonts w:ascii="Arial" w:hAnsi="Arial" w:cs="Arial"/>
          <w:sz w:val="28"/>
          <w:szCs w:val="28"/>
          <w:vertAlign w:val="subscript"/>
          <w:lang w:val="en-US"/>
        </w:rPr>
        <w:t>2</w:t>
      </w:r>
      <w:r>
        <w:rPr>
          <w:rFonts w:ascii="Arial" w:hAnsi="Arial" w:cs="Arial"/>
          <w:sz w:val="28"/>
          <w:szCs w:val="28"/>
          <w:lang w:val="en-US"/>
        </w:rPr>
        <w:t xml:space="preserve"> ↔ RCONHR’ + H</w:t>
      </w:r>
      <w:r>
        <w:rPr>
          <w:rFonts w:ascii="Arial" w:hAnsi="Arial" w:cs="Arial"/>
          <w:sz w:val="28"/>
          <w:szCs w:val="28"/>
          <w:vertAlign w:val="subscript"/>
          <w:lang w:val="en-US"/>
        </w:rPr>
        <w:t>2</w:t>
      </w:r>
      <w:r>
        <w:rPr>
          <w:rFonts w:ascii="Arial" w:hAnsi="Arial" w:cs="Arial"/>
          <w:sz w:val="28"/>
          <w:szCs w:val="28"/>
          <w:lang w:val="en-US"/>
        </w:rPr>
        <w:t>O</w:t>
      </w:r>
    </w:p>
    <w:p w:rsidR="00616EA8" w:rsidRDefault="00616EA8" w:rsidP="00616EA8">
      <w:pPr>
        <w:pStyle w:val="1"/>
        <w:tabs>
          <w:tab w:val="left" w:pos="3285"/>
        </w:tabs>
        <w:jc w:val="center"/>
        <w:rPr>
          <w:rFonts w:ascii="Arial" w:hAnsi="Arial" w:cs="Arial"/>
          <w:sz w:val="28"/>
          <w:szCs w:val="28"/>
          <w:lang w:val="en-US"/>
        </w:rPr>
      </w:pPr>
    </w:p>
    <w:p w:rsidR="00616EA8" w:rsidRDefault="00616EA8" w:rsidP="00616EA8">
      <w:pPr>
        <w:pStyle w:val="1"/>
        <w:tabs>
          <w:tab w:val="left" w:pos="3285"/>
        </w:tabs>
        <w:jc w:val="center"/>
        <w:rPr>
          <w:rFonts w:ascii="Arial" w:hAnsi="Arial" w:cs="Arial"/>
          <w:sz w:val="28"/>
          <w:szCs w:val="28"/>
          <w:lang w:val="en-US"/>
        </w:rPr>
      </w:pPr>
      <w:r>
        <w:rPr>
          <w:rFonts w:ascii="Arial" w:hAnsi="Arial" w:cs="Arial"/>
          <w:sz w:val="28"/>
          <w:szCs w:val="28"/>
          <w:lang w:val="en-US"/>
        </w:rPr>
        <w:t>RCOOH + R’NH</w:t>
      </w:r>
      <w:r>
        <w:rPr>
          <w:rFonts w:ascii="Arial" w:hAnsi="Arial" w:cs="Arial"/>
          <w:sz w:val="28"/>
          <w:szCs w:val="28"/>
          <w:vertAlign w:val="subscript"/>
          <w:lang w:val="en-US"/>
        </w:rPr>
        <w:t>2</w:t>
      </w:r>
      <w:r>
        <w:rPr>
          <w:rFonts w:ascii="Arial" w:hAnsi="Arial" w:cs="Arial"/>
          <w:sz w:val="28"/>
          <w:szCs w:val="28"/>
          <w:lang w:val="en-US"/>
        </w:rPr>
        <w:t xml:space="preserve"> ↔ RCONR’</w:t>
      </w:r>
      <w:r>
        <w:rPr>
          <w:rFonts w:ascii="Arial" w:hAnsi="Arial" w:cs="Arial"/>
          <w:sz w:val="28"/>
          <w:szCs w:val="28"/>
          <w:vertAlign w:val="subscript"/>
          <w:lang w:val="en-US"/>
        </w:rPr>
        <w:t>2</w:t>
      </w:r>
      <w:r>
        <w:rPr>
          <w:rFonts w:ascii="Arial" w:hAnsi="Arial" w:cs="Arial"/>
          <w:sz w:val="28"/>
          <w:szCs w:val="28"/>
          <w:lang w:val="en-US"/>
        </w:rPr>
        <w:t xml:space="preserve"> + H</w:t>
      </w:r>
      <w:r>
        <w:rPr>
          <w:rFonts w:ascii="Arial" w:hAnsi="Arial" w:cs="Arial"/>
          <w:sz w:val="28"/>
          <w:szCs w:val="28"/>
          <w:vertAlign w:val="subscript"/>
          <w:lang w:val="en-US"/>
        </w:rPr>
        <w:t>2</w:t>
      </w:r>
      <w:r>
        <w:rPr>
          <w:rFonts w:ascii="Arial" w:hAnsi="Arial" w:cs="Arial"/>
          <w:sz w:val="28"/>
          <w:szCs w:val="28"/>
          <w:lang w:val="en-US"/>
        </w:rPr>
        <w:t>O</w:t>
      </w:r>
    </w:p>
    <w:p w:rsidR="00616EA8" w:rsidRDefault="00616EA8" w:rsidP="00616EA8">
      <w:pPr>
        <w:pStyle w:val="1"/>
        <w:tabs>
          <w:tab w:val="left" w:pos="3285"/>
        </w:tabs>
        <w:jc w:val="center"/>
        <w:rPr>
          <w:rFonts w:ascii="Arial" w:hAnsi="Arial" w:cs="Arial"/>
          <w:sz w:val="28"/>
          <w:szCs w:val="28"/>
          <w:lang w:val="en-US"/>
        </w:rPr>
      </w:pPr>
    </w:p>
    <w:p w:rsidR="00616EA8" w:rsidRDefault="00640E46" w:rsidP="00616EA8">
      <w:pPr>
        <w:pStyle w:val="1"/>
        <w:tabs>
          <w:tab w:val="left" w:pos="3285"/>
        </w:tabs>
        <w:ind w:firstLine="540"/>
        <w:jc w:val="both"/>
        <w:rPr>
          <w:rFonts w:ascii="Arial" w:hAnsi="Arial" w:cs="Arial"/>
          <w:sz w:val="28"/>
          <w:szCs w:val="28"/>
        </w:rPr>
      </w:pPr>
      <w:r>
        <w:rPr>
          <w:rFonts w:ascii="Arial" w:hAnsi="Arial" w:cs="Arial"/>
          <w:sz w:val="28"/>
          <w:szCs w:val="28"/>
        </w:rPr>
        <w:t>Реакция во многом сходна с этерификацией. Она также обратима, но, по сравнению с этерификацией, ее равновесие сильнее смещено вправо</w:t>
      </w:r>
      <w:r w:rsidR="004E2E56">
        <w:rPr>
          <w:rFonts w:ascii="Arial" w:hAnsi="Arial" w:cs="Arial"/>
          <w:sz w:val="28"/>
          <w:szCs w:val="28"/>
        </w:rPr>
        <w:t>. Строение кислоты оказывает такое же влияние на термодинамику и скорость амидирования, как при этерификации (</w:t>
      </w:r>
      <w:r w:rsidR="007A1C8D">
        <w:rPr>
          <w:rFonts w:ascii="Arial" w:hAnsi="Arial" w:cs="Arial"/>
          <w:sz w:val="28"/>
          <w:szCs w:val="28"/>
        </w:rPr>
        <w:t xml:space="preserve">разветвление и удлинение углеродной цепи кислоты повышает </w:t>
      </w:r>
      <w:r w:rsidR="006E4D34">
        <w:rPr>
          <w:rFonts w:ascii="Arial" w:hAnsi="Arial" w:cs="Arial"/>
          <w:sz w:val="28"/>
          <w:szCs w:val="28"/>
        </w:rPr>
        <w:t>константу</w:t>
      </w:r>
      <w:r w:rsidR="007A1C8D">
        <w:rPr>
          <w:rFonts w:ascii="Arial" w:hAnsi="Arial" w:cs="Arial"/>
          <w:sz w:val="28"/>
          <w:szCs w:val="28"/>
        </w:rPr>
        <w:t xml:space="preserve"> равновесия, но снижает скорость процесса). Аммиак и особенно амины являются более сильными нуклеофильными реагентами, чем спирты, поэтому амидирование может протекать в отсутствие катализаторов, путем нагревания реагентов при 200 – 300</w:t>
      </w:r>
      <w:r w:rsidR="007A1C8D">
        <w:rPr>
          <w:rFonts w:ascii="Arial" w:hAnsi="Arial" w:cs="Arial"/>
          <w:sz w:val="28"/>
          <w:szCs w:val="28"/>
          <w:vertAlign w:val="superscript"/>
        </w:rPr>
        <w:t>0</w:t>
      </w:r>
      <w:r w:rsidR="007A1C8D">
        <w:rPr>
          <w:rFonts w:ascii="Arial" w:hAnsi="Arial" w:cs="Arial"/>
          <w:sz w:val="28"/>
          <w:szCs w:val="28"/>
        </w:rPr>
        <w:t xml:space="preserve">С в жидкой фазе. Удаление воды при использовании избытка аммиака (или амина) способствует достижению высокой степени конверсии. В отдельных случаях рекомендовано применять катализаторы кислотного типа, например </w:t>
      </w:r>
      <w:r w:rsidR="007A1C8D">
        <w:rPr>
          <w:rFonts w:ascii="Arial" w:hAnsi="Arial" w:cs="Arial"/>
          <w:sz w:val="28"/>
          <w:szCs w:val="28"/>
          <w:lang w:val="en-US"/>
        </w:rPr>
        <w:t>AI</w:t>
      </w:r>
      <w:r w:rsidR="007A1C8D" w:rsidRPr="007A1C8D">
        <w:rPr>
          <w:rFonts w:ascii="Arial" w:hAnsi="Arial" w:cs="Arial"/>
          <w:sz w:val="28"/>
          <w:szCs w:val="28"/>
          <w:vertAlign w:val="subscript"/>
        </w:rPr>
        <w:t>2</w:t>
      </w:r>
      <w:r w:rsidR="007A1C8D">
        <w:rPr>
          <w:rFonts w:ascii="Arial" w:hAnsi="Arial" w:cs="Arial"/>
          <w:sz w:val="28"/>
          <w:szCs w:val="28"/>
          <w:lang w:val="en-US"/>
        </w:rPr>
        <w:t>O</w:t>
      </w:r>
      <w:r w:rsidR="007A1C8D" w:rsidRPr="007A1C8D">
        <w:rPr>
          <w:rFonts w:ascii="Arial" w:hAnsi="Arial" w:cs="Arial"/>
          <w:sz w:val="28"/>
          <w:szCs w:val="28"/>
          <w:vertAlign w:val="subscript"/>
        </w:rPr>
        <w:t>3</w:t>
      </w:r>
      <w:r w:rsidR="007A1C8D">
        <w:rPr>
          <w:rFonts w:ascii="Arial" w:hAnsi="Arial" w:cs="Arial"/>
          <w:sz w:val="28"/>
          <w:szCs w:val="28"/>
        </w:rPr>
        <w:t xml:space="preserve">. </w:t>
      </w:r>
    </w:p>
    <w:p w:rsidR="007A1C8D" w:rsidRPr="007A1C8D" w:rsidRDefault="003A34DE" w:rsidP="00616EA8">
      <w:pPr>
        <w:pStyle w:val="1"/>
        <w:tabs>
          <w:tab w:val="left" w:pos="3285"/>
        </w:tabs>
        <w:ind w:firstLine="540"/>
        <w:jc w:val="both"/>
        <w:rPr>
          <w:rFonts w:ascii="Arial" w:hAnsi="Arial" w:cs="Arial"/>
          <w:sz w:val="28"/>
          <w:szCs w:val="28"/>
        </w:rPr>
      </w:pPr>
      <w:r>
        <w:rPr>
          <w:rFonts w:ascii="Arial" w:hAnsi="Arial" w:cs="Arial"/>
          <w:sz w:val="28"/>
          <w:szCs w:val="28"/>
        </w:rPr>
        <w:t xml:space="preserve">Карбоновая кислота и амин (или аммиак) образуют соль, но последняя не активна при амидировании, и ее образование ведет к дезактивированию обоих реагентов. Поэтому соль должна вначале продиссоциировать на свободную кислоту и амин, после чего протекает амидирование:   </w:t>
      </w:r>
    </w:p>
    <w:p w:rsidR="009A2E16" w:rsidRDefault="009A2E16" w:rsidP="001E04C9">
      <w:pPr>
        <w:pStyle w:val="1"/>
        <w:tabs>
          <w:tab w:val="left" w:pos="3285"/>
        </w:tabs>
        <w:ind w:firstLine="540"/>
        <w:jc w:val="both"/>
        <w:rPr>
          <w:rFonts w:ascii="Arial" w:hAnsi="Arial" w:cs="Arial"/>
          <w:sz w:val="28"/>
          <w:szCs w:val="28"/>
        </w:rPr>
      </w:pPr>
    </w:p>
    <w:p w:rsidR="009A2E16" w:rsidRDefault="00BA3742" w:rsidP="003A34DE">
      <w:pPr>
        <w:pStyle w:val="1"/>
        <w:tabs>
          <w:tab w:val="left" w:pos="3285"/>
        </w:tabs>
        <w:jc w:val="center"/>
        <w:rPr>
          <w:rFonts w:ascii="Arial" w:hAnsi="Arial" w:cs="Arial"/>
          <w:sz w:val="28"/>
          <w:szCs w:val="28"/>
        </w:rPr>
      </w:pPr>
      <w:r>
        <w:rPr>
          <w:rFonts w:ascii="Arial" w:hAnsi="Arial" w:cs="Arial"/>
          <w:sz w:val="28"/>
          <w:szCs w:val="28"/>
        </w:rPr>
        <w:pict>
          <v:shape id="_x0000_i1027" type="#_x0000_t75" style="width:344.25pt;height:117.75pt">
            <v:imagedata r:id="rId8" o:title="" chromakey="white" gain="34079f" blacklevel="-19660f" grayscale="t" bilevel="t"/>
          </v:shape>
        </w:pict>
      </w:r>
      <w:r w:rsidR="003A34DE">
        <w:rPr>
          <w:rFonts w:ascii="Arial" w:hAnsi="Arial" w:cs="Arial"/>
          <w:sz w:val="28"/>
          <w:szCs w:val="28"/>
        </w:rPr>
        <w:t xml:space="preserve">  </w:t>
      </w:r>
    </w:p>
    <w:p w:rsidR="009A2E16" w:rsidRDefault="009A2E16" w:rsidP="001E04C9">
      <w:pPr>
        <w:pStyle w:val="1"/>
        <w:tabs>
          <w:tab w:val="left" w:pos="3285"/>
        </w:tabs>
        <w:ind w:firstLine="540"/>
        <w:jc w:val="both"/>
        <w:rPr>
          <w:rFonts w:ascii="Arial" w:hAnsi="Arial" w:cs="Arial"/>
          <w:sz w:val="28"/>
          <w:szCs w:val="28"/>
        </w:rPr>
      </w:pPr>
    </w:p>
    <w:p w:rsidR="009A2E16" w:rsidRDefault="00093AB3" w:rsidP="00093AB3">
      <w:pPr>
        <w:pStyle w:val="1"/>
        <w:tabs>
          <w:tab w:val="left" w:pos="3285"/>
        </w:tabs>
        <w:jc w:val="both"/>
        <w:rPr>
          <w:rFonts w:ascii="Arial" w:hAnsi="Arial" w:cs="Arial"/>
          <w:sz w:val="28"/>
          <w:szCs w:val="28"/>
        </w:rPr>
      </w:pPr>
      <w:r>
        <w:rPr>
          <w:rFonts w:ascii="Arial" w:hAnsi="Arial" w:cs="Arial"/>
          <w:sz w:val="28"/>
          <w:szCs w:val="28"/>
        </w:rPr>
        <w:t>Скорость реакции пропорциональна концентрациям свободной кислоты и амина (аммиака), которые определяются равновесием диссоциации соли. Константа этого равновесия растет с повышением температуры, чем и обусловлен выбор температуры амидирования.</w:t>
      </w:r>
    </w:p>
    <w:p w:rsidR="00093AB3" w:rsidRDefault="00093AB3" w:rsidP="00093AB3">
      <w:pPr>
        <w:pStyle w:val="1"/>
        <w:tabs>
          <w:tab w:val="left" w:pos="3285"/>
        </w:tabs>
        <w:ind w:firstLine="540"/>
        <w:jc w:val="both"/>
        <w:rPr>
          <w:rFonts w:ascii="Arial" w:hAnsi="Arial" w:cs="Arial"/>
          <w:sz w:val="28"/>
          <w:szCs w:val="28"/>
        </w:rPr>
      </w:pPr>
      <w:r>
        <w:rPr>
          <w:rFonts w:ascii="Arial" w:hAnsi="Arial" w:cs="Arial"/>
          <w:sz w:val="28"/>
          <w:szCs w:val="28"/>
        </w:rPr>
        <w:t xml:space="preserve">Амидирование, как и этерификацию, можно провести в очень мягких условиях действием </w:t>
      </w:r>
      <w:r w:rsidR="006E4D34">
        <w:rPr>
          <w:rFonts w:ascii="Arial" w:hAnsi="Arial" w:cs="Arial"/>
          <w:sz w:val="28"/>
          <w:szCs w:val="28"/>
        </w:rPr>
        <w:t>хлорангидридов</w:t>
      </w:r>
      <w:r>
        <w:rPr>
          <w:rFonts w:ascii="Arial" w:hAnsi="Arial" w:cs="Arial"/>
          <w:sz w:val="28"/>
          <w:szCs w:val="28"/>
        </w:rPr>
        <w:t xml:space="preserve"> кислот: </w:t>
      </w:r>
    </w:p>
    <w:p w:rsidR="00093AB3" w:rsidRDefault="00093AB3" w:rsidP="00093AB3">
      <w:pPr>
        <w:pStyle w:val="1"/>
        <w:tabs>
          <w:tab w:val="left" w:pos="3285"/>
        </w:tabs>
        <w:ind w:firstLine="540"/>
        <w:jc w:val="both"/>
        <w:rPr>
          <w:rFonts w:ascii="Arial" w:hAnsi="Arial" w:cs="Arial"/>
          <w:sz w:val="28"/>
          <w:szCs w:val="28"/>
        </w:rPr>
      </w:pPr>
    </w:p>
    <w:p w:rsidR="00093AB3" w:rsidRPr="00BA7FD6" w:rsidRDefault="00093AB3" w:rsidP="00093AB3">
      <w:pPr>
        <w:pStyle w:val="1"/>
        <w:tabs>
          <w:tab w:val="left" w:pos="3285"/>
        </w:tabs>
        <w:jc w:val="center"/>
        <w:rPr>
          <w:rFonts w:ascii="Arial" w:hAnsi="Arial" w:cs="Arial"/>
          <w:sz w:val="28"/>
          <w:szCs w:val="28"/>
        </w:rPr>
      </w:pPr>
      <w:r>
        <w:rPr>
          <w:rFonts w:ascii="Arial" w:hAnsi="Arial" w:cs="Arial"/>
          <w:sz w:val="28"/>
          <w:szCs w:val="28"/>
          <w:lang w:val="en-US"/>
        </w:rPr>
        <w:t>RCOCI</w:t>
      </w:r>
      <w:r w:rsidRPr="00BA7FD6">
        <w:rPr>
          <w:rFonts w:ascii="Arial" w:hAnsi="Arial" w:cs="Arial"/>
          <w:sz w:val="28"/>
          <w:szCs w:val="28"/>
        </w:rPr>
        <w:t xml:space="preserve"> + </w:t>
      </w:r>
      <w:r>
        <w:rPr>
          <w:rFonts w:ascii="Arial" w:hAnsi="Arial" w:cs="Arial"/>
          <w:sz w:val="28"/>
          <w:szCs w:val="28"/>
          <w:lang w:val="en-US"/>
        </w:rPr>
        <w:t>R</w:t>
      </w:r>
      <w:r w:rsidRPr="00BA7FD6">
        <w:rPr>
          <w:rFonts w:ascii="Arial" w:hAnsi="Arial" w:cs="Arial"/>
          <w:sz w:val="28"/>
          <w:szCs w:val="28"/>
        </w:rPr>
        <w:t>’</w:t>
      </w:r>
      <w:r w:rsidR="00BA7FD6">
        <w:rPr>
          <w:rFonts w:ascii="Arial" w:hAnsi="Arial" w:cs="Arial"/>
          <w:sz w:val="28"/>
          <w:szCs w:val="28"/>
          <w:lang w:val="en-US"/>
        </w:rPr>
        <w:t>NH</w:t>
      </w:r>
      <w:r w:rsidR="00BA7FD6" w:rsidRPr="00BA7FD6">
        <w:rPr>
          <w:rFonts w:ascii="Arial" w:hAnsi="Arial" w:cs="Arial"/>
          <w:sz w:val="28"/>
          <w:szCs w:val="28"/>
          <w:vertAlign w:val="subscript"/>
        </w:rPr>
        <w:t>2</w:t>
      </w:r>
      <w:r w:rsidR="00BA7FD6" w:rsidRPr="00BA7FD6">
        <w:rPr>
          <w:rFonts w:ascii="Arial" w:hAnsi="Arial" w:cs="Arial"/>
          <w:sz w:val="28"/>
          <w:szCs w:val="28"/>
        </w:rPr>
        <w:t xml:space="preserve"> → </w:t>
      </w:r>
      <w:r w:rsidR="00BA7FD6">
        <w:rPr>
          <w:rFonts w:ascii="Arial" w:hAnsi="Arial" w:cs="Arial"/>
          <w:sz w:val="28"/>
          <w:szCs w:val="28"/>
          <w:lang w:val="en-US"/>
        </w:rPr>
        <w:t>RCONHR</w:t>
      </w:r>
      <w:r w:rsidR="00BA7FD6" w:rsidRPr="00BA7FD6">
        <w:rPr>
          <w:rFonts w:ascii="Arial" w:hAnsi="Arial" w:cs="Arial"/>
          <w:sz w:val="28"/>
          <w:szCs w:val="28"/>
        </w:rPr>
        <w:t xml:space="preserve">’ + </w:t>
      </w:r>
      <w:r w:rsidR="00BA7FD6">
        <w:rPr>
          <w:rFonts w:ascii="Arial" w:hAnsi="Arial" w:cs="Arial"/>
          <w:sz w:val="28"/>
          <w:szCs w:val="28"/>
          <w:lang w:val="en-US"/>
        </w:rPr>
        <w:t>HCI</w:t>
      </w:r>
    </w:p>
    <w:p w:rsidR="00BA7FD6" w:rsidRDefault="00BA7FD6" w:rsidP="00BA7FD6">
      <w:pPr>
        <w:pStyle w:val="1"/>
        <w:tabs>
          <w:tab w:val="left" w:pos="3285"/>
        </w:tabs>
        <w:ind w:firstLine="540"/>
        <w:jc w:val="both"/>
        <w:rPr>
          <w:rFonts w:ascii="Arial" w:hAnsi="Arial" w:cs="Arial"/>
          <w:sz w:val="28"/>
          <w:szCs w:val="28"/>
        </w:rPr>
      </w:pPr>
      <w:r>
        <w:rPr>
          <w:rFonts w:ascii="Arial" w:hAnsi="Arial" w:cs="Arial"/>
          <w:sz w:val="28"/>
          <w:szCs w:val="28"/>
        </w:rPr>
        <w:t xml:space="preserve">Сложные эфиры также реагируют с аммиаком и аминами по обратимой реакции, равновесие которой сдвинуто вправо: </w:t>
      </w:r>
    </w:p>
    <w:p w:rsidR="00BA7FD6" w:rsidRDefault="00BA7FD6" w:rsidP="00BA7FD6">
      <w:pPr>
        <w:pStyle w:val="1"/>
        <w:tabs>
          <w:tab w:val="left" w:pos="3285"/>
        </w:tabs>
        <w:ind w:firstLine="540"/>
        <w:jc w:val="both"/>
        <w:rPr>
          <w:rFonts w:ascii="Arial" w:hAnsi="Arial" w:cs="Arial"/>
          <w:sz w:val="28"/>
          <w:szCs w:val="28"/>
        </w:rPr>
      </w:pPr>
    </w:p>
    <w:p w:rsidR="00BA7FD6" w:rsidRDefault="00BA7FD6" w:rsidP="00BA7FD6">
      <w:pPr>
        <w:pStyle w:val="1"/>
        <w:tabs>
          <w:tab w:val="left" w:pos="3285"/>
        </w:tabs>
        <w:jc w:val="center"/>
        <w:rPr>
          <w:rFonts w:ascii="Arial" w:hAnsi="Arial" w:cs="Arial"/>
          <w:sz w:val="28"/>
          <w:szCs w:val="28"/>
          <w:lang w:val="en-US"/>
        </w:rPr>
      </w:pPr>
      <w:r>
        <w:rPr>
          <w:rFonts w:ascii="Arial" w:hAnsi="Arial" w:cs="Arial"/>
          <w:sz w:val="28"/>
          <w:szCs w:val="28"/>
          <w:lang w:val="en-US"/>
        </w:rPr>
        <w:t>RCOOR’ + R”NH</w:t>
      </w:r>
      <w:r>
        <w:rPr>
          <w:rFonts w:ascii="Arial" w:hAnsi="Arial" w:cs="Arial"/>
          <w:sz w:val="28"/>
          <w:szCs w:val="28"/>
          <w:vertAlign w:val="subscript"/>
          <w:lang w:val="en-US"/>
        </w:rPr>
        <w:t>2</w:t>
      </w:r>
      <w:r>
        <w:rPr>
          <w:rFonts w:ascii="Arial" w:hAnsi="Arial" w:cs="Arial"/>
          <w:sz w:val="28"/>
          <w:szCs w:val="28"/>
          <w:lang w:val="en-US"/>
        </w:rPr>
        <w:t xml:space="preserve"> ↔ RCONHR” + R’OH        </w:t>
      </w:r>
    </w:p>
    <w:p w:rsidR="00BA7FD6" w:rsidRDefault="00BA7FD6" w:rsidP="00BA7FD6">
      <w:pPr>
        <w:pStyle w:val="1"/>
        <w:tabs>
          <w:tab w:val="left" w:pos="3285"/>
        </w:tabs>
        <w:jc w:val="center"/>
        <w:rPr>
          <w:rFonts w:ascii="Arial" w:hAnsi="Arial" w:cs="Arial"/>
          <w:sz w:val="28"/>
          <w:szCs w:val="28"/>
          <w:lang w:val="en-US"/>
        </w:rPr>
      </w:pPr>
    </w:p>
    <w:p w:rsidR="00BA7FD6" w:rsidRPr="00BA7FD6" w:rsidRDefault="00BA7FD6" w:rsidP="00BA7FD6">
      <w:pPr>
        <w:pStyle w:val="1"/>
        <w:tabs>
          <w:tab w:val="left" w:pos="3285"/>
        </w:tabs>
        <w:jc w:val="both"/>
        <w:rPr>
          <w:rFonts w:ascii="Arial" w:hAnsi="Arial" w:cs="Arial"/>
          <w:sz w:val="28"/>
          <w:szCs w:val="28"/>
        </w:rPr>
      </w:pPr>
      <w:r>
        <w:rPr>
          <w:rFonts w:ascii="Arial" w:hAnsi="Arial" w:cs="Arial"/>
          <w:sz w:val="28"/>
          <w:szCs w:val="28"/>
        </w:rPr>
        <w:t>Эта реакция протекает значительно быстрее, чем амидирование самих карбоновых кислот. Она осуществляется без катализаторов при 50 – 100</w:t>
      </w:r>
      <w:r>
        <w:rPr>
          <w:rFonts w:ascii="Arial" w:hAnsi="Arial" w:cs="Arial"/>
          <w:sz w:val="28"/>
          <w:szCs w:val="28"/>
          <w:vertAlign w:val="superscript"/>
        </w:rPr>
        <w:t>0</w:t>
      </w:r>
      <w:r>
        <w:rPr>
          <w:rFonts w:ascii="Arial" w:hAnsi="Arial" w:cs="Arial"/>
          <w:sz w:val="28"/>
          <w:szCs w:val="28"/>
        </w:rPr>
        <w:t xml:space="preserve">С и является удобным методом синтеза некоторых амидов. </w:t>
      </w:r>
    </w:p>
    <w:p w:rsidR="003A34DE" w:rsidRDefault="00BA7FD6" w:rsidP="001E04C9">
      <w:pPr>
        <w:pStyle w:val="1"/>
        <w:tabs>
          <w:tab w:val="left" w:pos="3285"/>
        </w:tabs>
        <w:ind w:firstLine="540"/>
        <w:jc w:val="both"/>
        <w:rPr>
          <w:rFonts w:ascii="Arial" w:hAnsi="Arial" w:cs="Arial"/>
          <w:sz w:val="28"/>
          <w:szCs w:val="28"/>
        </w:rPr>
      </w:pPr>
      <w:r>
        <w:rPr>
          <w:rFonts w:ascii="Arial" w:hAnsi="Arial" w:cs="Arial"/>
          <w:sz w:val="28"/>
          <w:szCs w:val="28"/>
        </w:rPr>
        <w:t xml:space="preserve">Процессы </w:t>
      </w:r>
      <w:r w:rsidR="006E4D34">
        <w:rPr>
          <w:rFonts w:ascii="Arial" w:hAnsi="Arial" w:cs="Arial"/>
          <w:sz w:val="28"/>
          <w:szCs w:val="28"/>
        </w:rPr>
        <w:t>амидирования</w:t>
      </w:r>
      <w:r>
        <w:rPr>
          <w:rFonts w:ascii="Arial" w:hAnsi="Arial" w:cs="Arial"/>
          <w:sz w:val="28"/>
          <w:szCs w:val="28"/>
        </w:rPr>
        <w:t xml:space="preserve"> имеют важное значение в промышленности основного органического </w:t>
      </w:r>
      <w:r w:rsidR="00C85292">
        <w:rPr>
          <w:rFonts w:ascii="Arial" w:hAnsi="Arial" w:cs="Arial"/>
          <w:sz w:val="28"/>
          <w:szCs w:val="28"/>
        </w:rPr>
        <w:t xml:space="preserve">и нефтехимического синтеза для производства ряда ценных соединений. Из эфиров муравьиной кислоты, синтезируемых из оксида углерода и спиртов в присутствии основных катализаторов, получают диметилформамид:     </w:t>
      </w:r>
    </w:p>
    <w:p w:rsidR="00C85292" w:rsidRDefault="00C85292" w:rsidP="00C85292">
      <w:pPr>
        <w:pStyle w:val="1"/>
        <w:tabs>
          <w:tab w:val="left" w:pos="3285"/>
        </w:tabs>
        <w:jc w:val="both"/>
        <w:rPr>
          <w:rFonts w:ascii="Arial" w:hAnsi="Arial" w:cs="Arial"/>
          <w:sz w:val="28"/>
          <w:szCs w:val="28"/>
        </w:rPr>
      </w:pPr>
    </w:p>
    <w:p w:rsidR="00C85292" w:rsidRPr="00C85292" w:rsidRDefault="00C85292" w:rsidP="00C85292">
      <w:pPr>
        <w:pStyle w:val="1"/>
        <w:tabs>
          <w:tab w:val="left" w:pos="3285"/>
        </w:tabs>
        <w:jc w:val="center"/>
        <w:rPr>
          <w:rFonts w:ascii="Arial" w:hAnsi="Arial" w:cs="Arial"/>
          <w:sz w:val="28"/>
          <w:szCs w:val="28"/>
          <w:lang w:val="en-US"/>
        </w:rPr>
      </w:pPr>
      <w:r>
        <w:rPr>
          <w:rFonts w:ascii="Arial" w:hAnsi="Arial" w:cs="Arial"/>
          <w:sz w:val="28"/>
          <w:szCs w:val="28"/>
          <w:lang w:val="en-US"/>
        </w:rPr>
        <w:t xml:space="preserve">CO + ROH </w:t>
      </w:r>
      <w:r w:rsidRPr="00C85292">
        <w:rPr>
          <w:rFonts w:ascii="Arial" w:hAnsi="Arial" w:cs="Arial"/>
          <w:position w:val="-6"/>
          <w:sz w:val="28"/>
          <w:szCs w:val="28"/>
          <w:lang w:val="en-US"/>
        </w:rPr>
        <w:object w:dxaOrig="859" w:dyaOrig="360">
          <v:shape id="_x0000_i1028" type="#_x0000_t75" style="width:45.75pt;height:19.5pt" o:ole="">
            <v:imagedata r:id="rId9" o:title=""/>
          </v:shape>
          <o:OLEObject Type="Embed" ProgID="Equation.3" ShapeID="_x0000_i1028" DrawAspect="Content" ObjectID="_1468421367" r:id="rId10"/>
        </w:object>
      </w:r>
      <w:r>
        <w:rPr>
          <w:rFonts w:ascii="Arial" w:hAnsi="Arial" w:cs="Arial"/>
          <w:sz w:val="28"/>
          <w:szCs w:val="28"/>
          <w:lang w:val="en-US"/>
        </w:rPr>
        <w:t xml:space="preserve">HCOOR </w:t>
      </w:r>
      <w:r w:rsidRPr="00C85292">
        <w:rPr>
          <w:rFonts w:ascii="Arial" w:hAnsi="Arial" w:cs="Arial"/>
          <w:position w:val="-6"/>
          <w:sz w:val="28"/>
          <w:szCs w:val="28"/>
          <w:lang w:val="en-US"/>
        </w:rPr>
        <w:object w:dxaOrig="1320" w:dyaOrig="320">
          <v:shape id="_x0000_i1029" type="#_x0000_t75" style="width:81pt;height:19.5pt" o:ole="">
            <v:imagedata r:id="rId11" o:title=""/>
          </v:shape>
          <o:OLEObject Type="Embed" ProgID="Equation.3" ShapeID="_x0000_i1029" DrawAspect="Content" ObjectID="_1468421368" r:id="rId12"/>
        </w:object>
      </w:r>
      <w:r>
        <w:rPr>
          <w:rFonts w:ascii="Arial" w:hAnsi="Arial" w:cs="Arial"/>
          <w:sz w:val="28"/>
          <w:szCs w:val="28"/>
          <w:lang w:val="en-US"/>
        </w:rPr>
        <w:t xml:space="preserve"> HCON(CH</w:t>
      </w:r>
      <w:r>
        <w:rPr>
          <w:rFonts w:ascii="Arial" w:hAnsi="Arial" w:cs="Arial"/>
          <w:sz w:val="28"/>
          <w:szCs w:val="28"/>
          <w:vertAlign w:val="subscript"/>
          <w:lang w:val="en-US"/>
        </w:rPr>
        <w:t>3</w:t>
      </w:r>
      <w:r>
        <w:rPr>
          <w:rFonts w:ascii="Arial" w:hAnsi="Arial" w:cs="Arial"/>
          <w:sz w:val="28"/>
          <w:szCs w:val="28"/>
          <w:lang w:val="en-US"/>
        </w:rPr>
        <w:t>)</w:t>
      </w:r>
      <w:r>
        <w:rPr>
          <w:rFonts w:ascii="Arial" w:hAnsi="Arial" w:cs="Arial"/>
          <w:sz w:val="28"/>
          <w:szCs w:val="28"/>
          <w:vertAlign w:val="subscript"/>
          <w:lang w:val="en-US"/>
        </w:rPr>
        <w:t>2</w:t>
      </w:r>
      <w:r>
        <w:rPr>
          <w:rFonts w:ascii="Arial" w:hAnsi="Arial" w:cs="Arial"/>
          <w:sz w:val="28"/>
          <w:szCs w:val="28"/>
          <w:lang w:val="en-US"/>
        </w:rPr>
        <w:t xml:space="preserve"> + ROH</w:t>
      </w:r>
    </w:p>
    <w:p w:rsidR="003A34DE" w:rsidRPr="00C85292" w:rsidRDefault="003A34DE" w:rsidP="001E04C9">
      <w:pPr>
        <w:pStyle w:val="1"/>
        <w:tabs>
          <w:tab w:val="left" w:pos="3285"/>
        </w:tabs>
        <w:ind w:firstLine="540"/>
        <w:jc w:val="both"/>
        <w:rPr>
          <w:rFonts w:ascii="Arial" w:hAnsi="Arial" w:cs="Arial"/>
          <w:sz w:val="28"/>
          <w:szCs w:val="28"/>
          <w:lang w:val="en-US"/>
        </w:rPr>
      </w:pPr>
    </w:p>
    <w:p w:rsidR="009A2E16" w:rsidRPr="00C85292" w:rsidRDefault="00C85292" w:rsidP="00C85292">
      <w:pPr>
        <w:pStyle w:val="1"/>
        <w:tabs>
          <w:tab w:val="left" w:pos="3285"/>
        </w:tabs>
        <w:ind w:firstLine="540"/>
        <w:jc w:val="both"/>
        <w:rPr>
          <w:rFonts w:ascii="Arial" w:hAnsi="Arial" w:cs="Arial"/>
          <w:sz w:val="28"/>
          <w:szCs w:val="28"/>
        </w:rPr>
      </w:pPr>
      <w:r>
        <w:rPr>
          <w:rFonts w:ascii="Arial" w:hAnsi="Arial" w:cs="Arial"/>
          <w:sz w:val="28"/>
          <w:szCs w:val="28"/>
        </w:rPr>
        <w:t>Это – ценный растворитель, применяемый для абсорбции ацетилена из углеводородных газов, в производстве полиакрилонитрильного волокна и т. п.</w:t>
      </w:r>
    </w:p>
    <w:p w:rsidR="002167BB" w:rsidRDefault="002167BB" w:rsidP="001E04C9">
      <w:pPr>
        <w:pStyle w:val="1"/>
        <w:tabs>
          <w:tab w:val="left" w:pos="3285"/>
        </w:tabs>
        <w:ind w:firstLine="540"/>
        <w:jc w:val="both"/>
        <w:rPr>
          <w:rFonts w:ascii="Arial" w:hAnsi="Arial" w:cs="Arial"/>
          <w:sz w:val="28"/>
          <w:szCs w:val="28"/>
        </w:rPr>
      </w:pPr>
      <w:r>
        <w:rPr>
          <w:rFonts w:ascii="Arial" w:hAnsi="Arial" w:cs="Arial"/>
          <w:sz w:val="28"/>
          <w:szCs w:val="28"/>
        </w:rPr>
        <w:t xml:space="preserve">Из уксусной кислоты и диметиламина получают растворитель диметилацетамид; стеариновая и другие высшие карбоновые кислоты дают с эталонаминами этаноламиды: </w:t>
      </w:r>
    </w:p>
    <w:p w:rsidR="002167BB" w:rsidRDefault="002167BB" w:rsidP="001E04C9">
      <w:pPr>
        <w:pStyle w:val="1"/>
        <w:tabs>
          <w:tab w:val="left" w:pos="3285"/>
        </w:tabs>
        <w:ind w:firstLine="540"/>
        <w:jc w:val="both"/>
        <w:rPr>
          <w:rFonts w:ascii="Arial" w:hAnsi="Arial" w:cs="Arial"/>
          <w:sz w:val="28"/>
          <w:szCs w:val="28"/>
        </w:rPr>
      </w:pPr>
    </w:p>
    <w:p w:rsidR="009A2E16" w:rsidRDefault="00B71A3F" w:rsidP="002167BB">
      <w:pPr>
        <w:pStyle w:val="1"/>
        <w:tabs>
          <w:tab w:val="left" w:pos="3285"/>
        </w:tabs>
        <w:jc w:val="center"/>
        <w:rPr>
          <w:rFonts w:ascii="Arial" w:hAnsi="Arial" w:cs="Arial"/>
          <w:sz w:val="28"/>
          <w:szCs w:val="28"/>
          <w:lang w:val="en-US"/>
        </w:rPr>
      </w:pPr>
      <w:r>
        <w:rPr>
          <w:rFonts w:ascii="Arial" w:hAnsi="Arial" w:cs="Arial"/>
          <w:sz w:val="28"/>
          <w:szCs w:val="28"/>
          <w:lang w:val="en-US"/>
        </w:rPr>
        <w:t>CH</w:t>
      </w:r>
      <w:r>
        <w:rPr>
          <w:rFonts w:ascii="Arial" w:hAnsi="Arial" w:cs="Arial"/>
          <w:sz w:val="28"/>
          <w:szCs w:val="28"/>
          <w:vertAlign w:val="subscript"/>
          <w:lang w:val="en-US"/>
        </w:rPr>
        <w:t>3</w:t>
      </w:r>
      <w:r>
        <w:rPr>
          <w:rFonts w:ascii="Arial" w:hAnsi="Arial" w:cs="Arial"/>
          <w:sz w:val="28"/>
          <w:szCs w:val="28"/>
          <w:lang w:val="en-US"/>
        </w:rPr>
        <w:t>COOH + (CH</w:t>
      </w:r>
      <w:r>
        <w:rPr>
          <w:rFonts w:ascii="Arial" w:hAnsi="Arial" w:cs="Arial"/>
          <w:sz w:val="28"/>
          <w:szCs w:val="28"/>
          <w:vertAlign w:val="subscript"/>
          <w:lang w:val="en-US"/>
        </w:rPr>
        <w:t>3</w:t>
      </w:r>
      <w:r>
        <w:rPr>
          <w:rFonts w:ascii="Arial" w:hAnsi="Arial" w:cs="Arial"/>
          <w:sz w:val="28"/>
          <w:szCs w:val="28"/>
          <w:lang w:val="en-US"/>
        </w:rPr>
        <w:t>)</w:t>
      </w:r>
      <w:r>
        <w:rPr>
          <w:rFonts w:ascii="Arial" w:hAnsi="Arial" w:cs="Arial"/>
          <w:sz w:val="28"/>
          <w:szCs w:val="28"/>
          <w:vertAlign w:val="subscript"/>
          <w:lang w:val="en-US"/>
        </w:rPr>
        <w:t>2</w:t>
      </w:r>
      <w:r>
        <w:rPr>
          <w:rFonts w:ascii="Arial" w:hAnsi="Arial" w:cs="Arial"/>
          <w:sz w:val="28"/>
          <w:szCs w:val="28"/>
          <w:lang w:val="en-US"/>
        </w:rPr>
        <w:t>NH → CH</w:t>
      </w:r>
      <w:r>
        <w:rPr>
          <w:rFonts w:ascii="Arial" w:hAnsi="Arial" w:cs="Arial"/>
          <w:sz w:val="28"/>
          <w:szCs w:val="28"/>
          <w:vertAlign w:val="subscript"/>
          <w:lang w:val="en-US"/>
        </w:rPr>
        <w:t>3</w:t>
      </w:r>
      <w:r>
        <w:rPr>
          <w:rFonts w:ascii="Arial" w:hAnsi="Arial" w:cs="Arial"/>
          <w:sz w:val="28"/>
          <w:szCs w:val="28"/>
          <w:lang w:val="en-US"/>
        </w:rPr>
        <w:t>CON(CH</w:t>
      </w:r>
      <w:r>
        <w:rPr>
          <w:rFonts w:ascii="Arial" w:hAnsi="Arial" w:cs="Arial"/>
          <w:sz w:val="28"/>
          <w:szCs w:val="28"/>
          <w:vertAlign w:val="subscript"/>
          <w:lang w:val="en-US"/>
        </w:rPr>
        <w:t>3</w:t>
      </w:r>
      <w:r>
        <w:rPr>
          <w:rFonts w:ascii="Arial" w:hAnsi="Arial" w:cs="Arial"/>
          <w:sz w:val="28"/>
          <w:szCs w:val="28"/>
          <w:lang w:val="en-US"/>
        </w:rPr>
        <w:t>)</w:t>
      </w:r>
      <w:r>
        <w:rPr>
          <w:rFonts w:ascii="Arial" w:hAnsi="Arial" w:cs="Arial"/>
          <w:sz w:val="28"/>
          <w:szCs w:val="28"/>
          <w:vertAlign w:val="subscript"/>
          <w:lang w:val="en-US"/>
        </w:rPr>
        <w:t>2</w:t>
      </w:r>
      <w:r>
        <w:rPr>
          <w:rFonts w:ascii="Arial" w:hAnsi="Arial" w:cs="Arial"/>
          <w:sz w:val="28"/>
          <w:szCs w:val="28"/>
          <w:lang w:val="en-US"/>
        </w:rPr>
        <w:t xml:space="preserve"> + H</w:t>
      </w:r>
      <w:r>
        <w:rPr>
          <w:rFonts w:ascii="Arial" w:hAnsi="Arial" w:cs="Arial"/>
          <w:sz w:val="28"/>
          <w:szCs w:val="28"/>
          <w:vertAlign w:val="subscript"/>
          <w:lang w:val="en-US"/>
        </w:rPr>
        <w:t>2</w:t>
      </w:r>
      <w:r>
        <w:rPr>
          <w:rFonts w:ascii="Arial" w:hAnsi="Arial" w:cs="Arial"/>
          <w:sz w:val="28"/>
          <w:szCs w:val="28"/>
          <w:lang w:val="en-US"/>
        </w:rPr>
        <w:t>O</w:t>
      </w:r>
    </w:p>
    <w:p w:rsidR="00B71A3F" w:rsidRDefault="00B71A3F" w:rsidP="002167BB">
      <w:pPr>
        <w:pStyle w:val="1"/>
        <w:tabs>
          <w:tab w:val="left" w:pos="3285"/>
        </w:tabs>
        <w:jc w:val="center"/>
        <w:rPr>
          <w:rFonts w:ascii="Arial" w:hAnsi="Arial" w:cs="Arial"/>
          <w:sz w:val="28"/>
          <w:szCs w:val="28"/>
          <w:lang w:val="en-US"/>
        </w:rPr>
      </w:pPr>
    </w:p>
    <w:p w:rsidR="00B71A3F" w:rsidRPr="00B71A3F" w:rsidRDefault="00B71A3F" w:rsidP="002167BB">
      <w:pPr>
        <w:pStyle w:val="1"/>
        <w:tabs>
          <w:tab w:val="left" w:pos="3285"/>
        </w:tabs>
        <w:jc w:val="center"/>
        <w:rPr>
          <w:rFonts w:ascii="Arial" w:hAnsi="Arial" w:cs="Arial"/>
          <w:sz w:val="28"/>
          <w:szCs w:val="28"/>
          <w:lang w:val="en-US"/>
        </w:rPr>
      </w:pPr>
      <w:r>
        <w:rPr>
          <w:rFonts w:ascii="Arial" w:hAnsi="Arial" w:cs="Arial"/>
          <w:sz w:val="28"/>
          <w:szCs w:val="28"/>
          <w:lang w:val="en-US"/>
        </w:rPr>
        <w:t>C</w:t>
      </w:r>
      <w:r>
        <w:rPr>
          <w:rFonts w:ascii="Arial" w:hAnsi="Arial" w:cs="Arial"/>
          <w:sz w:val="28"/>
          <w:szCs w:val="28"/>
          <w:vertAlign w:val="subscript"/>
          <w:lang w:val="en-US"/>
        </w:rPr>
        <w:t>17</w:t>
      </w:r>
      <w:r>
        <w:rPr>
          <w:rFonts w:ascii="Arial" w:hAnsi="Arial" w:cs="Arial"/>
          <w:sz w:val="28"/>
          <w:szCs w:val="28"/>
          <w:lang w:val="en-US"/>
        </w:rPr>
        <w:t>H</w:t>
      </w:r>
      <w:r>
        <w:rPr>
          <w:rFonts w:ascii="Arial" w:hAnsi="Arial" w:cs="Arial"/>
          <w:sz w:val="28"/>
          <w:szCs w:val="28"/>
          <w:vertAlign w:val="subscript"/>
          <w:lang w:val="en-US"/>
        </w:rPr>
        <w:t>35</w:t>
      </w:r>
      <w:r>
        <w:rPr>
          <w:rFonts w:ascii="Arial" w:hAnsi="Arial" w:cs="Arial"/>
          <w:sz w:val="28"/>
          <w:szCs w:val="28"/>
          <w:lang w:val="en-US"/>
        </w:rPr>
        <w:t>COOH + H</w:t>
      </w:r>
      <w:r>
        <w:rPr>
          <w:rFonts w:ascii="Arial" w:hAnsi="Arial" w:cs="Arial"/>
          <w:sz w:val="28"/>
          <w:szCs w:val="28"/>
          <w:vertAlign w:val="subscript"/>
          <w:lang w:val="en-US"/>
        </w:rPr>
        <w:t>2</w:t>
      </w:r>
      <w:r>
        <w:rPr>
          <w:rFonts w:ascii="Arial" w:hAnsi="Arial" w:cs="Arial"/>
          <w:sz w:val="28"/>
          <w:szCs w:val="28"/>
          <w:lang w:val="en-US"/>
        </w:rPr>
        <w:t>NCH</w:t>
      </w:r>
      <w:r>
        <w:rPr>
          <w:rFonts w:ascii="Arial" w:hAnsi="Arial" w:cs="Arial"/>
          <w:sz w:val="28"/>
          <w:szCs w:val="28"/>
          <w:vertAlign w:val="subscript"/>
          <w:lang w:val="en-US"/>
        </w:rPr>
        <w:t>2</w:t>
      </w:r>
      <w:r>
        <w:rPr>
          <w:rFonts w:ascii="Arial" w:hAnsi="Arial" w:cs="Arial"/>
          <w:sz w:val="28"/>
          <w:szCs w:val="28"/>
          <w:lang w:val="en-US"/>
        </w:rPr>
        <w:t>CH</w:t>
      </w:r>
      <w:r>
        <w:rPr>
          <w:rFonts w:ascii="Arial" w:hAnsi="Arial" w:cs="Arial"/>
          <w:sz w:val="28"/>
          <w:szCs w:val="28"/>
          <w:vertAlign w:val="subscript"/>
          <w:lang w:val="en-US"/>
        </w:rPr>
        <w:t>2</w:t>
      </w:r>
      <w:r>
        <w:rPr>
          <w:rFonts w:ascii="Arial" w:hAnsi="Arial" w:cs="Arial"/>
          <w:sz w:val="28"/>
          <w:szCs w:val="28"/>
          <w:lang w:val="en-US"/>
        </w:rPr>
        <w:t xml:space="preserve">OH </w:t>
      </w:r>
      <w:r w:rsidRPr="00B71A3F">
        <w:rPr>
          <w:rFonts w:ascii="Arial" w:hAnsi="Arial" w:cs="Arial"/>
          <w:position w:val="-6"/>
          <w:sz w:val="28"/>
          <w:szCs w:val="28"/>
          <w:lang w:val="en-US"/>
        </w:rPr>
        <w:object w:dxaOrig="920" w:dyaOrig="320">
          <v:shape id="_x0000_i1030" type="#_x0000_t75" style="width:45.75pt;height:15.75pt" o:ole="">
            <v:imagedata r:id="rId13" o:title=""/>
          </v:shape>
          <o:OLEObject Type="Embed" ProgID="Equation.3" ShapeID="_x0000_i1030" DrawAspect="Content" ObjectID="_1468421369" r:id="rId14"/>
        </w:object>
      </w:r>
      <w:r>
        <w:rPr>
          <w:rFonts w:ascii="Arial" w:hAnsi="Arial" w:cs="Arial"/>
          <w:sz w:val="28"/>
          <w:szCs w:val="28"/>
          <w:lang w:val="en-US"/>
        </w:rPr>
        <w:t>C</w:t>
      </w:r>
      <w:r>
        <w:rPr>
          <w:rFonts w:ascii="Arial" w:hAnsi="Arial" w:cs="Arial"/>
          <w:sz w:val="28"/>
          <w:szCs w:val="28"/>
          <w:vertAlign w:val="subscript"/>
          <w:lang w:val="en-US"/>
        </w:rPr>
        <w:t>17</w:t>
      </w:r>
      <w:r>
        <w:rPr>
          <w:rFonts w:ascii="Arial" w:hAnsi="Arial" w:cs="Arial"/>
          <w:sz w:val="28"/>
          <w:szCs w:val="28"/>
          <w:lang w:val="en-US"/>
        </w:rPr>
        <w:t>H</w:t>
      </w:r>
      <w:r>
        <w:rPr>
          <w:rFonts w:ascii="Arial" w:hAnsi="Arial" w:cs="Arial"/>
          <w:sz w:val="28"/>
          <w:szCs w:val="28"/>
          <w:vertAlign w:val="subscript"/>
          <w:lang w:val="en-US"/>
        </w:rPr>
        <w:t>35</w:t>
      </w:r>
      <w:r>
        <w:rPr>
          <w:rFonts w:ascii="Arial" w:hAnsi="Arial" w:cs="Arial"/>
          <w:sz w:val="28"/>
          <w:szCs w:val="28"/>
          <w:lang w:val="en-US"/>
        </w:rPr>
        <w:t>CONHCH</w:t>
      </w:r>
      <w:r>
        <w:rPr>
          <w:rFonts w:ascii="Arial" w:hAnsi="Arial" w:cs="Arial"/>
          <w:sz w:val="28"/>
          <w:szCs w:val="28"/>
          <w:vertAlign w:val="subscript"/>
          <w:lang w:val="en-US"/>
        </w:rPr>
        <w:t>2</w:t>
      </w:r>
      <w:r>
        <w:rPr>
          <w:rFonts w:ascii="Arial" w:hAnsi="Arial" w:cs="Arial"/>
          <w:sz w:val="28"/>
          <w:szCs w:val="28"/>
          <w:lang w:val="en-US"/>
        </w:rPr>
        <w:t>CH</w:t>
      </w:r>
      <w:r>
        <w:rPr>
          <w:rFonts w:ascii="Arial" w:hAnsi="Arial" w:cs="Arial"/>
          <w:sz w:val="28"/>
          <w:szCs w:val="28"/>
          <w:vertAlign w:val="subscript"/>
          <w:lang w:val="en-US"/>
        </w:rPr>
        <w:t>2</w:t>
      </w:r>
      <w:r>
        <w:rPr>
          <w:rFonts w:ascii="Arial" w:hAnsi="Arial" w:cs="Arial"/>
          <w:sz w:val="28"/>
          <w:szCs w:val="28"/>
          <w:lang w:val="en-US"/>
        </w:rPr>
        <w:t xml:space="preserve">OH   </w:t>
      </w:r>
    </w:p>
    <w:p w:rsidR="00B71A3F" w:rsidRDefault="00B71A3F" w:rsidP="001E04C9">
      <w:pPr>
        <w:pStyle w:val="1"/>
        <w:tabs>
          <w:tab w:val="left" w:pos="3285"/>
        </w:tabs>
        <w:ind w:firstLine="540"/>
        <w:jc w:val="both"/>
        <w:rPr>
          <w:rFonts w:ascii="Arial" w:hAnsi="Arial" w:cs="Arial"/>
          <w:sz w:val="28"/>
          <w:szCs w:val="28"/>
        </w:rPr>
      </w:pPr>
    </w:p>
    <w:p w:rsidR="00B71A3F" w:rsidRDefault="002C59B7" w:rsidP="001E04C9">
      <w:pPr>
        <w:pStyle w:val="1"/>
        <w:tabs>
          <w:tab w:val="left" w:pos="3285"/>
        </w:tabs>
        <w:ind w:firstLine="540"/>
        <w:jc w:val="both"/>
        <w:rPr>
          <w:rFonts w:ascii="Arial" w:hAnsi="Arial" w:cs="Arial"/>
          <w:sz w:val="28"/>
          <w:szCs w:val="28"/>
        </w:rPr>
      </w:pPr>
      <w:r>
        <w:rPr>
          <w:rFonts w:ascii="Arial" w:hAnsi="Arial" w:cs="Arial"/>
          <w:sz w:val="28"/>
          <w:szCs w:val="28"/>
        </w:rPr>
        <w:t>Из уксуной кис</w:t>
      </w:r>
      <w:r w:rsidR="00B71A3F">
        <w:rPr>
          <w:rFonts w:ascii="Arial" w:hAnsi="Arial" w:cs="Arial"/>
          <w:sz w:val="28"/>
          <w:szCs w:val="28"/>
        </w:rPr>
        <w:t>лоты и диметиламина</w:t>
      </w:r>
      <w:r>
        <w:rPr>
          <w:rFonts w:ascii="Arial" w:hAnsi="Arial" w:cs="Arial"/>
          <w:sz w:val="28"/>
          <w:szCs w:val="28"/>
        </w:rPr>
        <w:t xml:space="preserve"> получают растворитель диметилацетамид; стеариновая и другие высшие карбоновые кислоты дают с этаноламинами этаноламиды: </w:t>
      </w:r>
    </w:p>
    <w:p w:rsidR="002C59B7" w:rsidRDefault="002C59B7" w:rsidP="001E04C9">
      <w:pPr>
        <w:pStyle w:val="1"/>
        <w:tabs>
          <w:tab w:val="left" w:pos="3285"/>
        </w:tabs>
        <w:ind w:firstLine="540"/>
        <w:jc w:val="both"/>
        <w:rPr>
          <w:rFonts w:ascii="Arial" w:hAnsi="Arial" w:cs="Arial"/>
          <w:sz w:val="28"/>
          <w:szCs w:val="28"/>
        </w:rPr>
      </w:pPr>
    </w:p>
    <w:p w:rsidR="002C59B7" w:rsidRDefault="002C59B7" w:rsidP="002C59B7">
      <w:pPr>
        <w:pStyle w:val="1"/>
        <w:tabs>
          <w:tab w:val="left" w:pos="3285"/>
        </w:tabs>
        <w:jc w:val="center"/>
        <w:rPr>
          <w:rFonts w:ascii="Arial" w:hAnsi="Arial" w:cs="Arial"/>
          <w:sz w:val="28"/>
          <w:szCs w:val="28"/>
          <w:lang w:val="en-US"/>
        </w:rPr>
      </w:pPr>
      <w:r>
        <w:rPr>
          <w:rFonts w:ascii="Arial" w:hAnsi="Arial" w:cs="Arial"/>
          <w:sz w:val="28"/>
          <w:szCs w:val="28"/>
          <w:lang w:val="en-US"/>
        </w:rPr>
        <w:t>CH</w:t>
      </w:r>
      <w:r>
        <w:rPr>
          <w:rFonts w:ascii="Arial" w:hAnsi="Arial" w:cs="Arial"/>
          <w:sz w:val="28"/>
          <w:szCs w:val="28"/>
          <w:vertAlign w:val="subscript"/>
          <w:lang w:val="en-US"/>
        </w:rPr>
        <w:t>3</w:t>
      </w:r>
      <w:r>
        <w:rPr>
          <w:rFonts w:ascii="Arial" w:hAnsi="Arial" w:cs="Arial"/>
          <w:sz w:val="28"/>
          <w:szCs w:val="28"/>
          <w:lang w:val="en-US"/>
        </w:rPr>
        <w:t>COOH + (CH</w:t>
      </w:r>
      <w:r>
        <w:rPr>
          <w:rFonts w:ascii="Arial" w:hAnsi="Arial" w:cs="Arial"/>
          <w:sz w:val="28"/>
          <w:szCs w:val="28"/>
          <w:vertAlign w:val="subscript"/>
          <w:lang w:val="en-US"/>
        </w:rPr>
        <w:t>3</w:t>
      </w:r>
      <w:r>
        <w:rPr>
          <w:rFonts w:ascii="Arial" w:hAnsi="Arial" w:cs="Arial"/>
          <w:sz w:val="28"/>
          <w:szCs w:val="28"/>
          <w:lang w:val="en-US"/>
        </w:rPr>
        <w:t>)</w:t>
      </w:r>
      <w:r>
        <w:rPr>
          <w:rFonts w:ascii="Arial" w:hAnsi="Arial" w:cs="Arial"/>
          <w:sz w:val="28"/>
          <w:szCs w:val="28"/>
          <w:vertAlign w:val="subscript"/>
          <w:lang w:val="en-US"/>
        </w:rPr>
        <w:t>2</w:t>
      </w:r>
      <w:r>
        <w:rPr>
          <w:rFonts w:ascii="Arial" w:hAnsi="Arial" w:cs="Arial"/>
          <w:sz w:val="28"/>
          <w:szCs w:val="28"/>
          <w:lang w:val="en-US"/>
        </w:rPr>
        <w:t>NH → CH</w:t>
      </w:r>
      <w:r>
        <w:rPr>
          <w:rFonts w:ascii="Arial" w:hAnsi="Arial" w:cs="Arial"/>
          <w:sz w:val="28"/>
          <w:szCs w:val="28"/>
          <w:vertAlign w:val="subscript"/>
          <w:lang w:val="en-US"/>
        </w:rPr>
        <w:t>3</w:t>
      </w:r>
      <w:r>
        <w:rPr>
          <w:rFonts w:ascii="Arial" w:hAnsi="Arial" w:cs="Arial"/>
          <w:sz w:val="28"/>
          <w:szCs w:val="28"/>
          <w:lang w:val="en-US"/>
        </w:rPr>
        <w:t>CON(CH</w:t>
      </w:r>
      <w:r>
        <w:rPr>
          <w:rFonts w:ascii="Arial" w:hAnsi="Arial" w:cs="Arial"/>
          <w:sz w:val="28"/>
          <w:szCs w:val="28"/>
          <w:vertAlign w:val="subscript"/>
          <w:lang w:val="en-US"/>
        </w:rPr>
        <w:t>3</w:t>
      </w:r>
      <w:r>
        <w:rPr>
          <w:rFonts w:ascii="Arial" w:hAnsi="Arial" w:cs="Arial"/>
          <w:sz w:val="28"/>
          <w:szCs w:val="28"/>
          <w:lang w:val="en-US"/>
        </w:rPr>
        <w:t>)</w:t>
      </w:r>
      <w:r>
        <w:rPr>
          <w:rFonts w:ascii="Arial" w:hAnsi="Arial" w:cs="Arial"/>
          <w:sz w:val="28"/>
          <w:szCs w:val="28"/>
          <w:vertAlign w:val="subscript"/>
          <w:lang w:val="en-US"/>
        </w:rPr>
        <w:t>2</w:t>
      </w:r>
      <w:r>
        <w:rPr>
          <w:rFonts w:ascii="Arial" w:hAnsi="Arial" w:cs="Arial"/>
          <w:sz w:val="28"/>
          <w:szCs w:val="28"/>
          <w:lang w:val="en-US"/>
        </w:rPr>
        <w:t xml:space="preserve"> + H</w:t>
      </w:r>
      <w:r>
        <w:rPr>
          <w:rFonts w:ascii="Arial" w:hAnsi="Arial" w:cs="Arial"/>
          <w:sz w:val="28"/>
          <w:szCs w:val="28"/>
          <w:vertAlign w:val="subscript"/>
          <w:lang w:val="en-US"/>
        </w:rPr>
        <w:t>2</w:t>
      </w:r>
      <w:r>
        <w:rPr>
          <w:rFonts w:ascii="Arial" w:hAnsi="Arial" w:cs="Arial"/>
          <w:sz w:val="28"/>
          <w:szCs w:val="28"/>
          <w:lang w:val="en-US"/>
        </w:rPr>
        <w:t>O</w:t>
      </w:r>
    </w:p>
    <w:p w:rsidR="002C59B7" w:rsidRDefault="002C59B7" w:rsidP="002C59B7">
      <w:pPr>
        <w:pStyle w:val="1"/>
        <w:tabs>
          <w:tab w:val="left" w:pos="3285"/>
        </w:tabs>
        <w:jc w:val="center"/>
        <w:rPr>
          <w:rFonts w:ascii="Arial" w:hAnsi="Arial" w:cs="Arial"/>
          <w:sz w:val="28"/>
          <w:szCs w:val="28"/>
          <w:lang w:val="en-US"/>
        </w:rPr>
      </w:pPr>
    </w:p>
    <w:p w:rsidR="002C59B7" w:rsidRPr="00B14151" w:rsidRDefault="002C59B7" w:rsidP="002C59B7">
      <w:pPr>
        <w:pStyle w:val="1"/>
        <w:tabs>
          <w:tab w:val="left" w:pos="3285"/>
        </w:tabs>
        <w:jc w:val="center"/>
        <w:rPr>
          <w:rFonts w:ascii="Arial" w:hAnsi="Arial" w:cs="Arial"/>
          <w:sz w:val="28"/>
          <w:szCs w:val="28"/>
          <w:lang w:val="en-US"/>
        </w:rPr>
      </w:pPr>
      <w:r>
        <w:rPr>
          <w:rFonts w:ascii="Arial" w:hAnsi="Arial" w:cs="Arial"/>
          <w:sz w:val="28"/>
          <w:szCs w:val="28"/>
          <w:lang w:val="en-US"/>
        </w:rPr>
        <w:t>C</w:t>
      </w:r>
      <w:r>
        <w:rPr>
          <w:rFonts w:ascii="Arial" w:hAnsi="Arial" w:cs="Arial"/>
          <w:sz w:val="28"/>
          <w:szCs w:val="28"/>
          <w:vertAlign w:val="subscript"/>
          <w:lang w:val="en-US"/>
        </w:rPr>
        <w:t>17</w:t>
      </w:r>
      <w:r>
        <w:rPr>
          <w:rFonts w:ascii="Arial" w:hAnsi="Arial" w:cs="Arial"/>
          <w:sz w:val="28"/>
          <w:szCs w:val="28"/>
          <w:lang w:val="en-US"/>
        </w:rPr>
        <w:t>H</w:t>
      </w:r>
      <w:r>
        <w:rPr>
          <w:rFonts w:ascii="Arial" w:hAnsi="Arial" w:cs="Arial"/>
          <w:sz w:val="28"/>
          <w:szCs w:val="28"/>
          <w:vertAlign w:val="subscript"/>
          <w:lang w:val="en-US"/>
        </w:rPr>
        <w:t>35</w:t>
      </w:r>
      <w:r>
        <w:rPr>
          <w:rFonts w:ascii="Arial" w:hAnsi="Arial" w:cs="Arial"/>
          <w:sz w:val="28"/>
          <w:szCs w:val="28"/>
          <w:lang w:val="en-US"/>
        </w:rPr>
        <w:t>COOH + H</w:t>
      </w:r>
      <w:r>
        <w:rPr>
          <w:rFonts w:ascii="Arial" w:hAnsi="Arial" w:cs="Arial"/>
          <w:sz w:val="28"/>
          <w:szCs w:val="28"/>
          <w:vertAlign w:val="subscript"/>
          <w:lang w:val="en-US"/>
        </w:rPr>
        <w:t>2</w:t>
      </w:r>
      <w:r>
        <w:rPr>
          <w:rFonts w:ascii="Arial" w:hAnsi="Arial" w:cs="Arial"/>
          <w:sz w:val="28"/>
          <w:szCs w:val="28"/>
          <w:lang w:val="en-US"/>
        </w:rPr>
        <w:t>NCH</w:t>
      </w:r>
      <w:r>
        <w:rPr>
          <w:rFonts w:ascii="Arial" w:hAnsi="Arial" w:cs="Arial"/>
          <w:sz w:val="28"/>
          <w:szCs w:val="28"/>
          <w:vertAlign w:val="subscript"/>
          <w:lang w:val="en-US"/>
        </w:rPr>
        <w:t>2</w:t>
      </w:r>
      <w:r>
        <w:rPr>
          <w:rFonts w:ascii="Arial" w:hAnsi="Arial" w:cs="Arial"/>
          <w:sz w:val="28"/>
          <w:szCs w:val="28"/>
          <w:lang w:val="en-US"/>
        </w:rPr>
        <w:t>CH</w:t>
      </w:r>
      <w:r>
        <w:rPr>
          <w:rFonts w:ascii="Arial" w:hAnsi="Arial" w:cs="Arial"/>
          <w:sz w:val="28"/>
          <w:szCs w:val="28"/>
          <w:vertAlign w:val="subscript"/>
          <w:lang w:val="en-US"/>
        </w:rPr>
        <w:t>2</w:t>
      </w:r>
      <w:r>
        <w:rPr>
          <w:rFonts w:ascii="Arial" w:hAnsi="Arial" w:cs="Arial"/>
          <w:sz w:val="28"/>
          <w:szCs w:val="28"/>
          <w:lang w:val="en-US"/>
        </w:rPr>
        <w:t xml:space="preserve">OH </w:t>
      </w:r>
      <w:r w:rsidRPr="002C59B7">
        <w:rPr>
          <w:rFonts w:ascii="Arial" w:hAnsi="Arial" w:cs="Arial"/>
          <w:position w:val="-6"/>
          <w:sz w:val="28"/>
          <w:szCs w:val="28"/>
          <w:lang w:val="en-US"/>
        </w:rPr>
        <w:object w:dxaOrig="920" w:dyaOrig="320">
          <v:shape id="_x0000_i1031" type="#_x0000_t75" style="width:45.75pt;height:15.75pt" o:ole="">
            <v:imagedata r:id="rId15" o:title=""/>
          </v:shape>
          <o:OLEObject Type="Embed" ProgID="Equation.3" ShapeID="_x0000_i1031" DrawAspect="Content" ObjectID="_1468421370" r:id="rId16"/>
        </w:object>
      </w:r>
      <w:r>
        <w:rPr>
          <w:rFonts w:ascii="Arial" w:hAnsi="Arial" w:cs="Arial"/>
          <w:sz w:val="28"/>
          <w:szCs w:val="28"/>
          <w:lang w:val="en-US"/>
        </w:rPr>
        <w:t>C</w:t>
      </w:r>
      <w:r>
        <w:rPr>
          <w:rFonts w:ascii="Arial" w:hAnsi="Arial" w:cs="Arial"/>
          <w:sz w:val="28"/>
          <w:szCs w:val="28"/>
          <w:vertAlign w:val="subscript"/>
          <w:lang w:val="en-US"/>
        </w:rPr>
        <w:t>17</w:t>
      </w:r>
      <w:r>
        <w:rPr>
          <w:rFonts w:ascii="Arial" w:hAnsi="Arial" w:cs="Arial"/>
          <w:sz w:val="28"/>
          <w:szCs w:val="28"/>
          <w:lang w:val="en-US"/>
        </w:rPr>
        <w:t>H</w:t>
      </w:r>
      <w:r>
        <w:rPr>
          <w:rFonts w:ascii="Arial" w:hAnsi="Arial" w:cs="Arial"/>
          <w:sz w:val="28"/>
          <w:szCs w:val="28"/>
          <w:vertAlign w:val="subscript"/>
          <w:lang w:val="en-US"/>
        </w:rPr>
        <w:t>35</w:t>
      </w:r>
      <w:r>
        <w:rPr>
          <w:rFonts w:ascii="Arial" w:hAnsi="Arial" w:cs="Arial"/>
          <w:sz w:val="28"/>
          <w:szCs w:val="28"/>
          <w:lang w:val="en-US"/>
        </w:rPr>
        <w:t>CONHCH</w:t>
      </w:r>
      <w:r w:rsidR="00B14151">
        <w:rPr>
          <w:rFonts w:ascii="Arial" w:hAnsi="Arial" w:cs="Arial"/>
          <w:sz w:val="28"/>
          <w:szCs w:val="28"/>
          <w:vertAlign w:val="subscript"/>
          <w:lang w:val="en-US"/>
        </w:rPr>
        <w:t>2</w:t>
      </w:r>
      <w:r w:rsidR="00B14151">
        <w:rPr>
          <w:rFonts w:ascii="Arial" w:hAnsi="Arial" w:cs="Arial"/>
          <w:sz w:val="28"/>
          <w:szCs w:val="28"/>
          <w:lang w:val="en-US"/>
        </w:rPr>
        <w:t>CH</w:t>
      </w:r>
      <w:r w:rsidR="00B14151">
        <w:rPr>
          <w:rFonts w:ascii="Arial" w:hAnsi="Arial" w:cs="Arial"/>
          <w:sz w:val="28"/>
          <w:szCs w:val="28"/>
          <w:vertAlign w:val="subscript"/>
          <w:lang w:val="en-US"/>
        </w:rPr>
        <w:t>2</w:t>
      </w:r>
      <w:r w:rsidR="00B14151">
        <w:rPr>
          <w:rFonts w:ascii="Arial" w:hAnsi="Arial" w:cs="Arial"/>
          <w:sz w:val="28"/>
          <w:szCs w:val="28"/>
          <w:lang w:val="en-US"/>
        </w:rPr>
        <w:t xml:space="preserve">OH               </w:t>
      </w:r>
    </w:p>
    <w:p w:rsidR="009A2E16" w:rsidRPr="002C59B7" w:rsidRDefault="009A2E16" w:rsidP="001E04C9">
      <w:pPr>
        <w:pStyle w:val="1"/>
        <w:tabs>
          <w:tab w:val="left" w:pos="3285"/>
        </w:tabs>
        <w:ind w:firstLine="540"/>
        <w:jc w:val="both"/>
        <w:rPr>
          <w:rFonts w:ascii="Arial" w:hAnsi="Arial" w:cs="Arial"/>
          <w:sz w:val="28"/>
          <w:szCs w:val="28"/>
          <w:lang w:val="en-US"/>
        </w:rPr>
      </w:pPr>
    </w:p>
    <w:p w:rsidR="00C85292" w:rsidRDefault="00B14151" w:rsidP="001E04C9">
      <w:pPr>
        <w:pStyle w:val="1"/>
        <w:tabs>
          <w:tab w:val="left" w:pos="3285"/>
        </w:tabs>
        <w:ind w:firstLine="540"/>
        <w:jc w:val="both"/>
        <w:rPr>
          <w:rFonts w:ascii="Arial" w:hAnsi="Arial" w:cs="Arial"/>
          <w:sz w:val="28"/>
          <w:szCs w:val="28"/>
        </w:rPr>
      </w:pPr>
      <w:r>
        <w:rPr>
          <w:rFonts w:ascii="Arial" w:hAnsi="Arial" w:cs="Arial"/>
          <w:sz w:val="28"/>
          <w:szCs w:val="28"/>
        </w:rPr>
        <w:t>Последние</w:t>
      </w:r>
      <w:r w:rsidRPr="00B14151">
        <w:rPr>
          <w:rFonts w:ascii="Arial" w:hAnsi="Arial" w:cs="Arial"/>
          <w:sz w:val="28"/>
          <w:szCs w:val="28"/>
        </w:rPr>
        <w:t xml:space="preserve"> </w:t>
      </w:r>
      <w:r>
        <w:rPr>
          <w:rFonts w:ascii="Arial" w:hAnsi="Arial" w:cs="Arial"/>
          <w:sz w:val="28"/>
          <w:szCs w:val="28"/>
        </w:rPr>
        <w:t>обладают</w:t>
      </w:r>
      <w:r w:rsidRPr="00B14151">
        <w:rPr>
          <w:rFonts w:ascii="Arial" w:hAnsi="Arial" w:cs="Arial"/>
          <w:sz w:val="28"/>
          <w:szCs w:val="28"/>
        </w:rPr>
        <w:t xml:space="preserve"> </w:t>
      </w:r>
      <w:r>
        <w:rPr>
          <w:rFonts w:ascii="Arial" w:hAnsi="Arial" w:cs="Arial"/>
          <w:sz w:val="28"/>
          <w:szCs w:val="28"/>
        </w:rPr>
        <w:t>хорошими</w:t>
      </w:r>
      <w:r w:rsidRPr="00B14151">
        <w:rPr>
          <w:rFonts w:ascii="Arial" w:hAnsi="Arial" w:cs="Arial"/>
          <w:sz w:val="28"/>
          <w:szCs w:val="28"/>
        </w:rPr>
        <w:t xml:space="preserve"> </w:t>
      </w:r>
      <w:r>
        <w:rPr>
          <w:rFonts w:ascii="Arial" w:hAnsi="Arial" w:cs="Arial"/>
          <w:sz w:val="28"/>
          <w:szCs w:val="28"/>
        </w:rPr>
        <w:t>пенообразующими свойствами и применяются как компоненты моющих и текстильно-вспомогательных средств.</w:t>
      </w:r>
    </w:p>
    <w:p w:rsidR="00B14151" w:rsidRDefault="00B14151" w:rsidP="001E04C9">
      <w:pPr>
        <w:pStyle w:val="1"/>
        <w:tabs>
          <w:tab w:val="left" w:pos="3285"/>
        </w:tabs>
        <w:ind w:firstLine="540"/>
        <w:jc w:val="both"/>
        <w:rPr>
          <w:rFonts w:ascii="Arial" w:hAnsi="Arial" w:cs="Arial"/>
          <w:sz w:val="28"/>
          <w:szCs w:val="28"/>
        </w:rPr>
      </w:pPr>
      <w:r>
        <w:rPr>
          <w:rFonts w:ascii="Arial" w:hAnsi="Arial" w:cs="Arial"/>
          <w:sz w:val="28"/>
          <w:szCs w:val="28"/>
        </w:rPr>
        <w:t xml:space="preserve">К амидированию способны внутренние эфиры гидроксикарбоновых кисло (лактоны). Из </w:t>
      </w:r>
      <w:r w:rsidRPr="00B14151">
        <w:rPr>
          <w:rFonts w:ascii="Arial" w:hAnsi="Arial" w:cs="Arial"/>
          <w:position w:val="-10"/>
          <w:sz w:val="28"/>
          <w:szCs w:val="28"/>
        </w:rPr>
        <w:object w:dxaOrig="200" w:dyaOrig="260">
          <v:shape id="_x0000_i1032" type="#_x0000_t75" style="width:9.75pt;height:12.75pt" o:ole="">
            <v:imagedata r:id="rId17" o:title=""/>
          </v:shape>
          <o:OLEObject Type="Embed" ProgID="Equation.3" ShapeID="_x0000_i1032" DrawAspect="Content" ObjectID="_1468421371" r:id="rId18"/>
        </w:object>
      </w:r>
      <w:r w:rsidR="00E25F15">
        <w:rPr>
          <w:rFonts w:ascii="Arial" w:hAnsi="Arial" w:cs="Arial"/>
          <w:sz w:val="28"/>
          <w:szCs w:val="28"/>
        </w:rPr>
        <w:t xml:space="preserve">-бутиролактона и аммиака или метиламина получают </w:t>
      </w:r>
      <w:r w:rsidR="00E25F15" w:rsidRPr="00E25F15">
        <w:rPr>
          <w:rFonts w:ascii="Arial" w:hAnsi="Arial" w:cs="Arial"/>
          <w:position w:val="-6"/>
          <w:sz w:val="28"/>
          <w:szCs w:val="28"/>
        </w:rPr>
        <w:object w:dxaOrig="240" w:dyaOrig="220">
          <v:shape id="_x0000_i1033" type="#_x0000_t75" style="width:12pt;height:11.25pt" o:ole="">
            <v:imagedata r:id="rId19" o:title=""/>
          </v:shape>
          <o:OLEObject Type="Embed" ProgID="Equation.3" ShapeID="_x0000_i1033" DrawAspect="Content" ObjectID="_1468421372" r:id="rId20"/>
        </w:object>
      </w:r>
      <w:r w:rsidR="00E25F15">
        <w:rPr>
          <w:rFonts w:ascii="Arial" w:hAnsi="Arial" w:cs="Arial"/>
          <w:sz w:val="28"/>
          <w:szCs w:val="28"/>
        </w:rPr>
        <w:t xml:space="preserve">-пирролидон и </w:t>
      </w:r>
      <w:r w:rsidR="00E25F15">
        <w:rPr>
          <w:rFonts w:ascii="Arial" w:hAnsi="Arial" w:cs="Arial"/>
          <w:sz w:val="28"/>
          <w:szCs w:val="28"/>
          <w:lang w:val="en-US"/>
        </w:rPr>
        <w:t>N</w:t>
      </w:r>
      <w:r w:rsidR="00E25F15">
        <w:rPr>
          <w:rFonts w:ascii="Arial" w:hAnsi="Arial" w:cs="Arial"/>
          <w:sz w:val="28"/>
          <w:szCs w:val="28"/>
        </w:rPr>
        <w:t xml:space="preserve">-метилпирролидон: </w:t>
      </w:r>
    </w:p>
    <w:p w:rsidR="00E25F15" w:rsidRDefault="00E25F15" w:rsidP="001E04C9">
      <w:pPr>
        <w:pStyle w:val="1"/>
        <w:tabs>
          <w:tab w:val="left" w:pos="3285"/>
        </w:tabs>
        <w:ind w:firstLine="540"/>
        <w:jc w:val="both"/>
        <w:rPr>
          <w:rFonts w:ascii="Arial" w:hAnsi="Arial" w:cs="Arial"/>
          <w:sz w:val="28"/>
          <w:szCs w:val="28"/>
        </w:rPr>
      </w:pPr>
    </w:p>
    <w:p w:rsidR="00E25F15" w:rsidRPr="00E25F15" w:rsidRDefault="00BA3742" w:rsidP="00E25F15">
      <w:pPr>
        <w:pStyle w:val="1"/>
        <w:tabs>
          <w:tab w:val="left" w:pos="3285"/>
        </w:tabs>
        <w:jc w:val="center"/>
        <w:rPr>
          <w:rFonts w:ascii="Arial" w:hAnsi="Arial" w:cs="Arial"/>
          <w:sz w:val="28"/>
          <w:szCs w:val="28"/>
        </w:rPr>
      </w:pPr>
      <w:r>
        <w:rPr>
          <w:rFonts w:ascii="Arial" w:hAnsi="Arial" w:cs="Arial"/>
          <w:sz w:val="28"/>
          <w:szCs w:val="28"/>
        </w:rPr>
        <w:pict>
          <v:shape id="_x0000_i1034" type="#_x0000_t75" style="width:389.25pt;height:113.25pt">
            <v:imagedata r:id="rId21" o:title="" chromakey="white" gain="34079f" blacklevel="-15728f" grayscale="t" bilevel="t"/>
          </v:shape>
        </w:pict>
      </w:r>
    </w:p>
    <w:p w:rsidR="00E25F15" w:rsidRDefault="00E25F15" w:rsidP="00E25F15">
      <w:pPr>
        <w:pStyle w:val="1"/>
        <w:tabs>
          <w:tab w:val="left" w:pos="3285"/>
        </w:tabs>
        <w:jc w:val="both"/>
        <w:rPr>
          <w:rFonts w:ascii="Arial" w:hAnsi="Arial" w:cs="Arial"/>
          <w:sz w:val="28"/>
          <w:szCs w:val="28"/>
        </w:rPr>
      </w:pPr>
    </w:p>
    <w:p w:rsidR="009A2E16" w:rsidRDefault="00E25F15" w:rsidP="00E25F15">
      <w:pPr>
        <w:pStyle w:val="1"/>
        <w:tabs>
          <w:tab w:val="left" w:pos="3285"/>
        </w:tabs>
        <w:jc w:val="both"/>
        <w:rPr>
          <w:rFonts w:ascii="Arial" w:hAnsi="Arial" w:cs="Arial"/>
          <w:sz w:val="28"/>
          <w:szCs w:val="28"/>
        </w:rPr>
      </w:pPr>
      <w:r w:rsidRPr="00E25F15">
        <w:rPr>
          <w:rFonts w:ascii="Arial" w:hAnsi="Arial" w:cs="Arial"/>
          <w:position w:val="-6"/>
          <w:sz w:val="28"/>
          <w:szCs w:val="28"/>
        </w:rPr>
        <w:object w:dxaOrig="240" w:dyaOrig="220">
          <v:shape id="_x0000_i1035" type="#_x0000_t75" style="width:12pt;height:11.25pt" o:ole="">
            <v:imagedata r:id="rId22" o:title=""/>
          </v:shape>
          <o:OLEObject Type="Embed" ProgID="Equation.3" ShapeID="_x0000_i1035" DrawAspect="Content" ObjectID="_1468421373" r:id="rId23"/>
        </w:object>
      </w:r>
      <w:r>
        <w:rPr>
          <w:rFonts w:ascii="Arial" w:hAnsi="Arial" w:cs="Arial"/>
          <w:sz w:val="28"/>
          <w:szCs w:val="28"/>
        </w:rPr>
        <w:t xml:space="preserve">-Пирролидон применяют для получения ценного мономера – </w:t>
      </w:r>
      <w:r>
        <w:rPr>
          <w:rFonts w:ascii="Arial" w:hAnsi="Arial" w:cs="Arial"/>
          <w:sz w:val="28"/>
          <w:szCs w:val="28"/>
          <w:lang w:val="en-US"/>
        </w:rPr>
        <w:t>N</w:t>
      </w:r>
      <w:r>
        <w:rPr>
          <w:rFonts w:ascii="Arial" w:hAnsi="Arial" w:cs="Arial"/>
          <w:sz w:val="28"/>
          <w:szCs w:val="28"/>
        </w:rPr>
        <w:t>-винилпирролидона, а</w:t>
      </w:r>
      <w:r w:rsidRPr="00E25F15">
        <w:rPr>
          <w:rFonts w:ascii="Arial" w:hAnsi="Arial" w:cs="Arial"/>
          <w:sz w:val="28"/>
          <w:szCs w:val="28"/>
        </w:rPr>
        <w:t xml:space="preserve"> </w:t>
      </w:r>
      <w:r>
        <w:rPr>
          <w:rFonts w:ascii="Arial" w:hAnsi="Arial" w:cs="Arial"/>
          <w:sz w:val="28"/>
          <w:szCs w:val="28"/>
          <w:lang w:val="en-US"/>
        </w:rPr>
        <w:t>N</w:t>
      </w:r>
      <w:r>
        <w:rPr>
          <w:rFonts w:ascii="Arial" w:hAnsi="Arial" w:cs="Arial"/>
          <w:sz w:val="28"/>
          <w:szCs w:val="28"/>
        </w:rPr>
        <w:t>-метилпирролидон является превосходным растворителем и экстрагентом, например, для выделения ацетилена из углеводородных газов.</w:t>
      </w:r>
    </w:p>
    <w:p w:rsidR="00E25F15" w:rsidRPr="00E25F15" w:rsidRDefault="00E25F15" w:rsidP="00E25F15">
      <w:pPr>
        <w:pStyle w:val="1"/>
        <w:tabs>
          <w:tab w:val="left" w:pos="3285"/>
        </w:tabs>
        <w:ind w:firstLine="540"/>
        <w:jc w:val="both"/>
        <w:rPr>
          <w:rFonts w:ascii="Arial" w:hAnsi="Arial" w:cs="Arial"/>
          <w:sz w:val="28"/>
          <w:szCs w:val="28"/>
        </w:rPr>
      </w:pPr>
      <w:r>
        <w:rPr>
          <w:rFonts w:ascii="Arial" w:hAnsi="Arial" w:cs="Arial"/>
          <w:sz w:val="28"/>
          <w:szCs w:val="28"/>
        </w:rPr>
        <w:t xml:space="preserve">На реакции амидирования основан синтез важного класса пестицидов – неполных амидов циануровой кислоты. Их получают из цианухлорида и низших первичных аминов, например из этиламина получают симазин: </w:t>
      </w:r>
    </w:p>
    <w:p w:rsidR="009A2E16" w:rsidRDefault="009A2E16" w:rsidP="00E25F15">
      <w:pPr>
        <w:pStyle w:val="1"/>
        <w:tabs>
          <w:tab w:val="left" w:pos="3285"/>
        </w:tabs>
        <w:jc w:val="center"/>
        <w:rPr>
          <w:rFonts w:ascii="Arial" w:hAnsi="Arial" w:cs="Arial"/>
          <w:sz w:val="28"/>
          <w:szCs w:val="28"/>
        </w:rPr>
      </w:pPr>
    </w:p>
    <w:p w:rsidR="009A2E16" w:rsidRDefault="00BA3742" w:rsidP="00E25F15">
      <w:pPr>
        <w:pStyle w:val="1"/>
        <w:tabs>
          <w:tab w:val="left" w:pos="3285"/>
        </w:tabs>
        <w:ind w:firstLine="540"/>
        <w:jc w:val="center"/>
        <w:rPr>
          <w:rFonts w:ascii="Arial" w:hAnsi="Arial" w:cs="Arial"/>
          <w:sz w:val="28"/>
          <w:szCs w:val="28"/>
        </w:rPr>
      </w:pPr>
      <w:r>
        <w:rPr>
          <w:rFonts w:ascii="Arial" w:hAnsi="Arial" w:cs="Arial"/>
          <w:sz w:val="28"/>
          <w:szCs w:val="28"/>
        </w:rPr>
        <w:pict>
          <v:shape id="_x0000_i1036" type="#_x0000_t75" style="width:340.5pt;height:99pt">
            <v:imagedata r:id="rId24" o:title="" chromakey="white" gain="26214f" blacklevel="-19660f" grayscale="t" bilevel="t"/>
          </v:shape>
        </w:pict>
      </w:r>
    </w:p>
    <w:p w:rsidR="00DB41C1" w:rsidRDefault="00DB41C1" w:rsidP="001E04C9">
      <w:pPr>
        <w:pStyle w:val="1"/>
        <w:tabs>
          <w:tab w:val="left" w:pos="3285"/>
        </w:tabs>
        <w:ind w:firstLine="540"/>
        <w:jc w:val="both"/>
        <w:rPr>
          <w:rFonts w:ascii="Arial" w:hAnsi="Arial" w:cs="Arial"/>
          <w:sz w:val="28"/>
          <w:szCs w:val="28"/>
        </w:rPr>
      </w:pPr>
    </w:p>
    <w:p w:rsidR="00DB41C1" w:rsidRDefault="00DB41C1" w:rsidP="001E04C9">
      <w:pPr>
        <w:pStyle w:val="1"/>
        <w:tabs>
          <w:tab w:val="left" w:pos="3285"/>
        </w:tabs>
        <w:ind w:firstLine="540"/>
        <w:jc w:val="both"/>
        <w:rPr>
          <w:rFonts w:ascii="Arial" w:hAnsi="Arial" w:cs="Arial"/>
          <w:sz w:val="28"/>
          <w:szCs w:val="28"/>
        </w:rPr>
      </w:pPr>
      <w:r>
        <w:rPr>
          <w:rFonts w:ascii="Arial" w:hAnsi="Arial" w:cs="Arial"/>
          <w:sz w:val="28"/>
          <w:szCs w:val="28"/>
        </w:rPr>
        <w:t xml:space="preserve"> </w:t>
      </w:r>
      <w:r w:rsidR="004619EE">
        <w:rPr>
          <w:rFonts w:ascii="Arial" w:hAnsi="Arial" w:cs="Arial"/>
          <w:sz w:val="28"/>
          <w:szCs w:val="28"/>
        </w:rPr>
        <w:t>Пропильный гомолог симазина называется пропазином. Оба они, а также другие их аналоги, являются эффективными гербецидами.</w:t>
      </w:r>
    </w:p>
    <w:p w:rsidR="004619EE" w:rsidRDefault="004619EE" w:rsidP="001E04C9">
      <w:pPr>
        <w:pStyle w:val="1"/>
        <w:tabs>
          <w:tab w:val="left" w:pos="3285"/>
        </w:tabs>
        <w:ind w:firstLine="540"/>
        <w:jc w:val="both"/>
        <w:rPr>
          <w:rFonts w:ascii="Arial" w:hAnsi="Arial" w:cs="Arial"/>
          <w:sz w:val="28"/>
          <w:szCs w:val="28"/>
        </w:rPr>
      </w:pPr>
      <w:r>
        <w:rPr>
          <w:rFonts w:ascii="Arial" w:hAnsi="Arial" w:cs="Arial"/>
          <w:sz w:val="28"/>
          <w:szCs w:val="28"/>
        </w:rPr>
        <w:t xml:space="preserve">При производстве амидов из карбоновых кислот или лактонов может быть несколько вариантов процесса. </w:t>
      </w:r>
    </w:p>
    <w:p w:rsidR="004619EE" w:rsidRDefault="004619EE" w:rsidP="001E04C9">
      <w:pPr>
        <w:pStyle w:val="1"/>
        <w:tabs>
          <w:tab w:val="left" w:pos="3285"/>
        </w:tabs>
        <w:ind w:firstLine="540"/>
        <w:jc w:val="both"/>
        <w:rPr>
          <w:rFonts w:ascii="Arial" w:hAnsi="Arial" w:cs="Arial"/>
          <w:sz w:val="28"/>
          <w:szCs w:val="28"/>
        </w:rPr>
      </w:pPr>
      <w:r>
        <w:rPr>
          <w:rFonts w:ascii="Arial" w:hAnsi="Arial" w:cs="Arial"/>
          <w:sz w:val="28"/>
          <w:szCs w:val="28"/>
        </w:rPr>
        <w:t>1. Исходные реагенты и образующийся амид мало летучи (получение этаноламидов высших кислот и др.). В этом случае процесс ведут вначале при нагревании до 150 – 200</w:t>
      </w:r>
      <w:r>
        <w:rPr>
          <w:rFonts w:ascii="Arial" w:hAnsi="Arial" w:cs="Arial"/>
          <w:sz w:val="28"/>
          <w:szCs w:val="28"/>
          <w:vertAlign w:val="superscript"/>
        </w:rPr>
        <w:t>0</w:t>
      </w:r>
      <w:r>
        <w:rPr>
          <w:rFonts w:ascii="Arial" w:hAnsi="Arial" w:cs="Arial"/>
          <w:sz w:val="28"/>
          <w:szCs w:val="28"/>
        </w:rPr>
        <w:t xml:space="preserve">С и завершают реакцию отгонкой воды (в вакууме, отдувкой азотом).     </w:t>
      </w:r>
    </w:p>
    <w:p w:rsidR="004619EE" w:rsidRDefault="004619EE" w:rsidP="001E04C9">
      <w:pPr>
        <w:pStyle w:val="1"/>
        <w:tabs>
          <w:tab w:val="left" w:pos="3285"/>
        </w:tabs>
        <w:ind w:firstLine="540"/>
        <w:jc w:val="both"/>
        <w:rPr>
          <w:rFonts w:ascii="Arial" w:hAnsi="Arial" w:cs="Arial"/>
          <w:sz w:val="28"/>
          <w:szCs w:val="28"/>
        </w:rPr>
      </w:pPr>
      <w:r>
        <w:rPr>
          <w:rFonts w:ascii="Arial" w:hAnsi="Arial" w:cs="Arial"/>
          <w:sz w:val="28"/>
          <w:szCs w:val="28"/>
        </w:rPr>
        <w:t>2. Наиболее летучим компонентом реакционной массы является один из исходных реагентов (обычно аммиак или амин, как в производстве</w:t>
      </w:r>
      <w:r w:rsidR="00400E0E">
        <w:rPr>
          <w:rFonts w:ascii="Arial" w:hAnsi="Arial" w:cs="Arial"/>
          <w:sz w:val="28"/>
          <w:szCs w:val="28"/>
        </w:rPr>
        <w:t xml:space="preserve"> лактамов из лактонов). Реакцию проводят при 200 – 300</w:t>
      </w:r>
      <w:r w:rsidR="00400E0E">
        <w:rPr>
          <w:rFonts w:ascii="Arial" w:hAnsi="Arial" w:cs="Arial"/>
          <w:sz w:val="28"/>
          <w:szCs w:val="28"/>
          <w:vertAlign w:val="superscript"/>
        </w:rPr>
        <w:t>0</w:t>
      </w:r>
      <w:r w:rsidR="00400E0E">
        <w:rPr>
          <w:rFonts w:ascii="Arial" w:hAnsi="Arial" w:cs="Arial"/>
          <w:sz w:val="28"/>
          <w:szCs w:val="28"/>
        </w:rPr>
        <w:t>С с избытком аммиака или амина под давлением, необходимым для поддержания реакционной массы в жидком состоянии. При малой летучести кислоты и амида можно барботировать при атмосферном давлении аммиак, который одновременно выдувает образующуюся воду, способствуя высокой степени конверсии реагентов. Второй вариант обычно применяют и при производстве амидов из сложных эфиров, для чего требуется температура 50-100</w:t>
      </w:r>
      <w:r w:rsidR="00400E0E">
        <w:rPr>
          <w:rFonts w:ascii="Arial" w:hAnsi="Arial" w:cs="Arial"/>
          <w:sz w:val="28"/>
          <w:szCs w:val="28"/>
          <w:vertAlign w:val="superscript"/>
        </w:rPr>
        <w:t>0</w:t>
      </w:r>
      <w:r w:rsidR="00400E0E">
        <w:rPr>
          <w:rFonts w:ascii="Arial" w:hAnsi="Arial" w:cs="Arial"/>
          <w:sz w:val="28"/>
          <w:szCs w:val="28"/>
        </w:rPr>
        <w:t>С. Так, диметилформамид можно получать при атмосферном</w:t>
      </w:r>
      <w:r w:rsidR="00610587">
        <w:rPr>
          <w:rFonts w:ascii="Arial" w:hAnsi="Arial" w:cs="Arial"/>
          <w:sz w:val="28"/>
          <w:szCs w:val="28"/>
        </w:rPr>
        <w:t xml:space="preserve"> или повышенном давлении, барботируя газообразные метилформиат и диметиламин через продукт реакции и совмещая химическую реакцию с отгонкой метанола.</w:t>
      </w:r>
    </w:p>
    <w:p w:rsidR="00610587" w:rsidRPr="00610587" w:rsidRDefault="00610587" w:rsidP="001E04C9">
      <w:pPr>
        <w:pStyle w:val="1"/>
        <w:tabs>
          <w:tab w:val="left" w:pos="3285"/>
        </w:tabs>
        <w:ind w:firstLine="540"/>
        <w:jc w:val="both"/>
        <w:rPr>
          <w:rFonts w:ascii="Arial" w:hAnsi="Arial" w:cs="Arial"/>
          <w:sz w:val="28"/>
          <w:szCs w:val="28"/>
        </w:rPr>
      </w:pPr>
      <w:r>
        <w:rPr>
          <w:rFonts w:ascii="Arial" w:hAnsi="Arial" w:cs="Arial"/>
          <w:sz w:val="28"/>
          <w:szCs w:val="28"/>
        </w:rPr>
        <w:t>В единичных случаях ведут синтез амидов и в газовой фазе. Например, диметилацетамид получаю, пропуская пары уксусной кислоты и диметиламина при 250</w:t>
      </w:r>
      <w:r>
        <w:rPr>
          <w:rFonts w:ascii="Arial" w:hAnsi="Arial" w:cs="Arial"/>
          <w:sz w:val="28"/>
          <w:szCs w:val="28"/>
          <w:vertAlign w:val="superscript"/>
        </w:rPr>
        <w:t>0</w:t>
      </w:r>
      <w:r>
        <w:rPr>
          <w:rFonts w:ascii="Arial" w:hAnsi="Arial" w:cs="Arial"/>
          <w:sz w:val="28"/>
          <w:szCs w:val="28"/>
        </w:rPr>
        <w:t xml:space="preserve">С через реактор, заполненный оксидом алюминия. </w:t>
      </w:r>
    </w:p>
    <w:p w:rsidR="00DB41C1" w:rsidRDefault="00DB41C1" w:rsidP="001E04C9">
      <w:pPr>
        <w:pStyle w:val="1"/>
        <w:tabs>
          <w:tab w:val="left" w:pos="3285"/>
        </w:tabs>
        <w:ind w:firstLine="540"/>
        <w:jc w:val="both"/>
        <w:rPr>
          <w:rFonts w:ascii="Arial" w:hAnsi="Arial" w:cs="Arial"/>
          <w:sz w:val="28"/>
          <w:szCs w:val="28"/>
        </w:rPr>
      </w:pPr>
    </w:p>
    <w:p w:rsidR="00E25F15" w:rsidRDefault="00E25F15" w:rsidP="003F7D6C">
      <w:pPr>
        <w:pStyle w:val="1"/>
        <w:tabs>
          <w:tab w:val="left" w:pos="3285"/>
        </w:tabs>
        <w:jc w:val="center"/>
        <w:rPr>
          <w:rFonts w:ascii="Arial" w:hAnsi="Arial" w:cs="Arial"/>
          <w:sz w:val="28"/>
          <w:szCs w:val="28"/>
        </w:rPr>
      </w:pPr>
    </w:p>
    <w:p w:rsidR="009A2E16" w:rsidRDefault="009A2E16" w:rsidP="001E04C9">
      <w:pPr>
        <w:pStyle w:val="1"/>
        <w:tabs>
          <w:tab w:val="left" w:pos="3285"/>
        </w:tabs>
        <w:ind w:firstLine="540"/>
        <w:jc w:val="both"/>
        <w:rPr>
          <w:rFonts w:ascii="Arial" w:hAnsi="Arial" w:cs="Arial"/>
          <w:sz w:val="28"/>
          <w:szCs w:val="28"/>
        </w:rPr>
      </w:pPr>
    </w:p>
    <w:p w:rsidR="009A2E16" w:rsidRDefault="009A2E16" w:rsidP="001E04C9">
      <w:pPr>
        <w:pStyle w:val="1"/>
        <w:tabs>
          <w:tab w:val="left" w:pos="3285"/>
        </w:tabs>
        <w:ind w:firstLine="540"/>
        <w:jc w:val="both"/>
        <w:rPr>
          <w:rFonts w:ascii="Arial" w:hAnsi="Arial" w:cs="Arial"/>
          <w:sz w:val="28"/>
          <w:szCs w:val="28"/>
        </w:rPr>
      </w:pPr>
    </w:p>
    <w:p w:rsidR="009A2E16" w:rsidRDefault="009A2E16" w:rsidP="001E04C9">
      <w:pPr>
        <w:pStyle w:val="1"/>
        <w:tabs>
          <w:tab w:val="left" w:pos="3285"/>
        </w:tabs>
        <w:ind w:firstLine="540"/>
        <w:jc w:val="both"/>
        <w:rPr>
          <w:rFonts w:ascii="Arial" w:hAnsi="Arial" w:cs="Arial"/>
          <w:sz w:val="28"/>
          <w:szCs w:val="28"/>
        </w:rPr>
      </w:pPr>
    </w:p>
    <w:p w:rsidR="009A2E16" w:rsidRDefault="009A2E16"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1E04C9">
      <w:pPr>
        <w:pStyle w:val="1"/>
        <w:tabs>
          <w:tab w:val="left" w:pos="3285"/>
        </w:tabs>
        <w:ind w:firstLine="540"/>
        <w:jc w:val="both"/>
        <w:rPr>
          <w:rFonts w:ascii="Arial" w:hAnsi="Arial" w:cs="Arial"/>
          <w:sz w:val="28"/>
          <w:szCs w:val="28"/>
        </w:rPr>
      </w:pPr>
    </w:p>
    <w:p w:rsidR="00610587" w:rsidRDefault="00610587" w:rsidP="00610587">
      <w:pPr>
        <w:pStyle w:val="1"/>
        <w:tabs>
          <w:tab w:val="left" w:pos="3285"/>
        </w:tabs>
        <w:jc w:val="center"/>
        <w:rPr>
          <w:rFonts w:ascii="Arial" w:hAnsi="Arial" w:cs="Arial"/>
          <w:sz w:val="28"/>
          <w:szCs w:val="28"/>
        </w:rPr>
      </w:pPr>
      <w:r>
        <w:rPr>
          <w:rFonts w:ascii="Arial" w:hAnsi="Arial" w:cs="Arial"/>
          <w:sz w:val="28"/>
          <w:szCs w:val="28"/>
        </w:rPr>
        <w:t>2. Дегидратация амидов и гидратация нитрилов</w:t>
      </w:r>
    </w:p>
    <w:p w:rsidR="00610587" w:rsidRDefault="00610587" w:rsidP="00610587">
      <w:pPr>
        <w:pStyle w:val="1"/>
        <w:tabs>
          <w:tab w:val="left" w:pos="3285"/>
        </w:tabs>
        <w:jc w:val="center"/>
        <w:rPr>
          <w:rFonts w:ascii="Arial" w:hAnsi="Arial" w:cs="Arial"/>
          <w:sz w:val="28"/>
          <w:szCs w:val="28"/>
        </w:rPr>
      </w:pPr>
    </w:p>
    <w:p w:rsidR="00610587" w:rsidRDefault="00610587" w:rsidP="00610587">
      <w:pPr>
        <w:pStyle w:val="1"/>
        <w:tabs>
          <w:tab w:val="left" w:pos="3285"/>
        </w:tabs>
        <w:ind w:firstLine="540"/>
        <w:jc w:val="both"/>
        <w:rPr>
          <w:rFonts w:ascii="Arial" w:hAnsi="Arial" w:cs="Arial"/>
          <w:sz w:val="28"/>
          <w:szCs w:val="28"/>
        </w:rPr>
      </w:pPr>
      <w:r>
        <w:rPr>
          <w:rFonts w:ascii="Arial" w:hAnsi="Arial" w:cs="Arial"/>
          <w:sz w:val="28"/>
          <w:szCs w:val="28"/>
        </w:rPr>
        <w:t xml:space="preserve">Дегидратация амидов кислот до нитрилов является равновесным и сильноэндотермическим процессом:       </w:t>
      </w:r>
    </w:p>
    <w:p w:rsidR="00610587" w:rsidRDefault="00610587" w:rsidP="00610587">
      <w:pPr>
        <w:pStyle w:val="1"/>
        <w:tabs>
          <w:tab w:val="left" w:pos="3285"/>
        </w:tabs>
        <w:ind w:firstLine="540"/>
        <w:jc w:val="both"/>
        <w:rPr>
          <w:rFonts w:ascii="Arial" w:hAnsi="Arial" w:cs="Arial"/>
          <w:sz w:val="28"/>
          <w:szCs w:val="28"/>
        </w:rPr>
      </w:pPr>
    </w:p>
    <w:p w:rsidR="009A2E16" w:rsidRDefault="00BA3742" w:rsidP="003F7D6C">
      <w:pPr>
        <w:pStyle w:val="1"/>
        <w:tabs>
          <w:tab w:val="left" w:pos="3285"/>
        </w:tabs>
        <w:jc w:val="center"/>
        <w:rPr>
          <w:rFonts w:ascii="Arial" w:hAnsi="Arial" w:cs="Arial"/>
          <w:sz w:val="28"/>
          <w:szCs w:val="28"/>
        </w:rPr>
      </w:pPr>
      <w:r>
        <w:rPr>
          <w:rFonts w:ascii="Arial" w:hAnsi="Arial" w:cs="Arial"/>
          <w:sz w:val="28"/>
          <w:szCs w:val="28"/>
        </w:rPr>
        <w:pict>
          <v:shape id="_x0000_i1037" type="#_x0000_t75" style="width:405pt;height:51pt">
            <v:imagedata r:id="rId25" o:title="" chromakey="white" gain="30147f" blacklevel="-29490f" grayscale="t" bilevel="t"/>
          </v:shape>
        </w:pict>
      </w:r>
    </w:p>
    <w:p w:rsidR="003F7D6C" w:rsidRDefault="003F7D6C" w:rsidP="003F7D6C">
      <w:pPr>
        <w:pStyle w:val="1"/>
        <w:tabs>
          <w:tab w:val="left" w:pos="3285"/>
        </w:tabs>
        <w:jc w:val="center"/>
        <w:rPr>
          <w:rFonts w:ascii="Arial" w:hAnsi="Arial" w:cs="Arial"/>
          <w:sz w:val="28"/>
          <w:szCs w:val="28"/>
        </w:rPr>
      </w:pPr>
    </w:p>
    <w:p w:rsidR="003F7D6C" w:rsidRPr="003F7D6C" w:rsidRDefault="003F7D6C" w:rsidP="003F7D6C">
      <w:pPr>
        <w:pStyle w:val="1"/>
        <w:tabs>
          <w:tab w:val="left" w:pos="3285"/>
        </w:tabs>
        <w:ind w:firstLine="540"/>
        <w:jc w:val="both"/>
        <w:rPr>
          <w:rFonts w:ascii="Arial" w:hAnsi="Arial" w:cs="Arial"/>
          <w:sz w:val="28"/>
          <w:szCs w:val="28"/>
        </w:rPr>
      </w:pPr>
      <w:r>
        <w:rPr>
          <w:rFonts w:ascii="Arial" w:hAnsi="Arial" w:cs="Arial"/>
          <w:sz w:val="28"/>
          <w:szCs w:val="28"/>
        </w:rPr>
        <w:t>Равновесие смещается вправо только при 300 – 400</w:t>
      </w:r>
      <w:r>
        <w:rPr>
          <w:rFonts w:ascii="Arial" w:hAnsi="Arial" w:cs="Arial"/>
          <w:sz w:val="28"/>
          <w:szCs w:val="28"/>
          <w:vertAlign w:val="superscript"/>
        </w:rPr>
        <w:t>0</w:t>
      </w:r>
      <w:r>
        <w:rPr>
          <w:rFonts w:ascii="Arial" w:hAnsi="Arial" w:cs="Arial"/>
          <w:sz w:val="28"/>
          <w:szCs w:val="28"/>
        </w:rPr>
        <w:t xml:space="preserve">С, причем для ускорения реакции требуются катализаторы кислотного типа (фосфорная кислота на носителе, оксид алюминия, алюмосиликаты, фосфаты). Механизм дегидратации состоит в такой же последовательности обратимых превращений: </w:t>
      </w:r>
    </w:p>
    <w:p w:rsidR="009A2E16" w:rsidRDefault="009A2E16" w:rsidP="001E04C9">
      <w:pPr>
        <w:pStyle w:val="1"/>
        <w:tabs>
          <w:tab w:val="left" w:pos="3285"/>
        </w:tabs>
        <w:ind w:firstLine="540"/>
        <w:jc w:val="both"/>
        <w:rPr>
          <w:rFonts w:ascii="Arial" w:hAnsi="Arial" w:cs="Arial"/>
          <w:sz w:val="28"/>
          <w:szCs w:val="28"/>
        </w:rPr>
      </w:pPr>
    </w:p>
    <w:p w:rsidR="009A2E16" w:rsidRDefault="00BA3742" w:rsidP="003F7D6C">
      <w:pPr>
        <w:pStyle w:val="1"/>
        <w:tabs>
          <w:tab w:val="left" w:pos="3285"/>
        </w:tabs>
        <w:ind w:firstLine="540"/>
        <w:jc w:val="center"/>
        <w:rPr>
          <w:rFonts w:ascii="Arial" w:hAnsi="Arial" w:cs="Arial"/>
          <w:sz w:val="28"/>
          <w:szCs w:val="28"/>
        </w:rPr>
      </w:pPr>
      <w:r>
        <w:rPr>
          <w:noProof/>
        </w:rPr>
        <w:pict>
          <v:shape id="_x0000_s1089" type="#_x0000_t75" style="position:absolute;left:0;text-align:left;margin-left:0;margin-top:-2.85pt;width:409.9pt;height:68pt;rotation:1;z-index:-251658752;mso-position-horizontal:center" wrapcoords="12498 0 5471 0 472 1989 613 9095 94 9947 94 12221 660 13642 519 19895 1462 20179 1792 20179 5990 20179 13394 19042 13347 18189 21600 13926 21411 5968 21176 4547 21553 4547 21364 3695 12734 0 12498 0">
            <v:imagedata r:id="rId26" o:title="" chromakey="white" gain="18350f" blacklevel="-19660f" grayscale="t" bilevel="t"/>
            <w10:wrap type="tight"/>
          </v:shape>
        </w:pict>
      </w:r>
    </w:p>
    <w:p w:rsidR="009A2E16" w:rsidRDefault="009A2E16" w:rsidP="001E04C9">
      <w:pPr>
        <w:pStyle w:val="1"/>
        <w:tabs>
          <w:tab w:val="left" w:pos="3285"/>
        </w:tabs>
        <w:ind w:firstLine="540"/>
        <w:jc w:val="both"/>
        <w:rPr>
          <w:rFonts w:ascii="Arial" w:hAnsi="Arial" w:cs="Arial"/>
          <w:sz w:val="28"/>
          <w:szCs w:val="28"/>
        </w:rPr>
      </w:pPr>
    </w:p>
    <w:p w:rsidR="009A2E16" w:rsidRDefault="009A2E16" w:rsidP="001E04C9">
      <w:pPr>
        <w:pStyle w:val="1"/>
        <w:tabs>
          <w:tab w:val="left" w:pos="3285"/>
        </w:tabs>
        <w:ind w:firstLine="540"/>
        <w:jc w:val="both"/>
        <w:rPr>
          <w:rFonts w:ascii="Arial" w:hAnsi="Arial" w:cs="Arial"/>
          <w:sz w:val="28"/>
          <w:szCs w:val="28"/>
        </w:rPr>
      </w:pPr>
    </w:p>
    <w:p w:rsidR="0042066F" w:rsidRDefault="0042066F" w:rsidP="001E04C9">
      <w:pPr>
        <w:pStyle w:val="1"/>
        <w:tabs>
          <w:tab w:val="left" w:pos="3285"/>
        </w:tabs>
        <w:ind w:firstLine="540"/>
        <w:jc w:val="both"/>
        <w:rPr>
          <w:rFonts w:ascii="Arial" w:hAnsi="Arial" w:cs="Arial"/>
          <w:sz w:val="28"/>
          <w:szCs w:val="28"/>
        </w:rPr>
      </w:pPr>
    </w:p>
    <w:p w:rsidR="0042066F" w:rsidRDefault="0042066F" w:rsidP="001E04C9">
      <w:pPr>
        <w:pStyle w:val="1"/>
        <w:tabs>
          <w:tab w:val="left" w:pos="3285"/>
        </w:tabs>
        <w:ind w:firstLine="540"/>
        <w:jc w:val="both"/>
        <w:rPr>
          <w:rFonts w:ascii="Arial" w:hAnsi="Arial" w:cs="Arial"/>
          <w:sz w:val="28"/>
          <w:szCs w:val="28"/>
        </w:rPr>
      </w:pPr>
    </w:p>
    <w:p w:rsidR="0042066F" w:rsidRDefault="0042066F" w:rsidP="001E04C9">
      <w:pPr>
        <w:pStyle w:val="1"/>
        <w:tabs>
          <w:tab w:val="left" w:pos="3285"/>
        </w:tabs>
        <w:ind w:firstLine="540"/>
        <w:jc w:val="both"/>
        <w:rPr>
          <w:rFonts w:ascii="Arial" w:hAnsi="Arial" w:cs="Arial"/>
          <w:sz w:val="28"/>
          <w:szCs w:val="28"/>
        </w:rPr>
      </w:pPr>
      <w:r>
        <w:rPr>
          <w:rFonts w:ascii="Arial" w:hAnsi="Arial" w:cs="Arial"/>
          <w:sz w:val="28"/>
          <w:szCs w:val="28"/>
        </w:rPr>
        <w:t xml:space="preserve">Таким путем нитрилы можно получать и непосредственно из карбоновых кислот (без промежуточного выделения амидов) в присутствии дегидратирующих катализаторов:             </w:t>
      </w:r>
    </w:p>
    <w:p w:rsidR="0042066F" w:rsidRDefault="0042066F" w:rsidP="001E04C9">
      <w:pPr>
        <w:pStyle w:val="1"/>
        <w:tabs>
          <w:tab w:val="left" w:pos="3285"/>
        </w:tabs>
        <w:ind w:firstLine="540"/>
        <w:jc w:val="both"/>
        <w:rPr>
          <w:rFonts w:ascii="Arial" w:hAnsi="Arial" w:cs="Arial"/>
          <w:sz w:val="28"/>
          <w:szCs w:val="28"/>
        </w:rPr>
      </w:pPr>
    </w:p>
    <w:p w:rsidR="0042066F" w:rsidRDefault="0042066F" w:rsidP="0042066F">
      <w:pPr>
        <w:pStyle w:val="1"/>
        <w:tabs>
          <w:tab w:val="left" w:pos="3285"/>
        </w:tabs>
        <w:jc w:val="center"/>
        <w:rPr>
          <w:rFonts w:ascii="Arial" w:hAnsi="Arial" w:cs="Arial"/>
          <w:sz w:val="28"/>
          <w:szCs w:val="28"/>
        </w:rPr>
      </w:pPr>
      <w:r>
        <w:rPr>
          <w:rFonts w:ascii="Arial" w:hAnsi="Arial" w:cs="Arial"/>
          <w:sz w:val="28"/>
          <w:szCs w:val="28"/>
          <w:lang w:val="en-US"/>
        </w:rPr>
        <w:t>RCOOH +NH</w:t>
      </w:r>
      <w:r>
        <w:rPr>
          <w:rFonts w:ascii="Arial" w:hAnsi="Arial" w:cs="Arial"/>
          <w:sz w:val="28"/>
          <w:szCs w:val="28"/>
          <w:vertAlign w:val="subscript"/>
          <w:lang w:val="en-US"/>
        </w:rPr>
        <w:t>3</w:t>
      </w:r>
      <w:r>
        <w:rPr>
          <w:rFonts w:ascii="Arial" w:hAnsi="Arial" w:cs="Arial"/>
          <w:sz w:val="28"/>
          <w:szCs w:val="28"/>
          <w:lang w:val="en-US"/>
        </w:rPr>
        <w:t xml:space="preserve"> ↔ RCN + 2H</w:t>
      </w:r>
      <w:r>
        <w:rPr>
          <w:rFonts w:ascii="Arial" w:hAnsi="Arial" w:cs="Arial"/>
          <w:sz w:val="28"/>
          <w:szCs w:val="28"/>
          <w:vertAlign w:val="subscript"/>
          <w:lang w:val="en-US"/>
        </w:rPr>
        <w:t>2</w:t>
      </w:r>
      <w:r>
        <w:rPr>
          <w:rFonts w:ascii="Arial" w:hAnsi="Arial" w:cs="Arial"/>
          <w:sz w:val="28"/>
          <w:szCs w:val="28"/>
          <w:lang w:val="en-US"/>
        </w:rPr>
        <w:t>O</w:t>
      </w:r>
      <w:r>
        <w:rPr>
          <w:rFonts w:ascii="Arial" w:hAnsi="Arial" w:cs="Arial"/>
          <w:sz w:val="28"/>
          <w:szCs w:val="28"/>
        </w:rPr>
        <w:t xml:space="preserve">,  </w:t>
      </w:r>
    </w:p>
    <w:p w:rsidR="0042066F" w:rsidRDefault="0042066F" w:rsidP="0042066F">
      <w:pPr>
        <w:pStyle w:val="1"/>
        <w:tabs>
          <w:tab w:val="left" w:pos="3285"/>
        </w:tabs>
        <w:jc w:val="center"/>
        <w:rPr>
          <w:rFonts w:ascii="Arial" w:hAnsi="Arial" w:cs="Arial"/>
          <w:sz w:val="28"/>
          <w:szCs w:val="28"/>
        </w:rPr>
      </w:pPr>
    </w:p>
    <w:p w:rsidR="0042066F" w:rsidRDefault="0042066F" w:rsidP="0042066F">
      <w:pPr>
        <w:pStyle w:val="1"/>
        <w:tabs>
          <w:tab w:val="left" w:pos="3285"/>
        </w:tabs>
        <w:jc w:val="both"/>
        <w:rPr>
          <w:rFonts w:ascii="Arial" w:hAnsi="Arial" w:cs="Arial"/>
          <w:sz w:val="28"/>
          <w:szCs w:val="28"/>
        </w:rPr>
      </w:pPr>
      <w:r>
        <w:rPr>
          <w:rFonts w:ascii="Arial" w:hAnsi="Arial" w:cs="Arial"/>
          <w:sz w:val="28"/>
          <w:szCs w:val="28"/>
        </w:rPr>
        <w:t>но промышленное значение этот метод может иметь только в тех случаях, когда карбоновая кислота дешевле и доступнее, чем ее нитрил.</w:t>
      </w:r>
    </w:p>
    <w:p w:rsidR="0042066F" w:rsidRPr="0042066F" w:rsidRDefault="0042066F" w:rsidP="0042066F">
      <w:pPr>
        <w:pStyle w:val="1"/>
        <w:tabs>
          <w:tab w:val="left" w:pos="3285"/>
        </w:tabs>
        <w:ind w:firstLine="540"/>
        <w:jc w:val="both"/>
        <w:rPr>
          <w:rFonts w:ascii="Arial" w:hAnsi="Arial" w:cs="Arial"/>
          <w:sz w:val="28"/>
          <w:szCs w:val="28"/>
        </w:rPr>
      </w:pPr>
      <w:r>
        <w:rPr>
          <w:rFonts w:ascii="Arial" w:hAnsi="Arial" w:cs="Arial"/>
          <w:sz w:val="28"/>
          <w:szCs w:val="28"/>
        </w:rPr>
        <w:t>Адиподинитрил</w:t>
      </w:r>
      <w:r w:rsidRPr="0042066F">
        <w:rPr>
          <w:rFonts w:ascii="Arial" w:hAnsi="Arial" w:cs="Arial"/>
          <w:sz w:val="28"/>
          <w:szCs w:val="28"/>
        </w:rPr>
        <w:t xml:space="preserve"> </w:t>
      </w:r>
      <w:r>
        <w:rPr>
          <w:rFonts w:ascii="Arial" w:hAnsi="Arial" w:cs="Arial"/>
          <w:sz w:val="28"/>
          <w:szCs w:val="28"/>
          <w:lang w:val="en-US"/>
        </w:rPr>
        <w:t>CN</w:t>
      </w:r>
      <w:r w:rsidRPr="0042066F">
        <w:rPr>
          <w:rFonts w:ascii="Arial" w:hAnsi="Arial" w:cs="Arial"/>
          <w:sz w:val="28"/>
          <w:szCs w:val="28"/>
        </w:rPr>
        <w:t>(</w:t>
      </w:r>
      <w:r>
        <w:rPr>
          <w:rFonts w:ascii="Arial" w:hAnsi="Arial" w:cs="Arial"/>
          <w:sz w:val="28"/>
          <w:szCs w:val="28"/>
          <w:lang w:val="en-US"/>
        </w:rPr>
        <w:t>CH</w:t>
      </w:r>
      <w:r w:rsidRPr="0042066F">
        <w:rPr>
          <w:rFonts w:ascii="Arial" w:hAnsi="Arial" w:cs="Arial"/>
          <w:sz w:val="28"/>
          <w:szCs w:val="28"/>
          <w:vertAlign w:val="subscript"/>
        </w:rPr>
        <w:t>2</w:t>
      </w:r>
      <w:r w:rsidRPr="0042066F">
        <w:rPr>
          <w:rFonts w:ascii="Arial" w:hAnsi="Arial" w:cs="Arial"/>
          <w:sz w:val="28"/>
          <w:szCs w:val="28"/>
        </w:rPr>
        <w:t>)</w:t>
      </w:r>
      <w:r w:rsidRPr="0042066F">
        <w:rPr>
          <w:rFonts w:ascii="Arial" w:hAnsi="Arial" w:cs="Arial"/>
          <w:sz w:val="28"/>
          <w:szCs w:val="28"/>
          <w:vertAlign w:val="subscript"/>
        </w:rPr>
        <w:t>4</w:t>
      </w:r>
      <w:r>
        <w:rPr>
          <w:rFonts w:ascii="Arial" w:hAnsi="Arial" w:cs="Arial"/>
          <w:sz w:val="28"/>
          <w:szCs w:val="28"/>
          <w:lang w:val="en-US"/>
        </w:rPr>
        <w:t>CN</w:t>
      </w:r>
      <w:r>
        <w:rPr>
          <w:rFonts w:ascii="Arial" w:hAnsi="Arial" w:cs="Arial"/>
          <w:sz w:val="28"/>
          <w:szCs w:val="28"/>
        </w:rPr>
        <w:t xml:space="preserve"> (динитрил адипиновой кислоты) является промежуточным продуктом при получении гексаметилендиамина из адипиновой кислоты:</w:t>
      </w:r>
    </w:p>
    <w:p w:rsidR="0042066F" w:rsidRPr="0042066F" w:rsidRDefault="0042066F" w:rsidP="0042066F">
      <w:pPr>
        <w:pStyle w:val="1"/>
        <w:tabs>
          <w:tab w:val="left" w:pos="3285"/>
        </w:tabs>
        <w:jc w:val="center"/>
        <w:rPr>
          <w:rFonts w:ascii="Arial" w:hAnsi="Arial" w:cs="Arial"/>
          <w:sz w:val="28"/>
          <w:szCs w:val="28"/>
        </w:rPr>
      </w:pPr>
    </w:p>
    <w:p w:rsidR="0042066F" w:rsidRDefault="005A030B" w:rsidP="005A030B">
      <w:pPr>
        <w:pStyle w:val="1"/>
        <w:tabs>
          <w:tab w:val="left" w:pos="3285"/>
        </w:tabs>
        <w:jc w:val="center"/>
        <w:rPr>
          <w:rFonts w:ascii="Arial" w:hAnsi="Arial" w:cs="Arial"/>
          <w:sz w:val="28"/>
          <w:szCs w:val="28"/>
          <w:lang w:val="en-US"/>
        </w:rPr>
      </w:pPr>
      <w:r w:rsidRPr="005A030B">
        <w:rPr>
          <w:rFonts w:ascii="Arial" w:hAnsi="Arial" w:cs="Arial"/>
          <w:position w:val="-12"/>
          <w:sz w:val="28"/>
          <w:szCs w:val="28"/>
        </w:rPr>
        <w:object w:dxaOrig="9060" w:dyaOrig="380">
          <v:shape id="_x0000_i1038" type="#_x0000_t75" style="width:504.75pt;height:21pt" o:ole="">
            <v:imagedata r:id="rId27" o:title=""/>
          </v:shape>
          <o:OLEObject Type="Embed" ProgID="Equation.3" ShapeID="_x0000_i1038" DrawAspect="Content" ObjectID="_1468421374" r:id="rId28"/>
        </w:object>
      </w:r>
    </w:p>
    <w:p w:rsidR="005A030B" w:rsidRPr="005A030B" w:rsidRDefault="005A030B" w:rsidP="005A030B">
      <w:pPr>
        <w:pStyle w:val="1"/>
        <w:tabs>
          <w:tab w:val="left" w:pos="3285"/>
        </w:tabs>
        <w:ind w:firstLine="540"/>
        <w:jc w:val="both"/>
        <w:rPr>
          <w:rFonts w:ascii="Arial" w:hAnsi="Arial" w:cs="Arial"/>
          <w:sz w:val="28"/>
          <w:szCs w:val="28"/>
        </w:rPr>
      </w:pPr>
      <w:r>
        <w:rPr>
          <w:rFonts w:ascii="Arial" w:hAnsi="Arial" w:cs="Arial"/>
          <w:sz w:val="28"/>
          <w:szCs w:val="28"/>
        </w:rPr>
        <w:t>Адипинонитрил можно получать в жидкой и газовой фазе. При газофазном процессе в качестве катализатора применяют фосфорную кислоту на носителе. Сначала через расплавленную адипиновую кислоту, нагретую в испарителе до 200</w:t>
      </w:r>
      <w:r>
        <w:rPr>
          <w:rFonts w:ascii="Arial" w:hAnsi="Arial" w:cs="Arial"/>
          <w:sz w:val="28"/>
          <w:szCs w:val="28"/>
          <w:vertAlign w:val="superscript"/>
        </w:rPr>
        <w:t>0</w:t>
      </w:r>
      <w:r>
        <w:rPr>
          <w:rFonts w:ascii="Arial" w:hAnsi="Arial" w:cs="Arial"/>
          <w:sz w:val="28"/>
          <w:szCs w:val="28"/>
        </w:rPr>
        <w:t>С, пропускают избыток аммиака. При этом происходит ступенчатое амидирование до моно- и диамида. Смесь паров этих веществ вместе с избыточным аммиаком поступает контактный аппарат адиабатического типа, заполненный катализатором. В нем при 390 – 300</w:t>
      </w:r>
      <w:r>
        <w:rPr>
          <w:rFonts w:ascii="Arial" w:hAnsi="Arial" w:cs="Arial"/>
          <w:sz w:val="28"/>
          <w:szCs w:val="28"/>
          <w:vertAlign w:val="superscript"/>
        </w:rPr>
        <w:t>0</w:t>
      </w:r>
      <w:r>
        <w:rPr>
          <w:rFonts w:ascii="Arial" w:hAnsi="Arial" w:cs="Arial"/>
          <w:sz w:val="28"/>
          <w:szCs w:val="28"/>
        </w:rPr>
        <w:t>С и времени контакта 6 секунд завершается реакция амидирования и происходит дегидратация амида с образованием амидонитрила, адиподинитрила и побочного продукта - иминоци</w:t>
      </w:r>
      <w:r w:rsidR="00A34A7C">
        <w:rPr>
          <w:rFonts w:ascii="Arial" w:hAnsi="Arial" w:cs="Arial"/>
          <w:sz w:val="28"/>
          <w:szCs w:val="28"/>
        </w:rPr>
        <w:t xml:space="preserve">аноциклопентана:  </w:t>
      </w:r>
    </w:p>
    <w:p w:rsidR="0042066F" w:rsidRDefault="00BA3742" w:rsidP="00A34A7C">
      <w:pPr>
        <w:pStyle w:val="1"/>
        <w:tabs>
          <w:tab w:val="left" w:pos="3285"/>
        </w:tabs>
        <w:jc w:val="center"/>
        <w:rPr>
          <w:rFonts w:ascii="Arial" w:hAnsi="Arial" w:cs="Arial"/>
          <w:sz w:val="28"/>
          <w:szCs w:val="28"/>
        </w:rPr>
      </w:pPr>
      <w:r>
        <w:rPr>
          <w:rFonts w:ascii="Arial" w:hAnsi="Arial" w:cs="Arial"/>
          <w:sz w:val="28"/>
          <w:szCs w:val="28"/>
        </w:rPr>
        <w:pict>
          <v:shape id="_x0000_i1039" type="#_x0000_t75" style="width:427.5pt;height:170.25pt">
            <v:imagedata r:id="rId29" o:title="" chromakey="white" gain="49807f" blacklevel="-7864f" grayscale="t" bilevel="t"/>
          </v:shape>
        </w:pict>
      </w:r>
    </w:p>
    <w:p w:rsidR="00A34A7C" w:rsidRDefault="00A34A7C" w:rsidP="001E04C9">
      <w:pPr>
        <w:pStyle w:val="1"/>
        <w:tabs>
          <w:tab w:val="left" w:pos="3285"/>
        </w:tabs>
        <w:ind w:firstLine="540"/>
        <w:jc w:val="both"/>
        <w:rPr>
          <w:rFonts w:ascii="Arial" w:hAnsi="Arial" w:cs="Arial"/>
          <w:sz w:val="28"/>
          <w:szCs w:val="28"/>
        </w:rPr>
      </w:pPr>
    </w:p>
    <w:p w:rsidR="00A34A7C" w:rsidRDefault="00A34A7C" w:rsidP="001E04C9">
      <w:pPr>
        <w:pStyle w:val="1"/>
        <w:tabs>
          <w:tab w:val="left" w:pos="3285"/>
        </w:tabs>
        <w:ind w:firstLine="540"/>
        <w:jc w:val="both"/>
        <w:rPr>
          <w:rFonts w:ascii="Arial" w:hAnsi="Arial" w:cs="Arial"/>
          <w:sz w:val="28"/>
          <w:szCs w:val="28"/>
        </w:rPr>
      </w:pPr>
      <w:r>
        <w:rPr>
          <w:rFonts w:ascii="Arial" w:hAnsi="Arial" w:cs="Arial"/>
          <w:sz w:val="28"/>
          <w:szCs w:val="28"/>
        </w:rPr>
        <w:t xml:space="preserve">После использования тепла горячей реакционной смеси ее охлаждают, причем адиподинитрил, амидонитрил, иминоцианоциклопентан и </w:t>
      </w:r>
      <w:r w:rsidR="006E4D34">
        <w:rPr>
          <w:rFonts w:ascii="Arial" w:hAnsi="Arial" w:cs="Arial"/>
          <w:sz w:val="28"/>
          <w:szCs w:val="28"/>
        </w:rPr>
        <w:t>вода</w:t>
      </w:r>
      <w:r>
        <w:rPr>
          <w:rFonts w:ascii="Arial" w:hAnsi="Arial" w:cs="Arial"/>
          <w:sz w:val="28"/>
          <w:szCs w:val="28"/>
        </w:rPr>
        <w:t xml:space="preserve"> конденсируются, а несконденсированный аммиак возвращают на реакцию. Воду отделяют от органических продуктов в сепараторе. Водный слой содержит значительное количество растворенного адиподинитрила, который лучше всего экстрагировать толуолом или ксилолами. Адиподинитрил выделяют в чистом виде (выход 80%) вакуум-перегонкой.  </w:t>
      </w:r>
    </w:p>
    <w:p w:rsidR="00EC551B" w:rsidRDefault="00EC551B" w:rsidP="001E04C9">
      <w:pPr>
        <w:pStyle w:val="1"/>
        <w:tabs>
          <w:tab w:val="left" w:pos="3285"/>
        </w:tabs>
        <w:ind w:firstLine="540"/>
        <w:jc w:val="both"/>
        <w:rPr>
          <w:rFonts w:ascii="Arial" w:hAnsi="Arial" w:cs="Arial"/>
          <w:sz w:val="28"/>
          <w:szCs w:val="28"/>
        </w:rPr>
      </w:pPr>
      <w:r>
        <w:rPr>
          <w:rFonts w:ascii="Arial" w:hAnsi="Arial" w:cs="Arial"/>
          <w:sz w:val="28"/>
          <w:szCs w:val="28"/>
        </w:rPr>
        <w:t>Другие способы получения адиподинитрила – хлорирование бутадиена – 1,3 с замещением атомов хлора на цианогруппы и электрогидродимеризация акрилонитрила:</w:t>
      </w:r>
    </w:p>
    <w:p w:rsidR="00EC551B" w:rsidRDefault="00EC551B" w:rsidP="001E04C9">
      <w:pPr>
        <w:pStyle w:val="1"/>
        <w:tabs>
          <w:tab w:val="left" w:pos="3285"/>
        </w:tabs>
        <w:ind w:firstLine="540"/>
        <w:jc w:val="both"/>
        <w:rPr>
          <w:rFonts w:ascii="Arial" w:hAnsi="Arial" w:cs="Arial"/>
          <w:sz w:val="28"/>
          <w:szCs w:val="28"/>
        </w:rPr>
      </w:pPr>
      <w:r>
        <w:rPr>
          <w:rFonts w:ascii="Arial" w:hAnsi="Arial" w:cs="Arial"/>
          <w:sz w:val="28"/>
          <w:szCs w:val="28"/>
        </w:rPr>
        <w:t xml:space="preserve"> </w:t>
      </w:r>
    </w:p>
    <w:p w:rsidR="00EC551B" w:rsidRDefault="00EC551B" w:rsidP="00EC551B">
      <w:pPr>
        <w:pStyle w:val="1"/>
        <w:tabs>
          <w:tab w:val="left" w:pos="3285"/>
        </w:tabs>
        <w:jc w:val="center"/>
        <w:rPr>
          <w:rFonts w:ascii="Arial" w:hAnsi="Arial" w:cs="Arial"/>
          <w:sz w:val="28"/>
          <w:szCs w:val="28"/>
        </w:rPr>
      </w:pPr>
      <w:r w:rsidRPr="00EC551B">
        <w:rPr>
          <w:rFonts w:ascii="Arial" w:hAnsi="Arial" w:cs="Arial"/>
          <w:position w:val="-10"/>
          <w:sz w:val="28"/>
          <w:szCs w:val="28"/>
        </w:rPr>
        <w:object w:dxaOrig="10620" w:dyaOrig="400">
          <v:shape id="_x0000_i1040" type="#_x0000_t75" style="width:508.5pt;height:19.5pt" o:ole="">
            <v:imagedata r:id="rId30" o:title=""/>
          </v:shape>
          <o:OLEObject Type="Embed" ProgID="Equation.3" ShapeID="_x0000_i1040" DrawAspect="Content" ObjectID="_1468421375" r:id="rId31"/>
        </w:object>
      </w:r>
    </w:p>
    <w:p w:rsidR="009A2E16" w:rsidRDefault="00EC551B" w:rsidP="00EC551B">
      <w:pPr>
        <w:pStyle w:val="1"/>
        <w:tabs>
          <w:tab w:val="left" w:pos="3285"/>
        </w:tabs>
        <w:jc w:val="center"/>
        <w:rPr>
          <w:rFonts w:ascii="Arial" w:hAnsi="Arial" w:cs="Arial"/>
          <w:sz w:val="28"/>
          <w:szCs w:val="28"/>
        </w:rPr>
      </w:pPr>
      <w:r w:rsidRPr="00EC551B">
        <w:rPr>
          <w:rFonts w:ascii="Arial" w:hAnsi="Arial" w:cs="Arial"/>
          <w:position w:val="-10"/>
          <w:sz w:val="28"/>
          <w:szCs w:val="28"/>
        </w:rPr>
        <w:object w:dxaOrig="5800" w:dyaOrig="360">
          <v:shape id="_x0000_i1041" type="#_x0000_t75" style="width:334.5pt;height:21pt" o:ole="">
            <v:imagedata r:id="rId32" o:title=""/>
          </v:shape>
          <o:OLEObject Type="Embed" ProgID="Equation.3" ShapeID="_x0000_i1041" DrawAspect="Content" ObjectID="_1468421376" r:id="rId33"/>
        </w:object>
      </w:r>
    </w:p>
    <w:p w:rsidR="009A2E16" w:rsidRDefault="00610587" w:rsidP="001E04C9">
      <w:pPr>
        <w:pStyle w:val="1"/>
        <w:tabs>
          <w:tab w:val="left" w:pos="3285"/>
        </w:tabs>
        <w:ind w:firstLine="540"/>
        <w:jc w:val="both"/>
        <w:rPr>
          <w:rFonts w:ascii="Arial" w:hAnsi="Arial" w:cs="Arial"/>
          <w:sz w:val="28"/>
          <w:szCs w:val="28"/>
        </w:rPr>
      </w:pPr>
      <w:r>
        <w:rPr>
          <w:rFonts w:ascii="Arial" w:hAnsi="Arial" w:cs="Arial"/>
          <w:sz w:val="28"/>
          <w:szCs w:val="28"/>
        </w:rPr>
        <w:t xml:space="preserve"> </w:t>
      </w:r>
    </w:p>
    <w:p w:rsidR="00610587" w:rsidRDefault="00FC3ECE" w:rsidP="00A3728A">
      <w:pPr>
        <w:pStyle w:val="1"/>
        <w:tabs>
          <w:tab w:val="left" w:pos="3285"/>
        </w:tabs>
        <w:jc w:val="center"/>
        <w:rPr>
          <w:rFonts w:ascii="Arial" w:hAnsi="Arial" w:cs="Arial"/>
          <w:sz w:val="28"/>
          <w:szCs w:val="28"/>
        </w:rPr>
      </w:pPr>
      <w:r w:rsidRPr="00EC551B">
        <w:rPr>
          <w:rFonts w:ascii="Arial" w:hAnsi="Arial" w:cs="Arial"/>
          <w:position w:val="-10"/>
          <w:sz w:val="28"/>
          <w:szCs w:val="28"/>
        </w:rPr>
        <w:object w:dxaOrig="5120" w:dyaOrig="360">
          <v:shape id="_x0000_i1042" type="#_x0000_t75" style="width:294.75pt;height:21pt" o:ole="">
            <v:imagedata r:id="rId34" o:title=""/>
          </v:shape>
          <o:OLEObject Type="Embed" ProgID="Equation.3" ShapeID="_x0000_i1042" DrawAspect="Content" ObjectID="_1468421377" r:id="rId35"/>
        </w:object>
      </w:r>
    </w:p>
    <w:p w:rsidR="003F7D6C" w:rsidRDefault="003F7D6C" w:rsidP="00A3728A">
      <w:pPr>
        <w:pStyle w:val="1"/>
        <w:tabs>
          <w:tab w:val="left" w:pos="3285"/>
        </w:tabs>
        <w:jc w:val="center"/>
        <w:rPr>
          <w:rFonts w:ascii="Arial" w:hAnsi="Arial" w:cs="Arial"/>
          <w:sz w:val="28"/>
          <w:szCs w:val="28"/>
        </w:rPr>
      </w:pPr>
    </w:p>
    <w:p w:rsidR="003F7D6C" w:rsidRDefault="00FC3ECE" w:rsidP="00FC3ECE">
      <w:pPr>
        <w:pStyle w:val="1"/>
        <w:tabs>
          <w:tab w:val="left" w:pos="3285"/>
        </w:tabs>
        <w:jc w:val="both"/>
        <w:rPr>
          <w:rFonts w:ascii="Arial" w:hAnsi="Arial" w:cs="Arial"/>
          <w:sz w:val="28"/>
          <w:szCs w:val="28"/>
        </w:rPr>
      </w:pPr>
      <w:r>
        <w:rPr>
          <w:rFonts w:ascii="Arial" w:hAnsi="Arial" w:cs="Arial"/>
          <w:sz w:val="28"/>
          <w:szCs w:val="28"/>
        </w:rPr>
        <w:t>Все эти способы реализованы в промышленности. Кроме них разрабатывают методы, основанные на каталитическом присоединении</w:t>
      </w:r>
      <w:r w:rsidRPr="00FC3ECE">
        <w:rPr>
          <w:rFonts w:ascii="Arial" w:hAnsi="Arial" w:cs="Arial"/>
          <w:sz w:val="28"/>
          <w:szCs w:val="28"/>
        </w:rPr>
        <w:t xml:space="preserve"> </w:t>
      </w:r>
      <w:r>
        <w:rPr>
          <w:rFonts w:ascii="Arial" w:hAnsi="Arial" w:cs="Arial"/>
          <w:sz w:val="28"/>
          <w:szCs w:val="28"/>
          <w:lang w:val="en-US"/>
        </w:rPr>
        <w:t>HCN</w:t>
      </w:r>
      <w:r>
        <w:rPr>
          <w:rFonts w:ascii="Arial" w:hAnsi="Arial" w:cs="Arial"/>
          <w:sz w:val="28"/>
          <w:szCs w:val="28"/>
        </w:rPr>
        <w:t xml:space="preserve"> к бутадиену-1,3 и каталитической гидродимеризации акрилонитрила, но в этих случаях побочно образуется значительное количество изомерных динитрилов.  </w:t>
      </w:r>
    </w:p>
    <w:p w:rsidR="00FC3ECE" w:rsidRPr="00FC3ECE" w:rsidRDefault="00FC3ECE" w:rsidP="00FC3ECE">
      <w:pPr>
        <w:pStyle w:val="1"/>
        <w:tabs>
          <w:tab w:val="left" w:pos="3285"/>
        </w:tabs>
        <w:ind w:firstLine="540"/>
        <w:jc w:val="both"/>
        <w:rPr>
          <w:rFonts w:ascii="Arial" w:hAnsi="Arial" w:cs="Arial"/>
          <w:sz w:val="28"/>
          <w:szCs w:val="28"/>
        </w:rPr>
      </w:pPr>
      <w:r>
        <w:rPr>
          <w:rFonts w:ascii="Arial" w:hAnsi="Arial" w:cs="Arial"/>
          <w:sz w:val="28"/>
          <w:szCs w:val="28"/>
        </w:rPr>
        <w:t>В противоположность дегидратации амидов, гидратация нитрилов в амиды кислот является экзотермической реакцией и при умеренных температурах практически необратимой. Наибольший интерес она представляет для синтеза акриламида из акрилонитрила:</w:t>
      </w:r>
    </w:p>
    <w:p w:rsidR="003F7D6C" w:rsidRDefault="003F7D6C" w:rsidP="00A3728A">
      <w:pPr>
        <w:pStyle w:val="1"/>
        <w:tabs>
          <w:tab w:val="left" w:pos="3285"/>
        </w:tabs>
        <w:jc w:val="center"/>
        <w:rPr>
          <w:rFonts w:ascii="Arial" w:hAnsi="Arial" w:cs="Arial"/>
          <w:sz w:val="28"/>
          <w:szCs w:val="28"/>
        </w:rPr>
      </w:pPr>
    </w:p>
    <w:p w:rsidR="0042066F" w:rsidRPr="00134AD3" w:rsidRDefault="00134AD3" w:rsidP="00A3728A">
      <w:pPr>
        <w:pStyle w:val="1"/>
        <w:tabs>
          <w:tab w:val="left" w:pos="3285"/>
        </w:tabs>
        <w:jc w:val="center"/>
        <w:rPr>
          <w:rFonts w:ascii="Arial" w:hAnsi="Arial" w:cs="Arial"/>
          <w:sz w:val="28"/>
          <w:szCs w:val="28"/>
        </w:rPr>
      </w:pPr>
      <w:r>
        <w:rPr>
          <w:rFonts w:ascii="Arial" w:hAnsi="Arial" w:cs="Arial"/>
          <w:sz w:val="28"/>
          <w:szCs w:val="28"/>
          <w:lang w:val="en-US"/>
        </w:rPr>
        <w:t>CH</w:t>
      </w:r>
      <w:r w:rsidRPr="00134AD3">
        <w:rPr>
          <w:rFonts w:ascii="Arial" w:hAnsi="Arial" w:cs="Arial"/>
          <w:sz w:val="28"/>
          <w:szCs w:val="28"/>
          <w:vertAlign w:val="subscript"/>
        </w:rPr>
        <w:t>2</w:t>
      </w:r>
      <w:r w:rsidRPr="00134AD3">
        <w:rPr>
          <w:rFonts w:ascii="Arial" w:hAnsi="Arial" w:cs="Arial"/>
          <w:sz w:val="28"/>
          <w:szCs w:val="28"/>
        </w:rPr>
        <w:t>=</w:t>
      </w:r>
      <w:r>
        <w:rPr>
          <w:rFonts w:ascii="Arial" w:hAnsi="Arial" w:cs="Arial"/>
          <w:sz w:val="28"/>
          <w:szCs w:val="28"/>
          <w:lang w:val="en-US"/>
        </w:rPr>
        <w:t>CHCN</w:t>
      </w:r>
      <w:r w:rsidRPr="00134AD3">
        <w:rPr>
          <w:rFonts w:ascii="Arial" w:hAnsi="Arial" w:cs="Arial"/>
          <w:sz w:val="28"/>
          <w:szCs w:val="28"/>
        </w:rPr>
        <w:t xml:space="preserve"> + </w:t>
      </w:r>
      <w:r>
        <w:rPr>
          <w:rFonts w:ascii="Arial" w:hAnsi="Arial" w:cs="Arial"/>
          <w:sz w:val="28"/>
          <w:szCs w:val="28"/>
          <w:lang w:val="en-US"/>
        </w:rPr>
        <w:t>H</w:t>
      </w:r>
      <w:r w:rsidRPr="00483129">
        <w:rPr>
          <w:rFonts w:ascii="Arial" w:hAnsi="Arial" w:cs="Arial"/>
          <w:sz w:val="28"/>
          <w:szCs w:val="28"/>
          <w:vertAlign w:val="subscript"/>
        </w:rPr>
        <w:t>2</w:t>
      </w:r>
      <w:r>
        <w:rPr>
          <w:rFonts w:ascii="Arial" w:hAnsi="Arial" w:cs="Arial"/>
          <w:sz w:val="28"/>
          <w:szCs w:val="28"/>
          <w:lang w:val="en-US"/>
        </w:rPr>
        <w:t>O</w:t>
      </w:r>
      <w:r w:rsidRPr="00483129">
        <w:rPr>
          <w:rFonts w:ascii="Arial" w:hAnsi="Arial" w:cs="Arial"/>
          <w:sz w:val="28"/>
          <w:szCs w:val="28"/>
        </w:rPr>
        <w:t xml:space="preserve"> → </w:t>
      </w:r>
      <w:r>
        <w:rPr>
          <w:rFonts w:ascii="Arial" w:hAnsi="Arial" w:cs="Arial"/>
          <w:sz w:val="28"/>
          <w:szCs w:val="28"/>
          <w:lang w:val="en-US"/>
        </w:rPr>
        <w:t>CH</w:t>
      </w:r>
      <w:r w:rsidRPr="00483129">
        <w:rPr>
          <w:rFonts w:ascii="Arial" w:hAnsi="Arial" w:cs="Arial"/>
          <w:sz w:val="28"/>
          <w:szCs w:val="28"/>
          <w:vertAlign w:val="subscript"/>
        </w:rPr>
        <w:t>2</w:t>
      </w:r>
      <w:r w:rsidRPr="00483129">
        <w:rPr>
          <w:rFonts w:ascii="Arial" w:hAnsi="Arial" w:cs="Arial"/>
          <w:sz w:val="28"/>
          <w:szCs w:val="28"/>
        </w:rPr>
        <w:t>=</w:t>
      </w:r>
      <w:r>
        <w:rPr>
          <w:rFonts w:ascii="Arial" w:hAnsi="Arial" w:cs="Arial"/>
          <w:sz w:val="28"/>
          <w:szCs w:val="28"/>
          <w:lang w:val="en-US"/>
        </w:rPr>
        <w:t>CHCONH</w:t>
      </w:r>
      <w:r w:rsidRPr="00483129">
        <w:rPr>
          <w:rFonts w:ascii="Arial" w:hAnsi="Arial" w:cs="Arial"/>
          <w:sz w:val="28"/>
          <w:szCs w:val="28"/>
          <w:vertAlign w:val="subscript"/>
        </w:rPr>
        <w:t>2</w:t>
      </w:r>
    </w:p>
    <w:p w:rsidR="00610587" w:rsidRDefault="00610587" w:rsidP="00A3728A">
      <w:pPr>
        <w:pStyle w:val="1"/>
        <w:tabs>
          <w:tab w:val="left" w:pos="3285"/>
        </w:tabs>
        <w:jc w:val="center"/>
        <w:rPr>
          <w:rFonts w:ascii="Arial" w:hAnsi="Arial" w:cs="Arial"/>
          <w:sz w:val="28"/>
          <w:szCs w:val="28"/>
        </w:rPr>
      </w:pPr>
    </w:p>
    <w:p w:rsidR="00134AD3" w:rsidRDefault="00483129" w:rsidP="00483129">
      <w:pPr>
        <w:pStyle w:val="1"/>
        <w:tabs>
          <w:tab w:val="left" w:pos="3285"/>
        </w:tabs>
        <w:ind w:firstLine="540"/>
        <w:jc w:val="both"/>
        <w:rPr>
          <w:rFonts w:ascii="Arial" w:hAnsi="Arial" w:cs="Arial"/>
          <w:sz w:val="28"/>
          <w:szCs w:val="28"/>
        </w:rPr>
      </w:pPr>
      <w:r>
        <w:rPr>
          <w:rFonts w:ascii="Arial" w:hAnsi="Arial" w:cs="Arial"/>
          <w:sz w:val="28"/>
          <w:szCs w:val="28"/>
        </w:rPr>
        <w:t>Ранее этот процесс осуществляли с 80-85% серной кислотой, что приводило к излишнему расходу реагентов и образованию отходов сульфата аммония. Позднее было обнаружено, что эффективным катализатором является металлическая медь. Синтез осуществляют в водном растворе при 70-120</w:t>
      </w:r>
      <w:r>
        <w:rPr>
          <w:rFonts w:ascii="Arial" w:hAnsi="Arial" w:cs="Arial"/>
          <w:sz w:val="28"/>
          <w:szCs w:val="28"/>
          <w:vertAlign w:val="superscript"/>
        </w:rPr>
        <w:t>0</w:t>
      </w:r>
      <w:r>
        <w:rPr>
          <w:rFonts w:ascii="Arial" w:hAnsi="Arial" w:cs="Arial"/>
          <w:sz w:val="28"/>
          <w:szCs w:val="28"/>
        </w:rPr>
        <w:t>С; из реакционной массы отфильтровывают медь и отгоняют непревращенный акрилонитрил, рециркулируя их в реактор. Водный раствор акриламида упаривают до концентрации 30 – 50% или до получения кристаллического акриламида.</w:t>
      </w:r>
    </w:p>
    <w:p w:rsidR="00483129" w:rsidRPr="00483129" w:rsidRDefault="00483129" w:rsidP="00483129">
      <w:pPr>
        <w:pStyle w:val="1"/>
        <w:tabs>
          <w:tab w:val="left" w:pos="3285"/>
        </w:tabs>
        <w:ind w:firstLine="540"/>
        <w:jc w:val="both"/>
        <w:rPr>
          <w:rFonts w:ascii="Arial" w:hAnsi="Arial" w:cs="Arial"/>
          <w:sz w:val="28"/>
          <w:szCs w:val="28"/>
        </w:rPr>
      </w:pPr>
      <w:r>
        <w:rPr>
          <w:rFonts w:ascii="Arial" w:hAnsi="Arial" w:cs="Arial"/>
          <w:sz w:val="28"/>
          <w:szCs w:val="28"/>
        </w:rPr>
        <w:t xml:space="preserve">Акриламид легко полимеризуется в водорастворимый полиакриламид, который является ценным флокулянтом, широко применяемым для разделения водных суспензий, при флотации, очистке сточных вод и др.           </w:t>
      </w:r>
    </w:p>
    <w:p w:rsidR="00134AD3" w:rsidRPr="00134AD3" w:rsidRDefault="00134AD3" w:rsidP="00134AD3">
      <w:pPr>
        <w:pStyle w:val="1"/>
        <w:tabs>
          <w:tab w:val="left" w:pos="3285"/>
        </w:tabs>
        <w:jc w:val="both"/>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813975">
      <w:pPr>
        <w:pStyle w:val="1"/>
        <w:tabs>
          <w:tab w:val="left" w:pos="3285"/>
        </w:tabs>
        <w:jc w:val="both"/>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610587" w:rsidRDefault="00610587"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r>
        <w:rPr>
          <w:rFonts w:ascii="Arial" w:hAnsi="Arial" w:cs="Arial"/>
          <w:sz w:val="28"/>
          <w:szCs w:val="28"/>
        </w:rPr>
        <w:t xml:space="preserve">3. Гидролиз и этерификация нитрилов    </w:t>
      </w:r>
    </w:p>
    <w:p w:rsidR="00483129" w:rsidRDefault="00483129" w:rsidP="00A3728A">
      <w:pPr>
        <w:pStyle w:val="1"/>
        <w:tabs>
          <w:tab w:val="left" w:pos="3285"/>
        </w:tabs>
        <w:jc w:val="center"/>
        <w:rPr>
          <w:rFonts w:ascii="Arial" w:hAnsi="Arial" w:cs="Arial"/>
          <w:sz w:val="28"/>
          <w:szCs w:val="28"/>
        </w:rPr>
      </w:pPr>
    </w:p>
    <w:p w:rsidR="00483129" w:rsidRDefault="00C50B3A" w:rsidP="00483129">
      <w:pPr>
        <w:pStyle w:val="1"/>
        <w:tabs>
          <w:tab w:val="left" w:pos="3285"/>
        </w:tabs>
        <w:ind w:firstLine="540"/>
        <w:jc w:val="both"/>
        <w:rPr>
          <w:rFonts w:ascii="Arial" w:hAnsi="Arial" w:cs="Arial"/>
          <w:sz w:val="28"/>
          <w:szCs w:val="28"/>
        </w:rPr>
      </w:pPr>
      <w:r>
        <w:rPr>
          <w:rFonts w:ascii="Arial" w:hAnsi="Arial" w:cs="Arial"/>
          <w:sz w:val="28"/>
          <w:szCs w:val="28"/>
        </w:rPr>
        <w:t>Гидролиз нитрилов является одним из распространенных методов синтеза карбоновых кислот. Это объясняется доступностью многих нитрилов, получаемых замещением хлора на цианогруппу, окислительным аммонолизом, цианогидрированием карбинольных соединений и т. д.</w:t>
      </w:r>
    </w:p>
    <w:p w:rsidR="00C50B3A" w:rsidRDefault="00C50B3A" w:rsidP="00483129">
      <w:pPr>
        <w:pStyle w:val="1"/>
        <w:tabs>
          <w:tab w:val="left" w:pos="3285"/>
        </w:tabs>
        <w:ind w:firstLine="540"/>
        <w:jc w:val="both"/>
        <w:rPr>
          <w:rFonts w:ascii="Arial" w:hAnsi="Arial" w:cs="Arial"/>
          <w:sz w:val="28"/>
          <w:szCs w:val="28"/>
        </w:rPr>
      </w:pPr>
      <w:r>
        <w:rPr>
          <w:rFonts w:ascii="Arial" w:hAnsi="Arial" w:cs="Arial"/>
          <w:sz w:val="28"/>
          <w:szCs w:val="28"/>
        </w:rPr>
        <w:t xml:space="preserve">Гидролиз нитрилов протекает через промежуточное образование амидов и катализируется как кислотами, так и щелочами. Катализаторы связывают продукты реакции в соли, что обеспечивает необходимость гидролиза: </w:t>
      </w:r>
    </w:p>
    <w:p w:rsidR="00483129" w:rsidRDefault="00483129" w:rsidP="00A3728A">
      <w:pPr>
        <w:pStyle w:val="1"/>
        <w:tabs>
          <w:tab w:val="left" w:pos="3285"/>
        </w:tabs>
        <w:jc w:val="center"/>
        <w:rPr>
          <w:rFonts w:ascii="Arial" w:hAnsi="Arial" w:cs="Arial"/>
          <w:sz w:val="28"/>
          <w:szCs w:val="28"/>
        </w:rPr>
      </w:pPr>
    </w:p>
    <w:p w:rsidR="00483129" w:rsidRPr="00C50B3A" w:rsidRDefault="00483129" w:rsidP="00A3728A">
      <w:pPr>
        <w:pStyle w:val="1"/>
        <w:tabs>
          <w:tab w:val="left" w:pos="3285"/>
        </w:tabs>
        <w:jc w:val="center"/>
        <w:rPr>
          <w:rFonts w:ascii="Arial" w:hAnsi="Arial" w:cs="Arial"/>
          <w:sz w:val="28"/>
          <w:szCs w:val="28"/>
          <w:lang w:val="en-US"/>
        </w:rPr>
      </w:pPr>
    </w:p>
    <w:p w:rsidR="00483129" w:rsidRDefault="00C50B3A" w:rsidP="00A3728A">
      <w:pPr>
        <w:pStyle w:val="1"/>
        <w:tabs>
          <w:tab w:val="left" w:pos="3285"/>
        </w:tabs>
        <w:jc w:val="center"/>
        <w:rPr>
          <w:rFonts w:ascii="Arial" w:hAnsi="Arial" w:cs="Arial"/>
          <w:sz w:val="28"/>
          <w:szCs w:val="28"/>
          <w:lang w:val="en-US"/>
        </w:rPr>
      </w:pPr>
      <w:r>
        <w:rPr>
          <w:rFonts w:ascii="Arial" w:hAnsi="Arial" w:cs="Arial"/>
          <w:sz w:val="28"/>
          <w:szCs w:val="28"/>
          <w:lang w:val="en-US"/>
        </w:rPr>
        <w:t>RCOONa + NH</w:t>
      </w:r>
      <w:r>
        <w:rPr>
          <w:rFonts w:ascii="Arial" w:hAnsi="Arial" w:cs="Arial"/>
          <w:sz w:val="28"/>
          <w:szCs w:val="28"/>
          <w:vertAlign w:val="subscript"/>
          <w:lang w:val="en-US"/>
        </w:rPr>
        <w:t>3</w:t>
      </w:r>
      <w:r>
        <w:rPr>
          <w:rFonts w:ascii="Arial" w:hAnsi="Arial" w:cs="Arial"/>
          <w:sz w:val="28"/>
          <w:szCs w:val="28"/>
          <w:lang w:val="en-US"/>
        </w:rPr>
        <w:t xml:space="preserve"> </w:t>
      </w:r>
      <w:r w:rsidRPr="00C50B3A">
        <w:rPr>
          <w:rFonts w:ascii="Arial" w:hAnsi="Arial" w:cs="Arial"/>
          <w:position w:val="-6"/>
          <w:sz w:val="28"/>
          <w:szCs w:val="28"/>
          <w:lang w:val="en-US"/>
        </w:rPr>
        <w:object w:dxaOrig="1460" w:dyaOrig="320">
          <v:shape id="_x0000_i1043" type="#_x0000_t75" style="width:72.75pt;height:15.75pt" o:ole="">
            <v:imagedata r:id="rId36" o:title=""/>
          </v:shape>
          <o:OLEObject Type="Embed" ProgID="Equation.3" ShapeID="_x0000_i1043" DrawAspect="Content" ObjectID="_1468421378" r:id="rId37"/>
        </w:object>
      </w:r>
      <w:r>
        <w:rPr>
          <w:rFonts w:ascii="Arial" w:hAnsi="Arial" w:cs="Arial"/>
          <w:sz w:val="28"/>
          <w:szCs w:val="28"/>
          <w:lang w:val="en-US"/>
        </w:rPr>
        <w:t xml:space="preserve">RCN </w:t>
      </w:r>
      <w:r w:rsidRPr="00C50B3A">
        <w:rPr>
          <w:rFonts w:ascii="Arial" w:hAnsi="Arial" w:cs="Arial"/>
          <w:position w:val="-6"/>
          <w:sz w:val="28"/>
          <w:szCs w:val="28"/>
          <w:lang w:val="en-US"/>
        </w:rPr>
        <w:object w:dxaOrig="1480" w:dyaOrig="320">
          <v:shape id="_x0000_i1044" type="#_x0000_t75" style="width:74.25pt;height:15.75pt" o:ole="">
            <v:imagedata r:id="rId38" o:title=""/>
          </v:shape>
          <o:OLEObject Type="Embed" ProgID="Equation.3" ShapeID="_x0000_i1044" DrawAspect="Content" ObjectID="_1468421379" r:id="rId39"/>
        </w:object>
      </w:r>
      <w:r>
        <w:rPr>
          <w:rFonts w:ascii="Arial" w:hAnsi="Arial" w:cs="Arial"/>
          <w:sz w:val="28"/>
          <w:szCs w:val="28"/>
          <w:lang w:val="en-US"/>
        </w:rPr>
        <w:t xml:space="preserve"> RCOOH + NH</w:t>
      </w:r>
      <w:r>
        <w:rPr>
          <w:rFonts w:ascii="Arial" w:hAnsi="Arial" w:cs="Arial"/>
          <w:sz w:val="28"/>
          <w:szCs w:val="28"/>
          <w:vertAlign w:val="subscript"/>
          <w:lang w:val="en-US"/>
        </w:rPr>
        <w:t>4</w:t>
      </w:r>
      <w:r>
        <w:rPr>
          <w:rFonts w:ascii="Arial" w:hAnsi="Arial" w:cs="Arial"/>
          <w:sz w:val="28"/>
          <w:szCs w:val="28"/>
          <w:lang w:val="en-US"/>
        </w:rPr>
        <w:t>HSO</w:t>
      </w:r>
      <w:r>
        <w:rPr>
          <w:rFonts w:ascii="Arial" w:hAnsi="Arial" w:cs="Arial"/>
          <w:sz w:val="28"/>
          <w:szCs w:val="28"/>
          <w:vertAlign w:val="subscript"/>
          <w:lang w:val="en-US"/>
        </w:rPr>
        <w:t>4</w:t>
      </w:r>
    </w:p>
    <w:p w:rsidR="00C50B3A" w:rsidRDefault="00C50B3A" w:rsidP="00A3728A">
      <w:pPr>
        <w:pStyle w:val="1"/>
        <w:tabs>
          <w:tab w:val="left" w:pos="3285"/>
        </w:tabs>
        <w:jc w:val="center"/>
        <w:rPr>
          <w:rFonts w:ascii="Arial" w:hAnsi="Arial" w:cs="Arial"/>
          <w:sz w:val="28"/>
          <w:szCs w:val="28"/>
          <w:lang w:val="en-US"/>
        </w:rPr>
      </w:pPr>
    </w:p>
    <w:p w:rsidR="00C50B3A" w:rsidRPr="00C50B3A" w:rsidRDefault="00C50B3A" w:rsidP="00C50B3A">
      <w:pPr>
        <w:pStyle w:val="1"/>
        <w:tabs>
          <w:tab w:val="left" w:pos="3285"/>
        </w:tabs>
        <w:ind w:firstLine="540"/>
        <w:jc w:val="both"/>
        <w:rPr>
          <w:rFonts w:ascii="Arial" w:hAnsi="Arial" w:cs="Arial"/>
          <w:sz w:val="28"/>
          <w:szCs w:val="28"/>
        </w:rPr>
      </w:pPr>
      <w:r>
        <w:rPr>
          <w:rFonts w:ascii="Arial" w:hAnsi="Arial" w:cs="Arial"/>
          <w:sz w:val="28"/>
          <w:szCs w:val="28"/>
        </w:rPr>
        <w:t>Обычно предпочитают кислотный гидролиз, позволяющий получить карбоновую кислоту в свободном виде. Он осуществляется в водной среде с не менее чем стехиометрическим количеством кислоты при 50-80</w:t>
      </w:r>
      <w:r>
        <w:rPr>
          <w:rFonts w:ascii="Arial" w:hAnsi="Arial" w:cs="Arial"/>
          <w:sz w:val="28"/>
          <w:szCs w:val="28"/>
          <w:vertAlign w:val="superscript"/>
        </w:rPr>
        <w:t>0</w:t>
      </w:r>
      <w:r>
        <w:rPr>
          <w:rFonts w:ascii="Arial" w:hAnsi="Arial" w:cs="Arial"/>
          <w:sz w:val="28"/>
          <w:szCs w:val="28"/>
        </w:rPr>
        <w:t xml:space="preserve">С и протекает через следующие стадии: </w:t>
      </w:r>
    </w:p>
    <w:p w:rsidR="003330EF" w:rsidRDefault="003330EF" w:rsidP="00A3728A">
      <w:pPr>
        <w:pStyle w:val="1"/>
        <w:tabs>
          <w:tab w:val="left" w:pos="3285"/>
        </w:tabs>
        <w:jc w:val="center"/>
        <w:rPr>
          <w:rFonts w:ascii="Arial" w:hAnsi="Arial" w:cs="Arial"/>
          <w:sz w:val="28"/>
          <w:szCs w:val="28"/>
        </w:rPr>
      </w:pPr>
    </w:p>
    <w:p w:rsidR="003330EF" w:rsidRDefault="00BA3742" w:rsidP="00A3728A">
      <w:pPr>
        <w:pStyle w:val="1"/>
        <w:tabs>
          <w:tab w:val="left" w:pos="3285"/>
        </w:tabs>
        <w:jc w:val="center"/>
        <w:rPr>
          <w:rFonts w:ascii="Arial" w:hAnsi="Arial" w:cs="Arial"/>
          <w:sz w:val="28"/>
          <w:szCs w:val="28"/>
        </w:rPr>
      </w:pPr>
      <w:r>
        <w:rPr>
          <w:rFonts w:ascii="Arial" w:hAnsi="Arial" w:cs="Arial"/>
          <w:sz w:val="28"/>
          <w:szCs w:val="28"/>
        </w:rPr>
        <w:pict>
          <v:shape id="_x0000_i1045" type="#_x0000_t75" style="width:350.25pt;height:113.25pt">
            <v:imagedata r:id="rId40" o:title="" chromakey="white" gain="0" blacklevel="-.5" grayscale="t" bilevel="t"/>
          </v:shape>
        </w:pict>
      </w:r>
    </w:p>
    <w:p w:rsidR="003330EF" w:rsidRDefault="003330EF" w:rsidP="00A3728A">
      <w:pPr>
        <w:pStyle w:val="1"/>
        <w:tabs>
          <w:tab w:val="left" w:pos="3285"/>
        </w:tabs>
        <w:jc w:val="center"/>
        <w:rPr>
          <w:rFonts w:ascii="Arial" w:hAnsi="Arial" w:cs="Arial"/>
          <w:sz w:val="28"/>
          <w:szCs w:val="28"/>
        </w:rPr>
      </w:pPr>
    </w:p>
    <w:p w:rsidR="003330EF" w:rsidRDefault="003330EF" w:rsidP="003330EF">
      <w:pPr>
        <w:pStyle w:val="1"/>
        <w:tabs>
          <w:tab w:val="left" w:pos="3285"/>
        </w:tabs>
        <w:ind w:firstLine="540"/>
        <w:jc w:val="both"/>
        <w:rPr>
          <w:rFonts w:ascii="Arial" w:hAnsi="Arial" w:cs="Arial"/>
          <w:sz w:val="28"/>
          <w:szCs w:val="28"/>
        </w:rPr>
      </w:pPr>
      <w:r>
        <w:rPr>
          <w:rFonts w:ascii="Arial" w:hAnsi="Arial" w:cs="Arial"/>
          <w:sz w:val="28"/>
          <w:szCs w:val="28"/>
        </w:rPr>
        <w:t xml:space="preserve">Реакция сильно экзотермична, поэтому ее проводят, постепенно приливая нитрил к нагретому раствору серной кислоты в охлаждаемом реакторе с мешалкой. Таким путем получают фенил-уксусную кислоту, малоновую и др. Так, если адиподинитрил получен из бутадиена-1,3 или акрилонитрила, его гидролизом можно синтезировать адипиновую кислоту: </w:t>
      </w:r>
    </w:p>
    <w:p w:rsidR="003330EF" w:rsidRDefault="003330EF" w:rsidP="003330EF">
      <w:pPr>
        <w:pStyle w:val="1"/>
        <w:tabs>
          <w:tab w:val="left" w:pos="3285"/>
        </w:tabs>
        <w:ind w:firstLine="540"/>
        <w:jc w:val="both"/>
        <w:rPr>
          <w:rFonts w:ascii="Arial" w:hAnsi="Arial" w:cs="Arial"/>
          <w:sz w:val="28"/>
          <w:szCs w:val="28"/>
        </w:rPr>
      </w:pPr>
    </w:p>
    <w:p w:rsidR="003330EF" w:rsidRDefault="003330EF" w:rsidP="003330EF">
      <w:pPr>
        <w:pStyle w:val="1"/>
        <w:tabs>
          <w:tab w:val="left" w:pos="3285"/>
        </w:tabs>
        <w:jc w:val="center"/>
        <w:rPr>
          <w:rFonts w:ascii="Arial" w:hAnsi="Arial" w:cs="Arial"/>
          <w:sz w:val="28"/>
          <w:szCs w:val="28"/>
        </w:rPr>
      </w:pPr>
      <w:smartTag w:uri="urn:schemas-microsoft-com:office:smarttags" w:element="State">
        <w:smartTag w:uri="urn:schemas-microsoft-com:office:smarttags" w:element="place">
          <w:r>
            <w:rPr>
              <w:rFonts w:ascii="Arial" w:hAnsi="Arial" w:cs="Arial"/>
              <w:sz w:val="28"/>
              <w:szCs w:val="28"/>
              <w:lang w:val="en-US"/>
            </w:rPr>
            <w:t>NC-</w:t>
          </w:r>
        </w:smartTag>
      </w:smartTag>
      <w:r>
        <w:rPr>
          <w:rFonts w:ascii="Arial" w:hAnsi="Arial" w:cs="Arial"/>
          <w:sz w:val="28"/>
          <w:szCs w:val="28"/>
          <w:lang w:val="en-US"/>
        </w:rPr>
        <w:t>(CH</w:t>
      </w:r>
      <w:r>
        <w:rPr>
          <w:rFonts w:ascii="Arial" w:hAnsi="Arial" w:cs="Arial"/>
          <w:sz w:val="28"/>
          <w:szCs w:val="28"/>
          <w:vertAlign w:val="subscript"/>
          <w:lang w:val="en-US"/>
        </w:rPr>
        <w:t>2</w:t>
      </w:r>
      <w:r>
        <w:rPr>
          <w:rFonts w:ascii="Arial" w:hAnsi="Arial" w:cs="Arial"/>
          <w:sz w:val="28"/>
          <w:szCs w:val="28"/>
          <w:lang w:val="en-US"/>
        </w:rPr>
        <w:t>)</w:t>
      </w:r>
      <w:r>
        <w:rPr>
          <w:rFonts w:ascii="Arial" w:hAnsi="Arial" w:cs="Arial"/>
          <w:sz w:val="28"/>
          <w:szCs w:val="28"/>
          <w:vertAlign w:val="subscript"/>
          <w:lang w:val="en-US"/>
        </w:rPr>
        <w:t>4</w:t>
      </w:r>
      <w:r>
        <w:rPr>
          <w:rFonts w:ascii="Arial" w:hAnsi="Arial" w:cs="Arial"/>
          <w:sz w:val="28"/>
          <w:szCs w:val="28"/>
          <w:lang w:val="en-US"/>
        </w:rPr>
        <w:t>-CN + 4H</w:t>
      </w:r>
      <w:r>
        <w:rPr>
          <w:rFonts w:ascii="Arial" w:hAnsi="Arial" w:cs="Arial"/>
          <w:sz w:val="28"/>
          <w:szCs w:val="28"/>
          <w:vertAlign w:val="subscript"/>
          <w:lang w:val="en-US"/>
        </w:rPr>
        <w:t>2</w:t>
      </w:r>
      <w:r>
        <w:rPr>
          <w:rFonts w:ascii="Arial" w:hAnsi="Arial" w:cs="Arial"/>
          <w:sz w:val="28"/>
          <w:szCs w:val="28"/>
          <w:lang w:val="en-US"/>
        </w:rPr>
        <w:t>O + 2H</w:t>
      </w:r>
      <w:r>
        <w:rPr>
          <w:rFonts w:ascii="Arial" w:hAnsi="Arial" w:cs="Arial"/>
          <w:sz w:val="28"/>
          <w:szCs w:val="28"/>
          <w:vertAlign w:val="superscript"/>
          <w:lang w:val="en-US"/>
        </w:rPr>
        <w:t>+</w:t>
      </w:r>
      <w:r>
        <w:rPr>
          <w:rFonts w:ascii="Arial" w:hAnsi="Arial" w:cs="Arial"/>
          <w:sz w:val="28"/>
          <w:szCs w:val="28"/>
          <w:lang w:val="en-US"/>
        </w:rPr>
        <w:t xml:space="preserve"> → HOOC-(CH</w:t>
      </w:r>
      <w:r>
        <w:rPr>
          <w:rFonts w:ascii="Arial" w:hAnsi="Arial" w:cs="Arial"/>
          <w:sz w:val="28"/>
          <w:szCs w:val="28"/>
          <w:vertAlign w:val="subscript"/>
          <w:lang w:val="en-US"/>
        </w:rPr>
        <w:t>2</w:t>
      </w:r>
      <w:r>
        <w:rPr>
          <w:rFonts w:ascii="Arial" w:hAnsi="Arial" w:cs="Arial"/>
          <w:sz w:val="28"/>
          <w:szCs w:val="28"/>
          <w:lang w:val="en-US"/>
        </w:rPr>
        <w:t>)</w:t>
      </w:r>
      <w:r>
        <w:rPr>
          <w:rFonts w:ascii="Arial" w:hAnsi="Arial" w:cs="Arial"/>
          <w:sz w:val="28"/>
          <w:szCs w:val="28"/>
          <w:vertAlign w:val="subscript"/>
          <w:lang w:val="en-US"/>
        </w:rPr>
        <w:t>4</w:t>
      </w:r>
      <w:r>
        <w:rPr>
          <w:rFonts w:ascii="Arial" w:hAnsi="Arial" w:cs="Arial"/>
          <w:sz w:val="28"/>
          <w:szCs w:val="28"/>
          <w:lang w:val="en-US"/>
        </w:rPr>
        <w:t>-COOH + 2NH</w:t>
      </w:r>
      <w:r>
        <w:rPr>
          <w:rFonts w:ascii="Arial" w:hAnsi="Arial" w:cs="Arial"/>
          <w:sz w:val="28"/>
          <w:szCs w:val="28"/>
          <w:vertAlign w:val="superscript"/>
          <w:lang w:val="en-US"/>
        </w:rPr>
        <w:t>+</w:t>
      </w:r>
      <w:r>
        <w:rPr>
          <w:rFonts w:ascii="Arial" w:hAnsi="Arial" w:cs="Arial"/>
          <w:sz w:val="28"/>
          <w:szCs w:val="28"/>
          <w:vertAlign w:val="subscript"/>
          <w:lang w:val="en-US"/>
        </w:rPr>
        <w:t>4</w:t>
      </w:r>
    </w:p>
    <w:p w:rsidR="003330EF" w:rsidRDefault="003330EF" w:rsidP="003330EF">
      <w:pPr>
        <w:pStyle w:val="1"/>
        <w:tabs>
          <w:tab w:val="left" w:pos="3285"/>
        </w:tabs>
        <w:jc w:val="center"/>
        <w:rPr>
          <w:rFonts w:ascii="Arial" w:hAnsi="Arial" w:cs="Arial"/>
          <w:sz w:val="28"/>
          <w:szCs w:val="28"/>
        </w:rPr>
      </w:pPr>
    </w:p>
    <w:p w:rsidR="003330EF" w:rsidRPr="003330EF" w:rsidRDefault="003330EF" w:rsidP="003330EF">
      <w:pPr>
        <w:pStyle w:val="1"/>
        <w:tabs>
          <w:tab w:val="left" w:pos="3285"/>
        </w:tabs>
        <w:ind w:firstLine="540"/>
        <w:jc w:val="both"/>
        <w:rPr>
          <w:rFonts w:ascii="Arial" w:hAnsi="Arial" w:cs="Arial"/>
          <w:sz w:val="28"/>
          <w:szCs w:val="28"/>
        </w:rPr>
      </w:pPr>
      <w:r>
        <w:rPr>
          <w:rFonts w:ascii="Arial" w:hAnsi="Arial" w:cs="Arial"/>
          <w:sz w:val="28"/>
          <w:szCs w:val="28"/>
        </w:rPr>
        <w:t>Если целевыми продуктами являются не сами кислоты, а их слож</w:t>
      </w:r>
      <w:r w:rsidR="00C3631C">
        <w:rPr>
          <w:rFonts w:ascii="Arial" w:hAnsi="Arial" w:cs="Arial"/>
          <w:sz w:val="28"/>
          <w:szCs w:val="28"/>
        </w:rPr>
        <w:t>ные эфиры, можно совместить</w:t>
      </w:r>
      <w:r>
        <w:rPr>
          <w:rFonts w:ascii="Arial" w:hAnsi="Arial" w:cs="Arial"/>
          <w:sz w:val="28"/>
          <w:szCs w:val="28"/>
        </w:rPr>
        <w:t xml:space="preserve"> гидролиз нитрила</w:t>
      </w:r>
      <w:r w:rsidR="00C3631C">
        <w:rPr>
          <w:rFonts w:ascii="Arial" w:hAnsi="Arial" w:cs="Arial"/>
          <w:sz w:val="28"/>
          <w:szCs w:val="28"/>
        </w:rPr>
        <w:t xml:space="preserve"> с этерификацией. В этом случае процесс ведут со смесью воды и спирта, причем серная кислота катализирует и гидролиз и этерификацию:  </w:t>
      </w:r>
    </w:p>
    <w:p w:rsidR="00C50B3A" w:rsidRPr="00B24CFE" w:rsidRDefault="00C50B3A" w:rsidP="003330EF">
      <w:pPr>
        <w:pStyle w:val="1"/>
        <w:tabs>
          <w:tab w:val="left" w:pos="3285"/>
        </w:tabs>
        <w:ind w:firstLine="540"/>
        <w:jc w:val="both"/>
        <w:rPr>
          <w:rFonts w:ascii="Arial" w:hAnsi="Arial" w:cs="Arial"/>
          <w:sz w:val="28"/>
          <w:szCs w:val="28"/>
        </w:rPr>
      </w:pPr>
    </w:p>
    <w:p w:rsidR="00483129" w:rsidRDefault="00BA3742" w:rsidP="00A3728A">
      <w:pPr>
        <w:pStyle w:val="1"/>
        <w:tabs>
          <w:tab w:val="left" w:pos="3285"/>
        </w:tabs>
        <w:jc w:val="center"/>
        <w:rPr>
          <w:rFonts w:ascii="Arial" w:hAnsi="Arial" w:cs="Arial"/>
          <w:sz w:val="28"/>
          <w:szCs w:val="28"/>
        </w:rPr>
      </w:pPr>
      <w:r>
        <w:rPr>
          <w:rFonts w:ascii="Arial" w:hAnsi="Arial" w:cs="Arial"/>
          <w:sz w:val="28"/>
          <w:szCs w:val="28"/>
        </w:rPr>
        <w:pict>
          <v:shape id="_x0000_i1046" type="#_x0000_t75" style="width:303pt;height:79.5pt">
            <v:imagedata r:id="rId41" o:title="" chromakey="white" gain="41943f" blacklevel="-19660f" grayscale="t" bilevel="t"/>
          </v:shape>
        </w:pict>
      </w:r>
    </w:p>
    <w:p w:rsidR="00483129" w:rsidRDefault="00C30972" w:rsidP="00C30972">
      <w:pPr>
        <w:pStyle w:val="1"/>
        <w:tabs>
          <w:tab w:val="left" w:pos="3285"/>
        </w:tabs>
        <w:ind w:firstLine="540"/>
        <w:jc w:val="both"/>
        <w:rPr>
          <w:rFonts w:ascii="Arial" w:hAnsi="Arial" w:cs="Arial"/>
          <w:sz w:val="28"/>
          <w:szCs w:val="28"/>
        </w:rPr>
      </w:pPr>
      <w:r>
        <w:rPr>
          <w:rFonts w:ascii="Arial" w:hAnsi="Arial" w:cs="Arial"/>
          <w:sz w:val="28"/>
          <w:szCs w:val="28"/>
        </w:rPr>
        <w:t>До недавнего времени это был самый экономичный способ синтеза эфиров акриловой кислотой из акрилонитрила:</w:t>
      </w:r>
    </w:p>
    <w:p w:rsidR="00C30972" w:rsidRDefault="00C30972" w:rsidP="00C30972">
      <w:pPr>
        <w:pStyle w:val="1"/>
        <w:tabs>
          <w:tab w:val="left" w:pos="3285"/>
        </w:tabs>
        <w:ind w:firstLine="540"/>
        <w:jc w:val="both"/>
        <w:rPr>
          <w:rFonts w:ascii="Arial" w:hAnsi="Arial" w:cs="Arial"/>
          <w:sz w:val="28"/>
          <w:szCs w:val="28"/>
        </w:rPr>
      </w:pPr>
    </w:p>
    <w:p w:rsidR="00C30972" w:rsidRPr="00C30972" w:rsidRDefault="00C30972" w:rsidP="00C30972">
      <w:pPr>
        <w:pStyle w:val="1"/>
        <w:tabs>
          <w:tab w:val="left" w:pos="3285"/>
        </w:tabs>
        <w:jc w:val="center"/>
        <w:rPr>
          <w:rFonts w:ascii="Arial" w:hAnsi="Arial" w:cs="Arial"/>
          <w:sz w:val="28"/>
          <w:szCs w:val="28"/>
          <w:lang w:val="en-US"/>
        </w:rPr>
      </w:pPr>
      <w:r>
        <w:rPr>
          <w:rFonts w:ascii="Arial" w:hAnsi="Arial" w:cs="Arial"/>
          <w:sz w:val="28"/>
          <w:szCs w:val="28"/>
          <w:lang w:val="en-US"/>
        </w:rPr>
        <w:t>CH</w:t>
      </w:r>
      <w:r>
        <w:rPr>
          <w:rFonts w:ascii="Arial" w:hAnsi="Arial" w:cs="Arial"/>
          <w:sz w:val="28"/>
          <w:szCs w:val="28"/>
          <w:vertAlign w:val="subscript"/>
          <w:lang w:val="en-US"/>
        </w:rPr>
        <w:t>2</w:t>
      </w:r>
      <w:r>
        <w:rPr>
          <w:rFonts w:ascii="Arial" w:hAnsi="Arial" w:cs="Arial"/>
          <w:sz w:val="28"/>
          <w:szCs w:val="28"/>
          <w:lang w:val="en-US"/>
        </w:rPr>
        <w:t>=CHCN + H</w:t>
      </w:r>
      <w:r>
        <w:rPr>
          <w:rFonts w:ascii="Arial" w:hAnsi="Arial" w:cs="Arial"/>
          <w:sz w:val="28"/>
          <w:szCs w:val="28"/>
          <w:vertAlign w:val="subscript"/>
          <w:lang w:val="en-US"/>
        </w:rPr>
        <w:t>2</w:t>
      </w:r>
      <w:r>
        <w:rPr>
          <w:rFonts w:ascii="Arial" w:hAnsi="Arial" w:cs="Arial"/>
          <w:sz w:val="28"/>
          <w:szCs w:val="28"/>
          <w:lang w:val="en-US"/>
        </w:rPr>
        <w:t>O + ROH + H</w:t>
      </w:r>
      <w:r>
        <w:rPr>
          <w:rFonts w:ascii="Arial" w:hAnsi="Arial" w:cs="Arial"/>
          <w:sz w:val="28"/>
          <w:szCs w:val="28"/>
          <w:vertAlign w:val="superscript"/>
          <w:lang w:val="en-US"/>
        </w:rPr>
        <w:t>+</w:t>
      </w:r>
      <w:r>
        <w:rPr>
          <w:rFonts w:ascii="Arial" w:hAnsi="Arial" w:cs="Arial"/>
          <w:sz w:val="28"/>
          <w:szCs w:val="28"/>
          <w:lang w:val="en-US"/>
        </w:rPr>
        <w:t xml:space="preserve"> → CH</w:t>
      </w:r>
      <w:r>
        <w:rPr>
          <w:rFonts w:ascii="Arial" w:hAnsi="Arial" w:cs="Arial"/>
          <w:sz w:val="28"/>
          <w:szCs w:val="28"/>
          <w:vertAlign w:val="subscript"/>
          <w:lang w:val="en-US"/>
        </w:rPr>
        <w:t>2</w:t>
      </w:r>
      <w:r>
        <w:rPr>
          <w:rFonts w:ascii="Arial" w:hAnsi="Arial" w:cs="Arial"/>
          <w:sz w:val="28"/>
          <w:szCs w:val="28"/>
          <w:lang w:val="en-US"/>
        </w:rPr>
        <w:t>=CH-COOR +NH</w:t>
      </w:r>
      <w:r>
        <w:rPr>
          <w:rFonts w:ascii="Arial" w:hAnsi="Arial" w:cs="Arial"/>
          <w:sz w:val="28"/>
          <w:szCs w:val="28"/>
          <w:vertAlign w:val="superscript"/>
          <w:lang w:val="en-US"/>
        </w:rPr>
        <w:t>+</w:t>
      </w:r>
      <w:r>
        <w:rPr>
          <w:rFonts w:ascii="Arial" w:hAnsi="Arial" w:cs="Arial"/>
          <w:sz w:val="28"/>
          <w:szCs w:val="28"/>
          <w:vertAlign w:val="subscript"/>
          <w:lang w:val="en-US"/>
        </w:rPr>
        <w:t>4</w:t>
      </w:r>
      <w:r w:rsidRPr="00C30972">
        <w:rPr>
          <w:rFonts w:ascii="Arial" w:hAnsi="Arial" w:cs="Arial"/>
          <w:sz w:val="28"/>
          <w:szCs w:val="28"/>
          <w:lang w:val="en-US"/>
        </w:rPr>
        <w:t>,</w:t>
      </w:r>
    </w:p>
    <w:p w:rsidR="00C30972" w:rsidRDefault="00C30972" w:rsidP="00C30972">
      <w:pPr>
        <w:pStyle w:val="1"/>
        <w:tabs>
          <w:tab w:val="left" w:pos="3285"/>
        </w:tabs>
        <w:jc w:val="center"/>
        <w:rPr>
          <w:rFonts w:ascii="Arial" w:hAnsi="Arial" w:cs="Arial"/>
          <w:sz w:val="28"/>
          <w:szCs w:val="28"/>
        </w:rPr>
      </w:pPr>
    </w:p>
    <w:p w:rsidR="00C30972" w:rsidRDefault="00C30972" w:rsidP="00C30972">
      <w:pPr>
        <w:pStyle w:val="1"/>
        <w:tabs>
          <w:tab w:val="left" w:pos="3285"/>
        </w:tabs>
        <w:jc w:val="both"/>
        <w:rPr>
          <w:rFonts w:ascii="Arial" w:hAnsi="Arial" w:cs="Arial"/>
          <w:sz w:val="28"/>
          <w:szCs w:val="28"/>
        </w:rPr>
      </w:pPr>
      <w:r>
        <w:rPr>
          <w:rFonts w:ascii="Arial" w:hAnsi="Arial" w:cs="Arial"/>
          <w:sz w:val="28"/>
          <w:szCs w:val="28"/>
        </w:rPr>
        <w:t>Но теперь он вытесняется более эффективным путем этерификации акриловой кислоты, полученной окислением пропилена.</w:t>
      </w:r>
    </w:p>
    <w:p w:rsidR="00C30972" w:rsidRPr="00C30972" w:rsidRDefault="00C30972" w:rsidP="00C30972">
      <w:pPr>
        <w:pStyle w:val="1"/>
        <w:tabs>
          <w:tab w:val="left" w:pos="3285"/>
        </w:tabs>
        <w:ind w:firstLine="540"/>
        <w:jc w:val="both"/>
        <w:rPr>
          <w:rFonts w:ascii="Arial" w:hAnsi="Arial" w:cs="Arial"/>
          <w:sz w:val="28"/>
          <w:szCs w:val="28"/>
        </w:rPr>
      </w:pPr>
      <w:r>
        <w:rPr>
          <w:rFonts w:ascii="Arial" w:hAnsi="Arial" w:cs="Arial"/>
          <w:sz w:val="28"/>
          <w:szCs w:val="28"/>
        </w:rPr>
        <w:t>Еще раньше акриловую кислоту и ее эфиры вырабатывали из цианогидрина ацетальдегида. Аналогичный этому метод сохраняет значение для производства метакриловой кислоты и ее эфиров. Вначале из ацетона и синильной кислоты  синтезируют ацетонцианогидрин:</w:t>
      </w:r>
    </w:p>
    <w:p w:rsidR="00C30972" w:rsidRPr="00C30972" w:rsidRDefault="00C30972" w:rsidP="00C30972">
      <w:pPr>
        <w:pStyle w:val="1"/>
        <w:tabs>
          <w:tab w:val="left" w:pos="3285"/>
        </w:tabs>
        <w:jc w:val="center"/>
        <w:rPr>
          <w:rFonts w:ascii="Arial" w:hAnsi="Arial" w:cs="Arial"/>
          <w:sz w:val="28"/>
          <w:szCs w:val="28"/>
        </w:rPr>
      </w:pPr>
    </w:p>
    <w:p w:rsidR="00C30972" w:rsidRDefault="00BA3742" w:rsidP="00C30972">
      <w:pPr>
        <w:pStyle w:val="1"/>
        <w:tabs>
          <w:tab w:val="left" w:pos="3285"/>
        </w:tabs>
        <w:jc w:val="center"/>
        <w:rPr>
          <w:rFonts w:ascii="Arial" w:hAnsi="Arial" w:cs="Arial"/>
          <w:sz w:val="28"/>
          <w:szCs w:val="28"/>
        </w:rPr>
      </w:pPr>
      <w:r>
        <w:rPr>
          <w:rFonts w:ascii="Arial" w:hAnsi="Arial" w:cs="Arial"/>
          <w:sz w:val="28"/>
          <w:szCs w:val="28"/>
        </w:rPr>
        <w:pict>
          <v:shape id="_x0000_i1047" type="#_x0000_t75" style="width:306.75pt;height:57pt">
            <v:imagedata r:id="rId42" o:title="" chromakey="white" gain="22282f" blacklevel="-27524f" grayscale="t" bilevel="t"/>
          </v:shape>
        </w:pict>
      </w:r>
    </w:p>
    <w:p w:rsidR="00C30972" w:rsidRDefault="00C30972" w:rsidP="00C30972">
      <w:pPr>
        <w:pStyle w:val="1"/>
        <w:tabs>
          <w:tab w:val="left" w:pos="3285"/>
        </w:tabs>
        <w:ind w:firstLine="540"/>
        <w:jc w:val="both"/>
        <w:rPr>
          <w:rFonts w:ascii="Arial" w:hAnsi="Arial" w:cs="Arial"/>
          <w:sz w:val="28"/>
          <w:szCs w:val="28"/>
        </w:rPr>
      </w:pPr>
      <w:r>
        <w:rPr>
          <w:rFonts w:ascii="Arial" w:hAnsi="Arial" w:cs="Arial"/>
          <w:sz w:val="28"/>
          <w:szCs w:val="28"/>
        </w:rPr>
        <w:t xml:space="preserve">При обычном гидролизе последний дает </w:t>
      </w:r>
      <w:r w:rsidR="004020E3" w:rsidRPr="00C30972">
        <w:rPr>
          <w:rFonts w:ascii="Arial" w:hAnsi="Arial" w:cs="Arial"/>
          <w:position w:val="-6"/>
          <w:sz w:val="28"/>
          <w:szCs w:val="28"/>
        </w:rPr>
        <w:object w:dxaOrig="240" w:dyaOrig="220">
          <v:shape id="_x0000_i1048" type="#_x0000_t75" style="width:12pt;height:11.25pt" o:ole="">
            <v:imagedata r:id="rId43" o:title=""/>
          </v:shape>
          <o:OLEObject Type="Embed" ProgID="Equation.3" ShapeID="_x0000_i1048" DrawAspect="Content" ObjectID="_1468421380" r:id="rId44"/>
        </w:object>
      </w:r>
      <w:r>
        <w:rPr>
          <w:rFonts w:ascii="Arial" w:hAnsi="Arial" w:cs="Arial"/>
          <w:sz w:val="28"/>
          <w:szCs w:val="28"/>
        </w:rPr>
        <w:t xml:space="preserve">-гидроксиизомасляную кислоту </w:t>
      </w:r>
      <w:r w:rsidRPr="00C30972">
        <w:rPr>
          <w:rFonts w:ascii="Arial" w:hAnsi="Arial" w:cs="Arial"/>
          <w:sz w:val="28"/>
          <w:szCs w:val="28"/>
        </w:rPr>
        <w:t>(</w:t>
      </w:r>
      <w:r>
        <w:rPr>
          <w:rFonts w:ascii="Arial" w:hAnsi="Arial" w:cs="Arial"/>
          <w:sz w:val="28"/>
          <w:szCs w:val="28"/>
          <w:lang w:val="en-US"/>
        </w:rPr>
        <w:t>CH</w:t>
      </w:r>
      <w:r w:rsidR="004020E3" w:rsidRPr="004020E3">
        <w:rPr>
          <w:rFonts w:ascii="Arial" w:hAnsi="Arial" w:cs="Arial"/>
          <w:sz w:val="28"/>
          <w:szCs w:val="28"/>
          <w:vertAlign w:val="subscript"/>
        </w:rPr>
        <w:t>3</w:t>
      </w:r>
      <w:r w:rsidR="004020E3" w:rsidRPr="004020E3">
        <w:rPr>
          <w:rFonts w:ascii="Arial" w:hAnsi="Arial" w:cs="Arial"/>
          <w:sz w:val="28"/>
          <w:szCs w:val="28"/>
        </w:rPr>
        <w:t>)</w:t>
      </w:r>
      <w:smartTag w:uri="urn:schemas-microsoft-com:office:smarttags" w:element="metricconverter">
        <w:smartTagPr>
          <w:attr w:name="ProductID" w:val="2C"/>
        </w:smartTagPr>
        <w:r w:rsidR="004020E3" w:rsidRPr="004020E3">
          <w:rPr>
            <w:rFonts w:ascii="Arial" w:hAnsi="Arial" w:cs="Arial"/>
            <w:sz w:val="28"/>
            <w:szCs w:val="28"/>
            <w:vertAlign w:val="subscript"/>
          </w:rPr>
          <w:t>2</w:t>
        </w:r>
        <w:r w:rsidR="004020E3">
          <w:rPr>
            <w:rFonts w:ascii="Arial" w:hAnsi="Arial" w:cs="Arial"/>
            <w:sz w:val="28"/>
            <w:szCs w:val="28"/>
            <w:lang w:val="en-US"/>
          </w:rPr>
          <w:t>C</w:t>
        </w:r>
      </w:smartTag>
      <w:r w:rsidR="004020E3" w:rsidRPr="004020E3">
        <w:rPr>
          <w:rFonts w:ascii="Arial" w:hAnsi="Arial" w:cs="Arial"/>
          <w:sz w:val="28"/>
          <w:szCs w:val="28"/>
        </w:rPr>
        <w:t>(</w:t>
      </w:r>
      <w:r w:rsidR="004020E3">
        <w:rPr>
          <w:rFonts w:ascii="Arial" w:hAnsi="Arial" w:cs="Arial"/>
          <w:sz w:val="28"/>
          <w:szCs w:val="28"/>
          <w:lang w:val="en-US"/>
        </w:rPr>
        <w:t>OH</w:t>
      </w:r>
      <w:r w:rsidR="004020E3" w:rsidRPr="004020E3">
        <w:rPr>
          <w:rFonts w:ascii="Arial" w:hAnsi="Arial" w:cs="Arial"/>
          <w:sz w:val="28"/>
          <w:szCs w:val="28"/>
        </w:rPr>
        <w:t>)-</w:t>
      </w:r>
      <w:r w:rsidR="004020E3">
        <w:rPr>
          <w:rFonts w:ascii="Arial" w:hAnsi="Arial" w:cs="Arial"/>
          <w:sz w:val="28"/>
          <w:szCs w:val="28"/>
          <w:lang w:val="en-US"/>
        </w:rPr>
        <w:t>COOH</w:t>
      </w:r>
      <w:r w:rsidR="004020E3">
        <w:rPr>
          <w:rFonts w:ascii="Arial" w:hAnsi="Arial" w:cs="Arial"/>
          <w:sz w:val="28"/>
          <w:szCs w:val="28"/>
        </w:rPr>
        <w:t xml:space="preserve">, но при обработке ацетонцианогидрина 100% серной кислотой происходит образование имида и затем его дегидратация с образованием ненасыщенного амида. При добавлении воды и метанола происходит этерификация; серная кислота служит катализатором: </w:t>
      </w:r>
    </w:p>
    <w:p w:rsidR="004020E3" w:rsidRDefault="004020E3" w:rsidP="00C30972">
      <w:pPr>
        <w:pStyle w:val="1"/>
        <w:tabs>
          <w:tab w:val="left" w:pos="3285"/>
        </w:tabs>
        <w:ind w:firstLine="540"/>
        <w:jc w:val="both"/>
        <w:rPr>
          <w:rFonts w:ascii="Arial" w:hAnsi="Arial" w:cs="Arial"/>
          <w:sz w:val="28"/>
          <w:szCs w:val="28"/>
        </w:rPr>
      </w:pPr>
    </w:p>
    <w:p w:rsidR="004020E3" w:rsidRPr="004020E3" w:rsidRDefault="00BA3742" w:rsidP="004020E3">
      <w:pPr>
        <w:pStyle w:val="1"/>
        <w:tabs>
          <w:tab w:val="left" w:pos="3285"/>
        </w:tabs>
        <w:jc w:val="center"/>
        <w:rPr>
          <w:rFonts w:ascii="Arial" w:hAnsi="Arial" w:cs="Arial"/>
          <w:sz w:val="28"/>
          <w:szCs w:val="28"/>
        </w:rPr>
      </w:pPr>
      <w:r>
        <w:rPr>
          <w:rFonts w:ascii="Arial" w:hAnsi="Arial" w:cs="Arial"/>
          <w:sz w:val="28"/>
          <w:szCs w:val="28"/>
        </w:rPr>
        <w:pict>
          <v:shape id="_x0000_i1049" type="#_x0000_t75" style="width:472.5pt;height:113.25pt">
            <v:imagedata r:id="rId45" o:title="" chromakey="white" gain="49807f" blacklevel="-23592f" grayscale="t" bilevel="t"/>
          </v:shape>
        </w:pict>
      </w:r>
    </w:p>
    <w:p w:rsidR="00C30972" w:rsidRPr="00C30972" w:rsidRDefault="00C30972" w:rsidP="00A3728A">
      <w:pPr>
        <w:pStyle w:val="1"/>
        <w:tabs>
          <w:tab w:val="left" w:pos="3285"/>
        </w:tabs>
        <w:jc w:val="center"/>
        <w:rPr>
          <w:rFonts w:ascii="Arial" w:hAnsi="Arial" w:cs="Arial"/>
          <w:sz w:val="28"/>
          <w:szCs w:val="28"/>
        </w:rPr>
      </w:pPr>
    </w:p>
    <w:p w:rsidR="00483129" w:rsidRDefault="004020E3" w:rsidP="004020E3">
      <w:pPr>
        <w:pStyle w:val="1"/>
        <w:tabs>
          <w:tab w:val="left" w:pos="3285"/>
        </w:tabs>
        <w:ind w:firstLine="540"/>
        <w:jc w:val="both"/>
        <w:rPr>
          <w:rFonts w:ascii="Arial" w:hAnsi="Arial" w:cs="Arial"/>
          <w:sz w:val="28"/>
          <w:szCs w:val="28"/>
        </w:rPr>
      </w:pPr>
      <w:r>
        <w:rPr>
          <w:rFonts w:ascii="Arial" w:hAnsi="Arial" w:cs="Arial"/>
          <w:sz w:val="28"/>
          <w:szCs w:val="28"/>
        </w:rPr>
        <w:t xml:space="preserve">Побочно образуются диметиловый эфир (за счет межмолекулярной дегидратации спирта), эфир </w:t>
      </w:r>
      <w:r w:rsidRPr="004020E3">
        <w:rPr>
          <w:rFonts w:ascii="Arial" w:hAnsi="Arial" w:cs="Arial"/>
          <w:position w:val="-6"/>
          <w:sz w:val="28"/>
          <w:szCs w:val="28"/>
        </w:rPr>
        <w:object w:dxaOrig="240" w:dyaOrig="220">
          <v:shape id="_x0000_i1050" type="#_x0000_t75" style="width:12pt;height:11.25pt" o:ole="">
            <v:imagedata r:id="rId46" o:title=""/>
          </v:shape>
          <o:OLEObject Type="Embed" ProgID="Equation.3" ShapeID="_x0000_i1050" DrawAspect="Content" ObjectID="_1468421381" r:id="rId47"/>
        </w:object>
      </w:r>
      <w:r>
        <w:rPr>
          <w:rFonts w:ascii="Arial" w:hAnsi="Arial" w:cs="Arial"/>
          <w:sz w:val="28"/>
          <w:szCs w:val="28"/>
        </w:rPr>
        <w:t>-гидроксиизомасляной кислоты, немного смол и полимеров.</w:t>
      </w:r>
    </w:p>
    <w:p w:rsidR="004020E3" w:rsidRDefault="004020E3" w:rsidP="004020E3">
      <w:pPr>
        <w:pStyle w:val="1"/>
        <w:tabs>
          <w:tab w:val="left" w:pos="3285"/>
        </w:tabs>
        <w:ind w:firstLine="540"/>
        <w:jc w:val="both"/>
        <w:rPr>
          <w:rFonts w:ascii="Arial" w:hAnsi="Arial" w:cs="Arial"/>
          <w:sz w:val="28"/>
          <w:szCs w:val="28"/>
        </w:rPr>
      </w:pPr>
      <w:r>
        <w:rPr>
          <w:rFonts w:ascii="Arial" w:hAnsi="Arial" w:cs="Arial"/>
          <w:sz w:val="28"/>
          <w:szCs w:val="28"/>
        </w:rPr>
        <w:t>Общим недостатком рассматриваемых методов является большой расход серной кислоты, которую приходится утилизировать в виде малоценного удобрения (сульфат аммония). Получается также значительное количество токсичных сточных вод.</w:t>
      </w:r>
    </w:p>
    <w:p w:rsidR="004020E3" w:rsidRPr="00C30972" w:rsidRDefault="004020E3" w:rsidP="004020E3">
      <w:pPr>
        <w:pStyle w:val="1"/>
        <w:tabs>
          <w:tab w:val="left" w:pos="3285"/>
        </w:tabs>
        <w:ind w:firstLine="540"/>
        <w:jc w:val="both"/>
        <w:rPr>
          <w:rFonts w:ascii="Arial" w:hAnsi="Arial" w:cs="Arial"/>
          <w:sz w:val="28"/>
          <w:szCs w:val="28"/>
        </w:rPr>
      </w:pPr>
      <w:r>
        <w:rPr>
          <w:rFonts w:ascii="Arial" w:hAnsi="Arial" w:cs="Arial"/>
          <w:sz w:val="28"/>
          <w:szCs w:val="28"/>
        </w:rPr>
        <w:t>Производство метилметакрилата пока осуществляют описанным</w:t>
      </w:r>
      <w:r w:rsidR="006F0DAB">
        <w:rPr>
          <w:rFonts w:ascii="Arial" w:hAnsi="Arial" w:cs="Arial"/>
          <w:sz w:val="28"/>
          <w:szCs w:val="28"/>
        </w:rPr>
        <w:t xml:space="preserve"> способом из ацетонцианогидрина. Технологическая схема способа представлена на рис. 1. </w:t>
      </w:r>
    </w:p>
    <w:p w:rsidR="00483129" w:rsidRPr="00C30972"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C30972" w:rsidRDefault="00C30972" w:rsidP="00A3728A">
      <w:pPr>
        <w:pStyle w:val="1"/>
        <w:tabs>
          <w:tab w:val="left" w:pos="3285"/>
        </w:tabs>
        <w:jc w:val="center"/>
        <w:rPr>
          <w:rFonts w:ascii="Arial" w:hAnsi="Arial" w:cs="Arial"/>
          <w:sz w:val="28"/>
          <w:szCs w:val="28"/>
        </w:rPr>
      </w:pPr>
      <w:r>
        <w:rPr>
          <w:rFonts w:ascii="Arial" w:hAnsi="Arial" w:cs="Arial"/>
          <w:sz w:val="28"/>
          <w:szCs w:val="28"/>
        </w:rPr>
        <w:t xml:space="preserve"> </w:t>
      </w: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6F0DAB" w:rsidRDefault="006F0DAB" w:rsidP="00A3728A">
      <w:pPr>
        <w:pStyle w:val="1"/>
        <w:tabs>
          <w:tab w:val="left" w:pos="3285"/>
        </w:tabs>
        <w:jc w:val="center"/>
        <w:rPr>
          <w:rFonts w:ascii="Arial" w:hAnsi="Arial" w:cs="Arial"/>
          <w:sz w:val="28"/>
          <w:szCs w:val="28"/>
        </w:rPr>
        <w:sectPr w:rsidR="006F0DAB" w:rsidSect="00A3728A">
          <w:pgSz w:w="11906" w:h="16838"/>
          <w:pgMar w:top="899" w:right="850" w:bottom="1134" w:left="1440" w:header="708" w:footer="708" w:gutter="0"/>
          <w:cols w:space="708"/>
          <w:docGrid w:linePitch="360"/>
        </w:sectPr>
      </w:pPr>
    </w:p>
    <w:p w:rsidR="00483129" w:rsidRDefault="00BA3742" w:rsidP="00A3728A">
      <w:pPr>
        <w:pStyle w:val="1"/>
        <w:tabs>
          <w:tab w:val="left" w:pos="3285"/>
        </w:tabs>
        <w:jc w:val="center"/>
        <w:rPr>
          <w:rFonts w:ascii="Arial" w:hAnsi="Arial" w:cs="Arial"/>
          <w:sz w:val="28"/>
          <w:szCs w:val="28"/>
        </w:rPr>
      </w:pPr>
      <w:r>
        <w:rPr>
          <w:rFonts w:ascii="Arial" w:hAnsi="Arial" w:cs="Arial"/>
          <w:sz w:val="28"/>
          <w:szCs w:val="28"/>
        </w:rPr>
        <w:pict>
          <v:shape id="_x0000_i1051" type="#_x0000_t75" style="width:703.5pt;height:396.75pt">
            <v:imagedata r:id="rId48" o:title="" chromakey="white" gain="49807f" blacklevel="-15728f" grayscale="t" bilevel="t"/>
          </v:shape>
        </w:pict>
      </w:r>
    </w:p>
    <w:p w:rsidR="00483129" w:rsidRDefault="00483129" w:rsidP="00A3728A">
      <w:pPr>
        <w:pStyle w:val="1"/>
        <w:tabs>
          <w:tab w:val="left" w:pos="3285"/>
        </w:tabs>
        <w:jc w:val="center"/>
        <w:rPr>
          <w:rFonts w:ascii="Arial" w:hAnsi="Arial" w:cs="Arial"/>
          <w:sz w:val="28"/>
          <w:szCs w:val="28"/>
        </w:rPr>
      </w:pPr>
    </w:p>
    <w:p w:rsidR="006F0DAB" w:rsidRDefault="006F0DAB" w:rsidP="00A3728A">
      <w:pPr>
        <w:pStyle w:val="1"/>
        <w:tabs>
          <w:tab w:val="left" w:pos="3285"/>
        </w:tabs>
        <w:jc w:val="center"/>
        <w:rPr>
          <w:rFonts w:ascii="Arial" w:hAnsi="Arial" w:cs="Arial"/>
          <w:sz w:val="24"/>
          <w:szCs w:val="24"/>
        </w:rPr>
      </w:pPr>
    </w:p>
    <w:p w:rsidR="00483129" w:rsidRPr="006F0DAB" w:rsidRDefault="006F0DAB" w:rsidP="00A3728A">
      <w:pPr>
        <w:pStyle w:val="1"/>
        <w:tabs>
          <w:tab w:val="left" w:pos="3285"/>
        </w:tabs>
        <w:jc w:val="center"/>
        <w:rPr>
          <w:rFonts w:ascii="Arial" w:hAnsi="Arial" w:cs="Arial"/>
          <w:sz w:val="24"/>
          <w:szCs w:val="24"/>
        </w:rPr>
      </w:pPr>
      <w:r w:rsidRPr="006F0DAB">
        <w:rPr>
          <w:rFonts w:ascii="Arial" w:hAnsi="Arial" w:cs="Arial"/>
          <w:sz w:val="24"/>
          <w:szCs w:val="24"/>
        </w:rPr>
        <w:t xml:space="preserve">Рис. 1 Технологическая схема получения метилметакрилата из ацетонцианогидрина   </w:t>
      </w:r>
    </w:p>
    <w:p w:rsidR="006F0DAB" w:rsidRPr="006F0DAB" w:rsidRDefault="006F0DAB" w:rsidP="00A3728A">
      <w:pPr>
        <w:pStyle w:val="1"/>
        <w:tabs>
          <w:tab w:val="left" w:pos="3285"/>
        </w:tabs>
        <w:jc w:val="center"/>
        <w:rPr>
          <w:rFonts w:ascii="Arial" w:hAnsi="Arial" w:cs="Arial"/>
          <w:sz w:val="24"/>
          <w:szCs w:val="24"/>
        </w:rPr>
      </w:pPr>
      <w:r w:rsidRPr="006F0DAB">
        <w:rPr>
          <w:rFonts w:ascii="Arial" w:hAnsi="Arial" w:cs="Arial"/>
          <w:sz w:val="24"/>
          <w:szCs w:val="24"/>
        </w:rPr>
        <w:t>1. Смеситель, 2. Реактор, 3. Эфиризатор, 4. Конденсаторы-дефлегматоры, 5. Экстрактор, 6. Отпарная колонна, 7,8. Ректификационные колонны, 9. Теплообменник, 10. Кипятильники</w:t>
      </w:r>
    </w:p>
    <w:p w:rsidR="006F0DAB" w:rsidRDefault="006F0DAB" w:rsidP="00A3728A">
      <w:pPr>
        <w:pStyle w:val="1"/>
        <w:tabs>
          <w:tab w:val="left" w:pos="3285"/>
        </w:tabs>
        <w:jc w:val="center"/>
        <w:rPr>
          <w:rFonts w:ascii="Arial" w:hAnsi="Arial" w:cs="Arial"/>
          <w:sz w:val="28"/>
          <w:szCs w:val="28"/>
        </w:rPr>
        <w:sectPr w:rsidR="006F0DAB" w:rsidSect="006F0DAB">
          <w:pgSz w:w="16838" w:h="11906" w:orient="landscape"/>
          <w:pgMar w:top="1440" w:right="902" w:bottom="851" w:left="1134" w:header="709" w:footer="709" w:gutter="0"/>
          <w:cols w:space="708"/>
          <w:docGrid w:linePitch="360"/>
        </w:sectPr>
      </w:pPr>
    </w:p>
    <w:p w:rsidR="00483129" w:rsidRDefault="006F0DAB" w:rsidP="006F0DAB">
      <w:pPr>
        <w:pStyle w:val="1"/>
        <w:tabs>
          <w:tab w:val="left" w:pos="3285"/>
        </w:tabs>
        <w:ind w:firstLine="540"/>
        <w:jc w:val="both"/>
        <w:rPr>
          <w:rFonts w:ascii="Arial" w:hAnsi="Arial" w:cs="Arial"/>
          <w:sz w:val="28"/>
          <w:szCs w:val="28"/>
        </w:rPr>
      </w:pPr>
      <w:r>
        <w:rPr>
          <w:rFonts w:ascii="Arial" w:hAnsi="Arial" w:cs="Arial"/>
          <w:sz w:val="28"/>
          <w:szCs w:val="28"/>
        </w:rPr>
        <w:t xml:space="preserve">Ацетонцианггидрин (АЦГ) и 100% серную кислоту (моногидрат) в мольном соотношении 1,0 : 1,5 непрерывно подают в смеситель 1, где образуется имид. При смешении выделяется большое количество тепла, поэтому смеситель снабжен мешалкой и змеевиком для </w:t>
      </w:r>
      <w:r w:rsidR="008B4516">
        <w:rPr>
          <w:rFonts w:ascii="Arial" w:hAnsi="Arial" w:cs="Arial"/>
          <w:sz w:val="28"/>
          <w:szCs w:val="28"/>
        </w:rPr>
        <w:t>охлаждения, способными обеспечить температуру 80-85</w:t>
      </w:r>
      <w:r w:rsidR="008B4516">
        <w:rPr>
          <w:rFonts w:ascii="Arial" w:hAnsi="Arial" w:cs="Arial"/>
          <w:sz w:val="28"/>
          <w:szCs w:val="28"/>
          <w:vertAlign w:val="superscript"/>
        </w:rPr>
        <w:t>0</w:t>
      </w:r>
      <w:r w:rsidR="008B4516">
        <w:rPr>
          <w:rFonts w:ascii="Arial" w:hAnsi="Arial" w:cs="Arial"/>
          <w:sz w:val="28"/>
          <w:szCs w:val="28"/>
        </w:rPr>
        <w:t>С. Реакционная смесь перетекает через боковой перелив в реактор 2, где за счет обогрева паром достигается температура 130 – 135</w:t>
      </w:r>
      <w:r w:rsidR="008B4516">
        <w:rPr>
          <w:rFonts w:ascii="Arial" w:hAnsi="Arial" w:cs="Arial"/>
          <w:sz w:val="28"/>
          <w:szCs w:val="28"/>
          <w:vertAlign w:val="superscript"/>
        </w:rPr>
        <w:t>0</w:t>
      </w:r>
      <w:r w:rsidR="008B4516">
        <w:rPr>
          <w:rFonts w:ascii="Arial" w:hAnsi="Arial" w:cs="Arial"/>
          <w:sz w:val="28"/>
          <w:szCs w:val="28"/>
        </w:rPr>
        <w:t>С. При этих условиях имид превращается в сульфат метакриламида.</w:t>
      </w:r>
    </w:p>
    <w:p w:rsidR="008B4516" w:rsidRDefault="008B4516" w:rsidP="006F0DAB">
      <w:pPr>
        <w:pStyle w:val="1"/>
        <w:tabs>
          <w:tab w:val="left" w:pos="3285"/>
        </w:tabs>
        <w:ind w:firstLine="540"/>
        <w:jc w:val="both"/>
        <w:rPr>
          <w:rFonts w:ascii="Arial" w:hAnsi="Arial" w:cs="Arial"/>
          <w:sz w:val="28"/>
          <w:szCs w:val="28"/>
        </w:rPr>
      </w:pPr>
      <w:r>
        <w:rPr>
          <w:rFonts w:ascii="Arial" w:hAnsi="Arial" w:cs="Arial"/>
          <w:sz w:val="28"/>
          <w:szCs w:val="28"/>
        </w:rPr>
        <w:t xml:space="preserve">Полученную реакционную массу смешивают с некоторым количеством воды и частью метанола и направляют в Эфиризатор 3 уже встречавшегося ранее типа тарельчатой колонны. Она имеет кипятильник, при помощи которого азеотропную смесь метиметакрилата с водой и метанол отгоняют от раствора сульфата аммония, который выводят из куба. Из-за высокой летучести вводят часть метанола на одну из нижних тарелок эфиризатора, чтобы обеспечить его наличие на всех тарелках. Пары азеотропной смеси и метанола конденсируются в конденсаторе-дефлегматоре 4, причем часть конденсата возвращают в эфиризатор 3 в качестве флегмы, а остальное отводят на переработку.     </w:t>
      </w:r>
    </w:p>
    <w:p w:rsidR="008B4516" w:rsidRDefault="008B4516" w:rsidP="006F0DAB">
      <w:pPr>
        <w:pStyle w:val="1"/>
        <w:tabs>
          <w:tab w:val="left" w:pos="3285"/>
        </w:tabs>
        <w:ind w:firstLine="540"/>
        <w:jc w:val="both"/>
        <w:rPr>
          <w:rFonts w:ascii="Arial" w:hAnsi="Arial" w:cs="Arial"/>
          <w:sz w:val="28"/>
          <w:szCs w:val="28"/>
        </w:rPr>
      </w:pPr>
      <w:r>
        <w:rPr>
          <w:rFonts w:ascii="Arial" w:hAnsi="Arial" w:cs="Arial"/>
          <w:sz w:val="28"/>
          <w:szCs w:val="28"/>
        </w:rPr>
        <w:t>Первый этап переработки – промывка конденсата подщелоченной водой в экстракторе 5, где из органического слоя отмываются метанол и примеси кислотного характера можно использовать для разбавления сульфата метакриламида перед эфиризатором 3, а от остального количества в отпарной колонне 6 отгоняют метанол и растворенный в экстракте метилметакрилат, который возвращают на реакцию. Органический слой с верха экстрактора 5 поступает в ректификационную колонну 7, где отгоняют</w:t>
      </w:r>
      <w:r w:rsidR="006E4D34">
        <w:rPr>
          <w:rFonts w:ascii="Arial" w:hAnsi="Arial" w:cs="Arial"/>
          <w:sz w:val="28"/>
          <w:szCs w:val="28"/>
        </w:rPr>
        <w:t xml:space="preserve"> азеотропную смесь метилметакрилата с водой, возвращаемую на экстракцию. Кубовая жидкость поступает в колонну 8; верхним продуктом является чистый метилметакрилат, а в кубе остаются смолы и полимеры, </w:t>
      </w:r>
      <w:r w:rsidR="000720FC">
        <w:rPr>
          <w:rFonts w:ascii="Arial" w:hAnsi="Arial" w:cs="Arial"/>
          <w:sz w:val="28"/>
          <w:szCs w:val="28"/>
        </w:rPr>
        <w:t>направляемые</w:t>
      </w:r>
      <w:r w:rsidR="006E4D34">
        <w:rPr>
          <w:rFonts w:ascii="Arial" w:hAnsi="Arial" w:cs="Arial"/>
          <w:sz w:val="28"/>
          <w:szCs w:val="28"/>
        </w:rPr>
        <w:t xml:space="preserve"> на сжигание. Чтобы избежать полимеризации метилметакрилата, на стадиях этерификации и разделения добавляют ингибитор (гидрохинон).      </w:t>
      </w:r>
    </w:p>
    <w:p w:rsidR="006E4D34" w:rsidRPr="008B4516" w:rsidRDefault="006E4D34" w:rsidP="006F0DAB">
      <w:pPr>
        <w:pStyle w:val="1"/>
        <w:tabs>
          <w:tab w:val="left" w:pos="3285"/>
        </w:tabs>
        <w:ind w:firstLine="540"/>
        <w:jc w:val="both"/>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6E4D34" w:rsidRDefault="006E4D34"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483129" w:rsidRDefault="00483129" w:rsidP="00A3728A">
      <w:pPr>
        <w:pStyle w:val="1"/>
        <w:tabs>
          <w:tab w:val="left" w:pos="3285"/>
        </w:tabs>
        <w:jc w:val="center"/>
        <w:rPr>
          <w:rFonts w:ascii="Arial" w:hAnsi="Arial" w:cs="Arial"/>
          <w:sz w:val="28"/>
          <w:szCs w:val="28"/>
        </w:rPr>
      </w:pPr>
    </w:p>
    <w:p w:rsidR="00A5030B" w:rsidRDefault="00A5030B" w:rsidP="00A3728A">
      <w:pPr>
        <w:pStyle w:val="1"/>
        <w:tabs>
          <w:tab w:val="left" w:pos="3285"/>
        </w:tabs>
        <w:jc w:val="center"/>
        <w:rPr>
          <w:rFonts w:ascii="Arial" w:hAnsi="Arial" w:cs="Arial"/>
          <w:sz w:val="28"/>
          <w:szCs w:val="28"/>
        </w:rPr>
      </w:pPr>
    </w:p>
    <w:p w:rsidR="00A5030B" w:rsidRDefault="00A5030B" w:rsidP="00A3728A">
      <w:pPr>
        <w:pStyle w:val="1"/>
        <w:tabs>
          <w:tab w:val="left" w:pos="3285"/>
        </w:tabs>
        <w:jc w:val="center"/>
        <w:rPr>
          <w:rFonts w:ascii="Arial" w:hAnsi="Arial" w:cs="Arial"/>
          <w:sz w:val="28"/>
          <w:szCs w:val="28"/>
        </w:rPr>
      </w:pPr>
    </w:p>
    <w:p w:rsidR="006F0DAB" w:rsidRDefault="006F0DAB" w:rsidP="00A3728A">
      <w:pPr>
        <w:pStyle w:val="1"/>
        <w:tabs>
          <w:tab w:val="left" w:pos="3285"/>
        </w:tabs>
        <w:jc w:val="center"/>
        <w:rPr>
          <w:rFonts w:ascii="Arial" w:hAnsi="Arial" w:cs="Arial"/>
          <w:sz w:val="28"/>
          <w:szCs w:val="28"/>
        </w:rPr>
        <w:sectPr w:rsidR="006F0DAB" w:rsidSect="006F0DAB">
          <w:pgSz w:w="11906" w:h="16838"/>
          <w:pgMar w:top="902" w:right="851" w:bottom="1134" w:left="1440" w:header="709" w:footer="709" w:gutter="0"/>
          <w:cols w:space="708"/>
          <w:docGrid w:linePitch="360"/>
        </w:sectPr>
      </w:pPr>
    </w:p>
    <w:p w:rsidR="00A3728A" w:rsidRPr="00030101" w:rsidRDefault="00A3728A" w:rsidP="00483129">
      <w:pPr>
        <w:pStyle w:val="1"/>
        <w:tabs>
          <w:tab w:val="left" w:pos="3285"/>
        </w:tabs>
        <w:jc w:val="center"/>
        <w:rPr>
          <w:rFonts w:ascii="Arial" w:hAnsi="Arial" w:cs="Arial"/>
          <w:sz w:val="28"/>
          <w:szCs w:val="28"/>
        </w:rPr>
      </w:pPr>
      <w:r>
        <w:rPr>
          <w:rFonts w:ascii="Arial" w:hAnsi="Arial" w:cs="Arial"/>
          <w:sz w:val="28"/>
          <w:szCs w:val="28"/>
        </w:rPr>
        <w:t>Список</w:t>
      </w:r>
      <w:r w:rsidRPr="00030101">
        <w:rPr>
          <w:rFonts w:ascii="Arial" w:hAnsi="Arial" w:cs="Arial"/>
          <w:sz w:val="28"/>
          <w:szCs w:val="28"/>
        </w:rPr>
        <w:t xml:space="preserve"> </w:t>
      </w:r>
      <w:r>
        <w:rPr>
          <w:rFonts w:ascii="Arial" w:hAnsi="Arial" w:cs="Arial"/>
          <w:sz w:val="28"/>
          <w:szCs w:val="28"/>
        </w:rPr>
        <w:t>литературы</w:t>
      </w:r>
    </w:p>
    <w:p w:rsidR="00901E86" w:rsidRDefault="00AE634B" w:rsidP="00A3728A">
      <w:pPr>
        <w:pStyle w:val="1"/>
        <w:tabs>
          <w:tab w:val="left" w:pos="3285"/>
        </w:tabs>
        <w:jc w:val="both"/>
        <w:rPr>
          <w:rFonts w:ascii="Arial" w:hAnsi="Arial" w:cs="Arial"/>
          <w:sz w:val="28"/>
          <w:szCs w:val="28"/>
        </w:rPr>
      </w:pPr>
      <w:r>
        <w:rPr>
          <w:rFonts w:ascii="Arial" w:hAnsi="Arial" w:cs="Arial"/>
          <w:sz w:val="28"/>
          <w:szCs w:val="28"/>
        </w:rPr>
        <w:t xml:space="preserve"> </w:t>
      </w:r>
    </w:p>
    <w:p w:rsidR="00A3728A" w:rsidRPr="00457306" w:rsidRDefault="00A3728A" w:rsidP="00A3728A">
      <w:pPr>
        <w:pStyle w:val="1"/>
        <w:tabs>
          <w:tab w:val="left" w:pos="3285"/>
        </w:tabs>
        <w:jc w:val="both"/>
        <w:rPr>
          <w:rFonts w:ascii="Arial" w:hAnsi="Arial" w:cs="Arial"/>
          <w:sz w:val="28"/>
          <w:szCs w:val="28"/>
        </w:rPr>
      </w:pPr>
      <w:r w:rsidRPr="00030101">
        <w:rPr>
          <w:rFonts w:ascii="Arial" w:hAnsi="Arial" w:cs="Arial"/>
          <w:sz w:val="28"/>
          <w:szCs w:val="28"/>
        </w:rPr>
        <w:t xml:space="preserve">1. </w:t>
      </w:r>
      <w:r>
        <w:rPr>
          <w:rFonts w:ascii="Arial" w:hAnsi="Arial" w:cs="Arial"/>
          <w:sz w:val="28"/>
          <w:szCs w:val="28"/>
        </w:rPr>
        <w:t>Габриэлян</w:t>
      </w:r>
      <w:r w:rsidRPr="00030101">
        <w:rPr>
          <w:rFonts w:ascii="Arial" w:hAnsi="Arial" w:cs="Arial"/>
          <w:sz w:val="28"/>
          <w:szCs w:val="28"/>
        </w:rPr>
        <w:t xml:space="preserve"> </w:t>
      </w:r>
      <w:r>
        <w:rPr>
          <w:rFonts w:ascii="Arial" w:hAnsi="Arial" w:cs="Arial"/>
          <w:sz w:val="28"/>
          <w:szCs w:val="28"/>
        </w:rPr>
        <w:t>О</w:t>
      </w:r>
      <w:r w:rsidRPr="00030101">
        <w:rPr>
          <w:rFonts w:ascii="Arial" w:hAnsi="Arial" w:cs="Arial"/>
          <w:sz w:val="28"/>
          <w:szCs w:val="28"/>
        </w:rPr>
        <w:t xml:space="preserve">. </w:t>
      </w:r>
      <w:r>
        <w:rPr>
          <w:rFonts w:ascii="Arial" w:hAnsi="Arial" w:cs="Arial"/>
          <w:sz w:val="28"/>
          <w:szCs w:val="28"/>
        </w:rPr>
        <w:t>С</w:t>
      </w:r>
      <w:r w:rsidRPr="00030101">
        <w:rPr>
          <w:rFonts w:ascii="Arial" w:hAnsi="Arial" w:cs="Arial"/>
          <w:sz w:val="28"/>
          <w:szCs w:val="28"/>
        </w:rPr>
        <w:t xml:space="preserve">., </w:t>
      </w:r>
      <w:r>
        <w:rPr>
          <w:rFonts w:ascii="Arial" w:hAnsi="Arial" w:cs="Arial"/>
          <w:sz w:val="28"/>
          <w:szCs w:val="28"/>
        </w:rPr>
        <w:t>Остроумов</w:t>
      </w:r>
      <w:r w:rsidRPr="00457306">
        <w:rPr>
          <w:rFonts w:ascii="Arial" w:hAnsi="Arial" w:cs="Arial"/>
          <w:sz w:val="28"/>
          <w:szCs w:val="28"/>
        </w:rPr>
        <w:t xml:space="preserve"> </w:t>
      </w:r>
      <w:r>
        <w:rPr>
          <w:rFonts w:ascii="Arial" w:hAnsi="Arial" w:cs="Arial"/>
          <w:sz w:val="28"/>
          <w:szCs w:val="28"/>
        </w:rPr>
        <w:t>И</w:t>
      </w:r>
      <w:r w:rsidRPr="00457306">
        <w:rPr>
          <w:rFonts w:ascii="Arial" w:hAnsi="Arial" w:cs="Arial"/>
          <w:sz w:val="28"/>
          <w:szCs w:val="28"/>
        </w:rPr>
        <w:t xml:space="preserve">. </w:t>
      </w:r>
      <w:r>
        <w:rPr>
          <w:rFonts w:ascii="Arial" w:hAnsi="Arial" w:cs="Arial"/>
          <w:sz w:val="28"/>
          <w:szCs w:val="28"/>
        </w:rPr>
        <w:t>Г</w:t>
      </w:r>
      <w:r w:rsidRPr="00457306">
        <w:rPr>
          <w:rFonts w:ascii="Arial" w:hAnsi="Arial" w:cs="Arial"/>
          <w:sz w:val="28"/>
          <w:szCs w:val="28"/>
        </w:rPr>
        <w:t xml:space="preserve">. </w:t>
      </w:r>
      <w:r>
        <w:rPr>
          <w:rFonts w:ascii="Arial" w:hAnsi="Arial" w:cs="Arial"/>
          <w:sz w:val="28"/>
          <w:szCs w:val="28"/>
        </w:rPr>
        <w:t>Химия</w:t>
      </w:r>
      <w:r w:rsidRPr="00457306">
        <w:rPr>
          <w:rFonts w:ascii="Arial" w:hAnsi="Arial" w:cs="Arial"/>
          <w:sz w:val="28"/>
          <w:szCs w:val="28"/>
        </w:rPr>
        <w:t xml:space="preserve">. </w:t>
      </w:r>
      <w:r>
        <w:rPr>
          <w:rFonts w:ascii="Arial" w:hAnsi="Arial" w:cs="Arial"/>
          <w:sz w:val="28"/>
          <w:szCs w:val="28"/>
        </w:rPr>
        <w:t>М</w:t>
      </w:r>
      <w:r w:rsidRPr="00457306">
        <w:rPr>
          <w:rFonts w:ascii="Arial" w:hAnsi="Arial" w:cs="Arial"/>
          <w:sz w:val="28"/>
          <w:szCs w:val="28"/>
        </w:rPr>
        <w:t xml:space="preserve">., </w:t>
      </w:r>
      <w:r>
        <w:rPr>
          <w:rFonts w:ascii="Arial" w:hAnsi="Arial" w:cs="Arial"/>
          <w:sz w:val="28"/>
          <w:szCs w:val="28"/>
        </w:rPr>
        <w:t>Дрофа</w:t>
      </w:r>
      <w:r w:rsidRPr="00457306">
        <w:rPr>
          <w:rFonts w:ascii="Arial" w:hAnsi="Arial" w:cs="Arial"/>
          <w:sz w:val="28"/>
          <w:szCs w:val="28"/>
        </w:rPr>
        <w:t>, 2008;</w:t>
      </w:r>
    </w:p>
    <w:p w:rsidR="00A3728A" w:rsidRPr="00F81296" w:rsidRDefault="00A3728A" w:rsidP="00A3728A">
      <w:pPr>
        <w:pStyle w:val="1"/>
        <w:tabs>
          <w:tab w:val="left" w:pos="3285"/>
        </w:tabs>
        <w:jc w:val="both"/>
        <w:rPr>
          <w:rFonts w:ascii="Arial" w:hAnsi="Arial" w:cs="Arial"/>
          <w:sz w:val="28"/>
          <w:szCs w:val="28"/>
        </w:rPr>
      </w:pPr>
      <w:r w:rsidRPr="00457306">
        <w:rPr>
          <w:rFonts w:ascii="Arial" w:hAnsi="Arial" w:cs="Arial"/>
          <w:sz w:val="28"/>
          <w:szCs w:val="28"/>
        </w:rPr>
        <w:t xml:space="preserve">2. </w:t>
      </w:r>
      <w:r>
        <w:rPr>
          <w:rFonts w:ascii="Arial" w:hAnsi="Arial" w:cs="Arial"/>
          <w:sz w:val="28"/>
          <w:szCs w:val="28"/>
        </w:rPr>
        <w:t>Чичибабин</w:t>
      </w:r>
      <w:r w:rsidRPr="00457306">
        <w:rPr>
          <w:rFonts w:ascii="Arial" w:hAnsi="Arial" w:cs="Arial"/>
          <w:sz w:val="28"/>
          <w:szCs w:val="28"/>
        </w:rPr>
        <w:t xml:space="preserve"> </w:t>
      </w:r>
      <w:r>
        <w:rPr>
          <w:rFonts w:ascii="Arial" w:hAnsi="Arial" w:cs="Arial"/>
          <w:sz w:val="28"/>
          <w:szCs w:val="28"/>
        </w:rPr>
        <w:t>А</w:t>
      </w:r>
      <w:r w:rsidRPr="00457306">
        <w:rPr>
          <w:rFonts w:ascii="Arial" w:hAnsi="Arial" w:cs="Arial"/>
          <w:sz w:val="28"/>
          <w:szCs w:val="28"/>
        </w:rPr>
        <w:t xml:space="preserve">. </w:t>
      </w:r>
      <w:r>
        <w:rPr>
          <w:rFonts w:ascii="Arial" w:hAnsi="Arial" w:cs="Arial"/>
          <w:sz w:val="28"/>
          <w:szCs w:val="28"/>
        </w:rPr>
        <w:t>Е</w:t>
      </w:r>
      <w:r w:rsidRPr="00457306">
        <w:rPr>
          <w:rFonts w:ascii="Arial" w:hAnsi="Arial" w:cs="Arial"/>
          <w:sz w:val="28"/>
          <w:szCs w:val="28"/>
        </w:rPr>
        <w:t xml:space="preserve">. </w:t>
      </w:r>
      <w:r>
        <w:rPr>
          <w:rFonts w:ascii="Arial" w:hAnsi="Arial" w:cs="Arial"/>
          <w:sz w:val="28"/>
          <w:szCs w:val="28"/>
        </w:rPr>
        <w:t>Основные начала органической химии. М., Госхимиздат, 1963. – 922 с.;</w:t>
      </w:r>
    </w:p>
    <w:p w:rsidR="00A3728A" w:rsidRDefault="00A3728A" w:rsidP="00A3728A">
      <w:pPr>
        <w:pStyle w:val="1"/>
        <w:tabs>
          <w:tab w:val="left" w:pos="3285"/>
        </w:tabs>
        <w:jc w:val="both"/>
        <w:rPr>
          <w:rFonts w:ascii="Arial" w:hAnsi="Arial" w:cs="Arial"/>
          <w:sz w:val="28"/>
          <w:szCs w:val="28"/>
        </w:rPr>
      </w:pPr>
      <w:r>
        <w:rPr>
          <w:rFonts w:ascii="Arial" w:hAnsi="Arial" w:cs="Arial"/>
          <w:sz w:val="28"/>
          <w:szCs w:val="28"/>
        </w:rPr>
        <w:t>3. Лебедев Н. Н. Химия и технология основного органического и нефтехимического синтеза. М., Химия. 1988. – 592 с.;</w:t>
      </w:r>
    </w:p>
    <w:p w:rsidR="00A3728A" w:rsidRDefault="00A3728A" w:rsidP="00A3728A">
      <w:pPr>
        <w:pStyle w:val="1"/>
        <w:tabs>
          <w:tab w:val="left" w:pos="3285"/>
        </w:tabs>
        <w:jc w:val="both"/>
        <w:rPr>
          <w:rFonts w:ascii="Arial" w:hAnsi="Arial" w:cs="Arial"/>
          <w:sz w:val="28"/>
          <w:szCs w:val="28"/>
        </w:rPr>
      </w:pPr>
      <w:r>
        <w:rPr>
          <w:rFonts w:ascii="Arial" w:hAnsi="Arial" w:cs="Arial"/>
          <w:sz w:val="28"/>
          <w:szCs w:val="28"/>
        </w:rPr>
        <w:t xml:space="preserve">4. Паушкин Я. М., Адельсон С. В., Вишнякова Т. П. Технология нефтехимического синтеза. М., 1973. – 448 с.;       </w:t>
      </w:r>
    </w:p>
    <w:p w:rsidR="00A3728A" w:rsidRDefault="00A3728A" w:rsidP="00A3728A">
      <w:pPr>
        <w:pStyle w:val="1"/>
        <w:tabs>
          <w:tab w:val="left" w:pos="3285"/>
        </w:tabs>
        <w:jc w:val="both"/>
        <w:rPr>
          <w:rFonts w:ascii="Arial" w:hAnsi="Arial" w:cs="Arial"/>
          <w:sz w:val="28"/>
          <w:szCs w:val="28"/>
        </w:rPr>
      </w:pPr>
      <w:r>
        <w:rPr>
          <w:rFonts w:ascii="Arial" w:hAnsi="Arial" w:cs="Arial"/>
          <w:sz w:val="28"/>
          <w:szCs w:val="28"/>
        </w:rPr>
        <w:t xml:space="preserve">5. Юкельсон И. И. Технология основного органического синтеза. М., «Химия», 1968.  </w:t>
      </w:r>
    </w:p>
    <w:p w:rsidR="00A3728A" w:rsidRPr="00A3728A" w:rsidRDefault="00A3728A" w:rsidP="00A3728A">
      <w:pPr>
        <w:jc w:val="center"/>
        <w:rPr>
          <w:rFonts w:ascii="Arial" w:hAnsi="Arial" w:cs="Arial"/>
          <w:sz w:val="28"/>
          <w:szCs w:val="28"/>
        </w:rPr>
      </w:pPr>
      <w:bookmarkStart w:id="0" w:name="_GoBack"/>
      <w:bookmarkEnd w:id="0"/>
    </w:p>
    <w:sectPr w:rsidR="00A3728A" w:rsidRPr="00A3728A" w:rsidSect="00A3728A">
      <w:pgSz w:w="11906" w:h="16838"/>
      <w:pgMar w:top="899"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63"/>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28A"/>
    <w:rsid w:val="000213A4"/>
    <w:rsid w:val="0002686A"/>
    <w:rsid w:val="00027DA3"/>
    <w:rsid w:val="000300F7"/>
    <w:rsid w:val="00030101"/>
    <w:rsid w:val="00037EFF"/>
    <w:rsid w:val="000720FC"/>
    <w:rsid w:val="00075D9E"/>
    <w:rsid w:val="0008125E"/>
    <w:rsid w:val="000840B1"/>
    <w:rsid w:val="00093AB3"/>
    <w:rsid w:val="0009428F"/>
    <w:rsid w:val="000A1AA8"/>
    <w:rsid w:val="000B5661"/>
    <w:rsid w:val="000D4EE4"/>
    <w:rsid w:val="00114D02"/>
    <w:rsid w:val="00125A4F"/>
    <w:rsid w:val="00134AD3"/>
    <w:rsid w:val="001412B1"/>
    <w:rsid w:val="00147BB0"/>
    <w:rsid w:val="00151357"/>
    <w:rsid w:val="00156723"/>
    <w:rsid w:val="00173049"/>
    <w:rsid w:val="00194C75"/>
    <w:rsid w:val="00197005"/>
    <w:rsid w:val="001B4DE1"/>
    <w:rsid w:val="001E04C9"/>
    <w:rsid w:val="002132AA"/>
    <w:rsid w:val="002167BB"/>
    <w:rsid w:val="0023482D"/>
    <w:rsid w:val="00243C65"/>
    <w:rsid w:val="00252523"/>
    <w:rsid w:val="00262A20"/>
    <w:rsid w:val="002A35D8"/>
    <w:rsid w:val="002B331D"/>
    <w:rsid w:val="002C59B7"/>
    <w:rsid w:val="002C5B83"/>
    <w:rsid w:val="002E4735"/>
    <w:rsid w:val="002F5112"/>
    <w:rsid w:val="002F5F4A"/>
    <w:rsid w:val="0032724A"/>
    <w:rsid w:val="003330EF"/>
    <w:rsid w:val="00351456"/>
    <w:rsid w:val="0036006C"/>
    <w:rsid w:val="00366991"/>
    <w:rsid w:val="0038127B"/>
    <w:rsid w:val="00393C3E"/>
    <w:rsid w:val="003955D4"/>
    <w:rsid w:val="003A34DE"/>
    <w:rsid w:val="003C408E"/>
    <w:rsid w:val="003C5B7F"/>
    <w:rsid w:val="003D431C"/>
    <w:rsid w:val="003F5270"/>
    <w:rsid w:val="003F7D6C"/>
    <w:rsid w:val="00400E0E"/>
    <w:rsid w:val="004020E3"/>
    <w:rsid w:val="0042066F"/>
    <w:rsid w:val="0043222E"/>
    <w:rsid w:val="00455DE4"/>
    <w:rsid w:val="00457306"/>
    <w:rsid w:val="004609FF"/>
    <w:rsid w:val="004619EE"/>
    <w:rsid w:val="00461B16"/>
    <w:rsid w:val="00483129"/>
    <w:rsid w:val="004952D1"/>
    <w:rsid w:val="004B1D7A"/>
    <w:rsid w:val="004C5BEF"/>
    <w:rsid w:val="004D1271"/>
    <w:rsid w:val="004D6458"/>
    <w:rsid w:val="004D73FF"/>
    <w:rsid w:val="004E22A7"/>
    <w:rsid w:val="004E2E56"/>
    <w:rsid w:val="004E6CCB"/>
    <w:rsid w:val="00501C25"/>
    <w:rsid w:val="00502C6C"/>
    <w:rsid w:val="0050617C"/>
    <w:rsid w:val="005121DE"/>
    <w:rsid w:val="00522296"/>
    <w:rsid w:val="00523519"/>
    <w:rsid w:val="00527FD5"/>
    <w:rsid w:val="00531BE3"/>
    <w:rsid w:val="00537334"/>
    <w:rsid w:val="0054082B"/>
    <w:rsid w:val="00542055"/>
    <w:rsid w:val="0056482C"/>
    <w:rsid w:val="0059471C"/>
    <w:rsid w:val="005972E6"/>
    <w:rsid w:val="005A030B"/>
    <w:rsid w:val="005B7A45"/>
    <w:rsid w:val="005C1FFF"/>
    <w:rsid w:val="005C203B"/>
    <w:rsid w:val="005F3BC8"/>
    <w:rsid w:val="00607DBC"/>
    <w:rsid w:val="00610587"/>
    <w:rsid w:val="0061504F"/>
    <w:rsid w:val="00616EA8"/>
    <w:rsid w:val="006243F6"/>
    <w:rsid w:val="00635C71"/>
    <w:rsid w:val="00640E46"/>
    <w:rsid w:val="006600B7"/>
    <w:rsid w:val="006C6222"/>
    <w:rsid w:val="006D3AAA"/>
    <w:rsid w:val="006D678A"/>
    <w:rsid w:val="006E09A4"/>
    <w:rsid w:val="006E3C70"/>
    <w:rsid w:val="006E4D34"/>
    <w:rsid w:val="006F0DAB"/>
    <w:rsid w:val="006F592D"/>
    <w:rsid w:val="00716B20"/>
    <w:rsid w:val="0072479E"/>
    <w:rsid w:val="00747CB9"/>
    <w:rsid w:val="007553A1"/>
    <w:rsid w:val="00773A34"/>
    <w:rsid w:val="00784CAA"/>
    <w:rsid w:val="007A1C8D"/>
    <w:rsid w:val="007B1E5C"/>
    <w:rsid w:val="007F33B7"/>
    <w:rsid w:val="00805236"/>
    <w:rsid w:val="0080556E"/>
    <w:rsid w:val="00813975"/>
    <w:rsid w:val="00814A85"/>
    <w:rsid w:val="008262AD"/>
    <w:rsid w:val="00840FDA"/>
    <w:rsid w:val="008425A1"/>
    <w:rsid w:val="00842B9A"/>
    <w:rsid w:val="00866E7D"/>
    <w:rsid w:val="008745BE"/>
    <w:rsid w:val="0088357E"/>
    <w:rsid w:val="00886345"/>
    <w:rsid w:val="00890220"/>
    <w:rsid w:val="00895EE9"/>
    <w:rsid w:val="008B2B1F"/>
    <w:rsid w:val="008B4516"/>
    <w:rsid w:val="008C424A"/>
    <w:rsid w:val="008D4041"/>
    <w:rsid w:val="008D74E7"/>
    <w:rsid w:val="008E2226"/>
    <w:rsid w:val="009000A6"/>
    <w:rsid w:val="00901E86"/>
    <w:rsid w:val="00904686"/>
    <w:rsid w:val="00913C3E"/>
    <w:rsid w:val="00960899"/>
    <w:rsid w:val="00964DBC"/>
    <w:rsid w:val="00974A7D"/>
    <w:rsid w:val="009827C6"/>
    <w:rsid w:val="009829F6"/>
    <w:rsid w:val="00990BA5"/>
    <w:rsid w:val="00991883"/>
    <w:rsid w:val="009977B6"/>
    <w:rsid w:val="009A2E16"/>
    <w:rsid w:val="009C045B"/>
    <w:rsid w:val="009C5C28"/>
    <w:rsid w:val="009D37A1"/>
    <w:rsid w:val="009D5FEA"/>
    <w:rsid w:val="00A07365"/>
    <w:rsid w:val="00A11FE5"/>
    <w:rsid w:val="00A13329"/>
    <w:rsid w:val="00A21754"/>
    <w:rsid w:val="00A34A7C"/>
    <w:rsid w:val="00A3728A"/>
    <w:rsid w:val="00A450D2"/>
    <w:rsid w:val="00A5030B"/>
    <w:rsid w:val="00A51415"/>
    <w:rsid w:val="00A521B4"/>
    <w:rsid w:val="00A53F8B"/>
    <w:rsid w:val="00A5419F"/>
    <w:rsid w:val="00A54283"/>
    <w:rsid w:val="00A546E8"/>
    <w:rsid w:val="00A60AC7"/>
    <w:rsid w:val="00A61D9A"/>
    <w:rsid w:val="00A76E33"/>
    <w:rsid w:val="00AC4817"/>
    <w:rsid w:val="00AE0F3B"/>
    <w:rsid w:val="00AE634B"/>
    <w:rsid w:val="00AF2D31"/>
    <w:rsid w:val="00B01FF6"/>
    <w:rsid w:val="00B14151"/>
    <w:rsid w:val="00B148B6"/>
    <w:rsid w:val="00B33A8F"/>
    <w:rsid w:val="00B43DC4"/>
    <w:rsid w:val="00B45A70"/>
    <w:rsid w:val="00B51242"/>
    <w:rsid w:val="00B63A68"/>
    <w:rsid w:val="00B71A3F"/>
    <w:rsid w:val="00B7292D"/>
    <w:rsid w:val="00B829DA"/>
    <w:rsid w:val="00BA1E04"/>
    <w:rsid w:val="00BA3742"/>
    <w:rsid w:val="00BA4EF8"/>
    <w:rsid w:val="00BA7FD6"/>
    <w:rsid w:val="00BB73F4"/>
    <w:rsid w:val="00BC3E56"/>
    <w:rsid w:val="00BD6C15"/>
    <w:rsid w:val="00BE0E5A"/>
    <w:rsid w:val="00BF5F25"/>
    <w:rsid w:val="00C10CBF"/>
    <w:rsid w:val="00C12F6C"/>
    <w:rsid w:val="00C2734B"/>
    <w:rsid w:val="00C27861"/>
    <w:rsid w:val="00C3028A"/>
    <w:rsid w:val="00C30972"/>
    <w:rsid w:val="00C3631C"/>
    <w:rsid w:val="00C36349"/>
    <w:rsid w:val="00C4613D"/>
    <w:rsid w:val="00C50B3A"/>
    <w:rsid w:val="00C85292"/>
    <w:rsid w:val="00C866FB"/>
    <w:rsid w:val="00C8706A"/>
    <w:rsid w:val="00C96245"/>
    <w:rsid w:val="00CA4487"/>
    <w:rsid w:val="00CB3C04"/>
    <w:rsid w:val="00CB43FE"/>
    <w:rsid w:val="00CB5FAD"/>
    <w:rsid w:val="00CC71F0"/>
    <w:rsid w:val="00CD124F"/>
    <w:rsid w:val="00CD4FC5"/>
    <w:rsid w:val="00CE5586"/>
    <w:rsid w:val="00CE71C0"/>
    <w:rsid w:val="00CF1841"/>
    <w:rsid w:val="00CF2AFD"/>
    <w:rsid w:val="00CF5E8E"/>
    <w:rsid w:val="00CF6240"/>
    <w:rsid w:val="00D122D7"/>
    <w:rsid w:val="00D12819"/>
    <w:rsid w:val="00D14150"/>
    <w:rsid w:val="00D21903"/>
    <w:rsid w:val="00D25E93"/>
    <w:rsid w:val="00D27DC6"/>
    <w:rsid w:val="00D470B4"/>
    <w:rsid w:val="00D5504E"/>
    <w:rsid w:val="00D75441"/>
    <w:rsid w:val="00D82BF2"/>
    <w:rsid w:val="00D835CE"/>
    <w:rsid w:val="00D86C9F"/>
    <w:rsid w:val="00DA21DB"/>
    <w:rsid w:val="00DB41C1"/>
    <w:rsid w:val="00DD3831"/>
    <w:rsid w:val="00DE34D6"/>
    <w:rsid w:val="00E01B42"/>
    <w:rsid w:val="00E048D2"/>
    <w:rsid w:val="00E10E3D"/>
    <w:rsid w:val="00E25F15"/>
    <w:rsid w:val="00E50336"/>
    <w:rsid w:val="00E56091"/>
    <w:rsid w:val="00E72E9A"/>
    <w:rsid w:val="00E766FA"/>
    <w:rsid w:val="00E7788A"/>
    <w:rsid w:val="00E8029A"/>
    <w:rsid w:val="00E941D7"/>
    <w:rsid w:val="00EA362F"/>
    <w:rsid w:val="00EB53F4"/>
    <w:rsid w:val="00EB7C1E"/>
    <w:rsid w:val="00EC2179"/>
    <w:rsid w:val="00EC551B"/>
    <w:rsid w:val="00EF6DB6"/>
    <w:rsid w:val="00EF76BE"/>
    <w:rsid w:val="00EF77B0"/>
    <w:rsid w:val="00F01425"/>
    <w:rsid w:val="00F1672F"/>
    <w:rsid w:val="00F2121E"/>
    <w:rsid w:val="00F238DE"/>
    <w:rsid w:val="00F27CD9"/>
    <w:rsid w:val="00F45D7A"/>
    <w:rsid w:val="00F505B4"/>
    <w:rsid w:val="00F55EDA"/>
    <w:rsid w:val="00F65BAC"/>
    <w:rsid w:val="00F77DF7"/>
    <w:rsid w:val="00F82748"/>
    <w:rsid w:val="00F97C00"/>
    <w:rsid w:val="00FA2B8A"/>
    <w:rsid w:val="00FB2FAE"/>
    <w:rsid w:val="00FB363B"/>
    <w:rsid w:val="00FC3ECE"/>
    <w:rsid w:val="00FD40BE"/>
    <w:rsid w:val="00FE2480"/>
    <w:rsid w:val="00FF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117"/>
    <o:shapelayout v:ext="edit">
      <o:idmap v:ext="edit" data="1"/>
    </o:shapelayout>
  </w:shapeDefaults>
  <w:decimalSymbol w:val=","/>
  <w:listSeparator w:val=";"/>
  <w15:chartTrackingRefBased/>
  <w15:docId w15:val="{5B961809-FCC7-43C5-B35A-FBDBFB84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A3728A"/>
    <w:rPr>
      <w:rFonts w:ascii="Calibri" w:hAnsi="Calibri" w:cs="Calibri"/>
      <w:sz w:val="22"/>
      <w:szCs w:val="22"/>
    </w:rPr>
  </w:style>
  <w:style w:type="character" w:customStyle="1" w:styleId="feedsharedlinktitleticotico12-se">
    <w:name w:val="feed_sharedlinktitle tico tico__12-se"/>
    <w:basedOn w:val="a0"/>
    <w:rsid w:val="00814A85"/>
  </w:style>
  <w:style w:type="character" w:styleId="a3">
    <w:name w:val="Hyperlink"/>
    <w:basedOn w:val="a0"/>
    <w:rsid w:val="00814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image" Target="media/image14.png"/><Relationship Id="rId39" Type="http://schemas.openxmlformats.org/officeDocument/2006/relationships/oleObject" Target="embeddings/oleObject15.bin"/><Relationship Id="rId21" Type="http://schemas.openxmlformats.org/officeDocument/2006/relationships/image" Target="media/image10.png"/><Relationship Id="rId34" Type="http://schemas.openxmlformats.org/officeDocument/2006/relationships/image" Target="media/image19.wmf"/><Relationship Id="rId42" Type="http://schemas.openxmlformats.org/officeDocument/2006/relationships/image" Target="media/image24.png"/><Relationship Id="rId47" Type="http://schemas.openxmlformats.org/officeDocument/2006/relationships/oleObject" Target="embeddings/oleObject17.bin"/><Relationship Id="rId50"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6.png"/><Relationship Id="rId11" Type="http://schemas.openxmlformats.org/officeDocument/2006/relationships/image" Target="media/image5.wmf"/><Relationship Id="rId24" Type="http://schemas.openxmlformats.org/officeDocument/2006/relationships/image" Target="media/image12.png"/><Relationship Id="rId32" Type="http://schemas.openxmlformats.org/officeDocument/2006/relationships/image" Target="media/image18.wmf"/><Relationship Id="rId37" Type="http://schemas.openxmlformats.org/officeDocument/2006/relationships/oleObject" Target="embeddings/oleObject14.bin"/><Relationship Id="rId40" Type="http://schemas.openxmlformats.org/officeDocument/2006/relationships/image" Target="media/image22.png"/><Relationship Id="rId45" Type="http://schemas.openxmlformats.org/officeDocument/2006/relationships/image" Target="media/image26.png"/><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image" Target="media/image20.wmf"/><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1.bin"/><Relationship Id="rId44" Type="http://schemas.openxmlformats.org/officeDocument/2006/relationships/oleObject" Target="embeddings/oleObject16.bin"/><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image" Target="media/image17.wmf"/><Relationship Id="rId35" Type="http://schemas.openxmlformats.org/officeDocument/2006/relationships/oleObject" Target="embeddings/oleObject13.bin"/><Relationship Id="rId43" Type="http://schemas.openxmlformats.org/officeDocument/2006/relationships/image" Target="media/image25.wmf"/><Relationship Id="rId48" Type="http://schemas.openxmlformats.org/officeDocument/2006/relationships/image" Target="media/image28.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image" Target="media/image21.wmf"/><Relationship Id="rId46" Type="http://schemas.openxmlformats.org/officeDocument/2006/relationships/image" Target="media/image27.wmf"/><Relationship Id="rId20" Type="http://schemas.openxmlformats.org/officeDocument/2006/relationships/oleObject" Target="embeddings/oleObject8.bin"/><Relationship Id="rId41" Type="http://schemas.openxmlformats.org/officeDocument/2006/relationships/image" Target="media/image23.png"/><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2489</Words>
  <Characters>14190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RUSSIA</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Natali</dc:creator>
  <cp:keywords/>
  <dc:description/>
  <cp:lastModifiedBy>Irina</cp:lastModifiedBy>
  <cp:revision>2</cp:revision>
  <dcterms:created xsi:type="dcterms:W3CDTF">2014-08-01T15:02:00Z</dcterms:created>
  <dcterms:modified xsi:type="dcterms:W3CDTF">2014-08-01T15:02:00Z</dcterms:modified>
</cp:coreProperties>
</file>