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C7D" w:rsidRDefault="002E3BB3">
      <w:pPr>
        <w:pStyle w:val="12"/>
        <w:jc w:val="center"/>
      </w:pPr>
      <w:r>
        <w:t>Лицей 1553</w:t>
      </w:r>
    </w:p>
    <w:p w:rsidR="00EC1C7D" w:rsidRDefault="00EC1C7D">
      <w:pPr>
        <w:pStyle w:val="12"/>
      </w:pPr>
    </w:p>
    <w:p w:rsidR="00EC1C7D" w:rsidRDefault="002E3BB3">
      <w:pPr>
        <w:pStyle w:val="13"/>
      </w:pPr>
      <w:r>
        <w:t>Курсовая работа по химии</w:t>
      </w:r>
    </w:p>
    <w:p w:rsidR="00EC1C7D" w:rsidRDefault="002E3BB3">
      <w:pPr>
        <w:pStyle w:val="1"/>
        <w:jc w:val="center"/>
        <w:rPr>
          <w:sz w:val="28"/>
        </w:rPr>
      </w:pPr>
      <w:r>
        <w:rPr>
          <w:sz w:val="28"/>
        </w:rPr>
        <w:t>Ученика 8-ого класса</w:t>
      </w:r>
    </w:p>
    <w:p w:rsidR="00EC1C7D" w:rsidRDefault="002E3BB3">
      <w:pPr>
        <w:pStyle w:val="1"/>
        <w:jc w:val="center"/>
      </w:pPr>
      <w:r>
        <w:rPr>
          <w:sz w:val="28"/>
        </w:rPr>
        <w:t>Воровича Константина</w:t>
      </w:r>
    </w:p>
    <w:p w:rsidR="00EC1C7D" w:rsidRDefault="002E3BB3">
      <w:pPr>
        <w:pStyle w:val="1"/>
        <w:jc w:val="center"/>
      </w:pPr>
      <w:r>
        <w:t>«Качественный химический анализ монет конца 20 – начала 21 века».</w:t>
      </w:r>
    </w:p>
    <w:p w:rsidR="00EC1C7D" w:rsidRDefault="002E3BB3">
      <w:pPr>
        <w:pStyle w:val="1"/>
        <w:rPr>
          <w:sz w:val="28"/>
        </w:rPr>
      </w:pPr>
      <w:r>
        <w:rPr>
          <w:sz w:val="28"/>
        </w:rPr>
        <w:t>Научный руководитель работы:</w:t>
      </w:r>
    </w:p>
    <w:p w:rsidR="00EC1C7D" w:rsidRDefault="002E3BB3">
      <w:pPr>
        <w:pStyle w:val="1"/>
        <w:rPr>
          <w:sz w:val="28"/>
        </w:rPr>
      </w:pPr>
      <w:r>
        <w:rPr>
          <w:sz w:val="28"/>
        </w:rPr>
        <w:t>Кандидат педагогических наук Мещанинова И.А.</w:t>
      </w:r>
    </w:p>
    <w:p w:rsidR="00EC1C7D" w:rsidRDefault="00EC1C7D">
      <w:pPr>
        <w:pStyle w:val="1"/>
      </w:pPr>
    </w:p>
    <w:p w:rsidR="00EC1C7D" w:rsidRDefault="00EC1C7D">
      <w:pPr>
        <w:pStyle w:val="1"/>
      </w:pPr>
    </w:p>
    <w:p w:rsidR="00EC1C7D" w:rsidRDefault="00EC1C7D">
      <w:pPr>
        <w:pStyle w:val="af3"/>
      </w:pPr>
    </w:p>
    <w:p w:rsidR="00EC1C7D" w:rsidRDefault="00EC1C7D"/>
    <w:p w:rsidR="00EC1C7D" w:rsidRDefault="00EC1C7D">
      <w:pPr>
        <w:pStyle w:val="af3"/>
      </w:pPr>
    </w:p>
    <w:p w:rsidR="00EC1C7D" w:rsidRDefault="00EC1C7D"/>
    <w:p w:rsidR="00EC1C7D" w:rsidRDefault="00EC1C7D"/>
    <w:p w:rsidR="00EC1C7D" w:rsidRDefault="00EC1C7D"/>
    <w:p w:rsidR="00EC1C7D" w:rsidRDefault="00EC1C7D"/>
    <w:p w:rsidR="00EC1C7D" w:rsidRDefault="00EC1C7D"/>
    <w:p w:rsidR="00EC1C7D" w:rsidRDefault="00EC1C7D"/>
    <w:p w:rsidR="00EC1C7D" w:rsidRDefault="00EC1C7D"/>
    <w:p w:rsidR="00EC1C7D" w:rsidRDefault="00EC1C7D"/>
    <w:p w:rsidR="00EC1C7D" w:rsidRDefault="00EC1C7D"/>
    <w:p w:rsidR="00EC1C7D" w:rsidRDefault="00EC1C7D"/>
    <w:p w:rsidR="00EC1C7D" w:rsidRDefault="00EC1C7D"/>
    <w:p w:rsidR="00EC1C7D" w:rsidRDefault="002E3BB3">
      <w:pPr>
        <w:pStyle w:val="22"/>
        <w:rPr>
          <w:rFonts w:ascii="Arial" w:hAnsi="Arial"/>
          <w:noProof w:val="0"/>
        </w:rPr>
      </w:pPr>
      <w:r>
        <w:rPr>
          <w:rFonts w:ascii="Arial" w:hAnsi="Arial"/>
          <w:noProof w:val="0"/>
        </w:rPr>
        <w:t>Москва</w:t>
      </w:r>
    </w:p>
    <w:p w:rsidR="00EC1C7D" w:rsidRDefault="002E3BB3">
      <w:pPr>
        <w:pStyle w:val="22"/>
        <w:keepNext w:val="0"/>
        <w:rPr>
          <w:rFonts w:ascii="Arial" w:hAnsi="Arial"/>
          <w:noProof w:val="0"/>
        </w:rPr>
      </w:pPr>
      <w:r>
        <w:rPr>
          <w:rFonts w:ascii="Arial" w:hAnsi="Arial"/>
          <w:noProof w:val="0"/>
        </w:rPr>
        <w:t>2005</w:t>
      </w:r>
    </w:p>
    <w:p w:rsidR="00EC1C7D" w:rsidRDefault="002E3BB3">
      <w:pPr>
        <w:pStyle w:val="af4"/>
      </w:pPr>
      <w:bookmarkStart w:id="0" w:name="_Toc102632828"/>
      <w:r>
        <w:t>История монет и их сплавов.</w:t>
      </w:r>
      <w:bookmarkEnd w:id="0"/>
    </w:p>
    <w:p w:rsidR="00EC1C7D" w:rsidRDefault="002E3BB3">
      <w:pPr>
        <w:pStyle w:val="12"/>
      </w:pPr>
      <w:r>
        <w:t xml:space="preserve">          Деньги играют важнейшую роль в жизни людей на протяжении всей истории человечества. Первыми настоящими деньгами были металлические монеты. Поэтому было интересно проанализировать качественный химический состав современных монет.</w:t>
      </w:r>
    </w:p>
    <w:p w:rsidR="00EC1C7D" w:rsidRDefault="002E3BB3">
      <w:pPr>
        <w:pStyle w:val="12"/>
        <w:ind w:firstLine="720"/>
      </w:pPr>
      <w:r>
        <w:t xml:space="preserve">В первобытном обществе </w:t>
      </w:r>
      <w:r>
        <w:fldChar w:fldCharType="begin"/>
      </w:r>
      <w:r>
        <w:instrText xml:space="preserve"> XE "" \i </w:instrText>
      </w:r>
      <w:r>
        <w:fldChar w:fldCharType="end"/>
      </w:r>
      <w:r>
        <w:t>обычно совершался простой товарообмен. При этом приходилось при приобретении одного товара иметь под рукой другой, пользующийся спросом. С расширением  товарообмена возникла необходимость в удобном эквиваленте цены. Сначала эту роль выполняли различные предметы: раковины, драгоценные камни, благородные металлы (золото и серебро) и так далее. Из-за неудобства обращения слитков золота и серебра, требовавших постоянной проверки веса и пробы, была начата чеканка монет. Первоначально изготовление монет, или монетное дело, находилось в руках частных лиц. Позднее чеканка монет становится монополией государства, так как возникла необходимость более авторитетного удостоверения пробы и веса монет при расширении географии торговли.</w:t>
      </w:r>
    </w:p>
    <w:p w:rsidR="00EC1C7D" w:rsidRDefault="002E3BB3">
      <w:pPr>
        <w:pStyle w:val="12"/>
      </w:pPr>
      <w:r>
        <w:t xml:space="preserve">       Первые выпущенные государством  металлические монеты установленного достоинства почти одновременно появились в малазийском государстве Лидия (рубеж 8-7 веках до н. э.) и в Древней Греции - на острове Эгина (в 7 веке до н. э.). Поэтому древнюю Лидию принято считать Родиной монет. Монеты Лидии изготовляли из электрума (серебристого золота), но уже при Крезе их стали делать из чистого золота строго фиксированной стоимости. Позднее в 3 веке до н. э. в Риме был основан монетный двор при храме Юноны – Монеты (</w:t>
      </w:r>
      <w:r>
        <w:rPr>
          <w:lang w:val="en-US"/>
        </w:rPr>
        <w:t>Juno</w:t>
      </w:r>
      <w:r>
        <w:t xml:space="preserve"> </w:t>
      </w:r>
      <w:r>
        <w:rPr>
          <w:lang w:val="en-US"/>
        </w:rPr>
        <w:t>Moneta</w:t>
      </w:r>
      <w:r>
        <w:t>), отсюда и термин “монета”. В Англии серебряные и медные монеты начали входить в обиход лишь в первом веке. В средневековой Европе и на Руси монеты собственной чеканки появились в 9-10 веках. Национальные монеты постепенно вытеснили из обращения римские, византийские, арабские и подражания им.</w:t>
      </w:r>
    </w:p>
    <w:p w:rsidR="00EC1C7D" w:rsidRDefault="002E3BB3">
      <w:pPr>
        <w:pStyle w:val="12"/>
      </w:pPr>
      <w:r>
        <w:t xml:space="preserve">        Итак, монеты появляются с развитием товарно-денежных отношений и торговли. В отличие от товаров, обращавшихся в качестве эквивалента (скот, зерно, раковины и др.) и слитков металлов, монета стала универсальным платёжным средством, т.к. качество и вес металла в монете удостоверялись государством (государственным штемпелем). Выпуск монет постепенно стал исключительным правом суверенной власти. В феодальной Европе право чеканки монет имел любой суверенный феодал (вплоть до нетитулованного дворянина), в новое и новейшее время – национальные государства. Нарушение монетного права всегда рассматривалось как тягчайшее преступление, не только уголовное, но и политическое. Изображения на монетах (в ранний период только на её лицевой стороне) являются государственной эмблемой. Исходно существовали разнообразные формы монет. В итоге утвердилась круглая форма. В монете различают лицевую (аверс) и оборотную (реверс) стороны и обрез (гурт). Монета была обязательным платёжным средством внутри государства, выпустившего её. Однако отдельные монеты обращались далеко от места их чеканки (например, римские серебряные монеты за пределами империи, арабские дирхемы в 9-13 вв. в Восточной Европе). Как указывалось выше, изготовление монет во всех странах производится на специальных заводах – монетных дворах.</w:t>
      </w:r>
    </w:p>
    <w:p w:rsidR="00EC1C7D" w:rsidRDefault="002E3BB3">
      <w:pPr>
        <w:pStyle w:val="12"/>
      </w:pPr>
      <w:r>
        <w:t xml:space="preserve">       С древнейших времён и до недавнего времени большую часть монет изготавливали из золота и серебра, а монеты низкого достоинства – из меди и бронзы. Со временем широко распространилось производство фальшивых монет либо отсечение от настоящих монет небольших кусочков драгоценного металла. Поэтому с тысячи семьсот двадцать четвёртого года стали выпускаться монеты с рифлёным ободком, чтобы предотвратить «откусывание».</w:t>
      </w:r>
    </w:p>
    <w:p w:rsidR="00EC1C7D" w:rsidRDefault="002E3BB3">
      <w:pPr>
        <w:pStyle w:val="12"/>
      </w:pPr>
      <w:r>
        <w:t xml:space="preserve">       В условиях золотого (а также серебряного) монометаллизма чеканились полноценные монеты  –  стоимость содержавшегося в них металла равнялась их нарицательной цене. При чеканке монет из благородного металла к ней добавляется для прочности определённое количество меди (лигатура). Число частей благородного металла в монете называется пробой. Сплав полноценной монеты обычно состоит из девяти частей валютного металла и одной части лигатуры. Увеличение количества лигатуры сверх установленной нормы приводило к порче монет.</w:t>
      </w:r>
    </w:p>
    <w:p w:rsidR="00EC1C7D" w:rsidRDefault="002E3BB3">
      <w:pPr>
        <w:pStyle w:val="12"/>
      </w:pPr>
      <w:r>
        <w:t xml:space="preserve">       Основы монетного дела определяются монетной системой, принятой в государстве: законодательно определяются вес монет при чеканке (допускаемая законом граница дозволенных отклонений монет по пробе и весу от образца называется терпимостью, или ремедиумом), выбор металла, основного для данной системы, относительная стоимость монетных металлов по отношению друг к другу (рацио) и др. В соответствии с потребностями товарного обращения чеканятся монеты различного достоинства. С развитием капитализма в большинстве стран была достигнута определенная стандартизация пробы валютных металлов. При чеканке неполноценных разменных монет  медь, золото и серебро были постепенно вытеснены никелевыми и бронзовыми сплавами (монетная бронза).</w:t>
      </w:r>
    </w:p>
    <w:p w:rsidR="00EC1C7D" w:rsidRDefault="002E3BB3">
      <w:pPr>
        <w:pStyle w:val="12"/>
      </w:pPr>
      <w:r>
        <w:t xml:space="preserve">        Монетная бронза – это группа сплавов на медной основе, служащих для изготовления мелкой разменной монеты жёлтого цвета различных оттенков. Современная монетная бронза содержит примерно 4,5 – 8,5 % алюминия, остальное - медь.</w:t>
      </w:r>
    </w:p>
    <w:p w:rsidR="00EC1C7D" w:rsidRDefault="002E3BB3">
      <w:pPr>
        <w:pStyle w:val="12"/>
      </w:pPr>
      <w:r>
        <w:t xml:space="preserve">         С появлением бумажных денег роль монет как основного платёжного средства падает. Важное значение сохраняют монеты из драгоценных металлов, они высоко ценятся нумизматами. В конце 20 в. монета повсеместно является разменным денежным знаком с условным, по отношению к бумажным денежным знакам, курсом. Монеты из золота и серебра выпускаются редко и не имеют серьёзного экономического значения. В большинстве случаев это памятные (или юбилейные) монеты.</w:t>
      </w:r>
    </w:p>
    <w:p w:rsidR="00EC1C7D" w:rsidRDefault="002E3BB3">
      <w:pPr>
        <w:pStyle w:val="af5"/>
        <w:spacing w:line="360" w:lineRule="auto"/>
        <w:rPr>
          <w:rFonts w:ascii="Arial" w:hAnsi="Arial"/>
          <w:sz w:val="24"/>
        </w:rPr>
      </w:pPr>
      <w:r>
        <w:rPr>
          <w:rFonts w:ascii="Arial" w:hAnsi="Arial"/>
          <w:sz w:val="24"/>
        </w:rPr>
        <w:t>Для определения качества чеканных монет на протяжении всей истории денежного обращения использовались различные физические и химические методы анализа состава монет. Уже в древности люди умели проводить такие анализы. Изначально использовали органолептические и физические методы: “надкусывание” золотых монет, определение веса, плотности, сравнение цвета, блеска, способности плавиться, окрашивать пламя при прокаливании и т.д. Так, например, Архимед, используя данные о плотности золота и серебра, установил, что корона царя Сиракуз Гиерона сделана не из чистого золота, а из сплава золота и серебра. Позднее стали использовать качественные химические методы анализа, разработанные средневековыми алхимиками, которые позволяли решать более сложные задачи, чем физические методы. С возникновением и развитием методов аналитической химии в 17 – 18 веках точность оценки состава монет выросла, появилась возможность подбирать состав сплавов для чеканки монет, чтобы чеканные монеты удовлетворяли требованиям налично-денежного обращения и были достаточно дешевы в изготовлении. Позднее с конца 19 века для анализа состава монетных сплавов стали использовать физические и физико-химические методы анализа (инструментальные): электрохимические, хроматографические, масс – спектрометрические, радиометрические и спектральные.</w:t>
      </w:r>
    </w:p>
    <w:p w:rsidR="00EC1C7D" w:rsidRDefault="002E3BB3">
      <w:pPr>
        <w:pStyle w:val="af5"/>
        <w:spacing w:line="360" w:lineRule="auto"/>
        <w:rPr>
          <w:rFonts w:ascii="Arial" w:hAnsi="Arial"/>
          <w:sz w:val="24"/>
        </w:rPr>
      </w:pPr>
      <w:r>
        <w:rPr>
          <w:rFonts w:ascii="Arial" w:hAnsi="Arial"/>
          <w:sz w:val="24"/>
        </w:rPr>
        <w:t xml:space="preserve">Сплавы представляют собой сочетание двух или нескольких компонентов. Эти компоненты в расплавленном состоянии растворяются друг в друге, а при охлаждении образуют смеси - твёрдые растворы или химические соединения металлов друг с другом. </w:t>
      </w:r>
    </w:p>
    <w:p w:rsidR="00EC1C7D" w:rsidRDefault="002E3BB3">
      <w:pPr>
        <w:pStyle w:val="af5"/>
        <w:spacing w:line="360" w:lineRule="auto"/>
        <w:rPr>
          <w:rFonts w:ascii="Arial" w:hAnsi="Arial"/>
          <w:sz w:val="24"/>
        </w:rPr>
      </w:pPr>
      <w:r>
        <w:rPr>
          <w:rFonts w:ascii="Arial" w:hAnsi="Arial"/>
          <w:sz w:val="24"/>
        </w:rPr>
        <w:t>Обычно химический анализ монетных сплавов проводят дробным методом при помощи капельных реакций или реакций образования кристаллов. В первую очередь определяют отношение сплавов к действию растворителей, которое в большинстве случаев определяется свойствами соответствующего основного компонента. Важнейшие сплавы делят на четыре типа:</w:t>
      </w:r>
    </w:p>
    <w:p w:rsidR="00EC1C7D" w:rsidRDefault="002E3BB3">
      <w:pPr>
        <w:pStyle w:val="af5"/>
        <w:tabs>
          <w:tab w:val="left" w:pos="7088"/>
        </w:tabs>
        <w:spacing w:line="360" w:lineRule="auto"/>
        <w:rPr>
          <w:rFonts w:ascii="Arial" w:hAnsi="Arial"/>
          <w:sz w:val="24"/>
        </w:rPr>
      </w:pPr>
      <w:r>
        <w:rPr>
          <w:rFonts w:ascii="Arial" w:hAnsi="Arial"/>
          <w:sz w:val="24"/>
        </w:rPr>
        <w:t xml:space="preserve">а) Сплавы железа, как и само железо, расположенное в ряду напряжений левее водорода, обычно растворяются в разбавленной и концентрированной </w:t>
      </w:r>
      <w:r>
        <w:rPr>
          <w:rFonts w:ascii="Arial" w:hAnsi="Arial"/>
          <w:sz w:val="24"/>
          <w:lang w:val="en-US"/>
        </w:rPr>
        <w:t>HCl</w:t>
      </w:r>
      <w:r>
        <w:rPr>
          <w:rFonts w:ascii="Arial" w:hAnsi="Arial"/>
          <w:sz w:val="24"/>
        </w:rPr>
        <w:t xml:space="preserve">, а также в разбавленных </w:t>
      </w:r>
      <w:r>
        <w:rPr>
          <w:rFonts w:ascii="Arial" w:hAnsi="Arial"/>
          <w:sz w:val="24"/>
          <w:lang w:val="en-US"/>
        </w:rPr>
        <w:t>H</w:t>
      </w:r>
      <w:r>
        <w:rPr>
          <w:rFonts w:ascii="Arial" w:hAnsi="Arial"/>
          <w:sz w:val="24"/>
          <w:vertAlign w:val="subscript"/>
        </w:rPr>
        <w:t>2</w:t>
      </w:r>
      <w:r>
        <w:rPr>
          <w:rFonts w:ascii="Arial" w:hAnsi="Arial"/>
          <w:sz w:val="24"/>
          <w:lang w:val="en-US"/>
        </w:rPr>
        <w:t>SO</w:t>
      </w:r>
      <w:r>
        <w:rPr>
          <w:rFonts w:ascii="Arial" w:hAnsi="Arial"/>
          <w:sz w:val="24"/>
          <w:vertAlign w:val="subscript"/>
        </w:rPr>
        <w:t>4</w:t>
      </w:r>
      <w:r>
        <w:rPr>
          <w:rFonts w:ascii="Arial" w:hAnsi="Arial"/>
          <w:sz w:val="24"/>
        </w:rPr>
        <w:t xml:space="preserve"> и </w:t>
      </w:r>
      <w:r>
        <w:rPr>
          <w:rFonts w:ascii="Arial" w:hAnsi="Arial"/>
          <w:sz w:val="24"/>
          <w:lang w:val="en-US"/>
        </w:rPr>
        <w:t>HNO</w:t>
      </w:r>
      <w:r>
        <w:rPr>
          <w:rFonts w:ascii="Arial" w:hAnsi="Arial"/>
          <w:sz w:val="24"/>
          <w:vertAlign w:val="subscript"/>
        </w:rPr>
        <w:t>3</w:t>
      </w:r>
      <w:r>
        <w:rPr>
          <w:rFonts w:ascii="Arial" w:hAnsi="Arial"/>
          <w:sz w:val="24"/>
        </w:rPr>
        <w:t xml:space="preserve">. Концентрированная азотная и серная кислоты часто делает железо и его сплавы "пассивными". При этом металл покрывается  тонкой поверхностной пленкой оксидов, защищающей его от соприкосновения с кислотой, что сильно замедляет его растворение. Подобным же образом действуют и другие окислители. Нужно, однако, иметь в виду, что для растворения некоторых сплавов железа требуется кипячение в царской водке или  в иных смесях кислот, а иногда даже сплавление с какими-либо подходящими реагентами, например с </w:t>
      </w:r>
      <w:r>
        <w:rPr>
          <w:rFonts w:ascii="Arial" w:hAnsi="Arial"/>
          <w:sz w:val="24"/>
          <w:lang w:val="en-US"/>
        </w:rPr>
        <w:t>Na</w:t>
      </w:r>
      <w:r>
        <w:rPr>
          <w:rFonts w:ascii="Arial" w:hAnsi="Arial"/>
          <w:sz w:val="24"/>
          <w:vertAlign w:val="subscript"/>
        </w:rPr>
        <w:t>2</w:t>
      </w:r>
      <w:r>
        <w:rPr>
          <w:rFonts w:ascii="Arial" w:hAnsi="Arial"/>
          <w:sz w:val="24"/>
          <w:lang w:val="en-US"/>
        </w:rPr>
        <w:t>O</w:t>
      </w:r>
      <w:r>
        <w:rPr>
          <w:rFonts w:ascii="Arial" w:hAnsi="Arial"/>
          <w:sz w:val="24"/>
          <w:vertAlign w:val="subscript"/>
        </w:rPr>
        <w:t>2</w:t>
      </w:r>
      <w:r>
        <w:rPr>
          <w:rFonts w:ascii="Arial" w:hAnsi="Arial"/>
          <w:sz w:val="24"/>
        </w:rPr>
        <w:t xml:space="preserve"> или </w:t>
      </w:r>
      <w:r>
        <w:rPr>
          <w:rFonts w:ascii="Arial" w:hAnsi="Arial"/>
          <w:sz w:val="24"/>
          <w:lang w:val="en-US"/>
        </w:rPr>
        <w:t>NaOH</w:t>
      </w:r>
      <w:r>
        <w:rPr>
          <w:rFonts w:ascii="Arial" w:hAnsi="Arial"/>
          <w:sz w:val="24"/>
        </w:rPr>
        <w:t>.</w:t>
      </w:r>
    </w:p>
    <w:p w:rsidR="00EC1C7D" w:rsidRDefault="002E3BB3">
      <w:pPr>
        <w:pStyle w:val="af5"/>
        <w:tabs>
          <w:tab w:val="left" w:pos="7088"/>
        </w:tabs>
        <w:spacing w:line="360" w:lineRule="auto"/>
        <w:rPr>
          <w:rFonts w:ascii="Arial" w:hAnsi="Arial"/>
          <w:sz w:val="24"/>
        </w:rPr>
      </w:pPr>
      <w:r>
        <w:rPr>
          <w:rFonts w:ascii="Arial" w:hAnsi="Arial"/>
          <w:sz w:val="24"/>
        </w:rPr>
        <w:t xml:space="preserve">б) Сплавы меди, как и сама медь, помещающаяся в ряду напряжения правее водорода, в разбавленных </w:t>
      </w:r>
      <w:r>
        <w:rPr>
          <w:rFonts w:ascii="Arial" w:hAnsi="Arial"/>
          <w:sz w:val="24"/>
          <w:lang w:val="en-US"/>
        </w:rPr>
        <w:t>HCl</w:t>
      </w:r>
      <w:r>
        <w:rPr>
          <w:rFonts w:ascii="Arial" w:hAnsi="Arial"/>
          <w:sz w:val="24"/>
        </w:rPr>
        <w:t xml:space="preserve"> и </w:t>
      </w:r>
      <w:r>
        <w:rPr>
          <w:rFonts w:ascii="Arial" w:hAnsi="Arial"/>
          <w:sz w:val="24"/>
          <w:lang w:val="en-US"/>
        </w:rPr>
        <w:t>H</w:t>
      </w:r>
      <w:r>
        <w:rPr>
          <w:rFonts w:ascii="Arial" w:hAnsi="Arial"/>
          <w:sz w:val="24"/>
          <w:vertAlign w:val="subscript"/>
        </w:rPr>
        <w:t>2</w:t>
      </w:r>
      <w:r>
        <w:rPr>
          <w:rFonts w:ascii="Arial" w:hAnsi="Arial"/>
          <w:sz w:val="24"/>
          <w:lang w:val="en-US"/>
        </w:rPr>
        <w:t>SO</w:t>
      </w:r>
      <w:r>
        <w:rPr>
          <w:rFonts w:ascii="Arial" w:hAnsi="Arial"/>
          <w:sz w:val="24"/>
          <w:vertAlign w:val="subscript"/>
        </w:rPr>
        <w:t xml:space="preserve">4 </w:t>
      </w:r>
      <w:r>
        <w:rPr>
          <w:rFonts w:ascii="Arial" w:hAnsi="Arial"/>
          <w:sz w:val="24"/>
        </w:rPr>
        <w:t xml:space="preserve">нерастворимы. Наоборот,  концентрированная и разбавленная </w:t>
      </w:r>
      <w:r>
        <w:rPr>
          <w:rFonts w:ascii="Arial" w:hAnsi="Arial"/>
          <w:sz w:val="24"/>
          <w:lang w:val="en-US"/>
        </w:rPr>
        <w:t>HNO</w:t>
      </w:r>
      <w:r>
        <w:rPr>
          <w:rFonts w:ascii="Arial" w:hAnsi="Arial"/>
          <w:sz w:val="24"/>
          <w:vertAlign w:val="subscript"/>
        </w:rPr>
        <w:t>3</w:t>
      </w:r>
      <w:r>
        <w:rPr>
          <w:rFonts w:ascii="Arial" w:hAnsi="Arial"/>
          <w:sz w:val="24"/>
        </w:rPr>
        <w:t xml:space="preserve"> (при нагревании) легко растворяет их.</w:t>
      </w:r>
    </w:p>
    <w:p w:rsidR="00EC1C7D" w:rsidRDefault="002E3BB3">
      <w:pPr>
        <w:pStyle w:val="af5"/>
        <w:tabs>
          <w:tab w:val="left" w:pos="797"/>
          <w:tab w:val="left" w:pos="7088"/>
        </w:tabs>
        <w:spacing w:line="360" w:lineRule="auto"/>
        <w:rPr>
          <w:rFonts w:ascii="Arial" w:hAnsi="Arial"/>
          <w:sz w:val="24"/>
        </w:rPr>
      </w:pPr>
      <w:r>
        <w:rPr>
          <w:rFonts w:ascii="Arial" w:hAnsi="Arial"/>
          <w:sz w:val="24"/>
        </w:rPr>
        <w:t>в) Сплавы алюминия и магния хорошо растворимы в кислотах. Кроме того, сплавы алюминия и сам алюминий легко растворяются в едких щелочах, которые  и являются для них наиболее подходящим растворителем.</w:t>
      </w:r>
    </w:p>
    <w:p w:rsidR="00EC1C7D" w:rsidRDefault="002E3BB3">
      <w:pPr>
        <w:pStyle w:val="af5"/>
        <w:tabs>
          <w:tab w:val="left" w:pos="797"/>
          <w:tab w:val="left" w:pos="7088"/>
        </w:tabs>
        <w:spacing w:line="360" w:lineRule="auto"/>
        <w:rPr>
          <w:rFonts w:ascii="Arial" w:hAnsi="Arial"/>
          <w:sz w:val="24"/>
        </w:rPr>
      </w:pPr>
      <w:r>
        <w:rPr>
          <w:rFonts w:ascii="Arial" w:hAnsi="Arial"/>
          <w:sz w:val="24"/>
        </w:rPr>
        <w:t>Кроме алюминия, в щелочи растворяется также цинк, олово и кремний.</w:t>
      </w:r>
    </w:p>
    <w:p w:rsidR="00EC1C7D" w:rsidRDefault="002E3BB3">
      <w:pPr>
        <w:pStyle w:val="af5"/>
        <w:tabs>
          <w:tab w:val="left" w:pos="7088"/>
        </w:tabs>
        <w:spacing w:line="360" w:lineRule="auto"/>
        <w:rPr>
          <w:rFonts w:ascii="Arial" w:hAnsi="Arial"/>
          <w:sz w:val="24"/>
        </w:rPr>
      </w:pPr>
      <w:r>
        <w:rPr>
          <w:rFonts w:ascii="Arial" w:hAnsi="Arial"/>
          <w:sz w:val="24"/>
        </w:rPr>
        <w:t xml:space="preserve">Другие компоненты сплава остаются после действия щелочи в осадке в виде свободных металлов (или частично в виде гидроксидов). Этот осадок вследствие возможного присутствия меди следует растворять в </w:t>
      </w:r>
      <w:r>
        <w:rPr>
          <w:rFonts w:ascii="Arial" w:hAnsi="Arial"/>
          <w:sz w:val="24"/>
          <w:lang w:val="en-US"/>
        </w:rPr>
        <w:t>HNO</w:t>
      </w:r>
      <w:r>
        <w:rPr>
          <w:rFonts w:ascii="Arial" w:hAnsi="Arial"/>
          <w:sz w:val="24"/>
          <w:vertAlign w:val="subscript"/>
        </w:rPr>
        <w:t>3</w:t>
      </w:r>
      <w:r>
        <w:rPr>
          <w:rFonts w:ascii="Arial" w:hAnsi="Arial"/>
          <w:sz w:val="24"/>
        </w:rPr>
        <w:t>.</w:t>
      </w:r>
    </w:p>
    <w:p w:rsidR="00EC1C7D" w:rsidRDefault="002E3BB3">
      <w:pPr>
        <w:pStyle w:val="af5"/>
        <w:tabs>
          <w:tab w:val="left" w:pos="7088"/>
        </w:tabs>
        <w:spacing w:line="360" w:lineRule="auto"/>
        <w:rPr>
          <w:rFonts w:ascii="Arial" w:hAnsi="Arial"/>
          <w:sz w:val="24"/>
        </w:rPr>
      </w:pPr>
      <w:r>
        <w:rPr>
          <w:rFonts w:ascii="Arial" w:hAnsi="Arial"/>
          <w:sz w:val="24"/>
        </w:rPr>
        <w:t xml:space="preserve">г) Сплавы свинца и олова. Свинец  находится в ряду напряжений левее водорода, но, тем не менее, плохо растворим в разбавленных </w:t>
      </w:r>
      <w:r>
        <w:rPr>
          <w:rFonts w:ascii="Arial" w:hAnsi="Arial"/>
          <w:sz w:val="24"/>
          <w:lang w:val="en-US"/>
        </w:rPr>
        <w:t>HCl</w:t>
      </w:r>
      <w:r>
        <w:rPr>
          <w:rFonts w:ascii="Arial" w:hAnsi="Arial"/>
          <w:sz w:val="24"/>
        </w:rPr>
        <w:t xml:space="preserve"> и </w:t>
      </w:r>
      <w:r>
        <w:rPr>
          <w:rFonts w:ascii="Arial" w:hAnsi="Arial"/>
          <w:sz w:val="24"/>
          <w:lang w:val="en-US"/>
        </w:rPr>
        <w:t>H</w:t>
      </w:r>
      <w:r>
        <w:rPr>
          <w:rFonts w:ascii="Arial" w:hAnsi="Arial"/>
          <w:sz w:val="24"/>
          <w:vertAlign w:val="subscript"/>
        </w:rPr>
        <w:t>2</w:t>
      </w:r>
      <w:r>
        <w:rPr>
          <w:rFonts w:ascii="Arial" w:hAnsi="Arial"/>
          <w:sz w:val="24"/>
          <w:lang w:val="en-US"/>
        </w:rPr>
        <w:t>SO</w:t>
      </w:r>
      <w:r>
        <w:rPr>
          <w:rFonts w:ascii="Arial" w:hAnsi="Arial"/>
          <w:sz w:val="24"/>
          <w:vertAlign w:val="subscript"/>
        </w:rPr>
        <w:t>4</w:t>
      </w:r>
      <w:r>
        <w:rPr>
          <w:rFonts w:ascii="Arial" w:hAnsi="Arial"/>
          <w:sz w:val="24"/>
        </w:rPr>
        <w:t xml:space="preserve">, так как образующиеся на поверхности сплава труднорастворимые соли </w:t>
      </w:r>
      <w:r>
        <w:rPr>
          <w:rFonts w:ascii="Arial" w:hAnsi="Arial"/>
          <w:sz w:val="24"/>
          <w:lang w:val="en-US"/>
        </w:rPr>
        <w:t>PbCl</w:t>
      </w:r>
      <w:r>
        <w:rPr>
          <w:rFonts w:ascii="Arial" w:hAnsi="Arial"/>
          <w:sz w:val="24"/>
          <w:vertAlign w:val="subscript"/>
        </w:rPr>
        <w:t>2</w:t>
      </w:r>
      <w:r>
        <w:rPr>
          <w:rFonts w:ascii="Arial" w:hAnsi="Arial"/>
          <w:sz w:val="24"/>
        </w:rPr>
        <w:t xml:space="preserve"> и </w:t>
      </w:r>
      <w:r>
        <w:rPr>
          <w:rFonts w:ascii="Arial" w:hAnsi="Arial"/>
          <w:sz w:val="24"/>
          <w:lang w:val="en-US"/>
        </w:rPr>
        <w:t>PbSO</w:t>
      </w:r>
      <w:r>
        <w:rPr>
          <w:rFonts w:ascii="Arial" w:hAnsi="Arial"/>
          <w:sz w:val="24"/>
          <w:vertAlign w:val="subscript"/>
        </w:rPr>
        <w:t>4</w:t>
      </w:r>
      <w:r>
        <w:rPr>
          <w:rFonts w:ascii="Arial" w:hAnsi="Arial"/>
          <w:sz w:val="24"/>
        </w:rPr>
        <w:t>, защищают его от дальнейшего действия кислоты.</w:t>
      </w:r>
    </w:p>
    <w:p w:rsidR="00EC1C7D" w:rsidRDefault="002E3BB3">
      <w:pPr>
        <w:pStyle w:val="af5"/>
        <w:tabs>
          <w:tab w:val="left" w:pos="7088"/>
        </w:tabs>
        <w:spacing w:line="360" w:lineRule="auto"/>
        <w:rPr>
          <w:rFonts w:ascii="Arial" w:hAnsi="Arial"/>
          <w:sz w:val="24"/>
        </w:rPr>
      </w:pPr>
      <w:r>
        <w:rPr>
          <w:rFonts w:ascii="Arial" w:hAnsi="Arial"/>
          <w:sz w:val="24"/>
        </w:rPr>
        <w:t xml:space="preserve">Поэтому для растворения свинцово-оловянистых сплавов следует применять </w:t>
      </w:r>
      <w:r>
        <w:rPr>
          <w:rFonts w:ascii="Arial" w:hAnsi="Arial"/>
          <w:sz w:val="24"/>
          <w:lang w:val="en-US"/>
        </w:rPr>
        <w:t>HNO</w:t>
      </w:r>
      <w:r>
        <w:rPr>
          <w:rFonts w:ascii="Arial" w:hAnsi="Arial"/>
          <w:sz w:val="24"/>
          <w:vertAlign w:val="subscript"/>
        </w:rPr>
        <w:t>3</w:t>
      </w:r>
      <w:r>
        <w:rPr>
          <w:rFonts w:ascii="Arial" w:hAnsi="Arial"/>
          <w:sz w:val="24"/>
        </w:rPr>
        <w:t xml:space="preserve">, ведя реакцию при нагревании. При этом входящие в состав сплава </w:t>
      </w:r>
      <w:r>
        <w:rPr>
          <w:rFonts w:ascii="Arial" w:hAnsi="Arial"/>
          <w:sz w:val="24"/>
          <w:lang w:val="en-US"/>
        </w:rPr>
        <w:t>Sn</w:t>
      </w:r>
      <w:r>
        <w:rPr>
          <w:rFonts w:ascii="Arial" w:hAnsi="Arial"/>
          <w:sz w:val="24"/>
        </w:rPr>
        <w:t xml:space="preserve"> и </w:t>
      </w:r>
      <w:r>
        <w:rPr>
          <w:rFonts w:ascii="Arial" w:hAnsi="Arial"/>
          <w:sz w:val="24"/>
          <w:lang w:val="en-US"/>
        </w:rPr>
        <w:t>Sb</w:t>
      </w:r>
      <w:r>
        <w:rPr>
          <w:rFonts w:ascii="Arial" w:hAnsi="Arial"/>
          <w:sz w:val="24"/>
        </w:rPr>
        <w:t xml:space="preserve"> переходят в осадок в виде </w:t>
      </w:r>
      <w:r>
        <w:rPr>
          <w:rFonts w:ascii="Arial" w:hAnsi="Arial"/>
          <w:sz w:val="24"/>
          <w:lang w:val="en-US"/>
        </w:rPr>
        <w:t>H</w:t>
      </w:r>
      <w:r>
        <w:rPr>
          <w:rFonts w:ascii="Arial" w:hAnsi="Arial"/>
          <w:sz w:val="24"/>
          <w:vertAlign w:val="subscript"/>
        </w:rPr>
        <w:t>2</w:t>
      </w:r>
      <w:r>
        <w:rPr>
          <w:rFonts w:ascii="Arial" w:hAnsi="Arial"/>
          <w:sz w:val="24"/>
          <w:lang w:val="en-US"/>
        </w:rPr>
        <w:t>SnO</w:t>
      </w:r>
      <w:r>
        <w:rPr>
          <w:rFonts w:ascii="Arial" w:hAnsi="Arial"/>
          <w:sz w:val="24"/>
          <w:vertAlign w:val="subscript"/>
        </w:rPr>
        <w:t>3</w:t>
      </w:r>
      <w:r>
        <w:rPr>
          <w:rFonts w:ascii="Arial" w:hAnsi="Arial"/>
          <w:sz w:val="24"/>
        </w:rPr>
        <w:t xml:space="preserve"> и </w:t>
      </w:r>
      <w:r>
        <w:rPr>
          <w:rFonts w:ascii="Arial" w:hAnsi="Arial"/>
          <w:sz w:val="24"/>
          <w:lang w:val="en-US"/>
        </w:rPr>
        <w:t>HSbO</w:t>
      </w:r>
      <w:r>
        <w:rPr>
          <w:rFonts w:ascii="Arial" w:hAnsi="Arial"/>
          <w:sz w:val="24"/>
          <w:vertAlign w:val="subscript"/>
        </w:rPr>
        <w:t>3</w:t>
      </w:r>
      <w:r>
        <w:rPr>
          <w:rFonts w:ascii="Arial" w:hAnsi="Arial"/>
          <w:sz w:val="24"/>
        </w:rPr>
        <w:t>.</w:t>
      </w:r>
    </w:p>
    <w:p w:rsidR="00EC1C7D" w:rsidRDefault="002E3BB3">
      <w:pPr>
        <w:pStyle w:val="af5"/>
        <w:tabs>
          <w:tab w:val="left" w:pos="7088"/>
        </w:tabs>
        <w:spacing w:line="360" w:lineRule="auto"/>
        <w:rPr>
          <w:rFonts w:ascii="Arial" w:hAnsi="Arial"/>
          <w:sz w:val="24"/>
        </w:rPr>
      </w:pPr>
      <w:r>
        <w:rPr>
          <w:rFonts w:ascii="Arial" w:hAnsi="Arial"/>
          <w:sz w:val="24"/>
        </w:rPr>
        <w:t>Поскольку сплавы каждого данного типа могут содержать только некоторые, характерные для них металлы, для упрощения анализа следует, прежде всего, решить вопрос о том, к какому типу относится исследуемый сплав, и в соответствии с этим вести анализ.</w:t>
      </w:r>
    </w:p>
    <w:p w:rsidR="00EC1C7D" w:rsidRDefault="002E3BB3">
      <w:pPr>
        <w:pStyle w:val="af5"/>
        <w:spacing w:line="360" w:lineRule="auto"/>
        <w:rPr>
          <w:rFonts w:ascii="Arial" w:hAnsi="Arial"/>
          <w:b/>
          <w:bCs/>
          <w:sz w:val="24"/>
        </w:rPr>
      </w:pPr>
      <w:r>
        <w:rPr>
          <w:rFonts w:ascii="Arial" w:hAnsi="Arial"/>
          <w:b/>
          <w:bCs/>
          <w:sz w:val="24"/>
        </w:rPr>
        <w:t>Цель и задачи работы.</w:t>
      </w:r>
    </w:p>
    <w:p w:rsidR="00EC1C7D" w:rsidRDefault="002E3BB3">
      <w:pPr>
        <w:pStyle w:val="af5"/>
        <w:spacing w:line="360" w:lineRule="auto"/>
        <w:rPr>
          <w:rFonts w:ascii="Arial" w:hAnsi="Arial"/>
          <w:sz w:val="24"/>
        </w:rPr>
      </w:pPr>
      <w:r>
        <w:rPr>
          <w:rFonts w:ascii="Arial" w:hAnsi="Arial"/>
          <w:sz w:val="24"/>
        </w:rPr>
        <w:t>Целью работы было изучить и сравнить качественный состав монетных сплавов используемых в Западной Европе и в России в разное время (в интервале с 1987 по 2003 год).</w:t>
      </w:r>
    </w:p>
    <w:p w:rsidR="00EC1C7D" w:rsidRDefault="002E3BB3">
      <w:pPr>
        <w:pStyle w:val="af5"/>
        <w:spacing w:line="360" w:lineRule="auto"/>
        <w:rPr>
          <w:rFonts w:ascii="Arial" w:hAnsi="Arial"/>
          <w:sz w:val="24"/>
        </w:rPr>
      </w:pPr>
      <w:r>
        <w:rPr>
          <w:rFonts w:ascii="Arial" w:hAnsi="Arial"/>
          <w:sz w:val="24"/>
        </w:rPr>
        <w:t>При выполнении работы необходимо было решить следующие задачи:</w:t>
      </w:r>
    </w:p>
    <w:p w:rsidR="00EC1C7D" w:rsidRDefault="002E3BB3">
      <w:pPr>
        <w:pStyle w:val="af5"/>
        <w:numPr>
          <w:ilvl w:val="0"/>
          <w:numId w:val="29"/>
        </w:numPr>
        <w:spacing w:line="360" w:lineRule="auto"/>
        <w:rPr>
          <w:rFonts w:ascii="Arial" w:hAnsi="Arial"/>
          <w:sz w:val="24"/>
        </w:rPr>
      </w:pPr>
      <w:r>
        <w:rPr>
          <w:rFonts w:ascii="Arial" w:hAnsi="Arial"/>
          <w:sz w:val="24"/>
        </w:rPr>
        <w:t>Подобрать и ознакомиться с литературой по теме работы.</w:t>
      </w:r>
    </w:p>
    <w:p w:rsidR="00EC1C7D" w:rsidRDefault="002E3BB3">
      <w:pPr>
        <w:pStyle w:val="af5"/>
        <w:numPr>
          <w:ilvl w:val="0"/>
          <w:numId w:val="29"/>
        </w:numPr>
        <w:spacing w:line="360" w:lineRule="auto"/>
        <w:rPr>
          <w:rFonts w:ascii="Arial" w:hAnsi="Arial"/>
          <w:sz w:val="24"/>
        </w:rPr>
      </w:pPr>
      <w:r>
        <w:rPr>
          <w:rFonts w:ascii="Arial" w:hAnsi="Arial"/>
          <w:sz w:val="24"/>
        </w:rPr>
        <w:t>Научиться планировать химические эксперименты.</w:t>
      </w:r>
    </w:p>
    <w:p w:rsidR="00EC1C7D" w:rsidRDefault="002E3BB3">
      <w:pPr>
        <w:pStyle w:val="af5"/>
        <w:numPr>
          <w:ilvl w:val="0"/>
          <w:numId w:val="29"/>
        </w:numPr>
        <w:spacing w:line="360" w:lineRule="auto"/>
        <w:rPr>
          <w:rFonts w:ascii="Arial" w:hAnsi="Arial"/>
          <w:sz w:val="24"/>
        </w:rPr>
      </w:pPr>
      <w:r>
        <w:rPr>
          <w:rFonts w:ascii="Arial" w:hAnsi="Arial"/>
          <w:sz w:val="24"/>
        </w:rPr>
        <w:t>Освоить методы растворения металлических сплавов.</w:t>
      </w:r>
    </w:p>
    <w:p w:rsidR="00EC1C7D" w:rsidRDefault="002E3BB3">
      <w:pPr>
        <w:pStyle w:val="af5"/>
        <w:numPr>
          <w:ilvl w:val="0"/>
          <w:numId w:val="29"/>
        </w:numPr>
        <w:spacing w:line="360" w:lineRule="auto"/>
        <w:rPr>
          <w:rFonts w:ascii="Arial" w:hAnsi="Arial"/>
          <w:sz w:val="24"/>
        </w:rPr>
      </w:pPr>
      <w:r>
        <w:rPr>
          <w:rFonts w:ascii="Arial" w:hAnsi="Arial"/>
          <w:sz w:val="24"/>
        </w:rPr>
        <w:t>Освоить методы определения наиболее распространенных металлов.</w:t>
      </w:r>
    </w:p>
    <w:p w:rsidR="00EC1C7D" w:rsidRDefault="002E3BB3">
      <w:pPr>
        <w:pStyle w:val="af5"/>
        <w:numPr>
          <w:ilvl w:val="0"/>
          <w:numId w:val="29"/>
        </w:numPr>
        <w:spacing w:line="360" w:lineRule="auto"/>
        <w:rPr>
          <w:rFonts w:ascii="Arial" w:hAnsi="Arial"/>
          <w:sz w:val="24"/>
        </w:rPr>
      </w:pPr>
      <w:r>
        <w:rPr>
          <w:rFonts w:ascii="Arial" w:hAnsi="Arial"/>
          <w:sz w:val="24"/>
        </w:rPr>
        <w:t>Определить качественный состав монет: 2 евроцента (Евросоюз), 1 копейка (Россия), 20 крон (ЧССР) и 50 рублей (Россия).</w:t>
      </w:r>
    </w:p>
    <w:p w:rsidR="00EC1C7D" w:rsidRDefault="002E3BB3">
      <w:pPr>
        <w:pStyle w:val="af5"/>
        <w:numPr>
          <w:ilvl w:val="0"/>
          <w:numId w:val="29"/>
        </w:numPr>
        <w:spacing w:line="360" w:lineRule="auto"/>
        <w:rPr>
          <w:rFonts w:ascii="Arial" w:hAnsi="Arial"/>
          <w:sz w:val="24"/>
        </w:rPr>
      </w:pPr>
      <w:r>
        <w:rPr>
          <w:rFonts w:ascii="Arial" w:hAnsi="Arial"/>
          <w:sz w:val="24"/>
        </w:rPr>
        <w:t>Оценить наличие временных и страновых различий в составе монетных сплавов.</w:t>
      </w:r>
    </w:p>
    <w:p w:rsidR="00EC1C7D" w:rsidRDefault="002E3BB3">
      <w:pPr>
        <w:pStyle w:val="af5"/>
        <w:numPr>
          <w:ilvl w:val="0"/>
          <w:numId w:val="29"/>
        </w:numPr>
        <w:spacing w:line="360" w:lineRule="auto"/>
        <w:rPr>
          <w:rFonts w:ascii="Arial" w:hAnsi="Arial"/>
          <w:sz w:val="24"/>
        </w:rPr>
      </w:pPr>
      <w:r>
        <w:rPr>
          <w:rFonts w:ascii="Arial" w:hAnsi="Arial"/>
          <w:sz w:val="24"/>
        </w:rPr>
        <w:t xml:space="preserve"> Продемонстрировать принципиальную возможность определения состава монетных сплавов методами качественного анализа в условиях школьной лаборатории.</w:t>
      </w:r>
    </w:p>
    <w:p w:rsidR="00EC1C7D" w:rsidRDefault="00EC1C7D">
      <w:pPr>
        <w:pStyle w:val="af5"/>
        <w:rPr>
          <w:rFonts w:ascii="Arial" w:hAnsi="Arial"/>
          <w:sz w:val="24"/>
        </w:rPr>
      </w:pPr>
    </w:p>
    <w:p w:rsidR="00EC1C7D" w:rsidRDefault="00EC1C7D">
      <w:pPr>
        <w:pStyle w:val="af5"/>
        <w:rPr>
          <w:rFonts w:ascii="Arial" w:hAnsi="Arial"/>
          <w:sz w:val="24"/>
        </w:rPr>
      </w:pPr>
    </w:p>
    <w:p w:rsidR="00EC1C7D" w:rsidRDefault="00EC1C7D">
      <w:pPr>
        <w:pStyle w:val="af5"/>
        <w:rPr>
          <w:rFonts w:ascii="Arial" w:hAnsi="Arial"/>
          <w:sz w:val="24"/>
        </w:rPr>
      </w:pPr>
    </w:p>
    <w:p w:rsidR="00EC1C7D" w:rsidRDefault="002E3BB3">
      <w:pPr>
        <w:pStyle w:val="af4"/>
      </w:pPr>
      <w:bookmarkStart w:id="1" w:name="_Toc102632829"/>
      <w:r>
        <w:t>Методы, использовавшиеся для качественного определения состава монет.</w:t>
      </w:r>
      <w:bookmarkEnd w:id="1"/>
    </w:p>
    <w:p w:rsidR="00EC1C7D" w:rsidRDefault="002E3BB3">
      <w:pPr>
        <w:pStyle w:val="af5"/>
        <w:spacing w:line="360" w:lineRule="auto"/>
        <w:ind w:firstLine="0"/>
        <w:rPr>
          <w:rFonts w:ascii="Arial" w:hAnsi="Arial"/>
          <w:sz w:val="24"/>
        </w:rPr>
      </w:pPr>
      <w:r>
        <w:rPr>
          <w:rFonts w:ascii="Arial" w:hAnsi="Arial"/>
          <w:sz w:val="24"/>
        </w:rPr>
        <w:t xml:space="preserve">Для анализа использовали 4 монеты – 1 копейка России 2003 года, 50 рублей России 1993 года, 20 крон ЧССР 1987 года и 2 евроцента 2001 года. </w:t>
      </w:r>
    </w:p>
    <w:p w:rsidR="00EC1C7D" w:rsidRDefault="00EC1C7D">
      <w:pPr>
        <w:pStyle w:val="af5"/>
        <w:ind w:left="720" w:firstLine="0"/>
        <w:rPr>
          <w:rFonts w:ascii="Arial" w:hAnsi="Arial"/>
          <w:b/>
          <w:sz w:val="24"/>
        </w:rPr>
      </w:pPr>
    </w:p>
    <w:p w:rsidR="00EC1C7D" w:rsidRDefault="002E3BB3">
      <w:pPr>
        <w:pStyle w:val="af5"/>
        <w:ind w:firstLine="0"/>
        <w:rPr>
          <w:rFonts w:ascii="Arial" w:hAnsi="Arial"/>
          <w:sz w:val="24"/>
        </w:rPr>
      </w:pPr>
      <w:r>
        <w:rPr>
          <w:rFonts w:ascii="Arial" w:hAnsi="Arial"/>
          <w:b/>
          <w:sz w:val="24"/>
        </w:rPr>
        <w:t>1. Определение цвета и плотности монетных сплавов</w:t>
      </w:r>
      <w:r>
        <w:rPr>
          <w:rFonts w:ascii="Arial" w:hAnsi="Arial"/>
          <w:sz w:val="24"/>
        </w:rPr>
        <w:t>.</w:t>
      </w:r>
    </w:p>
    <w:p w:rsidR="00EC1C7D" w:rsidRDefault="00EC1C7D">
      <w:pPr>
        <w:pStyle w:val="af5"/>
        <w:ind w:left="720" w:firstLine="0"/>
        <w:rPr>
          <w:rFonts w:ascii="Arial" w:hAnsi="Arial"/>
          <w:sz w:val="24"/>
        </w:rPr>
      </w:pPr>
    </w:p>
    <w:p w:rsidR="00EC1C7D" w:rsidRDefault="002E3BB3">
      <w:pPr>
        <w:pStyle w:val="af5"/>
        <w:spacing w:line="360" w:lineRule="auto"/>
        <w:ind w:firstLine="0"/>
        <w:rPr>
          <w:rFonts w:ascii="Arial" w:hAnsi="Arial"/>
          <w:sz w:val="24"/>
        </w:rPr>
      </w:pPr>
      <w:r>
        <w:rPr>
          <w:rFonts w:ascii="Arial" w:hAnsi="Arial"/>
          <w:sz w:val="24"/>
        </w:rPr>
        <w:t>Цвет монет определяли визуально.</w:t>
      </w:r>
    </w:p>
    <w:p w:rsidR="00EC1C7D" w:rsidRDefault="002E3BB3">
      <w:pPr>
        <w:pStyle w:val="af5"/>
        <w:spacing w:line="360" w:lineRule="auto"/>
        <w:ind w:firstLine="0"/>
        <w:rPr>
          <w:rFonts w:ascii="Arial" w:hAnsi="Arial"/>
          <w:sz w:val="24"/>
        </w:rPr>
      </w:pPr>
      <w:r>
        <w:rPr>
          <w:rFonts w:ascii="Arial" w:hAnsi="Arial"/>
          <w:sz w:val="24"/>
        </w:rPr>
        <w:t xml:space="preserve">Плотность сплава определяли по формуле: </w:t>
      </w:r>
    </w:p>
    <w:p w:rsidR="00EC1C7D" w:rsidRDefault="002E3BB3">
      <w:pPr>
        <w:pStyle w:val="af5"/>
        <w:spacing w:line="360" w:lineRule="auto"/>
        <w:ind w:firstLine="0"/>
        <w:rPr>
          <w:rFonts w:ascii="Arial" w:hAnsi="Arial"/>
          <w:sz w:val="24"/>
        </w:rPr>
      </w:pPr>
      <w:r>
        <w:rPr>
          <w:rFonts w:ascii="Arial" w:hAnsi="Arial"/>
          <w:sz w:val="24"/>
        </w:rPr>
        <w:sym w:font="Symbol" w:char="F072"/>
      </w:r>
      <w:r>
        <w:rPr>
          <w:rFonts w:ascii="Arial" w:hAnsi="Arial"/>
          <w:sz w:val="24"/>
        </w:rPr>
        <w:t xml:space="preserve"> = </w:t>
      </w:r>
      <w:r>
        <w:rPr>
          <w:rFonts w:ascii="Arial" w:hAnsi="Arial"/>
          <w:sz w:val="24"/>
          <w:lang w:val="en-US"/>
        </w:rPr>
        <w:t>M</w:t>
      </w:r>
      <w:r>
        <w:rPr>
          <w:rFonts w:ascii="Arial" w:hAnsi="Arial"/>
          <w:sz w:val="24"/>
        </w:rPr>
        <w:t>/</w:t>
      </w:r>
      <w:r>
        <w:rPr>
          <w:rFonts w:ascii="Arial" w:hAnsi="Arial"/>
          <w:sz w:val="24"/>
          <w:lang w:val="en-US"/>
        </w:rPr>
        <w:t>V</w:t>
      </w:r>
      <w:r>
        <w:rPr>
          <w:rFonts w:ascii="Arial" w:hAnsi="Arial"/>
          <w:sz w:val="24"/>
        </w:rPr>
        <w:t xml:space="preserve">, где М – масса монеты; </w:t>
      </w:r>
      <w:r>
        <w:rPr>
          <w:rFonts w:ascii="Arial" w:hAnsi="Arial"/>
          <w:sz w:val="24"/>
          <w:lang w:val="en-US"/>
        </w:rPr>
        <w:t>V</w:t>
      </w:r>
      <w:r>
        <w:rPr>
          <w:rFonts w:ascii="Arial" w:hAnsi="Arial"/>
          <w:sz w:val="24"/>
        </w:rPr>
        <w:t xml:space="preserve"> – объем монеты.</w:t>
      </w:r>
    </w:p>
    <w:p w:rsidR="00EC1C7D" w:rsidRDefault="002E3BB3">
      <w:pPr>
        <w:pStyle w:val="af5"/>
        <w:spacing w:line="360" w:lineRule="auto"/>
        <w:ind w:firstLine="0"/>
        <w:rPr>
          <w:rFonts w:ascii="Arial" w:hAnsi="Arial"/>
          <w:sz w:val="24"/>
        </w:rPr>
      </w:pPr>
      <w:r>
        <w:rPr>
          <w:rFonts w:ascii="Arial" w:hAnsi="Arial"/>
          <w:sz w:val="24"/>
        </w:rPr>
        <w:t>Массу определяли путем взвешивания монет на аналитических весах, объем находили по формуле:</w:t>
      </w:r>
    </w:p>
    <w:p w:rsidR="00EC1C7D" w:rsidRDefault="002E3BB3">
      <w:pPr>
        <w:pStyle w:val="af5"/>
        <w:spacing w:line="360" w:lineRule="auto"/>
        <w:ind w:firstLine="0"/>
        <w:rPr>
          <w:rFonts w:ascii="Arial" w:hAnsi="Arial"/>
          <w:b/>
          <w:sz w:val="24"/>
        </w:rPr>
      </w:pPr>
      <w:r>
        <w:rPr>
          <w:rFonts w:ascii="Arial" w:hAnsi="Arial"/>
          <w:sz w:val="24"/>
          <w:lang w:val="en-US"/>
        </w:rPr>
        <w:t>V</w:t>
      </w:r>
      <w:r>
        <w:rPr>
          <w:rFonts w:ascii="Arial" w:hAnsi="Arial"/>
          <w:sz w:val="24"/>
        </w:rPr>
        <w:t xml:space="preserve"> = </w:t>
      </w:r>
      <w:r>
        <w:rPr>
          <w:rFonts w:ascii="Arial" w:hAnsi="Arial" w:cs="Arial"/>
          <w:sz w:val="24"/>
        </w:rPr>
        <w:t>π</w:t>
      </w:r>
      <w:r>
        <w:rPr>
          <w:rFonts w:ascii="Arial" w:hAnsi="Arial"/>
          <w:sz w:val="24"/>
          <w:lang w:val="en-US"/>
        </w:rPr>
        <w:t>hd</w:t>
      </w:r>
      <w:r>
        <w:rPr>
          <w:rFonts w:ascii="Arial" w:hAnsi="Arial"/>
          <w:sz w:val="24"/>
          <w:vertAlign w:val="superscript"/>
        </w:rPr>
        <w:t>2</w:t>
      </w:r>
      <w:r>
        <w:rPr>
          <w:rFonts w:ascii="Arial" w:hAnsi="Arial"/>
          <w:sz w:val="24"/>
        </w:rPr>
        <w:t xml:space="preserve"> /4, предварительно измерив с помощью штангельциркуля  диаметр монеты – </w:t>
      </w:r>
      <w:r>
        <w:rPr>
          <w:rFonts w:ascii="Arial" w:hAnsi="Arial"/>
          <w:sz w:val="24"/>
          <w:lang w:val="en-US"/>
        </w:rPr>
        <w:t>d</w:t>
      </w:r>
      <w:r>
        <w:rPr>
          <w:rFonts w:ascii="Arial" w:hAnsi="Arial"/>
          <w:sz w:val="24"/>
        </w:rPr>
        <w:t xml:space="preserve"> и ее толщину – </w:t>
      </w:r>
      <w:r>
        <w:rPr>
          <w:rFonts w:ascii="Arial" w:hAnsi="Arial"/>
          <w:sz w:val="24"/>
          <w:lang w:val="en-US"/>
        </w:rPr>
        <w:t>h</w:t>
      </w:r>
      <w:r>
        <w:rPr>
          <w:rFonts w:ascii="Arial" w:hAnsi="Arial"/>
          <w:sz w:val="24"/>
        </w:rPr>
        <w:t>. Плотность выражали в г/см</w:t>
      </w:r>
      <w:r>
        <w:rPr>
          <w:rFonts w:ascii="Arial" w:hAnsi="Arial"/>
          <w:sz w:val="24"/>
          <w:vertAlign w:val="superscript"/>
        </w:rPr>
        <w:t>3</w:t>
      </w:r>
      <w:r>
        <w:rPr>
          <w:rFonts w:ascii="Arial" w:hAnsi="Arial"/>
          <w:sz w:val="24"/>
        </w:rPr>
        <w:t>.</w:t>
      </w:r>
      <w:r>
        <w:rPr>
          <w:rFonts w:ascii="Arial" w:hAnsi="Arial"/>
          <w:b/>
          <w:sz w:val="24"/>
        </w:rPr>
        <w:t xml:space="preserve"> </w:t>
      </w:r>
    </w:p>
    <w:p w:rsidR="00EC1C7D" w:rsidRDefault="002E3BB3">
      <w:pPr>
        <w:pStyle w:val="af5"/>
        <w:spacing w:line="360" w:lineRule="auto"/>
        <w:ind w:firstLine="0"/>
        <w:rPr>
          <w:rFonts w:ascii="Arial" w:hAnsi="Arial"/>
          <w:b/>
          <w:sz w:val="24"/>
        </w:rPr>
      </w:pPr>
      <w:r>
        <w:rPr>
          <w:rFonts w:ascii="Arial" w:hAnsi="Arial"/>
          <w:b/>
          <w:sz w:val="24"/>
        </w:rPr>
        <w:t>2.  Растворение монет.</w:t>
      </w:r>
    </w:p>
    <w:p w:rsidR="00EC1C7D" w:rsidRDefault="002E3BB3">
      <w:pPr>
        <w:pStyle w:val="af5"/>
        <w:spacing w:line="360" w:lineRule="auto"/>
        <w:ind w:firstLine="0"/>
        <w:rPr>
          <w:rFonts w:ascii="Arial" w:hAnsi="Arial"/>
          <w:sz w:val="24"/>
        </w:rPr>
      </w:pPr>
      <w:r>
        <w:rPr>
          <w:rFonts w:ascii="Arial" w:hAnsi="Arial"/>
          <w:sz w:val="24"/>
        </w:rPr>
        <w:t xml:space="preserve">Монеты растворяли под тягой в соляной для определения </w:t>
      </w:r>
      <w:r>
        <w:rPr>
          <w:rFonts w:ascii="Arial" w:hAnsi="Arial"/>
          <w:sz w:val="24"/>
          <w:lang w:val="en-US"/>
        </w:rPr>
        <w:t>Fe</w:t>
      </w:r>
      <w:r>
        <w:rPr>
          <w:rFonts w:ascii="Arial" w:hAnsi="Arial"/>
          <w:sz w:val="24"/>
          <w:vertAlign w:val="superscript"/>
        </w:rPr>
        <w:t>2+</w:t>
      </w:r>
      <w:r>
        <w:rPr>
          <w:rFonts w:ascii="Arial" w:hAnsi="Arial"/>
          <w:sz w:val="24"/>
        </w:rPr>
        <w:t xml:space="preserve">, </w:t>
      </w:r>
      <w:r>
        <w:rPr>
          <w:rFonts w:ascii="Arial" w:hAnsi="Arial"/>
          <w:sz w:val="24"/>
          <w:lang w:val="en-US"/>
        </w:rPr>
        <w:t>Fe</w:t>
      </w:r>
      <w:r>
        <w:rPr>
          <w:rFonts w:ascii="Arial" w:hAnsi="Arial"/>
          <w:sz w:val="24"/>
          <w:vertAlign w:val="superscript"/>
        </w:rPr>
        <w:t>3+</w:t>
      </w:r>
      <w:r>
        <w:rPr>
          <w:rFonts w:ascii="Arial" w:hAnsi="Arial"/>
          <w:sz w:val="24"/>
        </w:rPr>
        <w:t xml:space="preserve">, </w:t>
      </w:r>
      <w:r>
        <w:rPr>
          <w:rFonts w:ascii="Arial" w:hAnsi="Arial"/>
          <w:sz w:val="24"/>
          <w:lang w:val="en-US"/>
        </w:rPr>
        <w:t>Pb</w:t>
      </w:r>
      <w:r>
        <w:rPr>
          <w:rFonts w:ascii="Arial" w:hAnsi="Arial"/>
          <w:sz w:val="24"/>
          <w:vertAlign w:val="superscript"/>
        </w:rPr>
        <w:t>2+</w:t>
      </w:r>
      <w:r>
        <w:rPr>
          <w:rFonts w:ascii="Arial" w:hAnsi="Arial"/>
          <w:sz w:val="24"/>
        </w:rPr>
        <w:t xml:space="preserve">, </w:t>
      </w:r>
      <w:r>
        <w:rPr>
          <w:rFonts w:ascii="Arial" w:hAnsi="Arial"/>
          <w:sz w:val="24"/>
          <w:lang w:val="en-US"/>
        </w:rPr>
        <w:t>Sn</w:t>
      </w:r>
      <w:r>
        <w:rPr>
          <w:rFonts w:ascii="Arial" w:hAnsi="Arial"/>
          <w:sz w:val="24"/>
          <w:vertAlign w:val="superscript"/>
        </w:rPr>
        <w:t>2+</w:t>
      </w:r>
      <w:r>
        <w:rPr>
          <w:rFonts w:ascii="Arial" w:hAnsi="Arial"/>
          <w:sz w:val="24"/>
        </w:rPr>
        <w:t>, Ni</w:t>
      </w:r>
      <w:r>
        <w:rPr>
          <w:rFonts w:ascii="Arial" w:hAnsi="Arial"/>
          <w:sz w:val="24"/>
          <w:vertAlign w:val="superscript"/>
        </w:rPr>
        <w:t>2+</w:t>
      </w:r>
      <w:r>
        <w:rPr>
          <w:rFonts w:ascii="Arial" w:hAnsi="Arial"/>
          <w:sz w:val="24"/>
        </w:rPr>
        <w:t xml:space="preserve">, </w:t>
      </w:r>
      <w:r>
        <w:rPr>
          <w:rFonts w:ascii="Arial" w:hAnsi="Arial"/>
          <w:sz w:val="24"/>
          <w:lang w:val="en-US"/>
        </w:rPr>
        <w:t>Mn</w:t>
      </w:r>
      <w:r>
        <w:rPr>
          <w:rFonts w:ascii="Arial" w:hAnsi="Arial"/>
          <w:sz w:val="24"/>
          <w:vertAlign w:val="superscript"/>
        </w:rPr>
        <w:t>2+</w:t>
      </w:r>
      <w:r>
        <w:rPr>
          <w:rFonts w:ascii="Arial" w:hAnsi="Arial"/>
          <w:sz w:val="24"/>
        </w:rPr>
        <w:t xml:space="preserve"> и </w:t>
      </w:r>
      <w:r>
        <w:rPr>
          <w:rFonts w:ascii="Arial" w:hAnsi="Arial"/>
          <w:sz w:val="24"/>
          <w:lang w:val="en-US"/>
        </w:rPr>
        <w:t>Al</w:t>
      </w:r>
      <w:r>
        <w:rPr>
          <w:rFonts w:ascii="Arial" w:hAnsi="Arial"/>
          <w:sz w:val="24"/>
          <w:vertAlign w:val="superscript"/>
        </w:rPr>
        <w:t>3+</w:t>
      </w:r>
      <w:r>
        <w:rPr>
          <w:rFonts w:ascii="Arial" w:hAnsi="Arial"/>
          <w:sz w:val="24"/>
        </w:rPr>
        <w:t xml:space="preserve">,а после в азотной кислоте для определения </w:t>
      </w:r>
      <w:r>
        <w:rPr>
          <w:rFonts w:ascii="Arial" w:hAnsi="Arial"/>
          <w:sz w:val="24"/>
          <w:lang w:val="en-US"/>
        </w:rPr>
        <w:t>Cu</w:t>
      </w:r>
      <w:r>
        <w:rPr>
          <w:rFonts w:ascii="Arial" w:hAnsi="Arial"/>
          <w:sz w:val="24"/>
          <w:vertAlign w:val="superscript"/>
        </w:rPr>
        <w:t>2+</w:t>
      </w:r>
      <w:r>
        <w:rPr>
          <w:rFonts w:ascii="Arial" w:hAnsi="Arial"/>
          <w:sz w:val="24"/>
        </w:rPr>
        <w:t xml:space="preserve">. Некоторые монеты нагревали, для ускорения растворения. </w:t>
      </w:r>
    </w:p>
    <w:p w:rsidR="00EC1C7D" w:rsidRDefault="00EC1C7D">
      <w:pPr>
        <w:pStyle w:val="af5"/>
        <w:ind w:left="720" w:firstLine="0"/>
        <w:rPr>
          <w:rFonts w:ascii="Arial" w:hAnsi="Arial"/>
          <w:sz w:val="24"/>
          <w:lang w:val="en-US"/>
        </w:rPr>
      </w:pPr>
    </w:p>
    <w:p w:rsidR="00EC1C7D" w:rsidRDefault="002E3BB3">
      <w:pPr>
        <w:pStyle w:val="af5"/>
        <w:ind w:firstLine="0"/>
        <w:rPr>
          <w:rFonts w:ascii="Arial" w:hAnsi="Arial"/>
          <w:b/>
          <w:sz w:val="24"/>
        </w:rPr>
      </w:pPr>
      <w:r>
        <w:rPr>
          <w:rFonts w:ascii="Arial" w:hAnsi="Arial"/>
          <w:b/>
          <w:sz w:val="24"/>
        </w:rPr>
        <w:t>3. Качественное определение состава монетных сплавов.</w:t>
      </w:r>
    </w:p>
    <w:p w:rsidR="00EC1C7D" w:rsidRDefault="00EC1C7D">
      <w:pPr>
        <w:pStyle w:val="af5"/>
        <w:ind w:left="720" w:firstLine="0"/>
        <w:rPr>
          <w:rFonts w:ascii="Arial" w:hAnsi="Arial"/>
          <w:b/>
          <w:sz w:val="24"/>
        </w:rPr>
      </w:pPr>
    </w:p>
    <w:p w:rsidR="00EC1C7D" w:rsidRDefault="002E3BB3">
      <w:pPr>
        <w:pStyle w:val="af5"/>
        <w:spacing w:line="360" w:lineRule="auto"/>
        <w:ind w:firstLine="0"/>
        <w:rPr>
          <w:rFonts w:ascii="Arial" w:hAnsi="Arial"/>
          <w:sz w:val="24"/>
        </w:rPr>
      </w:pPr>
      <w:r>
        <w:rPr>
          <w:rFonts w:ascii="Arial" w:hAnsi="Arial"/>
          <w:sz w:val="24"/>
        </w:rPr>
        <w:t>Определение качественного состава сплавов проводили дробным методом, используя капельные реакции. Для обозначения тестируемого раствора использовали букву "</w:t>
      </w:r>
      <w:r>
        <w:rPr>
          <w:rFonts w:ascii="Arial" w:hAnsi="Arial"/>
          <w:sz w:val="24"/>
          <w:lang w:val="en-US"/>
        </w:rPr>
        <w:t>X</w:t>
      </w:r>
      <w:r>
        <w:rPr>
          <w:rFonts w:ascii="Arial" w:hAnsi="Arial"/>
          <w:sz w:val="24"/>
        </w:rPr>
        <w:t>" латинского алфавита.</w:t>
      </w:r>
    </w:p>
    <w:p w:rsidR="00EC1C7D" w:rsidRDefault="002E3BB3">
      <w:pPr>
        <w:pStyle w:val="af5"/>
        <w:numPr>
          <w:ilvl w:val="1"/>
          <w:numId w:val="28"/>
        </w:numPr>
        <w:spacing w:line="360" w:lineRule="auto"/>
        <w:rPr>
          <w:rFonts w:ascii="Arial" w:hAnsi="Arial"/>
          <w:sz w:val="24"/>
        </w:rPr>
      </w:pPr>
      <w:r>
        <w:rPr>
          <w:rFonts w:ascii="Arial" w:hAnsi="Arial"/>
          <w:sz w:val="24"/>
          <w:lang w:val="en-US"/>
        </w:rPr>
        <w:t>Fe</w:t>
      </w:r>
      <w:r>
        <w:rPr>
          <w:rFonts w:ascii="Arial" w:hAnsi="Arial"/>
          <w:sz w:val="24"/>
        </w:rPr>
        <w:t xml:space="preserve"> </w:t>
      </w:r>
      <w:r>
        <w:rPr>
          <w:rFonts w:ascii="Arial" w:hAnsi="Arial"/>
          <w:sz w:val="24"/>
          <w:vertAlign w:val="superscript"/>
        </w:rPr>
        <w:t xml:space="preserve">2+ </w:t>
      </w:r>
      <w:r>
        <w:rPr>
          <w:rFonts w:ascii="Arial" w:hAnsi="Arial"/>
          <w:sz w:val="24"/>
        </w:rPr>
        <w:t xml:space="preserve">определяли по реакции с феррицианидом калия (красной кровяной солью). Приналичие железа </w:t>
      </w:r>
      <w:r>
        <w:rPr>
          <w:rFonts w:ascii="Arial" w:hAnsi="Arial"/>
          <w:sz w:val="24"/>
          <w:lang w:val="en-US"/>
        </w:rPr>
        <w:t>Fe</w:t>
      </w:r>
      <w:r>
        <w:rPr>
          <w:rFonts w:ascii="Arial" w:hAnsi="Arial"/>
          <w:sz w:val="24"/>
        </w:rPr>
        <w:t xml:space="preserve"> </w:t>
      </w:r>
      <w:r>
        <w:rPr>
          <w:rFonts w:ascii="Arial" w:hAnsi="Arial"/>
          <w:sz w:val="24"/>
          <w:vertAlign w:val="superscript"/>
        </w:rPr>
        <w:t xml:space="preserve">2+ </w:t>
      </w:r>
      <w:r>
        <w:rPr>
          <w:rFonts w:ascii="Arial" w:hAnsi="Arial"/>
          <w:sz w:val="24"/>
        </w:rPr>
        <w:t>образуется синий осадок турбуленовой сини:</w:t>
      </w:r>
    </w:p>
    <w:p w:rsidR="00EC1C7D" w:rsidRDefault="00EC1C7D">
      <w:pPr>
        <w:pStyle w:val="af5"/>
        <w:ind w:left="1260" w:firstLine="0"/>
        <w:rPr>
          <w:rFonts w:ascii="Arial" w:hAnsi="Arial"/>
          <w:sz w:val="24"/>
        </w:rPr>
      </w:pPr>
    </w:p>
    <w:p w:rsidR="00EC1C7D" w:rsidRDefault="002E3BB3">
      <w:pPr>
        <w:pStyle w:val="af5"/>
        <w:ind w:left="1260" w:firstLine="0"/>
        <w:rPr>
          <w:rFonts w:ascii="Arial" w:hAnsi="Arial"/>
          <w:sz w:val="24"/>
          <w:vertAlign w:val="subscript"/>
          <w:lang w:val="en-US"/>
        </w:rPr>
      </w:pPr>
      <w:r>
        <w:rPr>
          <w:rFonts w:ascii="Arial" w:hAnsi="Arial"/>
          <w:sz w:val="24"/>
          <w:lang w:val="en-US"/>
        </w:rPr>
        <w:t>3Fe</w:t>
      </w:r>
      <w:r>
        <w:rPr>
          <w:rFonts w:ascii="Arial" w:hAnsi="Arial"/>
          <w:sz w:val="24"/>
          <w:vertAlign w:val="superscript"/>
          <w:lang w:val="en-US"/>
        </w:rPr>
        <w:t>2+</w:t>
      </w:r>
      <w:r>
        <w:rPr>
          <w:rFonts w:ascii="Arial" w:hAnsi="Arial"/>
          <w:sz w:val="24"/>
          <w:lang w:val="en-US"/>
        </w:rPr>
        <w:t xml:space="preserve"> + 2[Fe(CN)</w:t>
      </w:r>
      <w:r>
        <w:rPr>
          <w:rFonts w:ascii="Arial" w:hAnsi="Arial"/>
          <w:sz w:val="24"/>
          <w:vertAlign w:val="subscript"/>
          <w:lang w:val="en-US"/>
        </w:rPr>
        <w:t>6</w:t>
      </w:r>
      <w:r>
        <w:rPr>
          <w:rFonts w:ascii="Arial" w:hAnsi="Arial"/>
          <w:sz w:val="24"/>
          <w:lang w:val="en-US"/>
        </w:rPr>
        <w:t>]</w:t>
      </w:r>
      <w:r>
        <w:rPr>
          <w:rFonts w:ascii="Arial" w:hAnsi="Arial"/>
          <w:sz w:val="24"/>
          <w:vertAlign w:val="superscript"/>
          <w:lang w:val="en-US"/>
        </w:rPr>
        <w:t>3-</w:t>
      </w:r>
      <w:r>
        <w:rPr>
          <w:rFonts w:ascii="Arial" w:hAnsi="Arial"/>
          <w:sz w:val="24"/>
          <w:lang w:val="en-US"/>
        </w:rPr>
        <w:t xml:space="preserve"> = Fe</w:t>
      </w:r>
      <w:r>
        <w:rPr>
          <w:rFonts w:ascii="Arial" w:hAnsi="Arial"/>
          <w:sz w:val="24"/>
          <w:vertAlign w:val="subscript"/>
          <w:lang w:val="en-US"/>
        </w:rPr>
        <w:t>3</w:t>
      </w:r>
      <w:r>
        <w:rPr>
          <w:rFonts w:ascii="Arial" w:hAnsi="Arial"/>
          <w:sz w:val="24"/>
          <w:lang w:val="en-US"/>
        </w:rPr>
        <w:t>[Fe(CN)</w:t>
      </w:r>
      <w:r>
        <w:rPr>
          <w:rFonts w:ascii="Arial" w:hAnsi="Arial"/>
          <w:sz w:val="24"/>
          <w:vertAlign w:val="subscript"/>
          <w:lang w:val="en-US"/>
        </w:rPr>
        <w:t>6</w:t>
      </w:r>
      <w:r>
        <w:rPr>
          <w:rFonts w:ascii="Arial" w:hAnsi="Arial"/>
          <w:sz w:val="24"/>
          <w:lang w:val="en-US"/>
        </w:rPr>
        <w:t>]</w:t>
      </w:r>
      <w:r>
        <w:rPr>
          <w:rFonts w:ascii="Arial" w:hAnsi="Arial"/>
          <w:sz w:val="24"/>
          <w:vertAlign w:val="subscript"/>
          <w:lang w:val="en-US"/>
        </w:rPr>
        <w:t>2</w:t>
      </w:r>
      <w:r>
        <w:rPr>
          <w:rFonts w:ascii="Arial" w:hAnsi="Arial"/>
          <w:sz w:val="24"/>
          <w:vertAlign w:val="subscript"/>
          <w:lang w:val="en-US"/>
        </w:rPr>
        <w:sym w:font="Symbol" w:char="F0AF"/>
      </w:r>
    </w:p>
    <w:p w:rsidR="00EC1C7D" w:rsidRDefault="00EC1C7D">
      <w:pPr>
        <w:pStyle w:val="af5"/>
        <w:ind w:left="1260" w:firstLine="0"/>
        <w:rPr>
          <w:rFonts w:ascii="Arial" w:hAnsi="Arial"/>
          <w:sz w:val="24"/>
          <w:lang w:val="en-US"/>
        </w:rPr>
      </w:pPr>
    </w:p>
    <w:p w:rsidR="00EC1C7D" w:rsidRDefault="002E3BB3">
      <w:pPr>
        <w:pStyle w:val="af5"/>
        <w:ind w:left="1260" w:firstLine="0"/>
        <w:rPr>
          <w:rFonts w:ascii="Arial" w:hAnsi="Arial"/>
          <w:sz w:val="24"/>
          <w:lang w:val="en-US"/>
        </w:rPr>
      </w:pPr>
      <w:r>
        <w:rPr>
          <w:rFonts w:ascii="Arial" w:hAnsi="Arial"/>
          <w:sz w:val="24"/>
          <w:lang w:val="en-US"/>
        </w:rPr>
        <w:t xml:space="preserve"> </w:t>
      </w:r>
      <w:r>
        <w:rPr>
          <w:rFonts w:ascii="Arial" w:hAnsi="Arial"/>
          <w:sz w:val="24"/>
        </w:rPr>
        <w:t>тогда</w:t>
      </w:r>
      <w:r>
        <w:rPr>
          <w:rFonts w:ascii="Arial" w:hAnsi="Arial"/>
          <w:sz w:val="24"/>
          <w:lang w:val="en-US"/>
        </w:rPr>
        <w:t xml:space="preserve"> X + HCl + 3 K</w:t>
      </w:r>
      <w:r>
        <w:rPr>
          <w:rFonts w:ascii="Arial" w:hAnsi="Arial"/>
          <w:sz w:val="24"/>
          <w:vertAlign w:val="subscript"/>
          <w:lang w:val="en-US"/>
        </w:rPr>
        <w:t>3</w:t>
      </w:r>
      <w:r>
        <w:rPr>
          <w:rFonts w:ascii="Arial" w:hAnsi="Arial"/>
          <w:sz w:val="24"/>
          <w:lang w:val="en-US"/>
        </w:rPr>
        <w:t>[Fe(CN)</w:t>
      </w:r>
      <w:r>
        <w:rPr>
          <w:rFonts w:ascii="Arial" w:hAnsi="Arial"/>
          <w:sz w:val="24"/>
          <w:vertAlign w:val="subscript"/>
          <w:lang w:val="en-US"/>
        </w:rPr>
        <w:t>6</w:t>
      </w:r>
      <w:r>
        <w:rPr>
          <w:rFonts w:ascii="Arial" w:hAnsi="Arial"/>
          <w:sz w:val="24"/>
          <w:lang w:val="en-US"/>
        </w:rPr>
        <w:t>] →</w:t>
      </w:r>
    </w:p>
    <w:p w:rsidR="00EC1C7D" w:rsidRDefault="00EC1C7D">
      <w:pPr>
        <w:pStyle w:val="af5"/>
        <w:ind w:left="1260" w:firstLine="0"/>
        <w:rPr>
          <w:rFonts w:ascii="Arial" w:hAnsi="Arial"/>
          <w:sz w:val="24"/>
          <w:lang w:val="en-US"/>
        </w:rPr>
      </w:pPr>
    </w:p>
    <w:p w:rsidR="00EC1C7D" w:rsidRDefault="002E3BB3">
      <w:pPr>
        <w:pStyle w:val="af5"/>
        <w:spacing w:line="360" w:lineRule="auto"/>
        <w:ind w:firstLine="0"/>
        <w:rPr>
          <w:rFonts w:ascii="Arial" w:hAnsi="Arial"/>
          <w:sz w:val="24"/>
        </w:rPr>
      </w:pPr>
      <w:r>
        <w:rPr>
          <w:rFonts w:ascii="Arial" w:hAnsi="Arial"/>
          <w:sz w:val="24"/>
          <w:lang w:val="en-US"/>
        </w:rPr>
        <w:t>Fe</w:t>
      </w:r>
      <w:r>
        <w:rPr>
          <w:rFonts w:ascii="Arial" w:hAnsi="Arial"/>
          <w:sz w:val="24"/>
        </w:rPr>
        <w:t xml:space="preserve"> </w:t>
      </w:r>
      <w:r>
        <w:rPr>
          <w:rFonts w:ascii="Arial" w:hAnsi="Arial"/>
          <w:sz w:val="24"/>
          <w:vertAlign w:val="superscript"/>
        </w:rPr>
        <w:t xml:space="preserve">3+ </w:t>
      </w:r>
      <w:r>
        <w:rPr>
          <w:rFonts w:ascii="Arial" w:hAnsi="Arial"/>
          <w:sz w:val="24"/>
        </w:rPr>
        <w:t xml:space="preserve">определяли по реакции с ферроцианидом калия (желтой кровяной солью). При наличии железа </w:t>
      </w:r>
      <w:r>
        <w:rPr>
          <w:rFonts w:ascii="Arial" w:hAnsi="Arial"/>
          <w:sz w:val="24"/>
          <w:lang w:val="en-US"/>
        </w:rPr>
        <w:t>Fe</w:t>
      </w:r>
      <w:r>
        <w:rPr>
          <w:rFonts w:ascii="Arial" w:hAnsi="Arial"/>
          <w:sz w:val="24"/>
        </w:rPr>
        <w:t xml:space="preserve"> </w:t>
      </w:r>
      <w:r>
        <w:rPr>
          <w:rFonts w:ascii="Arial" w:hAnsi="Arial"/>
          <w:sz w:val="24"/>
          <w:vertAlign w:val="superscript"/>
        </w:rPr>
        <w:t xml:space="preserve">3+ </w:t>
      </w:r>
      <w:r>
        <w:rPr>
          <w:rFonts w:ascii="Arial" w:hAnsi="Arial"/>
          <w:sz w:val="24"/>
        </w:rPr>
        <w:t>образуется темно - синий осадок берлинской лазури:</w:t>
      </w:r>
    </w:p>
    <w:p w:rsidR="00EC1C7D" w:rsidRDefault="00EC1C7D">
      <w:pPr>
        <w:pStyle w:val="af5"/>
        <w:ind w:left="1260" w:firstLine="0"/>
        <w:rPr>
          <w:rFonts w:ascii="Arial" w:hAnsi="Arial"/>
          <w:sz w:val="24"/>
        </w:rPr>
      </w:pPr>
    </w:p>
    <w:p w:rsidR="00EC1C7D" w:rsidRDefault="002E3BB3">
      <w:pPr>
        <w:pStyle w:val="af5"/>
        <w:ind w:left="1260" w:firstLine="0"/>
        <w:rPr>
          <w:rFonts w:ascii="Arial" w:hAnsi="Arial"/>
          <w:sz w:val="24"/>
          <w:vertAlign w:val="subscript"/>
          <w:lang w:val="en-US"/>
        </w:rPr>
      </w:pPr>
      <w:r>
        <w:rPr>
          <w:rFonts w:ascii="Arial" w:hAnsi="Arial"/>
          <w:sz w:val="24"/>
          <w:lang w:val="en-US"/>
        </w:rPr>
        <w:t>4Fe</w:t>
      </w:r>
      <w:r>
        <w:rPr>
          <w:rFonts w:ascii="Arial" w:hAnsi="Arial"/>
          <w:sz w:val="24"/>
          <w:vertAlign w:val="superscript"/>
          <w:lang w:val="en-US"/>
        </w:rPr>
        <w:t>3+</w:t>
      </w:r>
      <w:r>
        <w:rPr>
          <w:rFonts w:ascii="Arial" w:hAnsi="Arial"/>
          <w:sz w:val="24"/>
          <w:lang w:val="en-US"/>
        </w:rPr>
        <w:t xml:space="preserve"> + 3[Fe(CN)</w:t>
      </w:r>
      <w:r>
        <w:rPr>
          <w:rFonts w:ascii="Arial" w:hAnsi="Arial"/>
          <w:sz w:val="24"/>
          <w:vertAlign w:val="subscript"/>
          <w:lang w:val="en-US"/>
        </w:rPr>
        <w:t>6</w:t>
      </w:r>
      <w:r>
        <w:rPr>
          <w:rFonts w:ascii="Arial" w:hAnsi="Arial"/>
          <w:sz w:val="24"/>
          <w:lang w:val="en-US"/>
        </w:rPr>
        <w:t>]</w:t>
      </w:r>
      <w:r>
        <w:rPr>
          <w:rFonts w:ascii="Arial" w:hAnsi="Arial"/>
          <w:sz w:val="24"/>
          <w:vertAlign w:val="superscript"/>
          <w:lang w:val="en-US"/>
        </w:rPr>
        <w:t>4-</w:t>
      </w:r>
      <w:r>
        <w:rPr>
          <w:rFonts w:ascii="Arial" w:hAnsi="Arial"/>
          <w:sz w:val="24"/>
          <w:lang w:val="en-US"/>
        </w:rPr>
        <w:t xml:space="preserve"> = Fe</w:t>
      </w:r>
      <w:r>
        <w:rPr>
          <w:rFonts w:ascii="Arial" w:hAnsi="Arial"/>
          <w:sz w:val="24"/>
          <w:vertAlign w:val="subscript"/>
          <w:lang w:val="en-US"/>
        </w:rPr>
        <w:t>4</w:t>
      </w:r>
      <w:r>
        <w:rPr>
          <w:rFonts w:ascii="Arial" w:hAnsi="Arial"/>
          <w:sz w:val="24"/>
          <w:lang w:val="en-US"/>
        </w:rPr>
        <w:t>[Fe(CN)</w:t>
      </w:r>
      <w:r>
        <w:rPr>
          <w:rFonts w:ascii="Arial" w:hAnsi="Arial"/>
          <w:sz w:val="24"/>
          <w:vertAlign w:val="subscript"/>
          <w:lang w:val="en-US"/>
        </w:rPr>
        <w:t>6</w:t>
      </w:r>
      <w:r>
        <w:rPr>
          <w:rFonts w:ascii="Arial" w:hAnsi="Arial"/>
          <w:sz w:val="24"/>
          <w:lang w:val="en-US"/>
        </w:rPr>
        <w:t>]</w:t>
      </w:r>
      <w:r>
        <w:rPr>
          <w:rFonts w:ascii="Arial" w:hAnsi="Arial"/>
          <w:sz w:val="24"/>
          <w:vertAlign w:val="subscript"/>
          <w:lang w:val="en-US"/>
        </w:rPr>
        <w:t>3</w:t>
      </w:r>
      <w:r>
        <w:rPr>
          <w:rFonts w:ascii="Arial" w:hAnsi="Arial"/>
          <w:sz w:val="24"/>
          <w:vertAlign w:val="subscript"/>
          <w:lang w:val="en-US"/>
        </w:rPr>
        <w:sym w:font="Symbol" w:char="F0AF"/>
      </w:r>
    </w:p>
    <w:p w:rsidR="00EC1C7D" w:rsidRDefault="00EC1C7D">
      <w:pPr>
        <w:pStyle w:val="af5"/>
        <w:ind w:left="1260" w:firstLine="0"/>
        <w:rPr>
          <w:rFonts w:ascii="Arial" w:hAnsi="Arial"/>
          <w:sz w:val="24"/>
          <w:lang w:val="en-US"/>
        </w:rPr>
      </w:pPr>
    </w:p>
    <w:p w:rsidR="00EC1C7D" w:rsidRDefault="002E3BB3">
      <w:pPr>
        <w:pStyle w:val="af5"/>
        <w:ind w:left="1260" w:firstLine="0"/>
        <w:rPr>
          <w:rFonts w:ascii="Arial" w:hAnsi="Arial"/>
          <w:sz w:val="24"/>
          <w:lang w:val="en-US"/>
        </w:rPr>
      </w:pPr>
      <w:r>
        <w:rPr>
          <w:rFonts w:ascii="Arial" w:hAnsi="Arial"/>
          <w:sz w:val="24"/>
          <w:lang w:val="en-US"/>
        </w:rPr>
        <w:t xml:space="preserve"> </w:t>
      </w:r>
      <w:r>
        <w:rPr>
          <w:rFonts w:ascii="Arial" w:hAnsi="Arial"/>
          <w:sz w:val="24"/>
        </w:rPr>
        <w:t>тогда</w:t>
      </w:r>
      <w:r>
        <w:rPr>
          <w:rFonts w:ascii="Arial" w:hAnsi="Arial"/>
          <w:sz w:val="24"/>
          <w:lang w:val="en-US"/>
        </w:rPr>
        <w:t xml:space="preserve"> X + HCl +  K</w:t>
      </w:r>
      <w:r>
        <w:rPr>
          <w:rFonts w:ascii="Arial" w:hAnsi="Arial"/>
          <w:sz w:val="24"/>
          <w:vertAlign w:val="subscript"/>
          <w:lang w:val="en-US"/>
        </w:rPr>
        <w:t>4</w:t>
      </w:r>
      <w:r>
        <w:rPr>
          <w:rFonts w:ascii="Arial" w:hAnsi="Arial"/>
          <w:sz w:val="24"/>
          <w:lang w:val="en-US"/>
        </w:rPr>
        <w:t>[Fe(CN)</w:t>
      </w:r>
      <w:r>
        <w:rPr>
          <w:rFonts w:ascii="Arial" w:hAnsi="Arial"/>
          <w:sz w:val="24"/>
          <w:vertAlign w:val="subscript"/>
          <w:lang w:val="en-US"/>
        </w:rPr>
        <w:t>6</w:t>
      </w:r>
      <w:r>
        <w:rPr>
          <w:rFonts w:ascii="Arial" w:hAnsi="Arial"/>
          <w:sz w:val="24"/>
          <w:lang w:val="en-US"/>
        </w:rPr>
        <w:t>] →</w:t>
      </w:r>
    </w:p>
    <w:p w:rsidR="00EC1C7D" w:rsidRDefault="00EC1C7D">
      <w:pPr>
        <w:pStyle w:val="af5"/>
        <w:ind w:left="1260" w:firstLine="0"/>
        <w:rPr>
          <w:rFonts w:ascii="Arial" w:hAnsi="Arial"/>
          <w:sz w:val="24"/>
          <w:lang w:val="en-US"/>
        </w:rPr>
      </w:pPr>
    </w:p>
    <w:p w:rsidR="00EC1C7D" w:rsidRDefault="002E3BB3">
      <w:pPr>
        <w:pStyle w:val="af5"/>
        <w:spacing w:line="360" w:lineRule="auto"/>
        <w:ind w:firstLine="0"/>
        <w:rPr>
          <w:rFonts w:ascii="Arial" w:hAnsi="Arial"/>
          <w:sz w:val="24"/>
        </w:rPr>
      </w:pPr>
      <w:r>
        <w:rPr>
          <w:rFonts w:ascii="Arial" w:hAnsi="Arial"/>
          <w:sz w:val="24"/>
          <w:lang w:val="en-US"/>
        </w:rPr>
        <w:t>Al</w:t>
      </w:r>
      <w:r>
        <w:rPr>
          <w:rFonts w:ascii="Arial" w:hAnsi="Arial"/>
          <w:sz w:val="24"/>
          <w:vertAlign w:val="superscript"/>
        </w:rPr>
        <w:t>3+</w:t>
      </w:r>
      <w:r>
        <w:rPr>
          <w:rFonts w:ascii="Arial" w:hAnsi="Arial"/>
          <w:sz w:val="24"/>
        </w:rPr>
        <w:t xml:space="preserve"> определяли по реакции с ализарином красным. Ализарин образует с ионами </w:t>
      </w:r>
      <w:r>
        <w:rPr>
          <w:rFonts w:ascii="Arial" w:hAnsi="Arial"/>
          <w:sz w:val="24"/>
          <w:lang w:val="en-US"/>
        </w:rPr>
        <w:t>Al</w:t>
      </w:r>
      <w:r>
        <w:rPr>
          <w:rFonts w:ascii="Arial" w:hAnsi="Arial"/>
          <w:sz w:val="24"/>
          <w:vertAlign w:val="superscript"/>
        </w:rPr>
        <w:t>3+</w:t>
      </w:r>
      <w:r>
        <w:rPr>
          <w:rFonts w:ascii="Arial" w:hAnsi="Arial"/>
          <w:sz w:val="24"/>
        </w:rPr>
        <w:t xml:space="preserve"> комплексную красную соль, нерастворимую в уксусной кислоте: </w:t>
      </w:r>
    </w:p>
    <w:p w:rsidR="00EC1C7D" w:rsidRDefault="00EC1C7D">
      <w:pPr>
        <w:pStyle w:val="af5"/>
        <w:spacing w:line="360" w:lineRule="auto"/>
        <w:ind w:firstLine="0"/>
        <w:rPr>
          <w:rFonts w:ascii="Arial" w:hAnsi="Arial"/>
          <w:sz w:val="24"/>
        </w:rPr>
      </w:pPr>
    </w:p>
    <w:p w:rsidR="00EC1C7D" w:rsidRDefault="002E3BB3">
      <w:pPr>
        <w:pStyle w:val="af5"/>
        <w:ind w:left="1260" w:firstLine="0"/>
        <w:rPr>
          <w:rFonts w:ascii="Arial" w:hAnsi="Arial"/>
          <w:sz w:val="24"/>
        </w:rPr>
      </w:pPr>
      <w:r>
        <w:rPr>
          <w:rFonts w:ascii="Arial" w:hAnsi="Arial"/>
          <w:sz w:val="24"/>
        </w:rPr>
        <w:t>С</w:t>
      </w:r>
      <w:r>
        <w:rPr>
          <w:rFonts w:ascii="Arial" w:hAnsi="Arial"/>
          <w:sz w:val="24"/>
          <w:vertAlign w:val="subscript"/>
        </w:rPr>
        <w:t>14</w:t>
      </w:r>
      <w:r>
        <w:rPr>
          <w:rFonts w:ascii="Arial" w:hAnsi="Arial"/>
          <w:sz w:val="24"/>
          <w:lang w:val="en-US"/>
        </w:rPr>
        <w:t>O</w:t>
      </w:r>
      <w:r>
        <w:rPr>
          <w:rFonts w:ascii="Arial" w:hAnsi="Arial"/>
          <w:sz w:val="24"/>
          <w:vertAlign w:val="subscript"/>
        </w:rPr>
        <w:t>4</w:t>
      </w:r>
      <w:r>
        <w:rPr>
          <w:rFonts w:ascii="Arial" w:hAnsi="Arial"/>
          <w:sz w:val="24"/>
          <w:lang w:val="en-US"/>
        </w:rPr>
        <w:t>H</w:t>
      </w:r>
      <w:r>
        <w:rPr>
          <w:rFonts w:ascii="Arial" w:hAnsi="Arial"/>
          <w:sz w:val="24"/>
          <w:vertAlign w:val="subscript"/>
        </w:rPr>
        <w:t>20</w:t>
      </w:r>
      <w:r>
        <w:rPr>
          <w:rFonts w:ascii="Arial" w:hAnsi="Arial"/>
          <w:sz w:val="24"/>
        </w:rPr>
        <w:t xml:space="preserve"> + </w:t>
      </w:r>
      <w:r>
        <w:rPr>
          <w:rFonts w:ascii="Arial" w:hAnsi="Arial"/>
          <w:sz w:val="24"/>
          <w:lang w:val="en-US"/>
        </w:rPr>
        <w:t>Al</w:t>
      </w:r>
      <w:r>
        <w:rPr>
          <w:rFonts w:ascii="Arial" w:hAnsi="Arial"/>
          <w:sz w:val="24"/>
          <w:vertAlign w:val="superscript"/>
        </w:rPr>
        <w:t>3+</w:t>
      </w:r>
      <w:r>
        <w:rPr>
          <w:rFonts w:ascii="Arial" w:hAnsi="Arial"/>
          <w:sz w:val="24"/>
        </w:rPr>
        <w:t xml:space="preserve"> → Ярко – красный "алюминиевый лак"</w:t>
      </w:r>
    </w:p>
    <w:p w:rsidR="00EC1C7D" w:rsidRDefault="00EC1C7D">
      <w:pPr>
        <w:pStyle w:val="af5"/>
        <w:ind w:left="1260" w:firstLine="0"/>
        <w:rPr>
          <w:rFonts w:ascii="Arial" w:hAnsi="Arial"/>
          <w:sz w:val="24"/>
        </w:rPr>
      </w:pPr>
    </w:p>
    <w:p w:rsidR="00EC1C7D" w:rsidRDefault="002E3BB3">
      <w:pPr>
        <w:pStyle w:val="af5"/>
        <w:spacing w:line="360" w:lineRule="auto"/>
        <w:ind w:firstLine="0"/>
        <w:rPr>
          <w:rFonts w:ascii="Arial" w:hAnsi="Arial"/>
          <w:sz w:val="24"/>
        </w:rPr>
      </w:pPr>
      <w:r>
        <w:rPr>
          <w:rFonts w:ascii="Arial" w:hAnsi="Arial"/>
          <w:sz w:val="24"/>
        </w:rPr>
        <w:t xml:space="preserve">Первоначально доводят </w:t>
      </w:r>
      <w:r>
        <w:rPr>
          <w:rFonts w:ascii="Arial" w:hAnsi="Arial"/>
          <w:sz w:val="24"/>
          <w:lang w:val="en-US"/>
        </w:rPr>
        <w:t>pH</w:t>
      </w:r>
      <w:r>
        <w:rPr>
          <w:rFonts w:ascii="Arial" w:hAnsi="Arial"/>
          <w:sz w:val="24"/>
        </w:rPr>
        <w:t xml:space="preserve"> пробы до щелочного значения с помощью </w:t>
      </w:r>
      <w:r>
        <w:rPr>
          <w:rFonts w:ascii="Arial" w:hAnsi="Arial"/>
          <w:sz w:val="24"/>
          <w:lang w:val="en-US"/>
        </w:rPr>
        <w:t>NaOH</w:t>
      </w:r>
      <w:r>
        <w:rPr>
          <w:rFonts w:ascii="Arial" w:hAnsi="Arial"/>
          <w:sz w:val="24"/>
        </w:rPr>
        <w:t xml:space="preserve">, контролируя  </w:t>
      </w:r>
      <w:r>
        <w:rPr>
          <w:rFonts w:ascii="Arial" w:hAnsi="Arial"/>
          <w:sz w:val="24"/>
          <w:lang w:val="en-US"/>
        </w:rPr>
        <w:t>pH</w:t>
      </w:r>
      <w:r>
        <w:rPr>
          <w:rFonts w:ascii="Arial" w:hAnsi="Arial"/>
          <w:sz w:val="24"/>
        </w:rPr>
        <w:t xml:space="preserve"> по индикаторной полоске. При выпадении осадка смесь центрифугируют и осадок отбрасывают. К центрифугату прибавляют 2 – 3 капли 0,2% раствора ализарина. Наблюдают развитие фиолетовой окраски. Затем к раствору добавляют по каплям 2 н. раствор уксусной кислоты до кислого рН. Если в растворе присутствует </w:t>
      </w:r>
      <w:r>
        <w:rPr>
          <w:rFonts w:ascii="Arial" w:hAnsi="Arial"/>
          <w:sz w:val="24"/>
          <w:lang w:val="en-US"/>
        </w:rPr>
        <w:t>Al</w:t>
      </w:r>
      <w:r>
        <w:rPr>
          <w:rFonts w:ascii="Arial" w:hAnsi="Arial"/>
          <w:sz w:val="24"/>
          <w:vertAlign w:val="superscript"/>
        </w:rPr>
        <w:t>3+</w:t>
      </w:r>
      <w:r>
        <w:rPr>
          <w:rFonts w:ascii="Arial" w:hAnsi="Arial"/>
          <w:sz w:val="24"/>
        </w:rPr>
        <w:t xml:space="preserve"> , то выпадет осадок ярко – красного цвета.</w:t>
      </w:r>
    </w:p>
    <w:p w:rsidR="00EC1C7D" w:rsidRDefault="00EC1C7D">
      <w:pPr>
        <w:pStyle w:val="af5"/>
        <w:spacing w:line="360" w:lineRule="auto"/>
        <w:ind w:firstLine="0"/>
        <w:rPr>
          <w:rFonts w:ascii="Arial" w:hAnsi="Arial"/>
          <w:sz w:val="24"/>
        </w:rPr>
      </w:pPr>
    </w:p>
    <w:p w:rsidR="00EC1C7D" w:rsidRDefault="00EC1C7D">
      <w:pPr>
        <w:pStyle w:val="af5"/>
        <w:ind w:left="1260" w:firstLine="0"/>
        <w:rPr>
          <w:rFonts w:ascii="Arial" w:hAnsi="Arial"/>
          <w:sz w:val="24"/>
          <w:lang w:val="en-US"/>
        </w:rPr>
      </w:pPr>
    </w:p>
    <w:p w:rsidR="00EC1C7D" w:rsidRDefault="002E3BB3">
      <w:pPr>
        <w:pStyle w:val="af5"/>
        <w:spacing w:line="360" w:lineRule="auto"/>
        <w:ind w:firstLine="0"/>
        <w:rPr>
          <w:rFonts w:ascii="Arial" w:hAnsi="Arial"/>
          <w:sz w:val="24"/>
        </w:rPr>
      </w:pPr>
      <w:r>
        <w:rPr>
          <w:rFonts w:ascii="Arial" w:hAnsi="Arial"/>
          <w:sz w:val="24"/>
          <w:lang w:val="en-US"/>
        </w:rPr>
        <w:t>Mn</w:t>
      </w:r>
      <w:r>
        <w:rPr>
          <w:rFonts w:ascii="Arial" w:hAnsi="Arial"/>
          <w:sz w:val="24"/>
          <w:vertAlign w:val="superscript"/>
        </w:rPr>
        <w:t>2+</w:t>
      </w:r>
      <w:r>
        <w:rPr>
          <w:rFonts w:ascii="Arial" w:hAnsi="Arial"/>
          <w:sz w:val="24"/>
        </w:rPr>
        <w:t xml:space="preserve"> определяли по реакции с едким натром и перекисью водорода, наблюдая за образованием темно – бурого осадка:</w:t>
      </w:r>
    </w:p>
    <w:p w:rsidR="00EC1C7D" w:rsidRDefault="00EC1C7D">
      <w:pPr>
        <w:pStyle w:val="af5"/>
        <w:ind w:left="1260" w:firstLine="0"/>
        <w:rPr>
          <w:rFonts w:ascii="Arial" w:hAnsi="Arial"/>
          <w:sz w:val="24"/>
        </w:rPr>
      </w:pPr>
    </w:p>
    <w:p w:rsidR="00EC1C7D" w:rsidRDefault="002E3BB3">
      <w:pPr>
        <w:pStyle w:val="af5"/>
        <w:spacing w:line="360" w:lineRule="auto"/>
        <w:ind w:firstLine="0"/>
        <w:rPr>
          <w:rFonts w:ascii="Arial" w:hAnsi="Arial"/>
          <w:sz w:val="24"/>
          <w:lang w:val="en-US"/>
        </w:rPr>
      </w:pPr>
      <w:r>
        <w:rPr>
          <w:rFonts w:ascii="Arial" w:hAnsi="Arial"/>
          <w:sz w:val="24"/>
          <w:lang w:val="en-US"/>
        </w:rPr>
        <w:t xml:space="preserve">                  Mn</w:t>
      </w:r>
      <w:r>
        <w:rPr>
          <w:rFonts w:ascii="Arial" w:hAnsi="Arial"/>
          <w:sz w:val="24"/>
          <w:vertAlign w:val="superscript"/>
          <w:lang w:val="en-US"/>
        </w:rPr>
        <w:t>2+</w:t>
      </w:r>
      <w:r>
        <w:rPr>
          <w:rFonts w:ascii="Arial" w:hAnsi="Arial"/>
          <w:sz w:val="24"/>
          <w:lang w:val="en-US"/>
        </w:rPr>
        <w:t xml:space="preserve"> + H</w:t>
      </w:r>
      <w:r>
        <w:rPr>
          <w:rFonts w:ascii="Arial" w:hAnsi="Arial"/>
          <w:sz w:val="24"/>
          <w:vertAlign w:val="subscript"/>
          <w:lang w:val="en-US"/>
        </w:rPr>
        <w:t>2</w:t>
      </w:r>
      <w:r>
        <w:rPr>
          <w:rFonts w:ascii="Arial" w:hAnsi="Arial"/>
          <w:sz w:val="24"/>
          <w:lang w:val="en-US"/>
        </w:rPr>
        <w:t>O</w:t>
      </w:r>
      <w:r>
        <w:rPr>
          <w:rFonts w:ascii="Arial" w:hAnsi="Arial"/>
          <w:sz w:val="24"/>
          <w:vertAlign w:val="subscript"/>
          <w:lang w:val="en-US"/>
        </w:rPr>
        <w:t>2</w:t>
      </w:r>
      <w:r>
        <w:rPr>
          <w:rFonts w:ascii="Arial" w:hAnsi="Arial"/>
          <w:sz w:val="24"/>
          <w:lang w:val="en-US"/>
        </w:rPr>
        <w:t xml:space="preserve"> + OH</w:t>
      </w:r>
      <w:r>
        <w:rPr>
          <w:rFonts w:ascii="Arial" w:hAnsi="Arial"/>
          <w:sz w:val="24"/>
          <w:vertAlign w:val="superscript"/>
          <w:lang w:val="en-US"/>
        </w:rPr>
        <w:t>1-</w:t>
      </w:r>
      <w:r>
        <w:rPr>
          <w:rFonts w:ascii="Arial" w:hAnsi="Arial"/>
          <w:sz w:val="24"/>
          <w:lang w:val="en-US"/>
        </w:rPr>
        <w:t xml:space="preserve">  = MnO(OH)</w:t>
      </w:r>
      <w:r>
        <w:rPr>
          <w:rFonts w:ascii="Arial" w:hAnsi="Arial"/>
          <w:sz w:val="24"/>
          <w:vertAlign w:val="subscript"/>
          <w:lang w:val="en-US"/>
        </w:rPr>
        <w:t>2</w:t>
      </w:r>
      <w:r>
        <w:rPr>
          <w:rFonts w:ascii="Arial" w:hAnsi="Arial"/>
          <w:sz w:val="24"/>
          <w:lang w:val="en-US"/>
        </w:rPr>
        <w:sym w:font="Symbol" w:char="F0AF"/>
      </w:r>
      <w:r>
        <w:rPr>
          <w:rFonts w:ascii="Arial" w:hAnsi="Arial"/>
          <w:sz w:val="24"/>
          <w:vertAlign w:val="subscript"/>
          <w:lang w:val="en-US"/>
        </w:rPr>
        <w:t xml:space="preserve"> </w:t>
      </w:r>
      <w:r>
        <w:rPr>
          <w:rFonts w:ascii="Arial" w:hAnsi="Arial"/>
          <w:sz w:val="24"/>
          <w:lang w:val="en-US"/>
        </w:rPr>
        <w:t>+ H</w:t>
      </w:r>
      <w:r>
        <w:rPr>
          <w:rFonts w:ascii="Arial" w:hAnsi="Arial"/>
          <w:sz w:val="24"/>
          <w:vertAlign w:val="subscript"/>
          <w:lang w:val="en-US"/>
        </w:rPr>
        <w:t>2</w:t>
      </w:r>
      <w:r>
        <w:rPr>
          <w:rFonts w:ascii="Arial" w:hAnsi="Arial"/>
          <w:sz w:val="24"/>
          <w:lang w:val="en-US"/>
        </w:rPr>
        <w:t>O</w:t>
      </w:r>
    </w:p>
    <w:p w:rsidR="00EC1C7D" w:rsidRDefault="00EC1C7D">
      <w:pPr>
        <w:pStyle w:val="af5"/>
        <w:spacing w:line="360" w:lineRule="auto"/>
        <w:ind w:firstLine="0"/>
        <w:rPr>
          <w:rFonts w:ascii="Arial" w:hAnsi="Arial"/>
          <w:sz w:val="24"/>
          <w:lang w:val="en-US"/>
        </w:rPr>
      </w:pPr>
    </w:p>
    <w:p w:rsidR="00EC1C7D" w:rsidRDefault="002E3BB3">
      <w:pPr>
        <w:pStyle w:val="af5"/>
        <w:spacing w:line="360" w:lineRule="auto"/>
        <w:ind w:firstLine="0"/>
        <w:rPr>
          <w:rFonts w:ascii="Arial" w:hAnsi="Arial"/>
          <w:sz w:val="24"/>
        </w:rPr>
      </w:pPr>
      <w:r>
        <w:rPr>
          <w:rFonts w:ascii="Arial" w:hAnsi="Arial"/>
          <w:sz w:val="24"/>
          <w:lang w:val="ru-MD"/>
        </w:rPr>
        <w:t>Ni</w:t>
      </w:r>
      <w:r>
        <w:rPr>
          <w:rFonts w:ascii="Arial" w:hAnsi="Arial"/>
          <w:sz w:val="24"/>
        </w:rPr>
        <w:t xml:space="preserve"> </w:t>
      </w:r>
      <w:r>
        <w:rPr>
          <w:rFonts w:ascii="Arial" w:hAnsi="Arial"/>
          <w:sz w:val="24"/>
          <w:vertAlign w:val="superscript"/>
        </w:rPr>
        <w:t>2+</w:t>
      </w:r>
      <w:r>
        <w:rPr>
          <w:rFonts w:ascii="Arial" w:hAnsi="Arial"/>
          <w:sz w:val="24"/>
        </w:rPr>
        <w:t xml:space="preserve"> определяли в реакции с диметилглиоксимом (реактив Чугаева). Реакцию проводили при рН 5 – 10. Реакции мешают ионы железа, поэтому в опытный раствор вносили несколько капель </w:t>
      </w:r>
      <w:r>
        <w:rPr>
          <w:rFonts w:ascii="Arial" w:hAnsi="Arial"/>
          <w:sz w:val="24"/>
          <w:lang w:val="en-US"/>
        </w:rPr>
        <w:t>NaF</w:t>
      </w:r>
      <w:r>
        <w:rPr>
          <w:rFonts w:ascii="Arial" w:hAnsi="Arial"/>
          <w:sz w:val="24"/>
        </w:rPr>
        <w:t xml:space="preserve">.Также реакции мешают ионы меди, и для их "нейтрализации" к раствору добавили 2 капли </w:t>
      </w:r>
      <w:r>
        <w:rPr>
          <w:rFonts w:ascii="Arial" w:hAnsi="Arial"/>
          <w:sz w:val="24"/>
          <w:lang w:val="en-US"/>
        </w:rPr>
        <w:t>K</w:t>
      </w:r>
      <w:r>
        <w:rPr>
          <w:rFonts w:ascii="Arial" w:hAnsi="Arial"/>
          <w:sz w:val="24"/>
          <w:vertAlign w:val="subscript"/>
        </w:rPr>
        <w:t>3</w:t>
      </w:r>
      <w:r>
        <w:rPr>
          <w:rFonts w:ascii="Arial" w:hAnsi="Arial"/>
          <w:sz w:val="24"/>
        </w:rPr>
        <w:t>[</w:t>
      </w:r>
      <w:r>
        <w:rPr>
          <w:rFonts w:ascii="Arial" w:hAnsi="Arial"/>
          <w:sz w:val="24"/>
          <w:lang w:val="en-US"/>
        </w:rPr>
        <w:t>Fe</w:t>
      </w:r>
      <w:r>
        <w:rPr>
          <w:rFonts w:ascii="Arial" w:hAnsi="Arial"/>
          <w:sz w:val="24"/>
        </w:rPr>
        <w:t>(</w:t>
      </w:r>
      <w:r>
        <w:rPr>
          <w:rFonts w:ascii="Arial" w:hAnsi="Arial"/>
          <w:sz w:val="24"/>
          <w:lang w:val="en-US"/>
        </w:rPr>
        <w:t>CN</w:t>
      </w:r>
      <w:r>
        <w:rPr>
          <w:rFonts w:ascii="Arial" w:hAnsi="Arial"/>
          <w:sz w:val="24"/>
        </w:rPr>
        <w:t>)</w:t>
      </w:r>
      <w:r>
        <w:rPr>
          <w:rFonts w:ascii="Arial" w:hAnsi="Arial"/>
          <w:sz w:val="24"/>
          <w:vertAlign w:val="subscript"/>
        </w:rPr>
        <w:t>6</w:t>
      </w:r>
      <w:r>
        <w:rPr>
          <w:rFonts w:ascii="Arial" w:hAnsi="Arial"/>
          <w:sz w:val="24"/>
        </w:rPr>
        <w:t xml:space="preserve">]. После этого </w:t>
      </w:r>
      <w:r>
        <w:rPr>
          <w:rFonts w:ascii="Arial" w:hAnsi="Arial"/>
          <w:sz w:val="24"/>
          <w:lang w:val="en-US"/>
        </w:rPr>
        <w:t>pH</w:t>
      </w:r>
      <w:r>
        <w:rPr>
          <w:rFonts w:ascii="Arial" w:hAnsi="Arial"/>
          <w:sz w:val="24"/>
        </w:rPr>
        <w:t xml:space="preserve"> среды довели до 8, что соответствует слабощелочному раствору. К полученному веществу добавили несколько капель 1%-ого раствора диметилглиоксима. И если в растворе </w:t>
      </w:r>
      <w:r>
        <w:rPr>
          <w:rFonts w:ascii="Arial" w:hAnsi="Arial"/>
          <w:sz w:val="24"/>
          <w:lang w:val="en-US"/>
        </w:rPr>
        <w:t>X</w:t>
      </w:r>
      <w:r>
        <w:rPr>
          <w:rFonts w:ascii="Arial" w:hAnsi="Arial"/>
          <w:sz w:val="24"/>
        </w:rPr>
        <w:t xml:space="preserve"> присутствовал никель, то выпадал сиренево-розовый осадок.</w:t>
      </w:r>
    </w:p>
    <w:p w:rsidR="00EC1C7D" w:rsidRDefault="00EC1C7D">
      <w:pPr>
        <w:pStyle w:val="af5"/>
        <w:ind w:firstLine="0"/>
        <w:rPr>
          <w:rFonts w:ascii="Arial" w:hAnsi="Arial"/>
          <w:sz w:val="24"/>
        </w:rPr>
      </w:pPr>
    </w:p>
    <w:p w:rsidR="00EC1C7D" w:rsidRDefault="002E3BB3">
      <w:pPr>
        <w:pStyle w:val="af5"/>
        <w:ind w:firstLine="0"/>
        <w:rPr>
          <w:rFonts w:ascii="Arial" w:hAnsi="Arial"/>
          <w:sz w:val="24"/>
          <w:lang w:val="en-US"/>
        </w:rPr>
      </w:pPr>
      <w:r>
        <w:rPr>
          <w:rFonts w:ascii="Arial" w:hAnsi="Arial"/>
          <w:sz w:val="24"/>
          <w:lang w:val="en-US"/>
        </w:rPr>
        <w:t xml:space="preserve">                2C</w:t>
      </w:r>
      <w:r>
        <w:rPr>
          <w:rFonts w:ascii="Arial" w:hAnsi="Arial"/>
          <w:sz w:val="24"/>
          <w:vertAlign w:val="subscript"/>
          <w:lang w:val="en-US"/>
        </w:rPr>
        <w:t>4</w:t>
      </w:r>
      <w:r>
        <w:rPr>
          <w:rFonts w:ascii="Arial" w:hAnsi="Arial"/>
          <w:sz w:val="24"/>
          <w:lang w:val="en-US"/>
        </w:rPr>
        <w:t>N</w:t>
      </w:r>
      <w:r>
        <w:rPr>
          <w:rFonts w:ascii="Arial" w:hAnsi="Arial"/>
          <w:sz w:val="24"/>
          <w:vertAlign w:val="subscript"/>
          <w:lang w:val="en-US"/>
        </w:rPr>
        <w:t>2</w:t>
      </w:r>
      <w:r>
        <w:rPr>
          <w:rFonts w:ascii="Arial" w:hAnsi="Arial"/>
          <w:sz w:val="24"/>
          <w:lang w:val="en-US"/>
        </w:rPr>
        <w:t>O</w:t>
      </w:r>
      <w:r>
        <w:rPr>
          <w:rFonts w:ascii="Arial" w:hAnsi="Arial"/>
          <w:sz w:val="24"/>
          <w:vertAlign w:val="subscript"/>
          <w:lang w:val="en-US"/>
        </w:rPr>
        <w:t>2</w:t>
      </w:r>
      <w:r>
        <w:rPr>
          <w:rFonts w:ascii="Arial" w:hAnsi="Arial"/>
          <w:sz w:val="24"/>
          <w:lang w:val="en-US"/>
        </w:rPr>
        <w:t>H</w:t>
      </w:r>
      <w:r>
        <w:rPr>
          <w:rFonts w:ascii="Arial" w:hAnsi="Arial"/>
          <w:sz w:val="24"/>
          <w:vertAlign w:val="subscript"/>
          <w:lang w:val="en-US"/>
        </w:rPr>
        <w:t>8</w:t>
      </w:r>
      <w:r>
        <w:rPr>
          <w:rFonts w:ascii="Arial" w:hAnsi="Arial"/>
          <w:sz w:val="24"/>
          <w:lang w:val="en-US"/>
        </w:rPr>
        <w:t xml:space="preserve"> + Ni(OH)</w:t>
      </w:r>
      <w:r>
        <w:rPr>
          <w:rFonts w:ascii="Arial" w:hAnsi="Arial"/>
          <w:sz w:val="24"/>
          <w:vertAlign w:val="subscript"/>
          <w:lang w:val="en-US"/>
        </w:rPr>
        <w:t>2</w:t>
      </w:r>
      <w:r>
        <w:rPr>
          <w:rFonts w:ascii="Arial" w:hAnsi="Arial"/>
          <w:sz w:val="24"/>
          <w:lang w:val="en-US"/>
        </w:rPr>
        <w:t xml:space="preserve"> = Ni [C</w:t>
      </w:r>
      <w:r>
        <w:rPr>
          <w:rFonts w:ascii="Arial" w:hAnsi="Arial"/>
          <w:sz w:val="24"/>
          <w:vertAlign w:val="subscript"/>
          <w:lang w:val="en-US"/>
        </w:rPr>
        <w:t>4</w:t>
      </w:r>
      <w:r>
        <w:rPr>
          <w:rFonts w:ascii="Arial" w:hAnsi="Arial"/>
          <w:sz w:val="24"/>
          <w:lang w:val="en-US"/>
        </w:rPr>
        <w:t>N</w:t>
      </w:r>
      <w:r>
        <w:rPr>
          <w:rFonts w:ascii="Arial" w:hAnsi="Arial"/>
          <w:sz w:val="24"/>
          <w:vertAlign w:val="subscript"/>
          <w:lang w:val="en-US"/>
        </w:rPr>
        <w:t>2</w:t>
      </w:r>
      <w:r>
        <w:rPr>
          <w:rFonts w:ascii="Arial" w:hAnsi="Arial"/>
          <w:sz w:val="24"/>
          <w:lang w:val="en-US"/>
        </w:rPr>
        <w:t>O</w:t>
      </w:r>
      <w:r>
        <w:rPr>
          <w:rFonts w:ascii="Arial" w:hAnsi="Arial"/>
          <w:sz w:val="24"/>
          <w:vertAlign w:val="subscript"/>
          <w:lang w:val="en-US"/>
        </w:rPr>
        <w:t>2</w:t>
      </w:r>
      <w:r>
        <w:rPr>
          <w:rFonts w:ascii="Arial" w:hAnsi="Arial"/>
          <w:sz w:val="24"/>
          <w:lang w:val="en-US"/>
        </w:rPr>
        <w:t>H</w:t>
      </w:r>
      <w:r>
        <w:rPr>
          <w:rFonts w:ascii="Arial" w:hAnsi="Arial"/>
          <w:sz w:val="24"/>
          <w:vertAlign w:val="subscript"/>
          <w:lang w:val="en-US"/>
        </w:rPr>
        <w:t>7</w:t>
      </w:r>
      <w:r>
        <w:rPr>
          <w:rFonts w:ascii="Arial" w:hAnsi="Arial"/>
          <w:sz w:val="24"/>
          <w:lang w:val="en-US"/>
        </w:rPr>
        <w:t>]</w:t>
      </w:r>
      <w:r>
        <w:rPr>
          <w:rFonts w:ascii="Arial" w:hAnsi="Arial"/>
          <w:sz w:val="24"/>
          <w:vertAlign w:val="subscript"/>
          <w:lang w:val="en-US"/>
        </w:rPr>
        <w:t>2</w:t>
      </w:r>
      <w:r>
        <w:rPr>
          <w:rFonts w:ascii="Arial" w:hAnsi="Arial" w:cs="Arial"/>
          <w:lang w:val="en-US"/>
        </w:rPr>
        <w:t>↓</w:t>
      </w:r>
      <w:r>
        <w:rPr>
          <w:rFonts w:ascii="Arial" w:hAnsi="Arial"/>
          <w:sz w:val="24"/>
          <w:lang w:val="en-US"/>
        </w:rPr>
        <w:t xml:space="preserve"> + 2H</w:t>
      </w:r>
      <w:r>
        <w:rPr>
          <w:rFonts w:ascii="Arial" w:hAnsi="Arial"/>
          <w:sz w:val="24"/>
          <w:vertAlign w:val="subscript"/>
          <w:lang w:val="en-US"/>
        </w:rPr>
        <w:t>2</w:t>
      </w:r>
      <w:r>
        <w:rPr>
          <w:rFonts w:ascii="Arial" w:hAnsi="Arial"/>
          <w:sz w:val="24"/>
          <w:lang w:val="en-US"/>
        </w:rPr>
        <w:t>O</w:t>
      </w:r>
    </w:p>
    <w:p w:rsidR="00EC1C7D" w:rsidRDefault="00EC1C7D">
      <w:pPr>
        <w:pStyle w:val="af5"/>
        <w:ind w:firstLine="0"/>
        <w:rPr>
          <w:rFonts w:ascii="Arial" w:hAnsi="Arial"/>
          <w:sz w:val="24"/>
          <w:lang w:val="en-US"/>
        </w:rPr>
      </w:pPr>
    </w:p>
    <w:p w:rsidR="00EC1C7D" w:rsidRDefault="002E3BB3">
      <w:pPr>
        <w:pStyle w:val="af5"/>
        <w:spacing w:line="360" w:lineRule="auto"/>
        <w:ind w:firstLine="0"/>
        <w:rPr>
          <w:rFonts w:ascii="Arial" w:hAnsi="Arial"/>
          <w:sz w:val="24"/>
        </w:rPr>
      </w:pPr>
      <w:r>
        <w:rPr>
          <w:rFonts w:ascii="Arial" w:hAnsi="Arial"/>
          <w:sz w:val="24"/>
          <w:lang w:val="ru-MD"/>
        </w:rPr>
        <w:t>Mg</w:t>
      </w:r>
      <w:r>
        <w:rPr>
          <w:rFonts w:ascii="Arial" w:hAnsi="Arial"/>
          <w:sz w:val="24"/>
          <w:vertAlign w:val="superscript"/>
        </w:rPr>
        <w:t xml:space="preserve">2+ </w:t>
      </w:r>
      <w:r>
        <w:rPr>
          <w:rFonts w:ascii="Arial" w:hAnsi="Arial"/>
          <w:sz w:val="24"/>
        </w:rPr>
        <w:t xml:space="preserve"> определяли по реакции с моногидрофосфатом натрия </w:t>
      </w:r>
      <w:r>
        <w:rPr>
          <w:rFonts w:ascii="Arial" w:hAnsi="Arial"/>
          <w:sz w:val="24"/>
          <w:lang w:val="ru-MD"/>
        </w:rPr>
        <w:t>Na</w:t>
      </w:r>
      <w:r>
        <w:rPr>
          <w:rFonts w:ascii="Arial" w:hAnsi="Arial"/>
          <w:sz w:val="24"/>
          <w:vertAlign w:val="subscript"/>
        </w:rPr>
        <w:t>2</w:t>
      </w:r>
      <w:r>
        <w:rPr>
          <w:rFonts w:ascii="Arial" w:hAnsi="Arial"/>
          <w:sz w:val="24"/>
          <w:lang w:val="ru-MD"/>
        </w:rPr>
        <w:t>HPO</w:t>
      </w:r>
      <w:r>
        <w:rPr>
          <w:rFonts w:ascii="Arial" w:hAnsi="Arial"/>
          <w:sz w:val="24"/>
          <w:vertAlign w:val="subscript"/>
        </w:rPr>
        <w:t>4</w:t>
      </w:r>
      <w:r>
        <w:rPr>
          <w:rFonts w:ascii="Arial" w:hAnsi="Arial"/>
          <w:sz w:val="24"/>
        </w:rPr>
        <w:t xml:space="preserve">. К 1-3 каплям </w:t>
      </w:r>
      <w:r>
        <w:rPr>
          <w:rFonts w:ascii="Arial" w:hAnsi="Arial"/>
          <w:sz w:val="24"/>
          <w:lang w:val="en-US"/>
        </w:rPr>
        <w:t>X</w:t>
      </w:r>
      <w:r>
        <w:rPr>
          <w:rFonts w:ascii="Arial" w:hAnsi="Arial"/>
          <w:sz w:val="24"/>
        </w:rPr>
        <w:t xml:space="preserve"> добавляли 1-3 капли </w:t>
      </w:r>
      <w:r>
        <w:rPr>
          <w:rFonts w:ascii="Arial" w:hAnsi="Arial"/>
          <w:sz w:val="24"/>
          <w:lang w:val="en-US"/>
        </w:rPr>
        <w:t>NH</w:t>
      </w:r>
      <w:r>
        <w:rPr>
          <w:rFonts w:ascii="Arial" w:hAnsi="Arial"/>
          <w:sz w:val="24"/>
          <w:vertAlign w:val="subscript"/>
        </w:rPr>
        <w:t xml:space="preserve">3  </w:t>
      </w:r>
      <w:r>
        <w:rPr>
          <w:rFonts w:ascii="Arial" w:hAnsi="Arial"/>
          <w:sz w:val="24"/>
        </w:rPr>
        <w:t xml:space="preserve">и </w:t>
      </w:r>
      <w:r>
        <w:rPr>
          <w:rFonts w:ascii="Arial" w:hAnsi="Arial"/>
          <w:sz w:val="24"/>
          <w:lang w:val="en-US"/>
        </w:rPr>
        <w:t>HCl</w:t>
      </w:r>
      <w:r>
        <w:rPr>
          <w:rFonts w:ascii="Arial" w:hAnsi="Arial"/>
          <w:sz w:val="24"/>
        </w:rPr>
        <w:t xml:space="preserve">. К полученному раствору добавили 3-5 капель </w:t>
      </w:r>
      <w:r>
        <w:rPr>
          <w:rFonts w:ascii="Arial" w:hAnsi="Arial"/>
          <w:sz w:val="24"/>
          <w:lang w:val="en-US"/>
        </w:rPr>
        <w:t>Na</w:t>
      </w:r>
      <w:r>
        <w:rPr>
          <w:rFonts w:ascii="Arial" w:hAnsi="Arial"/>
          <w:sz w:val="24"/>
          <w:vertAlign w:val="subscript"/>
        </w:rPr>
        <w:t>2</w:t>
      </w:r>
      <w:r>
        <w:rPr>
          <w:rFonts w:ascii="Arial" w:hAnsi="Arial"/>
          <w:sz w:val="24"/>
          <w:lang w:val="en-US"/>
        </w:rPr>
        <w:t>HPO</w:t>
      </w:r>
      <w:r>
        <w:rPr>
          <w:rFonts w:ascii="Arial" w:hAnsi="Arial"/>
          <w:sz w:val="24"/>
          <w:vertAlign w:val="subscript"/>
        </w:rPr>
        <w:t>4</w:t>
      </w:r>
      <w:r>
        <w:rPr>
          <w:rFonts w:ascii="Arial" w:hAnsi="Arial"/>
          <w:sz w:val="24"/>
        </w:rPr>
        <w:t xml:space="preserve">. После тщательного перемешивания (в присутствии </w:t>
      </w:r>
      <w:r>
        <w:rPr>
          <w:rFonts w:ascii="Arial" w:hAnsi="Arial"/>
          <w:sz w:val="24"/>
          <w:lang w:val="en-US"/>
        </w:rPr>
        <w:t>Mg</w:t>
      </w:r>
      <w:r>
        <w:rPr>
          <w:rFonts w:ascii="Arial" w:hAnsi="Arial"/>
          <w:sz w:val="24"/>
          <w:vertAlign w:val="superscript"/>
        </w:rPr>
        <w:t>2+</w:t>
      </w:r>
      <w:r>
        <w:rPr>
          <w:rFonts w:ascii="Arial" w:hAnsi="Arial"/>
          <w:sz w:val="24"/>
        </w:rPr>
        <w:t>), должен был получиться белый – кристаллический осадок.</w:t>
      </w:r>
    </w:p>
    <w:p w:rsidR="00EC1C7D" w:rsidRDefault="00EC1C7D">
      <w:pPr>
        <w:pStyle w:val="af5"/>
        <w:spacing w:line="360" w:lineRule="auto"/>
        <w:ind w:firstLine="0"/>
        <w:rPr>
          <w:rFonts w:ascii="Arial" w:hAnsi="Arial"/>
          <w:sz w:val="24"/>
        </w:rPr>
      </w:pPr>
    </w:p>
    <w:p w:rsidR="00EC1C7D" w:rsidRDefault="002E3BB3">
      <w:pPr>
        <w:pStyle w:val="af5"/>
        <w:spacing w:line="360" w:lineRule="auto"/>
        <w:ind w:firstLine="0"/>
        <w:rPr>
          <w:rFonts w:ascii="Arial" w:hAnsi="Arial"/>
          <w:sz w:val="24"/>
        </w:rPr>
      </w:pPr>
      <w:r>
        <w:rPr>
          <w:rFonts w:ascii="Arial" w:hAnsi="Arial"/>
          <w:sz w:val="24"/>
          <w:lang w:val="en-US"/>
        </w:rPr>
        <w:t>Pb</w:t>
      </w:r>
      <w:r>
        <w:rPr>
          <w:rFonts w:ascii="Arial" w:hAnsi="Arial"/>
          <w:sz w:val="24"/>
          <w:vertAlign w:val="superscript"/>
        </w:rPr>
        <w:t xml:space="preserve">2+ </w:t>
      </w:r>
      <w:r>
        <w:rPr>
          <w:rFonts w:ascii="Arial" w:hAnsi="Arial"/>
          <w:sz w:val="24"/>
        </w:rPr>
        <w:t xml:space="preserve">и </w:t>
      </w:r>
      <w:r>
        <w:rPr>
          <w:rFonts w:ascii="Arial" w:hAnsi="Arial"/>
          <w:sz w:val="24"/>
          <w:lang w:val="en-US"/>
        </w:rPr>
        <w:t>Pb</w:t>
      </w:r>
      <w:r>
        <w:rPr>
          <w:rFonts w:ascii="Arial" w:hAnsi="Arial"/>
          <w:sz w:val="24"/>
          <w:vertAlign w:val="superscript"/>
        </w:rPr>
        <w:t>4+</w:t>
      </w:r>
      <w:r>
        <w:rPr>
          <w:rFonts w:ascii="Arial" w:hAnsi="Arial"/>
          <w:sz w:val="24"/>
        </w:rPr>
        <w:t xml:space="preserve"> определяли по реакции с хроматом калия. К 1-3 каплям </w:t>
      </w:r>
      <w:r>
        <w:rPr>
          <w:rFonts w:ascii="Arial" w:hAnsi="Arial"/>
          <w:sz w:val="24"/>
          <w:lang w:val="en-US"/>
        </w:rPr>
        <w:t>X</w:t>
      </w:r>
      <w:r>
        <w:rPr>
          <w:rFonts w:ascii="Arial" w:hAnsi="Arial"/>
          <w:sz w:val="24"/>
        </w:rPr>
        <w:t xml:space="preserve"> добавляли 1-3 капли хромата калия. В присутствии свинца получается осадок </w:t>
      </w:r>
      <w:r>
        <w:rPr>
          <w:rFonts w:ascii="Arial" w:hAnsi="Arial"/>
          <w:sz w:val="24"/>
          <w:lang w:val="en-US"/>
        </w:rPr>
        <w:t>PbCrO</w:t>
      </w:r>
      <w:r>
        <w:rPr>
          <w:rFonts w:ascii="Arial" w:hAnsi="Arial"/>
          <w:sz w:val="24"/>
          <w:vertAlign w:val="subscript"/>
        </w:rPr>
        <w:t>4</w:t>
      </w:r>
      <w:r>
        <w:rPr>
          <w:rFonts w:ascii="Arial" w:hAnsi="Arial"/>
          <w:sz w:val="24"/>
        </w:rPr>
        <w:t>.</w:t>
      </w:r>
    </w:p>
    <w:p w:rsidR="00EC1C7D" w:rsidRDefault="002E3BB3">
      <w:pPr>
        <w:pStyle w:val="af5"/>
        <w:spacing w:line="360" w:lineRule="auto"/>
        <w:ind w:firstLine="0"/>
        <w:rPr>
          <w:rFonts w:ascii="Arial" w:hAnsi="Arial"/>
          <w:sz w:val="24"/>
        </w:rPr>
      </w:pPr>
      <w:r>
        <w:rPr>
          <w:rFonts w:ascii="Arial" w:hAnsi="Arial"/>
          <w:sz w:val="24"/>
          <w:lang w:val="en-US"/>
        </w:rPr>
        <w:t>Sn</w:t>
      </w:r>
      <w:r>
        <w:rPr>
          <w:rFonts w:ascii="Arial" w:hAnsi="Arial"/>
          <w:sz w:val="24"/>
          <w:vertAlign w:val="superscript"/>
        </w:rPr>
        <w:t xml:space="preserve">2+ </w:t>
      </w:r>
      <w:r>
        <w:rPr>
          <w:rFonts w:ascii="Arial" w:hAnsi="Arial"/>
          <w:sz w:val="24"/>
        </w:rPr>
        <w:t xml:space="preserve">и </w:t>
      </w:r>
      <w:r>
        <w:rPr>
          <w:rFonts w:ascii="Arial" w:hAnsi="Arial"/>
          <w:sz w:val="24"/>
          <w:lang w:val="en-US"/>
        </w:rPr>
        <w:t>Sn</w:t>
      </w:r>
      <w:r>
        <w:rPr>
          <w:rFonts w:ascii="Arial" w:hAnsi="Arial"/>
          <w:sz w:val="24"/>
          <w:vertAlign w:val="superscript"/>
        </w:rPr>
        <w:t xml:space="preserve">4+ </w:t>
      </w:r>
      <w:r>
        <w:rPr>
          <w:rFonts w:ascii="Arial" w:hAnsi="Arial"/>
          <w:sz w:val="24"/>
        </w:rPr>
        <w:t xml:space="preserve">определяли по реакции с цинком. В 3-5 капли </w:t>
      </w:r>
      <w:r>
        <w:rPr>
          <w:rFonts w:ascii="Arial" w:hAnsi="Arial"/>
          <w:sz w:val="24"/>
          <w:lang w:val="en-US"/>
        </w:rPr>
        <w:t>X</w:t>
      </w:r>
      <w:r>
        <w:rPr>
          <w:rFonts w:ascii="Arial" w:hAnsi="Arial"/>
          <w:sz w:val="24"/>
        </w:rPr>
        <w:t xml:space="preserve"> опускали гранулу цинка, и в присутствии олова выпадал осадок олова, восстановившегося до металла.</w:t>
      </w:r>
    </w:p>
    <w:p w:rsidR="00EC1C7D" w:rsidRDefault="002E3BB3">
      <w:pPr>
        <w:pStyle w:val="af5"/>
        <w:spacing w:line="360" w:lineRule="auto"/>
        <w:ind w:firstLine="0"/>
        <w:rPr>
          <w:rFonts w:ascii="Arial" w:hAnsi="Arial"/>
          <w:sz w:val="24"/>
        </w:rPr>
      </w:pPr>
      <w:r>
        <w:rPr>
          <w:rFonts w:ascii="Arial" w:hAnsi="Arial"/>
          <w:sz w:val="24"/>
          <w:lang w:val="en-US"/>
        </w:rPr>
        <w:t>Cu</w:t>
      </w:r>
      <w:r>
        <w:rPr>
          <w:rFonts w:ascii="Arial" w:hAnsi="Arial"/>
          <w:sz w:val="24"/>
          <w:vertAlign w:val="superscript"/>
        </w:rPr>
        <w:t>2+</w:t>
      </w:r>
      <w:r>
        <w:rPr>
          <w:rFonts w:ascii="Arial" w:hAnsi="Arial"/>
          <w:sz w:val="24"/>
        </w:rPr>
        <w:t xml:space="preserve"> определяли, добавляя к опытной пробе концентрированный раствор </w:t>
      </w:r>
      <w:r>
        <w:rPr>
          <w:rFonts w:ascii="Arial" w:hAnsi="Arial"/>
          <w:sz w:val="24"/>
          <w:lang w:val="en-US"/>
        </w:rPr>
        <w:t>NH</w:t>
      </w:r>
      <w:r>
        <w:rPr>
          <w:rFonts w:ascii="Arial" w:hAnsi="Arial"/>
          <w:sz w:val="24"/>
          <w:vertAlign w:val="subscript"/>
        </w:rPr>
        <w:t>4</w:t>
      </w:r>
      <w:r>
        <w:rPr>
          <w:rFonts w:ascii="Arial" w:hAnsi="Arial"/>
          <w:sz w:val="24"/>
          <w:lang w:val="en-US"/>
        </w:rPr>
        <w:t>OH</w:t>
      </w:r>
      <w:r>
        <w:rPr>
          <w:rFonts w:ascii="Arial" w:hAnsi="Arial"/>
          <w:sz w:val="24"/>
        </w:rPr>
        <w:t xml:space="preserve"> и наблюдая за появлением интенсивно синей окраски вследствие образования иона [</w:t>
      </w:r>
      <w:r>
        <w:rPr>
          <w:rFonts w:ascii="Arial" w:hAnsi="Arial"/>
          <w:sz w:val="24"/>
          <w:lang w:val="en-US"/>
        </w:rPr>
        <w:t>Cu</w:t>
      </w:r>
      <w:r>
        <w:rPr>
          <w:rFonts w:ascii="Arial" w:hAnsi="Arial"/>
          <w:sz w:val="24"/>
        </w:rPr>
        <w:t>(</w:t>
      </w:r>
      <w:r>
        <w:rPr>
          <w:rFonts w:ascii="Arial" w:hAnsi="Arial"/>
          <w:sz w:val="24"/>
          <w:lang w:val="en-US"/>
        </w:rPr>
        <w:t>NH</w:t>
      </w:r>
      <w:r>
        <w:rPr>
          <w:rFonts w:ascii="Arial" w:hAnsi="Arial"/>
          <w:sz w:val="24"/>
          <w:vertAlign w:val="subscript"/>
        </w:rPr>
        <w:t>3</w:t>
      </w:r>
      <w:r>
        <w:rPr>
          <w:rFonts w:ascii="Arial" w:hAnsi="Arial"/>
          <w:sz w:val="24"/>
        </w:rPr>
        <w:t>)</w:t>
      </w:r>
      <w:r>
        <w:rPr>
          <w:rFonts w:ascii="Arial" w:hAnsi="Arial"/>
          <w:sz w:val="24"/>
          <w:vertAlign w:val="subscript"/>
        </w:rPr>
        <w:t>4</w:t>
      </w:r>
      <w:r>
        <w:rPr>
          <w:rFonts w:ascii="Arial" w:hAnsi="Arial"/>
          <w:sz w:val="24"/>
        </w:rPr>
        <w:t>]</w:t>
      </w:r>
      <w:r>
        <w:rPr>
          <w:rFonts w:ascii="Arial" w:hAnsi="Arial"/>
          <w:sz w:val="24"/>
          <w:vertAlign w:val="superscript"/>
        </w:rPr>
        <w:t>2+</w:t>
      </w:r>
      <w:r>
        <w:rPr>
          <w:rFonts w:ascii="Arial" w:hAnsi="Arial"/>
          <w:sz w:val="24"/>
        </w:rPr>
        <w:t>:</w:t>
      </w:r>
    </w:p>
    <w:p w:rsidR="00EC1C7D" w:rsidRDefault="002E3BB3">
      <w:pPr>
        <w:pStyle w:val="af5"/>
        <w:ind w:left="720" w:firstLine="0"/>
        <w:rPr>
          <w:rFonts w:ascii="Arial" w:hAnsi="Arial"/>
          <w:sz w:val="24"/>
          <w:vertAlign w:val="superscript"/>
          <w:lang w:val="en-US"/>
        </w:rPr>
      </w:pPr>
      <w:r>
        <w:rPr>
          <w:rFonts w:ascii="Arial" w:hAnsi="Arial"/>
          <w:sz w:val="24"/>
          <w:lang w:val="en-US"/>
        </w:rPr>
        <w:t>2Cu</w:t>
      </w:r>
      <w:r>
        <w:rPr>
          <w:rFonts w:ascii="Arial" w:hAnsi="Arial"/>
          <w:sz w:val="24"/>
          <w:vertAlign w:val="superscript"/>
          <w:lang w:val="en-US"/>
        </w:rPr>
        <w:t>2+</w:t>
      </w:r>
      <w:r>
        <w:rPr>
          <w:rFonts w:ascii="Arial" w:hAnsi="Arial"/>
          <w:sz w:val="24"/>
          <w:lang w:val="en-US"/>
        </w:rPr>
        <w:t xml:space="preserve"> + 2NH</w:t>
      </w:r>
      <w:r>
        <w:rPr>
          <w:rFonts w:ascii="Arial" w:hAnsi="Arial"/>
          <w:sz w:val="24"/>
          <w:vertAlign w:val="subscript"/>
          <w:lang w:val="en-US"/>
        </w:rPr>
        <w:t>4</w:t>
      </w:r>
      <w:r>
        <w:rPr>
          <w:rFonts w:ascii="Arial" w:hAnsi="Arial"/>
          <w:sz w:val="24"/>
          <w:lang w:val="en-US"/>
        </w:rPr>
        <w:t>OH = (CuOH)</w:t>
      </w:r>
      <w:r>
        <w:rPr>
          <w:rFonts w:ascii="Arial" w:hAnsi="Arial"/>
          <w:sz w:val="24"/>
          <w:vertAlign w:val="subscript"/>
          <w:lang w:val="en-US"/>
        </w:rPr>
        <w:t>2</w:t>
      </w:r>
      <w:r>
        <w:rPr>
          <w:rFonts w:ascii="Arial" w:hAnsi="Arial"/>
          <w:sz w:val="24"/>
          <w:vertAlign w:val="superscript"/>
          <w:lang w:val="en-US"/>
        </w:rPr>
        <w:t>2+</w:t>
      </w:r>
      <w:r>
        <w:rPr>
          <w:rFonts w:ascii="Arial" w:hAnsi="Arial"/>
          <w:sz w:val="24"/>
          <w:lang w:val="en-US"/>
        </w:rPr>
        <w:t xml:space="preserve"> + 2NH</w:t>
      </w:r>
      <w:r>
        <w:rPr>
          <w:rFonts w:ascii="Arial" w:hAnsi="Arial"/>
          <w:sz w:val="24"/>
          <w:vertAlign w:val="subscript"/>
          <w:lang w:val="en-US"/>
        </w:rPr>
        <w:t>4</w:t>
      </w:r>
      <w:r>
        <w:rPr>
          <w:rFonts w:ascii="Arial" w:hAnsi="Arial"/>
          <w:sz w:val="24"/>
          <w:vertAlign w:val="superscript"/>
          <w:lang w:val="en-US"/>
        </w:rPr>
        <w:t>+</w:t>
      </w:r>
    </w:p>
    <w:p w:rsidR="00EC1C7D" w:rsidRDefault="00EC1C7D">
      <w:pPr>
        <w:pStyle w:val="af5"/>
        <w:ind w:left="720" w:firstLine="0"/>
        <w:rPr>
          <w:rFonts w:ascii="Arial" w:hAnsi="Arial"/>
          <w:sz w:val="24"/>
          <w:lang w:val="en-US"/>
        </w:rPr>
      </w:pPr>
    </w:p>
    <w:p w:rsidR="00EC1C7D" w:rsidRDefault="002E3BB3">
      <w:pPr>
        <w:pStyle w:val="af5"/>
        <w:ind w:left="720" w:firstLine="0"/>
        <w:rPr>
          <w:rFonts w:ascii="Arial" w:hAnsi="Arial"/>
          <w:sz w:val="24"/>
          <w:lang w:val="en-US"/>
        </w:rPr>
      </w:pPr>
      <w:r>
        <w:rPr>
          <w:rFonts w:ascii="Arial" w:hAnsi="Arial"/>
          <w:sz w:val="24"/>
          <w:lang w:val="en-US"/>
        </w:rPr>
        <w:t>(CuOH)</w:t>
      </w:r>
      <w:r>
        <w:rPr>
          <w:rFonts w:ascii="Arial" w:hAnsi="Arial"/>
          <w:sz w:val="24"/>
          <w:vertAlign w:val="subscript"/>
          <w:lang w:val="en-US"/>
        </w:rPr>
        <w:t>2</w:t>
      </w:r>
      <w:r>
        <w:rPr>
          <w:rFonts w:ascii="Arial" w:hAnsi="Arial"/>
          <w:sz w:val="24"/>
          <w:vertAlign w:val="superscript"/>
          <w:lang w:val="en-US"/>
        </w:rPr>
        <w:t xml:space="preserve">2+ </w:t>
      </w:r>
      <w:r>
        <w:rPr>
          <w:rFonts w:ascii="Arial" w:hAnsi="Arial"/>
          <w:sz w:val="24"/>
          <w:lang w:val="en-US"/>
        </w:rPr>
        <w:t>+ 8NH</w:t>
      </w:r>
      <w:r>
        <w:rPr>
          <w:rFonts w:ascii="Arial" w:hAnsi="Arial"/>
          <w:sz w:val="24"/>
          <w:vertAlign w:val="subscript"/>
          <w:lang w:val="en-US"/>
        </w:rPr>
        <w:t>4</w:t>
      </w:r>
      <w:r>
        <w:rPr>
          <w:rFonts w:ascii="Arial" w:hAnsi="Arial"/>
          <w:sz w:val="24"/>
          <w:lang w:val="en-US"/>
        </w:rPr>
        <w:t>OH = 2[Cu(NH</w:t>
      </w:r>
      <w:r>
        <w:rPr>
          <w:rFonts w:ascii="Arial" w:hAnsi="Arial"/>
          <w:sz w:val="24"/>
          <w:vertAlign w:val="subscript"/>
          <w:lang w:val="en-US"/>
        </w:rPr>
        <w:t>3</w:t>
      </w:r>
      <w:r>
        <w:rPr>
          <w:rFonts w:ascii="Arial" w:hAnsi="Arial"/>
          <w:sz w:val="24"/>
          <w:lang w:val="en-US"/>
        </w:rPr>
        <w:t>0</w:t>
      </w:r>
      <w:r>
        <w:rPr>
          <w:rFonts w:ascii="Arial" w:hAnsi="Arial"/>
          <w:sz w:val="24"/>
          <w:vertAlign w:val="subscript"/>
          <w:lang w:val="en-US"/>
        </w:rPr>
        <w:t>4</w:t>
      </w:r>
      <w:r>
        <w:rPr>
          <w:rFonts w:ascii="Arial" w:hAnsi="Arial"/>
          <w:sz w:val="24"/>
          <w:lang w:val="en-US"/>
        </w:rPr>
        <w:t>]</w:t>
      </w:r>
      <w:r>
        <w:rPr>
          <w:rFonts w:ascii="Arial" w:hAnsi="Arial"/>
          <w:sz w:val="24"/>
          <w:vertAlign w:val="superscript"/>
          <w:lang w:val="en-US"/>
        </w:rPr>
        <w:t>2+</w:t>
      </w:r>
      <w:r>
        <w:rPr>
          <w:rFonts w:ascii="Arial" w:hAnsi="Arial"/>
          <w:sz w:val="24"/>
          <w:lang w:val="en-US"/>
        </w:rPr>
        <w:t xml:space="preserve"> + 2 OH</w:t>
      </w:r>
      <w:r>
        <w:rPr>
          <w:rFonts w:ascii="Arial" w:hAnsi="Arial"/>
          <w:sz w:val="24"/>
          <w:vertAlign w:val="superscript"/>
          <w:lang w:val="en-US"/>
        </w:rPr>
        <w:t>1-</w:t>
      </w:r>
      <w:r>
        <w:rPr>
          <w:rFonts w:ascii="Arial" w:hAnsi="Arial"/>
          <w:sz w:val="24"/>
          <w:lang w:val="en-US"/>
        </w:rPr>
        <w:t xml:space="preserve"> + 8H</w:t>
      </w:r>
      <w:r>
        <w:rPr>
          <w:rFonts w:ascii="Arial" w:hAnsi="Arial"/>
          <w:sz w:val="24"/>
          <w:vertAlign w:val="subscript"/>
          <w:lang w:val="en-US"/>
        </w:rPr>
        <w:t>2</w:t>
      </w:r>
      <w:r>
        <w:rPr>
          <w:rFonts w:ascii="Arial" w:hAnsi="Arial"/>
          <w:sz w:val="24"/>
          <w:lang w:val="en-US"/>
        </w:rPr>
        <w:t>O</w:t>
      </w:r>
    </w:p>
    <w:p w:rsidR="00EC1C7D" w:rsidRDefault="00EC1C7D">
      <w:pPr>
        <w:pStyle w:val="af5"/>
        <w:spacing w:line="360" w:lineRule="auto"/>
        <w:ind w:firstLine="0"/>
        <w:rPr>
          <w:rFonts w:ascii="Arial" w:hAnsi="Arial"/>
          <w:sz w:val="24"/>
          <w:lang w:val="en-US"/>
        </w:rPr>
      </w:pPr>
    </w:p>
    <w:p w:rsidR="00EC1C7D" w:rsidRDefault="00EC1C7D">
      <w:pPr>
        <w:pStyle w:val="af5"/>
        <w:ind w:firstLine="0"/>
        <w:rPr>
          <w:rFonts w:ascii="Arial" w:hAnsi="Arial"/>
          <w:sz w:val="24"/>
          <w:lang w:val="en-US"/>
        </w:rPr>
      </w:pPr>
    </w:p>
    <w:p w:rsidR="00EC1C7D" w:rsidRDefault="002E3BB3">
      <w:pPr>
        <w:pStyle w:val="af4"/>
      </w:pPr>
      <w:bookmarkStart w:id="2" w:name="_Toc102632830"/>
      <w:r>
        <w:t>Результаты и обсуждение.</w:t>
      </w:r>
      <w:bookmarkEnd w:id="2"/>
    </w:p>
    <w:p w:rsidR="00EC1C7D" w:rsidRDefault="002E3BB3">
      <w:pPr>
        <w:pStyle w:val="af5"/>
        <w:spacing w:line="360" w:lineRule="auto"/>
        <w:rPr>
          <w:rFonts w:ascii="Arial" w:hAnsi="Arial"/>
          <w:sz w:val="24"/>
        </w:rPr>
      </w:pPr>
      <w:r>
        <w:rPr>
          <w:rFonts w:ascii="Arial" w:hAnsi="Arial"/>
          <w:b/>
          <w:sz w:val="24"/>
        </w:rPr>
        <w:t>1.</w:t>
      </w:r>
      <w:r>
        <w:rPr>
          <w:rFonts w:ascii="Arial" w:hAnsi="Arial"/>
          <w:sz w:val="24"/>
        </w:rPr>
        <w:t xml:space="preserve"> Цвет монет определяли визуально, плотность монет определяли расчетным путем, используя данные определения массы, диаметра и толщины монет. Полученные данные представлены в таблице 1.</w:t>
      </w:r>
    </w:p>
    <w:p w:rsidR="00EC1C7D" w:rsidRDefault="00EC1C7D">
      <w:pPr>
        <w:pStyle w:val="af5"/>
        <w:rPr>
          <w:rFonts w:ascii="Arial" w:hAnsi="Arial"/>
          <w:sz w:val="24"/>
        </w:rPr>
      </w:pPr>
    </w:p>
    <w:p w:rsidR="00EC1C7D" w:rsidRDefault="002E3BB3">
      <w:pPr>
        <w:pStyle w:val="af5"/>
        <w:rPr>
          <w:rFonts w:ascii="Arial" w:hAnsi="Arial"/>
          <w:sz w:val="24"/>
        </w:rPr>
      </w:pPr>
      <w:r>
        <w:rPr>
          <w:rFonts w:ascii="Arial" w:hAnsi="Arial"/>
          <w:sz w:val="24"/>
        </w:rPr>
        <w:t>Таблица 1. Определение плотности монетных сплавов.</w:t>
      </w:r>
    </w:p>
    <w:p w:rsidR="00EC1C7D" w:rsidRDefault="00EC1C7D">
      <w:pPr>
        <w:pStyle w:val="af5"/>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134"/>
        <w:gridCol w:w="1276"/>
        <w:gridCol w:w="1418"/>
        <w:gridCol w:w="1228"/>
        <w:gridCol w:w="1465"/>
      </w:tblGrid>
      <w:tr w:rsidR="00EC1C7D">
        <w:tc>
          <w:tcPr>
            <w:tcW w:w="1668" w:type="dxa"/>
          </w:tcPr>
          <w:p w:rsidR="00EC1C7D" w:rsidRDefault="002E3BB3">
            <w:pPr>
              <w:pStyle w:val="af5"/>
              <w:spacing w:line="360" w:lineRule="auto"/>
              <w:ind w:firstLine="0"/>
              <w:rPr>
                <w:rFonts w:ascii="Arial" w:hAnsi="Arial"/>
                <w:sz w:val="24"/>
              </w:rPr>
            </w:pPr>
            <w:r>
              <w:rPr>
                <w:rFonts w:ascii="Arial" w:hAnsi="Arial"/>
                <w:sz w:val="24"/>
              </w:rPr>
              <w:t>Монеты</w:t>
            </w:r>
          </w:p>
        </w:tc>
        <w:tc>
          <w:tcPr>
            <w:tcW w:w="1842" w:type="dxa"/>
          </w:tcPr>
          <w:p w:rsidR="00EC1C7D" w:rsidRDefault="002E3BB3">
            <w:pPr>
              <w:pStyle w:val="af5"/>
              <w:spacing w:line="360" w:lineRule="auto"/>
              <w:ind w:firstLine="0"/>
              <w:rPr>
                <w:rFonts w:ascii="Arial" w:hAnsi="Arial"/>
                <w:sz w:val="24"/>
              </w:rPr>
            </w:pPr>
            <w:r>
              <w:rPr>
                <w:rFonts w:ascii="Arial" w:hAnsi="Arial"/>
                <w:sz w:val="24"/>
              </w:rPr>
              <w:t>окраска</w:t>
            </w:r>
          </w:p>
        </w:tc>
        <w:tc>
          <w:tcPr>
            <w:tcW w:w="1134" w:type="dxa"/>
          </w:tcPr>
          <w:p w:rsidR="00EC1C7D" w:rsidRDefault="002E3BB3">
            <w:pPr>
              <w:pStyle w:val="af5"/>
              <w:spacing w:line="360" w:lineRule="auto"/>
              <w:ind w:firstLine="0"/>
              <w:rPr>
                <w:rFonts w:ascii="Arial" w:hAnsi="Arial"/>
                <w:sz w:val="24"/>
              </w:rPr>
            </w:pPr>
            <w:r>
              <w:rPr>
                <w:rFonts w:ascii="Arial" w:hAnsi="Arial"/>
                <w:sz w:val="24"/>
              </w:rPr>
              <w:t xml:space="preserve">масса, </w:t>
            </w:r>
          </w:p>
          <w:p w:rsidR="00EC1C7D" w:rsidRDefault="002E3BB3">
            <w:pPr>
              <w:pStyle w:val="af5"/>
              <w:spacing w:line="360" w:lineRule="auto"/>
              <w:ind w:firstLine="0"/>
              <w:rPr>
                <w:rFonts w:ascii="Arial" w:hAnsi="Arial"/>
                <w:sz w:val="24"/>
              </w:rPr>
            </w:pPr>
            <w:r>
              <w:rPr>
                <w:rFonts w:ascii="Arial" w:hAnsi="Arial"/>
                <w:sz w:val="24"/>
              </w:rPr>
              <w:t>(грамм)</w:t>
            </w:r>
          </w:p>
        </w:tc>
        <w:tc>
          <w:tcPr>
            <w:tcW w:w="1276" w:type="dxa"/>
          </w:tcPr>
          <w:p w:rsidR="00EC1C7D" w:rsidRDefault="002E3BB3">
            <w:pPr>
              <w:pStyle w:val="af5"/>
              <w:spacing w:line="360" w:lineRule="auto"/>
              <w:ind w:firstLine="0"/>
              <w:rPr>
                <w:rFonts w:ascii="Arial" w:hAnsi="Arial"/>
                <w:sz w:val="24"/>
              </w:rPr>
            </w:pPr>
            <w:r>
              <w:rPr>
                <w:rFonts w:ascii="Arial" w:hAnsi="Arial"/>
                <w:sz w:val="24"/>
              </w:rPr>
              <w:t xml:space="preserve">диаметр </w:t>
            </w:r>
            <w:r>
              <w:rPr>
                <w:rFonts w:ascii="Arial" w:hAnsi="Arial"/>
                <w:sz w:val="24"/>
                <w:lang w:val="en-US"/>
              </w:rPr>
              <w:t>d</w:t>
            </w:r>
            <w:r>
              <w:rPr>
                <w:rFonts w:ascii="Arial" w:hAnsi="Arial"/>
                <w:sz w:val="24"/>
              </w:rPr>
              <w:t>, (см)</w:t>
            </w:r>
          </w:p>
        </w:tc>
        <w:tc>
          <w:tcPr>
            <w:tcW w:w="1418" w:type="dxa"/>
          </w:tcPr>
          <w:p w:rsidR="00EC1C7D" w:rsidRDefault="002E3BB3">
            <w:pPr>
              <w:pStyle w:val="af5"/>
              <w:spacing w:line="360" w:lineRule="auto"/>
              <w:ind w:firstLine="0"/>
              <w:rPr>
                <w:rFonts w:ascii="Arial" w:hAnsi="Arial"/>
                <w:sz w:val="24"/>
              </w:rPr>
            </w:pPr>
            <w:r>
              <w:rPr>
                <w:rFonts w:ascii="Arial" w:hAnsi="Arial"/>
                <w:sz w:val="24"/>
              </w:rPr>
              <w:t xml:space="preserve">толщина </w:t>
            </w:r>
            <w:r>
              <w:rPr>
                <w:rFonts w:ascii="Arial" w:hAnsi="Arial"/>
                <w:sz w:val="24"/>
                <w:lang w:val="en-US"/>
              </w:rPr>
              <w:t>h</w:t>
            </w:r>
            <w:r>
              <w:rPr>
                <w:rFonts w:ascii="Arial" w:hAnsi="Arial"/>
                <w:sz w:val="24"/>
              </w:rPr>
              <w:t>, (см)</w:t>
            </w:r>
          </w:p>
        </w:tc>
        <w:tc>
          <w:tcPr>
            <w:tcW w:w="1228" w:type="dxa"/>
          </w:tcPr>
          <w:p w:rsidR="00EC1C7D" w:rsidRDefault="002E3BB3">
            <w:pPr>
              <w:pStyle w:val="af5"/>
              <w:spacing w:line="360" w:lineRule="auto"/>
              <w:ind w:firstLine="0"/>
              <w:rPr>
                <w:rFonts w:ascii="Arial" w:hAnsi="Arial"/>
                <w:sz w:val="24"/>
              </w:rPr>
            </w:pPr>
            <w:r>
              <w:rPr>
                <w:rFonts w:ascii="Arial" w:hAnsi="Arial"/>
                <w:sz w:val="24"/>
              </w:rPr>
              <w:t xml:space="preserve">объем </w:t>
            </w:r>
            <w:r>
              <w:rPr>
                <w:rFonts w:ascii="Arial" w:hAnsi="Arial"/>
                <w:sz w:val="24"/>
                <w:lang w:val="en-US"/>
              </w:rPr>
              <w:t>V</w:t>
            </w:r>
            <w:r>
              <w:rPr>
                <w:rFonts w:ascii="Arial" w:hAnsi="Arial"/>
                <w:sz w:val="24"/>
              </w:rPr>
              <w:t xml:space="preserve">, (см </w:t>
            </w:r>
            <w:r>
              <w:rPr>
                <w:rFonts w:ascii="Arial" w:hAnsi="Arial"/>
                <w:sz w:val="24"/>
                <w:vertAlign w:val="superscript"/>
              </w:rPr>
              <w:t>3</w:t>
            </w:r>
            <w:r>
              <w:rPr>
                <w:rFonts w:ascii="Arial" w:hAnsi="Arial"/>
                <w:sz w:val="24"/>
              </w:rPr>
              <w:t>)</w:t>
            </w:r>
          </w:p>
        </w:tc>
        <w:tc>
          <w:tcPr>
            <w:tcW w:w="1465" w:type="dxa"/>
          </w:tcPr>
          <w:p w:rsidR="00EC1C7D" w:rsidRDefault="002E3BB3">
            <w:pPr>
              <w:pStyle w:val="af5"/>
              <w:spacing w:line="360" w:lineRule="auto"/>
              <w:ind w:firstLine="0"/>
              <w:rPr>
                <w:rFonts w:ascii="Arial" w:hAnsi="Arial"/>
                <w:sz w:val="24"/>
              </w:rPr>
            </w:pPr>
            <w:r>
              <w:rPr>
                <w:rFonts w:ascii="Arial" w:hAnsi="Arial"/>
                <w:sz w:val="24"/>
              </w:rPr>
              <w:t xml:space="preserve">плотность </w:t>
            </w:r>
            <w:r>
              <w:rPr>
                <w:rFonts w:ascii="Arial" w:hAnsi="Arial"/>
                <w:sz w:val="24"/>
                <w:lang w:val="en-US"/>
              </w:rPr>
              <w:t>P</w:t>
            </w:r>
            <w:r>
              <w:rPr>
                <w:rFonts w:ascii="Arial" w:hAnsi="Arial"/>
                <w:sz w:val="24"/>
              </w:rPr>
              <w:t>, (г/см</w:t>
            </w:r>
            <w:r>
              <w:rPr>
                <w:rFonts w:ascii="Arial" w:hAnsi="Arial"/>
                <w:sz w:val="24"/>
                <w:vertAlign w:val="superscript"/>
              </w:rPr>
              <w:t>3</w:t>
            </w:r>
            <w:r>
              <w:rPr>
                <w:rFonts w:ascii="Arial" w:hAnsi="Arial"/>
                <w:sz w:val="24"/>
              </w:rPr>
              <w:t>)</w:t>
            </w:r>
          </w:p>
        </w:tc>
      </w:tr>
      <w:tr w:rsidR="00EC1C7D">
        <w:tc>
          <w:tcPr>
            <w:tcW w:w="1668" w:type="dxa"/>
          </w:tcPr>
          <w:p w:rsidR="00EC1C7D" w:rsidRDefault="002E3BB3">
            <w:pPr>
              <w:pStyle w:val="af5"/>
              <w:spacing w:line="360" w:lineRule="auto"/>
              <w:ind w:firstLine="0"/>
              <w:rPr>
                <w:rFonts w:ascii="Arial" w:hAnsi="Arial"/>
                <w:sz w:val="24"/>
              </w:rPr>
            </w:pPr>
            <w:r>
              <w:rPr>
                <w:rFonts w:ascii="Arial" w:hAnsi="Arial"/>
                <w:sz w:val="24"/>
              </w:rPr>
              <w:t>1 копейка</w:t>
            </w:r>
          </w:p>
        </w:tc>
        <w:tc>
          <w:tcPr>
            <w:tcW w:w="1842" w:type="dxa"/>
          </w:tcPr>
          <w:p w:rsidR="00EC1C7D" w:rsidRDefault="002E3BB3">
            <w:pPr>
              <w:pStyle w:val="af5"/>
              <w:spacing w:line="360" w:lineRule="auto"/>
              <w:ind w:firstLine="0"/>
              <w:rPr>
                <w:rFonts w:ascii="Arial" w:hAnsi="Arial"/>
                <w:sz w:val="24"/>
              </w:rPr>
            </w:pPr>
            <w:r>
              <w:rPr>
                <w:rFonts w:ascii="Arial" w:hAnsi="Arial"/>
                <w:sz w:val="24"/>
              </w:rPr>
              <w:t xml:space="preserve">бело- </w:t>
            </w:r>
          </w:p>
          <w:p w:rsidR="00EC1C7D" w:rsidRDefault="002E3BB3">
            <w:pPr>
              <w:pStyle w:val="af5"/>
              <w:spacing w:line="360" w:lineRule="auto"/>
              <w:ind w:firstLine="0"/>
              <w:rPr>
                <w:rFonts w:ascii="Arial" w:hAnsi="Arial"/>
                <w:sz w:val="24"/>
              </w:rPr>
            </w:pPr>
            <w:r>
              <w:rPr>
                <w:rFonts w:ascii="Arial" w:hAnsi="Arial"/>
                <w:sz w:val="24"/>
              </w:rPr>
              <w:t>серебристая</w:t>
            </w:r>
          </w:p>
        </w:tc>
        <w:tc>
          <w:tcPr>
            <w:tcW w:w="1134" w:type="dxa"/>
          </w:tcPr>
          <w:p w:rsidR="00EC1C7D" w:rsidRDefault="002E3BB3">
            <w:pPr>
              <w:pStyle w:val="af5"/>
              <w:spacing w:line="360" w:lineRule="auto"/>
              <w:ind w:firstLine="0"/>
              <w:rPr>
                <w:rFonts w:ascii="Arial" w:hAnsi="Arial"/>
                <w:sz w:val="24"/>
              </w:rPr>
            </w:pPr>
            <w:r>
              <w:rPr>
                <w:rFonts w:ascii="Arial" w:hAnsi="Arial"/>
                <w:sz w:val="24"/>
              </w:rPr>
              <w:t>1,5</w:t>
            </w:r>
          </w:p>
        </w:tc>
        <w:tc>
          <w:tcPr>
            <w:tcW w:w="1276" w:type="dxa"/>
          </w:tcPr>
          <w:p w:rsidR="00EC1C7D" w:rsidRDefault="002E3BB3">
            <w:pPr>
              <w:pStyle w:val="af5"/>
              <w:spacing w:line="360" w:lineRule="auto"/>
              <w:ind w:firstLine="0"/>
              <w:rPr>
                <w:rFonts w:ascii="Arial" w:hAnsi="Arial"/>
                <w:sz w:val="24"/>
              </w:rPr>
            </w:pPr>
            <w:r>
              <w:rPr>
                <w:rFonts w:ascii="Arial" w:hAnsi="Arial"/>
                <w:sz w:val="24"/>
              </w:rPr>
              <w:t>1,56</w:t>
            </w:r>
          </w:p>
        </w:tc>
        <w:tc>
          <w:tcPr>
            <w:tcW w:w="1418" w:type="dxa"/>
          </w:tcPr>
          <w:p w:rsidR="00EC1C7D" w:rsidRDefault="002E3BB3">
            <w:pPr>
              <w:pStyle w:val="af5"/>
              <w:spacing w:line="360" w:lineRule="auto"/>
              <w:ind w:firstLine="0"/>
              <w:rPr>
                <w:rFonts w:ascii="Arial" w:hAnsi="Arial"/>
                <w:sz w:val="24"/>
              </w:rPr>
            </w:pPr>
            <w:r>
              <w:rPr>
                <w:rFonts w:ascii="Arial" w:hAnsi="Arial"/>
                <w:sz w:val="24"/>
              </w:rPr>
              <w:t>0,12</w:t>
            </w:r>
          </w:p>
        </w:tc>
        <w:tc>
          <w:tcPr>
            <w:tcW w:w="1228" w:type="dxa"/>
          </w:tcPr>
          <w:p w:rsidR="00EC1C7D" w:rsidRDefault="002E3BB3">
            <w:pPr>
              <w:pStyle w:val="af5"/>
              <w:spacing w:line="360" w:lineRule="auto"/>
              <w:ind w:firstLine="0"/>
              <w:rPr>
                <w:rFonts w:ascii="Arial" w:hAnsi="Arial"/>
                <w:sz w:val="24"/>
              </w:rPr>
            </w:pPr>
            <w:r>
              <w:rPr>
                <w:rFonts w:ascii="Arial" w:hAnsi="Arial"/>
                <w:sz w:val="24"/>
              </w:rPr>
              <w:t>0,229</w:t>
            </w:r>
          </w:p>
        </w:tc>
        <w:tc>
          <w:tcPr>
            <w:tcW w:w="1465" w:type="dxa"/>
          </w:tcPr>
          <w:p w:rsidR="00EC1C7D" w:rsidRDefault="002E3BB3">
            <w:pPr>
              <w:pStyle w:val="af5"/>
              <w:spacing w:line="360" w:lineRule="auto"/>
              <w:ind w:firstLine="0"/>
              <w:rPr>
                <w:rFonts w:ascii="Arial" w:hAnsi="Arial"/>
                <w:sz w:val="24"/>
              </w:rPr>
            </w:pPr>
            <w:r>
              <w:rPr>
                <w:rFonts w:ascii="Arial" w:hAnsi="Arial"/>
                <w:sz w:val="24"/>
              </w:rPr>
              <w:t>6,55</w:t>
            </w:r>
          </w:p>
        </w:tc>
      </w:tr>
      <w:tr w:rsidR="00EC1C7D">
        <w:tc>
          <w:tcPr>
            <w:tcW w:w="1668" w:type="dxa"/>
          </w:tcPr>
          <w:p w:rsidR="00EC1C7D" w:rsidRDefault="002E3BB3">
            <w:pPr>
              <w:pStyle w:val="af5"/>
              <w:spacing w:line="360" w:lineRule="auto"/>
              <w:ind w:firstLine="0"/>
              <w:rPr>
                <w:rFonts w:ascii="Arial" w:hAnsi="Arial"/>
                <w:sz w:val="24"/>
              </w:rPr>
            </w:pPr>
            <w:r>
              <w:rPr>
                <w:rFonts w:ascii="Arial" w:hAnsi="Arial"/>
                <w:sz w:val="24"/>
              </w:rPr>
              <w:t>50 рублей</w:t>
            </w:r>
          </w:p>
        </w:tc>
        <w:tc>
          <w:tcPr>
            <w:tcW w:w="1842" w:type="dxa"/>
          </w:tcPr>
          <w:p w:rsidR="00EC1C7D" w:rsidRDefault="002E3BB3">
            <w:pPr>
              <w:pStyle w:val="af5"/>
              <w:spacing w:line="360" w:lineRule="auto"/>
              <w:ind w:firstLine="0"/>
              <w:rPr>
                <w:rFonts w:ascii="Arial" w:hAnsi="Arial"/>
                <w:sz w:val="24"/>
              </w:rPr>
            </w:pPr>
            <w:r>
              <w:rPr>
                <w:rFonts w:ascii="Arial" w:hAnsi="Arial"/>
                <w:sz w:val="24"/>
              </w:rPr>
              <w:t>бронзово-</w:t>
            </w:r>
          </w:p>
          <w:p w:rsidR="00EC1C7D" w:rsidRDefault="002E3BB3">
            <w:pPr>
              <w:pStyle w:val="af5"/>
              <w:spacing w:line="360" w:lineRule="auto"/>
              <w:ind w:firstLine="0"/>
              <w:rPr>
                <w:rFonts w:ascii="Arial" w:hAnsi="Arial"/>
                <w:sz w:val="24"/>
              </w:rPr>
            </w:pPr>
            <w:r>
              <w:rPr>
                <w:rFonts w:ascii="Arial" w:hAnsi="Arial"/>
                <w:sz w:val="24"/>
              </w:rPr>
              <w:t>желтая</w:t>
            </w:r>
          </w:p>
        </w:tc>
        <w:tc>
          <w:tcPr>
            <w:tcW w:w="1134" w:type="dxa"/>
          </w:tcPr>
          <w:p w:rsidR="00EC1C7D" w:rsidRDefault="002E3BB3">
            <w:pPr>
              <w:pStyle w:val="af5"/>
              <w:spacing w:line="360" w:lineRule="auto"/>
              <w:ind w:firstLine="0"/>
              <w:rPr>
                <w:rFonts w:ascii="Arial" w:hAnsi="Arial"/>
                <w:sz w:val="24"/>
              </w:rPr>
            </w:pPr>
            <w:r>
              <w:rPr>
                <w:rFonts w:ascii="Arial" w:hAnsi="Arial"/>
                <w:sz w:val="24"/>
              </w:rPr>
              <w:t>5,66</w:t>
            </w:r>
          </w:p>
        </w:tc>
        <w:tc>
          <w:tcPr>
            <w:tcW w:w="1276" w:type="dxa"/>
          </w:tcPr>
          <w:p w:rsidR="00EC1C7D" w:rsidRDefault="002E3BB3">
            <w:pPr>
              <w:pStyle w:val="af5"/>
              <w:spacing w:line="360" w:lineRule="auto"/>
              <w:ind w:firstLine="0"/>
              <w:rPr>
                <w:rFonts w:ascii="Arial" w:hAnsi="Arial"/>
                <w:sz w:val="24"/>
              </w:rPr>
            </w:pPr>
            <w:r>
              <w:rPr>
                <w:rFonts w:ascii="Arial" w:hAnsi="Arial"/>
                <w:sz w:val="24"/>
              </w:rPr>
              <w:t>2,51</w:t>
            </w:r>
          </w:p>
        </w:tc>
        <w:tc>
          <w:tcPr>
            <w:tcW w:w="1418" w:type="dxa"/>
          </w:tcPr>
          <w:p w:rsidR="00EC1C7D" w:rsidRDefault="002E3BB3">
            <w:pPr>
              <w:pStyle w:val="af5"/>
              <w:spacing w:line="360" w:lineRule="auto"/>
              <w:ind w:firstLine="0"/>
              <w:rPr>
                <w:rFonts w:ascii="Arial" w:hAnsi="Arial"/>
                <w:sz w:val="24"/>
              </w:rPr>
            </w:pPr>
            <w:r>
              <w:rPr>
                <w:rFonts w:ascii="Arial" w:hAnsi="Arial"/>
                <w:sz w:val="24"/>
              </w:rPr>
              <w:t>0,18</w:t>
            </w:r>
          </w:p>
        </w:tc>
        <w:tc>
          <w:tcPr>
            <w:tcW w:w="1228" w:type="dxa"/>
          </w:tcPr>
          <w:p w:rsidR="00EC1C7D" w:rsidRDefault="002E3BB3">
            <w:pPr>
              <w:pStyle w:val="af5"/>
              <w:spacing w:line="360" w:lineRule="auto"/>
              <w:ind w:firstLine="0"/>
              <w:rPr>
                <w:rFonts w:ascii="Arial" w:hAnsi="Arial"/>
                <w:sz w:val="24"/>
              </w:rPr>
            </w:pPr>
            <w:r>
              <w:rPr>
                <w:rFonts w:ascii="Arial" w:hAnsi="Arial"/>
                <w:sz w:val="24"/>
              </w:rPr>
              <w:t>0.89</w:t>
            </w:r>
          </w:p>
        </w:tc>
        <w:tc>
          <w:tcPr>
            <w:tcW w:w="1465" w:type="dxa"/>
          </w:tcPr>
          <w:p w:rsidR="00EC1C7D" w:rsidRDefault="002E3BB3">
            <w:pPr>
              <w:pStyle w:val="af5"/>
              <w:spacing w:line="360" w:lineRule="auto"/>
              <w:ind w:firstLine="0"/>
              <w:rPr>
                <w:rFonts w:ascii="Arial" w:hAnsi="Arial"/>
                <w:sz w:val="24"/>
              </w:rPr>
            </w:pPr>
            <w:r>
              <w:rPr>
                <w:rFonts w:ascii="Arial" w:hAnsi="Arial"/>
                <w:sz w:val="24"/>
              </w:rPr>
              <w:t>6,36</w:t>
            </w:r>
          </w:p>
        </w:tc>
      </w:tr>
      <w:tr w:rsidR="00EC1C7D">
        <w:tc>
          <w:tcPr>
            <w:tcW w:w="1668" w:type="dxa"/>
          </w:tcPr>
          <w:p w:rsidR="00EC1C7D" w:rsidRDefault="002E3BB3">
            <w:pPr>
              <w:pStyle w:val="af5"/>
              <w:spacing w:line="360" w:lineRule="auto"/>
              <w:ind w:firstLine="0"/>
              <w:rPr>
                <w:rFonts w:ascii="Arial" w:hAnsi="Arial"/>
                <w:sz w:val="24"/>
              </w:rPr>
            </w:pPr>
            <w:r>
              <w:rPr>
                <w:rFonts w:ascii="Arial" w:hAnsi="Arial"/>
                <w:sz w:val="24"/>
              </w:rPr>
              <w:t>2 евроцента</w:t>
            </w:r>
          </w:p>
        </w:tc>
        <w:tc>
          <w:tcPr>
            <w:tcW w:w="1842" w:type="dxa"/>
          </w:tcPr>
          <w:p w:rsidR="00EC1C7D" w:rsidRDefault="002E3BB3">
            <w:pPr>
              <w:pStyle w:val="af5"/>
              <w:spacing w:line="360" w:lineRule="auto"/>
              <w:ind w:firstLine="0"/>
              <w:rPr>
                <w:rFonts w:ascii="Arial" w:hAnsi="Arial"/>
                <w:sz w:val="24"/>
              </w:rPr>
            </w:pPr>
            <w:r>
              <w:rPr>
                <w:rFonts w:ascii="Arial" w:hAnsi="Arial"/>
                <w:sz w:val="24"/>
              </w:rPr>
              <w:t>золотисто-кровавая</w:t>
            </w:r>
          </w:p>
        </w:tc>
        <w:tc>
          <w:tcPr>
            <w:tcW w:w="1134" w:type="dxa"/>
          </w:tcPr>
          <w:p w:rsidR="00EC1C7D" w:rsidRDefault="002E3BB3">
            <w:pPr>
              <w:pStyle w:val="af5"/>
              <w:spacing w:line="360" w:lineRule="auto"/>
              <w:ind w:firstLine="0"/>
              <w:rPr>
                <w:rFonts w:ascii="Arial" w:hAnsi="Arial"/>
                <w:sz w:val="24"/>
              </w:rPr>
            </w:pPr>
            <w:r>
              <w:rPr>
                <w:rFonts w:ascii="Arial" w:hAnsi="Arial"/>
                <w:sz w:val="24"/>
              </w:rPr>
              <w:t>3,22</w:t>
            </w:r>
          </w:p>
        </w:tc>
        <w:tc>
          <w:tcPr>
            <w:tcW w:w="1276" w:type="dxa"/>
          </w:tcPr>
          <w:p w:rsidR="00EC1C7D" w:rsidRDefault="002E3BB3">
            <w:pPr>
              <w:pStyle w:val="af5"/>
              <w:spacing w:line="360" w:lineRule="auto"/>
              <w:ind w:firstLine="0"/>
              <w:rPr>
                <w:rFonts w:ascii="Arial" w:hAnsi="Arial"/>
                <w:sz w:val="24"/>
              </w:rPr>
            </w:pPr>
            <w:r>
              <w:rPr>
                <w:rFonts w:ascii="Arial" w:hAnsi="Arial"/>
                <w:sz w:val="24"/>
              </w:rPr>
              <w:t>1,88</w:t>
            </w:r>
          </w:p>
        </w:tc>
        <w:tc>
          <w:tcPr>
            <w:tcW w:w="1418" w:type="dxa"/>
          </w:tcPr>
          <w:p w:rsidR="00EC1C7D" w:rsidRDefault="002E3BB3">
            <w:pPr>
              <w:pStyle w:val="af5"/>
              <w:spacing w:line="360" w:lineRule="auto"/>
              <w:ind w:firstLine="0"/>
              <w:rPr>
                <w:rFonts w:ascii="Arial" w:hAnsi="Arial"/>
                <w:sz w:val="24"/>
              </w:rPr>
            </w:pPr>
            <w:r>
              <w:rPr>
                <w:rFonts w:ascii="Arial" w:hAnsi="Arial"/>
                <w:sz w:val="24"/>
              </w:rPr>
              <w:t>0,167</w:t>
            </w:r>
          </w:p>
        </w:tc>
        <w:tc>
          <w:tcPr>
            <w:tcW w:w="1228" w:type="dxa"/>
          </w:tcPr>
          <w:p w:rsidR="00EC1C7D" w:rsidRDefault="002E3BB3">
            <w:pPr>
              <w:pStyle w:val="af5"/>
              <w:spacing w:line="360" w:lineRule="auto"/>
              <w:ind w:firstLine="0"/>
              <w:rPr>
                <w:rFonts w:ascii="Arial" w:hAnsi="Arial"/>
                <w:sz w:val="24"/>
              </w:rPr>
            </w:pPr>
            <w:r>
              <w:rPr>
                <w:rFonts w:ascii="Arial" w:hAnsi="Arial"/>
                <w:sz w:val="24"/>
              </w:rPr>
              <w:t>0.463</w:t>
            </w:r>
          </w:p>
        </w:tc>
        <w:tc>
          <w:tcPr>
            <w:tcW w:w="1465" w:type="dxa"/>
          </w:tcPr>
          <w:p w:rsidR="00EC1C7D" w:rsidRDefault="002E3BB3">
            <w:pPr>
              <w:pStyle w:val="af5"/>
              <w:spacing w:line="360" w:lineRule="auto"/>
              <w:ind w:firstLine="0"/>
              <w:rPr>
                <w:rFonts w:ascii="Arial" w:hAnsi="Arial"/>
                <w:sz w:val="24"/>
              </w:rPr>
            </w:pPr>
            <w:r>
              <w:rPr>
                <w:rFonts w:ascii="Arial" w:hAnsi="Arial"/>
                <w:sz w:val="24"/>
              </w:rPr>
              <w:t>6,955</w:t>
            </w:r>
          </w:p>
        </w:tc>
      </w:tr>
      <w:tr w:rsidR="00EC1C7D">
        <w:tc>
          <w:tcPr>
            <w:tcW w:w="1668" w:type="dxa"/>
          </w:tcPr>
          <w:p w:rsidR="00EC1C7D" w:rsidRDefault="002E3BB3">
            <w:pPr>
              <w:pStyle w:val="af5"/>
              <w:spacing w:line="360" w:lineRule="auto"/>
              <w:ind w:firstLine="0"/>
              <w:rPr>
                <w:rFonts w:ascii="Arial" w:hAnsi="Arial"/>
                <w:sz w:val="24"/>
              </w:rPr>
            </w:pPr>
            <w:r>
              <w:rPr>
                <w:rFonts w:ascii="Arial" w:hAnsi="Arial"/>
                <w:sz w:val="24"/>
              </w:rPr>
              <w:t>20 крон</w:t>
            </w:r>
          </w:p>
        </w:tc>
        <w:tc>
          <w:tcPr>
            <w:tcW w:w="1842" w:type="dxa"/>
          </w:tcPr>
          <w:p w:rsidR="00EC1C7D" w:rsidRDefault="002E3BB3">
            <w:pPr>
              <w:pStyle w:val="af5"/>
              <w:spacing w:line="360" w:lineRule="auto"/>
              <w:ind w:firstLine="0"/>
              <w:rPr>
                <w:rFonts w:ascii="Arial" w:hAnsi="Arial"/>
                <w:sz w:val="24"/>
              </w:rPr>
            </w:pPr>
            <w:r>
              <w:rPr>
                <w:rFonts w:ascii="Arial" w:hAnsi="Arial"/>
                <w:sz w:val="24"/>
              </w:rPr>
              <w:t>темно-желтая</w:t>
            </w:r>
          </w:p>
        </w:tc>
        <w:tc>
          <w:tcPr>
            <w:tcW w:w="1134" w:type="dxa"/>
          </w:tcPr>
          <w:p w:rsidR="00EC1C7D" w:rsidRDefault="002E3BB3">
            <w:pPr>
              <w:pStyle w:val="af5"/>
              <w:spacing w:line="360" w:lineRule="auto"/>
              <w:ind w:firstLine="0"/>
              <w:rPr>
                <w:rFonts w:ascii="Arial" w:hAnsi="Arial"/>
                <w:sz w:val="24"/>
              </w:rPr>
            </w:pPr>
            <w:r>
              <w:rPr>
                <w:rFonts w:ascii="Arial" w:hAnsi="Arial"/>
                <w:sz w:val="24"/>
              </w:rPr>
              <w:t>2,5</w:t>
            </w:r>
          </w:p>
        </w:tc>
        <w:tc>
          <w:tcPr>
            <w:tcW w:w="1276" w:type="dxa"/>
          </w:tcPr>
          <w:p w:rsidR="00EC1C7D" w:rsidRDefault="002E3BB3">
            <w:pPr>
              <w:pStyle w:val="af5"/>
              <w:spacing w:line="360" w:lineRule="auto"/>
              <w:ind w:firstLine="0"/>
              <w:rPr>
                <w:rFonts w:ascii="Arial" w:hAnsi="Arial"/>
                <w:sz w:val="24"/>
              </w:rPr>
            </w:pPr>
            <w:r>
              <w:rPr>
                <w:rFonts w:ascii="Arial" w:hAnsi="Arial"/>
                <w:sz w:val="24"/>
              </w:rPr>
              <w:t>1,95</w:t>
            </w:r>
          </w:p>
        </w:tc>
        <w:tc>
          <w:tcPr>
            <w:tcW w:w="1418" w:type="dxa"/>
          </w:tcPr>
          <w:p w:rsidR="00EC1C7D" w:rsidRDefault="002E3BB3">
            <w:pPr>
              <w:pStyle w:val="af5"/>
              <w:spacing w:line="360" w:lineRule="auto"/>
              <w:ind w:firstLine="0"/>
              <w:rPr>
                <w:rFonts w:ascii="Arial" w:hAnsi="Arial"/>
                <w:sz w:val="24"/>
              </w:rPr>
            </w:pPr>
            <w:r>
              <w:rPr>
                <w:rFonts w:ascii="Arial" w:hAnsi="Arial"/>
                <w:sz w:val="24"/>
              </w:rPr>
              <w:t>0,13</w:t>
            </w:r>
          </w:p>
          <w:p w:rsidR="00EC1C7D" w:rsidRDefault="00EC1C7D">
            <w:pPr>
              <w:pStyle w:val="af5"/>
              <w:spacing w:line="360" w:lineRule="auto"/>
              <w:ind w:firstLine="0"/>
              <w:rPr>
                <w:rFonts w:ascii="Arial" w:hAnsi="Arial"/>
                <w:sz w:val="24"/>
              </w:rPr>
            </w:pPr>
          </w:p>
        </w:tc>
        <w:tc>
          <w:tcPr>
            <w:tcW w:w="1228" w:type="dxa"/>
          </w:tcPr>
          <w:p w:rsidR="00EC1C7D" w:rsidRDefault="002E3BB3">
            <w:pPr>
              <w:pStyle w:val="af5"/>
              <w:spacing w:line="360" w:lineRule="auto"/>
              <w:ind w:firstLine="0"/>
              <w:rPr>
                <w:rFonts w:ascii="Arial" w:hAnsi="Arial"/>
                <w:sz w:val="24"/>
              </w:rPr>
            </w:pPr>
            <w:r>
              <w:rPr>
                <w:rFonts w:ascii="Arial" w:hAnsi="Arial"/>
                <w:sz w:val="24"/>
              </w:rPr>
              <w:t>0.388</w:t>
            </w:r>
          </w:p>
        </w:tc>
        <w:tc>
          <w:tcPr>
            <w:tcW w:w="1465" w:type="dxa"/>
          </w:tcPr>
          <w:p w:rsidR="00EC1C7D" w:rsidRDefault="002E3BB3">
            <w:pPr>
              <w:pStyle w:val="af5"/>
              <w:spacing w:line="360" w:lineRule="auto"/>
              <w:ind w:firstLine="0"/>
              <w:rPr>
                <w:rFonts w:ascii="Arial" w:hAnsi="Arial"/>
                <w:sz w:val="24"/>
              </w:rPr>
            </w:pPr>
            <w:r>
              <w:rPr>
                <w:rFonts w:ascii="Arial" w:hAnsi="Arial"/>
                <w:sz w:val="24"/>
              </w:rPr>
              <w:t>6,443</w:t>
            </w:r>
          </w:p>
        </w:tc>
      </w:tr>
    </w:tbl>
    <w:p w:rsidR="00EC1C7D" w:rsidRDefault="00EC1C7D">
      <w:pPr>
        <w:pStyle w:val="af5"/>
        <w:rPr>
          <w:rFonts w:ascii="Arial" w:hAnsi="Arial"/>
          <w:sz w:val="24"/>
        </w:rPr>
      </w:pPr>
    </w:p>
    <w:p w:rsidR="00EC1C7D" w:rsidRDefault="002E3BB3">
      <w:pPr>
        <w:pStyle w:val="af5"/>
        <w:spacing w:line="360" w:lineRule="auto"/>
        <w:rPr>
          <w:rFonts w:ascii="Arial" w:hAnsi="Arial"/>
          <w:sz w:val="24"/>
        </w:rPr>
      </w:pPr>
      <w:r>
        <w:rPr>
          <w:rFonts w:ascii="Arial" w:hAnsi="Arial"/>
          <w:sz w:val="24"/>
        </w:rPr>
        <w:t>Определенная плотность различных монетных сплавов имеет сходные значения. В соответствии с литературными данными обычно такую плотность имеют сплавы на основе железа и меди. Сплавы на основе алюминия и магния имеют плотность 1,8 – 2,7 г/см</w:t>
      </w:r>
      <w:r>
        <w:rPr>
          <w:rFonts w:ascii="Arial" w:hAnsi="Arial"/>
          <w:sz w:val="24"/>
          <w:vertAlign w:val="superscript"/>
        </w:rPr>
        <w:t>3</w:t>
      </w:r>
      <w:r>
        <w:rPr>
          <w:rFonts w:ascii="Arial" w:hAnsi="Arial"/>
          <w:sz w:val="24"/>
        </w:rPr>
        <w:t>, а сплавы на основе свинца – 8.5 – 11,5 г/см</w:t>
      </w:r>
      <w:r>
        <w:rPr>
          <w:rFonts w:ascii="Arial" w:hAnsi="Arial"/>
          <w:sz w:val="24"/>
          <w:vertAlign w:val="superscript"/>
        </w:rPr>
        <w:t>3</w:t>
      </w:r>
      <w:r>
        <w:rPr>
          <w:rFonts w:ascii="Arial" w:hAnsi="Arial"/>
          <w:sz w:val="24"/>
        </w:rPr>
        <w:t>.</w:t>
      </w:r>
    </w:p>
    <w:p w:rsidR="00EC1C7D" w:rsidRDefault="002E3BB3">
      <w:pPr>
        <w:pStyle w:val="af5"/>
        <w:spacing w:line="360" w:lineRule="auto"/>
        <w:rPr>
          <w:rFonts w:ascii="Arial" w:hAnsi="Arial"/>
          <w:sz w:val="24"/>
        </w:rPr>
      </w:pPr>
      <w:r>
        <w:rPr>
          <w:rFonts w:ascii="Arial" w:hAnsi="Arial"/>
          <w:sz w:val="24"/>
        </w:rPr>
        <w:t xml:space="preserve">Таким образом, с учетом литературных данных, исходя из плотности сплавов и их цвета, можно было предположить, что в монетах содержатся следующие основные металлы: </w:t>
      </w:r>
      <w:r>
        <w:rPr>
          <w:rFonts w:ascii="Arial" w:hAnsi="Arial"/>
          <w:sz w:val="24"/>
          <w:lang w:val="en-US"/>
        </w:rPr>
        <w:t>Fe</w:t>
      </w:r>
      <w:r>
        <w:rPr>
          <w:rFonts w:ascii="Arial" w:hAnsi="Arial"/>
          <w:sz w:val="24"/>
        </w:rPr>
        <w:t xml:space="preserve">, </w:t>
      </w:r>
      <w:r>
        <w:rPr>
          <w:rFonts w:ascii="Arial" w:hAnsi="Arial"/>
          <w:sz w:val="24"/>
          <w:lang w:val="en-US"/>
        </w:rPr>
        <w:t>Cu</w:t>
      </w:r>
      <w:r>
        <w:rPr>
          <w:rFonts w:ascii="Arial" w:hAnsi="Arial"/>
          <w:sz w:val="24"/>
        </w:rPr>
        <w:t xml:space="preserve">, </w:t>
      </w:r>
      <w:r>
        <w:rPr>
          <w:rFonts w:ascii="Arial" w:hAnsi="Arial"/>
          <w:sz w:val="24"/>
          <w:lang w:val="en-US"/>
        </w:rPr>
        <w:t>Ni</w:t>
      </w:r>
      <w:r>
        <w:rPr>
          <w:rFonts w:ascii="Arial" w:hAnsi="Arial"/>
          <w:sz w:val="24"/>
        </w:rPr>
        <w:t xml:space="preserve">, </w:t>
      </w:r>
      <w:r>
        <w:rPr>
          <w:rFonts w:ascii="Arial" w:hAnsi="Arial"/>
          <w:sz w:val="24"/>
          <w:lang w:val="en-US"/>
        </w:rPr>
        <w:t>Mn</w:t>
      </w:r>
      <w:r>
        <w:rPr>
          <w:rFonts w:ascii="Arial" w:hAnsi="Arial"/>
          <w:sz w:val="24"/>
        </w:rPr>
        <w:t xml:space="preserve">, </w:t>
      </w:r>
      <w:r>
        <w:rPr>
          <w:rFonts w:ascii="Arial" w:hAnsi="Arial"/>
          <w:sz w:val="24"/>
          <w:lang w:val="en-US"/>
        </w:rPr>
        <w:t>Al</w:t>
      </w:r>
      <w:r>
        <w:rPr>
          <w:rFonts w:ascii="Arial" w:hAnsi="Arial"/>
          <w:sz w:val="24"/>
        </w:rPr>
        <w:t xml:space="preserve">, </w:t>
      </w:r>
      <w:r>
        <w:rPr>
          <w:rFonts w:ascii="Arial" w:hAnsi="Arial"/>
          <w:sz w:val="24"/>
          <w:lang w:val="en-US"/>
        </w:rPr>
        <w:t>Pb</w:t>
      </w:r>
      <w:r>
        <w:rPr>
          <w:rFonts w:ascii="Arial" w:hAnsi="Arial"/>
          <w:sz w:val="24"/>
        </w:rPr>
        <w:t xml:space="preserve">, </w:t>
      </w:r>
      <w:r>
        <w:rPr>
          <w:rFonts w:ascii="Arial" w:hAnsi="Arial"/>
          <w:sz w:val="24"/>
          <w:lang w:val="en-US"/>
        </w:rPr>
        <w:t>Sn</w:t>
      </w:r>
      <w:r>
        <w:rPr>
          <w:rFonts w:ascii="Arial" w:hAnsi="Arial"/>
          <w:sz w:val="24"/>
        </w:rPr>
        <w:t xml:space="preserve">, </w:t>
      </w:r>
      <w:r>
        <w:rPr>
          <w:rFonts w:ascii="Arial" w:hAnsi="Arial"/>
          <w:sz w:val="24"/>
          <w:lang w:val="en-US"/>
        </w:rPr>
        <w:t>Mg</w:t>
      </w:r>
      <w:r>
        <w:rPr>
          <w:rFonts w:ascii="Arial" w:hAnsi="Arial"/>
          <w:sz w:val="24"/>
        </w:rPr>
        <w:t>.</w:t>
      </w:r>
    </w:p>
    <w:p w:rsidR="00EC1C7D" w:rsidRDefault="002E3BB3">
      <w:pPr>
        <w:pStyle w:val="af5"/>
        <w:spacing w:line="360" w:lineRule="auto"/>
        <w:rPr>
          <w:rFonts w:ascii="Arial" w:hAnsi="Arial"/>
          <w:sz w:val="24"/>
        </w:rPr>
      </w:pPr>
      <w:r>
        <w:rPr>
          <w:rFonts w:ascii="Arial" w:hAnsi="Arial"/>
          <w:sz w:val="24"/>
        </w:rPr>
        <w:t>Следовательно, в дальнейшем с использованием качественных реакций было проанализировано наличие вышеуказанных металлов в монетах.</w:t>
      </w:r>
    </w:p>
    <w:p w:rsidR="00EC1C7D" w:rsidRDefault="002E3BB3">
      <w:pPr>
        <w:pStyle w:val="af5"/>
        <w:spacing w:line="360" w:lineRule="auto"/>
        <w:rPr>
          <w:rFonts w:ascii="Arial" w:hAnsi="Arial"/>
          <w:sz w:val="24"/>
        </w:rPr>
      </w:pPr>
      <w:r>
        <w:rPr>
          <w:rFonts w:ascii="Arial" w:hAnsi="Arial"/>
          <w:b/>
          <w:sz w:val="24"/>
        </w:rPr>
        <w:t>2.</w:t>
      </w:r>
      <w:r>
        <w:rPr>
          <w:rFonts w:ascii="Arial" w:hAnsi="Arial"/>
          <w:sz w:val="24"/>
        </w:rPr>
        <w:t xml:space="preserve"> Первоначально монеты переводили из твердого состояния в жидкое, используя соляную или азотную кислоту. В Таблице 2 приведены данные о растворимости монет.</w:t>
      </w:r>
    </w:p>
    <w:p w:rsidR="00EC1C7D" w:rsidRDefault="00EC1C7D">
      <w:pPr>
        <w:pStyle w:val="af5"/>
        <w:spacing w:line="360" w:lineRule="auto"/>
        <w:rPr>
          <w:rFonts w:ascii="Arial" w:hAnsi="Arial"/>
          <w:sz w:val="24"/>
        </w:rPr>
      </w:pPr>
    </w:p>
    <w:p w:rsidR="00EC1C7D" w:rsidRDefault="00EC1C7D">
      <w:pPr>
        <w:pStyle w:val="af5"/>
        <w:spacing w:line="360" w:lineRule="auto"/>
        <w:rPr>
          <w:rFonts w:ascii="Arial" w:hAnsi="Arial"/>
          <w:sz w:val="24"/>
        </w:rPr>
      </w:pPr>
    </w:p>
    <w:p w:rsidR="00EC1C7D" w:rsidRDefault="00EC1C7D">
      <w:pPr>
        <w:pStyle w:val="af5"/>
        <w:spacing w:line="360" w:lineRule="auto"/>
        <w:rPr>
          <w:rFonts w:ascii="Arial" w:hAnsi="Arial"/>
          <w:sz w:val="24"/>
        </w:rPr>
      </w:pPr>
    </w:p>
    <w:p w:rsidR="00EC1C7D" w:rsidRDefault="00EC1C7D">
      <w:pPr>
        <w:pStyle w:val="af5"/>
        <w:spacing w:line="360" w:lineRule="auto"/>
        <w:rPr>
          <w:rFonts w:ascii="Arial" w:hAnsi="Arial"/>
          <w:sz w:val="24"/>
        </w:rPr>
      </w:pPr>
    </w:p>
    <w:p w:rsidR="00EC1C7D" w:rsidRDefault="002E3BB3">
      <w:pPr>
        <w:pStyle w:val="af5"/>
        <w:spacing w:line="360" w:lineRule="auto"/>
        <w:rPr>
          <w:rFonts w:ascii="Arial" w:hAnsi="Arial"/>
          <w:sz w:val="24"/>
        </w:rPr>
      </w:pPr>
      <w:r>
        <w:rPr>
          <w:rFonts w:ascii="Arial" w:hAnsi="Arial"/>
          <w:sz w:val="24"/>
        </w:rPr>
        <w:t>Таблица 2. Растворимость монет в соляной и азотной кислотах.</w:t>
      </w:r>
    </w:p>
    <w:p w:rsidR="00EC1C7D" w:rsidRDefault="00EC1C7D">
      <w:pPr>
        <w:pStyle w:val="af5"/>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1"/>
        <w:gridCol w:w="2203"/>
        <w:gridCol w:w="1843"/>
      </w:tblGrid>
      <w:tr w:rsidR="00EC1C7D">
        <w:tc>
          <w:tcPr>
            <w:tcW w:w="1591" w:type="dxa"/>
          </w:tcPr>
          <w:p w:rsidR="00EC1C7D" w:rsidRDefault="002E3BB3">
            <w:pPr>
              <w:pStyle w:val="af5"/>
              <w:spacing w:line="360" w:lineRule="auto"/>
              <w:ind w:firstLine="0"/>
              <w:rPr>
                <w:rFonts w:ascii="Arial" w:hAnsi="Arial"/>
                <w:sz w:val="24"/>
              </w:rPr>
            </w:pPr>
            <w:r>
              <w:rPr>
                <w:rFonts w:ascii="Arial" w:hAnsi="Arial"/>
                <w:sz w:val="24"/>
              </w:rPr>
              <w:t>Монеты</w:t>
            </w:r>
          </w:p>
        </w:tc>
        <w:tc>
          <w:tcPr>
            <w:tcW w:w="2203" w:type="dxa"/>
          </w:tcPr>
          <w:p w:rsidR="00EC1C7D" w:rsidRDefault="002E3BB3">
            <w:pPr>
              <w:pStyle w:val="af5"/>
              <w:spacing w:line="360" w:lineRule="auto"/>
              <w:ind w:firstLine="0"/>
              <w:rPr>
                <w:rFonts w:ascii="Arial" w:hAnsi="Arial"/>
                <w:sz w:val="24"/>
              </w:rPr>
            </w:pPr>
            <w:r>
              <w:rPr>
                <w:rFonts w:ascii="Arial" w:hAnsi="Arial"/>
                <w:sz w:val="24"/>
                <w:lang w:val="en-US"/>
              </w:rPr>
              <w:t>HCl</w:t>
            </w:r>
          </w:p>
          <w:p w:rsidR="00EC1C7D" w:rsidRDefault="00EC1C7D">
            <w:pPr>
              <w:pStyle w:val="af5"/>
              <w:spacing w:line="360" w:lineRule="auto"/>
              <w:ind w:firstLine="0"/>
              <w:rPr>
                <w:rFonts w:ascii="Arial" w:hAnsi="Arial"/>
                <w:sz w:val="24"/>
              </w:rPr>
            </w:pPr>
          </w:p>
        </w:tc>
        <w:tc>
          <w:tcPr>
            <w:tcW w:w="1843" w:type="dxa"/>
          </w:tcPr>
          <w:p w:rsidR="00EC1C7D" w:rsidRDefault="002E3BB3">
            <w:pPr>
              <w:pStyle w:val="af5"/>
              <w:spacing w:line="360" w:lineRule="auto"/>
              <w:ind w:firstLine="0"/>
              <w:rPr>
                <w:rFonts w:ascii="Arial" w:hAnsi="Arial"/>
                <w:sz w:val="24"/>
                <w:vertAlign w:val="subscript"/>
              </w:rPr>
            </w:pPr>
            <w:r>
              <w:rPr>
                <w:rFonts w:ascii="Arial" w:hAnsi="Arial"/>
                <w:sz w:val="24"/>
                <w:lang w:val="en-US"/>
              </w:rPr>
              <w:t>HNO</w:t>
            </w:r>
            <w:r>
              <w:rPr>
                <w:rFonts w:ascii="Arial" w:hAnsi="Arial"/>
                <w:sz w:val="24"/>
                <w:vertAlign w:val="subscript"/>
              </w:rPr>
              <w:t>3</w:t>
            </w:r>
          </w:p>
          <w:p w:rsidR="00EC1C7D" w:rsidRDefault="00EC1C7D">
            <w:pPr>
              <w:pStyle w:val="af5"/>
              <w:spacing w:line="360" w:lineRule="auto"/>
              <w:ind w:firstLine="0"/>
              <w:rPr>
                <w:rFonts w:ascii="Arial" w:hAnsi="Arial"/>
                <w:sz w:val="24"/>
              </w:rPr>
            </w:pPr>
          </w:p>
        </w:tc>
      </w:tr>
      <w:tr w:rsidR="00EC1C7D">
        <w:tc>
          <w:tcPr>
            <w:tcW w:w="1591" w:type="dxa"/>
          </w:tcPr>
          <w:p w:rsidR="00EC1C7D" w:rsidRDefault="002E3BB3">
            <w:pPr>
              <w:pStyle w:val="af5"/>
              <w:spacing w:line="360" w:lineRule="auto"/>
              <w:ind w:firstLine="0"/>
              <w:rPr>
                <w:rFonts w:ascii="Arial" w:hAnsi="Arial"/>
                <w:sz w:val="24"/>
              </w:rPr>
            </w:pPr>
            <w:r>
              <w:rPr>
                <w:rFonts w:ascii="Arial" w:hAnsi="Arial"/>
                <w:sz w:val="24"/>
              </w:rPr>
              <w:t>1 копейка</w:t>
            </w:r>
          </w:p>
        </w:tc>
        <w:tc>
          <w:tcPr>
            <w:tcW w:w="2203" w:type="dxa"/>
          </w:tcPr>
          <w:p w:rsidR="00EC1C7D" w:rsidRDefault="002E3BB3">
            <w:pPr>
              <w:pStyle w:val="af5"/>
              <w:spacing w:line="360" w:lineRule="auto"/>
              <w:ind w:firstLine="0"/>
              <w:rPr>
                <w:rFonts w:ascii="Arial" w:hAnsi="Arial"/>
                <w:sz w:val="24"/>
              </w:rPr>
            </w:pPr>
            <w:r>
              <w:rPr>
                <w:rFonts w:ascii="Arial" w:hAnsi="Arial"/>
                <w:sz w:val="24"/>
              </w:rPr>
              <w:t>растворялась</w:t>
            </w:r>
          </w:p>
        </w:tc>
        <w:tc>
          <w:tcPr>
            <w:tcW w:w="1843" w:type="dxa"/>
          </w:tcPr>
          <w:p w:rsidR="00EC1C7D" w:rsidRDefault="002E3BB3">
            <w:pPr>
              <w:pStyle w:val="af5"/>
              <w:spacing w:line="360" w:lineRule="auto"/>
              <w:ind w:firstLine="0"/>
              <w:rPr>
                <w:rFonts w:ascii="Arial" w:hAnsi="Arial"/>
                <w:sz w:val="24"/>
              </w:rPr>
            </w:pPr>
            <w:r>
              <w:rPr>
                <w:rFonts w:ascii="Arial" w:hAnsi="Arial"/>
                <w:sz w:val="24"/>
              </w:rPr>
              <w:t>растворялась</w:t>
            </w:r>
          </w:p>
        </w:tc>
      </w:tr>
      <w:tr w:rsidR="00EC1C7D">
        <w:tc>
          <w:tcPr>
            <w:tcW w:w="1591" w:type="dxa"/>
          </w:tcPr>
          <w:p w:rsidR="00EC1C7D" w:rsidRDefault="002E3BB3">
            <w:pPr>
              <w:pStyle w:val="af5"/>
              <w:spacing w:line="360" w:lineRule="auto"/>
              <w:ind w:firstLine="0"/>
              <w:rPr>
                <w:rFonts w:ascii="Arial" w:hAnsi="Arial"/>
                <w:sz w:val="24"/>
              </w:rPr>
            </w:pPr>
            <w:r>
              <w:rPr>
                <w:rFonts w:ascii="Arial" w:hAnsi="Arial"/>
                <w:sz w:val="24"/>
              </w:rPr>
              <w:t>50 рублей</w:t>
            </w:r>
          </w:p>
        </w:tc>
        <w:tc>
          <w:tcPr>
            <w:tcW w:w="2203" w:type="dxa"/>
          </w:tcPr>
          <w:p w:rsidR="00EC1C7D" w:rsidRDefault="002E3BB3">
            <w:pPr>
              <w:pStyle w:val="af5"/>
              <w:spacing w:line="360" w:lineRule="auto"/>
              <w:ind w:firstLine="0"/>
              <w:rPr>
                <w:rFonts w:ascii="Arial" w:hAnsi="Arial"/>
                <w:sz w:val="24"/>
              </w:rPr>
            </w:pPr>
            <w:r>
              <w:rPr>
                <w:rFonts w:ascii="Arial" w:hAnsi="Arial"/>
                <w:sz w:val="24"/>
              </w:rPr>
              <w:t>не растворялась</w:t>
            </w:r>
          </w:p>
        </w:tc>
        <w:tc>
          <w:tcPr>
            <w:tcW w:w="1843" w:type="dxa"/>
          </w:tcPr>
          <w:p w:rsidR="00EC1C7D" w:rsidRDefault="002E3BB3">
            <w:pPr>
              <w:pStyle w:val="af5"/>
              <w:spacing w:line="360" w:lineRule="auto"/>
              <w:ind w:firstLine="0"/>
              <w:rPr>
                <w:rFonts w:ascii="Arial" w:hAnsi="Arial"/>
                <w:sz w:val="24"/>
              </w:rPr>
            </w:pPr>
            <w:r>
              <w:rPr>
                <w:rFonts w:ascii="Arial" w:hAnsi="Arial"/>
                <w:sz w:val="24"/>
              </w:rPr>
              <w:t>растворялась</w:t>
            </w:r>
          </w:p>
        </w:tc>
      </w:tr>
      <w:tr w:rsidR="00EC1C7D">
        <w:tc>
          <w:tcPr>
            <w:tcW w:w="1591" w:type="dxa"/>
          </w:tcPr>
          <w:p w:rsidR="00EC1C7D" w:rsidRDefault="002E3BB3">
            <w:pPr>
              <w:pStyle w:val="af5"/>
              <w:spacing w:line="360" w:lineRule="auto"/>
              <w:ind w:firstLine="0"/>
              <w:rPr>
                <w:rFonts w:ascii="Arial" w:hAnsi="Arial"/>
                <w:sz w:val="24"/>
              </w:rPr>
            </w:pPr>
            <w:r>
              <w:rPr>
                <w:rFonts w:ascii="Arial" w:hAnsi="Arial"/>
                <w:sz w:val="24"/>
              </w:rPr>
              <w:t>2 евроцента</w:t>
            </w:r>
          </w:p>
        </w:tc>
        <w:tc>
          <w:tcPr>
            <w:tcW w:w="2203" w:type="dxa"/>
          </w:tcPr>
          <w:p w:rsidR="00EC1C7D" w:rsidRDefault="002E3BB3">
            <w:pPr>
              <w:pStyle w:val="af5"/>
              <w:spacing w:line="360" w:lineRule="auto"/>
              <w:ind w:firstLine="0"/>
              <w:rPr>
                <w:rFonts w:ascii="Arial" w:hAnsi="Arial"/>
                <w:sz w:val="24"/>
              </w:rPr>
            </w:pPr>
            <w:r>
              <w:rPr>
                <w:rFonts w:ascii="Arial" w:hAnsi="Arial"/>
                <w:sz w:val="24"/>
              </w:rPr>
              <w:t>растворялась (частично)</w:t>
            </w:r>
          </w:p>
        </w:tc>
        <w:tc>
          <w:tcPr>
            <w:tcW w:w="1843" w:type="dxa"/>
          </w:tcPr>
          <w:p w:rsidR="00EC1C7D" w:rsidRDefault="002E3BB3">
            <w:pPr>
              <w:pStyle w:val="af5"/>
              <w:spacing w:line="360" w:lineRule="auto"/>
              <w:ind w:firstLine="0"/>
              <w:rPr>
                <w:rFonts w:ascii="Arial" w:hAnsi="Arial"/>
                <w:sz w:val="24"/>
              </w:rPr>
            </w:pPr>
            <w:r>
              <w:rPr>
                <w:rFonts w:ascii="Arial" w:hAnsi="Arial"/>
                <w:sz w:val="24"/>
              </w:rPr>
              <w:t>растворялась</w:t>
            </w:r>
          </w:p>
        </w:tc>
      </w:tr>
      <w:tr w:rsidR="00EC1C7D">
        <w:tc>
          <w:tcPr>
            <w:tcW w:w="1591" w:type="dxa"/>
          </w:tcPr>
          <w:p w:rsidR="00EC1C7D" w:rsidRDefault="002E3BB3">
            <w:pPr>
              <w:pStyle w:val="af5"/>
              <w:spacing w:line="360" w:lineRule="auto"/>
              <w:ind w:firstLine="0"/>
              <w:rPr>
                <w:rFonts w:ascii="Arial" w:hAnsi="Arial"/>
                <w:sz w:val="24"/>
              </w:rPr>
            </w:pPr>
            <w:r>
              <w:rPr>
                <w:rFonts w:ascii="Arial" w:hAnsi="Arial"/>
                <w:sz w:val="24"/>
              </w:rPr>
              <w:t>20 крон</w:t>
            </w:r>
          </w:p>
        </w:tc>
        <w:tc>
          <w:tcPr>
            <w:tcW w:w="2203" w:type="dxa"/>
          </w:tcPr>
          <w:p w:rsidR="00EC1C7D" w:rsidRDefault="002E3BB3">
            <w:pPr>
              <w:pStyle w:val="af5"/>
              <w:spacing w:line="360" w:lineRule="auto"/>
              <w:ind w:firstLine="0"/>
              <w:rPr>
                <w:rFonts w:ascii="Arial" w:hAnsi="Arial"/>
                <w:sz w:val="24"/>
              </w:rPr>
            </w:pPr>
            <w:r>
              <w:rPr>
                <w:rFonts w:ascii="Arial" w:hAnsi="Arial"/>
                <w:sz w:val="24"/>
              </w:rPr>
              <w:t>растворялась (частично)</w:t>
            </w:r>
          </w:p>
        </w:tc>
        <w:tc>
          <w:tcPr>
            <w:tcW w:w="1843" w:type="dxa"/>
          </w:tcPr>
          <w:p w:rsidR="00EC1C7D" w:rsidRDefault="002E3BB3">
            <w:pPr>
              <w:pStyle w:val="af5"/>
              <w:spacing w:line="360" w:lineRule="auto"/>
              <w:ind w:firstLine="0"/>
              <w:rPr>
                <w:rFonts w:ascii="Arial" w:hAnsi="Arial"/>
                <w:sz w:val="24"/>
              </w:rPr>
            </w:pPr>
            <w:r>
              <w:rPr>
                <w:rFonts w:ascii="Arial" w:hAnsi="Arial"/>
                <w:sz w:val="24"/>
              </w:rPr>
              <w:t>растворялась</w:t>
            </w:r>
          </w:p>
        </w:tc>
      </w:tr>
    </w:tbl>
    <w:p w:rsidR="00EC1C7D" w:rsidRDefault="00EC1C7D">
      <w:pPr>
        <w:pStyle w:val="af5"/>
        <w:spacing w:line="360" w:lineRule="auto"/>
        <w:rPr>
          <w:rFonts w:ascii="Arial" w:hAnsi="Arial"/>
          <w:sz w:val="24"/>
        </w:rPr>
      </w:pPr>
    </w:p>
    <w:p w:rsidR="00EC1C7D" w:rsidRDefault="002E3BB3">
      <w:pPr>
        <w:pStyle w:val="af5"/>
        <w:tabs>
          <w:tab w:val="center" w:pos="5178"/>
        </w:tabs>
        <w:spacing w:line="360" w:lineRule="auto"/>
        <w:rPr>
          <w:rFonts w:ascii="Arial" w:hAnsi="Arial"/>
          <w:sz w:val="24"/>
        </w:rPr>
      </w:pPr>
      <w:r>
        <w:rPr>
          <w:rFonts w:ascii="Arial" w:hAnsi="Arial"/>
          <w:sz w:val="24"/>
        </w:rPr>
        <w:t>Исходя из данных, приведённых в таблицах 1 и 2, можно предположить, что основным компонентом монеты "50 рублей" является медь, а монет "1 копейка", "2 евроцента" и "20 крон"  - железо.</w:t>
      </w:r>
      <w:r>
        <w:rPr>
          <w:rFonts w:ascii="Arial" w:hAnsi="Arial"/>
          <w:sz w:val="24"/>
        </w:rPr>
        <w:tab/>
      </w:r>
    </w:p>
    <w:p w:rsidR="00EC1C7D" w:rsidRDefault="002E3BB3">
      <w:pPr>
        <w:pStyle w:val="af5"/>
        <w:spacing w:line="360" w:lineRule="auto"/>
        <w:rPr>
          <w:rFonts w:ascii="Arial" w:hAnsi="Arial"/>
          <w:sz w:val="24"/>
        </w:rPr>
      </w:pPr>
      <w:r>
        <w:rPr>
          <w:rFonts w:ascii="Arial" w:hAnsi="Arial"/>
          <w:b/>
          <w:bCs/>
          <w:sz w:val="24"/>
        </w:rPr>
        <w:t>3.</w:t>
      </w:r>
      <w:r>
        <w:rPr>
          <w:rFonts w:ascii="Arial" w:hAnsi="Arial"/>
          <w:sz w:val="24"/>
        </w:rPr>
        <w:t>После получения растворов проводили определение отдельных металлов в растворе в соответствии с реакциями, описанными в разделе "</w:t>
      </w:r>
      <w:r>
        <w:rPr>
          <w:noProof/>
          <w:szCs w:val="36"/>
        </w:rPr>
        <w:t>Методы</w:t>
      </w:r>
      <w:r>
        <w:rPr>
          <w:rFonts w:ascii="Arial" w:hAnsi="Arial"/>
          <w:sz w:val="24"/>
        </w:rPr>
        <w:t>". Полученные сводные данные представлены в Таблице 3.</w:t>
      </w:r>
    </w:p>
    <w:p w:rsidR="00EC1C7D" w:rsidRDefault="00EC1C7D">
      <w:pPr>
        <w:pStyle w:val="af5"/>
        <w:spacing w:line="360" w:lineRule="auto"/>
        <w:ind w:left="720" w:firstLine="0"/>
        <w:rPr>
          <w:rFonts w:ascii="Arial" w:hAnsi="Arial"/>
          <w:sz w:val="24"/>
        </w:rPr>
      </w:pPr>
    </w:p>
    <w:p w:rsidR="00EC1C7D" w:rsidRDefault="002E3BB3">
      <w:pPr>
        <w:pStyle w:val="af5"/>
        <w:rPr>
          <w:rFonts w:ascii="Arial" w:hAnsi="Arial"/>
          <w:sz w:val="24"/>
        </w:rPr>
      </w:pPr>
      <w:r>
        <w:rPr>
          <w:rFonts w:ascii="Arial" w:hAnsi="Arial"/>
          <w:sz w:val="24"/>
        </w:rPr>
        <w:t>Таблица 3. Определение состава монетных сплавов.</w:t>
      </w:r>
    </w:p>
    <w:p w:rsidR="00EC1C7D" w:rsidRDefault="00EC1C7D">
      <w:pPr>
        <w:pStyle w:val="af5"/>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2084"/>
        <w:gridCol w:w="2084"/>
        <w:gridCol w:w="2084"/>
        <w:gridCol w:w="1553"/>
      </w:tblGrid>
      <w:tr w:rsidR="00EC1C7D">
        <w:trPr>
          <w:cantSplit/>
        </w:trPr>
        <w:tc>
          <w:tcPr>
            <w:tcW w:w="2084" w:type="dxa"/>
            <w:vMerge w:val="restart"/>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rPr>
            </w:pPr>
            <w:r>
              <w:rPr>
                <w:rFonts w:ascii="Arial" w:hAnsi="Arial"/>
                <w:sz w:val="24"/>
              </w:rPr>
              <w:t>Определяемые катионы металлов</w:t>
            </w:r>
          </w:p>
        </w:tc>
        <w:tc>
          <w:tcPr>
            <w:tcW w:w="7805" w:type="dxa"/>
            <w:gridSpan w:val="4"/>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rPr>
            </w:pPr>
            <w:r>
              <w:rPr>
                <w:rFonts w:ascii="Arial" w:hAnsi="Arial"/>
                <w:sz w:val="24"/>
              </w:rPr>
              <w:t xml:space="preserve">                                                 Монеты</w:t>
            </w:r>
          </w:p>
        </w:tc>
      </w:tr>
      <w:tr w:rsidR="00EC1C7D">
        <w:trPr>
          <w:cantSplit/>
        </w:trPr>
        <w:tc>
          <w:tcPr>
            <w:tcW w:w="2084" w:type="dxa"/>
            <w:vMerge/>
            <w:tcBorders>
              <w:top w:val="single" w:sz="4" w:space="0" w:color="auto"/>
              <w:left w:val="single" w:sz="4" w:space="0" w:color="auto"/>
              <w:bottom w:val="single" w:sz="4" w:space="0" w:color="auto"/>
              <w:right w:val="single" w:sz="4" w:space="0" w:color="auto"/>
            </w:tcBorders>
          </w:tcPr>
          <w:p w:rsidR="00EC1C7D" w:rsidRDefault="00EC1C7D">
            <w:pPr>
              <w:pStyle w:val="af5"/>
              <w:spacing w:line="360" w:lineRule="auto"/>
              <w:ind w:firstLine="0"/>
              <w:rPr>
                <w:rFonts w:ascii="Arial" w:hAnsi="Arial"/>
                <w:sz w:val="24"/>
              </w:rPr>
            </w:pP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rPr>
            </w:pPr>
            <w:r>
              <w:rPr>
                <w:rFonts w:ascii="Arial" w:hAnsi="Arial"/>
                <w:sz w:val="24"/>
              </w:rPr>
              <w:t xml:space="preserve">1 копейка </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rPr>
            </w:pPr>
            <w:r>
              <w:rPr>
                <w:rFonts w:ascii="Arial" w:hAnsi="Arial"/>
                <w:sz w:val="24"/>
              </w:rPr>
              <w:t xml:space="preserve">50 рублей </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rPr>
            </w:pPr>
            <w:r>
              <w:rPr>
                <w:rFonts w:ascii="Arial" w:hAnsi="Arial"/>
                <w:sz w:val="24"/>
              </w:rPr>
              <w:t>2 евроцента</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rPr>
            </w:pPr>
            <w:r>
              <w:rPr>
                <w:rFonts w:ascii="Arial" w:hAnsi="Arial"/>
                <w:sz w:val="24"/>
              </w:rPr>
              <w:t>20 крон</w:t>
            </w:r>
          </w:p>
        </w:tc>
      </w:tr>
      <w:tr w:rsidR="00EC1C7D">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rPr>
            </w:pPr>
            <w:r>
              <w:rPr>
                <w:rFonts w:ascii="Arial" w:hAnsi="Arial"/>
                <w:sz w:val="24"/>
                <w:lang w:val="en-US"/>
              </w:rPr>
              <w:t>Fe</w:t>
            </w:r>
            <w:r>
              <w:rPr>
                <w:rFonts w:ascii="Arial" w:hAnsi="Arial"/>
                <w:sz w:val="24"/>
                <w:vertAlign w:val="superscript"/>
              </w:rPr>
              <w:t>2+</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r>
      <w:tr w:rsidR="00EC1C7D">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lang w:val="en-US"/>
              </w:rPr>
            </w:pPr>
            <w:r>
              <w:rPr>
                <w:rFonts w:ascii="Arial" w:hAnsi="Arial"/>
                <w:sz w:val="24"/>
                <w:lang w:val="en-US"/>
              </w:rPr>
              <w:t>Fe</w:t>
            </w:r>
            <w:r>
              <w:rPr>
                <w:rFonts w:ascii="Arial" w:hAnsi="Arial"/>
                <w:sz w:val="24"/>
                <w:vertAlign w:val="superscript"/>
                <w:lang w:val="en-US"/>
              </w:rPr>
              <w:t>3+</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r>
      <w:tr w:rsidR="00EC1C7D">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vertAlign w:val="superscript"/>
                <w:lang w:val="en-US"/>
              </w:rPr>
            </w:pPr>
            <w:r>
              <w:rPr>
                <w:rFonts w:ascii="Arial" w:hAnsi="Arial"/>
                <w:sz w:val="24"/>
                <w:lang w:val="en-US"/>
              </w:rPr>
              <w:t>Al</w:t>
            </w:r>
            <w:r>
              <w:rPr>
                <w:rFonts w:ascii="Arial" w:hAnsi="Arial"/>
                <w:sz w:val="24"/>
                <w:vertAlign w:val="superscript"/>
                <w:lang w:val="en-US"/>
              </w:rPr>
              <w:t>3+</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r>
      <w:tr w:rsidR="00EC1C7D">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vertAlign w:val="superscript"/>
                <w:lang w:val="en-US"/>
              </w:rPr>
            </w:pPr>
            <w:r>
              <w:rPr>
                <w:rFonts w:ascii="Arial" w:hAnsi="Arial"/>
                <w:sz w:val="24"/>
                <w:lang w:val="en-US"/>
              </w:rPr>
              <w:t>Ni</w:t>
            </w:r>
            <w:r>
              <w:rPr>
                <w:rFonts w:ascii="Arial" w:hAnsi="Arial"/>
                <w:b/>
                <w:bCs/>
                <w:sz w:val="24"/>
                <w:vertAlign w:val="superscript"/>
              </w:rPr>
              <w:t>2</w:t>
            </w:r>
            <w:r>
              <w:rPr>
                <w:rFonts w:ascii="Arial" w:hAnsi="Arial"/>
                <w:sz w:val="24"/>
                <w:vertAlign w:val="superscript"/>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r>
      <w:tr w:rsidR="00EC1C7D">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vertAlign w:val="superscript"/>
                <w:lang w:val="en-US"/>
              </w:rPr>
            </w:pPr>
            <w:r>
              <w:rPr>
                <w:rFonts w:ascii="Arial" w:hAnsi="Arial"/>
                <w:sz w:val="24"/>
                <w:lang w:val="en-US"/>
              </w:rPr>
              <w:t>Cu</w:t>
            </w:r>
            <w:r>
              <w:rPr>
                <w:rFonts w:ascii="Arial" w:hAnsi="Arial"/>
                <w:sz w:val="24"/>
                <w:vertAlign w:val="superscript"/>
                <w:lang w:val="en-US"/>
              </w:rPr>
              <w:t>2+</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r>
      <w:tr w:rsidR="00EC1C7D">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vertAlign w:val="superscript"/>
                <w:lang w:val="en-US"/>
              </w:rPr>
            </w:pPr>
            <w:r>
              <w:rPr>
                <w:rFonts w:ascii="Arial" w:hAnsi="Arial"/>
                <w:sz w:val="24"/>
                <w:lang w:val="en-US"/>
              </w:rPr>
              <w:t>Mn</w:t>
            </w:r>
            <w:r>
              <w:rPr>
                <w:rFonts w:ascii="Arial" w:hAnsi="Arial"/>
                <w:sz w:val="24"/>
                <w:vertAlign w:val="superscript"/>
                <w:lang w:val="en-US"/>
              </w:rPr>
              <w:t>2+</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r>
      <w:tr w:rsidR="00EC1C7D">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lang w:val="en-US"/>
              </w:rPr>
            </w:pPr>
            <w:r>
              <w:rPr>
                <w:rFonts w:ascii="Arial" w:hAnsi="Arial"/>
                <w:sz w:val="24"/>
                <w:lang w:val="en-US"/>
              </w:rPr>
              <w:t>Pb</w:t>
            </w:r>
            <w:r>
              <w:rPr>
                <w:rFonts w:ascii="Arial" w:hAnsi="Arial"/>
                <w:sz w:val="24"/>
                <w:vertAlign w:val="superscript"/>
                <w:lang w:val="en-US"/>
              </w:rPr>
              <w:t>2+</w:t>
            </w:r>
            <w:r>
              <w:rPr>
                <w:rFonts w:ascii="Arial" w:hAnsi="Arial"/>
                <w:sz w:val="24"/>
                <w:lang w:val="en-US"/>
              </w:rPr>
              <w:t>, Pb</w:t>
            </w:r>
            <w:r>
              <w:rPr>
                <w:rFonts w:ascii="Arial" w:hAnsi="Arial"/>
                <w:sz w:val="24"/>
                <w:vertAlign w:val="superscript"/>
                <w:lang w:val="en-US"/>
              </w:rPr>
              <w:t>4+</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lang w:val="en-US"/>
              </w:rPr>
            </w:pPr>
            <w:r>
              <w:rPr>
                <w:rFonts w:ascii="Arial" w:hAnsi="Arial"/>
                <w:sz w:val="24"/>
                <w:lang w:val="en-US"/>
              </w:rPr>
              <w:t>-</w:t>
            </w:r>
          </w:p>
        </w:tc>
      </w:tr>
      <w:tr w:rsidR="00EC1C7D">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rPr>
                <w:rFonts w:ascii="Arial" w:hAnsi="Arial"/>
                <w:sz w:val="24"/>
                <w:lang w:val="en-US"/>
              </w:rPr>
            </w:pPr>
            <w:r>
              <w:rPr>
                <w:rFonts w:ascii="Arial" w:hAnsi="Arial"/>
                <w:sz w:val="24"/>
                <w:lang w:val="en-US"/>
              </w:rPr>
              <w:t>Sn</w:t>
            </w:r>
            <w:r>
              <w:rPr>
                <w:rFonts w:ascii="Arial" w:hAnsi="Arial"/>
                <w:sz w:val="24"/>
                <w:vertAlign w:val="superscript"/>
                <w:lang w:val="en-US"/>
              </w:rPr>
              <w:t>2+</w:t>
            </w:r>
            <w:r>
              <w:rPr>
                <w:rFonts w:ascii="Arial" w:hAnsi="Arial"/>
                <w:sz w:val="24"/>
                <w:lang w:val="en-US"/>
              </w:rPr>
              <w:t>, Sn</w:t>
            </w:r>
            <w:r>
              <w:rPr>
                <w:rFonts w:ascii="Arial" w:hAnsi="Arial"/>
                <w:sz w:val="24"/>
                <w:vertAlign w:val="superscript"/>
                <w:lang w:val="en-US"/>
              </w:rPr>
              <w:t>4+</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c>
          <w:tcPr>
            <w:tcW w:w="2084"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c>
          <w:tcPr>
            <w:tcW w:w="1553" w:type="dxa"/>
            <w:tcBorders>
              <w:top w:val="single" w:sz="4" w:space="0" w:color="auto"/>
              <w:left w:val="single" w:sz="4" w:space="0" w:color="auto"/>
              <w:bottom w:val="single" w:sz="4" w:space="0" w:color="auto"/>
              <w:right w:val="single" w:sz="4" w:space="0" w:color="auto"/>
            </w:tcBorders>
          </w:tcPr>
          <w:p w:rsidR="00EC1C7D" w:rsidRDefault="002E3BB3">
            <w:pPr>
              <w:pStyle w:val="af5"/>
              <w:spacing w:line="360" w:lineRule="auto"/>
              <w:ind w:firstLine="0"/>
              <w:jc w:val="center"/>
              <w:rPr>
                <w:rFonts w:ascii="Arial" w:hAnsi="Arial"/>
                <w:sz w:val="24"/>
              </w:rPr>
            </w:pPr>
            <w:r>
              <w:rPr>
                <w:rFonts w:ascii="Arial" w:hAnsi="Arial"/>
                <w:sz w:val="24"/>
              </w:rPr>
              <w:t>-</w:t>
            </w:r>
          </w:p>
        </w:tc>
      </w:tr>
    </w:tbl>
    <w:p w:rsidR="00EC1C7D" w:rsidRDefault="00EC1C7D">
      <w:pPr>
        <w:pStyle w:val="af5"/>
        <w:spacing w:line="360" w:lineRule="auto"/>
        <w:ind w:left="720" w:firstLine="0"/>
        <w:rPr>
          <w:rFonts w:ascii="Arial" w:hAnsi="Arial"/>
          <w:sz w:val="24"/>
        </w:rPr>
      </w:pPr>
    </w:p>
    <w:p w:rsidR="00EC1C7D" w:rsidRDefault="002E3BB3">
      <w:pPr>
        <w:pStyle w:val="af5"/>
        <w:spacing w:line="360" w:lineRule="auto"/>
        <w:ind w:firstLine="0"/>
        <w:rPr>
          <w:rFonts w:ascii="Arial" w:hAnsi="Arial"/>
          <w:sz w:val="24"/>
        </w:rPr>
      </w:pPr>
      <w:r>
        <w:rPr>
          <w:rFonts w:ascii="Arial" w:hAnsi="Arial"/>
          <w:sz w:val="24"/>
        </w:rPr>
        <w:t xml:space="preserve">       Нам не удалось определить наличие в монетах магния из-за того, что используемая нами для его определения реакция не шла даже с контролями. По-видимому, эта реакция является очень "капризной" и требует более тщательного подбора реакций. Тем не менее, исходя из литературных источников, магний  может присутствовать в данных монетах.</w:t>
      </w:r>
    </w:p>
    <w:p w:rsidR="00EC1C7D" w:rsidRDefault="002E3BB3">
      <w:pPr>
        <w:pStyle w:val="af5"/>
        <w:spacing w:line="360" w:lineRule="auto"/>
        <w:ind w:firstLine="0"/>
        <w:rPr>
          <w:rFonts w:ascii="Arial" w:hAnsi="Arial"/>
          <w:sz w:val="24"/>
        </w:rPr>
      </w:pPr>
      <w:r>
        <w:rPr>
          <w:rFonts w:ascii="Arial" w:hAnsi="Arial"/>
          <w:sz w:val="24"/>
        </w:rPr>
        <w:t xml:space="preserve">       Из результатов полученных в данной работе для  "2 евроцентов" и "20 крон" следует, что качественный состав монет Западной Европы не изменился. Однако, при сравнение цвета этих монет можно предположить, что изменился их количественный состав. Так как "2 евроцента" гораздо темнее, то, вероятно, что в этой монете больше содержание железа, чем в "20 кронах".</w:t>
      </w:r>
    </w:p>
    <w:p w:rsidR="00EC1C7D" w:rsidRDefault="002E3BB3">
      <w:pPr>
        <w:pStyle w:val="af5"/>
        <w:spacing w:line="360" w:lineRule="auto"/>
        <w:ind w:firstLine="0"/>
        <w:rPr>
          <w:rFonts w:ascii="Arial" w:hAnsi="Arial"/>
          <w:sz w:val="24"/>
        </w:rPr>
      </w:pPr>
      <w:r>
        <w:rPr>
          <w:rFonts w:ascii="Arial" w:hAnsi="Arial"/>
          <w:sz w:val="24"/>
        </w:rPr>
        <w:t xml:space="preserve">        Полученные нами данные показывают, что качественный состав монет в России очень сильно изменился за последние 10 лет: количество компонентов стало меньше, ряд цветных металлов исчез из состава сплавов. Соответственно выпуск таких монет стал дешевле.  </w:t>
      </w:r>
    </w:p>
    <w:p w:rsidR="00EC1C7D" w:rsidRDefault="002E3BB3">
      <w:pPr>
        <w:pStyle w:val="af5"/>
        <w:spacing w:line="360" w:lineRule="auto"/>
        <w:ind w:firstLine="0"/>
        <w:rPr>
          <w:rFonts w:ascii="Arial" w:hAnsi="Arial"/>
          <w:sz w:val="24"/>
          <w:lang w:val="ru-MD"/>
        </w:rPr>
      </w:pPr>
      <w:r>
        <w:rPr>
          <w:rFonts w:ascii="Arial" w:hAnsi="Arial"/>
          <w:sz w:val="24"/>
        </w:rPr>
        <w:t xml:space="preserve">        Из данных приведённых в таблице 3 следует, что из исследованных нами монет самая дорогая монета по себестоимости – "50 рублей", более дешёвые  "20 крон" и "2 евроцента", а самая дешёвая – "1 копейка".</w:t>
      </w:r>
    </w:p>
    <w:p w:rsidR="00EC1C7D" w:rsidRDefault="002E3BB3">
      <w:pPr>
        <w:pStyle w:val="af4"/>
      </w:pPr>
      <w:bookmarkStart w:id="3" w:name="_Toc102632831"/>
      <w:r>
        <w:t>Выводы.</w:t>
      </w:r>
      <w:bookmarkEnd w:id="3"/>
    </w:p>
    <w:p w:rsidR="00EC1C7D" w:rsidRDefault="00EC1C7D">
      <w:pPr>
        <w:pStyle w:val="12"/>
      </w:pPr>
    </w:p>
    <w:p w:rsidR="00EC1C7D" w:rsidRDefault="002E3BB3">
      <w:pPr>
        <w:pStyle w:val="12"/>
        <w:numPr>
          <w:ilvl w:val="0"/>
          <w:numId w:val="30"/>
        </w:numPr>
      </w:pPr>
      <w:r>
        <w:t xml:space="preserve">Освоены методы растворения металлических сплавов в разбавленных азотной и соляной кислотах. При этом сплавы, содержащие медь, растворялись полностью только в азотной кислоте. </w:t>
      </w:r>
    </w:p>
    <w:p w:rsidR="00EC1C7D" w:rsidRDefault="002E3BB3">
      <w:pPr>
        <w:pStyle w:val="af5"/>
        <w:numPr>
          <w:ilvl w:val="0"/>
          <w:numId w:val="30"/>
        </w:numPr>
        <w:spacing w:line="360" w:lineRule="auto"/>
        <w:rPr>
          <w:rFonts w:ascii="Arial" w:hAnsi="Arial"/>
          <w:sz w:val="24"/>
        </w:rPr>
      </w:pPr>
      <w:r>
        <w:rPr>
          <w:rFonts w:ascii="Arial" w:hAnsi="Arial"/>
          <w:sz w:val="24"/>
        </w:rPr>
        <w:t>Освоены методы определения наиболее распространенных металлов: железа, меди, никеля, алюминия, марганца, олова и свинца.</w:t>
      </w:r>
    </w:p>
    <w:p w:rsidR="00EC1C7D" w:rsidRDefault="002E3BB3">
      <w:pPr>
        <w:pStyle w:val="af5"/>
        <w:numPr>
          <w:ilvl w:val="0"/>
          <w:numId w:val="30"/>
        </w:numPr>
        <w:spacing w:line="360" w:lineRule="auto"/>
        <w:rPr>
          <w:rFonts w:ascii="Arial" w:hAnsi="Arial"/>
          <w:sz w:val="24"/>
        </w:rPr>
      </w:pPr>
      <w:r>
        <w:rPr>
          <w:rFonts w:ascii="Arial" w:hAnsi="Arial"/>
          <w:sz w:val="24"/>
        </w:rPr>
        <w:t xml:space="preserve">Определён качественный состав монет: </w:t>
      </w:r>
    </w:p>
    <w:p w:rsidR="00EC1C7D" w:rsidRDefault="002E3BB3">
      <w:pPr>
        <w:pStyle w:val="af5"/>
        <w:spacing w:line="360" w:lineRule="auto"/>
        <w:ind w:left="360" w:firstLine="0"/>
        <w:rPr>
          <w:rFonts w:ascii="Arial" w:hAnsi="Arial"/>
          <w:sz w:val="24"/>
        </w:rPr>
      </w:pPr>
      <w:r>
        <w:rPr>
          <w:rFonts w:ascii="Arial" w:hAnsi="Arial"/>
          <w:sz w:val="24"/>
        </w:rPr>
        <w:t xml:space="preserve">    50 рублей (Россия) – медь, железо, никель, олово и марганец.</w:t>
      </w:r>
    </w:p>
    <w:p w:rsidR="00EC1C7D" w:rsidRDefault="002E3BB3">
      <w:pPr>
        <w:pStyle w:val="af5"/>
        <w:spacing w:line="360" w:lineRule="auto"/>
        <w:ind w:left="360" w:firstLine="0"/>
        <w:rPr>
          <w:rFonts w:ascii="Arial" w:hAnsi="Arial"/>
          <w:sz w:val="24"/>
        </w:rPr>
      </w:pPr>
      <w:r>
        <w:rPr>
          <w:rFonts w:ascii="Arial" w:hAnsi="Arial"/>
          <w:sz w:val="24"/>
        </w:rPr>
        <w:t xml:space="preserve">    20 крон (ЧССР) -  железо, медь и никель.</w:t>
      </w:r>
    </w:p>
    <w:p w:rsidR="00EC1C7D" w:rsidRDefault="002E3BB3">
      <w:pPr>
        <w:pStyle w:val="af5"/>
        <w:spacing w:line="360" w:lineRule="auto"/>
        <w:ind w:left="360" w:firstLine="0"/>
        <w:rPr>
          <w:rFonts w:ascii="Arial" w:hAnsi="Arial"/>
          <w:sz w:val="24"/>
        </w:rPr>
      </w:pPr>
      <w:r>
        <w:rPr>
          <w:rFonts w:ascii="Arial" w:hAnsi="Arial"/>
          <w:sz w:val="24"/>
        </w:rPr>
        <w:t xml:space="preserve">    2 евроцента (Евросоюз) – железо, медь и никель.</w:t>
      </w:r>
    </w:p>
    <w:p w:rsidR="00EC1C7D" w:rsidRDefault="002E3BB3">
      <w:pPr>
        <w:pStyle w:val="af5"/>
        <w:spacing w:line="360" w:lineRule="auto"/>
        <w:ind w:left="360" w:firstLine="0"/>
        <w:rPr>
          <w:rFonts w:ascii="Arial" w:hAnsi="Arial"/>
          <w:sz w:val="24"/>
        </w:rPr>
      </w:pPr>
      <w:r>
        <w:rPr>
          <w:rFonts w:ascii="Arial" w:hAnsi="Arial"/>
          <w:sz w:val="24"/>
        </w:rPr>
        <w:t xml:space="preserve">    1 копейка (Россия) – железо и никель.</w:t>
      </w:r>
    </w:p>
    <w:p w:rsidR="00EC1C7D" w:rsidRDefault="002E3BB3">
      <w:pPr>
        <w:pStyle w:val="af5"/>
        <w:numPr>
          <w:ilvl w:val="0"/>
          <w:numId w:val="30"/>
        </w:numPr>
        <w:spacing w:line="360" w:lineRule="auto"/>
        <w:rPr>
          <w:rFonts w:ascii="Arial" w:hAnsi="Arial"/>
          <w:sz w:val="24"/>
        </w:rPr>
      </w:pPr>
      <w:r>
        <w:rPr>
          <w:rFonts w:ascii="Arial" w:hAnsi="Arial"/>
          <w:sz w:val="24"/>
        </w:rPr>
        <w:t>Показано, что качественный состав монет Западной Европы не изменился. По-видимому,  "2 евроцента"  содержат больше  железа чем  "20 крон".</w:t>
      </w:r>
    </w:p>
    <w:p w:rsidR="00EC1C7D" w:rsidRDefault="002E3BB3">
      <w:pPr>
        <w:pStyle w:val="af5"/>
        <w:spacing w:line="360" w:lineRule="auto"/>
        <w:ind w:left="720" w:firstLine="0"/>
        <w:rPr>
          <w:rFonts w:ascii="Arial" w:hAnsi="Arial"/>
          <w:sz w:val="24"/>
        </w:rPr>
      </w:pPr>
      <w:r>
        <w:rPr>
          <w:rFonts w:ascii="Arial" w:hAnsi="Arial"/>
          <w:sz w:val="24"/>
        </w:rPr>
        <w:t>Качественный состав монет в России изменился за последние 10 лет  - "1 копейка" в отличие от "50 рублей" не содержит марганца, олова и меди.</w:t>
      </w:r>
    </w:p>
    <w:p w:rsidR="00EC1C7D" w:rsidRDefault="002E3BB3">
      <w:pPr>
        <w:pStyle w:val="af5"/>
        <w:spacing w:line="360" w:lineRule="auto"/>
        <w:ind w:left="720" w:hanging="405"/>
        <w:rPr>
          <w:rFonts w:ascii="Arial" w:hAnsi="Arial"/>
          <w:sz w:val="24"/>
        </w:rPr>
      </w:pPr>
      <w:r>
        <w:rPr>
          <w:rFonts w:ascii="Arial" w:hAnsi="Arial"/>
          <w:sz w:val="24"/>
        </w:rPr>
        <w:t>5.</w:t>
      </w:r>
      <w:r>
        <w:rPr>
          <w:rFonts w:ascii="Arial" w:hAnsi="Arial"/>
          <w:sz w:val="24"/>
        </w:rPr>
        <w:tab/>
        <w:t>Продемонстрирована принципиальная возможность определения состава монетных сплавов методами качественного анализа в условиях школьной лаборатории.</w:t>
      </w:r>
    </w:p>
    <w:p w:rsidR="00EC1C7D" w:rsidRDefault="00EC1C7D">
      <w:pPr>
        <w:pStyle w:val="af5"/>
        <w:rPr>
          <w:rFonts w:ascii="Arial" w:hAnsi="Arial"/>
          <w:sz w:val="24"/>
        </w:rPr>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2E3BB3">
      <w:pPr>
        <w:pStyle w:val="af4"/>
      </w:pPr>
      <w:bookmarkStart w:id="4" w:name="_Toc102632832"/>
      <w:r>
        <w:t>Список литературы.</w:t>
      </w:r>
      <w:bookmarkEnd w:id="4"/>
    </w:p>
    <w:p w:rsidR="00EC1C7D" w:rsidRDefault="002E3BB3">
      <w:pPr>
        <w:pStyle w:val="12"/>
      </w:pPr>
      <w:r>
        <w:t>1. Столяров К.П. Методы микрохимического анализа. Издательство Ленинградского университета, Ленинград, 1960, 189 стр.</w:t>
      </w:r>
    </w:p>
    <w:p w:rsidR="00EC1C7D" w:rsidRDefault="002E3BB3">
      <w:pPr>
        <w:pStyle w:val="12"/>
      </w:pPr>
      <w:r>
        <w:t>2. Шапиро С. А., Гурвич Я. А., Аналитическая химия. "Высшая школа", Москва, 1968, 465 стр.</w:t>
      </w:r>
    </w:p>
    <w:p w:rsidR="00EC1C7D" w:rsidRDefault="002E3BB3">
      <w:pPr>
        <w:pStyle w:val="12"/>
      </w:pPr>
      <w:r>
        <w:t>3. Крешков А. П., Ярославцев А.А., Курс аналитической химии, "Химия", Москва, 1975, 424 стр.</w:t>
      </w: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EC1C7D">
      <w:pPr>
        <w:pStyle w:val="12"/>
      </w:pPr>
    </w:p>
    <w:p w:rsidR="00EC1C7D" w:rsidRDefault="002E3BB3">
      <w:pPr>
        <w:pStyle w:val="af4"/>
        <w:rPr>
          <w:noProof/>
          <w:sz w:val="24"/>
        </w:rPr>
      </w:pPr>
      <w:bookmarkStart w:id="5" w:name="_Toc102632833"/>
      <w:r>
        <w:t>Оглавление.</w:t>
      </w:r>
      <w:bookmarkEnd w:id="5"/>
      <w:r>
        <w:rPr>
          <w:sz w:val="24"/>
        </w:rPr>
        <w:fldChar w:fldCharType="begin"/>
      </w:r>
      <w:r>
        <w:rPr>
          <w:sz w:val="24"/>
        </w:rPr>
        <w:instrText xml:space="preserve"> TOC \t "ц;1" </w:instrText>
      </w:r>
      <w:r>
        <w:rPr>
          <w:sz w:val="24"/>
        </w:rPr>
        <w:fldChar w:fldCharType="separate"/>
      </w:r>
    </w:p>
    <w:p w:rsidR="00EC1C7D" w:rsidRDefault="002E3BB3">
      <w:pPr>
        <w:pStyle w:val="15"/>
        <w:tabs>
          <w:tab w:val="right" w:leader="dot" w:pos="9627"/>
        </w:tabs>
        <w:rPr>
          <w:noProof/>
          <w:sz w:val="24"/>
          <w:szCs w:val="24"/>
        </w:rPr>
      </w:pPr>
      <w:r>
        <w:rPr>
          <w:noProof/>
          <w:sz w:val="24"/>
          <w:szCs w:val="36"/>
        </w:rPr>
        <w:t>История монет и их сплавов.</w:t>
      </w:r>
      <w:r>
        <w:rPr>
          <w:noProof/>
          <w:sz w:val="24"/>
        </w:rPr>
        <w:tab/>
      </w:r>
      <w:r>
        <w:rPr>
          <w:noProof/>
          <w:sz w:val="24"/>
        </w:rPr>
        <w:fldChar w:fldCharType="begin"/>
      </w:r>
      <w:r>
        <w:rPr>
          <w:noProof/>
          <w:sz w:val="24"/>
        </w:rPr>
        <w:instrText xml:space="preserve"> PAGEREF _Toc102632828 \h </w:instrText>
      </w:r>
      <w:r>
        <w:rPr>
          <w:noProof/>
          <w:sz w:val="24"/>
        </w:rPr>
      </w:r>
      <w:r>
        <w:rPr>
          <w:noProof/>
          <w:sz w:val="24"/>
        </w:rPr>
        <w:fldChar w:fldCharType="separate"/>
      </w:r>
      <w:r>
        <w:rPr>
          <w:noProof/>
          <w:sz w:val="24"/>
        </w:rPr>
        <w:t>2</w:t>
      </w:r>
      <w:r>
        <w:rPr>
          <w:noProof/>
          <w:sz w:val="24"/>
        </w:rPr>
        <w:fldChar w:fldCharType="end"/>
      </w:r>
    </w:p>
    <w:p w:rsidR="00EC1C7D" w:rsidRDefault="002E3BB3">
      <w:pPr>
        <w:pStyle w:val="15"/>
        <w:tabs>
          <w:tab w:val="right" w:leader="dot" w:pos="9627"/>
        </w:tabs>
        <w:rPr>
          <w:noProof/>
          <w:sz w:val="24"/>
          <w:szCs w:val="24"/>
        </w:rPr>
      </w:pPr>
      <w:r>
        <w:rPr>
          <w:noProof/>
          <w:sz w:val="24"/>
          <w:szCs w:val="36"/>
        </w:rPr>
        <w:t>Методы, использовавшиеся для качественного определения состава монет.</w:t>
      </w:r>
      <w:r>
        <w:rPr>
          <w:noProof/>
          <w:sz w:val="24"/>
        </w:rPr>
        <w:tab/>
      </w:r>
      <w:r>
        <w:rPr>
          <w:noProof/>
          <w:sz w:val="24"/>
        </w:rPr>
        <w:fldChar w:fldCharType="begin"/>
      </w:r>
      <w:r>
        <w:rPr>
          <w:noProof/>
          <w:sz w:val="24"/>
        </w:rPr>
        <w:instrText xml:space="preserve"> PAGEREF _Toc102632829 \h </w:instrText>
      </w:r>
      <w:r>
        <w:rPr>
          <w:noProof/>
          <w:sz w:val="24"/>
        </w:rPr>
      </w:r>
      <w:r>
        <w:rPr>
          <w:noProof/>
          <w:sz w:val="24"/>
        </w:rPr>
        <w:fldChar w:fldCharType="separate"/>
      </w:r>
      <w:r>
        <w:rPr>
          <w:noProof/>
          <w:sz w:val="24"/>
        </w:rPr>
        <w:t>8</w:t>
      </w:r>
      <w:r>
        <w:rPr>
          <w:noProof/>
          <w:sz w:val="24"/>
        </w:rPr>
        <w:fldChar w:fldCharType="end"/>
      </w:r>
    </w:p>
    <w:p w:rsidR="00EC1C7D" w:rsidRDefault="002E3BB3">
      <w:pPr>
        <w:pStyle w:val="15"/>
        <w:tabs>
          <w:tab w:val="right" w:leader="dot" w:pos="9627"/>
        </w:tabs>
        <w:rPr>
          <w:noProof/>
          <w:sz w:val="24"/>
          <w:szCs w:val="24"/>
        </w:rPr>
      </w:pPr>
      <w:r>
        <w:rPr>
          <w:noProof/>
          <w:sz w:val="24"/>
          <w:szCs w:val="36"/>
        </w:rPr>
        <w:t>Результаты и обсуждение.</w:t>
      </w:r>
      <w:r>
        <w:rPr>
          <w:noProof/>
          <w:sz w:val="24"/>
        </w:rPr>
        <w:tab/>
      </w:r>
      <w:r>
        <w:rPr>
          <w:noProof/>
          <w:sz w:val="24"/>
        </w:rPr>
        <w:fldChar w:fldCharType="begin"/>
      </w:r>
      <w:r>
        <w:rPr>
          <w:noProof/>
          <w:sz w:val="24"/>
        </w:rPr>
        <w:instrText xml:space="preserve"> PAGEREF _Toc102632830 \h </w:instrText>
      </w:r>
      <w:r>
        <w:rPr>
          <w:noProof/>
          <w:sz w:val="24"/>
        </w:rPr>
      </w:r>
      <w:r>
        <w:rPr>
          <w:noProof/>
          <w:sz w:val="24"/>
        </w:rPr>
        <w:fldChar w:fldCharType="separate"/>
      </w:r>
      <w:r>
        <w:rPr>
          <w:noProof/>
          <w:sz w:val="24"/>
        </w:rPr>
        <w:t>11</w:t>
      </w:r>
      <w:r>
        <w:rPr>
          <w:noProof/>
          <w:sz w:val="24"/>
        </w:rPr>
        <w:fldChar w:fldCharType="end"/>
      </w:r>
    </w:p>
    <w:p w:rsidR="00EC1C7D" w:rsidRDefault="002E3BB3">
      <w:pPr>
        <w:pStyle w:val="15"/>
        <w:tabs>
          <w:tab w:val="right" w:leader="dot" w:pos="9627"/>
        </w:tabs>
        <w:rPr>
          <w:noProof/>
          <w:sz w:val="24"/>
          <w:szCs w:val="24"/>
        </w:rPr>
      </w:pPr>
      <w:r>
        <w:rPr>
          <w:noProof/>
          <w:sz w:val="24"/>
          <w:szCs w:val="36"/>
        </w:rPr>
        <w:t>Выводы.</w:t>
      </w:r>
      <w:r>
        <w:rPr>
          <w:noProof/>
          <w:sz w:val="24"/>
        </w:rPr>
        <w:tab/>
      </w:r>
      <w:r>
        <w:rPr>
          <w:noProof/>
          <w:sz w:val="24"/>
        </w:rPr>
        <w:fldChar w:fldCharType="begin"/>
      </w:r>
      <w:r>
        <w:rPr>
          <w:noProof/>
          <w:sz w:val="24"/>
        </w:rPr>
        <w:instrText xml:space="preserve"> PAGEREF _Toc102632831 \h </w:instrText>
      </w:r>
      <w:r>
        <w:rPr>
          <w:noProof/>
          <w:sz w:val="24"/>
        </w:rPr>
      </w:r>
      <w:r>
        <w:rPr>
          <w:noProof/>
          <w:sz w:val="24"/>
        </w:rPr>
        <w:fldChar w:fldCharType="separate"/>
      </w:r>
      <w:r>
        <w:rPr>
          <w:noProof/>
          <w:sz w:val="24"/>
        </w:rPr>
        <w:t>14</w:t>
      </w:r>
      <w:r>
        <w:rPr>
          <w:noProof/>
          <w:sz w:val="24"/>
        </w:rPr>
        <w:fldChar w:fldCharType="end"/>
      </w:r>
    </w:p>
    <w:p w:rsidR="00EC1C7D" w:rsidRDefault="002E3BB3">
      <w:pPr>
        <w:pStyle w:val="15"/>
        <w:tabs>
          <w:tab w:val="right" w:leader="dot" w:pos="9627"/>
        </w:tabs>
        <w:rPr>
          <w:noProof/>
          <w:sz w:val="24"/>
          <w:szCs w:val="24"/>
        </w:rPr>
      </w:pPr>
      <w:r>
        <w:rPr>
          <w:noProof/>
          <w:sz w:val="24"/>
          <w:szCs w:val="36"/>
        </w:rPr>
        <w:t>Список литературы.</w:t>
      </w:r>
      <w:r>
        <w:rPr>
          <w:noProof/>
          <w:sz w:val="24"/>
        </w:rPr>
        <w:tab/>
      </w:r>
      <w:r>
        <w:rPr>
          <w:noProof/>
          <w:sz w:val="24"/>
        </w:rPr>
        <w:fldChar w:fldCharType="begin"/>
      </w:r>
      <w:r>
        <w:rPr>
          <w:noProof/>
          <w:sz w:val="24"/>
        </w:rPr>
        <w:instrText xml:space="preserve"> PAGEREF _Toc102632832 \h </w:instrText>
      </w:r>
      <w:r>
        <w:rPr>
          <w:noProof/>
          <w:sz w:val="24"/>
        </w:rPr>
      </w:r>
      <w:r>
        <w:rPr>
          <w:noProof/>
          <w:sz w:val="24"/>
        </w:rPr>
        <w:fldChar w:fldCharType="separate"/>
      </w:r>
      <w:r>
        <w:rPr>
          <w:noProof/>
          <w:sz w:val="24"/>
        </w:rPr>
        <w:t>16</w:t>
      </w:r>
      <w:r>
        <w:rPr>
          <w:noProof/>
          <w:sz w:val="24"/>
        </w:rPr>
        <w:fldChar w:fldCharType="end"/>
      </w:r>
    </w:p>
    <w:p w:rsidR="00EC1C7D" w:rsidRDefault="002E3BB3">
      <w:pPr>
        <w:pStyle w:val="15"/>
        <w:tabs>
          <w:tab w:val="right" w:leader="dot" w:pos="9627"/>
        </w:tabs>
        <w:rPr>
          <w:noProof/>
          <w:sz w:val="24"/>
        </w:rPr>
      </w:pPr>
      <w:r>
        <w:rPr>
          <w:noProof/>
          <w:sz w:val="24"/>
          <w:szCs w:val="36"/>
        </w:rPr>
        <w:t>Оглавление.</w:t>
      </w:r>
      <w:r>
        <w:rPr>
          <w:noProof/>
          <w:sz w:val="24"/>
        </w:rPr>
        <w:tab/>
      </w:r>
      <w:r>
        <w:rPr>
          <w:noProof/>
          <w:sz w:val="24"/>
        </w:rPr>
        <w:fldChar w:fldCharType="begin"/>
      </w:r>
      <w:r>
        <w:rPr>
          <w:noProof/>
          <w:sz w:val="24"/>
        </w:rPr>
        <w:instrText xml:space="preserve"> PAGEREF _Toc102632833 \h </w:instrText>
      </w:r>
      <w:r>
        <w:rPr>
          <w:noProof/>
          <w:sz w:val="24"/>
        </w:rPr>
      </w:r>
      <w:r>
        <w:rPr>
          <w:noProof/>
          <w:sz w:val="24"/>
        </w:rPr>
        <w:fldChar w:fldCharType="separate"/>
      </w:r>
      <w:r>
        <w:rPr>
          <w:noProof/>
          <w:sz w:val="24"/>
        </w:rPr>
        <w:t>17</w:t>
      </w:r>
      <w:r>
        <w:rPr>
          <w:noProof/>
          <w:sz w:val="24"/>
        </w:rPr>
        <w:fldChar w:fldCharType="end"/>
      </w:r>
    </w:p>
    <w:p w:rsidR="00EC1C7D" w:rsidRDefault="002E3BB3">
      <w:pPr>
        <w:pStyle w:val="af4"/>
      </w:pPr>
      <w:r>
        <w:rPr>
          <w:sz w:val="24"/>
        </w:rPr>
        <w:fldChar w:fldCharType="end"/>
      </w:r>
      <w:bookmarkStart w:id="6" w:name="_GoBack"/>
      <w:bookmarkEnd w:id="6"/>
    </w:p>
    <w:sectPr w:rsidR="00EC1C7D">
      <w:headerReference w:type="default" r:id="rId7"/>
      <w:footerReference w:type="default" r:id="rId8"/>
      <w:headerReference w:type="first" r:id="rId9"/>
      <w:pgSz w:w="11906" w:h="16838" w:code="9"/>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C7D" w:rsidRDefault="002E3BB3">
      <w:r>
        <w:separator/>
      </w:r>
    </w:p>
  </w:endnote>
  <w:endnote w:type="continuationSeparator" w:id="0">
    <w:p w:rsidR="00EC1C7D" w:rsidRDefault="002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7D" w:rsidRDefault="00EC1C7D">
    <w:pPr>
      <w:pStyle w:val="a6"/>
      <w:ind w:left="0"/>
      <w:jc w:val="center"/>
      <w:rPr>
        <w:b/>
        <w:bCs/>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C7D" w:rsidRDefault="002E3BB3">
      <w:r>
        <w:separator/>
      </w:r>
    </w:p>
  </w:footnote>
  <w:footnote w:type="continuationSeparator" w:id="0">
    <w:p w:rsidR="00EC1C7D" w:rsidRDefault="002E3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7D" w:rsidRDefault="002E3BB3">
    <w:pPr>
      <w:pStyle w:val="a5"/>
      <w:ind w:left="0"/>
    </w:pPr>
    <w:r>
      <w:t xml:space="preserve"> вОРОВИЧ КОСТЯ                                                                                                                    «монеты»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7D" w:rsidRDefault="002E3BB3">
    <w:pPr>
      <w:pStyle w:val="a5"/>
    </w:pPr>
    <w:r>
      <w:t>вввап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F5CCDB6"/>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pStyle w:val="a"/>
      <w:lvlText w:val="*"/>
      <w:lvlJc w:val="left"/>
    </w:lvl>
  </w:abstractNum>
  <w:abstractNum w:abstractNumId="2">
    <w:nsid w:val="01973F69"/>
    <w:multiLevelType w:val="multilevel"/>
    <w:tmpl w:val="B0C4E780"/>
    <w:lvl w:ilvl="0">
      <w:start w:val="20"/>
      <w:numFmt w:val="decimal"/>
      <w:lvlText w:val="%1"/>
      <w:lvlJc w:val="left"/>
      <w:pPr>
        <w:tabs>
          <w:tab w:val="num" w:pos="360"/>
        </w:tabs>
        <w:ind w:left="360" w:hanging="360"/>
      </w:pPr>
      <w:rPr>
        <w:rFonts w:hint="default"/>
      </w:r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3">
    <w:nsid w:val="08184121"/>
    <w:multiLevelType w:val="multilevel"/>
    <w:tmpl w:val="7ED402D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6D156ED"/>
    <w:multiLevelType w:val="singleLevel"/>
    <w:tmpl w:val="2376D58C"/>
    <w:lvl w:ilvl="0">
      <w:start w:val="1"/>
      <w:numFmt w:val="decimal"/>
      <w:lvlText w:val="%1."/>
      <w:lvlJc w:val="left"/>
      <w:pPr>
        <w:tabs>
          <w:tab w:val="num" w:pos="1080"/>
        </w:tabs>
        <w:ind w:left="1080" w:hanging="360"/>
      </w:pPr>
      <w:rPr>
        <w:rFonts w:hint="default"/>
        <w:b/>
      </w:rPr>
    </w:lvl>
  </w:abstractNum>
  <w:abstractNum w:abstractNumId="5">
    <w:nsid w:val="29BA6C8E"/>
    <w:multiLevelType w:val="hybridMultilevel"/>
    <w:tmpl w:val="8B92FBA8"/>
    <w:lvl w:ilvl="0" w:tplc="DCCACDB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634C00"/>
    <w:multiLevelType w:val="hybridMultilevel"/>
    <w:tmpl w:val="E84C33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6D64756"/>
    <w:multiLevelType w:val="singleLevel"/>
    <w:tmpl w:val="D19037A4"/>
    <w:lvl w:ilvl="0">
      <w:start w:val="3"/>
      <w:numFmt w:val="decimal"/>
      <w:lvlText w:val="%1."/>
      <w:lvlJc w:val="left"/>
      <w:pPr>
        <w:tabs>
          <w:tab w:val="num" w:pos="1080"/>
        </w:tabs>
        <w:ind w:left="1080" w:hanging="360"/>
      </w:pPr>
      <w:rPr>
        <w:rFonts w:hint="default"/>
      </w:rPr>
    </w:lvl>
  </w:abstractNum>
  <w:abstractNum w:abstractNumId="8">
    <w:nsid w:val="550F577E"/>
    <w:multiLevelType w:val="multilevel"/>
    <w:tmpl w:val="8662F258"/>
    <w:lvl w:ilvl="0">
      <w:start w:val="4"/>
      <w:numFmt w:val="decimal"/>
      <w:lvlText w:val="%1"/>
      <w:lvlJc w:val="left"/>
      <w:pPr>
        <w:tabs>
          <w:tab w:val="num" w:pos="1932"/>
        </w:tabs>
        <w:ind w:left="1932" w:hanging="672"/>
      </w:pPr>
      <w:rPr>
        <w:rFonts w:hint="default"/>
      </w:r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9">
    <w:nsid w:val="591C5B27"/>
    <w:multiLevelType w:val="multilevel"/>
    <w:tmpl w:val="B8CAAB3C"/>
    <w:lvl w:ilvl="0">
      <w:start w:val="20"/>
      <w:numFmt w:val="decimal"/>
      <w:lvlText w:val="%1"/>
      <w:lvlJc w:val="left"/>
      <w:pPr>
        <w:tabs>
          <w:tab w:val="num" w:pos="360"/>
        </w:tabs>
        <w:ind w:left="360" w:hanging="360"/>
      </w:pPr>
      <w:rPr>
        <w:rFonts w:hint="default"/>
      </w:r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10">
    <w:nsid w:val="6D4F3F37"/>
    <w:multiLevelType w:val="singleLevel"/>
    <w:tmpl w:val="E0AA862C"/>
    <w:lvl w:ilvl="0">
      <w:start w:val="1"/>
      <w:numFmt w:val="decimal"/>
      <w:lvlText w:val="%1."/>
      <w:lvlJc w:val="left"/>
      <w:pPr>
        <w:tabs>
          <w:tab w:val="num" w:pos="1080"/>
        </w:tabs>
        <w:ind w:left="1080" w:hanging="360"/>
      </w:pPr>
      <w:rPr>
        <w:rFonts w:hint="default"/>
      </w:rPr>
    </w:lvl>
  </w:abstractNum>
  <w:abstractNum w:abstractNumId="11">
    <w:nsid w:val="749720FB"/>
    <w:multiLevelType w:val="hybridMultilevel"/>
    <w:tmpl w:val="20E427E6"/>
    <w:lvl w:ilvl="0" w:tplc="7F2EA1D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B984AD0"/>
    <w:multiLevelType w:val="singleLevel"/>
    <w:tmpl w:val="8534B63E"/>
    <w:lvl w:ilvl="0">
      <w:start w:val="4"/>
      <w:numFmt w:val="decimal"/>
      <w:lvlText w:val="%1."/>
      <w:lvlJc w:val="left"/>
      <w:pPr>
        <w:tabs>
          <w:tab w:val="num" w:pos="1080"/>
        </w:tabs>
        <w:ind w:left="1080" w:hanging="360"/>
      </w:pPr>
      <w:rPr>
        <w:rFonts w:hint="default"/>
      </w:rPr>
    </w:lvl>
  </w:abstractNum>
  <w:abstractNum w:abstractNumId="13">
    <w:nsid w:val="7D1F5C3A"/>
    <w:multiLevelType w:val="hybridMultilevel"/>
    <w:tmpl w:val="01043F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3">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4">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5">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6">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7">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8">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9">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0">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1">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2">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3">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4">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5">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6">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7">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8">
    <w:abstractNumId w:val="1"/>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9">
    <w:abstractNumId w:val="10"/>
  </w:num>
  <w:num w:numId="20">
    <w:abstractNumId w:val="8"/>
  </w:num>
  <w:num w:numId="21">
    <w:abstractNumId w:val="4"/>
  </w:num>
  <w:num w:numId="22">
    <w:abstractNumId w:val="12"/>
  </w:num>
  <w:num w:numId="23">
    <w:abstractNumId w:val="2"/>
  </w:num>
  <w:num w:numId="24">
    <w:abstractNumId w:val="9"/>
  </w:num>
  <w:num w:numId="25">
    <w:abstractNumId w:val="7"/>
  </w:num>
  <w:num w:numId="26">
    <w:abstractNumId w:val="5"/>
  </w:num>
  <w:num w:numId="27">
    <w:abstractNumId w:val="11"/>
  </w:num>
  <w:num w:numId="28">
    <w:abstractNumId w:val="3"/>
  </w:num>
  <w:num w:numId="29">
    <w:abstractNumId w:val="1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BB3"/>
    <w:rsid w:val="0004747C"/>
    <w:rsid w:val="002E3BB3"/>
    <w:rsid w:val="00EC1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908F0-2205-44B4-8326-8D4ACC19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jc w:val="right"/>
      <w:outlineLvl w:val="0"/>
    </w:pPr>
    <w:rPr>
      <w:rFonts w:ascii="Arial" w:hAnsi="Arial"/>
      <w:b/>
      <w:kern w:val="28"/>
      <w:sz w:val="36"/>
    </w:rPr>
  </w:style>
  <w:style w:type="paragraph" w:styleId="2">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spacing w:before="240" w:after="60"/>
      <w:outlineLvl w:val="2"/>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aliases w:val="Верхний правый колонтитул"/>
    <w:basedOn w:val="a0"/>
    <w:semiHidden/>
    <w:pPr>
      <w:spacing w:after="120"/>
      <w:ind w:left="57"/>
    </w:pPr>
  </w:style>
  <w:style w:type="paragraph" w:styleId="a5">
    <w:name w:val="header"/>
    <w:aliases w:val="Верхний  Левый колонтитул"/>
    <w:basedOn w:val="a0"/>
    <w:semiHidden/>
    <w:pPr>
      <w:spacing w:before="220" w:after="220" w:line="220" w:lineRule="atLeast"/>
      <w:ind w:left="-2160"/>
      <w:jc w:val="both"/>
    </w:pPr>
    <w:rPr>
      <w:rFonts w:ascii="Garamond" w:hAnsi="Garamond"/>
      <w:caps/>
      <w:sz w:val="22"/>
    </w:rPr>
  </w:style>
  <w:style w:type="paragraph" w:styleId="a6">
    <w:name w:val="footer"/>
    <w:basedOn w:val="a0"/>
    <w:semiHidden/>
    <w:pPr>
      <w:tabs>
        <w:tab w:val="right" w:pos="7320"/>
      </w:tabs>
      <w:spacing w:before="220" w:after="220" w:line="240" w:lineRule="atLeast"/>
      <w:ind w:left="-2160" w:right="-840"/>
    </w:pPr>
    <w:rPr>
      <w:rFonts w:ascii="Garamond" w:hAnsi="Garamond"/>
      <w:caps/>
      <w:sz w:val="22"/>
    </w:rPr>
  </w:style>
  <w:style w:type="character" w:styleId="a7">
    <w:name w:val="page number"/>
    <w:semiHidden/>
    <w:rPr>
      <w:sz w:val="24"/>
    </w:rPr>
  </w:style>
  <w:style w:type="paragraph" w:customStyle="1" w:styleId="a8">
    <w:name w:val="Заголовок раздела"/>
    <w:basedOn w:val="a0"/>
    <w:next w:val="a9"/>
    <w:pPr>
      <w:pBdr>
        <w:bottom w:val="single" w:sz="6" w:space="1" w:color="808080"/>
      </w:pBdr>
      <w:spacing w:before="220" w:line="220" w:lineRule="atLeast"/>
    </w:pPr>
    <w:rPr>
      <w:rFonts w:ascii="Garamond" w:hAnsi="Garamond"/>
      <w:caps/>
      <w:spacing w:val="15"/>
    </w:rPr>
  </w:style>
  <w:style w:type="paragraph" w:customStyle="1" w:styleId="a9">
    <w:name w:val="Цель"/>
    <w:basedOn w:val="a0"/>
    <w:next w:val="aa"/>
    <w:pPr>
      <w:spacing w:before="60" w:after="220" w:line="220" w:lineRule="atLeast"/>
      <w:jc w:val="both"/>
    </w:pPr>
    <w:rPr>
      <w:rFonts w:ascii="Garamond" w:hAnsi="Garamond"/>
      <w:sz w:val="22"/>
    </w:rPr>
  </w:style>
  <w:style w:type="paragraph" w:customStyle="1" w:styleId="ab">
    <w:name w:val="Название предприятия"/>
    <w:basedOn w:val="a0"/>
    <w:next w:val="ac"/>
    <w:pPr>
      <w:tabs>
        <w:tab w:val="left" w:pos="1440"/>
        <w:tab w:val="right" w:pos="6480"/>
      </w:tabs>
      <w:spacing w:before="220" w:line="220" w:lineRule="atLeast"/>
    </w:pPr>
    <w:rPr>
      <w:rFonts w:ascii="Garamond" w:hAnsi="Garamond"/>
      <w:sz w:val="22"/>
    </w:rPr>
  </w:style>
  <w:style w:type="paragraph" w:customStyle="1" w:styleId="ac">
    <w:name w:val="Название должности"/>
    <w:next w:val="a"/>
    <w:pPr>
      <w:spacing w:before="40" w:after="40" w:line="220" w:lineRule="atLeast"/>
    </w:pPr>
    <w:rPr>
      <w:rFonts w:ascii="Garamond" w:hAnsi="Garamond"/>
      <w:i/>
      <w:spacing w:val="5"/>
      <w:sz w:val="23"/>
    </w:rPr>
  </w:style>
  <w:style w:type="paragraph" w:customStyle="1" w:styleId="a">
    <w:name w:val="Достижение"/>
    <w:basedOn w:val="aa"/>
    <w:pPr>
      <w:numPr>
        <w:numId w:val="18"/>
      </w:numPr>
      <w:spacing w:after="60" w:line="240" w:lineRule="atLeast"/>
      <w:jc w:val="both"/>
    </w:pPr>
    <w:rPr>
      <w:rFonts w:ascii="Garamond" w:hAnsi="Garamond"/>
      <w:sz w:val="22"/>
    </w:rPr>
  </w:style>
  <w:style w:type="paragraph" w:customStyle="1" w:styleId="ad">
    <w:name w:val="Имя"/>
    <w:basedOn w:val="a0"/>
    <w:next w:val="a0"/>
    <w:pPr>
      <w:spacing w:after="440" w:line="240" w:lineRule="atLeast"/>
      <w:jc w:val="center"/>
    </w:pPr>
    <w:rPr>
      <w:rFonts w:ascii="Garamond" w:hAnsi="Garamond"/>
      <w:caps/>
      <w:spacing w:val="80"/>
      <w:position w:val="12"/>
      <w:sz w:val="44"/>
    </w:rPr>
  </w:style>
  <w:style w:type="paragraph" w:customStyle="1" w:styleId="ae">
    <w:name w:val="Учреждение"/>
    <w:basedOn w:val="a0"/>
    <w:next w:val="a"/>
    <w:pPr>
      <w:tabs>
        <w:tab w:val="left" w:pos="1440"/>
        <w:tab w:val="right" w:pos="6480"/>
      </w:tabs>
      <w:spacing w:before="60" w:line="220" w:lineRule="atLeast"/>
    </w:pPr>
    <w:rPr>
      <w:rFonts w:ascii="Garamond" w:hAnsi="Garamond"/>
      <w:sz w:val="22"/>
    </w:rPr>
  </w:style>
  <w:style w:type="paragraph" w:customStyle="1" w:styleId="10">
    <w:name w:val="Адрес 1"/>
    <w:basedOn w:val="a0"/>
    <w:pPr>
      <w:framePr w:w="8640" w:h="1066" w:hRule="exact" w:wrap="notBeside" w:vAnchor="page" w:hAnchor="page" w:xAlign="center" w:yAlign="bottom" w:anchorLock="1"/>
      <w:spacing w:line="160" w:lineRule="atLeast"/>
      <w:jc w:val="center"/>
    </w:pPr>
    <w:rPr>
      <w:rFonts w:ascii="Garamond" w:hAnsi="Garamond"/>
      <w:caps/>
      <w:spacing w:val="30"/>
      <w:sz w:val="15"/>
    </w:rPr>
  </w:style>
  <w:style w:type="paragraph" w:customStyle="1" w:styleId="20">
    <w:name w:val="Адрес 2"/>
    <w:basedOn w:val="a0"/>
    <w:pPr>
      <w:framePr w:w="8640" w:h="1310" w:hRule="exact" w:wrap="notBeside" w:vAnchor="page" w:hAnchor="page" w:xAlign="center" w:yAlign="bottom" w:anchorLock="1"/>
      <w:spacing w:line="160" w:lineRule="atLeast"/>
      <w:jc w:val="center"/>
    </w:pPr>
    <w:rPr>
      <w:rFonts w:ascii="Garamond" w:hAnsi="Garamond"/>
      <w:caps/>
      <w:spacing w:val="30"/>
      <w:sz w:val="15"/>
    </w:rPr>
  </w:style>
  <w:style w:type="paragraph" w:customStyle="1" w:styleId="11">
    <w:name w:val="Название предприятия 1"/>
    <w:basedOn w:val="ab"/>
    <w:next w:val="ac"/>
    <w:pPr>
      <w:spacing w:before="60"/>
    </w:pPr>
  </w:style>
  <w:style w:type="paragraph" w:customStyle="1" w:styleId="af">
    <w:name w:val="Без заголовка"/>
    <w:basedOn w:val="a8"/>
    <w:pPr>
      <w:pBdr>
        <w:bottom w:val="none" w:sz="0" w:space="0" w:color="auto"/>
      </w:pBdr>
    </w:pPr>
  </w:style>
  <w:style w:type="paragraph" w:customStyle="1" w:styleId="af0">
    <w:name w:val="Личные сведения"/>
    <w:basedOn w:val="a"/>
    <w:next w:val="a"/>
    <w:pPr>
      <w:spacing w:before="220"/>
      <w:ind w:left="245" w:hanging="245"/>
    </w:pPr>
  </w:style>
  <w:style w:type="paragraph" w:styleId="aa">
    <w:name w:val="Body Text"/>
    <w:basedOn w:val="a0"/>
    <w:semiHidden/>
    <w:pPr>
      <w:spacing w:after="120"/>
    </w:pPr>
  </w:style>
  <w:style w:type="paragraph" w:styleId="af1">
    <w:name w:val="table of figures"/>
    <w:basedOn w:val="a0"/>
    <w:next w:val="a0"/>
    <w:semiHidden/>
    <w:pPr>
      <w:ind w:left="400" w:hanging="400"/>
    </w:pPr>
  </w:style>
  <w:style w:type="paragraph" w:customStyle="1" w:styleId="af2">
    <w:name w:val="Абзац"/>
    <w:autoRedefine/>
    <w:pPr>
      <w:keepNext/>
      <w:pageBreakBefore/>
      <w:ind w:firstLine="397"/>
    </w:pPr>
    <w:rPr>
      <w:noProof/>
      <w:sz w:val="26"/>
    </w:rPr>
  </w:style>
  <w:style w:type="paragraph" w:customStyle="1" w:styleId="12">
    <w:name w:val="Абзац 1"/>
    <w:pPr>
      <w:spacing w:line="360" w:lineRule="auto"/>
    </w:pPr>
    <w:rPr>
      <w:rFonts w:ascii="Arial" w:hAnsi="Arial"/>
      <w:sz w:val="26"/>
    </w:rPr>
  </w:style>
  <w:style w:type="paragraph" w:customStyle="1" w:styleId="13">
    <w:name w:val="Стиль1"/>
    <w:autoRedefine/>
    <w:pPr>
      <w:spacing w:before="3960" w:after="60"/>
      <w:jc w:val="center"/>
    </w:pPr>
    <w:rPr>
      <w:rFonts w:ascii="Arial" w:hAnsi="Arial"/>
      <w:b/>
      <w:bCs/>
      <w:noProof/>
      <w:sz w:val="32"/>
    </w:rPr>
  </w:style>
  <w:style w:type="paragraph" w:styleId="14">
    <w:name w:val="index 1"/>
    <w:basedOn w:val="a0"/>
    <w:next w:val="a0"/>
    <w:autoRedefine/>
    <w:semiHidden/>
    <w:pPr>
      <w:ind w:left="200" w:hanging="200"/>
    </w:pPr>
  </w:style>
  <w:style w:type="paragraph" w:styleId="21">
    <w:name w:val="index 2"/>
    <w:basedOn w:val="a0"/>
    <w:next w:val="a0"/>
    <w:autoRedefine/>
    <w:semiHidden/>
    <w:pPr>
      <w:ind w:left="400" w:hanging="200"/>
    </w:pPr>
  </w:style>
  <w:style w:type="paragraph" w:styleId="30">
    <w:name w:val="index 3"/>
    <w:basedOn w:val="a0"/>
    <w:next w:val="a0"/>
    <w:autoRedefine/>
    <w:semiHidden/>
    <w:pPr>
      <w:ind w:left="600" w:hanging="200"/>
    </w:pPr>
  </w:style>
  <w:style w:type="paragraph" w:styleId="4">
    <w:name w:val="index 4"/>
    <w:basedOn w:val="a0"/>
    <w:next w:val="a0"/>
    <w:autoRedefine/>
    <w:semiHidden/>
    <w:pPr>
      <w:ind w:left="800" w:hanging="200"/>
    </w:pPr>
  </w:style>
  <w:style w:type="paragraph" w:styleId="5">
    <w:name w:val="index 5"/>
    <w:basedOn w:val="a0"/>
    <w:next w:val="a0"/>
    <w:autoRedefine/>
    <w:semiHidden/>
    <w:pPr>
      <w:ind w:left="1000" w:hanging="200"/>
    </w:pPr>
  </w:style>
  <w:style w:type="paragraph" w:styleId="6">
    <w:name w:val="index 6"/>
    <w:basedOn w:val="a0"/>
    <w:next w:val="a0"/>
    <w:autoRedefine/>
    <w:semiHidden/>
    <w:pPr>
      <w:ind w:left="1200" w:hanging="200"/>
    </w:pPr>
  </w:style>
  <w:style w:type="paragraph" w:styleId="7">
    <w:name w:val="index 7"/>
    <w:basedOn w:val="a0"/>
    <w:next w:val="a0"/>
    <w:autoRedefine/>
    <w:semiHidden/>
    <w:pPr>
      <w:ind w:left="1400" w:hanging="200"/>
    </w:pPr>
  </w:style>
  <w:style w:type="paragraph" w:styleId="8">
    <w:name w:val="index 8"/>
    <w:basedOn w:val="a0"/>
    <w:next w:val="a0"/>
    <w:autoRedefine/>
    <w:semiHidden/>
    <w:pPr>
      <w:ind w:left="1600" w:hanging="200"/>
    </w:pPr>
  </w:style>
  <w:style w:type="paragraph" w:styleId="9">
    <w:name w:val="index 9"/>
    <w:basedOn w:val="a0"/>
    <w:next w:val="a0"/>
    <w:autoRedefine/>
    <w:semiHidden/>
    <w:pPr>
      <w:ind w:left="1800" w:hanging="200"/>
    </w:pPr>
  </w:style>
  <w:style w:type="paragraph" w:styleId="af3">
    <w:name w:val="index heading"/>
    <w:basedOn w:val="a0"/>
    <w:next w:val="14"/>
    <w:semiHidden/>
  </w:style>
  <w:style w:type="paragraph" w:styleId="15">
    <w:name w:val="toc 1"/>
    <w:basedOn w:val="a0"/>
    <w:next w:val="a0"/>
    <w:autoRedefine/>
    <w:semiHidden/>
  </w:style>
  <w:style w:type="paragraph" w:customStyle="1" w:styleId="22">
    <w:name w:val="Стиль2"/>
    <w:pPr>
      <w:keepNext/>
      <w:jc w:val="center"/>
    </w:pPr>
    <w:rPr>
      <w:noProof/>
      <w:sz w:val="28"/>
    </w:rPr>
  </w:style>
  <w:style w:type="paragraph" w:customStyle="1" w:styleId="af4">
    <w:name w:val="ц"/>
    <w:basedOn w:val="1"/>
    <w:autoRedefine/>
    <w:pPr>
      <w:keepNext w:val="0"/>
      <w:pageBreakBefore/>
      <w:spacing w:after="360"/>
      <w:jc w:val="center"/>
    </w:pPr>
  </w:style>
  <w:style w:type="paragraph" w:styleId="23">
    <w:name w:val="toc 2"/>
    <w:basedOn w:val="a0"/>
    <w:next w:val="a0"/>
    <w:autoRedefine/>
    <w:semiHidden/>
    <w:pPr>
      <w:ind w:left="200"/>
    </w:pPr>
  </w:style>
  <w:style w:type="paragraph" w:styleId="31">
    <w:name w:val="toc 3"/>
    <w:basedOn w:val="a0"/>
    <w:next w:val="a0"/>
    <w:autoRedefine/>
    <w:semiHidden/>
    <w:pPr>
      <w:ind w:left="400"/>
    </w:pPr>
  </w:style>
  <w:style w:type="paragraph" w:styleId="40">
    <w:name w:val="toc 4"/>
    <w:basedOn w:val="a0"/>
    <w:next w:val="a0"/>
    <w:autoRedefine/>
    <w:semiHidden/>
    <w:pPr>
      <w:ind w:left="600"/>
    </w:pPr>
  </w:style>
  <w:style w:type="paragraph" w:styleId="50">
    <w:name w:val="toc 5"/>
    <w:basedOn w:val="a0"/>
    <w:next w:val="a0"/>
    <w:autoRedefine/>
    <w:semiHidden/>
    <w:pPr>
      <w:ind w:left="800"/>
    </w:pPr>
  </w:style>
  <w:style w:type="paragraph" w:styleId="60">
    <w:name w:val="toc 6"/>
    <w:basedOn w:val="a0"/>
    <w:next w:val="a0"/>
    <w:autoRedefine/>
    <w:semiHidden/>
    <w:pPr>
      <w:ind w:left="1000"/>
    </w:pPr>
  </w:style>
  <w:style w:type="paragraph" w:styleId="70">
    <w:name w:val="toc 7"/>
    <w:basedOn w:val="a0"/>
    <w:next w:val="a0"/>
    <w:autoRedefine/>
    <w:semiHidden/>
    <w:pPr>
      <w:ind w:left="1200"/>
    </w:pPr>
  </w:style>
  <w:style w:type="paragraph" w:styleId="80">
    <w:name w:val="toc 8"/>
    <w:basedOn w:val="a0"/>
    <w:next w:val="a0"/>
    <w:autoRedefine/>
    <w:semiHidden/>
    <w:pPr>
      <w:ind w:left="1400"/>
    </w:pPr>
  </w:style>
  <w:style w:type="paragraph" w:styleId="90">
    <w:name w:val="toc 9"/>
    <w:basedOn w:val="a0"/>
    <w:next w:val="a0"/>
    <w:autoRedefine/>
    <w:semiHidden/>
    <w:pPr>
      <w:ind w:left="1600"/>
    </w:pPr>
  </w:style>
  <w:style w:type="paragraph" w:styleId="af5">
    <w:name w:val="Body Text Indent"/>
    <w:basedOn w:val="a0"/>
    <w:semiHidden/>
    <w:pPr>
      <w:autoSpaceDE w:val="0"/>
      <w:autoSpaceDN w:val="0"/>
      <w:ind w:firstLine="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2908</Words>
  <Characters>16579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Курсовая работа по химии</vt:lpstr>
    </vt:vector>
  </TitlesOfParts>
  <Company>дом</Company>
  <LinksUpToDate>false</LinksUpToDate>
  <CharactersWithSpaces>19449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химии</dc:title>
  <dc:subject/>
  <dc:creator>Лев Михайлович</dc:creator>
  <cp:keywords/>
  <cp:lastModifiedBy>Irina</cp:lastModifiedBy>
  <cp:revision>2</cp:revision>
  <cp:lastPrinted>2005-04-28T17:17:00Z</cp:lastPrinted>
  <dcterms:created xsi:type="dcterms:W3CDTF">2014-10-03T14:07:00Z</dcterms:created>
  <dcterms:modified xsi:type="dcterms:W3CDTF">2014-10-03T14:07:00Z</dcterms:modified>
</cp:coreProperties>
</file>