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54" w:rsidRDefault="006665D3">
      <w:pPr>
        <w:pStyle w:val="1"/>
        <w:jc w:val="center"/>
      </w:pPr>
      <w:r>
        <w:t>Динамическое планирование финансовых решений. Для модельной задачи вариант 2 на данных об ус</w:t>
      </w:r>
    </w:p>
    <w:p w:rsidR="00406B54" w:rsidRPr="006665D3" w:rsidRDefault="006665D3">
      <w:pPr>
        <w:pStyle w:val="a3"/>
      </w:pPr>
      <w:r>
        <w:rPr>
          <w:b/>
          <w:bCs/>
        </w:rPr>
        <w:t xml:space="preserve">МИНИСТЕРСТВО ОБРАЗОВАНИЯ РОССИЙСКОЙ ФЕДЕРАЦИИ </w:t>
      </w:r>
    </w:p>
    <w:p w:rsidR="00406B54" w:rsidRDefault="006665D3">
      <w:pPr>
        <w:pStyle w:val="a3"/>
      </w:pPr>
      <w:r>
        <w:t>ДВФУ</w:t>
      </w:r>
    </w:p>
    <w:p w:rsidR="00406B54" w:rsidRDefault="00406B54"/>
    <w:p w:rsidR="00406B54" w:rsidRPr="006665D3" w:rsidRDefault="006665D3">
      <w:pPr>
        <w:pStyle w:val="a3"/>
      </w:pPr>
      <w:r>
        <w:t>Институт менеджмента и бизнеса</w:t>
      </w:r>
    </w:p>
    <w:p w:rsidR="00406B54" w:rsidRDefault="00406B54"/>
    <w:p w:rsidR="00406B54" w:rsidRPr="006665D3" w:rsidRDefault="006665D3">
      <w:pPr>
        <w:pStyle w:val="a3"/>
      </w:pPr>
      <w:r>
        <w:rPr>
          <w:b/>
          <w:bCs/>
        </w:rPr>
        <w:t>Факультет менеджмента и бизнеса</w:t>
      </w:r>
    </w:p>
    <w:p w:rsidR="00406B54" w:rsidRDefault="00406B54"/>
    <w:p w:rsidR="00406B54" w:rsidRPr="006665D3" w:rsidRDefault="006665D3">
      <w:pPr>
        <w:pStyle w:val="a3"/>
      </w:pPr>
      <w:r>
        <w:rPr>
          <w:b/>
          <w:bCs/>
        </w:rPr>
        <w:t>Кафедра «Прикладная информатика в экономике»</w:t>
      </w:r>
    </w:p>
    <w:p w:rsidR="00406B54" w:rsidRDefault="00406B54"/>
    <w:p w:rsidR="00406B54" w:rsidRPr="006665D3" w:rsidRDefault="006665D3">
      <w:pPr>
        <w:pStyle w:val="a3"/>
      </w:pPr>
      <w:r>
        <w:rPr>
          <w:b/>
          <w:bCs/>
        </w:rPr>
        <w:t>КУРСОВАЯ РАБОТА</w:t>
      </w:r>
    </w:p>
    <w:p w:rsidR="00406B54" w:rsidRDefault="006665D3">
      <w:pPr>
        <w:pStyle w:val="a3"/>
      </w:pPr>
      <w:r>
        <w:t>на тему:</w:t>
      </w:r>
    </w:p>
    <w:p w:rsidR="00406B54" w:rsidRDefault="006665D3">
      <w:pPr>
        <w:pStyle w:val="a3"/>
      </w:pPr>
      <w:r>
        <w:t>Динамическое планирование финансовых решений.</w:t>
      </w:r>
      <w:r>
        <w:br/>
        <w:t>Для модельной задачи (вариант 2) на данных об условиях ПИФов «ТД»: Садко, Жизнь, Рискованные облигации, Илья Муромец.</w:t>
      </w:r>
    </w:p>
    <w:p w:rsidR="00406B54" w:rsidRDefault="00406B54"/>
    <w:p w:rsidR="00406B54" w:rsidRPr="006665D3" w:rsidRDefault="006665D3">
      <w:pPr>
        <w:pStyle w:val="a3"/>
      </w:pPr>
      <w:r>
        <w:t>Студента Лысенко В.Г.</w:t>
      </w:r>
    </w:p>
    <w:p w:rsidR="00406B54" w:rsidRDefault="006665D3">
      <w:pPr>
        <w:pStyle w:val="a3"/>
      </w:pPr>
      <w:r>
        <w:t>группы 3554</w:t>
      </w:r>
    </w:p>
    <w:p w:rsidR="00406B54" w:rsidRDefault="006665D3">
      <w:pPr>
        <w:pStyle w:val="a3"/>
      </w:pPr>
      <w:r>
        <w:t xml:space="preserve">Руководитель </w:t>
      </w:r>
    </w:p>
    <w:p w:rsidR="00406B54" w:rsidRDefault="006665D3">
      <w:pPr>
        <w:pStyle w:val="a3"/>
      </w:pPr>
      <w:r>
        <w:t>Чубашко А.Ф., к. ф.-м. н., доцент</w:t>
      </w:r>
    </w:p>
    <w:p w:rsidR="00406B54" w:rsidRDefault="00406B54"/>
    <w:p w:rsidR="00406B54" w:rsidRPr="006665D3" w:rsidRDefault="006665D3">
      <w:pPr>
        <w:pStyle w:val="a3"/>
      </w:pPr>
      <w:r>
        <w:t>Хабаровск</w:t>
      </w:r>
    </w:p>
    <w:p w:rsidR="00406B54" w:rsidRDefault="006665D3">
      <w:pPr>
        <w:pStyle w:val="a3"/>
      </w:pPr>
      <w:r>
        <w:t>2010</w:t>
      </w:r>
    </w:p>
    <w:p w:rsidR="00406B54" w:rsidRDefault="006665D3">
      <w:r>
        <w:t xml:space="preserve">Содержание </w:t>
      </w:r>
    </w:p>
    <w:p w:rsidR="00406B54" w:rsidRPr="006665D3" w:rsidRDefault="006665D3">
      <w:pPr>
        <w:pStyle w:val="a3"/>
      </w:pPr>
      <w:r>
        <w:t>Содержание 2</w:t>
      </w:r>
    </w:p>
    <w:p w:rsidR="00406B54" w:rsidRDefault="006665D3">
      <w:pPr>
        <w:pStyle w:val="a3"/>
      </w:pPr>
      <w:r>
        <w:t>Введение 3</w:t>
      </w:r>
    </w:p>
    <w:p w:rsidR="00406B54" w:rsidRDefault="006665D3">
      <w:pPr>
        <w:pStyle w:val="a3"/>
      </w:pPr>
      <w:r>
        <w:t>Описание модельных данных задачи 4</w:t>
      </w:r>
    </w:p>
    <w:p w:rsidR="00406B54" w:rsidRDefault="006665D3">
      <w:pPr>
        <w:pStyle w:val="a3"/>
      </w:pPr>
      <w:r>
        <w:t>Выбор возможных вариантов вкладов 5</w:t>
      </w:r>
    </w:p>
    <w:p w:rsidR="00406B54" w:rsidRDefault="006665D3">
      <w:pPr>
        <w:pStyle w:val="a3"/>
      </w:pPr>
      <w:r>
        <w:t>Оценка уровней риска в баллах 6</w:t>
      </w:r>
    </w:p>
    <w:p w:rsidR="00406B54" w:rsidRDefault="006665D3">
      <w:pPr>
        <w:pStyle w:val="a3"/>
      </w:pPr>
      <w:r>
        <w:t>Построение математической модели</w:t>
      </w:r>
    </w:p>
    <w:p w:rsidR="00406B54" w:rsidRDefault="006665D3">
      <w:pPr>
        <w:pStyle w:val="a3"/>
      </w:pPr>
      <w:r>
        <w:t>План реинвестиций 8</w:t>
      </w:r>
    </w:p>
    <w:p w:rsidR="00406B54" w:rsidRDefault="006665D3">
      <w:pPr>
        <w:pStyle w:val="a3"/>
      </w:pPr>
      <w:r>
        <w:t>Математическая модель задачи 10</w:t>
      </w:r>
    </w:p>
    <w:p w:rsidR="00406B54" w:rsidRDefault="006665D3">
      <w:pPr>
        <w:pStyle w:val="a3"/>
      </w:pPr>
      <w:r>
        <w:t>Решение оптимизационной задачи 11</w:t>
      </w:r>
    </w:p>
    <w:p w:rsidR="00406B54" w:rsidRDefault="006665D3">
      <w:pPr>
        <w:pStyle w:val="a3"/>
      </w:pPr>
      <w:r>
        <w:t>Анализ полученных результатов 13</w:t>
      </w:r>
    </w:p>
    <w:p w:rsidR="00406B54" w:rsidRDefault="006665D3">
      <w:pPr>
        <w:pStyle w:val="a3"/>
      </w:pPr>
      <w:r>
        <w:t>Список использованной литературы 14</w:t>
      </w:r>
    </w:p>
    <w:p w:rsidR="00406B54" w:rsidRDefault="006665D3">
      <w:pPr>
        <w:pStyle w:val="a3"/>
      </w:pPr>
      <w:r>
        <w:t>Приложение 15</w:t>
      </w:r>
    </w:p>
    <w:p w:rsidR="00406B54" w:rsidRDefault="006665D3">
      <w:r>
        <w:br/>
        <w:t xml:space="preserve">Введение </w:t>
      </w:r>
    </w:p>
    <w:p w:rsidR="00406B54" w:rsidRPr="006665D3" w:rsidRDefault="006665D3">
      <w:pPr>
        <w:pStyle w:val="a3"/>
      </w:pPr>
      <w:r>
        <w:t>Динамическая модель планирования инвестиций является моделью оптимального многоэтапного планирования инвестиций в различные проекты. Данная задача является оптимизационной, так как ее целью является оптимальным образом разместить финансовые ресурсы, таким образом, чтобы минимизировать первоначальный капитал, необходимый для выплат денежных средств по какому-либо договору, или получения наибольшей доходности.</w:t>
      </w:r>
    </w:p>
    <w:p w:rsidR="00406B54" w:rsidRDefault="006665D3">
      <w:pPr>
        <w:pStyle w:val="a3"/>
      </w:pPr>
      <w:r>
        <w:t>Целью данной курсовой работы является практическое применение математических методов и математического аппарата к задачи планирования вложений.</w:t>
      </w:r>
    </w:p>
    <w:p w:rsidR="00406B54" w:rsidRDefault="006665D3">
      <w:pPr>
        <w:pStyle w:val="a3"/>
      </w:pPr>
      <w:r>
        <w:t>В рамках данной работы необходимо решить следующие задачи:</w:t>
      </w:r>
    </w:p>
    <w:p w:rsidR="00406B54" w:rsidRDefault="006665D3">
      <w:pPr>
        <w:pStyle w:val="a3"/>
      </w:pPr>
      <w:r>
        <w:t>Основываясь на данных об условиях ПИФов «ТД»: Садко, Жизнь, Рискованные облигации, Илья Муромец выбрать возможные варианты вложений;</w:t>
      </w:r>
    </w:p>
    <w:p w:rsidR="00406B54" w:rsidRDefault="006665D3">
      <w:pPr>
        <w:pStyle w:val="a3"/>
      </w:pPr>
      <w:r>
        <w:t>Провести оценку уровней риска в баллах;</w:t>
      </w:r>
    </w:p>
    <w:p w:rsidR="00406B54" w:rsidRDefault="006665D3">
      <w:pPr>
        <w:pStyle w:val="a3"/>
      </w:pPr>
      <w:r>
        <w:t>Построить математическую модель, соответствующую поставленной экономической задаче, и решить оптимизационную задачу планирования финансов:</w:t>
      </w:r>
    </w:p>
    <w:p w:rsidR="00406B54" w:rsidRDefault="006665D3">
      <w:pPr>
        <w:pStyle w:val="a3"/>
      </w:pPr>
      <w:r>
        <w:t>составить план реинвестиций;</w:t>
      </w:r>
    </w:p>
    <w:p w:rsidR="00406B54" w:rsidRDefault="006665D3">
      <w:pPr>
        <w:pStyle w:val="a3"/>
      </w:pPr>
      <w:r>
        <w:t>сформулировать математическую постановку задачи, задав целевую функцию и условия-ограничения;</w:t>
      </w:r>
    </w:p>
    <w:p w:rsidR="00406B54" w:rsidRDefault="006665D3">
      <w:pPr>
        <w:pStyle w:val="a3"/>
      </w:pPr>
      <w:r>
        <w:t>решить оптимизационную задачу.</w:t>
      </w:r>
    </w:p>
    <w:p w:rsidR="00406B54" w:rsidRDefault="006665D3">
      <w:pPr>
        <w:pStyle w:val="a3"/>
      </w:pPr>
      <w:r>
        <w:t>Провести анализ полученных результатов.</w:t>
      </w:r>
    </w:p>
    <w:p w:rsidR="00406B54" w:rsidRDefault="006665D3">
      <w:pPr>
        <w:pStyle w:val="a3"/>
      </w:pPr>
      <w:r>
        <w:t>Для выполнения курсовой работы используются реальные данные об условиях ПИФов «ТД»: Садко, Жизнь, Рискованные облигации, Илья Муромец и модельные данные.</w:t>
      </w:r>
    </w:p>
    <w:p w:rsidR="00406B54" w:rsidRDefault="006665D3">
      <w:pPr>
        <w:pStyle w:val="a3"/>
      </w:pPr>
      <w:r>
        <w:t>В ходе выполнения работы для поиска оптимального решения будет использоваться “надстройка” пакета MS Excel “Поиск решения”.</w:t>
      </w:r>
    </w:p>
    <w:p w:rsidR="00406B54" w:rsidRDefault="006665D3">
      <w:r>
        <w:t xml:space="preserve">1. Описание модельных данных. Модель 2 Динамическая модель финансов Сумма договора (рождественские каникулы)– 97 000 Начало инвестирования – 1 сентября Этапы оплаты: 1. 1 сентября – 27 500 руб. - авиабилеты. 2. 1 октября – 23 500 руб. - оплата услуг туристической компании и экскурсионного обслуживания. 3. 15 ноября – 11 000 – оплата визы и авто услуг. 4. 30 декабря - 35 000 руб. – оплата отеля. </w:t>
      </w:r>
      <w:r>
        <w:br/>
        <w:t xml:space="preserve">Выбрать возможные варианты инвестиций. Решить оптимизационную задачу, определив начальную сумму капитала. Дополнительные условия: Средневзвешенный уровень риска не должен превышать 6 баллов; Средневзвешенная длительность инвестиции не должна превышать 3 месяца. </w:t>
      </w:r>
      <w:r>
        <w:br/>
        <w:t xml:space="preserve">2. Выбор возможных вариантов вкладов </w:t>
      </w:r>
    </w:p>
    <w:p w:rsidR="00406B54" w:rsidRPr="006665D3" w:rsidRDefault="006665D3">
      <w:pPr>
        <w:pStyle w:val="a3"/>
      </w:pPr>
      <w:r>
        <w:t xml:space="preserve">Для работы были предоставлены данные об условиях ПИФов «ТД»: Садко, Жизнь, Рискованные облигации, Илья Муромец. </w:t>
      </w:r>
    </w:p>
    <w:p w:rsidR="00406B54" w:rsidRDefault="006665D3">
      <w:pPr>
        <w:pStyle w:val="a3"/>
      </w:pPr>
      <w:r>
        <w:t xml:space="preserve">Для того, чтобы определить какие именно ПИФы можно использовать для вложения в них денежных средств, для достижения наших целей, необходимо знать: сроки, доходность, минимальную сумму вклада. </w:t>
      </w:r>
    </w:p>
    <w:p w:rsidR="00406B54" w:rsidRDefault="006665D3">
      <w:pPr>
        <w:pStyle w:val="a3"/>
      </w:pPr>
      <w:r>
        <w:t xml:space="preserve">Длительность нашего проекта составляет 4 месяцев. Общая сумма проекта 97 000 рублей. На какие ПИФы вкладывать будем выбирать, исходя из длительности вложения и доходности. </w:t>
      </w:r>
    </w:p>
    <w:p w:rsidR="00406B54" w:rsidRDefault="006665D3">
      <w:pPr>
        <w:pStyle w:val="a3"/>
      </w:pPr>
      <w:r>
        <w:t>Для выбранных ПИФов имеется возможность краткосрочных вложений, а на остальных нет.</w:t>
      </w:r>
    </w:p>
    <w:p w:rsidR="00406B54" w:rsidRDefault="006665D3">
      <w:pPr>
        <w:pStyle w:val="a3"/>
      </w:pPr>
      <w:r>
        <w:t>Минимальный объем инвестиций, сроки и доходность для каждого из выбранных вкладов удовлетворяет условию данного проекта.</w:t>
      </w:r>
    </w:p>
    <w:p w:rsidR="00406B54" w:rsidRDefault="006665D3">
      <w:pPr>
        <w:pStyle w:val="a3"/>
      </w:pPr>
      <w:r>
        <w:t>Далее для построения модели необходимо определить риск для каждого фонда в баллах, основанный на статистической оценке доходности и риска.</w:t>
      </w:r>
    </w:p>
    <w:p w:rsidR="00406B54" w:rsidRDefault="006665D3">
      <w:r>
        <w:br/>
        <w:t xml:space="preserve">3. Оценка уровней риска в баллах </w:t>
      </w:r>
    </w:p>
    <w:p w:rsidR="00406B54" w:rsidRPr="006665D3" w:rsidRDefault="006665D3">
      <w:pPr>
        <w:pStyle w:val="a3"/>
      </w:pPr>
      <w:r>
        <w:t>Так как вклады будем делать в рублях, а по условию задачи платежи нужно делать в евро возникает риск. В качестве меры риска будем рассматривать среднерыночный валютный риск. Имеются следующие данные о доходности вкладов и среднеквадратическом отклонении по каждому вкладу за период.</w:t>
      </w:r>
    </w:p>
    <w:p w:rsidR="00406B54" w:rsidRDefault="006665D3">
      <w:pPr>
        <w:pStyle w:val="a3"/>
      </w:pPr>
      <w:r>
        <w:t>Таб. 1. Данные по доходности вкладов и среднеквадратическому отклонению за исследуемый период.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406B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ср.кв. откл.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Em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риски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Садко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2,97%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8,50%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-5,53%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6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Жизнь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5,08%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30,80%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-25,73%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10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Рискованные облигации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3,42%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11,30%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-7,88%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6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Илья Муромец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3,33%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10,30%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-6,97%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4</w:t>
            </w:r>
          </w:p>
        </w:tc>
      </w:tr>
    </w:tbl>
    <w:p w:rsidR="00406B54" w:rsidRDefault="00406B54"/>
    <w:p w:rsidR="00406B54" w:rsidRPr="006665D3" w:rsidRDefault="006665D3">
      <w:pPr>
        <w:pStyle w:val="a3"/>
      </w:pPr>
      <w:r>
        <w:t xml:space="preserve">Имея данные по вкладам, найдем интервал, в котором будет находиться шкала [Еmin; Ē], где Ē, где Еmin – максимально возможным потеря. </w:t>
      </w:r>
    </w:p>
    <w:p w:rsidR="00406B54" w:rsidRDefault="006665D3">
      <w:pPr>
        <w:pStyle w:val="a3"/>
      </w:pPr>
      <w:r>
        <w:t>Таким образом, вся балльная шкала инвестора находится в интервале [-25,73%; 3,70%].</w:t>
      </w:r>
    </w:p>
    <w:p w:rsidR="00406B54" w:rsidRDefault="006665D3">
      <w:pPr>
        <w:pStyle w:val="a3"/>
      </w:pPr>
      <w:r>
        <w:t>Рассчитаем минимально возможную доходность по каждому вкладу</w:t>
      </w:r>
    </w:p>
    <w:p w:rsidR="00406B54" w:rsidRDefault="006665D3">
      <w:pPr>
        <w:pStyle w:val="a3"/>
      </w:pPr>
      <w:r>
        <w:t>1) Садко</w:t>
      </w:r>
    </w:p>
    <w:p w:rsidR="00406B54" w:rsidRDefault="006665D3">
      <w:pPr>
        <w:pStyle w:val="a3"/>
      </w:pPr>
      <w:r>
        <w:t xml:space="preserve">Е1 min=-5,53% </w:t>
      </w:r>
      <w:r w:rsidR="00D71D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83.25pt;height:15.75pt">
            <v:imagedata r:id="rId4" o:title=""/>
          </v:shape>
        </w:pict>
      </w:r>
      <w:r>
        <w:t xml:space="preserve">, </w:t>
      </w:r>
    </w:p>
    <w:p w:rsidR="00406B54" w:rsidRDefault="006665D3">
      <w:pPr>
        <w:pStyle w:val="a3"/>
      </w:pPr>
      <w:r>
        <w:t xml:space="preserve">2) Жизнь </w:t>
      </w:r>
    </w:p>
    <w:p w:rsidR="00406B54" w:rsidRDefault="006665D3">
      <w:pPr>
        <w:pStyle w:val="a3"/>
      </w:pPr>
      <w:r>
        <w:t>Е2 min=-25,73%</w:t>
      </w:r>
    </w:p>
    <w:p w:rsidR="00406B54" w:rsidRDefault="006665D3">
      <w:pPr>
        <w:pStyle w:val="a3"/>
      </w:pPr>
      <w:r>
        <w:t>3) Рискованные облигации</w:t>
      </w:r>
    </w:p>
    <w:p w:rsidR="00406B54" w:rsidRDefault="006665D3">
      <w:pPr>
        <w:pStyle w:val="a3"/>
      </w:pPr>
      <w:r>
        <w:t>Е3 min=-7,88%</w:t>
      </w:r>
    </w:p>
    <w:p w:rsidR="00406B54" w:rsidRDefault="006665D3">
      <w:pPr>
        <w:pStyle w:val="a3"/>
      </w:pPr>
      <w:r>
        <w:t>4)Илья Муромец</w:t>
      </w:r>
    </w:p>
    <w:p w:rsidR="00406B54" w:rsidRDefault="006665D3">
      <w:pPr>
        <w:pStyle w:val="a3"/>
      </w:pPr>
      <w:r>
        <w:t>Е4 min=-6,97%</w:t>
      </w:r>
    </w:p>
    <w:p w:rsidR="00406B54" w:rsidRDefault="00406B54"/>
    <w:p w:rsidR="00406B54" w:rsidRPr="006665D3" w:rsidRDefault="006665D3">
      <w:pPr>
        <w:pStyle w:val="a3"/>
      </w:pPr>
      <w:r>
        <w:t>Далее найдем длину шага шкалы, по формуле:</w:t>
      </w:r>
    </w:p>
    <w:p w:rsidR="00406B54" w:rsidRDefault="00D71DEE">
      <w:pPr>
        <w:pStyle w:val="a3"/>
      </w:pPr>
      <w:r>
        <w:rPr>
          <w:noProof/>
        </w:rPr>
        <w:pict>
          <v:shape id="_x0000_i1045" type="#_x0000_t75" style="width:67.5pt;height:30.75pt">
            <v:imagedata r:id="rId5" o:title=""/>
          </v:shape>
        </w:pict>
      </w:r>
      <w:r w:rsidR="006665D3">
        <w:t>,</w:t>
      </w:r>
    </w:p>
    <w:p w:rsidR="00406B54" w:rsidRDefault="006665D3">
      <w:pPr>
        <w:pStyle w:val="a3"/>
      </w:pPr>
      <w:r>
        <w:t>К – максимальная оценка риска в баллах. Для анализа используем десятибалльную шкалу оценки рисков.</w:t>
      </w:r>
    </w:p>
    <w:p w:rsidR="00406B54" w:rsidRDefault="006665D3">
      <w:pPr>
        <w:pStyle w:val="a3"/>
      </w:pPr>
      <w:r>
        <w:t>Таким образом, шаг Δ=- 2,94.</w:t>
      </w:r>
    </w:p>
    <w:p w:rsidR="00406B54" w:rsidRDefault="006665D3">
      <w:pPr>
        <w:pStyle w:val="a3"/>
      </w:pPr>
      <w:r>
        <w:t>Каждому уровню шкалы риска в баллах будет соответствовать определенный уровень доходности:</w:t>
      </w:r>
    </w:p>
    <w:p w:rsidR="00406B54" w:rsidRDefault="006665D3">
      <w:pPr>
        <w:pStyle w:val="a3"/>
      </w:pPr>
      <w:r>
        <w:t>Табл. 2. Шкала рисков в баллах</w:t>
      </w:r>
    </w:p>
    <w:p w:rsidR="00406B54" w:rsidRDefault="00406B54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06B5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10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3,70%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0,76%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-2,19%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-5,13%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-8,07%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-11,01%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-13,96%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-16,90%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-19,84%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-22,78%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-25,73%</w:t>
            </w:r>
          </w:p>
        </w:tc>
      </w:tr>
    </w:tbl>
    <w:p w:rsidR="00406B54" w:rsidRDefault="00406B54"/>
    <w:p w:rsidR="00406B54" w:rsidRPr="006665D3" w:rsidRDefault="006665D3">
      <w:pPr>
        <w:pStyle w:val="a3"/>
      </w:pPr>
      <w:r>
        <w:t xml:space="preserve">Для определения рискованности фондов в баллах будет использоваться интервальная оценка риска, суть которой заключается в том, что доходность вклада должна попадать в определенный интервал: ri=k, если </w:t>
      </w:r>
      <w:r w:rsidR="00D71DEE">
        <w:rPr>
          <w:noProof/>
        </w:rPr>
        <w:pict>
          <v:shape id="_x0000_i1048" type="#_x0000_t75" style="width:136.5pt;height:16.5pt">
            <v:imagedata r:id="rId6" o:title=""/>
          </v:shape>
        </w:pict>
      </w:r>
      <w:r>
        <w:t>, где ri - риск инвестирования в баллах</w:t>
      </w:r>
    </w:p>
    <w:p w:rsidR="00406B54" w:rsidRDefault="006665D3">
      <w:pPr>
        <w:pStyle w:val="a3"/>
      </w:pPr>
      <w:r>
        <w:t>1) Садко</w:t>
      </w:r>
    </w:p>
    <w:p w:rsidR="00406B54" w:rsidRDefault="006665D3">
      <w:pPr>
        <w:pStyle w:val="a3"/>
      </w:pPr>
      <w:r>
        <w:t xml:space="preserve">Е1 =2,97% </w:t>
      </w:r>
      <w:r w:rsidR="00D71DEE">
        <w:rPr>
          <w:noProof/>
        </w:rPr>
        <w:pict>
          <v:shape id="_x0000_i1051" type="#_x0000_t75" style="width:241.5pt;height:16.5pt">
            <v:imagedata r:id="rId7" o:title=""/>
          </v:shape>
        </w:pict>
      </w:r>
      <w:r>
        <w:t xml:space="preserve">, </w:t>
      </w:r>
    </w:p>
    <w:p w:rsidR="00406B54" w:rsidRDefault="006665D3">
      <w:pPr>
        <w:pStyle w:val="a3"/>
      </w:pPr>
      <w:r>
        <w:t>r1=6;</w:t>
      </w:r>
    </w:p>
    <w:p w:rsidR="00406B54" w:rsidRDefault="006665D3">
      <w:pPr>
        <w:pStyle w:val="a3"/>
      </w:pPr>
      <w:r>
        <w:t xml:space="preserve">2) Жизнь </w:t>
      </w:r>
    </w:p>
    <w:p w:rsidR="00406B54" w:rsidRDefault="006665D3">
      <w:pPr>
        <w:pStyle w:val="a3"/>
      </w:pPr>
      <w:r>
        <w:t>Е2=5,08%</w:t>
      </w:r>
    </w:p>
    <w:p w:rsidR="00406B54" w:rsidRDefault="006665D3">
      <w:pPr>
        <w:pStyle w:val="a3"/>
      </w:pPr>
      <w:r>
        <w:t>r2=10;</w:t>
      </w:r>
    </w:p>
    <w:p w:rsidR="00406B54" w:rsidRDefault="006665D3">
      <w:pPr>
        <w:pStyle w:val="a3"/>
      </w:pPr>
      <w:r>
        <w:t>3) Рискованные облигации</w:t>
      </w:r>
    </w:p>
    <w:p w:rsidR="00406B54" w:rsidRDefault="006665D3">
      <w:pPr>
        <w:pStyle w:val="a3"/>
      </w:pPr>
      <w:r>
        <w:t>Е3=3,42%</w:t>
      </w:r>
    </w:p>
    <w:p w:rsidR="00406B54" w:rsidRDefault="006665D3">
      <w:pPr>
        <w:pStyle w:val="a3"/>
      </w:pPr>
      <w:r>
        <w:t>r3=6;</w:t>
      </w:r>
    </w:p>
    <w:p w:rsidR="00406B54" w:rsidRDefault="006665D3">
      <w:pPr>
        <w:pStyle w:val="a3"/>
      </w:pPr>
      <w:r>
        <w:t>4)Илья Муромец</w:t>
      </w:r>
    </w:p>
    <w:p w:rsidR="00406B54" w:rsidRDefault="006665D3">
      <w:pPr>
        <w:pStyle w:val="a3"/>
      </w:pPr>
      <w:r>
        <w:t>Е4 =3,33%</w:t>
      </w:r>
    </w:p>
    <w:p w:rsidR="00406B54" w:rsidRDefault="006665D3">
      <w:pPr>
        <w:pStyle w:val="a3"/>
      </w:pPr>
      <w:r>
        <w:t>r4=4;</w:t>
      </w:r>
    </w:p>
    <w:p w:rsidR="00406B54" w:rsidRDefault="006665D3">
      <w:pPr>
        <w:pStyle w:val="a3"/>
      </w:pPr>
      <w:r>
        <w:t>Подробные результаты расчета риска представлены в приложении рисунок 1.</w:t>
      </w:r>
    </w:p>
    <w:p w:rsidR="00406B54" w:rsidRDefault="006665D3">
      <w:r>
        <w:t xml:space="preserve">4. Построение математической модели </w:t>
      </w:r>
    </w:p>
    <w:p w:rsidR="00406B54" w:rsidRPr="006665D3" w:rsidRDefault="006665D3">
      <w:pPr>
        <w:pStyle w:val="a3"/>
      </w:pPr>
      <w:r>
        <w:t>Решение задачи представленной в курсовой работе состоит в том, чтобы определить минимальный размер начального капитала (целевого фонда), и выбрать те ПИФы, которые позволят своевременно сделать выплаты. Из вышесказанного следует, что для решения данной задачи будет использоваться экономико-математическая модель минимизации целевого фонда.</w:t>
      </w:r>
    </w:p>
    <w:p w:rsidR="00406B54" w:rsidRDefault="006665D3">
      <w:r>
        <w:t xml:space="preserve">4.1. План реинвестиций </w:t>
      </w:r>
    </w:p>
    <w:p w:rsidR="00406B54" w:rsidRPr="006665D3" w:rsidRDefault="006665D3">
      <w:pPr>
        <w:pStyle w:val="a3"/>
      </w:pPr>
      <w:r>
        <w:t>Длительность вклада по ПИФам не ограничивается месяцами, поэтому вклад можно снять когда угодно. Доходность ПИФов(в месяц): Садко =2,97%; Жизнь =5,08%; Рискованные облигации=3,42% ; Илья Муромец=3,33%.</w:t>
      </w:r>
    </w:p>
    <w:p w:rsidR="00406B54" w:rsidRDefault="006665D3">
      <w:pPr>
        <w:pStyle w:val="a3"/>
      </w:pPr>
      <w:r>
        <w:t>Введем в модель следующие обозначения:</w:t>
      </w:r>
    </w:p>
    <w:p w:rsidR="00406B54" w:rsidRDefault="006665D3">
      <w:pPr>
        <w:pStyle w:val="a3"/>
      </w:pPr>
      <w:r>
        <w:t>А - объем денежных средств в фонд Садко;</w:t>
      </w:r>
    </w:p>
    <w:p w:rsidR="00406B54" w:rsidRDefault="006665D3">
      <w:pPr>
        <w:pStyle w:val="a3"/>
      </w:pPr>
      <w:r>
        <w:t xml:space="preserve">В - объем денежных средств в фонд Жизнь; </w:t>
      </w:r>
    </w:p>
    <w:p w:rsidR="00406B54" w:rsidRDefault="006665D3">
      <w:pPr>
        <w:pStyle w:val="a3"/>
      </w:pPr>
      <w:r>
        <w:t>С - объем денежных средств в фонд Рискованные облигации;</w:t>
      </w:r>
    </w:p>
    <w:p w:rsidR="00406B54" w:rsidRDefault="006665D3">
      <w:pPr>
        <w:pStyle w:val="a3"/>
      </w:pPr>
      <w:r>
        <w:t>D - объем денежных средств в фонд Илья Муромец.</w:t>
      </w:r>
    </w:p>
    <w:p w:rsidR="00406B54" w:rsidRDefault="006665D3">
      <w:pPr>
        <w:pStyle w:val="a3"/>
      </w:pPr>
      <w:r>
        <w:t>Обобщив полученные ранее результаты, имеем данные по видам фондов, их продолжительности, возможные сроки вложения, доходности и риск в баллах в следующей таблице:</w:t>
      </w:r>
    </w:p>
    <w:p w:rsidR="00406B54" w:rsidRDefault="006665D3">
      <w:pPr>
        <w:pStyle w:val="a3"/>
      </w:pPr>
      <w:r>
        <w:t>Табл. 3. Данные по вкладам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406B5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Default="006665D3">
            <w:r>
              <w:t>Варианты инвестирования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6B54" w:rsidRPr="006665D3" w:rsidRDefault="006665D3">
            <w:pPr>
              <w:pStyle w:val="a3"/>
            </w:pPr>
            <w:r w:rsidRPr="006665D3">
              <w:t>Доходность %</w:t>
            </w:r>
            <w:r w:rsidRPr="006665D3">
              <w:br/>
              <w:t>за месяц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B54" w:rsidRDefault="006665D3">
            <w:r>
              <w:t>Риск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B54" w:rsidRDefault="00406B5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B54" w:rsidRPr="006665D3" w:rsidRDefault="00406B5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B54" w:rsidRDefault="00406B54"/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Садко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2,97%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6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Жизнь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5,08%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10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Рискованные облигации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3,42%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6</w:t>
            </w:r>
          </w:p>
        </w:tc>
      </w:tr>
      <w:tr w:rsidR="00406B5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Илья Муромец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06B54" w:rsidRDefault="006665D3">
            <w:r>
              <w:t>3,33%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B54" w:rsidRDefault="006665D3">
            <w:r>
              <w:t>4</w:t>
            </w:r>
          </w:p>
        </w:tc>
      </w:tr>
    </w:tbl>
    <w:p w:rsidR="00406B54" w:rsidRDefault="00406B54"/>
    <w:p w:rsidR="00406B54" w:rsidRPr="006665D3" w:rsidRDefault="006665D3">
      <w:pPr>
        <w:pStyle w:val="a3"/>
      </w:pPr>
      <w:r>
        <w:t>На основе имеющихся данных можно представить динамику возможных вложений и условий возврата денежных средств, т.е. составить план реинвестиций, в виде таблицы:</w:t>
      </w:r>
    </w:p>
    <w:p w:rsidR="00406B54" w:rsidRDefault="006665D3">
      <w:pPr>
        <w:pStyle w:val="a3"/>
      </w:pPr>
      <w:r>
        <w:t>Табл. 4. План реинвестиции</w:t>
      </w:r>
    </w:p>
    <w:p w:rsidR="00406B54" w:rsidRDefault="006665D3">
      <w:r>
        <w:br/>
      </w:r>
      <w:r w:rsidR="00D71DEE">
        <w:rPr>
          <w:noProof/>
        </w:rPr>
        <w:pict>
          <v:shape id="_x0000_i1054" type="#_x0000_t75" style="width:480pt;height:270.75pt">
            <v:imagedata r:id="rId8" o:title=""/>
          </v:shape>
        </w:pict>
      </w:r>
      <w:r>
        <w:t xml:space="preserve">4.2. Математическая модель задачи </w:t>
      </w:r>
    </w:p>
    <w:p w:rsidR="00406B54" w:rsidRPr="006665D3" w:rsidRDefault="006665D3">
      <w:pPr>
        <w:pStyle w:val="a3"/>
      </w:pPr>
      <w:r>
        <w:t>Общий период инвестирования Т разделим на шаги, где М – количество шагов. На каждом шаге определяем объем инвестирования в фонды – F. Объем инвестирования в фонд j на шаге i обозначим, как Fij, К – начальная сумма капитала, тогда целевая функция будет выглядеть следующим образом:</w:t>
      </w:r>
    </w:p>
    <w:p w:rsidR="00406B54" w:rsidRDefault="00D71DEE">
      <w:pPr>
        <w:pStyle w:val="a3"/>
      </w:pPr>
      <w:r>
        <w:rPr>
          <w:noProof/>
        </w:rPr>
        <w:pict>
          <v:shape id="_x0000_i1057" type="#_x0000_t75" style="width:89.25pt;height:33.75pt">
            <v:imagedata r:id="rId9" o:title=""/>
          </v:shape>
        </w:pict>
      </w:r>
      <w:r w:rsidR="006665D3">
        <w:t>.</w:t>
      </w:r>
    </w:p>
    <w:p w:rsidR="00406B54" w:rsidRDefault="006665D3">
      <w:pPr>
        <w:pStyle w:val="a3"/>
      </w:pPr>
      <w:r>
        <w:t>Это означает, что сумма капитала, которую мы инвестируем в фонды в начале проекта, должна быть самой минимальной.</w:t>
      </w:r>
    </w:p>
    <w:p w:rsidR="00406B54" w:rsidRDefault="006665D3">
      <w:pPr>
        <w:pStyle w:val="a3"/>
      </w:pPr>
      <w:r>
        <w:t>Далее необходимо задать балансовое ограничение, в соответствии с которым суммарная доходность от инвестирования во все возможные фонды на шаге i должна быть равна объему выплат и реинвестиций на данном шаге.</w:t>
      </w:r>
    </w:p>
    <w:p w:rsidR="00406B54" w:rsidRDefault="006665D3">
      <w:pPr>
        <w:pStyle w:val="a3"/>
      </w:pPr>
      <w:r>
        <w:t xml:space="preserve">Балансовое ограничение: </w:t>
      </w:r>
    </w:p>
    <w:p w:rsidR="00406B54" w:rsidRDefault="00D71DEE">
      <w:pPr>
        <w:pStyle w:val="a3"/>
      </w:pPr>
      <w:r>
        <w:rPr>
          <w:noProof/>
        </w:rPr>
        <w:pict>
          <v:shape id="_x0000_i1060" type="#_x0000_t75" style="width:69pt;height:33.75pt">
            <v:imagedata r:id="rId10" o:title=""/>
          </v:shape>
        </w:pict>
      </w:r>
      <w:r w:rsidR="006665D3">
        <w:t>,</w:t>
      </w:r>
    </w:p>
    <w:p w:rsidR="00406B54" w:rsidRDefault="006665D3">
      <w:pPr>
        <w:pStyle w:val="a3"/>
      </w:pPr>
      <w:r>
        <w:t xml:space="preserve">где сi - объем выплат на шаге i=1,2,..M, Еij – доходность фонда j на шаге i. </w:t>
      </w:r>
    </w:p>
    <w:p w:rsidR="00406B54" w:rsidRDefault="006665D3">
      <w:pPr>
        <w:pStyle w:val="a3"/>
      </w:pPr>
      <w:r>
        <w:t>Поскольку в течение каждого периода времени средневзвешенный уровень риска, связанный с вложением денег в финансовые инструменты, не должен превышать заданной величины Ri, должны иметь место следующие ограничения:</w:t>
      </w:r>
    </w:p>
    <w:p w:rsidR="00406B54" w:rsidRDefault="00D71DEE">
      <w:pPr>
        <w:pStyle w:val="a3"/>
      </w:pPr>
      <w:r>
        <w:rPr>
          <w:noProof/>
        </w:rPr>
        <w:pict>
          <v:shape id="_x0000_i1063" type="#_x0000_t75" style="width:78pt;height:52.5pt">
            <v:imagedata r:id="rId11" o:title=""/>
          </v:shape>
        </w:pict>
      </w:r>
      <w:r w:rsidR="006665D3">
        <w:t>,</w:t>
      </w:r>
    </w:p>
    <w:p w:rsidR="00406B54" w:rsidRDefault="006665D3">
      <w:pPr>
        <w:pStyle w:val="a3"/>
      </w:pPr>
      <w:r>
        <w:t>Ri – рисковое ограничение на заданном шаге.</w:t>
      </w:r>
    </w:p>
    <w:p w:rsidR="00406B54" w:rsidRDefault="006665D3">
      <w:pPr>
        <w:pStyle w:val="a3"/>
      </w:pPr>
      <w:r>
        <w:t>Так же введем условие неотрицательности вложений Fij.</w:t>
      </w:r>
    </w:p>
    <w:p w:rsidR="00406B54" w:rsidRDefault="00D71DEE">
      <w:pPr>
        <w:pStyle w:val="a3"/>
      </w:pPr>
      <w:r>
        <w:rPr>
          <w:noProof/>
        </w:rPr>
        <w:pict>
          <v:shape id="_x0000_i1066" type="#_x0000_t75" style="width:6pt;height:13.5pt">
            <v:imagedata r:id="rId12" o:title=""/>
          </v:shape>
        </w:pict>
      </w:r>
      <w:r w:rsidR="006665D3">
        <w:t>Fij≥0.</w:t>
      </w:r>
    </w:p>
    <w:p w:rsidR="00406B54" w:rsidRDefault="006665D3">
      <w:pPr>
        <w:pStyle w:val="a3"/>
      </w:pPr>
      <w:r>
        <w:t>Итак, математическая постановка задачи оптимального планирования инвестиций следующая: минимизировать целевую функцию при заданных ограничениях и условии неотрицательности переменных Fij и целевого фонда.</w:t>
      </w:r>
    </w:p>
    <w:p w:rsidR="00406B54" w:rsidRDefault="006665D3">
      <w:r>
        <w:t xml:space="preserve">4.3. Решение оптимизационной задачи </w:t>
      </w:r>
    </w:p>
    <w:p w:rsidR="00406B54" w:rsidRPr="006665D3" w:rsidRDefault="006665D3">
      <w:pPr>
        <w:pStyle w:val="a3"/>
      </w:pPr>
      <w:r>
        <w:t>Теперь применим сформулированную выше модель к нашим данным.</w:t>
      </w:r>
    </w:p>
    <w:p w:rsidR="00406B54" w:rsidRDefault="006665D3">
      <w:pPr>
        <w:pStyle w:val="a3"/>
      </w:pPr>
      <w:r>
        <w:t xml:space="preserve">Цели, на достижение которых направлена инвестиционная деятельность в решаемой задаче, а также необходимые ограничения формализуются следующими соотношениями: </w:t>
      </w:r>
    </w:p>
    <w:p w:rsidR="00406B54" w:rsidRDefault="006665D3">
      <w:pPr>
        <w:pStyle w:val="a3"/>
      </w:pPr>
      <w:r>
        <w:t xml:space="preserve">Целевая функция задается, как: </w:t>
      </w:r>
      <w:r w:rsidR="00D71DEE">
        <w:rPr>
          <w:noProof/>
        </w:rPr>
        <w:pict>
          <v:shape id="_x0000_i1069" type="#_x0000_t75" style="width:171.75pt;height:15.75pt">
            <v:imagedata r:id="rId13" o:title=""/>
          </v:shape>
        </w:pict>
      </w:r>
      <w:r>
        <w:t>.</w:t>
      </w:r>
    </w:p>
    <w:p w:rsidR="00406B54" w:rsidRDefault="006665D3">
      <w:pPr>
        <w:pStyle w:val="a3"/>
      </w:pPr>
      <w:r>
        <w:t>Балансовые условия на схему платежей и реинвестиций:</w:t>
      </w:r>
    </w:p>
    <w:p w:rsidR="00406B54" w:rsidRDefault="006665D3">
      <w:pPr>
        <w:pStyle w:val="a3"/>
      </w:pPr>
      <w:r>
        <w:t>2.1 А1*1,0297+B1*1,0508%+С1*1,0342+D1*1,0333-A2-B2-C2-D2=23500</w:t>
      </w:r>
    </w:p>
    <w:p w:rsidR="00406B54" w:rsidRDefault="006665D3">
      <w:pPr>
        <w:pStyle w:val="a3"/>
      </w:pPr>
      <w:r>
        <w:t>2.2 А2*1,0297+B2*1,0508%+С2*1,0342+D2*1,0333-A3-B3-C3-D3=11000</w:t>
      </w:r>
    </w:p>
    <w:p w:rsidR="00406B54" w:rsidRDefault="006665D3">
      <w:pPr>
        <w:pStyle w:val="a3"/>
      </w:pPr>
      <w:r>
        <w:t>2.3 А3*1,0297+B3*1,0508%+С3*1,0342+D3*1,0333=35000</w:t>
      </w:r>
    </w:p>
    <w:p w:rsidR="00406B54" w:rsidRDefault="006665D3">
      <w:pPr>
        <w:pStyle w:val="a3"/>
      </w:pPr>
      <w:r>
        <w:t>Условия ограничения на средневзвешенные риски таковы:</w:t>
      </w:r>
    </w:p>
    <w:p w:rsidR="00406B54" w:rsidRDefault="006665D3">
      <w:pPr>
        <w:pStyle w:val="a3"/>
      </w:pPr>
      <w:r>
        <w:t>3.1.</w:t>
      </w:r>
      <w:r w:rsidR="00D71DEE">
        <w:rPr>
          <w:noProof/>
        </w:rPr>
        <w:pict>
          <v:shape id="_x0000_i1072" type="#_x0000_t75" style="width:167.25pt;height:33.75pt">
            <v:imagedata r:id="rId14" o:title=""/>
          </v:shape>
        </w:pict>
      </w:r>
    </w:p>
    <w:p w:rsidR="00406B54" w:rsidRDefault="006665D3">
      <w:pPr>
        <w:pStyle w:val="a3"/>
      </w:pPr>
      <w:r>
        <w:t xml:space="preserve">3.2. </w:t>
      </w:r>
      <w:r w:rsidR="00D71DEE">
        <w:rPr>
          <w:noProof/>
        </w:rPr>
        <w:pict>
          <v:shape id="_x0000_i1075" type="#_x0000_t75" style="width:167.25pt;height:33.75pt">
            <v:imagedata r:id="rId15" o:title=""/>
          </v:shape>
        </w:pict>
      </w:r>
    </w:p>
    <w:p w:rsidR="00406B54" w:rsidRDefault="006665D3">
      <w:pPr>
        <w:pStyle w:val="a3"/>
      </w:pPr>
      <w:r>
        <w:t xml:space="preserve">3.3. </w:t>
      </w:r>
      <w:r w:rsidR="00D71DEE">
        <w:rPr>
          <w:noProof/>
        </w:rPr>
        <w:pict>
          <v:shape id="_x0000_i1078" type="#_x0000_t75" style="width:168.75pt;height:33.75pt">
            <v:imagedata r:id="rId16" o:title=""/>
          </v:shape>
        </w:pict>
      </w:r>
    </w:p>
    <w:p w:rsidR="00406B54" w:rsidRDefault="00406B54"/>
    <w:p w:rsidR="00406B54" w:rsidRPr="006665D3" w:rsidRDefault="006665D3">
      <w:pPr>
        <w:pStyle w:val="a3"/>
      </w:pPr>
      <w:r>
        <w:t>Условие не отрицательности переменных и целевого фонда:</w:t>
      </w:r>
    </w:p>
    <w:p w:rsidR="00406B54" w:rsidRDefault="006665D3">
      <w:pPr>
        <w:pStyle w:val="a3"/>
      </w:pPr>
      <w:r>
        <w:t>А1 ≥ 0, А2 ≥ 0, А3 ≥ 0, B1 ≥ 0, B2 ≥ 0, B3 ≥ 0, C1 ≥ 0, C2 ≥ 0, C3 ≥ 0, D1 ≥ 0, D2 ≥ 0, D3 ≥ 0, К ≥ 0.</w:t>
      </w:r>
    </w:p>
    <w:p w:rsidR="00406B54" w:rsidRDefault="006665D3">
      <w:pPr>
        <w:pStyle w:val="a3"/>
      </w:pPr>
      <w:r>
        <w:t>Таким образом, динамическая задача планирования инвестиций описывается моделью линейного программирования, имеет 13 переменных.</w:t>
      </w:r>
    </w:p>
    <w:p w:rsidR="00406B54" w:rsidRDefault="006665D3">
      <w:pPr>
        <w:pStyle w:val="a3"/>
      </w:pPr>
      <w:r>
        <w:t xml:space="preserve">Эта задача была решена в пакете Microsoft Excel с применением надстройки «Поиск решения». Сначала решим задачу без учета ограничений на риск. Тогда задача планирования инвестиций будет ограничиваться только балансовыми условиями. После внесения их в надстройку «Поиск решения», оптимальное решение данной оптимизационной задачи было найдено. </w:t>
      </w:r>
    </w:p>
    <w:p w:rsidR="00406B54" w:rsidRDefault="006665D3">
      <w:pPr>
        <w:pStyle w:val="a3"/>
      </w:pPr>
      <w:r>
        <w:t>Минимально возможный размер суммы капитала равен 89991,37 руб. Это на 7008,63 руб. меньше чем мы должны заплатить по условию. Для нас оптимальным является вложить 89991,37 руб. в ПИФ Жизнь, без учетов риска.</w:t>
      </w:r>
    </w:p>
    <w:p w:rsidR="00406B54" w:rsidRDefault="006665D3">
      <w:pPr>
        <w:pStyle w:val="a3"/>
      </w:pPr>
      <w:r>
        <w:t>Результаты представлены в приложении рисунок 2.</w:t>
      </w:r>
    </w:p>
    <w:p w:rsidR="00406B54" w:rsidRDefault="006665D3">
      <w:pPr>
        <w:pStyle w:val="a3"/>
      </w:pPr>
      <w:r>
        <w:t>Теперь решим задачу с учетом всех ограничений балансовых и на риск. После внесения ограничений на риск в надстройку «Поиск решения», результат решения данной оптимизационной задачи изменился. Результаты представлены в приложении рисунок 3.</w:t>
      </w:r>
    </w:p>
    <w:p w:rsidR="00406B54" w:rsidRDefault="006665D3">
      <w:r>
        <w:br/>
        <w:t xml:space="preserve">5. Анализ полученных результатов </w:t>
      </w:r>
    </w:p>
    <w:p w:rsidR="00406B54" w:rsidRPr="006665D3" w:rsidRDefault="006665D3">
      <w:pPr>
        <w:pStyle w:val="a3"/>
      </w:pPr>
      <w:r>
        <w:t>После решения оптимизационной задачи планирования вложений проанализируем полученные результаты.</w:t>
      </w:r>
    </w:p>
    <w:p w:rsidR="00406B54" w:rsidRDefault="006665D3">
      <w:pPr>
        <w:pStyle w:val="a3"/>
      </w:pPr>
      <w:r>
        <w:t>При решении задачи с учетом балансовых ограничений, ограничений на неотрицательности переменных и начального капитала было найдено оптимальное решение. При добавлении ограничений на средневзвешенный риск, результат решения оптимизационной задачи изменился. Средневзвешенный риск по условию 6 баллов, добавление ограничений на риски повлияло на результат.</w:t>
      </w:r>
    </w:p>
    <w:p w:rsidR="00406B54" w:rsidRDefault="006665D3">
      <w:pPr>
        <w:pStyle w:val="a3"/>
      </w:pPr>
      <w:r>
        <w:t>Минимально возможный размер суммы капитала равен 91800,15 руб. Это на 5199,85 руб. меньше чем мы должны заплатить по условию. Для нас оптимальным является вложить 91800,15 руб. в ПИФ Рискованные облигации.</w:t>
      </w:r>
    </w:p>
    <w:p w:rsidR="00406B54" w:rsidRDefault="006665D3">
      <w:pPr>
        <w:pStyle w:val="a3"/>
      </w:pPr>
      <w:r>
        <w:t xml:space="preserve">Благодаря полученному оптимальному решению удалось обеспечить уплату в срок обусловленных условием сумм. </w:t>
      </w:r>
    </w:p>
    <w:p w:rsidR="00406B54" w:rsidRDefault="006665D3">
      <w:pPr>
        <w:pStyle w:val="a3"/>
      </w:pPr>
      <w:r>
        <w:t>Оптимальное решение показывает, каким способом распределить инвестиционные ресурсы, чтобы вовремя оплатить все услуги по условию и при этом ещё сократить расходы.</w:t>
      </w:r>
    </w:p>
    <w:p w:rsidR="00406B54" w:rsidRDefault="00406B54"/>
    <w:p w:rsidR="00406B54" w:rsidRPr="006665D3" w:rsidRDefault="006665D3">
      <w:pPr>
        <w:pStyle w:val="a3"/>
      </w:pPr>
      <w:r>
        <w:rPr>
          <w:b/>
          <w:bCs/>
        </w:rPr>
        <w:t>Список использованной литературы</w:t>
      </w:r>
    </w:p>
    <w:p w:rsidR="00406B54" w:rsidRDefault="006665D3">
      <w:pPr>
        <w:pStyle w:val="a3"/>
      </w:pPr>
      <w:r>
        <w:t>Кригер А.Б. Прикладные модели математической экономики. Учеб. пособие. – Владивосток: Изд-во Дальневост. ун-та, 2007. – 189 с.</w:t>
      </w:r>
    </w:p>
    <w:p w:rsidR="00406B54" w:rsidRDefault="006665D3">
      <w:pPr>
        <w:pStyle w:val="a3"/>
      </w:pPr>
      <w:r>
        <w:t>Данные по ПИФам Садко</w:t>
      </w:r>
    </w:p>
    <w:p w:rsidR="00406B54" w:rsidRDefault="006665D3">
      <w:pPr>
        <w:pStyle w:val="a3"/>
      </w:pPr>
      <w:r>
        <w:t>http://am.troika.ru/rus/Mutual_Funds/Mutual_Funds/Sadko/index.wbp</w:t>
      </w:r>
    </w:p>
    <w:p w:rsidR="00406B54" w:rsidRDefault="006665D3">
      <w:pPr>
        <w:pStyle w:val="a3"/>
      </w:pPr>
      <w:r>
        <w:t>Данные по ПИФам Жизнь http://am.troika.ru/rus/Mutual_Funds/Mutual_Funds/life/index.wbp</w:t>
      </w:r>
    </w:p>
    <w:p w:rsidR="00406B54" w:rsidRDefault="006665D3">
      <w:pPr>
        <w:pStyle w:val="a3"/>
      </w:pPr>
      <w:r>
        <w:t>Данные по ПИФам Рискованные облигации http://am.troika.ru/rus/Mutual_Funds/Mutual_Funds/Risc_bond/index.wbp</w:t>
      </w:r>
    </w:p>
    <w:p w:rsidR="00406B54" w:rsidRDefault="006665D3">
      <w:pPr>
        <w:pStyle w:val="a3"/>
      </w:pPr>
      <w:r>
        <w:t>Данные по ПИФам Илья Муромец http://am.troika.ru/rus/Mutual_Funds/Mutual_Funds/Ilya_Muromets/index.wbp</w:t>
      </w:r>
    </w:p>
    <w:p w:rsidR="00406B54" w:rsidRDefault="006665D3">
      <w:r>
        <w:br/>
      </w:r>
      <w:r>
        <w:br/>
      </w:r>
      <w:r>
        <w:br/>
      </w:r>
      <w:r>
        <w:br/>
        <w:t xml:space="preserve">Приложение </w:t>
      </w:r>
    </w:p>
    <w:p w:rsidR="00406B54" w:rsidRPr="006665D3" w:rsidRDefault="006665D3">
      <w:pPr>
        <w:pStyle w:val="a3"/>
      </w:pPr>
      <w:r>
        <w:t xml:space="preserve">Рисунок 1. Расчет рисков в баллах </w:t>
      </w:r>
    </w:p>
    <w:p w:rsidR="00406B54" w:rsidRDefault="00406B54"/>
    <w:p w:rsidR="00406B54" w:rsidRPr="006665D3" w:rsidRDefault="00D71DEE">
      <w:pPr>
        <w:pStyle w:val="a3"/>
      </w:pPr>
      <w:r>
        <w:rPr>
          <w:noProof/>
        </w:rPr>
        <w:pict>
          <v:shape id="_x0000_i1081" type="#_x0000_t75" style="width:480pt;height:384pt">
            <v:imagedata r:id="rId17" o:title=""/>
          </v:shape>
        </w:pict>
      </w:r>
    </w:p>
    <w:p w:rsidR="00406B54" w:rsidRDefault="006665D3">
      <w:r>
        <w:br/>
        <w:t xml:space="preserve">Рисунок 2. Решение задачи без задания ограничений на риски </w:t>
      </w:r>
      <w:r w:rsidR="00D71DEE">
        <w:rPr>
          <w:noProof/>
        </w:rPr>
        <w:pict>
          <v:shape id="_x0000_i1084" type="#_x0000_t75" style="width:480pt;height:384pt">
            <v:imagedata r:id="rId18" o:title=""/>
          </v:shape>
        </w:pict>
      </w:r>
    </w:p>
    <w:p w:rsidR="00406B54" w:rsidRPr="006665D3" w:rsidRDefault="006665D3">
      <w:pPr>
        <w:pStyle w:val="a3"/>
      </w:pPr>
      <w:r>
        <w:t>Рисунок 3. Решение задачи с заданием всех ограничений</w:t>
      </w:r>
    </w:p>
    <w:p w:rsidR="00406B54" w:rsidRDefault="00406B54"/>
    <w:p w:rsidR="00406B54" w:rsidRPr="006665D3" w:rsidRDefault="00D71DEE">
      <w:pPr>
        <w:pStyle w:val="a3"/>
      </w:pPr>
      <w:r>
        <w:rPr>
          <w:noProof/>
        </w:rPr>
        <w:pict>
          <v:shape id="_x0000_i1087" type="#_x0000_t75" style="width:480pt;height:384pt">
            <v:imagedata r:id="rId19" o:title=""/>
          </v:shape>
        </w:pict>
      </w:r>
    </w:p>
    <w:p w:rsidR="00406B54" w:rsidRDefault="00406B54">
      <w:bookmarkStart w:id="0" w:name="_GoBack"/>
      <w:bookmarkEnd w:id="0"/>
    </w:p>
    <w:sectPr w:rsidR="00406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5D3"/>
    <w:rsid w:val="00406B54"/>
    <w:rsid w:val="006665D3"/>
    <w:rsid w:val="00D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468EE7F4-2E2A-447E-8E47-1D69B60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Динамическое планирование финансовых решений. Для модельной задачи вариант 2 на данных об ус</dc:title>
  <dc:subject/>
  <dc:creator>admin</dc:creator>
  <cp:keywords/>
  <dc:description/>
  <cp:lastModifiedBy>admin</cp:lastModifiedBy>
  <cp:revision>2</cp:revision>
  <dcterms:created xsi:type="dcterms:W3CDTF">2014-05-17T13:35:00Z</dcterms:created>
  <dcterms:modified xsi:type="dcterms:W3CDTF">2014-05-17T13:35:00Z</dcterms:modified>
</cp:coreProperties>
</file>