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C8" w:rsidRDefault="00DC7AC8"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r w:rsidRPr="00320C1D">
        <w:rPr>
          <w:rFonts w:ascii="Times New Roman" w:hAnsi="Times New Roman"/>
          <w:b/>
          <w:sz w:val="28"/>
          <w:szCs w:val="28"/>
        </w:rPr>
        <w:t xml:space="preserve">                                             ПЛАН</w:t>
      </w:r>
    </w:p>
    <w:p w:rsidR="00577AD5" w:rsidRPr="00320C1D" w:rsidRDefault="00577AD5" w:rsidP="00320C1D">
      <w:pPr>
        <w:spacing w:line="360" w:lineRule="auto"/>
        <w:rPr>
          <w:rFonts w:ascii="Times New Roman" w:hAnsi="Times New Roman"/>
          <w:sz w:val="28"/>
          <w:szCs w:val="28"/>
        </w:rPr>
      </w:pP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r w:rsidRPr="00320C1D">
        <w:rPr>
          <w:rFonts w:ascii="Times New Roman" w:hAnsi="Times New Roman"/>
          <w:sz w:val="28"/>
          <w:szCs w:val="28"/>
        </w:rPr>
        <w:tab/>
      </w:r>
    </w:p>
    <w:tbl>
      <w:tblPr>
        <w:tblW w:w="0" w:type="auto"/>
        <w:tblLook w:val="04A0" w:firstRow="1" w:lastRow="0" w:firstColumn="1" w:lastColumn="0" w:noHBand="0" w:noVBand="1"/>
      </w:tblPr>
      <w:tblGrid>
        <w:gridCol w:w="675"/>
        <w:gridCol w:w="7803"/>
        <w:gridCol w:w="779"/>
      </w:tblGrid>
      <w:tr w:rsidR="008D5B09" w:rsidRPr="000741E8" w:rsidTr="000741E8">
        <w:tc>
          <w:tcPr>
            <w:tcW w:w="675"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lang w:val="ru-RU"/>
              </w:rPr>
              <w:t>1.</w:t>
            </w:r>
          </w:p>
        </w:tc>
        <w:tc>
          <w:tcPr>
            <w:tcW w:w="7797"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lang w:val="ru-RU"/>
              </w:rPr>
              <w:t>Структура правоотношения: субъект, объект, юридический факт, содержание…………………………………………………..</w:t>
            </w:r>
          </w:p>
        </w:tc>
        <w:tc>
          <w:tcPr>
            <w:tcW w:w="779" w:type="dxa"/>
          </w:tcPr>
          <w:p w:rsidR="000741E8" w:rsidRPr="000741E8" w:rsidRDefault="000741E8" w:rsidP="000741E8">
            <w:pPr>
              <w:spacing w:line="360" w:lineRule="auto"/>
              <w:jc w:val="center"/>
              <w:rPr>
                <w:rFonts w:ascii="Times New Roman" w:hAnsi="Times New Roman"/>
                <w:sz w:val="28"/>
                <w:szCs w:val="28"/>
                <w:lang w:val="ru-RU"/>
              </w:rPr>
            </w:pPr>
          </w:p>
          <w:p w:rsidR="000741E8" w:rsidRPr="000741E8" w:rsidRDefault="000741E8" w:rsidP="000741E8">
            <w:pPr>
              <w:spacing w:line="360" w:lineRule="auto"/>
              <w:jc w:val="center"/>
              <w:rPr>
                <w:rFonts w:ascii="Times New Roman" w:hAnsi="Times New Roman"/>
                <w:sz w:val="28"/>
                <w:szCs w:val="28"/>
                <w:lang w:val="ru-RU"/>
              </w:rPr>
            </w:pPr>
            <w:r w:rsidRPr="000741E8">
              <w:rPr>
                <w:rFonts w:ascii="Times New Roman" w:hAnsi="Times New Roman"/>
                <w:sz w:val="28"/>
                <w:szCs w:val="28"/>
                <w:lang w:val="ru-RU"/>
              </w:rPr>
              <w:t>3</w:t>
            </w:r>
          </w:p>
        </w:tc>
      </w:tr>
      <w:tr w:rsidR="008D5B09" w:rsidRPr="000741E8" w:rsidTr="000741E8">
        <w:tc>
          <w:tcPr>
            <w:tcW w:w="675"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lang w:val="ru-RU"/>
              </w:rPr>
              <w:t>2.</w:t>
            </w:r>
          </w:p>
        </w:tc>
        <w:tc>
          <w:tcPr>
            <w:tcW w:w="7797"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lang w:val="ru-RU"/>
              </w:rPr>
              <w:t>Состав правонарушения: субъект, объект, субъективная сторона, объективная сторона…………………………………….</w:t>
            </w:r>
          </w:p>
        </w:tc>
        <w:tc>
          <w:tcPr>
            <w:tcW w:w="779" w:type="dxa"/>
          </w:tcPr>
          <w:p w:rsidR="000741E8" w:rsidRPr="000741E8" w:rsidRDefault="000741E8" w:rsidP="000741E8">
            <w:pPr>
              <w:spacing w:line="360" w:lineRule="auto"/>
              <w:jc w:val="center"/>
              <w:rPr>
                <w:rFonts w:ascii="Times New Roman" w:hAnsi="Times New Roman"/>
                <w:sz w:val="28"/>
                <w:szCs w:val="28"/>
                <w:lang w:val="ru-RU"/>
              </w:rPr>
            </w:pPr>
          </w:p>
          <w:p w:rsidR="000741E8" w:rsidRPr="000741E8" w:rsidRDefault="000741E8" w:rsidP="000741E8">
            <w:pPr>
              <w:spacing w:line="360" w:lineRule="auto"/>
              <w:jc w:val="center"/>
              <w:rPr>
                <w:rFonts w:ascii="Times New Roman" w:hAnsi="Times New Roman"/>
                <w:sz w:val="28"/>
                <w:szCs w:val="28"/>
                <w:lang w:val="ru-RU"/>
              </w:rPr>
            </w:pPr>
            <w:r w:rsidRPr="000741E8">
              <w:rPr>
                <w:rFonts w:ascii="Times New Roman" w:hAnsi="Times New Roman"/>
                <w:sz w:val="28"/>
                <w:szCs w:val="28"/>
                <w:lang w:val="ru-RU"/>
              </w:rPr>
              <w:t>7</w:t>
            </w:r>
          </w:p>
        </w:tc>
      </w:tr>
      <w:tr w:rsidR="008D5B09" w:rsidRPr="000741E8" w:rsidTr="000741E8">
        <w:tc>
          <w:tcPr>
            <w:tcW w:w="675"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lang w:val="ru-RU"/>
              </w:rPr>
              <w:t>3.</w:t>
            </w:r>
          </w:p>
        </w:tc>
        <w:tc>
          <w:tcPr>
            <w:tcW w:w="7797"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rPr>
              <w:t>Задача</w:t>
            </w:r>
            <w:r w:rsidRPr="000741E8">
              <w:rPr>
                <w:rFonts w:ascii="Times New Roman" w:hAnsi="Times New Roman"/>
                <w:sz w:val="28"/>
                <w:szCs w:val="28"/>
                <w:lang w:val="ru-RU"/>
              </w:rPr>
              <w:t>……………………………………………………………….</w:t>
            </w:r>
          </w:p>
        </w:tc>
        <w:tc>
          <w:tcPr>
            <w:tcW w:w="779" w:type="dxa"/>
          </w:tcPr>
          <w:p w:rsidR="000741E8" w:rsidRPr="000741E8" w:rsidRDefault="000741E8" w:rsidP="000741E8">
            <w:pPr>
              <w:spacing w:line="360" w:lineRule="auto"/>
              <w:jc w:val="center"/>
              <w:rPr>
                <w:rFonts w:ascii="Times New Roman" w:hAnsi="Times New Roman"/>
                <w:sz w:val="28"/>
                <w:szCs w:val="28"/>
                <w:lang w:val="ru-RU"/>
              </w:rPr>
            </w:pPr>
            <w:r w:rsidRPr="000741E8">
              <w:rPr>
                <w:rFonts w:ascii="Times New Roman" w:hAnsi="Times New Roman"/>
                <w:sz w:val="28"/>
                <w:szCs w:val="28"/>
                <w:lang w:val="ru-RU"/>
              </w:rPr>
              <w:t>11</w:t>
            </w:r>
          </w:p>
        </w:tc>
      </w:tr>
      <w:tr w:rsidR="008D5B09" w:rsidRPr="000741E8" w:rsidTr="000741E8">
        <w:tc>
          <w:tcPr>
            <w:tcW w:w="675" w:type="dxa"/>
          </w:tcPr>
          <w:p w:rsidR="000741E8" w:rsidRPr="000741E8" w:rsidRDefault="000741E8" w:rsidP="000741E8">
            <w:pPr>
              <w:spacing w:line="360" w:lineRule="auto"/>
              <w:rPr>
                <w:rFonts w:ascii="Times New Roman" w:hAnsi="Times New Roman"/>
                <w:sz w:val="28"/>
                <w:szCs w:val="28"/>
                <w:lang w:val="ru-RU"/>
              </w:rPr>
            </w:pPr>
            <w:r w:rsidRPr="000741E8">
              <w:rPr>
                <w:rFonts w:ascii="Times New Roman" w:hAnsi="Times New Roman"/>
                <w:sz w:val="28"/>
                <w:szCs w:val="28"/>
                <w:lang w:val="ru-RU"/>
              </w:rPr>
              <w:t>4.</w:t>
            </w:r>
          </w:p>
        </w:tc>
        <w:tc>
          <w:tcPr>
            <w:tcW w:w="7797" w:type="dxa"/>
          </w:tcPr>
          <w:p w:rsidR="000741E8" w:rsidRPr="000741E8" w:rsidRDefault="000741E8" w:rsidP="000741E8">
            <w:pPr>
              <w:spacing w:line="360" w:lineRule="auto"/>
              <w:rPr>
                <w:rFonts w:ascii="Times New Roman" w:hAnsi="Times New Roman"/>
                <w:sz w:val="28"/>
                <w:szCs w:val="28"/>
              </w:rPr>
            </w:pPr>
            <w:r w:rsidRPr="000741E8">
              <w:rPr>
                <w:rFonts w:ascii="Times New Roman" w:hAnsi="Times New Roman"/>
                <w:sz w:val="28"/>
                <w:szCs w:val="28"/>
                <w:lang w:val="ru-RU"/>
              </w:rPr>
              <w:t>Ссылки на правовые акты………………………………………...</w:t>
            </w:r>
          </w:p>
        </w:tc>
        <w:tc>
          <w:tcPr>
            <w:tcW w:w="779" w:type="dxa"/>
          </w:tcPr>
          <w:p w:rsidR="000741E8" w:rsidRPr="000741E8" w:rsidRDefault="000741E8" w:rsidP="000741E8">
            <w:pPr>
              <w:spacing w:line="360" w:lineRule="auto"/>
              <w:jc w:val="center"/>
              <w:rPr>
                <w:rFonts w:ascii="Times New Roman" w:hAnsi="Times New Roman"/>
                <w:sz w:val="28"/>
                <w:szCs w:val="28"/>
                <w:lang w:val="ru-RU"/>
              </w:rPr>
            </w:pPr>
            <w:r w:rsidRPr="000741E8">
              <w:rPr>
                <w:rFonts w:ascii="Times New Roman" w:hAnsi="Times New Roman"/>
                <w:sz w:val="28"/>
                <w:szCs w:val="28"/>
                <w:lang w:val="ru-RU"/>
              </w:rPr>
              <w:t>12</w:t>
            </w:r>
          </w:p>
        </w:tc>
      </w:tr>
    </w:tbl>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b/>
          <w:sz w:val="28"/>
          <w:szCs w:val="28"/>
        </w:rPr>
      </w:pPr>
    </w:p>
    <w:p w:rsidR="00577AD5" w:rsidRPr="00320C1D" w:rsidRDefault="00577AD5" w:rsidP="00320C1D">
      <w:pPr>
        <w:spacing w:line="360" w:lineRule="auto"/>
        <w:rPr>
          <w:rFonts w:ascii="Times New Roman" w:hAnsi="Times New Roman"/>
          <w:sz w:val="28"/>
          <w:szCs w:val="28"/>
        </w:rPr>
      </w:pPr>
      <w:r w:rsidRPr="00320C1D">
        <w:rPr>
          <w:rFonts w:ascii="Times New Roman" w:hAnsi="Times New Roman"/>
          <w:b/>
          <w:sz w:val="28"/>
          <w:szCs w:val="28"/>
        </w:rPr>
        <w:tab/>
      </w:r>
      <w:r w:rsidRPr="00320C1D">
        <w:rPr>
          <w:rFonts w:ascii="Times New Roman" w:hAnsi="Times New Roman"/>
          <w:b/>
          <w:sz w:val="28"/>
          <w:szCs w:val="28"/>
        </w:rPr>
        <w:tab/>
      </w:r>
      <w:r w:rsidRPr="00320C1D">
        <w:rPr>
          <w:rFonts w:ascii="Times New Roman" w:hAnsi="Times New Roman"/>
          <w:b/>
          <w:sz w:val="28"/>
          <w:szCs w:val="28"/>
        </w:rPr>
        <w:tab/>
      </w:r>
      <w:r w:rsidRPr="00320C1D">
        <w:rPr>
          <w:rFonts w:ascii="Times New Roman" w:hAnsi="Times New Roman"/>
          <w:b/>
          <w:sz w:val="28"/>
          <w:szCs w:val="28"/>
        </w:rPr>
        <w:tab/>
      </w:r>
      <w:r w:rsidRPr="00320C1D">
        <w:rPr>
          <w:rFonts w:ascii="Times New Roman" w:hAnsi="Times New Roman"/>
          <w:sz w:val="28"/>
          <w:szCs w:val="28"/>
        </w:rPr>
        <w:t xml:space="preserve">      </w:t>
      </w:r>
      <w:r w:rsidRPr="00320C1D">
        <w:rPr>
          <w:rFonts w:ascii="Times New Roman" w:hAnsi="Times New Roman"/>
          <w:sz w:val="28"/>
          <w:szCs w:val="28"/>
        </w:rPr>
        <w:tab/>
      </w:r>
    </w:p>
    <w:p w:rsidR="00577AD5" w:rsidRPr="00320C1D" w:rsidRDefault="00577AD5" w:rsidP="00320C1D">
      <w:pPr>
        <w:spacing w:line="360" w:lineRule="auto"/>
        <w:rPr>
          <w:rFonts w:ascii="Times New Roman" w:hAnsi="Times New Roman"/>
          <w:sz w:val="28"/>
          <w:szCs w:val="28"/>
        </w:rPr>
      </w:pPr>
    </w:p>
    <w:p w:rsidR="00577AD5" w:rsidRPr="000741E8" w:rsidRDefault="00351439" w:rsidP="000741E8">
      <w:pPr>
        <w:numPr>
          <w:ilvl w:val="0"/>
          <w:numId w:val="9"/>
        </w:numPr>
        <w:spacing w:line="360" w:lineRule="auto"/>
        <w:jc w:val="center"/>
        <w:rPr>
          <w:rFonts w:ascii="Times New Roman" w:hAnsi="Times New Roman"/>
          <w:b/>
          <w:caps/>
          <w:sz w:val="28"/>
          <w:szCs w:val="28"/>
          <w:lang w:val="ru-RU"/>
        </w:rPr>
      </w:pPr>
      <w:r w:rsidRPr="000741E8">
        <w:rPr>
          <w:rFonts w:ascii="Times New Roman" w:hAnsi="Times New Roman"/>
          <w:b/>
          <w:caps/>
          <w:sz w:val="28"/>
          <w:szCs w:val="28"/>
          <w:lang w:val="ru-RU"/>
        </w:rPr>
        <w:t>Структура правоотношения: субъект, объект, юридический факт, содержание.</w:t>
      </w:r>
    </w:p>
    <w:p w:rsidR="00577AD5" w:rsidRPr="00320C1D" w:rsidRDefault="00577AD5" w:rsidP="00320C1D">
      <w:pPr>
        <w:spacing w:line="360" w:lineRule="auto"/>
        <w:rPr>
          <w:rFonts w:ascii="Times New Roman" w:hAnsi="Times New Roman"/>
          <w:sz w:val="28"/>
          <w:szCs w:val="28"/>
          <w:lang w:val="ru-RU"/>
        </w:rPr>
      </w:pP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sz w:val="28"/>
          <w:szCs w:val="28"/>
          <w:lang w:val="ru-RU"/>
        </w:rPr>
        <w:t>Структуру правоотношения</w:t>
      </w:r>
      <w:r w:rsidRPr="00320C1D">
        <w:rPr>
          <w:rFonts w:ascii="Times New Roman" w:hAnsi="Times New Roman"/>
          <w:sz w:val="28"/>
          <w:szCs w:val="28"/>
          <w:lang w:val="ru-RU"/>
        </w:rPr>
        <w:t xml:space="preserve"> составляют субъекты правоотношения (управомоченные и обязанные лица), содержание правоотношения (субъективное право и субъективная юридическая обязанность), объект правоотношения. </w:t>
      </w:r>
      <w:r w:rsidR="008D5B09" w:rsidRPr="008D5B09">
        <w:rPr>
          <w:rFonts w:ascii="Times New Roman" w:hAnsi="Times New Roman"/>
          <w:sz w:val="28"/>
          <w:szCs w:val="28"/>
          <w:lang w:val="ru-RU"/>
        </w:rPr>
        <w:t>Субъективным прав</w:t>
      </w:r>
      <w:r w:rsidR="008D5B09">
        <w:rPr>
          <w:rFonts w:ascii="Times New Roman" w:hAnsi="Times New Roman"/>
          <w:sz w:val="28"/>
          <w:szCs w:val="28"/>
          <w:lang w:val="ru-RU"/>
        </w:rPr>
        <w:t>о</w:t>
      </w:r>
      <w:r w:rsidRPr="008D5B09">
        <w:rPr>
          <w:rFonts w:ascii="Times New Roman" w:hAnsi="Times New Roman"/>
          <w:sz w:val="28"/>
          <w:szCs w:val="28"/>
          <w:lang w:val="ru-RU"/>
        </w:rPr>
        <w:t xml:space="preserve">м одного субъекта правоотношения по поводу объекта правоотношения соответствует юридическая обязанность другого субъекта (однако в уголовном правоотношении обязанности лица, совершившего преступление, понести уголовную ответственность, соответствует право и обязанность государства привлечь его к уголовной ответственности, а в некоторых источниках выделяются ещё и правоотношения общего характера). </w:t>
      </w:r>
      <w:r w:rsidRPr="00320C1D">
        <w:rPr>
          <w:rFonts w:ascii="Times New Roman" w:hAnsi="Times New Roman"/>
          <w:sz w:val="28"/>
          <w:szCs w:val="28"/>
        </w:rPr>
        <w:t xml:space="preserve">Структура правоотношения бывает в зависимости от взаимосвязей субъектов (содержания) правоотношения простой (обязанности одного субъекта соответствует право другого) и сложной (многочисленные взаимные права и обязанности). </w:t>
      </w:r>
      <w:r w:rsidR="002B3593" w:rsidRPr="00320C1D">
        <w:rPr>
          <w:rFonts w:ascii="Times New Roman" w:hAnsi="Times New Roman"/>
          <w:sz w:val="28"/>
          <w:szCs w:val="28"/>
        </w:rPr>
        <w:t xml:space="preserve"> </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sz w:val="28"/>
          <w:szCs w:val="28"/>
          <w:lang w:val="ru-RU"/>
        </w:rPr>
        <w:t>Субъектами правоотношений</w:t>
      </w:r>
      <w:r w:rsidRPr="00320C1D">
        <w:rPr>
          <w:rFonts w:ascii="Times New Roman" w:hAnsi="Times New Roman"/>
          <w:sz w:val="28"/>
          <w:szCs w:val="28"/>
          <w:lang w:val="ru-RU"/>
        </w:rPr>
        <w:t xml:space="preserve"> являются участники правоотношений, имеющие субъективные права и юридические обязанности. </w:t>
      </w:r>
      <w:r w:rsidRPr="00320C1D">
        <w:rPr>
          <w:rFonts w:ascii="Times New Roman" w:hAnsi="Times New Roman"/>
          <w:sz w:val="28"/>
          <w:szCs w:val="28"/>
        </w:rPr>
        <w:t xml:space="preserve">Основные субъекты правоотношений - люди (физические лица - граждане, иностранные граждане, лица без гражданства), организации (среди них особо выделяют юридические лица - субъекты гражданского права), государство (а также его органы и должностные лица), муниципальные образования. Точнее, для каждого вида правоотношений существует свой субъектный состав (например, субъектами конституционно-правовых отношений являются также социальные общности, такие, как народ страны, население территории). </w:t>
      </w: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sz w:val="28"/>
          <w:szCs w:val="28"/>
        </w:rPr>
        <w:t xml:space="preserve">Субъекты правоотношений обладают такими юридическими свойствами, как правоспособность (способность иметь права и нести обязанности) и дееспособность (способность своими действиями приобретать и осуществлять права, создавать и исполнять обязанности), в понятие дееспособности входит и деликтоспособность (способность лица нести юридическую ответственность). Правоспособность и дееспособность физических лиц зависят от наличия гражданства (конституционная правоспособность и дееспособность иностранных граждан и лиц без гражданства меньше, чем у граждан данного государства), дееспособность - от возраста. Согласно статье 60 Конституции РФ гражданин РФ может самостоятельно осуществлять в полном объёме свои права и обязанности с 18 лет, согласно статье 21 Гражданского кодекса РФ (далее - ГК РФ) полная гражданская дееспособность наступает с 18 лет. </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sz w:val="28"/>
          <w:szCs w:val="28"/>
          <w:lang w:val="ru-RU"/>
        </w:rPr>
        <w:t>Объект правоотношения</w:t>
      </w:r>
      <w:r w:rsidRPr="00320C1D">
        <w:rPr>
          <w:rFonts w:ascii="Times New Roman" w:hAnsi="Times New Roman"/>
          <w:sz w:val="28"/>
          <w:szCs w:val="28"/>
          <w:lang w:val="ru-RU"/>
        </w:rPr>
        <w:t xml:space="preserve"> </w:t>
      </w:r>
      <w:r w:rsidR="00F361B7" w:rsidRPr="00320C1D">
        <w:rPr>
          <w:rFonts w:ascii="Times New Roman" w:hAnsi="Times New Roman"/>
          <w:sz w:val="28"/>
          <w:szCs w:val="28"/>
          <w:lang w:val="ru-RU"/>
        </w:rPr>
        <w:t>–</w:t>
      </w:r>
      <w:r w:rsidRPr="00320C1D">
        <w:rPr>
          <w:rFonts w:ascii="Times New Roman" w:hAnsi="Times New Roman"/>
          <w:sz w:val="28"/>
          <w:szCs w:val="28"/>
          <w:lang w:val="ru-RU"/>
        </w:rPr>
        <w:t xml:space="preserve"> материальные и нематериальные блага, а также действия субъектов и их результаты, по поводу которых возникают правоотношения, устанавливаются субъективные права и обязанности субъектов правоотношений (есть и другая точка зрения, согласно которой объектом правоотношений могут быть только действия субъектов правоотношений). </w:t>
      </w:r>
      <w:r w:rsidRPr="00320C1D">
        <w:rPr>
          <w:rFonts w:ascii="Times New Roman" w:hAnsi="Times New Roman"/>
          <w:sz w:val="28"/>
          <w:szCs w:val="28"/>
        </w:rPr>
        <w:t xml:space="preserve">К материальным благам принято относить вещи (движимые и недвижимые), а также результаты работ или услуг, имеющих материальную форму (например, результаты ремонта материального объекта, перевозки пассажира, багажа). К нематериальным благам, в частности, относятся жизнь и здоровье, достоинство личности, личная неприкосновенность, честь и доброе имя, неприкосновенность частной жизни, личная и семейная тайна, свобода передвижения и т.п. Одно и то же благо может быть предметам самых различных отношений. </w:t>
      </w:r>
      <w:r w:rsidR="002B3593" w:rsidRPr="00320C1D">
        <w:rPr>
          <w:rFonts w:ascii="Times New Roman" w:hAnsi="Times New Roman"/>
          <w:sz w:val="28"/>
          <w:szCs w:val="28"/>
        </w:rPr>
        <w:t xml:space="preserve"> </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sz w:val="28"/>
          <w:szCs w:val="28"/>
          <w:lang w:val="ru-RU"/>
        </w:rPr>
        <w:t>Юридические факты</w:t>
      </w:r>
      <w:r w:rsidRPr="00320C1D">
        <w:rPr>
          <w:rFonts w:ascii="Times New Roman" w:hAnsi="Times New Roman"/>
          <w:sz w:val="28"/>
          <w:szCs w:val="28"/>
          <w:lang w:val="ru-RU"/>
        </w:rPr>
        <w:t xml:space="preserve"> - жизненные обстоятельства, с которыми правовые нормы связывают наступление юридических последствий. </w:t>
      </w:r>
      <w:r w:rsidRPr="00320C1D">
        <w:rPr>
          <w:rFonts w:ascii="Times New Roman" w:hAnsi="Times New Roman"/>
          <w:sz w:val="28"/>
          <w:szCs w:val="28"/>
        </w:rPr>
        <w:t>Юридические факты и фактические составы (определённые совокупности юридических фактов) указываются в гипотезах правовых норм как основания наступления юридических последствий. По характеру вызываемых юридических последствий юридические факты подразделяются на правообразующие (вызывающие возникновение правоотношения), правоизменяющие (изменяющие правоотношения) и правопрекращающие (обусловливающие прекращение правоотношения), причём один и тот же юридический факт может вызывать различные правовые последствия в различных правоотношениях и юридических связях. Юридические факты подразделяются также по волевому критерию на события (происходящие независимо от воли людей) и действия (зависящие от воли людей, совершаемые по их воле). Действия могут быть направлены на возникновение правовых последствий (индивидуальные юридические акты) или не направлены на возникновение правовых последствий, но вызывающие правовые последствия (юридические поступки). По критерию правомерности действия подразделяют на правомерные и неправомерные (противоправные).</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sz w:val="28"/>
          <w:szCs w:val="28"/>
          <w:lang w:val="ru-RU"/>
        </w:rPr>
        <w:t>Содержание правоотношения</w:t>
      </w:r>
      <w:r w:rsidRPr="00320C1D">
        <w:rPr>
          <w:rFonts w:ascii="Times New Roman" w:hAnsi="Times New Roman"/>
          <w:sz w:val="28"/>
          <w:szCs w:val="28"/>
          <w:lang w:val="ru-RU"/>
        </w:rPr>
        <w:t xml:space="preserve"> устанавливается нормами права и юридическими фактами. </w:t>
      </w:r>
      <w:r w:rsidRPr="00320C1D">
        <w:rPr>
          <w:rFonts w:ascii="Times New Roman" w:hAnsi="Times New Roman"/>
          <w:sz w:val="28"/>
          <w:szCs w:val="28"/>
        </w:rPr>
        <w:t xml:space="preserve">Юридическое содержание правоотношения составляют субъективное право и юридическая обязанность субъектов, фактическое содержание правоотношения составляют сами действия, в которых реализуются права и обязанности. </w:t>
      </w:r>
    </w:p>
    <w:p w:rsidR="00577AD5" w:rsidRPr="000741E8" w:rsidRDefault="00577AD5" w:rsidP="000741E8">
      <w:pPr>
        <w:spacing w:line="360" w:lineRule="auto"/>
        <w:ind w:firstLine="708"/>
        <w:jc w:val="both"/>
        <w:rPr>
          <w:rFonts w:ascii="Times New Roman" w:hAnsi="Times New Roman"/>
          <w:sz w:val="28"/>
          <w:szCs w:val="28"/>
          <w:lang w:val="ru-RU"/>
        </w:rPr>
      </w:pPr>
      <w:r w:rsidRPr="000741E8">
        <w:rPr>
          <w:rFonts w:ascii="Times New Roman" w:hAnsi="Times New Roman"/>
          <w:sz w:val="28"/>
          <w:szCs w:val="28"/>
          <w:lang w:val="ru-RU"/>
        </w:rPr>
        <w:t xml:space="preserve">Субъективное право - мера возможного поведения субъекта правоотношения (лица), предусмотренная правом (и обеспечиваемая юридическими обязанностями других субъектов), она может включать право на фактические действия, право на юридические действия, право требования и притязания и т.п. </w:t>
      </w:r>
    </w:p>
    <w:p w:rsidR="00577AD5" w:rsidRPr="00320C1D" w:rsidRDefault="00577AD5" w:rsidP="000741E8">
      <w:pPr>
        <w:spacing w:line="360" w:lineRule="auto"/>
        <w:ind w:firstLine="708"/>
        <w:jc w:val="both"/>
        <w:rPr>
          <w:rFonts w:ascii="Times New Roman" w:hAnsi="Times New Roman"/>
          <w:sz w:val="28"/>
          <w:szCs w:val="28"/>
        </w:rPr>
      </w:pPr>
      <w:r w:rsidRPr="000741E8">
        <w:rPr>
          <w:rFonts w:ascii="Times New Roman" w:hAnsi="Times New Roman"/>
          <w:sz w:val="28"/>
          <w:szCs w:val="28"/>
          <w:lang w:val="ru-RU"/>
        </w:rPr>
        <w:t xml:space="preserve">Субъективная юридическая обязанность - мера должного поведения субъекта правоотношения, предусмотренная правом (и обеспеченная возможностью государственного принуждения), она может выражаться в необходимости совершения конкретных действий, запрете совершать определённые действия, ограничении в правах. </w:t>
      </w:r>
      <w:r w:rsidRPr="00320C1D">
        <w:rPr>
          <w:rFonts w:ascii="Times New Roman" w:hAnsi="Times New Roman"/>
          <w:sz w:val="28"/>
          <w:szCs w:val="28"/>
        </w:rPr>
        <w:t>Субъективное право управомоченного субъекта и соответствующая ему юридическая обязанность обязанного субъекта образуют юридическую связь субъектов правоотношения. Структура правоотношения, состоящего из одной юридической связи, считается простой, а состоящего из нескольких юридических связей - сложной. По составу обязанных субъектов отношения подразделяются на абсолютные, в которых субъективному праву лица соответствует юридическая обязанность неопределённого круга лиц не нарушать это субъективное право (например, право на жизнь, право собственности) и относительные, в которых субъективному праву определённого управомоченного субъекта (субъектов) соответствует юридическая обязанность определённого обязанного субъекта (субъектов), например, трудовые отношения.</w:t>
      </w:r>
    </w:p>
    <w:p w:rsidR="00577AD5" w:rsidRPr="000741E8" w:rsidRDefault="00577AD5" w:rsidP="000741E8">
      <w:pPr>
        <w:numPr>
          <w:ilvl w:val="0"/>
          <w:numId w:val="9"/>
        </w:numPr>
        <w:spacing w:line="360" w:lineRule="auto"/>
        <w:jc w:val="center"/>
        <w:rPr>
          <w:rFonts w:ascii="Times New Roman" w:hAnsi="Times New Roman"/>
          <w:b/>
          <w:caps/>
          <w:sz w:val="28"/>
          <w:szCs w:val="28"/>
          <w:lang w:val="ru-RU"/>
        </w:rPr>
      </w:pPr>
      <w:r w:rsidRPr="00320C1D">
        <w:rPr>
          <w:rFonts w:ascii="Times New Roman" w:hAnsi="Times New Roman"/>
          <w:sz w:val="28"/>
          <w:szCs w:val="28"/>
          <w:lang w:val="ru-RU"/>
        </w:rPr>
        <w:br w:type="page"/>
      </w:r>
      <w:r w:rsidRPr="000741E8">
        <w:rPr>
          <w:rFonts w:ascii="Times New Roman" w:hAnsi="Times New Roman"/>
          <w:b/>
          <w:caps/>
          <w:sz w:val="28"/>
          <w:szCs w:val="28"/>
          <w:lang w:val="ru-RU"/>
        </w:rPr>
        <w:t>Состав правонарушения</w:t>
      </w:r>
      <w:r w:rsidR="002B3593" w:rsidRPr="000741E8">
        <w:rPr>
          <w:rFonts w:ascii="Times New Roman" w:hAnsi="Times New Roman"/>
          <w:b/>
          <w:caps/>
          <w:sz w:val="28"/>
          <w:szCs w:val="28"/>
          <w:lang w:val="ru-RU"/>
        </w:rPr>
        <w:t>: субъект, объект, субъективная сторона, объективная сторона.</w:t>
      </w:r>
    </w:p>
    <w:p w:rsidR="00577AD5" w:rsidRPr="00320C1D" w:rsidRDefault="00577AD5" w:rsidP="00320C1D">
      <w:pPr>
        <w:spacing w:line="360" w:lineRule="auto"/>
        <w:jc w:val="center"/>
        <w:rPr>
          <w:rFonts w:ascii="Times New Roman" w:hAnsi="Times New Roman"/>
          <w:sz w:val="28"/>
          <w:szCs w:val="28"/>
          <w:lang w:val="ru-RU"/>
        </w:rPr>
      </w:pP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i/>
          <w:iCs/>
          <w:sz w:val="28"/>
          <w:szCs w:val="28"/>
          <w:lang w:val="ru-RU"/>
        </w:rPr>
        <w:tab/>
      </w:r>
      <w:r w:rsidRPr="00320C1D">
        <w:rPr>
          <w:rFonts w:ascii="Times New Roman" w:hAnsi="Times New Roman"/>
          <w:b/>
          <w:iCs/>
          <w:sz w:val="28"/>
          <w:szCs w:val="28"/>
        </w:rPr>
        <w:t>Составом правонарушения</w:t>
      </w:r>
      <w:r w:rsidRPr="00320C1D">
        <w:rPr>
          <w:rFonts w:ascii="Times New Roman" w:hAnsi="Times New Roman"/>
          <w:i/>
          <w:iCs/>
          <w:sz w:val="28"/>
          <w:szCs w:val="28"/>
        </w:rPr>
        <w:t xml:space="preserve"> </w:t>
      </w:r>
      <w:r w:rsidRPr="00320C1D">
        <w:rPr>
          <w:rFonts w:ascii="Times New Roman" w:hAnsi="Times New Roman"/>
          <w:sz w:val="28"/>
          <w:szCs w:val="28"/>
        </w:rPr>
        <w:t xml:space="preserve">называется совокупность признаков, характеризующих общественно опасное деяние как конкретное </w:t>
      </w:r>
      <w:r w:rsidR="00F361B7" w:rsidRPr="00320C1D">
        <w:rPr>
          <w:rFonts w:ascii="Times New Roman" w:hAnsi="Times New Roman"/>
          <w:sz w:val="28"/>
          <w:szCs w:val="28"/>
        </w:rPr>
        <w:t>п</w:t>
      </w:r>
      <w:r w:rsidRPr="00320C1D">
        <w:rPr>
          <w:rFonts w:ascii="Times New Roman" w:hAnsi="Times New Roman"/>
          <w:spacing w:val="-3"/>
          <w:sz w:val="28"/>
          <w:szCs w:val="28"/>
        </w:rPr>
        <w:t xml:space="preserve">равонарушение. В состав правонарушения входят такие элементы, </w:t>
      </w:r>
      <w:r w:rsidRPr="00320C1D">
        <w:rPr>
          <w:rFonts w:ascii="Times New Roman" w:hAnsi="Times New Roman"/>
          <w:sz w:val="28"/>
          <w:szCs w:val="28"/>
        </w:rPr>
        <w:t>как объект правонарушения, субъект правонарушения, объек</w:t>
      </w:r>
      <w:r w:rsidRPr="00320C1D">
        <w:rPr>
          <w:rFonts w:ascii="Times New Roman" w:hAnsi="Times New Roman"/>
          <w:sz w:val="28"/>
          <w:szCs w:val="28"/>
        </w:rPr>
        <w:softHyphen/>
        <w:t>тивная сторона правонарушения и субъективная сторона право</w:t>
      </w:r>
      <w:r w:rsidRPr="00320C1D">
        <w:rPr>
          <w:rFonts w:ascii="Times New Roman" w:hAnsi="Times New Roman"/>
          <w:sz w:val="28"/>
          <w:szCs w:val="28"/>
        </w:rPr>
        <w:softHyphen/>
        <w:t>нарушения.</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iCs/>
          <w:sz w:val="28"/>
          <w:szCs w:val="28"/>
          <w:lang w:val="ru-RU"/>
        </w:rPr>
        <w:t>Объект правонарушения</w:t>
      </w:r>
      <w:r w:rsidRPr="00320C1D">
        <w:rPr>
          <w:rFonts w:ascii="Times New Roman" w:hAnsi="Times New Roman"/>
          <w:i/>
          <w:iCs/>
          <w:sz w:val="28"/>
          <w:szCs w:val="28"/>
          <w:lang w:val="ru-RU"/>
        </w:rPr>
        <w:t xml:space="preserve"> </w:t>
      </w:r>
      <w:r w:rsidRPr="00320C1D">
        <w:rPr>
          <w:rFonts w:ascii="Times New Roman" w:hAnsi="Times New Roman"/>
          <w:sz w:val="28"/>
          <w:szCs w:val="28"/>
          <w:lang w:val="ru-RU"/>
        </w:rPr>
        <w:t>- это охраняемые правом явле</w:t>
      </w:r>
      <w:r w:rsidRPr="00320C1D">
        <w:rPr>
          <w:rFonts w:ascii="Times New Roman" w:hAnsi="Times New Roman"/>
          <w:sz w:val="28"/>
          <w:szCs w:val="28"/>
          <w:lang w:val="ru-RU"/>
        </w:rPr>
        <w:softHyphen/>
        <w:t xml:space="preserve">ния окружающего мира или общественные отношения, на которые направлено противоправное деяние. </w:t>
      </w:r>
      <w:r w:rsidRPr="00320C1D">
        <w:rPr>
          <w:rFonts w:ascii="Times New Roman" w:hAnsi="Times New Roman"/>
          <w:sz w:val="28"/>
          <w:szCs w:val="28"/>
        </w:rPr>
        <w:t>Объектом правонарушения могут выступать социальные и личностные ценности, которым противоправным деянием наносится ущерб. В УК РФ запрещен</w:t>
      </w:r>
      <w:r w:rsidRPr="00320C1D">
        <w:rPr>
          <w:rFonts w:ascii="Times New Roman" w:hAnsi="Times New Roman"/>
          <w:sz w:val="28"/>
          <w:szCs w:val="28"/>
        </w:rPr>
        <w:softHyphen/>
        <w:t>ные им деяния сгруппированы именно по объектам посягательст</w:t>
      </w:r>
      <w:r w:rsidRPr="00320C1D">
        <w:rPr>
          <w:rFonts w:ascii="Times New Roman" w:hAnsi="Times New Roman"/>
          <w:sz w:val="28"/>
          <w:szCs w:val="28"/>
        </w:rPr>
        <w:softHyphen/>
        <w:t>ва: преступления против жизни, преступления против собственно</w:t>
      </w:r>
      <w:r w:rsidRPr="00320C1D">
        <w:rPr>
          <w:rFonts w:ascii="Times New Roman" w:hAnsi="Times New Roman"/>
          <w:sz w:val="28"/>
          <w:szCs w:val="28"/>
        </w:rPr>
        <w:softHyphen/>
        <w:t>сти, преступления против правосудия и др.</w:t>
      </w: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spacing w:val="-6"/>
          <w:sz w:val="28"/>
          <w:szCs w:val="28"/>
        </w:rPr>
        <w:t>Объект правонарушения следует отличать от предмета право</w:t>
      </w:r>
      <w:r w:rsidRPr="00320C1D">
        <w:rPr>
          <w:rFonts w:ascii="Times New Roman" w:hAnsi="Times New Roman"/>
          <w:spacing w:val="-6"/>
          <w:sz w:val="28"/>
          <w:szCs w:val="28"/>
        </w:rPr>
        <w:softHyphen/>
      </w:r>
      <w:r w:rsidRPr="00320C1D">
        <w:rPr>
          <w:rFonts w:ascii="Times New Roman" w:hAnsi="Times New Roman"/>
          <w:sz w:val="28"/>
          <w:szCs w:val="28"/>
        </w:rPr>
        <w:t xml:space="preserve">нарушения. </w:t>
      </w:r>
      <w:r w:rsidRPr="00320C1D">
        <w:rPr>
          <w:rFonts w:ascii="Times New Roman" w:hAnsi="Times New Roman"/>
          <w:i/>
          <w:iCs/>
          <w:sz w:val="28"/>
          <w:szCs w:val="28"/>
        </w:rPr>
        <w:t xml:space="preserve">Предмет правонарушения - </w:t>
      </w:r>
      <w:r w:rsidRPr="00320C1D">
        <w:rPr>
          <w:rFonts w:ascii="Times New Roman" w:hAnsi="Times New Roman"/>
          <w:sz w:val="28"/>
          <w:szCs w:val="28"/>
        </w:rPr>
        <w:t xml:space="preserve">это вещь или иное благо </w:t>
      </w:r>
      <w:r w:rsidRPr="00320C1D">
        <w:rPr>
          <w:rFonts w:ascii="Times New Roman" w:hAnsi="Times New Roman"/>
          <w:spacing w:val="-4"/>
          <w:sz w:val="28"/>
          <w:szCs w:val="28"/>
        </w:rPr>
        <w:t>(например, информация), которое было изъято, повреждено, уничто</w:t>
      </w:r>
      <w:r w:rsidRPr="00320C1D">
        <w:rPr>
          <w:rFonts w:ascii="Times New Roman" w:hAnsi="Times New Roman"/>
          <w:spacing w:val="-4"/>
          <w:sz w:val="28"/>
          <w:szCs w:val="28"/>
        </w:rPr>
        <w:softHyphen/>
      </w:r>
      <w:r w:rsidRPr="00320C1D">
        <w:rPr>
          <w:rFonts w:ascii="Times New Roman" w:hAnsi="Times New Roman"/>
          <w:sz w:val="28"/>
          <w:szCs w:val="28"/>
        </w:rPr>
        <w:t>жено или захвачено в процессе совершения правонарушения.</w:t>
      </w:r>
      <w:r w:rsidR="00F361B7" w:rsidRPr="00320C1D">
        <w:rPr>
          <w:rFonts w:ascii="Times New Roman" w:hAnsi="Times New Roman"/>
          <w:sz w:val="28"/>
          <w:szCs w:val="28"/>
        </w:rPr>
        <w:t xml:space="preserve"> </w:t>
      </w:r>
      <w:r w:rsidRPr="00320C1D">
        <w:rPr>
          <w:rFonts w:ascii="Times New Roman" w:hAnsi="Times New Roman"/>
          <w:spacing w:val="-4"/>
          <w:sz w:val="28"/>
          <w:szCs w:val="28"/>
        </w:rPr>
        <w:t>Например, лицо, укравшее кошелек, посягает не на кошелек - оно на</w:t>
      </w:r>
      <w:r w:rsidRPr="00320C1D">
        <w:rPr>
          <w:rFonts w:ascii="Times New Roman" w:hAnsi="Times New Roman"/>
          <w:spacing w:val="-4"/>
          <w:sz w:val="28"/>
          <w:szCs w:val="28"/>
        </w:rPr>
        <w:softHyphen/>
      </w:r>
      <w:r w:rsidRPr="00320C1D">
        <w:rPr>
          <w:rFonts w:ascii="Times New Roman" w:hAnsi="Times New Roman"/>
          <w:spacing w:val="-2"/>
          <w:sz w:val="28"/>
          <w:szCs w:val="28"/>
        </w:rPr>
        <w:t>рушает право собственности того, кому принадлежит этот кошелек.</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iCs/>
          <w:sz w:val="28"/>
          <w:szCs w:val="28"/>
          <w:lang w:val="ru-RU"/>
        </w:rPr>
        <w:t>Субъектом правонарушения</w:t>
      </w:r>
      <w:r w:rsidRPr="00320C1D">
        <w:rPr>
          <w:rFonts w:ascii="Times New Roman" w:hAnsi="Times New Roman"/>
          <w:i/>
          <w:iCs/>
          <w:sz w:val="28"/>
          <w:szCs w:val="28"/>
          <w:lang w:val="ru-RU"/>
        </w:rPr>
        <w:t xml:space="preserve"> </w:t>
      </w:r>
      <w:r w:rsidRPr="00320C1D">
        <w:rPr>
          <w:rFonts w:ascii="Times New Roman" w:hAnsi="Times New Roman"/>
          <w:sz w:val="28"/>
          <w:szCs w:val="28"/>
          <w:lang w:val="ru-RU"/>
        </w:rPr>
        <w:t>является лицо, совершив</w:t>
      </w:r>
      <w:r w:rsidRPr="00320C1D">
        <w:rPr>
          <w:rFonts w:ascii="Times New Roman" w:hAnsi="Times New Roman"/>
          <w:sz w:val="28"/>
          <w:szCs w:val="28"/>
          <w:lang w:val="ru-RU"/>
        </w:rPr>
        <w:softHyphen/>
      </w:r>
      <w:r w:rsidRPr="00320C1D">
        <w:rPr>
          <w:rFonts w:ascii="Times New Roman" w:hAnsi="Times New Roman"/>
          <w:spacing w:val="-1"/>
          <w:sz w:val="28"/>
          <w:szCs w:val="28"/>
          <w:lang w:val="ru-RU"/>
        </w:rPr>
        <w:t xml:space="preserve">шее правонарушение. </w:t>
      </w:r>
      <w:r w:rsidRPr="00320C1D">
        <w:rPr>
          <w:rFonts w:ascii="Times New Roman" w:hAnsi="Times New Roman"/>
          <w:spacing w:val="-1"/>
          <w:sz w:val="28"/>
          <w:szCs w:val="28"/>
        </w:rPr>
        <w:t xml:space="preserve">Субъектами правонарушения могут быть как </w:t>
      </w:r>
      <w:r w:rsidRPr="00320C1D">
        <w:rPr>
          <w:rFonts w:ascii="Times New Roman" w:hAnsi="Times New Roman"/>
          <w:spacing w:val="-2"/>
          <w:sz w:val="28"/>
          <w:szCs w:val="28"/>
        </w:rPr>
        <w:t>физические, так и юридические лица. Основное требование к физи</w:t>
      </w:r>
      <w:r w:rsidRPr="00320C1D">
        <w:rPr>
          <w:rFonts w:ascii="Times New Roman" w:hAnsi="Times New Roman"/>
          <w:spacing w:val="-2"/>
          <w:sz w:val="28"/>
          <w:szCs w:val="28"/>
        </w:rPr>
        <w:softHyphen/>
      </w:r>
      <w:r w:rsidRPr="00320C1D">
        <w:rPr>
          <w:rFonts w:ascii="Times New Roman" w:hAnsi="Times New Roman"/>
          <w:sz w:val="28"/>
          <w:szCs w:val="28"/>
        </w:rPr>
        <w:t>ческим лицам - вменяемость и достижение определенного возра</w:t>
      </w:r>
      <w:r w:rsidRPr="00320C1D">
        <w:rPr>
          <w:rFonts w:ascii="Times New Roman" w:hAnsi="Times New Roman"/>
          <w:sz w:val="28"/>
          <w:szCs w:val="28"/>
        </w:rPr>
        <w:softHyphen/>
        <w:t xml:space="preserve">ста. </w:t>
      </w:r>
      <w:r w:rsidRPr="00320C1D">
        <w:rPr>
          <w:rFonts w:ascii="Times New Roman" w:hAnsi="Times New Roman"/>
          <w:i/>
          <w:iCs/>
          <w:sz w:val="28"/>
          <w:szCs w:val="28"/>
        </w:rPr>
        <w:t xml:space="preserve">Вменяемость </w:t>
      </w:r>
      <w:r w:rsidRPr="00320C1D">
        <w:rPr>
          <w:rFonts w:ascii="Times New Roman" w:hAnsi="Times New Roman"/>
          <w:sz w:val="28"/>
          <w:szCs w:val="28"/>
        </w:rPr>
        <w:t>- это способность лица при совершении пра</w:t>
      </w:r>
      <w:r w:rsidRPr="00320C1D">
        <w:rPr>
          <w:rFonts w:ascii="Times New Roman" w:hAnsi="Times New Roman"/>
          <w:sz w:val="28"/>
          <w:szCs w:val="28"/>
        </w:rPr>
        <w:softHyphen/>
      </w:r>
      <w:r w:rsidRPr="00320C1D">
        <w:rPr>
          <w:rFonts w:ascii="Times New Roman" w:hAnsi="Times New Roman"/>
          <w:spacing w:val="-6"/>
          <w:sz w:val="28"/>
          <w:szCs w:val="28"/>
        </w:rPr>
        <w:t>вонарушения осознавать фактический характер и общественную опас</w:t>
      </w:r>
      <w:r w:rsidRPr="00320C1D">
        <w:rPr>
          <w:rFonts w:ascii="Times New Roman" w:hAnsi="Times New Roman"/>
          <w:spacing w:val="-6"/>
          <w:sz w:val="28"/>
          <w:szCs w:val="28"/>
        </w:rPr>
        <w:softHyphen/>
      </w:r>
      <w:r w:rsidRPr="00320C1D">
        <w:rPr>
          <w:rFonts w:ascii="Times New Roman" w:hAnsi="Times New Roman"/>
          <w:spacing w:val="-3"/>
          <w:sz w:val="28"/>
          <w:szCs w:val="28"/>
        </w:rPr>
        <w:t xml:space="preserve">ность своих действий и руководить ими. Субъектом правонарушения </w:t>
      </w:r>
      <w:r w:rsidRPr="00320C1D">
        <w:rPr>
          <w:rFonts w:ascii="Times New Roman" w:hAnsi="Times New Roman"/>
          <w:spacing w:val="-5"/>
          <w:sz w:val="28"/>
          <w:szCs w:val="28"/>
        </w:rPr>
        <w:t>в уголовном праве может быть только физическое лицо. Прошел дол</w:t>
      </w:r>
      <w:r w:rsidRPr="00320C1D">
        <w:rPr>
          <w:rFonts w:ascii="Times New Roman" w:hAnsi="Times New Roman"/>
          <w:spacing w:val="-5"/>
          <w:sz w:val="28"/>
          <w:szCs w:val="28"/>
        </w:rPr>
        <w:softHyphen/>
      </w:r>
      <w:r w:rsidRPr="00320C1D">
        <w:rPr>
          <w:rFonts w:ascii="Times New Roman" w:hAnsi="Times New Roman"/>
          <w:spacing w:val="-6"/>
          <w:sz w:val="28"/>
          <w:szCs w:val="28"/>
        </w:rPr>
        <w:t>гий исторический срок, прежде чем люди поняли, что преступление мо</w:t>
      </w:r>
      <w:r w:rsidRPr="00320C1D">
        <w:rPr>
          <w:rFonts w:ascii="Times New Roman" w:hAnsi="Times New Roman"/>
          <w:spacing w:val="-6"/>
          <w:sz w:val="28"/>
          <w:szCs w:val="28"/>
        </w:rPr>
        <w:softHyphen/>
      </w:r>
      <w:r w:rsidRPr="00320C1D">
        <w:rPr>
          <w:rFonts w:ascii="Times New Roman" w:hAnsi="Times New Roman"/>
          <w:spacing w:val="-3"/>
          <w:sz w:val="28"/>
          <w:szCs w:val="28"/>
        </w:rPr>
        <w:t xml:space="preserve">жет совершить только человек, наделенный волей и разумом: было время, когда они судили и наказывали быка, забодавшего человека, </w:t>
      </w:r>
      <w:r w:rsidRPr="00320C1D">
        <w:rPr>
          <w:rFonts w:ascii="Times New Roman" w:hAnsi="Times New Roman"/>
          <w:spacing w:val="-5"/>
          <w:sz w:val="28"/>
          <w:szCs w:val="28"/>
        </w:rPr>
        <w:t>камень, упавший с крыши и разбивший человеку голову, крыс, уничто</w:t>
      </w:r>
      <w:r w:rsidRPr="00320C1D">
        <w:rPr>
          <w:rFonts w:ascii="Times New Roman" w:hAnsi="Times New Roman"/>
          <w:spacing w:val="-5"/>
          <w:sz w:val="28"/>
          <w:szCs w:val="28"/>
        </w:rPr>
        <w:softHyphen/>
      </w:r>
      <w:r w:rsidRPr="00320C1D">
        <w:rPr>
          <w:rFonts w:ascii="Times New Roman" w:hAnsi="Times New Roman"/>
          <w:spacing w:val="-4"/>
          <w:sz w:val="28"/>
          <w:szCs w:val="28"/>
        </w:rPr>
        <w:t>живших урожай и др. В России в конце XVI в. судили колокол, ударив</w:t>
      </w:r>
      <w:r w:rsidRPr="00320C1D">
        <w:rPr>
          <w:rFonts w:ascii="Times New Roman" w:hAnsi="Times New Roman"/>
          <w:spacing w:val="-4"/>
          <w:sz w:val="28"/>
          <w:szCs w:val="28"/>
        </w:rPr>
        <w:softHyphen/>
        <w:t xml:space="preserve">ший в набат в Угличе, когда погиб царевич Дмитрий. Его по приговору </w:t>
      </w:r>
      <w:r w:rsidRPr="00320C1D">
        <w:rPr>
          <w:rFonts w:ascii="Times New Roman" w:hAnsi="Times New Roman"/>
          <w:spacing w:val="-6"/>
          <w:sz w:val="28"/>
          <w:szCs w:val="28"/>
        </w:rPr>
        <w:t>суда наказали плетьми, вырвали ухо, на которое вешают колокол, и от</w:t>
      </w:r>
      <w:r w:rsidRPr="00320C1D">
        <w:rPr>
          <w:rFonts w:ascii="Times New Roman" w:hAnsi="Times New Roman"/>
          <w:spacing w:val="-6"/>
          <w:sz w:val="28"/>
          <w:szCs w:val="28"/>
        </w:rPr>
        <w:softHyphen/>
      </w:r>
      <w:r w:rsidRPr="00320C1D">
        <w:rPr>
          <w:rFonts w:ascii="Times New Roman" w:hAnsi="Times New Roman"/>
          <w:spacing w:val="-3"/>
          <w:sz w:val="28"/>
          <w:szCs w:val="28"/>
        </w:rPr>
        <w:t>правили в ссылку в Сибирь. При обсуждении проекта нового Уголов</w:t>
      </w:r>
      <w:r w:rsidRPr="00320C1D">
        <w:rPr>
          <w:rFonts w:ascii="Times New Roman" w:hAnsi="Times New Roman"/>
          <w:spacing w:val="-3"/>
          <w:sz w:val="28"/>
          <w:szCs w:val="28"/>
        </w:rPr>
        <w:softHyphen/>
      </w:r>
      <w:r w:rsidRPr="00320C1D">
        <w:rPr>
          <w:rFonts w:ascii="Times New Roman" w:hAnsi="Times New Roman"/>
          <w:spacing w:val="-5"/>
          <w:sz w:val="28"/>
          <w:szCs w:val="28"/>
        </w:rPr>
        <w:t xml:space="preserve">ного кодекса РФ предлагалось установить уголовную ответственность </w:t>
      </w:r>
      <w:r w:rsidRPr="00320C1D">
        <w:rPr>
          <w:rFonts w:ascii="Times New Roman" w:hAnsi="Times New Roman"/>
          <w:spacing w:val="-6"/>
          <w:sz w:val="28"/>
          <w:szCs w:val="28"/>
        </w:rPr>
        <w:t>и для юридических лиц, однако эта идея не была реализована.</w:t>
      </w:r>
    </w:p>
    <w:p w:rsidR="00577AD5" w:rsidRPr="00320C1D" w:rsidRDefault="00577AD5" w:rsidP="00320C1D">
      <w:pPr>
        <w:spacing w:line="360" w:lineRule="auto"/>
        <w:ind w:firstLine="708"/>
        <w:jc w:val="both"/>
        <w:rPr>
          <w:rFonts w:ascii="Times New Roman" w:hAnsi="Times New Roman"/>
          <w:sz w:val="28"/>
          <w:szCs w:val="28"/>
          <w:lang w:val="ru-RU"/>
        </w:rPr>
      </w:pPr>
      <w:r w:rsidRPr="00320C1D">
        <w:rPr>
          <w:rFonts w:ascii="Times New Roman" w:hAnsi="Times New Roman"/>
          <w:b/>
          <w:iCs/>
          <w:sz w:val="28"/>
          <w:szCs w:val="28"/>
          <w:lang w:val="ru-RU"/>
        </w:rPr>
        <w:t>Объективную сторону правонарушения</w:t>
      </w:r>
      <w:r w:rsidRPr="00320C1D">
        <w:rPr>
          <w:rFonts w:ascii="Times New Roman" w:hAnsi="Times New Roman"/>
          <w:i/>
          <w:iCs/>
          <w:sz w:val="28"/>
          <w:szCs w:val="28"/>
          <w:lang w:val="ru-RU"/>
        </w:rPr>
        <w:t xml:space="preserve"> </w:t>
      </w:r>
      <w:r w:rsidRPr="00320C1D">
        <w:rPr>
          <w:rFonts w:ascii="Times New Roman" w:hAnsi="Times New Roman"/>
          <w:sz w:val="28"/>
          <w:szCs w:val="28"/>
          <w:lang w:val="ru-RU"/>
        </w:rPr>
        <w:t>образуют все те элементы противоправного, общественно вредного деяния, кото</w:t>
      </w:r>
      <w:r w:rsidRPr="00320C1D">
        <w:rPr>
          <w:rFonts w:ascii="Times New Roman" w:hAnsi="Times New Roman"/>
          <w:sz w:val="28"/>
          <w:szCs w:val="28"/>
          <w:lang w:val="ru-RU"/>
        </w:rPr>
        <w:softHyphen/>
        <w:t>рые характеризуют правонарушение как определенный акт внеш</w:t>
      </w:r>
      <w:r w:rsidRPr="00320C1D">
        <w:rPr>
          <w:rFonts w:ascii="Times New Roman" w:hAnsi="Times New Roman"/>
          <w:sz w:val="28"/>
          <w:szCs w:val="28"/>
          <w:lang w:val="ru-RU"/>
        </w:rPr>
        <w:softHyphen/>
        <w:t>него поведения:</w:t>
      </w:r>
    </w:p>
    <w:p w:rsidR="00577AD5" w:rsidRPr="00320C1D" w:rsidRDefault="00F361B7" w:rsidP="00320C1D">
      <w:pPr>
        <w:spacing w:line="360" w:lineRule="auto"/>
        <w:jc w:val="both"/>
        <w:rPr>
          <w:rFonts w:ascii="Times New Roman" w:hAnsi="Times New Roman"/>
          <w:sz w:val="28"/>
          <w:szCs w:val="28"/>
        </w:rPr>
      </w:pPr>
      <w:r w:rsidRPr="00320C1D">
        <w:rPr>
          <w:rFonts w:ascii="Times New Roman" w:hAnsi="Times New Roman"/>
          <w:spacing w:val="-5"/>
          <w:sz w:val="28"/>
          <w:szCs w:val="28"/>
        </w:rPr>
        <w:t>а)</w:t>
      </w:r>
      <w:r w:rsidR="00577AD5" w:rsidRPr="00320C1D">
        <w:rPr>
          <w:rFonts w:ascii="Times New Roman" w:hAnsi="Times New Roman"/>
          <w:sz w:val="28"/>
          <w:szCs w:val="28"/>
        </w:rPr>
        <w:tab/>
      </w:r>
      <w:r w:rsidR="00577AD5" w:rsidRPr="00320C1D">
        <w:rPr>
          <w:rFonts w:ascii="Times New Roman" w:hAnsi="Times New Roman"/>
          <w:i/>
          <w:iCs/>
          <w:sz w:val="28"/>
          <w:szCs w:val="28"/>
        </w:rPr>
        <w:t xml:space="preserve">деяние как акт волевого поведения. </w:t>
      </w:r>
      <w:r w:rsidR="00577AD5" w:rsidRPr="00320C1D">
        <w:rPr>
          <w:rFonts w:ascii="Times New Roman" w:hAnsi="Times New Roman"/>
          <w:sz w:val="28"/>
          <w:szCs w:val="28"/>
        </w:rPr>
        <w:t>Деяние пред</w:t>
      </w:r>
      <w:r w:rsidR="00577AD5" w:rsidRPr="00320C1D">
        <w:rPr>
          <w:rFonts w:ascii="Times New Roman" w:hAnsi="Times New Roman"/>
          <w:sz w:val="28"/>
          <w:szCs w:val="28"/>
        </w:rPr>
        <w:softHyphen/>
        <w:t>ставляет собой акт волевого поведения, которое выражается как в форме активного действия, так и бездействия. Одни правонару</w:t>
      </w:r>
      <w:r w:rsidR="00577AD5" w:rsidRPr="00320C1D">
        <w:rPr>
          <w:rFonts w:ascii="Times New Roman" w:hAnsi="Times New Roman"/>
          <w:sz w:val="28"/>
          <w:szCs w:val="28"/>
        </w:rPr>
        <w:softHyphen/>
        <w:t>шения могут быть совершены только действием (например, дача взятки), другие - только бездействием (например, уклонение от уплаты средств на содержание детей). Юридическая ответствен</w:t>
      </w:r>
      <w:r w:rsidR="00577AD5" w:rsidRPr="00320C1D">
        <w:rPr>
          <w:rFonts w:ascii="Times New Roman" w:hAnsi="Times New Roman"/>
          <w:sz w:val="28"/>
          <w:szCs w:val="28"/>
        </w:rPr>
        <w:softHyphen/>
        <w:t>ность за деяния, которые выражены в форме бездействия, насту</w:t>
      </w:r>
      <w:r w:rsidR="00577AD5" w:rsidRPr="00320C1D">
        <w:rPr>
          <w:rFonts w:ascii="Times New Roman" w:hAnsi="Times New Roman"/>
          <w:sz w:val="28"/>
          <w:szCs w:val="28"/>
        </w:rPr>
        <w:softHyphen/>
      </w:r>
      <w:r w:rsidR="00577AD5" w:rsidRPr="00320C1D">
        <w:rPr>
          <w:rFonts w:ascii="Times New Roman" w:hAnsi="Times New Roman"/>
          <w:spacing w:val="-1"/>
          <w:sz w:val="28"/>
          <w:szCs w:val="28"/>
        </w:rPr>
        <w:t>пает в том случае, когда на лицо возлагается юридическая обязан</w:t>
      </w:r>
      <w:r w:rsidR="00577AD5" w:rsidRPr="00320C1D">
        <w:rPr>
          <w:rFonts w:ascii="Times New Roman" w:hAnsi="Times New Roman"/>
          <w:spacing w:val="-1"/>
          <w:sz w:val="28"/>
          <w:szCs w:val="28"/>
        </w:rPr>
        <w:softHyphen/>
      </w:r>
      <w:r w:rsidR="00577AD5" w:rsidRPr="00320C1D">
        <w:rPr>
          <w:rFonts w:ascii="Times New Roman" w:hAnsi="Times New Roman"/>
          <w:sz w:val="28"/>
          <w:szCs w:val="28"/>
        </w:rPr>
        <w:t xml:space="preserve">ность совершить те или иные действия, но оно не совершило их несмотря на то, что должно было и могло действовать; </w:t>
      </w: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spacing w:val="-11"/>
          <w:sz w:val="28"/>
          <w:szCs w:val="28"/>
        </w:rPr>
        <w:t>б)</w:t>
      </w:r>
      <w:r w:rsidRPr="00320C1D">
        <w:rPr>
          <w:rFonts w:ascii="Times New Roman" w:hAnsi="Times New Roman"/>
          <w:sz w:val="28"/>
          <w:szCs w:val="28"/>
        </w:rPr>
        <w:tab/>
      </w:r>
      <w:r w:rsidRPr="00320C1D">
        <w:rPr>
          <w:rFonts w:ascii="Times New Roman" w:hAnsi="Times New Roman"/>
          <w:i/>
          <w:iCs/>
          <w:sz w:val="28"/>
          <w:szCs w:val="28"/>
        </w:rPr>
        <w:t xml:space="preserve">вредоносный результат деяния.  </w:t>
      </w:r>
      <w:r w:rsidRPr="00320C1D">
        <w:rPr>
          <w:rFonts w:ascii="Times New Roman" w:hAnsi="Times New Roman"/>
          <w:sz w:val="28"/>
          <w:szCs w:val="28"/>
        </w:rPr>
        <w:t xml:space="preserve">В результате всякого </w:t>
      </w:r>
      <w:r w:rsidRPr="00320C1D">
        <w:rPr>
          <w:rFonts w:ascii="Times New Roman" w:hAnsi="Times New Roman"/>
          <w:spacing w:val="-6"/>
          <w:sz w:val="28"/>
          <w:szCs w:val="28"/>
        </w:rPr>
        <w:t>правонарушения нарушается правопорядок как таковой. Оно причиня</w:t>
      </w:r>
      <w:r w:rsidRPr="00320C1D">
        <w:rPr>
          <w:rFonts w:ascii="Times New Roman" w:hAnsi="Times New Roman"/>
          <w:spacing w:val="-6"/>
          <w:sz w:val="28"/>
          <w:szCs w:val="28"/>
        </w:rPr>
        <w:softHyphen/>
      </w:r>
      <w:r w:rsidRPr="00320C1D">
        <w:rPr>
          <w:rFonts w:ascii="Times New Roman" w:hAnsi="Times New Roman"/>
          <w:spacing w:val="-8"/>
          <w:sz w:val="28"/>
          <w:szCs w:val="28"/>
        </w:rPr>
        <w:t>ет обществу или его членам материальный или нематериальный вред;</w:t>
      </w: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sz w:val="28"/>
          <w:szCs w:val="28"/>
        </w:rPr>
        <w:t xml:space="preserve">в) </w:t>
      </w:r>
      <w:r w:rsidRPr="00320C1D">
        <w:rPr>
          <w:rFonts w:ascii="Times New Roman" w:hAnsi="Times New Roman"/>
          <w:i/>
          <w:iCs/>
          <w:sz w:val="28"/>
          <w:szCs w:val="28"/>
        </w:rPr>
        <w:t xml:space="preserve">причинная связь между деянием и результатом. </w:t>
      </w:r>
      <w:r w:rsidRPr="00320C1D">
        <w:rPr>
          <w:rFonts w:ascii="Times New Roman" w:hAnsi="Times New Roman"/>
          <w:sz w:val="28"/>
          <w:szCs w:val="28"/>
        </w:rPr>
        <w:t>Установление этой связи очень важно при рассмотрении уголов</w:t>
      </w:r>
      <w:r w:rsidRPr="00320C1D">
        <w:rPr>
          <w:rFonts w:ascii="Times New Roman" w:hAnsi="Times New Roman"/>
          <w:sz w:val="28"/>
          <w:szCs w:val="28"/>
        </w:rPr>
        <w:softHyphen/>
        <w:t xml:space="preserve">ных дел. Например, необходимо исследовать причинную связь </w:t>
      </w:r>
      <w:r w:rsidRPr="00320C1D">
        <w:rPr>
          <w:rFonts w:ascii="Times New Roman" w:hAnsi="Times New Roman"/>
          <w:spacing w:val="-2"/>
          <w:sz w:val="28"/>
          <w:szCs w:val="28"/>
        </w:rPr>
        <w:t xml:space="preserve">между преступным поведением правонарушителя, выразившимся в </w:t>
      </w:r>
      <w:r w:rsidRPr="00320C1D">
        <w:rPr>
          <w:rFonts w:ascii="Times New Roman" w:hAnsi="Times New Roman"/>
          <w:sz w:val="28"/>
          <w:szCs w:val="28"/>
        </w:rPr>
        <w:t xml:space="preserve">нанесении удара ножом потерпевшему, и смертью последнего </w:t>
      </w:r>
      <w:r w:rsidR="00575B65" w:rsidRPr="00320C1D">
        <w:rPr>
          <w:rFonts w:ascii="Times New Roman" w:hAnsi="Times New Roman"/>
          <w:sz w:val="28"/>
          <w:szCs w:val="28"/>
        </w:rPr>
        <w:t xml:space="preserve">– </w:t>
      </w:r>
      <w:r w:rsidRPr="00320C1D">
        <w:rPr>
          <w:rFonts w:ascii="Times New Roman" w:hAnsi="Times New Roman"/>
          <w:sz w:val="28"/>
          <w:szCs w:val="28"/>
        </w:rPr>
        <w:t>ведь, возможно она вызвана другими причинами.</w:t>
      </w: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sz w:val="28"/>
          <w:szCs w:val="28"/>
        </w:rPr>
        <w:t>Факультативными (дополнительными) элементами объек</w:t>
      </w:r>
      <w:r w:rsidRPr="00320C1D">
        <w:rPr>
          <w:rFonts w:ascii="Times New Roman" w:hAnsi="Times New Roman"/>
          <w:sz w:val="28"/>
          <w:szCs w:val="28"/>
        </w:rPr>
        <w:softHyphen/>
        <w:t xml:space="preserve">тивной стороны могут быть </w:t>
      </w:r>
      <w:r w:rsidRPr="00320C1D">
        <w:rPr>
          <w:rFonts w:ascii="Times New Roman" w:hAnsi="Times New Roman"/>
          <w:iCs/>
          <w:sz w:val="28"/>
          <w:szCs w:val="28"/>
        </w:rPr>
        <w:t>место, время, орудие, способ и об</w:t>
      </w:r>
      <w:r w:rsidRPr="00320C1D">
        <w:rPr>
          <w:rFonts w:ascii="Times New Roman" w:hAnsi="Times New Roman"/>
          <w:iCs/>
          <w:sz w:val="28"/>
          <w:szCs w:val="28"/>
        </w:rPr>
        <w:softHyphen/>
        <w:t>становка совершения правонарушения.</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b/>
          <w:iCs/>
          <w:sz w:val="28"/>
          <w:szCs w:val="28"/>
          <w:lang w:val="ru-RU"/>
        </w:rPr>
        <w:t>Субъективную сторону правонарушения</w:t>
      </w:r>
      <w:r w:rsidRPr="00320C1D">
        <w:rPr>
          <w:rFonts w:ascii="Times New Roman" w:hAnsi="Times New Roman"/>
          <w:i/>
          <w:iCs/>
          <w:sz w:val="28"/>
          <w:szCs w:val="28"/>
          <w:lang w:val="ru-RU"/>
        </w:rPr>
        <w:t xml:space="preserve"> </w:t>
      </w:r>
      <w:r w:rsidRPr="00320C1D">
        <w:rPr>
          <w:rFonts w:ascii="Times New Roman" w:hAnsi="Times New Roman"/>
          <w:sz w:val="28"/>
          <w:szCs w:val="28"/>
          <w:lang w:val="ru-RU"/>
        </w:rPr>
        <w:t xml:space="preserve">образует вина. </w:t>
      </w:r>
      <w:r w:rsidRPr="00320C1D">
        <w:rPr>
          <w:rFonts w:ascii="Times New Roman" w:hAnsi="Times New Roman"/>
          <w:sz w:val="28"/>
          <w:szCs w:val="28"/>
        </w:rPr>
        <w:t xml:space="preserve">Под </w:t>
      </w:r>
      <w:r w:rsidRPr="00320C1D">
        <w:rPr>
          <w:rFonts w:ascii="Times New Roman" w:hAnsi="Times New Roman"/>
          <w:i/>
          <w:iCs/>
          <w:sz w:val="28"/>
          <w:szCs w:val="28"/>
        </w:rPr>
        <w:t xml:space="preserve">виной </w:t>
      </w:r>
      <w:r w:rsidRPr="00320C1D">
        <w:rPr>
          <w:rFonts w:ascii="Times New Roman" w:hAnsi="Times New Roman"/>
          <w:sz w:val="28"/>
          <w:szCs w:val="28"/>
        </w:rPr>
        <w:t>подразумевается психическое отношение субъекта к своему противоправному поведению и к его последствиям. Пси</w:t>
      </w:r>
      <w:r w:rsidRPr="00320C1D">
        <w:rPr>
          <w:rFonts w:ascii="Times New Roman" w:hAnsi="Times New Roman"/>
          <w:sz w:val="28"/>
          <w:szCs w:val="28"/>
        </w:rPr>
        <w:softHyphen/>
        <w:t>хически здоровый человек способен, исходя из окружающей обстановки, сознательно определить свое поведение, выбрать из нескольких его вариантов тот, который находится в соответствии с интересами общества. Лицо должно предвидеть последствия своего поведения. Однако при определении юридической ответст</w:t>
      </w:r>
      <w:r w:rsidRPr="00320C1D">
        <w:rPr>
          <w:rFonts w:ascii="Times New Roman" w:hAnsi="Times New Roman"/>
          <w:sz w:val="28"/>
          <w:szCs w:val="28"/>
        </w:rPr>
        <w:softHyphen/>
        <w:t>венности к вине относятся дифференцированно.</w:t>
      </w:r>
    </w:p>
    <w:p w:rsidR="00577AD5" w:rsidRPr="00320C1D" w:rsidRDefault="00577AD5" w:rsidP="00320C1D">
      <w:pPr>
        <w:spacing w:line="360" w:lineRule="auto"/>
        <w:ind w:firstLine="708"/>
        <w:jc w:val="both"/>
        <w:rPr>
          <w:rFonts w:ascii="Times New Roman" w:hAnsi="Times New Roman"/>
          <w:sz w:val="28"/>
          <w:szCs w:val="28"/>
          <w:lang w:val="ru-RU"/>
        </w:rPr>
      </w:pPr>
      <w:r w:rsidRPr="00320C1D">
        <w:rPr>
          <w:rFonts w:ascii="Times New Roman" w:hAnsi="Times New Roman"/>
          <w:sz w:val="28"/>
          <w:szCs w:val="28"/>
          <w:lang w:val="ru-RU"/>
        </w:rPr>
        <w:t>Различают две формы вины: умысел и неосторожность.</w:t>
      </w:r>
    </w:p>
    <w:p w:rsidR="00577AD5" w:rsidRPr="00320C1D" w:rsidRDefault="00577AD5" w:rsidP="00320C1D">
      <w:pPr>
        <w:spacing w:line="360" w:lineRule="auto"/>
        <w:jc w:val="both"/>
        <w:rPr>
          <w:rFonts w:ascii="Times New Roman" w:hAnsi="Times New Roman"/>
          <w:sz w:val="28"/>
          <w:szCs w:val="28"/>
        </w:rPr>
      </w:pPr>
      <w:r w:rsidRPr="00320C1D">
        <w:rPr>
          <w:rFonts w:ascii="Times New Roman" w:hAnsi="Times New Roman"/>
          <w:sz w:val="28"/>
          <w:szCs w:val="28"/>
        </w:rPr>
        <w:t xml:space="preserve">Умысел бывает прямой и косвенный. При </w:t>
      </w:r>
      <w:r w:rsidRPr="00320C1D">
        <w:rPr>
          <w:rFonts w:ascii="Times New Roman" w:hAnsi="Times New Roman"/>
          <w:i/>
          <w:iCs/>
          <w:sz w:val="28"/>
          <w:szCs w:val="28"/>
        </w:rPr>
        <w:t xml:space="preserve">прямом умысле </w:t>
      </w:r>
      <w:r w:rsidRPr="00320C1D">
        <w:rPr>
          <w:rFonts w:ascii="Times New Roman" w:hAnsi="Times New Roman"/>
          <w:sz w:val="28"/>
          <w:szCs w:val="28"/>
        </w:rPr>
        <w:t xml:space="preserve">лицо сознает общественную опасность своих деяний, предвидит наступление вредных последствий и желает их наступления (например, киллер, совершающий заказное убийство). При </w:t>
      </w:r>
      <w:r w:rsidRPr="00320C1D">
        <w:rPr>
          <w:rFonts w:ascii="Times New Roman" w:hAnsi="Times New Roman"/>
          <w:i/>
          <w:iCs/>
          <w:sz w:val="28"/>
          <w:szCs w:val="28"/>
        </w:rPr>
        <w:t>кос</w:t>
      </w:r>
      <w:r w:rsidRPr="00320C1D">
        <w:rPr>
          <w:rFonts w:ascii="Times New Roman" w:hAnsi="Times New Roman"/>
          <w:i/>
          <w:iCs/>
          <w:sz w:val="28"/>
          <w:szCs w:val="28"/>
        </w:rPr>
        <w:softHyphen/>
        <w:t xml:space="preserve">венном умысле </w:t>
      </w:r>
      <w:r w:rsidRPr="00320C1D">
        <w:rPr>
          <w:rFonts w:ascii="Times New Roman" w:hAnsi="Times New Roman"/>
          <w:sz w:val="28"/>
          <w:szCs w:val="28"/>
        </w:rPr>
        <w:t>правонарушитель сознает общественную опас</w:t>
      </w:r>
      <w:r w:rsidRPr="00320C1D">
        <w:rPr>
          <w:rFonts w:ascii="Times New Roman" w:hAnsi="Times New Roman"/>
          <w:sz w:val="28"/>
          <w:szCs w:val="28"/>
        </w:rPr>
        <w:softHyphen/>
        <w:t>ность своих деяний, предвидит наступление вредных последствий и хотя и не желает их наступления, но сознательно его допускает или относится к ним безразлично (например, подросток, который в драке наносит противнику удар обрезом трубы: он вовсе не желает смерти другого подростка, однако безразлично относится к возможности наступления такого результата).</w:t>
      </w:r>
    </w:p>
    <w:p w:rsidR="00577AD5" w:rsidRPr="00320C1D" w:rsidRDefault="00577AD5" w:rsidP="00320C1D">
      <w:pPr>
        <w:spacing w:line="360" w:lineRule="auto"/>
        <w:ind w:firstLine="708"/>
        <w:jc w:val="both"/>
        <w:rPr>
          <w:rFonts w:ascii="Times New Roman" w:hAnsi="Times New Roman"/>
          <w:sz w:val="28"/>
          <w:szCs w:val="28"/>
          <w:lang w:val="ru-RU"/>
        </w:rPr>
      </w:pPr>
      <w:r w:rsidRPr="00320C1D">
        <w:rPr>
          <w:rFonts w:ascii="Times New Roman" w:hAnsi="Times New Roman"/>
          <w:sz w:val="28"/>
          <w:szCs w:val="28"/>
          <w:lang w:val="ru-RU"/>
        </w:rPr>
        <w:t>Неосторожность также делится на два вида: легкомыслие и небрежность.</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sz w:val="28"/>
          <w:szCs w:val="28"/>
          <w:lang w:val="ru-RU"/>
        </w:rPr>
        <w:t xml:space="preserve">При </w:t>
      </w:r>
      <w:r w:rsidRPr="00320C1D">
        <w:rPr>
          <w:rFonts w:ascii="Times New Roman" w:hAnsi="Times New Roman"/>
          <w:i/>
          <w:iCs/>
          <w:sz w:val="28"/>
          <w:szCs w:val="28"/>
          <w:lang w:val="ru-RU"/>
        </w:rPr>
        <w:t xml:space="preserve">легкомыслии </w:t>
      </w:r>
      <w:r w:rsidRPr="00320C1D">
        <w:rPr>
          <w:rFonts w:ascii="Times New Roman" w:hAnsi="Times New Roman"/>
          <w:sz w:val="28"/>
          <w:szCs w:val="28"/>
          <w:lang w:val="ru-RU"/>
        </w:rPr>
        <w:t>лицо сознает общественную опасность своего деяния, предвидит наступление вредных последствий, но без достаточных на то оснований рассчитывает на их предотвра</w:t>
      </w:r>
      <w:r w:rsidRPr="00320C1D">
        <w:rPr>
          <w:rFonts w:ascii="Times New Roman" w:hAnsi="Times New Roman"/>
          <w:sz w:val="28"/>
          <w:szCs w:val="28"/>
          <w:lang w:val="ru-RU"/>
        </w:rPr>
        <w:softHyphen/>
        <w:t xml:space="preserve">щение. Расчет может быть связан с надеждой на самого себя </w:t>
      </w:r>
      <w:r w:rsidR="00424B81" w:rsidRPr="00320C1D">
        <w:rPr>
          <w:rFonts w:ascii="Times New Roman" w:hAnsi="Times New Roman"/>
          <w:sz w:val="28"/>
          <w:szCs w:val="28"/>
          <w:lang w:val="ru-RU"/>
        </w:rPr>
        <w:t>(</w:t>
      </w:r>
      <w:r w:rsidRPr="00320C1D">
        <w:rPr>
          <w:rFonts w:ascii="Times New Roman" w:hAnsi="Times New Roman"/>
          <w:sz w:val="28"/>
          <w:szCs w:val="28"/>
          <w:lang w:val="ru-RU"/>
        </w:rPr>
        <w:t>опыт, сила и т. п.</w:t>
      </w:r>
      <w:r w:rsidR="00424B81" w:rsidRPr="00320C1D">
        <w:rPr>
          <w:rFonts w:ascii="Times New Roman" w:hAnsi="Times New Roman"/>
          <w:sz w:val="28"/>
          <w:szCs w:val="28"/>
          <w:lang w:val="ru-RU"/>
        </w:rPr>
        <w:t>)</w:t>
      </w:r>
      <w:r w:rsidRPr="00320C1D">
        <w:rPr>
          <w:rFonts w:ascii="Times New Roman" w:hAnsi="Times New Roman"/>
          <w:sz w:val="28"/>
          <w:szCs w:val="28"/>
          <w:lang w:val="ru-RU"/>
        </w:rPr>
        <w:t xml:space="preserve">, на других людей </w:t>
      </w:r>
      <w:r w:rsidR="00424B81" w:rsidRPr="00320C1D">
        <w:rPr>
          <w:rFonts w:ascii="Times New Roman" w:hAnsi="Times New Roman"/>
          <w:sz w:val="28"/>
          <w:szCs w:val="28"/>
          <w:lang w:val="ru-RU"/>
        </w:rPr>
        <w:t>(</w:t>
      </w:r>
      <w:r w:rsidRPr="00320C1D">
        <w:rPr>
          <w:rFonts w:ascii="Times New Roman" w:hAnsi="Times New Roman"/>
          <w:sz w:val="28"/>
          <w:szCs w:val="28"/>
          <w:lang w:val="ru-RU"/>
        </w:rPr>
        <w:t>пожарный успеет погасить огонь от пиротехнического устройства, брошенного в класс с це</w:t>
      </w:r>
      <w:r w:rsidRPr="00320C1D">
        <w:rPr>
          <w:rFonts w:ascii="Times New Roman" w:hAnsi="Times New Roman"/>
          <w:sz w:val="28"/>
          <w:szCs w:val="28"/>
          <w:lang w:val="ru-RU"/>
        </w:rPr>
        <w:softHyphen/>
        <w:t>лью напугать одноклассников</w:t>
      </w:r>
      <w:r w:rsidR="00424B81" w:rsidRPr="00320C1D">
        <w:rPr>
          <w:rFonts w:ascii="Times New Roman" w:hAnsi="Times New Roman"/>
          <w:sz w:val="28"/>
          <w:szCs w:val="28"/>
          <w:lang w:val="ru-RU"/>
        </w:rPr>
        <w:t>)</w:t>
      </w:r>
      <w:r w:rsidRPr="00320C1D">
        <w:rPr>
          <w:rFonts w:ascii="Times New Roman" w:hAnsi="Times New Roman"/>
          <w:sz w:val="28"/>
          <w:szCs w:val="28"/>
          <w:lang w:val="ru-RU"/>
        </w:rPr>
        <w:t xml:space="preserve"> на явления природы </w:t>
      </w:r>
      <w:r w:rsidR="00424B81" w:rsidRPr="00320C1D">
        <w:rPr>
          <w:rFonts w:ascii="Times New Roman" w:hAnsi="Times New Roman"/>
          <w:sz w:val="28"/>
          <w:szCs w:val="28"/>
          <w:lang w:val="ru-RU"/>
        </w:rPr>
        <w:t>(</w:t>
      </w:r>
      <w:r w:rsidRPr="00320C1D">
        <w:rPr>
          <w:rFonts w:ascii="Times New Roman" w:hAnsi="Times New Roman"/>
          <w:sz w:val="28"/>
          <w:szCs w:val="28"/>
          <w:lang w:val="ru-RU"/>
        </w:rPr>
        <w:t>собирается дождь, который погасит костер в сухом лесу</w:t>
      </w:r>
      <w:r w:rsidR="00424B81" w:rsidRPr="00320C1D">
        <w:rPr>
          <w:rFonts w:ascii="Times New Roman" w:hAnsi="Times New Roman"/>
          <w:sz w:val="28"/>
          <w:szCs w:val="28"/>
          <w:lang w:val="ru-RU"/>
        </w:rPr>
        <w:t>)</w:t>
      </w:r>
      <w:r w:rsidRPr="00320C1D">
        <w:rPr>
          <w:rFonts w:ascii="Times New Roman" w:hAnsi="Times New Roman"/>
          <w:sz w:val="28"/>
          <w:szCs w:val="28"/>
          <w:lang w:val="ru-RU"/>
        </w:rPr>
        <w:t xml:space="preserve"> и т. п.</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sz w:val="28"/>
          <w:szCs w:val="28"/>
          <w:lang w:val="ru-RU"/>
        </w:rPr>
        <w:t xml:space="preserve">При </w:t>
      </w:r>
      <w:r w:rsidRPr="00320C1D">
        <w:rPr>
          <w:rFonts w:ascii="Times New Roman" w:hAnsi="Times New Roman"/>
          <w:i/>
          <w:iCs/>
          <w:sz w:val="28"/>
          <w:szCs w:val="28"/>
          <w:lang w:val="ru-RU"/>
        </w:rPr>
        <w:t xml:space="preserve">небрежном </w:t>
      </w:r>
      <w:r w:rsidRPr="00320C1D">
        <w:rPr>
          <w:rFonts w:ascii="Times New Roman" w:hAnsi="Times New Roman"/>
          <w:sz w:val="28"/>
          <w:szCs w:val="28"/>
          <w:lang w:val="ru-RU"/>
        </w:rPr>
        <w:t>совершении правонарушения лицо не сознает либо недостаточно сознает общественную опасность сво</w:t>
      </w:r>
      <w:r w:rsidRPr="00320C1D">
        <w:rPr>
          <w:rFonts w:ascii="Times New Roman" w:hAnsi="Times New Roman"/>
          <w:sz w:val="28"/>
          <w:szCs w:val="28"/>
          <w:lang w:val="ru-RU"/>
        </w:rPr>
        <w:softHyphen/>
        <w:t xml:space="preserve">их деяний, не предвидит наступление вредных последствий, хотя </w:t>
      </w:r>
      <w:r w:rsidRPr="00320C1D">
        <w:rPr>
          <w:rFonts w:ascii="Times New Roman" w:hAnsi="Times New Roman"/>
          <w:spacing w:val="-1"/>
          <w:sz w:val="28"/>
          <w:szCs w:val="28"/>
          <w:lang w:val="ru-RU"/>
        </w:rPr>
        <w:t xml:space="preserve">может и должно их сознавать и предвидеть. </w:t>
      </w:r>
      <w:r w:rsidRPr="00320C1D">
        <w:rPr>
          <w:rFonts w:ascii="Times New Roman" w:hAnsi="Times New Roman"/>
          <w:spacing w:val="-1"/>
          <w:sz w:val="28"/>
          <w:szCs w:val="28"/>
        </w:rPr>
        <w:t>«Может» - значит спо</w:t>
      </w:r>
      <w:r w:rsidRPr="00320C1D">
        <w:rPr>
          <w:rFonts w:ascii="Times New Roman" w:hAnsi="Times New Roman"/>
          <w:spacing w:val="-1"/>
          <w:sz w:val="28"/>
          <w:szCs w:val="28"/>
        </w:rPr>
        <w:softHyphen/>
      </w:r>
      <w:r w:rsidRPr="00320C1D">
        <w:rPr>
          <w:rFonts w:ascii="Times New Roman" w:hAnsi="Times New Roman"/>
          <w:spacing w:val="-3"/>
          <w:sz w:val="28"/>
          <w:szCs w:val="28"/>
        </w:rPr>
        <w:t xml:space="preserve">собно это сделать по своим личным качествам </w:t>
      </w:r>
      <w:r w:rsidR="00424B81" w:rsidRPr="00320C1D">
        <w:rPr>
          <w:rFonts w:ascii="Times New Roman" w:hAnsi="Times New Roman"/>
          <w:spacing w:val="-3"/>
          <w:sz w:val="28"/>
          <w:szCs w:val="28"/>
        </w:rPr>
        <w:t>(</w:t>
      </w:r>
      <w:r w:rsidRPr="00320C1D">
        <w:rPr>
          <w:rFonts w:ascii="Times New Roman" w:hAnsi="Times New Roman"/>
          <w:spacing w:val="-3"/>
          <w:sz w:val="28"/>
          <w:szCs w:val="28"/>
        </w:rPr>
        <w:t>возрасту, компетент</w:t>
      </w:r>
      <w:r w:rsidRPr="00320C1D">
        <w:rPr>
          <w:rFonts w:ascii="Times New Roman" w:hAnsi="Times New Roman"/>
          <w:spacing w:val="-3"/>
          <w:sz w:val="28"/>
          <w:szCs w:val="28"/>
        </w:rPr>
        <w:softHyphen/>
      </w:r>
      <w:r w:rsidRPr="00320C1D">
        <w:rPr>
          <w:rFonts w:ascii="Times New Roman" w:hAnsi="Times New Roman"/>
          <w:spacing w:val="-2"/>
          <w:sz w:val="28"/>
          <w:szCs w:val="28"/>
        </w:rPr>
        <w:t>ности, состоянию здоровья и т. д</w:t>
      </w:r>
      <w:r w:rsidR="00424B81" w:rsidRPr="00320C1D">
        <w:rPr>
          <w:rFonts w:ascii="Times New Roman" w:hAnsi="Times New Roman"/>
          <w:spacing w:val="-2"/>
          <w:sz w:val="28"/>
          <w:szCs w:val="28"/>
        </w:rPr>
        <w:t>.)</w:t>
      </w:r>
      <w:r w:rsidRPr="00320C1D">
        <w:rPr>
          <w:rFonts w:ascii="Times New Roman" w:hAnsi="Times New Roman"/>
          <w:spacing w:val="-2"/>
          <w:sz w:val="28"/>
          <w:szCs w:val="28"/>
        </w:rPr>
        <w:t xml:space="preserve">. «Должно» - значит обязано было </w:t>
      </w:r>
      <w:r w:rsidRPr="00320C1D">
        <w:rPr>
          <w:rFonts w:ascii="Times New Roman" w:hAnsi="Times New Roman"/>
          <w:spacing w:val="-1"/>
          <w:sz w:val="28"/>
          <w:szCs w:val="28"/>
        </w:rPr>
        <w:t>предвидеть в силу своего служебного положения, правил техники безопасности, а также как любой среднестатистический человек.</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sz w:val="28"/>
          <w:szCs w:val="28"/>
          <w:lang w:val="ru-RU"/>
        </w:rPr>
        <w:t xml:space="preserve">От небрежности следует отличать </w:t>
      </w:r>
      <w:r w:rsidRPr="00320C1D">
        <w:rPr>
          <w:rFonts w:ascii="Times New Roman" w:hAnsi="Times New Roman"/>
          <w:i/>
          <w:iCs/>
          <w:sz w:val="28"/>
          <w:szCs w:val="28"/>
          <w:lang w:val="ru-RU"/>
        </w:rPr>
        <w:t>невиновное причине</w:t>
      </w:r>
      <w:r w:rsidRPr="00320C1D">
        <w:rPr>
          <w:rFonts w:ascii="Times New Roman" w:hAnsi="Times New Roman"/>
          <w:i/>
          <w:iCs/>
          <w:sz w:val="28"/>
          <w:szCs w:val="28"/>
          <w:lang w:val="ru-RU"/>
        </w:rPr>
        <w:softHyphen/>
        <w:t xml:space="preserve">ние вреда, </w:t>
      </w:r>
      <w:r w:rsidRPr="00320C1D">
        <w:rPr>
          <w:rFonts w:ascii="Times New Roman" w:hAnsi="Times New Roman"/>
          <w:sz w:val="28"/>
          <w:szCs w:val="28"/>
          <w:lang w:val="ru-RU"/>
        </w:rPr>
        <w:t xml:space="preserve">или так называемый </w:t>
      </w:r>
      <w:r w:rsidRPr="00320C1D">
        <w:rPr>
          <w:rFonts w:ascii="Times New Roman" w:hAnsi="Times New Roman"/>
          <w:i/>
          <w:iCs/>
          <w:sz w:val="28"/>
          <w:szCs w:val="28"/>
          <w:lang w:val="ru-RU"/>
        </w:rPr>
        <w:t xml:space="preserve">казус (случай), </w:t>
      </w:r>
      <w:r w:rsidRPr="00320C1D">
        <w:rPr>
          <w:rFonts w:ascii="Times New Roman" w:hAnsi="Times New Roman"/>
          <w:sz w:val="28"/>
          <w:szCs w:val="28"/>
          <w:lang w:val="ru-RU"/>
        </w:rPr>
        <w:t>когда лицо не предвидело, не могло и не должно было предвидеть наступле</w:t>
      </w:r>
      <w:r w:rsidRPr="00320C1D">
        <w:rPr>
          <w:rFonts w:ascii="Times New Roman" w:hAnsi="Times New Roman"/>
          <w:sz w:val="28"/>
          <w:szCs w:val="28"/>
          <w:lang w:val="ru-RU"/>
        </w:rPr>
        <w:softHyphen/>
        <w:t xml:space="preserve">ние вредных последствий. </w:t>
      </w:r>
      <w:r w:rsidRPr="00320C1D">
        <w:rPr>
          <w:rFonts w:ascii="Times New Roman" w:hAnsi="Times New Roman"/>
          <w:sz w:val="28"/>
          <w:szCs w:val="28"/>
        </w:rPr>
        <w:t>Такая ситуация может возникнуть в ре</w:t>
      </w:r>
      <w:r w:rsidRPr="00320C1D">
        <w:rPr>
          <w:rFonts w:ascii="Times New Roman" w:hAnsi="Times New Roman"/>
          <w:sz w:val="28"/>
          <w:szCs w:val="28"/>
        </w:rPr>
        <w:softHyphen/>
        <w:t xml:space="preserve">зультате нервных перегрузок, например, в работе авиадиспетчера </w:t>
      </w:r>
      <w:r w:rsidRPr="00320C1D">
        <w:rPr>
          <w:rFonts w:ascii="Times New Roman" w:hAnsi="Times New Roman"/>
          <w:spacing w:val="-1"/>
          <w:sz w:val="28"/>
          <w:szCs w:val="28"/>
        </w:rPr>
        <w:t>из-за того, что он работал без отдыха на протяжении двух суток.</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sz w:val="28"/>
          <w:szCs w:val="28"/>
          <w:lang w:val="ru-RU"/>
        </w:rPr>
        <w:t>В ряде случаев элементами субъективной стороны правона</w:t>
      </w:r>
      <w:r w:rsidRPr="00320C1D">
        <w:rPr>
          <w:rFonts w:ascii="Times New Roman" w:hAnsi="Times New Roman"/>
          <w:sz w:val="28"/>
          <w:szCs w:val="28"/>
          <w:lang w:val="ru-RU"/>
        </w:rPr>
        <w:softHyphen/>
        <w:t xml:space="preserve">рушения могут быть его мотив и цель. </w:t>
      </w:r>
      <w:r w:rsidRPr="00320C1D">
        <w:rPr>
          <w:rFonts w:ascii="Times New Roman" w:hAnsi="Times New Roman"/>
          <w:i/>
          <w:iCs/>
          <w:sz w:val="28"/>
          <w:szCs w:val="28"/>
        </w:rPr>
        <w:t xml:space="preserve">Мотив </w:t>
      </w:r>
      <w:r w:rsidRPr="00320C1D">
        <w:rPr>
          <w:rFonts w:ascii="Times New Roman" w:hAnsi="Times New Roman"/>
          <w:sz w:val="28"/>
          <w:szCs w:val="28"/>
        </w:rPr>
        <w:t xml:space="preserve">представляет собой </w:t>
      </w:r>
      <w:r w:rsidRPr="00320C1D">
        <w:rPr>
          <w:rFonts w:ascii="Times New Roman" w:hAnsi="Times New Roman"/>
          <w:spacing w:val="-3"/>
          <w:sz w:val="28"/>
          <w:szCs w:val="28"/>
        </w:rPr>
        <w:t xml:space="preserve">то побуждение, которым руководствуется лицо во время совершения </w:t>
      </w:r>
      <w:r w:rsidRPr="00320C1D">
        <w:rPr>
          <w:rFonts w:ascii="Times New Roman" w:hAnsi="Times New Roman"/>
          <w:sz w:val="28"/>
          <w:szCs w:val="28"/>
        </w:rPr>
        <w:t>правонарушения</w:t>
      </w:r>
      <w:r w:rsidR="00424B81" w:rsidRPr="00320C1D">
        <w:rPr>
          <w:rFonts w:ascii="Times New Roman" w:hAnsi="Times New Roman"/>
          <w:sz w:val="28"/>
          <w:szCs w:val="28"/>
        </w:rPr>
        <w:t xml:space="preserve"> (</w:t>
      </w:r>
      <w:r w:rsidRPr="00320C1D">
        <w:rPr>
          <w:rFonts w:ascii="Times New Roman" w:hAnsi="Times New Roman"/>
          <w:sz w:val="28"/>
          <w:szCs w:val="28"/>
        </w:rPr>
        <w:t>например, месть</w:t>
      </w:r>
      <w:r w:rsidR="00424B81" w:rsidRPr="00320C1D">
        <w:rPr>
          <w:rFonts w:ascii="Times New Roman" w:hAnsi="Times New Roman"/>
          <w:sz w:val="28"/>
          <w:szCs w:val="28"/>
        </w:rPr>
        <w:t>)</w:t>
      </w:r>
      <w:r w:rsidRPr="00320C1D">
        <w:rPr>
          <w:rFonts w:ascii="Times New Roman" w:hAnsi="Times New Roman"/>
          <w:sz w:val="28"/>
          <w:szCs w:val="28"/>
        </w:rPr>
        <w:t xml:space="preserve">. </w:t>
      </w:r>
      <w:r w:rsidRPr="00320C1D">
        <w:rPr>
          <w:rFonts w:ascii="Times New Roman" w:hAnsi="Times New Roman"/>
          <w:i/>
          <w:iCs/>
          <w:sz w:val="28"/>
          <w:szCs w:val="28"/>
        </w:rPr>
        <w:t xml:space="preserve">Цель </w:t>
      </w:r>
      <w:r w:rsidRPr="00320C1D">
        <w:rPr>
          <w:rFonts w:ascii="Times New Roman" w:hAnsi="Times New Roman"/>
          <w:sz w:val="28"/>
          <w:szCs w:val="28"/>
        </w:rPr>
        <w:t xml:space="preserve">- это представление субъекта о результате совершаемого правонарушения </w:t>
      </w:r>
      <w:r w:rsidR="00424B81" w:rsidRPr="00320C1D">
        <w:rPr>
          <w:rFonts w:ascii="Times New Roman" w:hAnsi="Times New Roman"/>
          <w:sz w:val="28"/>
          <w:szCs w:val="28"/>
        </w:rPr>
        <w:t>(</w:t>
      </w:r>
      <w:r w:rsidRPr="00320C1D">
        <w:rPr>
          <w:rFonts w:ascii="Times New Roman" w:hAnsi="Times New Roman"/>
          <w:sz w:val="28"/>
          <w:szCs w:val="28"/>
        </w:rPr>
        <w:t>например, убийство, совершаемое с целью скрыть другое преступление</w:t>
      </w:r>
      <w:r w:rsidR="00424B81" w:rsidRPr="00320C1D">
        <w:rPr>
          <w:rFonts w:ascii="Times New Roman" w:hAnsi="Times New Roman"/>
          <w:sz w:val="28"/>
          <w:szCs w:val="28"/>
        </w:rPr>
        <w:t>)</w:t>
      </w:r>
      <w:r w:rsidRPr="00320C1D">
        <w:rPr>
          <w:rFonts w:ascii="Times New Roman" w:hAnsi="Times New Roman"/>
          <w:sz w:val="28"/>
          <w:szCs w:val="28"/>
        </w:rPr>
        <w:t>.</w:t>
      </w:r>
    </w:p>
    <w:p w:rsidR="00577AD5" w:rsidRPr="00320C1D" w:rsidRDefault="00577AD5" w:rsidP="00320C1D">
      <w:pPr>
        <w:spacing w:line="360" w:lineRule="auto"/>
        <w:ind w:firstLine="708"/>
        <w:jc w:val="both"/>
        <w:rPr>
          <w:rFonts w:ascii="Times New Roman" w:hAnsi="Times New Roman"/>
          <w:sz w:val="28"/>
          <w:szCs w:val="28"/>
        </w:rPr>
      </w:pPr>
      <w:r w:rsidRPr="00320C1D">
        <w:rPr>
          <w:rFonts w:ascii="Times New Roman" w:hAnsi="Times New Roman"/>
          <w:sz w:val="28"/>
          <w:szCs w:val="28"/>
          <w:lang w:val="ru-RU"/>
        </w:rPr>
        <w:t>Соответствие деяния всем признакам состава правонару</w:t>
      </w:r>
      <w:r w:rsidRPr="00320C1D">
        <w:rPr>
          <w:rFonts w:ascii="Times New Roman" w:hAnsi="Times New Roman"/>
          <w:sz w:val="28"/>
          <w:szCs w:val="28"/>
          <w:lang w:val="ru-RU"/>
        </w:rPr>
        <w:softHyphen/>
        <w:t xml:space="preserve">шения называется </w:t>
      </w:r>
      <w:r w:rsidRPr="00320C1D">
        <w:rPr>
          <w:rFonts w:ascii="Times New Roman" w:hAnsi="Times New Roman"/>
          <w:i/>
          <w:iCs/>
          <w:sz w:val="28"/>
          <w:szCs w:val="28"/>
          <w:lang w:val="ru-RU"/>
        </w:rPr>
        <w:t xml:space="preserve">квалификацией правонарушения. </w:t>
      </w:r>
      <w:r w:rsidRPr="00320C1D">
        <w:rPr>
          <w:rFonts w:ascii="Times New Roman" w:hAnsi="Times New Roman"/>
          <w:sz w:val="28"/>
          <w:szCs w:val="28"/>
        </w:rPr>
        <w:t>Деяние может быть квалифицировано в качестве правонарушения только в том случае, если имеются все элементы его состава. Отсутствие какого-либо из признаков, образующих в своей совокупности со</w:t>
      </w:r>
      <w:r w:rsidRPr="00320C1D">
        <w:rPr>
          <w:rFonts w:ascii="Times New Roman" w:hAnsi="Times New Roman"/>
          <w:sz w:val="28"/>
          <w:szCs w:val="28"/>
        </w:rPr>
        <w:softHyphen/>
        <w:t>став правонарушения</w:t>
      </w:r>
      <w:r w:rsidR="00424B81" w:rsidRPr="00320C1D">
        <w:rPr>
          <w:rFonts w:ascii="Times New Roman" w:hAnsi="Times New Roman"/>
          <w:sz w:val="28"/>
          <w:szCs w:val="28"/>
        </w:rPr>
        <w:t xml:space="preserve"> (</w:t>
      </w:r>
      <w:r w:rsidRPr="00320C1D">
        <w:rPr>
          <w:rFonts w:ascii="Times New Roman" w:hAnsi="Times New Roman"/>
          <w:sz w:val="28"/>
          <w:szCs w:val="28"/>
        </w:rPr>
        <w:t>например, вины</w:t>
      </w:r>
      <w:r w:rsidR="00424B81" w:rsidRPr="00320C1D">
        <w:rPr>
          <w:rFonts w:ascii="Times New Roman" w:hAnsi="Times New Roman"/>
          <w:sz w:val="28"/>
          <w:szCs w:val="28"/>
        </w:rPr>
        <w:t>)</w:t>
      </w:r>
      <w:r w:rsidRPr="00320C1D">
        <w:rPr>
          <w:rFonts w:ascii="Times New Roman" w:hAnsi="Times New Roman"/>
          <w:sz w:val="28"/>
          <w:szCs w:val="28"/>
        </w:rPr>
        <w:t>, приводит к тому, что оно не может считаться правонарушением и не влечет за собой уста</w:t>
      </w:r>
      <w:r w:rsidRPr="00320C1D">
        <w:rPr>
          <w:rFonts w:ascii="Times New Roman" w:hAnsi="Times New Roman"/>
          <w:sz w:val="28"/>
          <w:szCs w:val="28"/>
        </w:rPr>
        <w:softHyphen/>
        <w:t>новленную законом ответственность.</w:t>
      </w:r>
    </w:p>
    <w:p w:rsidR="00577AD5" w:rsidRPr="000741E8" w:rsidRDefault="002B3593" w:rsidP="000741E8">
      <w:pPr>
        <w:numPr>
          <w:ilvl w:val="0"/>
          <w:numId w:val="9"/>
        </w:numPr>
        <w:spacing w:line="360" w:lineRule="auto"/>
        <w:jc w:val="center"/>
        <w:rPr>
          <w:rFonts w:ascii="Times New Roman" w:hAnsi="Times New Roman"/>
          <w:b/>
          <w:caps/>
          <w:sz w:val="28"/>
          <w:szCs w:val="28"/>
        </w:rPr>
      </w:pPr>
      <w:r w:rsidRPr="00320C1D">
        <w:rPr>
          <w:rFonts w:ascii="Times New Roman" w:hAnsi="Times New Roman"/>
          <w:b/>
          <w:sz w:val="28"/>
          <w:szCs w:val="28"/>
        </w:rPr>
        <w:br w:type="page"/>
      </w:r>
      <w:r w:rsidRPr="000741E8">
        <w:rPr>
          <w:rFonts w:ascii="Times New Roman" w:hAnsi="Times New Roman"/>
          <w:b/>
          <w:caps/>
          <w:sz w:val="28"/>
          <w:szCs w:val="28"/>
        </w:rPr>
        <w:t>Задача.</w:t>
      </w:r>
    </w:p>
    <w:p w:rsidR="002B3593" w:rsidRPr="00320C1D" w:rsidRDefault="002B3593" w:rsidP="00320C1D">
      <w:pPr>
        <w:spacing w:line="360" w:lineRule="auto"/>
        <w:rPr>
          <w:rFonts w:ascii="Times New Roman" w:hAnsi="Times New Roman"/>
          <w:sz w:val="28"/>
          <w:szCs w:val="28"/>
        </w:rPr>
      </w:pPr>
    </w:p>
    <w:p w:rsidR="00112714" w:rsidRPr="00320C1D" w:rsidRDefault="00112714" w:rsidP="00320C1D">
      <w:pPr>
        <w:spacing w:line="360" w:lineRule="auto"/>
        <w:ind w:firstLine="708"/>
        <w:jc w:val="both"/>
        <w:rPr>
          <w:rFonts w:ascii="Times New Roman" w:hAnsi="Times New Roman"/>
          <w:sz w:val="28"/>
          <w:szCs w:val="28"/>
        </w:rPr>
      </w:pPr>
      <w:r w:rsidRPr="00320C1D">
        <w:rPr>
          <w:rFonts w:ascii="Times New Roman" w:hAnsi="Times New Roman"/>
          <w:sz w:val="28"/>
          <w:szCs w:val="28"/>
          <w:lang w:val="ru-RU"/>
        </w:rPr>
        <w:t xml:space="preserve">Гражданин Волков, находясь в состоянии алкогольного опьянения, взял в гараже, где  он работает, автомобиль, и поехал в магазин. </w:t>
      </w:r>
      <w:r w:rsidRPr="00320C1D">
        <w:rPr>
          <w:rFonts w:ascii="Times New Roman" w:hAnsi="Times New Roman"/>
          <w:sz w:val="28"/>
          <w:szCs w:val="28"/>
        </w:rPr>
        <w:t xml:space="preserve">По дороге обратно он не справился с управлением и «улетел» в кювет, сильно повредив машину. Данным поступком он причинил предприятию значительный материальный ущерб. Определите состав правонарушения. </w:t>
      </w:r>
    </w:p>
    <w:p w:rsidR="009B3FD9" w:rsidRPr="00320C1D" w:rsidRDefault="009B3FD9" w:rsidP="00320C1D">
      <w:pPr>
        <w:spacing w:line="360" w:lineRule="auto"/>
        <w:jc w:val="both"/>
        <w:rPr>
          <w:rFonts w:ascii="Times New Roman" w:hAnsi="Times New Roman"/>
          <w:sz w:val="28"/>
          <w:szCs w:val="28"/>
        </w:rPr>
      </w:pPr>
    </w:p>
    <w:p w:rsidR="00661173" w:rsidRPr="00320C1D" w:rsidRDefault="00661173" w:rsidP="00320C1D">
      <w:pPr>
        <w:spacing w:line="360" w:lineRule="auto"/>
        <w:ind w:firstLine="708"/>
        <w:jc w:val="both"/>
        <w:rPr>
          <w:rFonts w:ascii="Times New Roman" w:hAnsi="Times New Roman"/>
          <w:sz w:val="28"/>
          <w:szCs w:val="28"/>
        </w:rPr>
      </w:pPr>
      <w:r w:rsidRPr="00320C1D">
        <w:rPr>
          <w:rFonts w:ascii="Times New Roman" w:hAnsi="Times New Roman"/>
          <w:sz w:val="28"/>
          <w:szCs w:val="28"/>
        </w:rPr>
        <w:t>Статья 4.4. Назначение административных наказаний за совершение нескольких административных правонарушений</w:t>
      </w:r>
    </w:p>
    <w:p w:rsidR="00661173" w:rsidRPr="008D5B09" w:rsidRDefault="00661173" w:rsidP="008D5B09">
      <w:pPr>
        <w:spacing w:line="360" w:lineRule="auto"/>
        <w:ind w:firstLine="708"/>
        <w:jc w:val="both"/>
        <w:rPr>
          <w:rFonts w:ascii="Times New Roman" w:hAnsi="Times New Roman"/>
          <w:sz w:val="28"/>
          <w:szCs w:val="28"/>
          <w:lang w:val="ru-RU"/>
        </w:rPr>
      </w:pPr>
      <w:r w:rsidRPr="008D5B09">
        <w:rPr>
          <w:rFonts w:ascii="Times New Roman" w:hAnsi="Times New Roman"/>
          <w:sz w:val="28"/>
          <w:szCs w:val="28"/>
          <w:lang w:val="ru-RU"/>
        </w:rPr>
        <w:t>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C1333A" w:rsidRPr="008D5B09" w:rsidRDefault="00C1333A" w:rsidP="00320C1D">
      <w:pPr>
        <w:spacing w:line="360" w:lineRule="auto"/>
        <w:jc w:val="both"/>
        <w:rPr>
          <w:rFonts w:ascii="Times New Roman" w:hAnsi="Times New Roman"/>
          <w:sz w:val="28"/>
          <w:szCs w:val="28"/>
          <w:lang w:val="ru-RU"/>
        </w:rPr>
      </w:pPr>
    </w:p>
    <w:p w:rsidR="001A6DD2" w:rsidRPr="00320C1D" w:rsidRDefault="0098524A" w:rsidP="00320C1D">
      <w:pPr>
        <w:spacing w:line="360" w:lineRule="auto"/>
        <w:ind w:firstLine="708"/>
        <w:jc w:val="both"/>
        <w:rPr>
          <w:rFonts w:ascii="Times New Roman" w:hAnsi="Times New Roman"/>
          <w:sz w:val="28"/>
          <w:szCs w:val="28"/>
          <w:lang w:val="ru-RU"/>
        </w:rPr>
      </w:pPr>
      <w:r w:rsidRPr="00320C1D">
        <w:rPr>
          <w:rFonts w:ascii="Times New Roman" w:hAnsi="Times New Roman"/>
          <w:sz w:val="28"/>
          <w:szCs w:val="28"/>
          <w:lang w:val="ru-RU"/>
        </w:rPr>
        <w:t xml:space="preserve">В России за управление автомобилем в нетрезвом состоянии согласно статье 12.8 ч. 1 предусмотрено лишение прав на срок от полутора до двух лет, а за повторный случай - на 3 года. </w:t>
      </w:r>
    </w:p>
    <w:p w:rsidR="001917D2" w:rsidRPr="00F01BC4" w:rsidRDefault="001917D2" w:rsidP="00F01BC4">
      <w:pPr>
        <w:spacing w:line="360" w:lineRule="auto"/>
        <w:ind w:firstLine="708"/>
        <w:jc w:val="both"/>
        <w:rPr>
          <w:rFonts w:ascii="Times New Roman" w:hAnsi="Times New Roman"/>
          <w:sz w:val="28"/>
          <w:szCs w:val="28"/>
          <w:lang w:val="ru-RU"/>
        </w:rPr>
      </w:pPr>
      <w:r w:rsidRPr="00F01BC4">
        <w:rPr>
          <w:rFonts w:ascii="Times New Roman" w:hAnsi="Times New Roman"/>
          <w:sz w:val="28"/>
          <w:szCs w:val="28"/>
          <w:lang w:val="ru-RU"/>
        </w:rPr>
        <w:t xml:space="preserve">Управление транспортным средством в состоянии опьянения является одним из опасных нарушений Правил дорожного движения, так как часто является причиной дорожно-транспортных происшествий (ДТП). </w:t>
      </w:r>
    </w:p>
    <w:p w:rsidR="00003B46" w:rsidRPr="00F01BC4" w:rsidRDefault="00003B46" w:rsidP="00320C1D">
      <w:pPr>
        <w:spacing w:line="360" w:lineRule="auto"/>
        <w:jc w:val="both"/>
        <w:rPr>
          <w:rFonts w:ascii="Times New Roman" w:hAnsi="Times New Roman"/>
          <w:sz w:val="28"/>
          <w:szCs w:val="28"/>
          <w:lang w:val="ru-RU"/>
        </w:rPr>
      </w:pPr>
    </w:p>
    <w:p w:rsidR="001917D2" w:rsidRPr="00320C1D" w:rsidRDefault="001917D2" w:rsidP="00320C1D">
      <w:pPr>
        <w:spacing w:line="360" w:lineRule="auto"/>
        <w:ind w:firstLine="708"/>
        <w:jc w:val="both"/>
        <w:rPr>
          <w:rFonts w:ascii="Times New Roman" w:hAnsi="Times New Roman"/>
          <w:sz w:val="28"/>
          <w:szCs w:val="28"/>
          <w:lang w:val="ru-RU"/>
        </w:rPr>
      </w:pPr>
      <w:r w:rsidRPr="00320C1D">
        <w:rPr>
          <w:rFonts w:ascii="Times New Roman" w:hAnsi="Times New Roman"/>
          <w:sz w:val="28"/>
          <w:szCs w:val="28"/>
          <w:lang w:val="ru-RU"/>
        </w:rPr>
        <w:t xml:space="preserve">Внедоговорная гражданско-правовая ответственность наступает при причинении вреда жизни, здоровью или имуществу гражданина или имуществу организации. </w:t>
      </w:r>
    </w:p>
    <w:p w:rsidR="001917D2" w:rsidRPr="00320C1D" w:rsidRDefault="001917D2" w:rsidP="00320C1D">
      <w:pPr>
        <w:spacing w:line="360" w:lineRule="auto"/>
        <w:ind w:firstLine="708"/>
        <w:jc w:val="both"/>
        <w:rPr>
          <w:rFonts w:ascii="Times New Roman" w:hAnsi="Times New Roman"/>
          <w:sz w:val="28"/>
          <w:szCs w:val="28"/>
          <w:lang w:val="ru-RU"/>
        </w:rPr>
      </w:pPr>
      <w:r w:rsidRPr="00320C1D">
        <w:rPr>
          <w:rFonts w:ascii="Times New Roman" w:hAnsi="Times New Roman"/>
          <w:sz w:val="28"/>
          <w:szCs w:val="28"/>
          <w:lang w:val="ru-RU"/>
        </w:rPr>
        <w:t>Обычно с водителями заключают договор о материальной ответственности, но его отсутствие не препятствует взысканию в судебном порядке суммы материального ущерба.</w:t>
      </w:r>
    </w:p>
    <w:p w:rsidR="001917D2" w:rsidRPr="00320C1D" w:rsidRDefault="001917D2" w:rsidP="00320C1D">
      <w:pPr>
        <w:spacing w:line="360" w:lineRule="auto"/>
        <w:ind w:firstLine="708"/>
        <w:jc w:val="both"/>
        <w:rPr>
          <w:rFonts w:ascii="Times New Roman" w:hAnsi="Times New Roman"/>
          <w:sz w:val="28"/>
          <w:szCs w:val="28"/>
          <w:lang w:val="ru-RU"/>
        </w:rPr>
      </w:pPr>
      <w:r w:rsidRPr="00320C1D">
        <w:rPr>
          <w:rFonts w:ascii="Times New Roman" w:hAnsi="Times New Roman"/>
          <w:sz w:val="28"/>
          <w:szCs w:val="28"/>
          <w:lang w:val="ru-RU"/>
        </w:rPr>
        <w:t>В отношении водителя, при наличии подтверждающих документов, возможно вынесение дисциплинарного взыскания вплоть до увольнения.</w:t>
      </w:r>
    </w:p>
    <w:p w:rsidR="00003B46" w:rsidRPr="000741E8" w:rsidRDefault="005E54D7" w:rsidP="000741E8">
      <w:pPr>
        <w:numPr>
          <w:ilvl w:val="0"/>
          <w:numId w:val="9"/>
        </w:numPr>
        <w:spacing w:line="360" w:lineRule="auto"/>
        <w:jc w:val="center"/>
        <w:rPr>
          <w:rFonts w:ascii="Times New Roman" w:hAnsi="Times New Roman"/>
          <w:caps/>
          <w:sz w:val="28"/>
          <w:szCs w:val="28"/>
          <w:lang w:val="ru-RU"/>
        </w:rPr>
      </w:pPr>
      <w:r w:rsidRPr="00320C1D">
        <w:rPr>
          <w:rFonts w:ascii="Times New Roman" w:hAnsi="Times New Roman"/>
          <w:b/>
          <w:sz w:val="28"/>
          <w:szCs w:val="28"/>
          <w:lang w:val="ru-RU"/>
        </w:rPr>
        <w:br w:type="page"/>
      </w:r>
      <w:r w:rsidR="00003B46" w:rsidRPr="000741E8">
        <w:rPr>
          <w:rFonts w:ascii="Times New Roman" w:hAnsi="Times New Roman"/>
          <w:b/>
          <w:caps/>
          <w:sz w:val="28"/>
          <w:szCs w:val="28"/>
          <w:lang w:val="ru-RU"/>
        </w:rPr>
        <w:t>С</w:t>
      </w:r>
      <w:r w:rsidR="009C52B4" w:rsidRPr="000741E8">
        <w:rPr>
          <w:rFonts w:ascii="Times New Roman" w:hAnsi="Times New Roman"/>
          <w:b/>
          <w:caps/>
          <w:sz w:val="28"/>
          <w:szCs w:val="28"/>
          <w:lang w:val="ru-RU"/>
        </w:rPr>
        <w:t>сылки на правовые акты.</w:t>
      </w:r>
    </w:p>
    <w:p w:rsidR="009C52B4" w:rsidRPr="00320C1D" w:rsidRDefault="009C52B4" w:rsidP="00320C1D">
      <w:pPr>
        <w:spacing w:line="360" w:lineRule="auto"/>
        <w:rPr>
          <w:rFonts w:ascii="Times New Roman" w:hAnsi="Times New Roman"/>
          <w:sz w:val="28"/>
          <w:szCs w:val="28"/>
          <w:lang w:val="ru-RU"/>
        </w:rPr>
      </w:pPr>
    </w:p>
    <w:p w:rsidR="00003B46" w:rsidRPr="00320C1D" w:rsidRDefault="009C52B4" w:rsidP="00320C1D">
      <w:pPr>
        <w:numPr>
          <w:ilvl w:val="0"/>
          <w:numId w:val="7"/>
        </w:numPr>
        <w:spacing w:line="360" w:lineRule="auto"/>
        <w:jc w:val="both"/>
        <w:rPr>
          <w:rFonts w:ascii="Times New Roman" w:hAnsi="Times New Roman"/>
          <w:sz w:val="28"/>
          <w:szCs w:val="28"/>
          <w:lang w:val="ru-RU"/>
        </w:rPr>
      </w:pPr>
      <w:r w:rsidRPr="00320C1D">
        <w:rPr>
          <w:rFonts w:ascii="Times New Roman" w:hAnsi="Times New Roman"/>
          <w:sz w:val="28"/>
          <w:szCs w:val="28"/>
          <w:lang w:val="ru-RU"/>
        </w:rPr>
        <w:t>«Кодекс Российской Федерации  об административных правонарушениях»</w:t>
      </w:r>
      <w:r w:rsidR="00003B46" w:rsidRPr="00320C1D">
        <w:rPr>
          <w:rFonts w:ascii="Times New Roman" w:hAnsi="Times New Roman"/>
          <w:sz w:val="28"/>
          <w:szCs w:val="28"/>
          <w:lang w:val="ru-RU"/>
        </w:rPr>
        <w:t xml:space="preserve"> от 30.12.2001</w:t>
      </w:r>
      <w:r w:rsidRPr="00320C1D">
        <w:rPr>
          <w:rFonts w:ascii="Times New Roman" w:hAnsi="Times New Roman"/>
          <w:sz w:val="28"/>
          <w:szCs w:val="28"/>
          <w:lang w:val="ru-RU"/>
        </w:rPr>
        <w:t xml:space="preserve"> г. №</w:t>
      </w:r>
      <w:r w:rsidR="00003B46" w:rsidRPr="00320C1D">
        <w:rPr>
          <w:rFonts w:ascii="Times New Roman" w:hAnsi="Times New Roman"/>
          <w:sz w:val="28"/>
          <w:szCs w:val="28"/>
          <w:lang w:val="ru-RU"/>
        </w:rPr>
        <w:t xml:space="preserve"> 195-ФЗ</w:t>
      </w:r>
      <w:r w:rsidRPr="00320C1D">
        <w:rPr>
          <w:rFonts w:ascii="Times New Roman" w:hAnsi="Times New Roman"/>
          <w:sz w:val="28"/>
          <w:szCs w:val="28"/>
          <w:lang w:val="ru-RU"/>
        </w:rPr>
        <w:t xml:space="preserve"> </w:t>
      </w:r>
      <w:r w:rsidR="00003B46" w:rsidRPr="00320C1D">
        <w:rPr>
          <w:rFonts w:ascii="Times New Roman" w:hAnsi="Times New Roman"/>
          <w:sz w:val="28"/>
          <w:szCs w:val="28"/>
          <w:lang w:val="ru-RU"/>
        </w:rPr>
        <w:t>(принят ГД ФС РФ 20.12.2001)</w:t>
      </w:r>
    </w:p>
    <w:p w:rsidR="00AE0E1F" w:rsidRPr="00320C1D" w:rsidRDefault="00AE0E1F" w:rsidP="00320C1D">
      <w:pPr>
        <w:numPr>
          <w:ilvl w:val="0"/>
          <w:numId w:val="7"/>
        </w:numPr>
        <w:spacing w:line="360" w:lineRule="auto"/>
        <w:jc w:val="both"/>
        <w:rPr>
          <w:rFonts w:ascii="Times New Roman" w:hAnsi="Times New Roman"/>
          <w:sz w:val="28"/>
          <w:szCs w:val="28"/>
        </w:rPr>
      </w:pPr>
      <w:r w:rsidRPr="00320C1D">
        <w:rPr>
          <w:rFonts w:ascii="Times New Roman" w:hAnsi="Times New Roman"/>
          <w:sz w:val="28"/>
          <w:szCs w:val="28"/>
          <w:lang w:val="ru-RU"/>
        </w:rPr>
        <w:t>Поста</w:t>
      </w:r>
      <w:r w:rsidRPr="00320C1D">
        <w:rPr>
          <w:rFonts w:ascii="Times New Roman" w:hAnsi="Times New Roman"/>
          <w:sz w:val="28"/>
          <w:szCs w:val="28"/>
        </w:rPr>
        <w:t xml:space="preserve">новление Правительства </w:t>
      </w:r>
      <w:r w:rsidR="00003B46" w:rsidRPr="00320C1D">
        <w:rPr>
          <w:rFonts w:ascii="Times New Roman" w:hAnsi="Times New Roman"/>
          <w:sz w:val="28"/>
          <w:szCs w:val="28"/>
        </w:rPr>
        <w:t xml:space="preserve"> РФ от 26.12.2002</w:t>
      </w:r>
      <w:r w:rsidRPr="00320C1D">
        <w:rPr>
          <w:rFonts w:ascii="Times New Roman" w:hAnsi="Times New Roman"/>
          <w:sz w:val="28"/>
          <w:szCs w:val="28"/>
        </w:rPr>
        <w:t xml:space="preserve"> г. №</w:t>
      </w:r>
      <w:r w:rsidR="00003B46" w:rsidRPr="00320C1D">
        <w:rPr>
          <w:rFonts w:ascii="Times New Roman" w:hAnsi="Times New Roman"/>
          <w:sz w:val="28"/>
          <w:szCs w:val="28"/>
        </w:rPr>
        <w:t xml:space="preserve"> 930</w:t>
      </w:r>
      <w:r w:rsidRPr="00320C1D">
        <w:rPr>
          <w:rFonts w:ascii="Times New Roman" w:hAnsi="Times New Roman"/>
          <w:sz w:val="28"/>
          <w:szCs w:val="28"/>
        </w:rPr>
        <w:t xml:space="preserve"> «Об утверждении правил медицинского освидетельствования на состояние  опьянения лица, которое управляет транспортным средством, и оформления его результатов». </w:t>
      </w:r>
    </w:p>
    <w:p w:rsidR="002A43AF" w:rsidRPr="00320C1D" w:rsidRDefault="002A43AF" w:rsidP="00320C1D">
      <w:pPr>
        <w:numPr>
          <w:ilvl w:val="0"/>
          <w:numId w:val="7"/>
        </w:numPr>
        <w:spacing w:line="360" w:lineRule="auto"/>
        <w:jc w:val="both"/>
        <w:rPr>
          <w:rFonts w:ascii="Times New Roman" w:hAnsi="Times New Roman"/>
          <w:sz w:val="28"/>
          <w:szCs w:val="28"/>
        </w:rPr>
      </w:pPr>
      <w:r w:rsidRPr="00320C1D">
        <w:rPr>
          <w:rFonts w:ascii="Times New Roman" w:hAnsi="Times New Roman"/>
          <w:sz w:val="28"/>
          <w:szCs w:val="28"/>
        </w:rPr>
        <w:t xml:space="preserve">Постановление Правительства РФ от </w:t>
      </w:r>
      <w:r w:rsidR="00003B46" w:rsidRPr="00320C1D">
        <w:rPr>
          <w:rFonts w:ascii="Times New Roman" w:hAnsi="Times New Roman"/>
          <w:sz w:val="28"/>
          <w:szCs w:val="28"/>
        </w:rPr>
        <w:t xml:space="preserve">23.10.1993 </w:t>
      </w:r>
      <w:r w:rsidRPr="00320C1D">
        <w:rPr>
          <w:rFonts w:ascii="Times New Roman" w:hAnsi="Times New Roman"/>
          <w:sz w:val="28"/>
          <w:szCs w:val="28"/>
        </w:rPr>
        <w:t>г. №</w:t>
      </w:r>
      <w:r w:rsidR="00003B46" w:rsidRPr="00320C1D">
        <w:rPr>
          <w:rFonts w:ascii="Times New Roman" w:hAnsi="Times New Roman"/>
          <w:sz w:val="28"/>
          <w:szCs w:val="28"/>
        </w:rPr>
        <w:t xml:space="preserve"> 1090</w:t>
      </w:r>
      <w:r w:rsidR="009C52B4" w:rsidRPr="00320C1D">
        <w:rPr>
          <w:rFonts w:ascii="Times New Roman" w:hAnsi="Times New Roman"/>
          <w:sz w:val="28"/>
          <w:szCs w:val="28"/>
        </w:rPr>
        <w:t xml:space="preserve"> </w:t>
      </w:r>
      <w:r w:rsidRPr="00320C1D">
        <w:rPr>
          <w:rFonts w:ascii="Times New Roman" w:hAnsi="Times New Roman"/>
          <w:sz w:val="28"/>
          <w:szCs w:val="28"/>
        </w:rPr>
        <w:t>«</w:t>
      </w:r>
      <w:r w:rsidR="00003B46" w:rsidRPr="00320C1D">
        <w:rPr>
          <w:rFonts w:ascii="Times New Roman" w:hAnsi="Times New Roman"/>
          <w:sz w:val="28"/>
          <w:szCs w:val="28"/>
        </w:rPr>
        <w:t xml:space="preserve">О </w:t>
      </w:r>
      <w:r w:rsidRPr="00320C1D">
        <w:rPr>
          <w:rFonts w:ascii="Times New Roman" w:hAnsi="Times New Roman"/>
          <w:sz w:val="28"/>
          <w:szCs w:val="28"/>
        </w:rPr>
        <w:t xml:space="preserve">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50553A" w:rsidRPr="00320C1D" w:rsidRDefault="0050553A" w:rsidP="00320C1D">
      <w:pPr>
        <w:numPr>
          <w:ilvl w:val="0"/>
          <w:numId w:val="7"/>
        </w:numPr>
        <w:spacing w:line="360" w:lineRule="auto"/>
        <w:jc w:val="both"/>
        <w:rPr>
          <w:rFonts w:ascii="Times New Roman" w:hAnsi="Times New Roman"/>
          <w:sz w:val="28"/>
          <w:szCs w:val="28"/>
        </w:rPr>
      </w:pPr>
      <w:r w:rsidRPr="00320C1D">
        <w:rPr>
          <w:rFonts w:ascii="Times New Roman" w:hAnsi="Times New Roman"/>
          <w:sz w:val="28"/>
          <w:szCs w:val="28"/>
        </w:rPr>
        <w:t xml:space="preserve">Приказ </w:t>
      </w:r>
      <w:r w:rsidR="00003B46" w:rsidRPr="00320C1D">
        <w:rPr>
          <w:rFonts w:ascii="Times New Roman" w:hAnsi="Times New Roman"/>
          <w:sz w:val="28"/>
          <w:szCs w:val="28"/>
        </w:rPr>
        <w:t>Мин</w:t>
      </w:r>
      <w:r w:rsidRPr="00320C1D">
        <w:rPr>
          <w:rFonts w:ascii="Times New Roman" w:hAnsi="Times New Roman"/>
          <w:sz w:val="28"/>
          <w:szCs w:val="28"/>
        </w:rPr>
        <w:t xml:space="preserve">истерства </w:t>
      </w:r>
      <w:r w:rsidR="00003B46" w:rsidRPr="00320C1D">
        <w:rPr>
          <w:rFonts w:ascii="Times New Roman" w:hAnsi="Times New Roman"/>
          <w:sz w:val="28"/>
          <w:szCs w:val="28"/>
        </w:rPr>
        <w:t>здрав</w:t>
      </w:r>
      <w:r w:rsidRPr="00320C1D">
        <w:rPr>
          <w:rFonts w:ascii="Times New Roman" w:hAnsi="Times New Roman"/>
          <w:sz w:val="28"/>
          <w:szCs w:val="28"/>
        </w:rPr>
        <w:t>оохранения</w:t>
      </w:r>
      <w:r w:rsidR="00003B46" w:rsidRPr="00320C1D">
        <w:rPr>
          <w:rFonts w:ascii="Times New Roman" w:hAnsi="Times New Roman"/>
          <w:sz w:val="28"/>
          <w:szCs w:val="28"/>
        </w:rPr>
        <w:t xml:space="preserve"> РФ от 14.07.2003</w:t>
      </w:r>
      <w:r w:rsidRPr="00320C1D">
        <w:rPr>
          <w:rFonts w:ascii="Times New Roman" w:hAnsi="Times New Roman"/>
          <w:sz w:val="28"/>
          <w:szCs w:val="28"/>
        </w:rPr>
        <w:t xml:space="preserve"> г. №</w:t>
      </w:r>
      <w:r w:rsidR="00003B46" w:rsidRPr="00320C1D">
        <w:rPr>
          <w:rFonts w:ascii="Times New Roman" w:hAnsi="Times New Roman"/>
          <w:sz w:val="28"/>
          <w:szCs w:val="28"/>
        </w:rPr>
        <w:t xml:space="preserve"> 308</w:t>
      </w:r>
      <w:r w:rsidR="009C52B4" w:rsidRPr="00320C1D">
        <w:rPr>
          <w:rFonts w:ascii="Times New Roman" w:hAnsi="Times New Roman"/>
          <w:sz w:val="28"/>
          <w:szCs w:val="28"/>
        </w:rPr>
        <w:t xml:space="preserve"> </w:t>
      </w:r>
      <w:r w:rsidRPr="00320C1D">
        <w:rPr>
          <w:rFonts w:ascii="Times New Roman" w:hAnsi="Times New Roman"/>
          <w:sz w:val="28"/>
          <w:szCs w:val="28"/>
        </w:rPr>
        <w:t>«</w:t>
      </w:r>
      <w:r w:rsidR="00003B46" w:rsidRPr="00320C1D">
        <w:rPr>
          <w:rFonts w:ascii="Times New Roman" w:hAnsi="Times New Roman"/>
          <w:sz w:val="28"/>
          <w:szCs w:val="28"/>
        </w:rPr>
        <w:t xml:space="preserve">О </w:t>
      </w:r>
      <w:r w:rsidRPr="00320C1D">
        <w:rPr>
          <w:rFonts w:ascii="Times New Roman" w:hAnsi="Times New Roman"/>
          <w:sz w:val="28"/>
          <w:szCs w:val="28"/>
        </w:rPr>
        <w:t>медицинском освидетельствовании на состояние опьянения».</w:t>
      </w:r>
    </w:p>
    <w:p w:rsidR="009C52B4" w:rsidRPr="00320C1D" w:rsidRDefault="0050553A" w:rsidP="00320C1D">
      <w:pPr>
        <w:numPr>
          <w:ilvl w:val="0"/>
          <w:numId w:val="7"/>
        </w:numPr>
        <w:spacing w:line="360" w:lineRule="auto"/>
        <w:jc w:val="both"/>
        <w:rPr>
          <w:rFonts w:ascii="Times New Roman" w:hAnsi="Times New Roman"/>
          <w:sz w:val="28"/>
          <w:szCs w:val="28"/>
        </w:rPr>
      </w:pPr>
      <w:r w:rsidRPr="00320C1D">
        <w:rPr>
          <w:rFonts w:ascii="Times New Roman" w:hAnsi="Times New Roman"/>
          <w:sz w:val="28"/>
          <w:szCs w:val="28"/>
        </w:rPr>
        <w:t xml:space="preserve">«Методические указания. Медицинское освидетельствование для установления факта употребления алкоголя и состояния опьянения» </w:t>
      </w:r>
      <w:r w:rsidR="00003B46" w:rsidRPr="00320C1D">
        <w:rPr>
          <w:rFonts w:ascii="Times New Roman" w:hAnsi="Times New Roman"/>
          <w:sz w:val="28"/>
          <w:szCs w:val="28"/>
        </w:rPr>
        <w:t xml:space="preserve">(утв. Минздравом СССР 02.09.1988 </w:t>
      </w:r>
      <w:r w:rsidR="00B63A47" w:rsidRPr="00320C1D">
        <w:rPr>
          <w:rFonts w:ascii="Times New Roman" w:hAnsi="Times New Roman"/>
          <w:sz w:val="28"/>
          <w:szCs w:val="28"/>
        </w:rPr>
        <w:t>г. №</w:t>
      </w:r>
      <w:r w:rsidR="00003B46" w:rsidRPr="00320C1D">
        <w:rPr>
          <w:rFonts w:ascii="Times New Roman" w:hAnsi="Times New Roman"/>
          <w:sz w:val="28"/>
          <w:szCs w:val="28"/>
        </w:rPr>
        <w:t xml:space="preserve"> 06-14/33-14)</w:t>
      </w:r>
      <w:r w:rsidR="009C52B4" w:rsidRPr="00320C1D">
        <w:rPr>
          <w:rFonts w:ascii="Times New Roman" w:hAnsi="Times New Roman"/>
          <w:sz w:val="28"/>
          <w:szCs w:val="28"/>
        </w:rPr>
        <w:t xml:space="preserve"> </w:t>
      </w:r>
    </w:p>
    <w:p w:rsidR="00003B46" w:rsidRPr="00320C1D" w:rsidRDefault="00B63A47" w:rsidP="00320C1D">
      <w:pPr>
        <w:numPr>
          <w:ilvl w:val="0"/>
          <w:numId w:val="7"/>
        </w:numPr>
        <w:spacing w:line="360" w:lineRule="auto"/>
        <w:jc w:val="both"/>
        <w:rPr>
          <w:rFonts w:ascii="Times New Roman" w:hAnsi="Times New Roman"/>
          <w:sz w:val="28"/>
          <w:szCs w:val="28"/>
        </w:rPr>
      </w:pPr>
      <w:r w:rsidRPr="00320C1D">
        <w:rPr>
          <w:rFonts w:ascii="Times New Roman" w:hAnsi="Times New Roman"/>
          <w:sz w:val="28"/>
          <w:szCs w:val="28"/>
        </w:rPr>
        <w:t>Транспортное право, № 2</w:t>
      </w:r>
      <w:r w:rsidR="00003B46" w:rsidRPr="00320C1D">
        <w:rPr>
          <w:rFonts w:ascii="Times New Roman" w:hAnsi="Times New Roman"/>
          <w:sz w:val="28"/>
          <w:szCs w:val="28"/>
        </w:rPr>
        <w:t xml:space="preserve"> 2004</w:t>
      </w:r>
    </w:p>
    <w:p w:rsidR="00003B46" w:rsidRPr="00320C1D" w:rsidRDefault="00003B46" w:rsidP="00320C1D">
      <w:pPr>
        <w:spacing w:line="360" w:lineRule="auto"/>
        <w:jc w:val="both"/>
        <w:rPr>
          <w:rFonts w:ascii="Times New Roman" w:hAnsi="Times New Roman"/>
          <w:sz w:val="28"/>
          <w:szCs w:val="28"/>
        </w:rPr>
      </w:pPr>
    </w:p>
    <w:p w:rsidR="006D3C61" w:rsidRPr="000741E8" w:rsidRDefault="006D3C61" w:rsidP="00320C1D">
      <w:pPr>
        <w:spacing w:line="360" w:lineRule="auto"/>
        <w:jc w:val="both"/>
        <w:rPr>
          <w:rFonts w:ascii="Times New Roman" w:hAnsi="Times New Roman"/>
          <w:sz w:val="28"/>
          <w:szCs w:val="28"/>
        </w:rPr>
      </w:pPr>
      <w:r w:rsidRPr="000741E8">
        <w:rPr>
          <w:rFonts w:ascii="Times New Roman" w:hAnsi="Times New Roman"/>
          <w:sz w:val="28"/>
          <w:szCs w:val="28"/>
        </w:rPr>
        <w:t>Список использованной литературы.</w:t>
      </w:r>
    </w:p>
    <w:p w:rsidR="006D3C61" w:rsidRPr="00320C1D" w:rsidRDefault="006D3C61" w:rsidP="00320C1D">
      <w:pPr>
        <w:spacing w:line="360" w:lineRule="auto"/>
        <w:jc w:val="both"/>
        <w:rPr>
          <w:rFonts w:ascii="Times New Roman" w:hAnsi="Times New Roman"/>
          <w:sz w:val="28"/>
          <w:szCs w:val="28"/>
        </w:rPr>
      </w:pPr>
    </w:p>
    <w:p w:rsidR="006D3C61" w:rsidRPr="00320C1D" w:rsidRDefault="006D3C61" w:rsidP="00320C1D">
      <w:pPr>
        <w:numPr>
          <w:ilvl w:val="0"/>
          <w:numId w:val="8"/>
        </w:numPr>
        <w:spacing w:line="360" w:lineRule="auto"/>
        <w:jc w:val="both"/>
        <w:rPr>
          <w:rFonts w:ascii="Times New Roman" w:hAnsi="Times New Roman"/>
          <w:sz w:val="28"/>
          <w:szCs w:val="28"/>
        </w:rPr>
      </w:pPr>
      <w:r w:rsidRPr="000741E8">
        <w:rPr>
          <w:rFonts w:ascii="Times New Roman" w:hAnsi="Times New Roman"/>
          <w:sz w:val="28"/>
          <w:szCs w:val="28"/>
          <w:lang w:val="ru-RU"/>
        </w:rPr>
        <w:t xml:space="preserve">Румынина В.В. Основы права. </w:t>
      </w:r>
      <w:r w:rsidRPr="00320C1D">
        <w:rPr>
          <w:rFonts w:ascii="Times New Roman" w:hAnsi="Times New Roman"/>
          <w:sz w:val="28"/>
          <w:szCs w:val="28"/>
        </w:rPr>
        <w:t xml:space="preserve">2004 – 255с. </w:t>
      </w:r>
    </w:p>
    <w:p w:rsidR="006D3C61" w:rsidRPr="00320C1D" w:rsidRDefault="006D3C61" w:rsidP="00320C1D">
      <w:pPr>
        <w:numPr>
          <w:ilvl w:val="0"/>
          <w:numId w:val="8"/>
        </w:numPr>
        <w:spacing w:line="360" w:lineRule="auto"/>
        <w:jc w:val="both"/>
        <w:rPr>
          <w:rFonts w:ascii="Times New Roman" w:hAnsi="Times New Roman"/>
          <w:sz w:val="28"/>
          <w:szCs w:val="28"/>
        </w:rPr>
      </w:pPr>
      <w:r w:rsidRPr="00320C1D">
        <w:rPr>
          <w:rFonts w:ascii="Times New Roman" w:hAnsi="Times New Roman"/>
          <w:sz w:val="28"/>
          <w:szCs w:val="28"/>
        </w:rPr>
        <w:t>Енгибарян Р.В.,  Краснов Ю.К. Теория государства и права: Учебное пособие. 1999 – 272 с.</w:t>
      </w:r>
    </w:p>
    <w:p w:rsidR="00577AD5" w:rsidRPr="00320C1D" w:rsidRDefault="00577AD5" w:rsidP="00320C1D">
      <w:pPr>
        <w:spacing w:line="360" w:lineRule="auto"/>
        <w:jc w:val="both"/>
        <w:rPr>
          <w:rFonts w:ascii="Times New Roman" w:hAnsi="Times New Roman"/>
          <w:sz w:val="28"/>
          <w:szCs w:val="28"/>
        </w:rPr>
      </w:pPr>
    </w:p>
    <w:p w:rsidR="00577AD5" w:rsidRPr="00320C1D" w:rsidRDefault="00577AD5" w:rsidP="00320C1D">
      <w:pPr>
        <w:spacing w:line="360" w:lineRule="auto"/>
        <w:jc w:val="both"/>
        <w:rPr>
          <w:rFonts w:ascii="Times New Roman" w:hAnsi="Times New Roman"/>
          <w:sz w:val="28"/>
          <w:szCs w:val="28"/>
        </w:rPr>
      </w:pPr>
    </w:p>
    <w:p w:rsidR="00577AD5" w:rsidRPr="00320C1D" w:rsidRDefault="00577AD5" w:rsidP="00320C1D">
      <w:pPr>
        <w:spacing w:line="360" w:lineRule="auto"/>
        <w:jc w:val="both"/>
        <w:rPr>
          <w:rFonts w:ascii="Times New Roman" w:hAnsi="Times New Roman"/>
          <w:sz w:val="28"/>
          <w:szCs w:val="28"/>
        </w:rPr>
      </w:pPr>
    </w:p>
    <w:p w:rsidR="00095E00" w:rsidRPr="00320C1D" w:rsidRDefault="00095E00" w:rsidP="00320C1D">
      <w:pPr>
        <w:spacing w:line="360" w:lineRule="auto"/>
        <w:jc w:val="both"/>
        <w:rPr>
          <w:rFonts w:ascii="Times New Roman" w:hAnsi="Times New Roman"/>
          <w:sz w:val="28"/>
          <w:szCs w:val="28"/>
        </w:rPr>
      </w:pPr>
      <w:bookmarkStart w:id="0" w:name="_GoBack"/>
      <w:bookmarkEnd w:id="0"/>
    </w:p>
    <w:sectPr w:rsidR="00095E00" w:rsidRPr="00320C1D" w:rsidSect="000741E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63" w:rsidRDefault="007C2563" w:rsidP="005E54D7">
      <w:r>
        <w:separator/>
      </w:r>
    </w:p>
  </w:endnote>
  <w:endnote w:type="continuationSeparator" w:id="0">
    <w:p w:rsidR="007C2563" w:rsidRDefault="007C2563" w:rsidP="005E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E8" w:rsidRDefault="000741E8">
    <w:pPr>
      <w:pStyle w:val="afc"/>
      <w:jc w:val="right"/>
    </w:pPr>
    <w:r>
      <w:fldChar w:fldCharType="begin"/>
    </w:r>
    <w:r>
      <w:instrText xml:space="preserve"> PAGE   \* MERGEFORMAT </w:instrText>
    </w:r>
    <w:r>
      <w:fldChar w:fldCharType="separate"/>
    </w:r>
    <w:r w:rsidR="00DC7AC8">
      <w:rPr>
        <w:noProof/>
      </w:rPr>
      <w:t>2</w:t>
    </w:r>
    <w:r>
      <w:fldChar w:fldCharType="end"/>
    </w:r>
  </w:p>
  <w:p w:rsidR="000741E8" w:rsidRDefault="000741E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63" w:rsidRDefault="007C2563" w:rsidP="005E54D7">
      <w:r>
        <w:separator/>
      </w:r>
    </w:p>
  </w:footnote>
  <w:footnote w:type="continuationSeparator" w:id="0">
    <w:p w:rsidR="007C2563" w:rsidRDefault="007C2563" w:rsidP="005E5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238"/>
    <w:multiLevelType w:val="hybridMultilevel"/>
    <w:tmpl w:val="4ABC9E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74391D"/>
    <w:multiLevelType w:val="multilevel"/>
    <w:tmpl w:val="4A7011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CB54FC"/>
    <w:multiLevelType w:val="hybridMultilevel"/>
    <w:tmpl w:val="301E6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B53D5"/>
    <w:multiLevelType w:val="hybridMultilevel"/>
    <w:tmpl w:val="EBD00CB8"/>
    <w:lvl w:ilvl="0" w:tplc="5F16478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8819A6"/>
    <w:multiLevelType w:val="multilevel"/>
    <w:tmpl w:val="E15E58D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382D4EC4"/>
    <w:multiLevelType w:val="hybridMultilevel"/>
    <w:tmpl w:val="3BE4ECC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6219AF"/>
    <w:multiLevelType w:val="hybridMultilevel"/>
    <w:tmpl w:val="EA7E9A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2976911"/>
    <w:multiLevelType w:val="hybridMultilevel"/>
    <w:tmpl w:val="3BE4EC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F5F6C"/>
    <w:multiLevelType w:val="multilevel"/>
    <w:tmpl w:val="D9B6B76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4"/>
  </w:num>
  <w:num w:numId="2">
    <w:abstractNumId w:val="6"/>
  </w:num>
  <w:num w:numId="3">
    <w:abstractNumId w:val="8"/>
  </w:num>
  <w:num w:numId="4">
    <w:abstractNumId w:val="2"/>
  </w:num>
  <w:num w:numId="5">
    <w:abstractNumId w:val="1"/>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AD5"/>
    <w:rsid w:val="00003B46"/>
    <w:rsid w:val="000741E8"/>
    <w:rsid w:val="00095E00"/>
    <w:rsid w:val="000C2739"/>
    <w:rsid w:val="0011062C"/>
    <w:rsid w:val="00112714"/>
    <w:rsid w:val="001917D2"/>
    <w:rsid w:val="001A6DD2"/>
    <w:rsid w:val="001D7499"/>
    <w:rsid w:val="00217C06"/>
    <w:rsid w:val="002241F1"/>
    <w:rsid w:val="002A43AF"/>
    <w:rsid w:val="002B3593"/>
    <w:rsid w:val="00320C1D"/>
    <w:rsid w:val="00324243"/>
    <w:rsid w:val="00351439"/>
    <w:rsid w:val="0038067F"/>
    <w:rsid w:val="003E1D05"/>
    <w:rsid w:val="00424B81"/>
    <w:rsid w:val="0045469C"/>
    <w:rsid w:val="00495AD1"/>
    <w:rsid w:val="0050553A"/>
    <w:rsid w:val="0051458D"/>
    <w:rsid w:val="005719BA"/>
    <w:rsid w:val="00575B65"/>
    <w:rsid w:val="00577AD5"/>
    <w:rsid w:val="005E54D7"/>
    <w:rsid w:val="00651E04"/>
    <w:rsid w:val="00661173"/>
    <w:rsid w:val="00690804"/>
    <w:rsid w:val="006B173E"/>
    <w:rsid w:val="006D3C61"/>
    <w:rsid w:val="00711D97"/>
    <w:rsid w:val="00735C3C"/>
    <w:rsid w:val="00780A75"/>
    <w:rsid w:val="007C2563"/>
    <w:rsid w:val="00843692"/>
    <w:rsid w:val="008B7F35"/>
    <w:rsid w:val="008D5B09"/>
    <w:rsid w:val="008E5EC3"/>
    <w:rsid w:val="0098524A"/>
    <w:rsid w:val="009975CE"/>
    <w:rsid w:val="009A620E"/>
    <w:rsid w:val="009B3FD9"/>
    <w:rsid w:val="009C52B4"/>
    <w:rsid w:val="009C6CCA"/>
    <w:rsid w:val="00AD7C17"/>
    <w:rsid w:val="00AE0E1F"/>
    <w:rsid w:val="00B0052A"/>
    <w:rsid w:val="00B37DD1"/>
    <w:rsid w:val="00B63A47"/>
    <w:rsid w:val="00BB246C"/>
    <w:rsid w:val="00C06741"/>
    <w:rsid w:val="00C1333A"/>
    <w:rsid w:val="00C56DD9"/>
    <w:rsid w:val="00C623E1"/>
    <w:rsid w:val="00CA7B90"/>
    <w:rsid w:val="00CB28B0"/>
    <w:rsid w:val="00CE0E59"/>
    <w:rsid w:val="00D20AE2"/>
    <w:rsid w:val="00D22951"/>
    <w:rsid w:val="00D95851"/>
    <w:rsid w:val="00DC7AC8"/>
    <w:rsid w:val="00E5026B"/>
    <w:rsid w:val="00E901C4"/>
    <w:rsid w:val="00EE4A25"/>
    <w:rsid w:val="00F01BC4"/>
    <w:rsid w:val="00F361B7"/>
    <w:rsid w:val="00F6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8987E-D5C2-44BE-8BBB-A6A807DA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4D7"/>
    <w:rPr>
      <w:sz w:val="24"/>
      <w:szCs w:val="24"/>
      <w:lang w:val="en-US" w:eastAsia="en-US" w:bidi="en-US"/>
    </w:rPr>
  </w:style>
  <w:style w:type="paragraph" w:styleId="1">
    <w:name w:val="heading 1"/>
    <w:basedOn w:val="a"/>
    <w:next w:val="a"/>
    <w:link w:val="10"/>
    <w:uiPriority w:val="9"/>
    <w:qFormat/>
    <w:rsid w:val="005E54D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E54D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54D7"/>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5E54D7"/>
    <w:pPr>
      <w:keepNext/>
      <w:spacing w:before="240" w:after="60"/>
      <w:outlineLvl w:val="3"/>
    </w:pPr>
    <w:rPr>
      <w:b/>
      <w:bCs/>
      <w:sz w:val="28"/>
      <w:szCs w:val="28"/>
    </w:rPr>
  </w:style>
  <w:style w:type="paragraph" w:styleId="5">
    <w:name w:val="heading 5"/>
    <w:basedOn w:val="a"/>
    <w:next w:val="a"/>
    <w:link w:val="50"/>
    <w:uiPriority w:val="9"/>
    <w:qFormat/>
    <w:rsid w:val="005E54D7"/>
    <w:pPr>
      <w:spacing w:before="240" w:after="60"/>
      <w:outlineLvl w:val="4"/>
    </w:pPr>
    <w:rPr>
      <w:b/>
      <w:bCs/>
      <w:i/>
      <w:iCs/>
      <w:sz w:val="26"/>
      <w:szCs w:val="26"/>
    </w:rPr>
  </w:style>
  <w:style w:type="paragraph" w:styleId="6">
    <w:name w:val="heading 6"/>
    <w:basedOn w:val="a"/>
    <w:next w:val="a"/>
    <w:link w:val="60"/>
    <w:uiPriority w:val="9"/>
    <w:qFormat/>
    <w:rsid w:val="005E54D7"/>
    <w:pPr>
      <w:spacing w:before="240" w:after="60"/>
      <w:outlineLvl w:val="5"/>
    </w:pPr>
    <w:rPr>
      <w:b/>
      <w:bCs/>
      <w:sz w:val="22"/>
      <w:szCs w:val="22"/>
    </w:rPr>
  </w:style>
  <w:style w:type="paragraph" w:styleId="7">
    <w:name w:val="heading 7"/>
    <w:basedOn w:val="a"/>
    <w:next w:val="a"/>
    <w:link w:val="70"/>
    <w:uiPriority w:val="9"/>
    <w:qFormat/>
    <w:rsid w:val="005E54D7"/>
    <w:pPr>
      <w:spacing w:before="240" w:after="60"/>
      <w:outlineLvl w:val="6"/>
    </w:pPr>
  </w:style>
  <w:style w:type="paragraph" w:styleId="8">
    <w:name w:val="heading 8"/>
    <w:basedOn w:val="a"/>
    <w:next w:val="a"/>
    <w:link w:val="80"/>
    <w:uiPriority w:val="9"/>
    <w:qFormat/>
    <w:rsid w:val="005E54D7"/>
    <w:pPr>
      <w:spacing w:before="240" w:after="60"/>
      <w:outlineLvl w:val="7"/>
    </w:pPr>
    <w:rPr>
      <w:i/>
      <w:iCs/>
    </w:rPr>
  </w:style>
  <w:style w:type="paragraph" w:styleId="9">
    <w:name w:val="heading 9"/>
    <w:basedOn w:val="a"/>
    <w:next w:val="a"/>
    <w:link w:val="90"/>
    <w:uiPriority w:val="9"/>
    <w:qFormat/>
    <w:rsid w:val="005E54D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E54D7"/>
    <w:rPr>
      <w:rFonts w:ascii="Cambria" w:eastAsia="Times New Roman" w:hAnsi="Cambria"/>
      <w:b/>
      <w:bCs/>
      <w:kern w:val="32"/>
      <w:sz w:val="32"/>
      <w:szCs w:val="32"/>
    </w:rPr>
  </w:style>
  <w:style w:type="character" w:customStyle="1" w:styleId="20">
    <w:name w:val="Заголовок 2 Знак"/>
    <w:link w:val="2"/>
    <w:uiPriority w:val="9"/>
    <w:semiHidden/>
    <w:rsid w:val="005E54D7"/>
    <w:rPr>
      <w:rFonts w:ascii="Cambria" w:eastAsia="Times New Roman" w:hAnsi="Cambria"/>
      <w:b/>
      <w:bCs/>
      <w:i/>
      <w:iCs/>
      <w:sz w:val="28"/>
      <w:szCs w:val="28"/>
    </w:rPr>
  </w:style>
  <w:style w:type="character" w:customStyle="1" w:styleId="30">
    <w:name w:val="Заголовок 3 Знак"/>
    <w:link w:val="3"/>
    <w:uiPriority w:val="9"/>
    <w:semiHidden/>
    <w:rsid w:val="005E54D7"/>
    <w:rPr>
      <w:rFonts w:ascii="Cambria" w:eastAsia="Times New Roman" w:hAnsi="Cambria"/>
      <w:b/>
      <w:bCs/>
      <w:sz w:val="26"/>
      <w:szCs w:val="26"/>
    </w:rPr>
  </w:style>
  <w:style w:type="character" w:customStyle="1" w:styleId="40">
    <w:name w:val="Заголовок 4 Знак"/>
    <w:link w:val="4"/>
    <w:uiPriority w:val="9"/>
    <w:rsid w:val="005E54D7"/>
    <w:rPr>
      <w:b/>
      <w:bCs/>
      <w:sz w:val="28"/>
      <w:szCs w:val="28"/>
    </w:rPr>
  </w:style>
  <w:style w:type="character" w:customStyle="1" w:styleId="50">
    <w:name w:val="Заголовок 5 Знак"/>
    <w:link w:val="5"/>
    <w:uiPriority w:val="9"/>
    <w:semiHidden/>
    <w:rsid w:val="005E54D7"/>
    <w:rPr>
      <w:b/>
      <w:bCs/>
      <w:i/>
      <w:iCs/>
      <w:sz w:val="26"/>
      <w:szCs w:val="26"/>
    </w:rPr>
  </w:style>
  <w:style w:type="character" w:customStyle="1" w:styleId="60">
    <w:name w:val="Заголовок 6 Знак"/>
    <w:link w:val="6"/>
    <w:uiPriority w:val="9"/>
    <w:semiHidden/>
    <w:rsid w:val="005E54D7"/>
    <w:rPr>
      <w:b/>
      <w:bCs/>
    </w:rPr>
  </w:style>
  <w:style w:type="character" w:customStyle="1" w:styleId="70">
    <w:name w:val="Заголовок 7 Знак"/>
    <w:link w:val="7"/>
    <w:uiPriority w:val="9"/>
    <w:semiHidden/>
    <w:rsid w:val="005E54D7"/>
    <w:rPr>
      <w:sz w:val="24"/>
      <w:szCs w:val="24"/>
    </w:rPr>
  </w:style>
  <w:style w:type="character" w:customStyle="1" w:styleId="80">
    <w:name w:val="Заголовок 8 Знак"/>
    <w:link w:val="8"/>
    <w:uiPriority w:val="9"/>
    <w:semiHidden/>
    <w:rsid w:val="005E54D7"/>
    <w:rPr>
      <w:i/>
      <w:iCs/>
      <w:sz w:val="24"/>
      <w:szCs w:val="24"/>
    </w:rPr>
  </w:style>
  <w:style w:type="character" w:customStyle="1" w:styleId="90">
    <w:name w:val="Заголовок 9 Знак"/>
    <w:link w:val="9"/>
    <w:uiPriority w:val="9"/>
    <w:semiHidden/>
    <w:rsid w:val="005E54D7"/>
    <w:rPr>
      <w:rFonts w:ascii="Cambria" w:eastAsia="Times New Roman" w:hAnsi="Cambria"/>
    </w:rPr>
  </w:style>
  <w:style w:type="paragraph" w:styleId="a3">
    <w:name w:val="caption"/>
    <w:basedOn w:val="a"/>
    <w:next w:val="a"/>
    <w:uiPriority w:val="35"/>
    <w:qFormat/>
    <w:rsid w:val="00BB246C"/>
    <w:rPr>
      <w:b/>
      <w:bCs/>
      <w:color w:val="943634"/>
      <w:sz w:val="18"/>
      <w:szCs w:val="18"/>
    </w:rPr>
  </w:style>
  <w:style w:type="paragraph" w:styleId="a4">
    <w:name w:val="Title"/>
    <w:basedOn w:val="a"/>
    <w:next w:val="a"/>
    <w:link w:val="a5"/>
    <w:uiPriority w:val="10"/>
    <w:qFormat/>
    <w:rsid w:val="005E54D7"/>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5E54D7"/>
    <w:rPr>
      <w:rFonts w:ascii="Cambria" w:eastAsia="Times New Roman" w:hAnsi="Cambria"/>
      <w:b/>
      <w:bCs/>
      <w:kern w:val="28"/>
      <w:sz w:val="32"/>
      <w:szCs w:val="32"/>
    </w:rPr>
  </w:style>
  <w:style w:type="paragraph" w:styleId="a6">
    <w:name w:val="Subtitle"/>
    <w:basedOn w:val="a"/>
    <w:next w:val="a"/>
    <w:link w:val="a7"/>
    <w:uiPriority w:val="11"/>
    <w:qFormat/>
    <w:rsid w:val="005E54D7"/>
    <w:pPr>
      <w:spacing w:after="60"/>
      <w:jc w:val="center"/>
      <w:outlineLvl w:val="1"/>
    </w:pPr>
    <w:rPr>
      <w:rFonts w:ascii="Cambria" w:hAnsi="Cambria"/>
    </w:rPr>
  </w:style>
  <w:style w:type="character" w:customStyle="1" w:styleId="a7">
    <w:name w:val="Подзаголовок Знак"/>
    <w:link w:val="a6"/>
    <w:uiPriority w:val="11"/>
    <w:rsid w:val="005E54D7"/>
    <w:rPr>
      <w:rFonts w:ascii="Cambria" w:eastAsia="Times New Roman" w:hAnsi="Cambria"/>
      <w:sz w:val="24"/>
      <w:szCs w:val="24"/>
    </w:rPr>
  </w:style>
  <w:style w:type="character" w:styleId="a8">
    <w:name w:val="Strong"/>
    <w:uiPriority w:val="22"/>
    <w:qFormat/>
    <w:rsid w:val="005E54D7"/>
    <w:rPr>
      <w:b/>
      <w:bCs/>
    </w:rPr>
  </w:style>
  <w:style w:type="character" w:styleId="a9">
    <w:name w:val="Emphasis"/>
    <w:uiPriority w:val="20"/>
    <w:qFormat/>
    <w:rsid w:val="005E54D7"/>
    <w:rPr>
      <w:rFonts w:ascii="Calibri" w:hAnsi="Calibri"/>
      <w:b/>
      <w:i/>
      <w:iCs/>
    </w:rPr>
  </w:style>
  <w:style w:type="paragraph" w:styleId="aa">
    <w:name w:val="No Spacing"/>
    <w:basedOn w:val="a"/>
    <w:uiPriority w:val="1"/>
    <w:qFormat/>
    <w:rsid w:val="005E54D7"/>
    <w:rPr>
      <w:szCs w:val="32"/>
    </w:rPr>
  </w:style>
  <w:style w:type="paragraph" w:styleId="ab">
    <w:name w:val="List Paragraph"/>
    <w:basedOn w:val="a"/>
    <w:uiPriority w:val="34"/>
    <w:qFormat/>
    <w:rsid w:val="005E54D7"/>
    <w:pPr>
      <w:ind w:left="720"/>
      <w:contextualSpacing/>
    </w:pPr>
  </w:style>
  <w:style w:type="paragraph" w:styleId="21">
    <w:name w:val="Quote"/>
    <w:basedOn w:val="a"/>
    <w:next w:val="a"/>
    <w:link w:val="22"/>
    <w:uiPriority w:val="29"/>
    <w:qFormat/>
    <w:rsid w:val="005E54D7"/>
    <w:rPr>
      <w:i/>
    </w:rPr>
  </w:style>
  <w:style w:type="character" w:customStyle="1" w:styleId="22">
    <w:name w:val="Цитата 2 Знак"/>
    <w:link w:val="21"/>
    <w:uiPriority w:val="29"/>
    <w:rsid w:val="005E54D7"/>
    <w:rPr>
      <w:i/>
      <w:sz w:val="24"/>
      <w:szCs w:val="24"/>
    </w:rPr>
  </w:style>
  <w:style w:type="paragraph" w:styleId="ac">
    <w:name w:val="Intense Quote"/>
    <w:basedOn w:val="a"/>
    <w:next w:val="a"/>
    <w:link w:val="ad"/>
    <w:uiPriority w:val="30"/>
    <w:qFormat/>
    <w:rsid w:val="005E54D7"/>
    <w:pPr>
      <w:ind w:left="720" w:right="720"/>
    </w:pPr>
    <w:rPr>
      <w:b/>
      <w:i/>
      <w:szCs w:val="22"/>
    </w:rPr>
  </w:style>
  <w:style w:type="character" w:customStyle="1" w:styleId="ad">
    <w:name w:val="Выделенная цитата Знак"/>
    <w:link w:val="ac"/>
    <w:uiPriority w:val="30"/>
    <w:rsid w:val="005E54D7"/>
    <w:rPr>
      <w:b/>
      <w:i/>
      <w:sz w:val="24"/>
    </w:rPr>
  </w:style>
  <w:style w:type="character" w:styleId="ae">
    <w:name w:val="Subtle Emphasis"/>
    <w:uiPriority w:val="19"/>
    <w:qFormat/>
    <w:rsid w:val="005E54D7"/>
    <w:rPr>
      <w:i/>
      <w:color w:val="5A5A5A"/>
    </w:rPr>
  </w:style>
  <w:style w:type="character" w:styleId="af">
    <w:name w:val="Intense Emphasis"/>
    <w:uiPriority w:val="21"/>
    <w:qFormat/>
    <w:rsid w:val="005E54D7"/>
    <w:rPr>
      <w:b/>
      <w:i/>
      <w:sz w:val="24"/>
      <w:szCs w:val="24"/>
      <w:u w:val="single"/>
    </w:rPr>
  </w:style>
  <w:style w:type="character" w:styleId="af0">
    <w:name w:val="Subtle Reference"/>
    <w:uiPriority w:val="31"/>
    <w:qFormat/>
    <w:rsid w:val="005E54D7"/>
    <w:rPr>
      <w:sz w:val="24"/>
      <w:szCs w:val="24"/>
      <w:u w:val="single"/>
    </w:rPr>
  </w:style>
  <w:style w:type="character" w:styleId="af1">
    <w:name w:val="Intense Reference"/>
    <w:uiPriority w:val="32"/>
    <w:qFormat/>
    <w:rsid w:val="005E54D7"/>
    <w:rPr>
      <w:b/>
      <w:sz w:val="24"/>
      <w:u w:val="single"/>
    </w:rPr>
  </w:style>
  <w:style w:type="character" w:styleId="af2">
    <w:name w:val="Book Title"/>
    <w:uiPriority w:val="33"/>
    <w:qFormat/>
    <w:rsid w:val="005E54D7"/>
    <w:rPr>
      <w:rFonts w:ascii="Cambria" w:eastAsia="Times New Roman" w:hAnsi="Cambria"/>
      <w:b/>
      <w:i/>
      <w:sz w:val="24"/>
      <w:szCs w:val="24"/>
    </w:rPr>
  </w:style>
  <w:style w:type="paragraph" w:styleId="af3">
    <w:name w:val="TOC Heading"/>
    <w:basedOn w:val="1"/>
    <w:next w:val="a"/>
    <w:uiPriority w:val="39"/>
    <w:qFormat/>
    <w:rsid w:val="005E54D7"/>
    <w:pPr>
      <w:outlineLvl w:val="9"/>
    </w:pPr>
  </w:style>
  <w:style w:type="paragraph" w:styleId="af4">
    <w:name w:val="footnote text"/>
    <w:basedOn w:val="a"/>
    <w:link w:val="af5"/>
    <w:uiPriority w:val="99"/>
    <w:semiHidden/>
    <w:unhideWhenUsed/>
    <w:rsid w:val="00780A75"/>
  </w:style>
  <w:style w:type="character" w:customStyle="1" w:styleId="af5">
    <w:name w:val="Текст сноски Знак"/>
    <w:link w:val="af4"/>
    <w:uiPriority w:val="99"/>
    <w:semiHidden/>
    <w:rsid w:val="00780A75"/>
    <w:rPr>
      <w:rFonts w:ascii="Times New Roman" w:eastAsia="Times New Roman" w:hAnsi="Times New Roman"/>
    </w:rPr>
  </w:style>
  <w:style w:type="character" w:styleId="af6">
    <w:name w:val="footnote reference"/>
    <w:uiPriority w:val="99"/>
    <w:semiHidden/>
    <w:unhideWhenUsed/>
    <w:rsid w:val="00780A75"/>
    <w:rPr>
      <w:vertAlign w:val="superscript"/>
    </w:rPr>
  </w:style>
  <w:style w:type="paragraph" w:styleId="23">
    <w:name w:val="toc 2"/>
    <w:basedOn w:val="a"/>
    <w:next w:val="a"/>
    <w:autoRedefine/>
    <w:uiPriority w:val="39"/>
    <w:semiHidden/>
    <w:unhideWhenUsed/>
    <w:rsid w:val="00780A75"/>
    <w:pPr>
      <w:spacing w:after="100" w:line="276" w:lineRule="auto"/>
      <w:ind w:left="220"/>
    </w:pPr>
    <w:rPr>
      <w:sz w:val="22"/>
      <w:szCs w:val="22"/>
    </w:rPr>
  </w:style>
  <w:style w:type="paragraph" w:styleId="11">
    <w:name w:val="toc 1"/>
    <w:basedOn w:val="a"/>
    <w:next w:val="a"/>
    <w:autoRedefine/>
    <w:uiPriority w:val="39"/>
    <w:semiHidden/>
    <w:unhideWhenUsed/>
    <w:rsid w:val="00780A75"/>
    <w:pPr>
      <w:spacing w:after="100" w:line="276" w:lineRule="auto"/>
      <w:jc w:val="center"/>
    </w:pPr>
    <w:rPr>
      <w:b/>
      <w:sz w:val="28"/>
      <w:szCs w:val="22"/>
    </w:rPr>
  </w:style>
  <w:style w:type="paragraph" w:styleId="31">
    <w:name w:val="toc 3"/>
    <w:basedOn w:val="a"/>
    <w:next w:val="a"/>
    <w:autoRedefine/>
    <w:uiPriority w:val="39"/>
    <w:semiHidden/>
    <w:unhideWhenUsed/>
    <w:rsid w:val="00780A75"/>
    <w:pPr>
      <w:spacing w:after="100" w:line="276" w:lineRule="auto"/>
      <w:ind w:left="440"/>
    </w:pPr>
    <w:rPr>
      <w:sz w:val="22"/>
      <w:szCs w:val="22"/>
    </w:rPr>
  </w:style>
  <w:style w:type="paragraph" w:styleId="af7">
    <w:name w:val="Balloon Text"/>
    <w:basedOn w:val="a"/>
    <w:link w:val="af8"/>
    <w:uiPriority w:val="99"/>
    <w:semiHidden/>
    <w:unhideWhenUsed/>
    <w:rsid w:val="00780A75"/>
    <w:rPr>
      <w:rFonts w:ascii="Tahoma" w:hAnsi="Tahoma" w:cs="Tahoma"/>
      <w:sz w:val="16"/>
      <w:szCs w:val="16"/>
    </w:rPr>
  </w:style>
  <w:style w:type="character" w:customStyle="1" w:styleId="af8">
    <w:name w:val="Текст выноски Знак"/>
    <w:link w:val="af7"/>
    <w:uiPriority w:val="99"/>
    <w:semiHidden/>
    <w:rsid w:val="00780A75"/>
    <w:rPr>
      <w:rFonts w:ascii="Tahoma" w:eastAsia="Times New Roman" w:hAnsi="Tahoma" w:cs="Tahoma"/>
      <w:sz w:val="16"/>
      <w:szCs w:val="16"/>
    </w:rPr>
  </w:style>
  <w:style w:type="table" w:styleId="af9">
    <w:name w:val="Table Grid"/>
    <w:basedOn w:val="a1"/>
    <w:uiPriority w:val="59"/>
    <w:rsid w:val="000741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
    <w:link w:val="afb"/>
    <w:uiPriority w:val="99"/>
    <w:semiHidden/>
    <w:unhideWhenUsed/>
    <w:rsid w:val="000741E8"/>
    <w:pPr>
      <w:tabs>
        <w:tab w:val="center" w:pos="4677"/>
        <w:tab w:val="right" w:pos="9355"/>
      </w:tabs>
    </w:pPr>
  </w:style>
  <w:style w:type="character" w:customStyle="1" w:styleId="afb">
    <w:name w:val="Верхний колонтитул Знак"/>
    <w:link w:val="afa"/>
    <w:uiPriority w:val="99"/>
    <w:semiHidden/>
    <w:rsid w:val="000741E8"/>
    <w:rPr>
      <w:sz w:val="24"/>
      <w:szCs w:val="24"/>
      <w:lang w:val="en-US" w:eastAsia="en-US" w:bidi="en-US"/>
    </w:rPr>
  </w:style>
  <w:style w:type="paragraph" w:styleId="afc">
    <w:name w:val="footer"/>
    <w:basedOn w:val="a"/>
    <w:link w:val="afd"/>
    <w:uiPriority w:val="99"/>
    <w:unhideWhenUsed/>
    <w:rsid w:val="000741E8"/>
    <w:pPr>
      <w:tabs>
        <w:tab w:val="center" w:pos="4677"/>
        <w:tab w:val="right" w:pos="9355"/>
      </w:tabs>
    </w:pPr>
  </w:style>
  <w:style w:type="character" w:customStyle="1" w:styleId="afd">
    <w:name w:val="Нижний колонтитул Знак"/>
    <w:link w:val="afc"/>
    <w:uiPriority w:val="99"/>
    <w:rsid w:val="000741E8"/>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2014-04-17T01:16:00Z</dcterms:created>
  <dcterms:modified xsi:type="dcterms:W3CDTF">2014-04-17T01:16:00Z</dcterms:modified>
</cp:coreProperties>
</file>