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D3D" w:rsidRPr="00E83B46" w:rsidRDefault="001B24D1" w:rsidP="00E83B46">
      <w:pPr>
        <w:spacing w:line="360" w:lineRule="auto"/>
        <w:jc w:val="center"/>
        <w:rPr>
          <w:sz w:val="28"/>
          <w:szCs w:val="28"/>
        </w:rPr>
      </w:pPr>
      <w:r w:rsidRPr="00E83B46">
        <w:rPr>
          <w:sz w:val="28"/>
          <w:szCs w:val="28"/>
        </w:rPr>
        <w:t>ФЕДЕРАЛЬНОЕ АГЕНТСТВО ПО ОБРАЗОВАНИЮ</w:t>
      </w:r>
    </w:p>
    <w:p w:rsidR="00DF0D3D" w:rsidRPr="00E83B46" w:rsidRDefault="00DF0D3D" w:rsidP="00E83B46">
      <w:pPr>
        <w:spacing w:line="360" w:lineRule="auto"/>
        <w:jc w:val="center"/>
        <w:rPr>
          <w:b/>
          <w:bCs/>
          <w:sz w:val="28"/>
          <w:szCs w:val="28"/>
        </w:rPr>
      </w:pPr>
      <w:r w:rsidRPr="00E83B46">
        <w:rPr>
          <w:b/>
          <w:bCs/>
          <w:sz w:val="28"/>
          <w:szCs w:val="28"/>
        </w:rPr>
        <w:t>Федеральное</w:t>
      </w:r>
      <w:r w:rsidRPr="00E83B46">
        <w:rPr>
          <w:sz w:val="28"/>
          <w:szCs w:val="28"/>
        </w:rPr>
        <w:t xml:space="preserve"> </w:t>
      </w:r>
      <w:r w:rsidRPr="00E83B46">
        <w:rPr>
          <w:b/>
          <w:bCs/>
          <w:sz w:val="28"/>
          <w:szCs w:val="28"/>
        </w:rPr>
        <w:t>государственное образовательное учреждение</w:t>
      </w:r>
    </w:p>
    <w:p w:rsidR="00DF0D3D" w:rsidRPr="00E83B46" w:rsidRDefault="00DF0D3D" w:rsidP="00E83B46">
      <w:pPr>
        <w:spacing w:line="360" w:lineRule="auto"/>
        <w:jc w:val="center"/>
        <w:rPr>
          <w:sz w:val="28"/>
          <w:szCs w:val="28"/>
        </w:rPr>
      </w:pPr>
      <w:r w:rsidRPr="00E83B46">
        <w:rPr>
          <w:sz w:val="28"/>
          <w:szCs w:val="28"/>
        </w:rPr>
        <w:t>Экономический</w:t>
      </w:r>
      <w:r w:rsidR="00E83B46" w:rsidRPr="00E83B46">
        <w:rPr>
          <w:sz w:val="28"/>
          <w:szCs w:val="28"/>
        </w:rPr>
        <w:t xml:space="preserve"> </w:t>
      </w:r>
      <w:r w:rsidRPr="00E83B46">
        <w:rPr>
          <w:sz w:val="28"/>
          <w:szCs w:val="28"/>
        </w:rPr>
        <w:t>факультет</w:t>
      </w:r>
    </w:p>
    <w:p w:rsidR="00DF0D3D" w:rsidRDefault="00DF0D3D" w:rsidP="00E83B46">
      <w:pPr>
        <w:spacing w:line="360" w:lineRule="auto"/>
        <w:jc w:val="center"/>
        <w:rPr>
          <w:sz w:val="28"/>
          <w:szCs w:val="28"/>
        </w:rPr>
      </w:pPr>
      <w:r w:rsidRPr="00E83B46">
        <w:rPr>
          <w:sz w:val="28"/>
          <w:szCs w:val="28"/>
        </w:rPr>
        <w:t>Кафедра «Финансы и кредит»</w:t>
      </w: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Default="00E83B46" w:rsidP="00E83B46">
      <w:pPr>
        <w:spacing w:line="360" w:lineRule="auto"/>
        <w:jc w:val="center"/>
        <w:rPr>
          <w:sz w:val="28"/>
          <w:szCs w:val="28"/>
        </w:rPr>
      </w:pPr>
    </w:p>
    <w:p w:rsidR="00E83B46" w:rsidRPr="00E83B46" w:rsidRDefault="00E83B46" w:rsidP="00E83B46">
      <w:pPr>
        <w:spacing w:line="360" w:lineRule="auto"/>
        <w:jc w:val="center"/>
        <w:rPr>
          <w:sz w:val="28"/>
          <w:szCs w:val="28"/>
        </w:rPr>
      </w:pPr>
    </w:p>
    <w:p w:rsidR="00DF0D3D" w:rsidRPr="00E83B46" w:rsidRDefault="00DF0D3D" w:rsidP="00E83B46">
      <w:pPr>
        <w:spacing w:line="360" w:lineRule="auto"/>
        <w:jc w:val="center"/>
        <w:rPr>
          <w:b/>
          <w:bCs/>
          <w:sz w:val="28"/>
          <w:szCs w:val="28"/>
        </w:rPr>
      </w:pPr>
      <w:r w:rsidRPr="00E83B46">
        <w:rPr>
          <w:b/>
          <w:bCs/>
          <w:sz w:val="28"/>
          <w:szCs w:val="28"/>
        </w:rPr>
        <w:t>Курсовая работа</w:t>
      </w:r>
    </w:p>
    <w:p w:rsidR="00DF0D3D" w:rsidRDefault="00DF0D3D" w:rsidP="00E83B46">
      <w:pPr>
        <w:spacing w:line="360" w:lineRule="auto"/>
        <w:jc w:val="center"/>
        <w:rPr>
          <w:b/>
          <w:bCs/>
          <w:sz w:val="28"/>
          <w:szCs w:val="28"/>
        </w:rPr>
      </w:pPr>
      <w:r w:rsidRPr="00E83B46">
        <w:rPr>
          <w:sz w:val="28"/>
          <w:szCs w:val="28"/>
        </w:rPr>
        <w:t xml:space="preserve">на тему </w:t>
      </w:r>
      <w:r w:rsidRPr="00E83B46">
        <w:rPr>
          <w:b/>
          <w:bCs/>
          <w:sz w:val="28"/>
          <w:szCs w:val="28"/>
        </w:rPr>
        <w:t>«Методы финансового стимулирования предпринимательской деятельности»</w:t>
      </w: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Default="00E83B46" w:rsidP="00E83B46">
      <w:pPr>
        <w:spacing w:line="360" w:lineRule="auto"/>
        <w:jc w:val="center"/>
        <w:rPr>
          <w:b/>
          <w:bCs/>
          <w:sz w:val="28"/>
          <w:szCs w:val="28"/>
        </w:rPr>
      </w:pPr>
    </w:p>
    <w:p w:rsidR="00E83B46" w:rsidRPr="00E83B46" w:rsidRDefault="00E83B46" w:rsidP="00E83B46">
      <w:pPr>
        <w:spacing w:line="360" w:lineRule="auto"/>
        <w:jc w:val="center"/>
        <w:rPr>
          <w:b/>
          <w:bCs/>
          <w:sz w:val="28"/>
          <w:szCs w:val="28"/>
        </w:rPr>
      </w:pPr>
    </w:p>
    <w:p w:rsidR="00E83B46" w:rsidRDefault="00DF0D3D" w:rsidP="00E83B46">
      <w:pPr>
        <w:spacing w:line="360" w:lineRule="auto"/>
        <w:jc w:val="center"/>
        <w:rPr>
          <w:sz w:val="28"/>
          <w:szCs w:val="28"/>
        </w:rPr>
      </w:pPr>
      <w:r w:rsidRPr="00E83B46">
        <w:rPr>
          <w:sz w:val="28"/>
          <w:szCs w:val="28"/>
        </w:rPr>
        <w:t>Ростов-на-Дону</w:t>
      </w:r>
      <w:r w:rsidR="00E83B46" w:rsidRPr="00E83B46">
        <w:rPr>
          <w:sz w:val="28"/>
          <w:szCs w:val="28"/>
        </w:rPr>
        <w:t xml:space="preserve"> </w:t>
      </w:r>
      <w:r w:rsidR="001B24D1" w:rsidRPr="00E83B46">
        <w:rPr>
          <w:sz w:val="28"/>
          <w:szCs w:val="28"/>
        </w:rPr>
        <w:t>2009</w:t>
      </w:r>
    </w:p>
    <w:p w:rsidR="00E83B46" w:rsidRPr="00E83B46" w:rsidRDefault="00E83B46" w:rsidP="00E83B46">
      <w:pPr>
        <w:spacing w:line="360" w:lineRule="auto"/>
        <w:jc w:val="center"/>
        <w:rPr>
          <w:b/>
          <w:bCs/>
          <w:sz w:val="28"/>
          <w:szCs w:val="28"/>
        </w:rPr>
      </w:pPr>
      <w:r>
        <w:rPr>
          <w:sz w:val="28"/>
          <w:szCs w:val="28"/>
        </w:rPr>
        <w:br w:type="page"/>
      </w:r>
      <w:r w:rsidRPr="00E83B46">
        <w:rPr>
          <w:b/>
          <w:bCs/>
          <w:sz w:val="28"/>
          <w:szCs w:val="28"/>
        </w:rPr>
        <w:lastRenderedPageBreak/>
        <w:t>СОДЕРЖАНИЕ</w:t>
      </w:r>
    </w:p>
    <w:p w:rsidR="00E83B46" w:rsidRPr="00E83B46" w:rsidRDefault="00E83B46" w:rsidP="00433836">
      <w:pPr>
        <w:tabs>
          <w:tab w:val="right" w:leader="dot" w:pos="9639"/>
        </w:tabs>
        <w:spacing w:line="360" w:lineRule="auto"/>
        <w:rPr>
          <w:sz w:val="28"/>
          <w:szCs w:val="28"/>
        </w:rPr>
      </w:pPr>
    </w:p>
    <w:p w:rsidR="00E83B46" w:rsidRPr="00E83B46" w:rsidRDefault="00E83B46" w:rsidP="00E83B46">
      <w:pPr>
        <w:tabs>
          <w:tab w:val="right" w:leader="dot" w:pos="9639"/>
        </w:tabs>
        <w:spacing w:line="360" w:lineRule="auto"/>
        <w:rPr>
          <w:sz w:val="28"/>
          <w:szCs w:val="28"/>
        </w:rPr>
      </w:pPr>
      <w:r w:rsidRPr="00E83B46">
        <w:rPr>
          <w:sz w:val="28"/>
          <w:szCs w:val="28"/>
        </w:rPr>
        <w:t>ВВЕДЕНИЕ</w:t>
      </w:r>
    </w:p>
    <w:p w:rsidR="00E83B46" w:rsidRPr="00E83B46" w:rsidRDefault="00E83B46" w:rsidP="00E83B46">
      <w:pPr>
        <w:tabs>
          <w:tab w:val="right" w:leader="dot" w:pos="9639"/>
        </w:tabs>
        <w:spacing w:line="360" w:lineRule="auto"/>
        <w:rPr>
          <w:sz w:val="28"/>
          <w:szCs w:val="28"/>
        </w:rPr>
      </w:pPr>
      <w:r w:rsidRPr="00E83B46">
        <w:rPr>
          <w:sz w:val="28"/>
          <w:szCs w:val="28"/>
        </w:rPr>
        <w:t>1</w:t>
      </w:r>
      <w:r>
        <w:rPr>
          <w:sz w:val="28"/>
          <w:szCs w:val="28"/>
        </w:rPr>
        <w:t>.</w:t>
      </w:r>
      <w:r w:rsidRPr="00E83B46">
        <w:rPr>
          <w:sz w:val="28"/>
          <w:szCs w:val="28"/>
        </w:rPr>
        <w:t xml:space="preserve"> ЗНАЧЕНИЕ ПРЕДПРИНИМАТЕЛЬСТВА ДЛЯ ЭКОНОМИКИ СТРАНЫ</w:t>
      </w:r>
    </w:p>
    <w:p w:rsidR="00E83B46" w:rsidRPr="00E83B46" w:rsidRDefault="00E83B46" w:rsidP="00E83B46">
      <w:pPr>
        <w:tabs>
          <w:tab w:val="right" w:leader="dot" w:pos="9639"/>
        </w:tabs>
        <w:spacing w:line="360" w:lineRule="auto"/>
        <w:rPr>
          <w:sz w:val="28"/>
          <w:szCs w:val="28"/>
        </w:rPr>
      </w:pPr>
      <w:r w:rsidRPr="00E83B46">
        <w:rPr>
          <w:sz w:val="28"/>
          <w:szCs w:val="28"/>
        </w:rPr>
        <w:t>1.1 Сущность и значение предпринимательства</w:t>
      </w:r>
    </w:p>
    <w:p w:rsidR="00E83B46" w:rsidRPr="00E83B46" w:rsidRDefault="00E83B46" w:rsidP="00E83B46">
      <w:pPr>
        <w:tabs>
          <w:tab w:val="right" w:leader="dot" w:pos="9639"/>
        </w:tabs>
        <w:spacing w:line="360" w:lineRule="auto"/>
        <w:rPr>
          <w:sz w:val="28"/>
          <w:szCs w:val="28"/>
        </w:rPr>
      </w:pPr>
      <w:r w:rsidRPr="00E83B46">
        <w:rPr>
          <w:sz w:val="28"/>
          <w:szCs w:val="28"/>
        </w:rPr>
        <w:t>1.2 Роль малого и среднего предпринимательства для экономики России</w:t>
      </w:r>
    </w:p>
    <w:p w:rsidR="00E83B46" w:rsidRPr="00E83B46" w:rsidRDefault="00E83B46" w:rsidP="00E83B46">
      <w:pPr>
        <w:tabs>
          <w:tab w:val="right" w:leader="dot" w:pos="9639"/>
        </w:tabs>
        <w:spacing w:line="360" w:lineRule="auto"/>
        <w:rPr>
          <w:sz w:val="28"/>
          <w:szCs w:val="28"/>
        </w:rPr>
      </w:pPr>
      <w:r w:rsidRPr="00E83B46">
        <w:rPr>
          <w:sz w:val="28"/>
          <w:szCs w:val="28"/>
        </w:rPr>
        <w:t>2</w:t>
      </w:r>
      <w:r>
        <w:rPr>
          <w:sz w:val="28"/>
          <w:szCs w:val="28"/>
        </w:rPr>
        <w:t>.</w:t>
      </w:r>
      <w:r w:rsidRPr="00E83B46">
        <w:rPr>
          <w:sz w:val="28"/>
          <w:szCs w:val="28"/>
        </w:rPr>
        <w:t xml:space="preserve"> ФИНАНСОВОЕ СТИМУЛИРОВАНИЕ ПРЕДПРИНИМАТЕЛЬСТВА</w:t>
      </w:r>
    </w:p>
    <w:p w:rsidR="00E83B46" w:rsidRPr="00E83B46" w:rsidRDefault="00E83B46" w:rsidP="00E83B46">
      <w:pPr>
        <w:tabs>
          <w:tab w:val="right" w:leader="dot" w:pos="9639"/>
        </w:tabs>
        <w:spacing w:line="360" w:lineRule="auto"/>
        <w:rPr>
          <w:sz w:val="28"/>
          <w:szCs w:val="28"/>
        </w:rPr>
      </w:pPr>
      <w:r w:rsidRPr="00E83B46">
        <w:rPr>
          <w:sz w:val="28"/>
          <w:szCs w:val="28"/>
        </w:rPr>
        <w:t>2.1 Формы и методы государственной поддержки предпринимательства</w:t>
      </w:r>
    </w:p>
    <w:p w:rsidR="00E83B46" w:rsidRPr="00E83B46" w:rsidRDefault="00E83B46" w:rsidP="00E83B46">
      <w:pPr>
        <w:tabs>
          <w:tab w:val="right" w:leader="dot" w:pos="9639"/>
        </w:tabs>
        <w:spacing w:line="360" w:lineRule="auto"/>
        <w:rPr>
          <w:sz w:val="28"/>
          <w:szCs w:val="28"/>
        </w:rPr>
      </w:pPr>
      <w:r w:rsidRPr="00E83B46">
        <w:rPr>
          <w:sz w:val="28"/>
          <w:szCs w:val="28"/>
        </w:rPr>
        <w:t>2.1.1 Фискально-налоговое регулирование предпринимательства</w:t>
      </w:r>
    </w:p>
    <w:p w:rsidR="00E83B46" w:rsidRPr="00E83B46" w:rsidRDefault="00E83B46" w:rsidP="00E83B46">
      <w:pPr>
        <w:tabs>
          <w:tab w:val="right" w:leader="dot" w:pos="9639"/>
        </w:tabs>
        <w:spacing w:line="360" w:lineRule="auto"/>
        <w:rPr>
          <w:sz w:val="28"/>
          <w:szCs w:val="28"/>
        </w:rPr>
      </w:pPr>
      <w:r w:rsidRPr="00E83B46">
        <w:rPr>
          <w:sz w:val="28"/>
          <w:szCs w:val="28"/>
        </w:rPr>
        <w:t>2.1.2 Финансово-кредитная поддержка малого предпринимательства</w:t>
      </w:r>
    </w:p>
    <w:p w:rsidR="00E83B46" w:rsidRPr="00E83B46" w:rsidRDefault="00E83B46" w:rsidP="00E83B46">
      <w:pPr>
        <w:tabs>
          <w:tab w:val="right" w:leader="dot" w:pos="9639"/>
        </w:tabs>
        <w:spacing w:line="360" w:lineRule="auto"/>
        <w:rPr>
          <w:sz w:val="28"/>
          <w:szCs w:val="28"/>
        </w:rPr>
      </w:pPr>
      <w:r w:rsidRPr="00E83B46">
        <w:rPr>
          <w:sz w:val="28"/>
          <w:szCs w:val="28"/>
        </w:rPr>
        <w:t>2.2 Негосударственное финансирование малого бизнеса</w:t>
      </w:r>
    </w:p>
    <w:p w:rsidR="00E83B46" w:rsidRPr="00E83B46" w:rsidRDefault="00E83B46" w:rsidP="00E83B46">
      <w:pPr>
        <w:tabs>
          <w:tab w:val="right" w:leader="dot" w:pos="9639"/>
        </w:tabs>
        <w:spacing w:line="360" w:lineRule="auto"/>
        <w:rPr>
          <w:sz w:val="28"/>
          <w:szCs w:val="28"/>
        </w:rPr>
      </w:pPr>
      <w:r w:rsidRPr="00E83B46">
        <w:rPr>
          <w:sz w:val="28"/>
          <w:szCs w:val="28"/>
        </w:rPr>
        <w:t>ЗАКЛЮЧЕНИЕ</w:t>
      </w:r>
    </w:p>
    <w:p w:rsidR="00E83B46" w:rsidRPr="00E83B46" w:rsidRDefault="00E83B46" w:rsidP="00E83B46">
      <w:pPr>
        <w:tabs>
          <w:tab w:val="right" w:leader="dot" w:pos="9639"/>
        </w:tabs>
        <w:spacing w:line="360" w:lineRule="auto"/>
        <w:rPr>
          <w:sz w:val="28"/>
          <w:szCs w:val="28"/>
        </w:rPr>
      </w:pPr>
      <w:r w:rsidRPr="00E83B46">
        <w:rPr>
          <w:sz w:val="28"/>
          <w:szCs w:val="28"/>
        </w:rPr>
        <w:t>Список использованных источников</w:t>
      </w:r>
    </w:p>
    <w:p w:rsidR="00E83B46" w:rsidRDefault="00E83B46" w:rsidP="00E83B46">
      <w:pPr>
        <w:tabs>
          <w:tab w:val="right" w:leader="dot" w:pos="9639"/>
        </w:tabs>
        <w:spacing w:line="360" w:lineRule="auto"/>
        <w:rPr>
          <w:sz w:val="28"/>
          <w:szCs w:val="28"/>
        </w:rPr>
      </w:pPr>
      <w:r w:rsidRPr="00E83B46">
        <w:rPr>
          <w:sz w:val="28"/>
          <w:szCs w:val="28"/>
        </w:rPr>
        <w:t>Приложения</w:t>
      </w:r>
    </w:p>
    <w:p w:rsidR="00E83B46" w:rsidRDefault="00E83B46" w:rsidP="00E83B46">
      <w:pPr>
        <w:tabs>
          <w:tab w:val="right" w:leader="dot" w:pos="9639"/>
        </w:tabs>
        <w:spacing w:line="360" w:lineRule="auto"/>
        <w:rPr>
          <w:sz w:val="28"/>
          <w:szCs w:val="28"/>
        </w:rPr>
      </w:pPr>
    </w:p>
    <w:p w:rsidR="00DF0D3D" w:rsidRPr="00E83B46" w:rsidRDefault="00E83B46" w:rsidP="00E83B46">
      <w:pPr>
        <w:tabs>
          <w:tab w:val="right" w:leader="dot" w:pos="9639"/>
        </w:tabs>
        <w:spacing w:line="360" w:lineRule="auto"/>
        <w:jc w:val="center"/>
        <w:rPr>
          <w:b/>
          <w:bCs/>
          <w:sz w:val="28"/>
          <w:szCs w:val="28"/>
        </w:rPr>
      </w:pPr>
      <w:r>
        <w:br w:type="page"/>
      </w:r>
      <w:bookmarkStart w:id="0" w:name="_Toc234141951"/>
      <w:bookmarkStart w:id="1" w:name="_Toc246943369"/>
      <w:r w:rsidR="00036A7F" w:rsidRPr="00E83B46">
        <w:rPr>
          <w:b/>
          <w:bCs/>
          <w:sz w:val="28"/>
          <w:szCs w:val="28"/>
        </w:rPr>
        <w:t>ВВЕДЕНИЕ</w:t>
      </w:r>
      <w:bookmarkEnd w:id="0"/>
      <w:bookmarkEnd w:id="1"/>
    </w:p>
    <w:p w:rsidR="0091668E" w:rsidRPr="00E83B46" w:rsidRDefault="0091668E" w:rsidP="00433836">
      <w:pPr>
        <w:spacing w:line="360" w:lineRule="auto"/>
        <w:rPr>
          <w:sz w:val="28"/>
          <w:szCs w:val="28"/>
        </w:rPr>
      </w:pPr>
    </w:p>
    <w:p w:rsidR="00677A0A" w:rsidRPr="00E83B46" w:rsidRDefault="00083205" w:rsidP="00E83B46">
      <w:pPr>
        <w:spacing w:line="360" w:lineRule="auto"/>
        <w:ind w:firstLine="709"/>
        <w:jc w:val="both"/>
        <w:rPr>
          <w:sz w:val="28"/>
          <w:szCs w:val="28"/>
        </w:rPr>
      </w:pPr>
      <w:r w:rsidRPr="00E83B46">
        <w:rPr>
          <w:sz w:val="28"/>
          <w:szCs w:val="28"/>
        </w:rPr>
        <w:t>В общем комплексе проблем современного реформирования мировой экономики важную роль играет процесс становления и развития предпринимательской деятельности.</w:t>
      </w:r>
      <w:r w:rsidR="00253245" w:rsidRPr="00E83B46">
        <w:rPr>
          <w:sz w:val="28"/>
          <w:szCs w:val="28"/>
        </w:rPr>
        <w:t xml:space="preserve"> </w:t>
      </w:r>
      <w:r w:rsidR="00677A0A" w:rsidRPr="00E83B46">
        <w:rPr>
          <w:sz w:val="28"/>
          <w:szCs w:val="28"/>
        </w:rPr>
        <w:t>Предпринимательство создает механизмы координации, выработки стратегии развития через рынок и конкуренцию, связи между хозяйствующими субъектами.</w:t>
      </w:r>
    </w:p>
    <w:p w:rsidR="006F4D1D" w:rsidRPr="00E83B46" w:rsidRDefault="006F4D1D" w:rsidP="00E83B46">
      <w:pPr>
        <w:spacing w:line="360" w:lineRule="auto"/>
        <w:ind w:firstLine="709"/>
        <w:jc w:val="both"/>
        <w:rPr>
          <w:sz w:val="28"/>
          <w:szCs w:val="28"/>
        </w:rPr>
      </w:pPr>
      <w:r w:rsidRPr="00E83B46">
        <w:rPr>
          <w:sz w:val="28"/>
          <w:szCs w:val="28"/>
        </w:rPr>
        <w:t>Выход России из экономического кризиса и формирование долгосрочного потенциала для динамичного роста экономики невозможны без активизации роли предпринимательства. Сейчас это отмечают многие политики, экономисты и практики. Тем не менее, проблеме повышения роли предпринимательства и в теории, и на практике уделяется недостаточно внимания. Анализ публикаций и официальных документов, посвященных проблемам перспективного развития России, структурной перестройки экономики, налаживанию производственных связей, решению социальных проблем и т.д., показал, что признание стратегического значения предпринимательской деятельности в экономики по-прежнему недооценивается.</w:t>
      </w:r>
    </w:p>
    <w:p w:rsidR="00F5669A" w:rsidRPr="00E83B46" w:rsidRDefault="004213C6" w:rsidP="00E83B46">
      <w:pPr>
        <w:spacing w:line="360" w:lineRule="auto"/>
        <w:ind w:firstLine="709"/>
        <w:jc w:val="both"/>
        <w:rPr>
          <w:sz w:val="28"/>
          <w:szCs w:val="28"/>
        </w:rPr>
      </w:pPr>
      <w:r w:rsidRPr="00E83B46">
        <w:rPr>
          <w:sz w:val="28"/>
          <w:szCs w:val="28"/>
        </w:rPr>
        <w:t>На современном этапе регулирования рыночной экономики России особое внимание уделяется развитию предпринимательства.</w:t>
      </w:r>
      <w:r w:rsidR="0047530F" w:rsidRPr="00E83B46">
        <w:rPr>
          <w:sz w:val="28"/>
          <w:szCs w:val="28"/>
        </w:rPr>
        <w:t xml:space="preserve"> </w:t>
      </w:r>
      <w:r w:rsidR="00DF0D3D" w:rsidRPr="00E83B46">
        <w:rPr>
          <w:sz w:val="28"/>
          <w:szCs w:val="28"/>
        </w:rPr>
        <w:t xml:space="preserve">К настоящему времени </w:t>
      </w:r>
      <w:r w:rsidRPr="00E83B46">
        <w:rPr>
          <w:sz w:val="28"/>
          <w:szCs w:val="28"/>
        </w:rPr>
        <w:t xml:space="preserve">эта </w:t>
      </w:r>
      <w:r w:rsidR="00DF0D3D" w:rsidRPr="00E83B46">
        <w:rPr>
          <w:sz w:val="28"/>
          <w:szCs w:val="28"/>
        </w:rPr>
        <w:t xml:space="preserve">многоаспектная проблема подверглась доскональному анализу и получила широкое освещение как в отечественной, так и в зарубежной литературе. </w:t>
      </w:r>
    </w:p>
    <w:p w:rsidR="00D744F6" w:rsidRPr="00E83B46" w:rsidRDefault="00DF0D3D" w:rsidP="00E83B46">
      <w:pPr>
        <w:spacing w:line="360" w:lineRule="auto"/>
        <w:ind w:firstLine="709"/>
        <w:jc w:val="both"/>
        <w:rPr>
          <w:sz w:val="28"/>
          <w:szCs w:val="28"/>
        </w:rPr>
      </w:pPr>
      <w:r w:rsidRPr="00E83B46">
        <w:rPr>
          <w:sz w:val="28"/>
          <w:szCs w:val="28"/>
        </w:rPr>
        <w:t>Проблемы организации устойчивого взаимодействия малых и крупных промышленных предприятий, малых предприятий между собой, развитие предпринимательства внутри крупных частных или государственных компаний, опыт успешного функционирования малых многопрофильных предпринимательских структур – все эти вопросы остаются актуальными как в теоретическом, так и в прикладном аспектах.</w:t>
      </w:r>
      <w:r w:rsidR="00E83B46">
        <w:rPr>
          <w:sz w:val="28"/>
          <w:szCs w:val="28"/>
        </w:rPr>
        <w:t xml:space="preserve"> </w:t>
      </w:r>
      <w:r w:rsidR="00D744F6" w:rsidRPr="00E83B46">
        <w:rPr>
          <w:sz w:val="28"/>
          <w:szCs w:val="28"/>
        </w:rPr>
        <w:t>В современных условиях малый бизнес в развитых странах позволяет создавать значительную часть валового внутреннего продукта и определяет темпы его экономического роста. В большинстве стран доля малого бизнеса в ВВП составляет от 60% до 70%. В России</w:t>
      </w:r>
      <w:r w:rsidR="00E83B46" w:rsidRPr="00E83B46">
        <w:rPr>
          <w:sz w:val="28"/>
          <w:szCs w:val="28"/>
        </w:rPr>
        <w:t xml:space="preserve"> </w:t>
      </w:r>
      <w:r w:rsidR="00D744F6" w:rsidRPr="00E83B46">
        <w:rPr>
          <w:sz w:val="28"/>
          <w:szCs w:val="28"/>
        </w:rPr>
        <w:t>на долю малого бизнеса приходится не более 15% ВВП</w:t>
      </w:r>
      <w:r w:rsidR="00D744F6" w:rsidRPr="00E83B46">
        <w:rPr>
          <w:rStyle w:val="a6"/>
          <w:sz w:val="28"/>
          <w:szCs w:val="28"/>
        </w:rPr>
        <w:footnoteReference w:id="1"/>
      </w:r>
      <w:r w:rsidR="00D744F6" w:rsidRPr="00E83B46">
        <w:rPr>
          <w:sz w:val="28"/>
          <w:szCs w:val="28"/>
        </w:rPr>
        <w:t>.</w:t>
      </w:r>
      <w:r w:rsidR="00D744F6" w:rsidRPr="00E83B46">
        <w:rPr>
          <w:rStyle w:val="a6"/>
          <w:sz w:val="28"/>
          <w:szCs w:val="28"/>
        </w:rPr>
        <w:t xml:space="preserve"> </w:t>
      </w:r>
    </w:p>
    <w:p w:rsidR="00DF0D3D" w:rsidRPr="00E83B46" w:rsidRDefault="00D744F6" w:rsidP="00E83B46">
      <w:pPr>
        <w:spacing w:line="360" w:lineRule="auto"/>
        <w:ind w:firstLine="709"/>
        <w:jc w:val="both"/>
        <w:rPr>
          <w:sz w:val="28"/>
          <w:szCs w:val="28"/>
        </w:rPr>
      </w:pPr>
      <w:r w:rsidRPr="00E83B46">
        <w:rPr>
          <w:sz w:val="28"/>
          <w:szCs w:val="28"/>
        </w:rPr>
        <w:t xml:space="preserve">Таким </w:t>
      </w:r>
      <w:r w:rsidR="00E83B46" w:rsidRPr="00E83B46">
        <w:rPr>
          <w:sz w:val="28"/>
          <w:szCs w:val="28"/>
        </w:rPr>
        <w:t>образом,</w:t>
      </w:r>
      <w:r w:rsidRPr="00E83B46">
        <w:rPr>
          <w:sz w:val="28"/>
          <w:szCs w:val="28"/>
        </w:rPr>
        <w:t xml:space="preserve"> очевидно, что в </w:t>
      </w:r>
      <w:r w:rsidR="00DF0D3D" w:rsidRPr="00E83B46">
        <w:rPr>
          <w:sz w:val="28"/>
          <w:szCs w:val="28"/>
        </w:rPr>
        <w:t>значительной мере именно предпринимательские структуры являются своеобразным инкубатором микроэкономических предпосылок стабилизации будущего устойчивого роста экономики России. Сказанное выше обуславливает актуальность изучения предпринимательства как феномена росси</w:t>
      </w:r>
      <w:r w:rsidR="000C42FD" w:rsidRPr="00E83B46">
        <w:rPr>
          <w:sz w:val="28"/>
          <w:szCs w:val="28"/>
        </w:rPr>
        <w:t>йской действительности.</w:t>
      </w:r>
    </w:p>
    <w:p w:rsidR="00677A0A" w:rsidRPr="00E83B46" w:rsidRDefault="00B118CA" w:rsidP="00E83B46">
      <w:pPr>
        <w:spacing w:line="360" w:lineRule="auto"/>
        <w:ind w:firstLine="709"/>
        <w:jc w:val="both"/>
        <w:rPr>
          <w:sz w:val="28"/>
          <w:szCs w:val="28"/>
        </w:rPr>
      </w:pPr>
      <w:r w:rsidRPr="00E83B46">
        <w:rPr>
          <w:sz w:val="28"/>
          <w:szCs w:val="28"/>
        </w:rPr>
        <w:t xml:space="preserve">Предпринимательство – это особая форма экономической активности, основанная на инновационном самостоятельном подходе к производству и поставке на рынок товаров, приносящих предпринимателю доход и осознание своей значимости как личности. В основе эффекта предпринимательства лежит новаторская, инициативная деятельность человека, мобилизующего все свои силы, целеустремленно использующего все возможности для достижения поставленной цели и несущего полную ответственность за свои действия. </w:t>
      </w:r>
    </w:p>
    <w:p w:rsidR="00677A0A" w:rsidRPr="00E83B46" w:rsidRDefault="00B118CA" w:rsidP="00E83B46">
      <w:pPr>
        <w:spacing w:line="360" w:lineRule="auto"/>
        <w:ind w:firstLine="709"/>
        <w:jc w:val="both"/>
        <w:rPr>
          <w:sz w:val="28"/>
          <w:szCs w:val="28"/>
        </w:rPr>
      </w:pPr>
      <w:r w:rsidRPr="00E83B46">
        <w:rPr>
          <w:sz w:val="28"/>
          <w:szCs w:val="28"/>
        </w:rPr>
        <w:t>Цель предпринимательства сводится к извлечению дохода через производство и поставку на рынок товаров, работ или услуг, а так же к общественному признанию, осознанию своей значимости как личности.</w:t>
      </w:r>
    </w:p>
    <w:p w:rsidR="00B118CA" w:rsidRPr="00E83B46" w:rsidRDefault="00B118CA" w:rsidP="00E83B46">
      <w:pPr>
        <w:spacing w:line="360" w:lineRule="auto"/>
        <w:ind w:firstLine="709"/>
        <w:jc w:val="both"/>
        <w:rPr>
          <w:sz w:val="28"/>
          <w:szCs w:val="28"/>
        </w:rPr>
      </w:pPr>
      <w:r w:rsidRPr="00E83B46">
        <w:rPr>
          <w:sz w:val="28"/>
          <w:szCs w:val="28"/>
        </w:rPr>
        <w:t>Основным субъектом предпринимательской деятельности выступает предприниматель, взаимодействующий с другими участниками этого процесса – потребителями, государством, партнерами, наемными работниками.</w:t>
      </w:r>
      <w:r w:rsidR="00D744F6" w:rsidRPr="00E83B46">
        <w:rPr>
          <w:sz w:val="28"/>
          <w:szCs w:val="28"/>
        </w:rPr>
        <w:t xml:space="preserve"> </w:t>
      </w:r>
      <w:r w:rsidRPr="00E83B46">
        <w:rPr>
          <w:sz w:val="28"/>
          <w:szCs w:val="28"/>
        </w:rPr>
        <w:t>Объектами предпринимательской деятельности являются товар, работа или услуга</w:t>
      </w:r>
      <w:r w:rsidR="00D744F6" w:rsidRPr="00E83B46">
        <w:rPr>
          <w:rStyle w:val="a6"/>
          <w:sz w:val="28"/>
          <w:szCs w:val="28"/>
        </w:rPr>
        <w:footnoteReference w:id="2"/>
      </w:r>
      <w:r w:rsidRPr="00E83B46">
        <w:rPr>
          <w:sz w:val="28"/>
          <w:szCs w:val="28"/>
        </w:rPr>
        <w:t>.</w:t>
      </w:r>
    </w:p>
    <w:p w:rsidR="00565FB4" w:rsidRPr="00E83B46" w:rsidRDefault="00565FB4" w:rsidP="00E83B46">
      <w:pPr>
        <w:spacing w:line="360" w:lineRule="auto"/>
        <w:ind w:firstLine="709"/>
        <w:jc w:val="both"/>
        <w:rPr>
          <w:sz w:val="28"/>
          <w:szCs w:val="28"/>
        </w:rPr>
      </w:pPr>
      <w:r w:rsidRPr="00E83B46">
        <w:rPr>
          <w:sz w:val="28"/>
          <w:szCs w:val="28"/>
        </w:rPr>
        <w:t>Международный опыт убедительно показал, что развитие предпринимательства возможно только при наличии целенаправленной политики государства в отношении малого предпринимательства, исходящей из необходимости развития этого сектора экономики и понимания уязвимости малых предприятий по сравнению с крупными, обусловленной самим характером их функционирования.</w:t>
      </w:r>
    </w:p>
    <w:p w:rsidR="00B118CA" w:rsidRPr="00E83B46" w:rsidRDefault="007B480F" w:rsidP="00E83B46">
      <w:pPr>
        <w:spacing w:line="360" w:lineRule="auto"/>
        <w:ind w:firstLine="709"/>
        <w:jc w:val="both"/>
        <w:rPr>
          <w:sz w:val="28"/>
          <w:szCs w:val="28"/>
        </w:rPr>
      </w:pPr>
      <w:r w:rsidRPr="00E83B46">
        <w:rPr>
          <w:sz w:val="28"/>
          <w:szCs w:val="28"/>
        </w:rPr>
        <w:t>Важную роль в развитии предпринимательства играет п</w:t>
      </w:r>
      <w:r w:rsidR="002607B4" w:rsidRPr="00E83B46">
        <w:rPr>
          <w:sz w:val="28"/>
          <w:szCs w:val="28"/>
        </w:rPr>
        <w:t>оддержка государства и создаваемых им соответствующих институциональных структур</w:t>
      </w:r>
      <w:r w:rsidR="006938A2" w:rsidRPr="00E83B46">
        <w:rPr>
          <w:sz w:val="28"/>
          <w:szCs w:val="28"/>
        </w:rPr>
        <w:t>, а так же сложившийся в стране кредитно-инвестиционный механизм.</w:t>
      </w:r>
      <w:r w:rsidR="00E83B46">
        <w:rPr>
          <w:sz w:val="28"/>
          <w:szCs w:val="28"/>
        </w:rPr>
        <w:t xml:space="preserve"> </w:t>
      </w:r>
      <w:r w:rsidR="00B118CA" w:rsidRPr="00E83B46">
        <w:rPr>
          <w:sz w:val="28"/>
          <w:szCs w:val="28"/>
        </w:rPr>
        <w:t>Вопросы развития предпринимательства поднимались в работах многих зарубежных экономистов различных научных направлений, в том числе Р. Кантильона, А. Смита, Д. Риккардо, А. Маршалла, Ф. Хайека.</w:t>
      </w:r>
    </w:p>
    <w:p w:rsidR="00B118CA" w:rsidRPr="00E83B46" w:rsidRDefault="00B118CA" w:rsidP="00E83B46">
      <w:pPr>
        <w:spacing w:line="360" w:lineRule="auto"/>
        <w:ind w:firstLine="709"/>
        <w:jc w:val="both"/>
        <w:rPr>
          <w:sz w:val="28"/>
          <w:szCs w:val="28"/>
        </w:rPr>
      </w:pPr>
      <w:r w:rsidRPr="00E83B46">
        <w:rPr>
          <w:sz w:val="28"/>
          <w:szCs w:val="28"/>
        </w:rPr>
        <w:t>В нашей стране этими вопросами занимались Л.Абалкин, М. Лапуста, Ю. Старостин, В. Горфинкель, В. Игнатов и др.</w:t>
      </w:r>
      <w:r w:rsidR="00253245" w:rsidRPr="00E83B46">
        <w:rPr>
          <w:sz w:val="28"/>
          <w:szCs w:val="28"/>
        </w:rPr>
        <w:t xml:space="preserve"> </w:t>
      </w:r>
      <w:r w:rsidRPr="00E83B46">
        <w:rPr>
          <w:sz w:val="28"/>
          <w:szCs w:val="28"/>
        </w:rPr>
        <w:t xml:space="preserve">По мнению многих российских авторов, наметившаяся в современных российских условиях недооценка роли и социально-экономического потенциала предпринимательства, игнорирование проблем его развития является крупномасштабным стратегическим просчетом. </w:t>
      </w:r>
    </w:p>
    <w:p w:rsidR="009B372C" w:rsidRPr="00E83B46" w:rsidRDefault="009B372C" w:rsidP="00E83B46">
      <w:pPr>
        <w:spacing w:line="360" w:lineRule="auto"/>
        <w:ind w:firstLine="709"/>
        <w:jc w:val="both"/>
        <w:rPr>
          <w:sz w:val="28"/>
          <w:szCs w:val="28"/>
        </w:rPr>
      </w:pPr>
      <w:r w:rsidRPr="00E83B46">
        <w:rPr>
          <w:sz w:val="28"/>
          <w:szCs w:val="28"/>
        </w:rPr>
        <w:t xml:space="preserve">Целью курсовой работы является </w:t>
      </w:r>
      <w:r w:rsidR="006938A2" w:rsidRPr="00E83B46">
        <w:rPr>
          <w:sz w:val="28"/>
          <w:szCs w:val="28"/>
        </w:rPr>
        <w:t>исследование теоретических и практических вопросов</w:t>
      </w:r>
      <w:r w:rsidR="005A2592" w:rsidRPr="00E83B46">
        <w:rPr>
          <w:sz w:val="28"/>
          <w:szCs w:val="28"/>
        </w:rPr>
        <w:t>, посвященных изучению</w:t>
      </w:r>
      <w:r w:rsidR="0047530F" w:rsidRPr="00E83B46">
        <w:rPr>
          <w:sz w:val="28"/>
          <w:szCs w:val="28"/>
        </w:rPr>
        <w:t xml:space="preserve"> </w:t>
      </w:r>
      <w:r w:rsidR="00BF242A" w:rsidRPr="00E83B46">
        <w:rPr>
          <w:sz w:val="28"/>
          <w:szCs w:val="28"/>
        </w:rPr>
        <w:t>методов</w:t>
      </w:r>
      <w:r w:rsidR="0047530F" w:rsidRPr="00E83B46">
        <w:rPr>
          <w:sz w:val="28"/>
          <w:szCs w:val="28"/>
        </w:rPr>
        <w:t xml:space="preserve"> финансово</w:t>
      </w:r>
      <w:r w:rsidR="00BF242A" w:rsidRPr="00E83B46">
        <w:rPr>
          <w:sz w:val="28"/>
          <w:szCs w:val="28"/>
        </w:rPr>
        <w:t>го</w:t>
      </w:r>
      <w:r w:rsidR="0047530F" w:rsidRPr="00E83B46">
        <w:rPr>
          <w:sz w:val="28"/>
          <w:szCs w:val="28"/>
        </w:rPr>
        <w:t xml:space="preserve"> стимули</w:t>
      </w:r>
      <w:r w:rsidR="00BF242A" w:rsidRPr="00E83B46">
        <w:rPr>
          <w:sz w:val="28"/>
          <w:szCs w:val="28"/>
        </w:rPr>
        <w:t>рования</w:t>
      </w:r>
      <w:r w:rsidR="0047530F" w:rsidRPr="00E83B46">
        <w:rPr>
          <w:sz w:val="28"/>
          <w:szCs w:val="28"/>
        </w:rPr>
        <w:t xml:space="preserve"> предприниматель</w:t>
      </w:r>
      <w:r w:rsidR="00BF242A" w:rsidRPr="00E83B46">
        <w:rPr>
          <w:sz w:val="28"/>
          <w:szCs w:val="28"/>
        </w:rPr>
        <w:t>ской деятельности</w:t>
      </w:r>
      <w:r w:rsidRPr="00E83B46">
        <w:rPr>
          <w:sz w:val="28"/>
          <w:szCs w:val="28"/>
        </w:rPr>
        <w:t>.</w:t>
      </w:r>
    </w:p>
    <w:p w:rsidR="00D46D19" w:rsidRPr="00E83B46" w:rsidRDefault="005A2592" w:rsidP="00E83B46">
      <w:pPr>
        <w:spacing w:line="360" w:lineRule="auto"/>
        <w:ind w:firstLine="709"/>
        <w:jc w:val="both"/>
        <w:rPr>
          <w:sz w:val="28"/>
          <w:szCs w:val="28"/>
        </w:rPr>
      </w:pPr>
      <w:r w:rsidRPr="00E83B46">
        <w:rPr>
          <w:sz w:val="28"/>
          <w:szCs w:val="28"/>
        </w:rPr>
        <w:t>Для достижения этой цели поставлены и решены следующие задачи</w:t>
      </w:r>
      <w:r w:rsidR="00D46D19" w:rsidRPr="00E83B46">
        <w:rPr>
          <w:sz w:val="28"/>
          <w:szCs w:val="28"/>
        </w:rPr>
        <w:t xml:space="preserve">: </w:t>
      </w:r>
    </w:p>
    <w:p w:rsidR="00DB3154" w:rsidRPr="00E83B46" w:rsidRDefault="00752FDE" w:rsidP="00E83B46">
      <w:pPr>
        <w:numPr>
          <w:ilvl w:val="0"/>
          <w:numId w:val="6"/>
        </w:numPr>
        <w:tabs>
          <w:tab w:val="left" w:pos="960"/>
        </w:tabs>
        <w:spacing w:line="360" w:lineRule="auto"/>
        <w:ind w:left="0" w:firstLine="709"/>
        <w:jc w:val="both"/>
        <w:rPr>
          <w:sz w:val="28"/>
          <w:szCs w:val="28"/>
        </w:rPr>
      </w:pPr>
      <w:r w:rsidRPr="00E83B46">
        <w:rPr>
          <w:sz w:val="28"/>
          <w:szCs w:val="28"/>
        </w:rPr>
        <w:t>определить сущность и значение предпринимательства в современных условиях развития экономики России;</w:t>
      </w:r>
    </w:p>
    <w:p w:rsidR="00752FDE" w:rsidRPr="00E83B46" w:rsidRDefault="00752FDE" w:rsidP="00E83B46">
      <w:pPr>
        <w:numPr>
          <w:ilvl w:val="0"/>
          <w:numId w:val="6"/>
        </w:numPr>
        <w:tabs>
          <w:tab w:val="left" w:pos="960"/>
        </w:tabs>
        <w:spacing w:line="360" w:lineRule="auto"/>
        <w:ind w:left="0" w:firstLine="709"/>
        <w:jc w:val="both"/>
        <w:rPr>
          <w:sz w:val="28"/>
          <w:szCs w:val="28"/>
        </w:rPr>
      </w:pPr>
      <w:r w:rsidRPr="00E83B46">
        <w:rPr>
          <w:sz w:val="28"/>
          <w:szCs w:val="28"/>
        </w:rPr>
        <w:t>изучить существующие формы и методы финансового стимулирования предпринимательства;</w:t>
      </w:r>
    </w:p>
    <w:p w:rsidR="00752FDE" w:rsidRPr="00E83B46" w:rsidRDefault="00752FDE" w:rsidP="00E83B46">
      <w:pPr>
        <w:numPr>
          <w:ilvl w:val="0"/>
          <w:numId w:val="6"/>
        </w:numPr>
        <w:tabs>
          <w:tab w:val="left" w:pos="960"/>
        </w:tabs>
        <w:spacing w:line="360" w:lineRule="auto"/>
        <w:ind w:left="0" w:firstLine="709"/>
        <w:jc w:val="both"/>
        <w:rPr>
          <w:sz w:val="28"/>
          <w:szCs w:val="28"/>
        </w:rPr>
      </w:pPr>
      <w:r w:rsidRPr="00E83B46">
        <w:rPr>
          <w:sz w:val="28"/>
          <w:szCs w:val="28"/>
        </w:rPr>
        <w:t>выявить особенности существующих форм и методов финансового стимулирования предпринимательства на территории РФ</w:t>
      </w:r>
      <w:r w:rsidR="00BF242A" w:rsidRPr="00E83B46">
        <w:rPr>
          <w:sz w:val="28"/>
          <w:szCs w:val="28"/>
        </w:rPr>
        <w:t xml:space="preserve"> и Ростовской области</w:t>
      </w:r>
      <w:r w:rsidRPr="00E83B46">
        <w:rPr>
          <w:sz w:val="28"/>
          <w:szCs w:val="28"/>
        </w:rPr>
        <w:t>.</w:t>
      </w:r>
    </w:p>
    <w:p w:rsidR="00E83B46" w:rsidRDefault="00CB0B24" w:rsidP="00E83B46">
      <w:pPr>
        <w:spacing w:line="360" w:lineRule="auto"/>
        <w:ind w:firstLine="709"/>
        <w:jc w:val="both"/>
        <w:rPr>
          <w:sz w:val="28"/>
          <w:szCs w:val="28"/>
        </w:rPr>
      </w:pPr>
      <w:r w:rsidRPr="00E83B46">
        <w:rPr>
          <w:sz w:val="28"/>
          <w:szCs w:val="28"/>
        </w:rPr>
        <w:t xml:space="preserve">Структура курсовой работы состоит из введения, </w:t>
      </w:r>
      <w:r w:rsidR="00F143F7" w:rsidRPr="00E83B46">
        <w:rPr>
          <w:sz w:val="28"/>
          <w:szCs w:val="28"/>
        </w:rPr>
        <w:t>трех</w:t>
      </w:r>
      <w:r w:rsidRPr="00E83B46">
        <w:rPr>
          <w:sz w:val="28"/>
          <w:szCs w:val="28"/>
        </w:rPr>
        <w:t xml:space="preserve"> разделов, включающих подразделы, заключения</w:t>
      </w:r>
      <w:r w:rsidR="00F143F7" w:rsidRPr="00E83B46">
        <w:rPr>
          <w:sz w:val="28"/>
          <w:szCs w:val="28"/>
        </w:rPr>
        <w:t>,</w:t>
      </w:r>
      <w:r w:rsidRPr="00E83B46">
        <w:rPr>
          <w:sz w:val="28"/>
          <w:szCs w:val="28"/>
        </w:rPr>
        <w:t xml:space="preserve"> с</w:t>
      </w:r>
      <w:r w:rsidR="00BF242A" w:rsidRPr="00E83B46">
        <w:rPr>
          <w:sz w:val="28"/>
          <w:szCs w:val="28"/>
        </w:rPr>
        <w:t xml:space="preserve">писка использованных источников, включающего в себя учебные пособия, законодательные и периодические издания, </w:t>
      </w:r>
      <w:r w:rsidR="00596DB5" w:rsidRPr="00E83B46">
        <w:rPr>
          <w:sz w:val="28"/>
          <w:szCs w:val="28"/>
        </w:rPr>
        <w:t>аналитические материалы</w:t>
      </w:r>
      <w:r w:rsidR="00253245" w:rsidRPr="00E83B46">
        <w:rPr>
          <w:sz w:val="28"/>
          <w:szCs w:val="28"/>
        </w:rPr>
        <w:t xml:space="preserve">, </w:t>
      </w:r>
      <w:r w:rsidR="00BF242A" w:rsidRPr="00E83B46">
        <w:rPr>
          <w:sz w:val="28"/>
          <w:szCs w:val="28"/>
        </w:rPr>
        <w:t>интернет-публикации</w:t>
      </w:r>
      <w:r w:rsidR="00F143F7" w:rsidRPr="00E83B46">
        <w:rPr>
          <w:sz w:val="28"/>
          <w:szCs w:val="28"/>
        </w:rPr>
        <w:t>,</w:t>
      </w:r>
      <w:r w:rsidR="00E83B46" w:rsidRPr="00E83B46">
        <w:rPr>
          <w:sz w:val="28"/>
          <w:szCs w:val="28"/>
        </w:rPr>
        <w:t xml:space="preserve"> </w:t>
      </w:r>
      <w:r w:rsidR="00F143F7" w:rsidRPr="00E83B46">
        <w:rPr>
          <w:sz w:val="28"/>
          <w:szCs w:val="28"/>
        </w:rPr>
        <w:t>и приложений</w:t>
      </w:r>
      <w:r w:rsidR="00BF242A" w:rsidRPr="00E83B46">
        <w:rPr>
          <w:sz w:val="28"/>
          <w:szCs w:val="28"/>
        </w:rPr>
        <w:t>.</w:t>
      </w:r>
    </w:p>
    <w:p w:rsidR="00DF0D3D" w:rsidRPr="00E83B46" w:rsidRDefault="00E83B46" w:rsidP="00E83B46">
      <w:pPr>
        <w:spacing w:line="360" w:lineRule="auto"/>
        <w:jc w:val="center"/>
        <w:rPr>
          <w:b/>
          <w:bCs/>
          <w:sz w:val="28"/>
          <w:szCs w:val="28"/>
        </w:rPr>
      </w:pPr>
      <w:r>
        <w:br w:type="page"/>
      </w:r>
      <w:bookmarkStart w:id="2" w:name="_Toc234141952"/>
      <w:bookmarkStart w:id="3" w:name="_Toc246943370"/>
      <w:r w:rsidR="00BF242A" w:rsidRPr="00E83B46">
        <w:rPr>
          <w:b/>
          <w:bCs/>
          <w:sz w:val="28"/>
          <w:szCs w:val="28"/>
        </w:rPr>
        <w:t>1</w:t>
      </w:r>
      <w:r w:rsidRPr="00E83B46">
        <w:rPr>
          <w:b/>
          <w:bCs/>
          <w:sz w:val="28"/>
          <w:szCs w:val="28"/>
        </w:rPr>
        <w:t xml:space="preserve">. </w:t>
      </w:r>
      <w:r w:rsidR="00036A7F" w:rsidRPr="00E83B46">
        <w:rPr>
          <w:b/>
          <w:bCs/>
          <w:sz w:val="28"/>
          <w:szCs w:val="28"/>
        </w:rPr>
        <w:t>ЗНАЧЕНИЕ ПРЕДПРИНИМАТЕЛЬСТВА ДЛЯ ЭКОНОМИКИ СТРАНЫ</w:t>
      </w:r>
      <w:bookmarkEnd w:id="2"/>
      <w:bookmarkEnd w:id="3"/>
    </w:p>
    <w:p w:rsidR="00DF0D3D" w:rsidRPr="00E83B46" w:rsidRDefault="00DF0D3D" w:rsidP="00433836">
      <w:pPr>
        <w:pStyle w:val="1"/>
        <w:numPr>
          <w:ilvl w:val="0"/>
          <w:numId w:val="0"/>
        </w:numPr>
        <w:spacing w:line="360" w:lineRule="auto"/>
        <w:rPr>
          <w:b/>
          <w:bCs/>
          <w:sz w:val="28"/>
          <w:szCs w:val="28"/>
        </w:rPr>
      </w:pPr>
    </w:p>
    <w:p w:rsidR="00DF0D3D" w:rsidRPr="00E83B46" w:rsidRDefault="00E83B46" w:rsidP="00E83B46">
      <w:pPr>
        <w:pStyle w:val="af0"/>
        <w:spacing w:after="0" w:line="360" w:lineRule="auto"/>
        <w:rPr>
          <w:rFonts w:ascii="Times New Roman" w:hAnsi="Times New Roman" w:cs="Times New Roman"/>
          <w:b/>
          <w:bCs/>
          <w:sz w:val="28"/>
          <w:szCs w:val="28"/>
        </w:rPr>
      </w:pPr>
      <w:r w:rsidRPr="00E83B46">
        <w:rPr>
          <w:rFonts w:ascii="Times New Roman" w:hAnsi="Times New Roman" w:cs="Times New Roman"/>
          <w:b/>
          <w:bCs/>
          <w:sz w:val="28"/>
          <w:szCs w:val="28"/>
        </w:rPr>
        <w:t>1.1</w:t>
      </w:r>
      <w:r w:rsidR="00BF242A" w:rsidRPr="00E83B46">
        <w:rPr>
          <w:rFonts w:ascii="Times New Roman" w:hAnsi="Times New Roman" w:cs="Times New Roman"/>
          <w:b/>
          <w:bCs/>
          <w:sz w:val="28"/>
          <w:szCs w:val="28"/>
        </w:rPr>
        <w:t xml:space="preserve"> </w:t>
      </w:r>
      <w:bookmarkStart w:id="4" w:name="_Toc234141953"/>
      <w:bookmarkStart w:id="5" w:name="_Toc246943371"/>
      <w:r w:rsidR="0048660D" w:rsidRPr="00E83B46">
        <w:rPr>
          <w:rFonts w:ascii="Times New Roman" w:hAnsi="Times New Roman" w:cs="Times New Roman"/>
          <w:b/>
          <w:bCs/>
          <w:sz w:val="28"/>
          <w:szCs w:val="28"/>
        </w:rPr>
        <w:t>Сущность и значение</w:t>
      </w:r>
      <w:r w:rsidR="00DF0D3D" w:rsidRPr="00E83B46">
        <w:rPr>
          <w:rFonts w:ascii="Times New Roman" w:hAnsi="Times New Roman" w:cs="Times New Roman"/>
          <w:b/>
          <w:bCs/>
          <w:sz w:val="28"/>
          <w:szCs w:val="28"/>
        </w:rPr>
        <w:t xml:space="preserve"> предпринимательства</w:t>
      </w:r>
      <w:bookmarkEnd w:id="4"/>
      <w:bookmarkEnd w:id="5"/>
    </w:p>
    <w:p w:rsidR="002607B4" w:rsidRPr="00E83B46" w:rsidRDefault="002607B4" w:rsidP="00433836">
      <w:pPr>
        <w:spacing w:line="360" w:lineRule="auto"/>
        <w:rPr>
          <w:sz w:val="28"/>
          <w:szCs w:val="28"/>
        </w:rPr>
      </w:pPr>
    </w:p>
    <w:p w:rsidR="00DF0D3D" w:rsidRPr="00E83B46" w:rsidRDefault="00DF0D3D" w:rsidP="00E83B46">
      <w:pPr>
        <w:spacing w:line="360" w:lineRule="auto"/>
        <w:ind w:firstLine="709"/>
        <w:jc w:val="both"/>
        <w:rPr>
          <w:sz w:val="28"/>
          <w:szCs w:val="28"/>
        </w:rPr>
      </w:pPr>
      <w:r w:rsidRPr="00E83B46">
        <w:rPr>
          <w:sz w:val="28"/>
          <w:szCs w:val="28"/>
        </w:rPr>
        <w:t>Становление и развитие предпринимательской деятельности в России связано с коренным преобразованием сложившихся социально-экономических отношений на пути к рынку, формированием</w:t>
      </w:r>
      <w:r w:rsidR="00E83B46" w:rsidRPr="00E83B46">
        <w:rPr>
          <w:sz w:val="28"/>
          <w:szCs w:val="28"/>
        </w:rPr>
        <w:t xml:space="preserve"> </w:t>
      </w:r>
      <w:r w:rsidRPr="00E83B46">
        <w:rPr>
          <w:sz w:val="28"/>
          <w:szCs w:val="28"/>
        </w:rPr>
        <w:t>нового элитного социального строя – предпринимателей, грамотных и образованных людей, вооруженных новейшими теоретическими знаниями и научными методами в области экономического и социального управления предприятием.</w:t>
      </w:r>
    </w:p>
    <w:p w:rsidR="00DF0D3D" w:rsidRPr="00E83B46" w:rsidRDefault="004E49BF" w:rsidP="00E83B46">
      <w:pPr>
        <w:spacing w:line="360" w:lineRule="auto"/>
        <w:ind w:firstLine="709"/>
        <w:jc w:val="both"/>
        <w:rPr>
          <w:sz w:val="28"/>
          <w:szCs w:val="28"/>
        </w:rPr>
      </w:pPr>
      <w:r w:rsidRPr="00E83B46">
        <w:rPr>
          <w:sz w:val="28"/>
          <w:szCs w:val="28"/>
        </w:rPr>
        <w:t>В качестве научного термина понятие "предприниматель"</w:t>
      </w:r>
      <w:r w:rsidR="00E83B46" w:rsidRPr="00E83B46">
        <w:rPr>
          <w:sz w:val="28"/>
          <w:szCs w:val="28"/>
        </w:rPr>
        <w:t xml:space="preserve"> </w:t>
      </w:r>
      <w:r w:rsidRPr="00E83B46">
        <w:rPr>
          <w:sz w:val="28"/>
          <w:szCs w:val="28"/>
        </w:rPr>
        <w:t>появилось в работах известного английского экономиста начала XVIII в. Р.Кантильона. Он разработал первую концепцию предпринимательства, а под предпринимателем понимал человека, действующего в условиях риска, поскольку риск возникает в связи с необходимостью продажи товара в условиях ценовой неопределенности при уже произведенных затратах.</w:t>
      </w:r>
      <w:r w:rsidR="005108EC" w:rsidRPr="00E83B46">
        <w:rPr>
          <w:sz w:val="28"/>
          <w:szCs w:val="28"/>
        </w:rPr>
        <w:t xml:space="preserve"> </w:t>
      </w:r>
      <w:r w:rsidR="00DF0D3D" w:rsidRPr="00E83B46">
        <w:rPr>
          <w:sz w:val="28"/>
          <w:szCs w:val="28"/>
        </w:rPr>
        <w:t xml:space="preserve">Положение Р.Кантильона развили французы К.Бордо, Р.Торго. По их мнению, предпринимательской деятельности необходимы такие условия, как наличие у предпринимателя информации о </w:t>
      </w:r>
      <w:r w:rsidR="0037213B" w:rsidRPr="00E83B46">
        <w:rPr>
          <w:sz w:val="28"/>
          <w:szCs w:val="28"/>
        </w:rPr>
        <w:t>конъюнктуре</w:t>
      </w:r>
      <w:r w:rsidR="00DF0D3D" w:rsidRPr="00E83B46">
        <w:rPr>
          <w:sz w:val="28"/>
          <w:szCs w:val="28"/>
        </w:rPr>
        <w:t xml:space="preserve"> рынка, технологических знаний и, самое главное, капитала. Капитал обеспечивал предпринимательский доход, если не возникали </w:t>
      </w:r>
      <w:r w:rsidR="0037213B" w:rsidRPr="00E83B46">
        <w:rPr>
          <w:sz w:val="28"/>
          <w:szCs w:val="28"/>
        </w:rPr>
        <w:t>форс-мажорные</w:t>
      </w:r>
      <w:r w:rsidR="00DF0D3D" w:rsidRPr="00E83B46">
        <w:rPr>
          <w:sz w:val="28"/>
          <w:szCs w:val="28"/>
        </w:rPr>
        <w:t xml:space="preserve"> </w:t>
      </w:r>
      <w:r w:rsidR="005108EC" w:rsidRPr="00E83B46">
        <w:rPr>
          <w:sz w:val="28"/>
          <w:szCs w:val="28"/>
        </w:rPr>
        <w:t>о</w:t>
      </w:r>
      <w:r w:rsidR="00DF0D3D" w:rsidRPr="00E83B46">
        <w:rPr>
          <w:sz w:val="28"/>
          <w:szCs w:val="28"/>
        </w:rPr>
        <w:t>бстоятельства. Получение дохода - экономическая суть предпринимательства</w:t>
      </w:r>
      <w:r w:rsidR="002152A6" w:rsidRPr="00E83B46">
        <w:rPr>
          <w:sz w:val="28"/>
          <w:szCs w:val="28"/>
        </w:rPr>
        <w:t>, его конечная цель</w:t>
      </w:r>
      <w:r w:rsidR="005108EC" w:rsidRPr="00E83B46">
        <w:rPr>
          <w:rStyle w:val="a6"/>
          <w:sz w:val="28"/>
          <w:szCs w:val="28"/>
        </w:rPr>
        <w:footnoteReference w:id="3"/>
      </w:r>
      <w:r w:rsidR="00DF0D3D" w:rsidRPr="00E83B46">
        <w:rPr>
          <w:sz w:val="28"/>
          <w:szCs w:val="28"/>
        </w:rPr>
        <w:t>.</w:t>
      </w:r>
    </w:p>
    <w:p w:rsidR="00DF0D3D" w:rsidRPr="00E83B46" w:rsidRDefault="00DF0D3D" w:rsidP="00E83B46">
      <w:pPr>
        <w:spacing w:line="360" w:lineRule="auto"/>
        <w:ind w:firstLine="709"/>
        <w:jc w:val="both"/>
        <w:rPr>
          <w:sz w:val="28"/>
          <w:szCs w:val="28"/>
        </w:rPr>
      </w:pPr>
      <w:r w:rsidRPr="00E83B46">
        <w:rPr>
          <w:sz w:val="28"/>
          <w:szCs w:val="28"/>
        </w:rPr>
        <w:t>Понятие предпринимательства в отношении лиц, осуществляющих предпринимательскую деятельность, установлено Г</w:t>
      </w:r>
      <w:r w:rsidR="005108EC" w:rsidRPr="00E83B46">
        <w:rPr>
          <w:sz w:val="28"/>
          <w:szCs w:val="28"/>
        </w:rPr>
        <w:t xml:space="preserve">ражданском </w:t>
      </w:r>
      <w:r w:rsidRPr="00E83B46">
        <w:rPr>
          <w:sz w:val="28"/>
          <w:szCs w:val="28"/>
        </w:rPr>
        <w:t>К</w:t>
      </w:r>
      <w:r w:rsidR="005108EC" w:rsidRPr="00E83B46">
        <w:rPr>
          <w:sz w:val="28"/>
          <w:szCs w:val="28"/>
        </w:rPr>
        <w:t>одексом</w:t>
      </w:r>
      <w:r w:rsidRPr="00E83B46">
        <w:rPr>
          <w:sz w:val="28"/>
          <w:szCs w:val="28"/>
        </w:rPr>
        <w:t xml:space="preserve"> РФ п.1, ст.2: "Гражданское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F27D3E" w:rsidRPr="00E83B46" w:rsidRDefault="005108EC" w:rsidP="00E83B46">
      <w:pPr>
        <w:spacing w:line="360" w:lineRule="auto"/>
        <w:ind w:firstLine="709"/>
        <w:jc w:val="both"/>
        <w:rPr>
          <w:sz w:val="28"/>
          <w:szCs w:val="28"/>
        </w:rPr>
      </w:pPr>
      <w:r w:rsidRPr="00E83B46">
        <w:rPr>
          <w:sz w:val="28"/>
          <w:szCs w:val="28"/>
        </w:rPr>
        <w:t>Предпринимателем или субъектом предпринимательства согласно принятому законодательству могут быть граждане страны, признанные дееспособными в установленном законом порядке (не ограниченные в дееспособно</w:t>
      </w:r>
      <w:r w:rsidR="00E83B46">
        <w:rPr>
          <w:sz w:val="28"/>
          <w:szCs w:val="28"/>
        </w:rPr>
        <w:t xml:space="preserve">сти). </w:t>
      </w:r>
      <w:r w:rsidR="00F27D3E" w:rsidRPr="00E83B46">
        <w:rPr>
          <w:sz w:val="28"/>
          <w:szCs w:val="28"/>
        </w:rPr>
        <w:t>Официальный статус предпринимателя приобретается посредством его государственной регистрации либо как участника индивидуального предпринимательства (без применения наемного труда), либо как предприятия (с допустимым привлечением наемного труда в рамках, определяемых законом). Предприниматель может выступать при этом и как физическое, и как юридическое лицо.</w:t>
      </w:r>
    </w:p>
    <w:p w:rsidR="004E49BF" w:rsidRPr="00E83B46" w:rsidRDefault="005D35B1" w:rsidP="00E83B46">
      <w:pPr>
        <w:spacing w:line="360" w:lineRule="auto"/>
        <w:ind w:firstLine="709"/>
        <w:jc w:val="both"/>
        <w:rPr>
          <w:sz w:val="28"/>
          <w:szCs w:val="28"/>
        </w:rPr>
      </w:pPr>
      <w:r w:rsidRPr="00E83B46">
        <w:rPr>
          <w:sz w:val="28"/>
          <w:szCs w:val="28"/>
        </w:rPr>
        <w:t xml:space="preserve">За словом «предпринимательство» стоит «дело», предприятие, производство продукта (полезной вещи) или услуги (невещественного продукта). </w:t>
      </w:r>
      <w:r w:rsidR="004E49BF" w:rsidRPr="00E83B46">
        <w:rPr>
          <w:sz w:val="28"/>
          <w:szCs w:val="28"/>
        </w:rPr>
        <w:t>Часто предпринимательскую деятельность называют бизнесом</w:t>
      </w:r>
      <w:r w:rsidRPr="00E83B46">
        <w:rPr>
          <w:rStyle w:val="a6"/>
          <w:sz w:val="28"/>
          <w:szCs w:val="28"/>
        </w:rPr>
        <w:footnoteReference w:id="4"/>
      </w:r>
      <w:r w:rsidR="004E49BF" w:rsidRPr="00E83B46">
        <w:rPr>
          <w:sz w:val="28"/>
          <w:szCs w:val="28"/>
        </w:rPr>
        <w:t xml:space="preserve">. </w:t>
      </w:r>
    </w:p>
    <w:p w:rsidR="00A13E8A" w:rsidRPr="00E83B46" w:rsidRDefault="00A13E8A" w:rsidP="00E83B46">
      <w:pPr>
        <w:spacing w:line="360" w:lineRule="auto"/>
        <w:ind w:firstLine="709"/>
        <w:jc w:val="both"/>
        <w:rPr>
          <w:sz w:val="28"/>
          <w:szCs w:val="28"/>
        </w:rPr>
      </w:pPr>
      <w:r w:rsidRPr="00E83B46">
        <w:rPr>
          <w:sz w:val="28"/>
          <w:szCs w:val="28"/>
        </w:rPr>
        <w:t>Законодательство о предпринимательстве предусматривает возможность осуществления предпринимательской деятельности с использованием средств производства, имущества, ценностей как самим их собственником, так и другим субъектом, управляющим его имуществом на праве хозяйственного ведения, предоставленном собственником.</w:t>
      </w:r>
    </w:p>
    <w:p w:rsidR="00947629" w:rsidRPr="00E83B46" w:rsidRDefault="00B66F42" w:rsidP="00E83B46">
      <w:pPr>
        <w:spacing w:line="360" w:lineRule="auto"/>
        <w:ind w:firstLine="709"/>
        <w:jc w:val="both"/>
        <w:rPr>
          <w:sz w:val="28"/>
          <w:szCs w:val="28"/>
        </w:rPr>
      </w:pPr>
      <w:r w:rsidRPr="00E83B46">
        <w:rPr>
          <w:sz w:val="28"/>
          <w:szCs w:val="28"/>
        </w:rPr>
        <w:t>К</w:t>
      </w:r>
      <w:r w:rsidR="00947629" w:rsidRPr="00E83B46">
        <w:rPr>
          <w:sz w:val="28"/>
          <w:szCs w:val="28"/>
        </w:rPr>
        <w:t xml:space="preserve"> основным принципам предпринимательства относятся</w:t>
      </w:r>
      <w:r w:rsidR="00947629" w:rsidRPr="00E83B46">
        <w:rPr>
          <w:rStyle w:val="a6"/>
          <w:sz w:val="28"/>
          <w:szCs w:val="28"/>
        </w:rPr>
        <w:footnoteReference w:id="5"/>
      </w:r>
      <w:r w:rsidR="00947629" w:rsidRPr="00E83B46">
        <w:rPr>
          <w:sz w:val="28"/>
          <w:szCs w:val="28"/>
        </w:rPr>
        <w:t>:</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свободный выбор деятельности;</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привлечение к предпринимательской деятельности имущества и средств юридических лиц и граждан;</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самостоятельное формирование программы деятельности, выбор поставщиков, потребителей выпускаемой продукции, установление цен в соответствии с затратами производства с соблюдением действующего законодательства;</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свободный наем работников;</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привлечение и использование материальных, финансовых трудовых, природных и других ресурсов, использование которых не запрещено или не ограничено законодательством;</w:t>
      </w:r>
    </w:p>
    <w:p w:rsidR="00947629" w:rsidRPr="00E83B46" w:rsidRDefault="00947629" w:rsidP="00E83B46">
      <w:pPr>
        <w:numPr>
          <w:ilvl w:val="0"/>
          <w:numId w:val="4"/>
        </w:numPr>
        <w:tabs>
          <w:tab w:val="left" w:pos="960"/>
        </w:tabs>
        <w:spacing w:line="360" w:lineRule="auto"/>
        <w:ind w:left="0" w:firstLine="709"/>
        <w:jc w:val="both"/>
        <w:rPr>
          <w:sz w:val="28"/>
          <w:szCs w:val="28"/>
        </w:rPr>
      </w:pPr>
      <w:r w:rsidRPr="00E83B46">
        <w:rPr>
          <w:sz w:val="28"/>
          <w:szCs w:val="28"/>
        </w:rPr>
        <w:t>свободное распределение прибыли, которая остается после обязательных платежей, и др.</w:t>
      </w:r>
    </w:p>
    <w:p w:rsidR="00DF0D3D" w:rsidRPr="00E83B46" w:rsidRDefault="0002172E" w:rsidP="00E83B46">
      <w:pPr>
        <w:spacing w:line="360" w:lineRule="auto"/>
        <w:ind w:firstLine="709"/>
        <w:jc w:val="both"/>
        <w:rPr>
          <w:sz w:val="28"/>
          <w:szCs w:val="28"/>
        </w:rPr>
      </w:pPr>
      <w:r w:rsidRPr="00E83B46">
        <w:rPr>
          <w:sz w:val="28"/>
          <w:szCs w:val="28"/>
        </w:rPr>
        <w:t>В свою очередь</w:t>
      </w:r>
      <w:r w:rsidR="00DF0D3D" w:rsidRPr="00E83B46">
        <w:rPr>
          <w:sz w:val="28"/>
          <w:szCs w:val="28"/>
        </w:rPr>
        <w:t xml:space="preserve"> обязательными признаками предпринимательства называются</w:t>
      </w:r>
      <w:r w:rsidR="00FA6CE5" w:rsidRPr="00E83B46">
        <w:rPr>
          <w:rStyle w:val="a6"/>
          <w:sz w:val="28"/>
          <w:szCs w:val="28"/>
        </w:rPr>
        <w:footnoteReference w:id="6"/>
      </w:r>
      <w:r w:rsidR="00DF0D3D" w:rsidRPr="00E83B46">
        <w:rPr>
          <w:sz w:val="28"/>
          <w:szCs w:val="28"/>
        </w:rPr>
        <w:t>:</w:t>
      </w:r>
    </w:p>
    <w:p w:rsidR="00DF0D3D" w:rsidRPr="00E83B46" w:rsidRDefault="00DF0D3D" w:rsidP="00E83B46">
      <w:pPr>
        <w:numPr>
          <w:ilvl w:val="0"/>
          <w:numId w:val="4"/>
        </w:numPr>
        <w:tabs>
          <w:tab w:val="left" w:pos="960"/>
        </w:tabs>
        <w:spacing w:line="360" w:lineRule="auto"/>
        <w:ind w:left="0" w:firstLine="709"/>
        <w:jc w:val="both"/>
        <w:rPr>
          <w:sz w:val="28"/>
          <w:szCs w:val="28"/>
        </w:rPr>
      </w:pPr>
      <w:r w:rsidRPr="00E83B46">
        <w:rPr>
          <w:sz w:val="28"/>
          <w:szCs w:val="28"/>
        </w:rPr>
        <w:t>особенности деятельности: самостоятельность и полное несение рисков, связанных с ней;</w:t>
      </w:r>
    </w:p>
    <w:p w:rsidR="00DF0D3D" w:rsidRPr="00E83B46" w:rsidRDefault="00DF0D3D" w:rsidP="00E83B46">
      <w:pPr>
        <w:numPr>
          <w:ilvl w:val="0"/>
          <w:numId w:val="4"/>
        </w:numPr>
        <w:tabs>
          <w:tab w:val="left" w:pos="960"/>
        </w:tabs>
        <w:spacing w:line="360" w:lineRule="auto"/>
        <w:ind w:left="0" w:firstLine="709"/>
        <w:jc w:val="both"/>
        <w:rPr>
          <w:sz w:val="28"/>
          <w:szCs w:val="28"/>
        </w:rPr>
      </w:pPr>
      <w:r w:rsidRPr="00E83B46">
        <w:rPr>
          <w:sz w:val="28"/>
          <w:szCs w:val="28"/>
        </w:rPr>
        <w:t>характер деятельности: пользование имуществом, продажа товаров, выполнение работ или оказание услуг;</w:t>
      </w:r>
    </w:p>
    <w:p w:rsidR="00DF0D3D" w:rsidRPr="00E83B46" w:rsidRDefault="00DF0D3D" w:rsidP="00E83B46">
      <w:pPr>
        <w:numPr>
          <w:ilvl w:val="0"/>
          <w:numId w:val="4"/>
        </w:numPr>
        <w:tabs>
          <w:tab w:val="left" w:pos="960"/>
        </w:tabs>
        <w:spacing w:line="360" w:lineRule="auto"/>
        <w:ind w:left="0" w:firstLine="709"/>
        <w:jc w:val="both"/>
        <w:rPr>
          <w:sz w:val="28"/>
          <w:szCs w:val="28"/>
        </w:rPr>
      </w:pPr>
      <w:r w:rsidRPr="00E83B46">
        <w:rPr>
          <w:sz w:val="28"/>
          <w:szCs w:val="28"/>
        </w:rPr>
        <w:t>целевая ориентация деятельности: систематическое получение прибы</w:t>
      </w:r>
      <w:r w:rsidR="0037213B" w:rsidRPr="00E83B46">
        <w:rPr>
          <w:sz w:val="28"/>
          <w:szCs w:val="28"/>
        </w:rPr>
        <w:t>ли;</w:t>
      </w:r>
    </w:p>
    <w:p w:rsidR="00DF0D3D" w:rsidRPr="00E83B46" w:rsidRDefault="00DF0D3D" w:rsidP="00E83B46">
      <w:pPr>
        <w:numPr>
          <w:ilvl w:val="0"/>
          <w:numId w:val="4"/>
        </w:numPr>
        <w:tabs>
          <w:tab w:val="left" w:pos="960"/>
        </w:tabs>
        <w:spacing w:line="360" w:lineRule="auto"/>
        <w:ind w:left="0" w:firstLine="709"/>
        <w:jc w:val="both"/>
        <w:rPr>
          <w:sz w:val="28"/>
          <w:szCs w:val="28"/>
        </w:rPr>
      </w:pPr>
      <w:r w:rsidRPr="00E83B46">
        <w:rPr>
          <w:sz w:val="28"/>
          <w:szCs w:val="28"/>
        </w:rPr>
        <w:t>условия начала деятельности: регистрация в установленном порядке.</w:t>
      </w:r>
    </w:p>
    <w:p w:rsidR="00C91CC9" w:rsidRPr="00E83B46" w:rsidRDefault="00C91CC9" w:rsidP="00E83B46">
      <w:pPr>
        <w:spacing w:line="360" w:lineRule="auto"/>
        <w:ind w:firstLine="709"/>
        <w:jc w:val="both"/>
        <w:rPr>
          <w:sz w:val="28"/>
          <w:szCs w:val="28"/>
        </w:rPr>
      </w:pPr>
      <w:r w:rsidRPr="00E83B46">
        <w:rPr>
          <w:sz w:val="28"/>
          <w:szCs w:val="28"/>
        </w:rPr>
        <w:t xml:space="preserve">Таким образом, под предпринимательством, или предпринимательской деятельностью, понимают инициативную самостоятельную деятельность граждан и их объединений, осуществляемую на свой риск и под свою имущественную ответственность, направленную на получение прибыли, а так же </w:t>
      </w:r>
      <w:r w:rsidR="006D3CAB" w:rsidRPr="00E83B46">
        <w:rPr>
          <w:sz w:val="28"/>
          <w:szCs w:val="28"/>
        </w:rPr>
        <w:t>направленную на реализацию</w:t>
      </w:r>
      <w:r w:rsidRPr="00E83B46">
        <w:rPr>
          <w:sz w:val="28"/>
          <w:szCs w:val="28"/>
        </w:rPr>
        <w:t xml:space="preserve"> особых </w:t>
      </w:r>
      <w:r w:rsidR="006D3CAB" w:rsidRPr="00E83B46">
        <w:rPr>
          <w:sz w:val="28"/>
          <w:szCs w:val="28"/>
        </w:rPr>
        <w:t>способностей индивида, выражающуюся</w:t>
      </w:r>
      <w:r w:rsidRPr="00E83B46">
        <w:rPr>
          <w:sz w:val="28"/>
          <w:szCs w:val="28"/>
        </w:rPr>
        <w:t xml:space="preserve"> в рациональном соединении факторов производства и инновационного рискового подхода.</w:t>
      </w:r>
    </w:p>
    <w:p w:rsidR="00021DC0" w:rsidRPr="00E83B46" w:rsidRDefault="00021DC0" w:rsidP="00E83B46">
      <w:pPr>
        <w:spacing w:line="360" w:lineRule="auto"/>
        <w:ind w:firstLine="709"/>
        <w:jc w:val="both"/>
        <w:rPr>
          <w:sz w:val="28"/>
          <w:szCs w:val="28"/>
        </w:rPr>
      </w:pPr>
      <w:r w:rsidRPr="00E83B46">
        <w:rPr>
          <w:sz w:val="28"/>
          <w:szCs w:val="28"/>
        </w:rPr>
        <w:t>На современном этапе предприятия, осуществляющие предпринимательскую деятельность, получили множество степеней экономической свободы в выборе, как ее направлений, так и правил ведения.</w:t>
      </w:r>
    </w:p>
    <w:p w:rsidR="00122634" w:rsidRDefault="00222E18" w:rsidP="00E83B46">
      <w:pPr>
        <w:spacing w:line="360" w:lineRule="auto"/>
        <w:ind w:firstLine="709"/>
        <w:jc w:val="both"/>
        <w:rPr>
          <w:sz w:val="28"/>
          <w:szCs w:val="28"/>
        </w:rPr>
      </w:pPr>
      <w:r w:rsidRPr="00E83B46">
        <w:rPr>
          <w:sz w:val="28"/>
          <w:szCs w:val="28"/>
        </w:rPr>
        <w:t>Существует множество классификаций предпринимательской деятельности</w:t>
      </w:r>
      <w:r w:rsidR="00122634" w:rsidRPr="00E83B46">
        <w:rPr>
          <w:sz w:val="28"/>
          <w:szCs w:val="28"/>
        </w:rPr>
        <w:t xml:space="preserve"> по различным характерным признакам. В теории и практике самой распространенной можно назвать следующую </w:t>
      </w:r>
      <w:r w:rsidR="00E32AF4" w:rsidRPr="00E83B46">
        <w:rPr>
          <w:sz w:val="28"/>
          <w:szCs w:val="28"/>
        </w:rPr>
        <w:t xml:space="preserve">классификацию </w:t>
      </w:r>
      <w:r w:rsidR="00122634" w:rsidRPr="00E83B46">
        <w:rPr>
          <w:sz w:val="28"/>
          <w:szCs w:val="28"/>
        </w:rPr>
        <w:t>(рисунок</w:t>
      </w:r>
      <w:r w:rsidR="00F143F7" w:rsidRPr="00E83B46">
        <w:rPr>
          <w:sz w:val="28"/>
          <w:szCs w:val="28"/>
        </w:rPr>
        <w:t>1):</w:t>
      </w:r>
    </w:p>
    <w:p w:rsidR="00E83B46" w:rsidRPr="00E83B46" w:rsidRDefault="00E83B46" w:rsidP="00433836">
      <w:pPr>
        <w:spacing w:line="360" w:lineRule="auto"/>
        <w:jc w:val="both"/>
        <w:rPr>
          <w:sz w:val="28"/>
          <w:szCs w:val="28"/>
        </w:rPr>
      </w:pPr>
    </w:p>
    <w:p w:rsidR="00122634" w:rsidRPr="00E83B46" w:rsidRDefault="00FF352A" w:rsidP="00E83B46">
      <w:pPr>
        <w:spacing w:line="360" w:lineRule="auto"/>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4.25pt">
            <v:imagedata r:id="rId7" o:title=""/>
          </v:shape>
        </w:pict>
      </w:r>
      <w:r>
        <w:rPr>
          <w:noProof/>
          <w:lang w:eastAsia="ru-RU"/>
        </w:rPr>
        <w:pict>
          <v:rect id="_x0000_s1026" style="position:absolute;left:0;text-align:left;margin-left:127.2pt;margin-top:5.15pt;width:229.5pt;height:21.75pt;z-index:251656704;mso-position-horizontal-relative:text;mso-position-vertical-relative:text" stroked="f">
            <v:fill opacity="0"/>
            <v:textbox style="mso-next-textbox:#_x0000_s1026">
              <w:txbxContent>
                <w:p w:rsidR="00433836" w:rsidRPr="006F4D1D" w:rsidRDefault="00433836" w:rsidP="006F4D1D">
                  <w:pPr>
                    <w:jc w:val="center"/>
                    <w:rPr>
                      <w:b/>
                      <w:bCs/>
                    </w:rPr>
                  </w:pPr>
                  <w:r w:rsidRPr="006F4D1D">
                    <w:rPr>
                      <w:b/>
                      <w:bCs/>
                    </w:rPr>
                    <w:t>Предпринимательская деятельность</w:t>
                  </w:r>
                </w:p>
              </w:txbxContent>
            </v:textbox>
          </v:rect>
        </w:pict>
      </w:r>
    </w:p>
    <w:p w:rsidR="00122634" w:rsidRPr="00E83B46" w:rsidRDefault="00FA2D35" w:rsidP="00E83B46">
      <w:pPr>
        <w:spacing w:line="360" w:lineRule="auto"/>
        <w:ind w:firstLine="709"/>
        <w:jc w:val="both"/>
        <w:rPr>
          <w:sz w:val="28"/>
          <w:szCs w:val="28"/>
        </w:rPr>
      </w:pPr>
      <w:r w:rsidRPr="00E83B46">
        <w:rPr>
          <w:sz w:val="28"/>
          <w:szCs w:val="28"/>
        </w:rPr>
        <w:t>Рисунок 1 – Классификация предпринимательской деятельности</w:t>
      </w:r>
      <w:r w:rsidRPr="00E83B46">
        <w:rPr>
          <w:rStyle w:val="a6"/>
          <w:sz w:val="28"/>
          <w:szCs w:val="28"/>
        </w:rPr>
        <w:footnoteReference w:id="7"/>
      </w:r>
    </w:p>
    <w:p w:rsidR="00E83B46" w:rsidRDefault="00E83B46" w:rsidP="00433836">
      <w:pPr>
        <w:spacing w:line="360" w:lineRule="auto"/>
        <w:jc w:val="both"/>
        <w:rPr>
          <w:sz w:val="28"/>
          <w:szCs w:val="28"/>
        </w:rPr>
      </w:pPr>
    </w:p>
    <w:p w:rsidR="005D4FE5" w:rsidRPr="00E83B46" w:rsidRDefault="00DC77E0" w:rsidP="00E83B46">
      <w:pPr>
        <w:spacing w:line="360" w:lineRule="auto"/>
        <w:ind w:firstLine="709"/>
        <w:jc w:val="both"/>
        <w:rPr>
          <w:sz w:val="28"/>
          <w:szCs w:val="28"/>
        </w:rPr>
      </w:pPr>
      <w:r w:rsidRPr="00E83B46">
        <w:rPr>
          <w:sz w:val="28"/>
          <w:szCs w:val="28"/>
        </w:rPr>
        <w:t>В то же время п</w:t>
      </w:r>
      <w:r w:rsidR="00222E18" w:rsidRPr="00E83B46">
        <w:rPr>
          <w:sz w:val="28"/>
          <w:szCs w:val="28"/>
        </w:rPr>
        <w:t>о виду или назначению можно подразделить на производственную, коммерческую, финансовую и консультативную (</w:t>
      </w:r>
      <w:r w:rsidRPr="00E83B46">
        <w:rPr>
          <w:sz w:val="28"/>
          <w:szCs w:val="28"/>
        </w:rPr>
        <w:t>Приложение</w:t>
      </w:r>
      <w:r w:rsidR="005D4FE5" w:rsidRPr="00E83B46">
        <w:rPr>
          <w:sz w:val="28"/>
          <w:szCs w:val="28"/>
        </w:rPr>
        <w:t xml:space="preserve"> 1</w:t>
      </w:r>
      <w:r w:rsidR="00222E18" w:rsidRPr="00E83B46">
        <w:rPr>
          <w:sz w:val="28"/>
          <w:szCs w:val="28"/>
        </w:rPr>
        <w:t>)</w:t>
      </w:r>
      <w:r w:rsidR="005D4FE5" w:rsidRPr="00E83B46">
        <w:rPr>
          <w:sz w:val="28"/>
          <w:szCs w:val="28"/>
        </w:rPr>
        <w:t>.</w:t>
      </w:r>
    </w:p>
    <w:p w:rsidR="0047530F" w:rsidRPr="00E83B46" w:rsidRDefault="00B66F42" w:rsidP="00E83B46">
      <w:pPr>
        <w:spacing w:line="360" w:lineRule="auto"/>
        <w:ind w:firstLine="709"/>
        <w:jc w:val="both"/>
        <w:rPr>
          <w:sz w:val="28"/>
          <w:szCs w:val="28"/>
        </w:rPr>
      </w:pPr>
      <w:r w:rsidRPr="00E83B46">
        <w:rPr>
          <w:sz w:val="28"/>
          <w:szCs w:val="28"/>
        </w:rPr>
        <w:t>Для развития предпринимательства непременным условием является частная собственность и, не смотря на то, что в</w:t>
      </w:r>
      <w:r w:rsidR="00420711" w:rsidRPr="00E83B46">
        <w:rPr>
          <w:sz w:val="28"/>
          <w:szCs w:val="28"/>
        </w:rPr>
        <w:t xml:space="preserve"> последнее время т</w:t>
      </w:r>
      <w:r w:rsidR="003D5AEA" w:rsidRPr="00E83B46">
        <w:rPr>
          <w:sz w:val="28"/>
          <w:szCs w:val="28"/>
        </w:rPr>
        <w:t>енденции стабилизации и подъема российской экономики на фоне благоприятной мировой конъюнктуры цен на энергоносители создают новую среду функционирования всех хозяйствующих субъектов, вовлеченных в коммерческую деятельность</w:t>
      </w:r>
      <w:r w:rsidRPr="00E83B46">
        <w:rPr>
          <w:sz w:val="28"/>
          <w:szCs w:val="28"/>
        </w:rPr>
        <w:t>, для развития</w:t>
      </w:r>
      <w:r w:rsidR="00E83B46" w:rsidRPr="00E83B46">
        <w:rPr>
          <w:sz w:val="28"/>
          <w:szCs w:val="28"/>
        </w:rPr>
        <w:t xml:space="preserve"> </w:t>
      </w:r>
      <w:r w:rsidRPr="00E83B46">
        <w:rPr>
          <w:sz w:val="28"/>
          <w:szCs w:val="28"/>
        </w:rPr>
        <w:t>предпринимательства нужны и другие условия.</w:t>
      </w:r>
    </w:p>
    <w:p w:rsidR="00DF0D3D" w:rsidRPr="00E83B46" w:rsidRDefault="00431D8D" w:rsidP="00E83B46">
      <w:pPr>
        <w:spacing w:line="360" w:lineRule="auto"/>
        <w:ind w:firstLine="709"/>
        <w:jc w:val="both"/>
        <w:rPr>
          <w:sz w:val="28"/>
          <w:szCs w:val="28"/>
        </w:rPr>
      </w:pPr>
      <w:r w:rsidRPr="00E83B46">
        <w:rPr>
          <w:sz w:val="28"/>
          <w:szCs w:val="28"/>
        </w:rPr>
        <w:t>Эти условия</w:t>
      </w:r>
      <w:r w:rsidR="00DF0D3D" w:rsidRPr="00E83B46">
        <w:rPr>
          <w:sz w:val="28"/>
          <w:szCs w:val="28"/>
        </w:rPr>
        <w:t xml:space="preserve"> включают в себя:</w:t>
      </w:r>
      <w:r w:rsidR="005D35B1" w:rsidRPr="00E83B46">
        <w:rPr>
          <w:sz w:val="28"/>
          <w:szCs w:val="28"/>
        </w:rPr>
        <w:t xml:space="preserve"> </w:t>
      </w:r>
      <w:r w:rsidR="00DF0D3D" w:rsidRPr="00E83B46">
        <w:rPr>
          <w:sz w:val="28"/>
          <w:szCs w:val="28"/>
        </w:rPr>
        <w:t>стабильность государственной экономической и социальной политики;</w:t>
      </w:r>
      <w:r w:rsidR="005D35B1" w:rsidRPr="00E83B46">
        <w:rPr>
          <w:sz w:val="28"/>
          <w:szCs w:val="28"/>
        </w:rPr>
        <w:t xml:space="preserve"> </w:t>
      </w:r>
      <w:r w:rsidR="00DF0D3D" w:rsidRPr="00E83B46">
        <w:rPr>
          <w:sz w:val="28"/>
          <w:szCs w:val="28"/>
        </w:rPr>
        <w:t>льготный налоговый режим;</w:t>
      </w:r>
      <w:r w:rsidR="005D35B1" w:rsidRPr="00E83B46">
        <w:rPr>
          <w:sz w:val="28"/>
          <w:szCs w:val="28"/>
        </w:rPr>
        <w:t xml:space="preserve"> </w:t>
      </w:r>
      <w:r w:rsidR="00DF0D3D" w:rsidRPr="00E83B46">
        <w:rPr>
          <w:sz w:val="28"/>
          <w:szCs w:val="28"/>
        </w:rPr>
        <w:t>развитую инфраструктуру поддержки предпринимательства;</w:t>
      </w:r>
      <w:r w:rsidR="005D35B1" w:rsidRPr="00E83B46">
        <w:rPr>
          <w:sz w:val="28"/>
          <w:szCs w:val="28"/>
        </w:rPr>
        <w:t xml:space="preserve"> </w:t>
      </w:r>
      <w:r w:rsidR="00DF0D3D" w:rsidRPr="00E83B46">
        <w:rPr>
          <w:sz w:val="28"/>
          <w:szCs w:val="28"/>
        </w:rPr>
        <w:t>существование эффективной системы защиты интеллектуальной собственности;</w:t>
      </w:r>
      <w:r w:rsidR="005D35B1" w:rsidRPr="00E83B46">
        <w:rPr>
          <w:sz w:val="28"/>
          <w:szCs w:val="28"/>
        </w:rPr>
        <w:t xml:space="preserve"> </w:t>
      </w:r>
      <w:r w:rsidR="00DF0D3D" w:rsidRPr="00E83B46">
        <w:rPr>
          <w:sz w:val="28"/>
          <w:szCs w:val="28"/>
        </w:rPr>
        <w:t>формирование гибких рыночных механизмов повышения деловой активности предпринимателей;</w:t>
      </w:r>
      <w:r w:rsidR="005D35B1" w:rsidRPr="00E83B46">
        <w:rPr>
          <w:sz w:val="28"/>
          <w:szCs w:val="28"/>
        </w:rPr>
        <w:t xml:space="preserve"> </w:t>
      </w:r>
      <w:r w:rsidR="00DF0D3D" w:rsidRPr="00E83B46">
        <w:rPr>
          <w:sz w:val="28"/>
          <w:szCs w:val="28"/>
        </w:rPr>
        <w:t>возможность свободного выхода на внешний рынок;</w:t>
      </w:r>
      <w:r w:rsidR="005D35B1" w:rsidRPr="00E83B46">
        <w:rPr>
          <w:sz w:val="28"/>
          <w:szCs w:val="28"/>
        </w:rPr>
        <w:t xml:space="preserve"> </w:t>
      </w:r>
      <w:r w:rsidR="00DF0D3D" w:rsidRPr="00E83B46">
        <w:rPr>
          <w:sz w:val="28"/>
          <w:szCs w:val="28"/>
        </w:rPr>
        <w:t>создание доступной для предпринимателей кредитной системы;</w:t>
      </w:r>
      <w:r w:rsidR="005D35B1" w:rsidRPr="00E83B46">
        <w:rPr>
          <w:sz w:val="28"/>
          <w:szCs w:val="28"/>
        </w:rPr>
        <w:t xml:space="preserve"> </w:t>
      </w:r>
      <w:r w:rsidR="00DF0D3D" w:rsidRPr="00E83B46">
        <w:rPr>
          <w:sz w:val="28"/>
          <w:szCs w:val="28"/>
        </w:rPr>
        <w:t>предоставить возможность приобретать необходимые средства производства, сырье и комплектующие изделия</w:t>
      </w:r>
      <w:r w:rsidR="005D35B1" w:rsidRPr="00E83B46">
        <w:rPr>
          <w:rStyle w:val="a6"/>
          <w:sz w:val="28"/>
          <w:szCs w:val="28"/>
        </w:rPr>
        <w:footnoteReference w:id="8"/>
      </w:r>
      <w:r w:rsidR="00DF0D3D" w:rsidRPr="00E83B46">
        <w:rPr>
          <w:sz w:val="28"/>
          <w:szCs w:val="28"/>
        </w:rPr>
        <w:t>.</w:t>
      </w:r>
    </w:p>
    <w:p w:rsidR="00677A0A" w:rsidRPr="00E83B46" w:rsidRDefault="00677A0A" w:rsidP="00E83B46">
      <w:pPr>
        <w:spacing w:line="360" w:lineRule="auto"/>
        <w:ind w:firstLine="709"/>
        <w:jc w:val="both"/>
        <w:rPr>
          <w:sz w:val="28"/>
          <w:szCs w:val="28"/>
        </w:rPr>
      </w:pPr>
      <w:r w:rsidRPr="00E83B46">
        <w:rPr>
          <w:sz w:val="28"/>
          <w:szCs w:val="28"/>
        </w:rPr>
        <w:t xml:space="preserve">В значительной мере именно предпринимательские структуры являются своеобразным инкубатором микроэкономических предпосылок стабилизации будущего устойчивого роста экономики России. </w:t>
      </w:r>
    </w:p>
    <w:p w:rsidR="00677A0A" w:rsidRPr="00E83B46" w:rsidRDefault="00677A0A" w:rsidP="00E83B46">
      <w:pPr>
        <w:spacing w:line="360" w:lineRule="auto"/>
        <w:ind w:firstLine="709"/>
        <w:jc w:val="both"/>
        <w:rPr>
          <w:sz w:val="28"/>
          <w:szCs w:val="28"/>
        </w:rPr>
      </w:pPr>
      <w:r w:rsidRPr="00E83B46">
        <w:rPr>
          <w:sz w:val="28"/>
          <w:szCs w:val="28"/>
        </w:rPr>
        <w:t>При переходе к рыночной экономике предпринимательство в России приобрело особые свойства, характерные для переходного периода</w:t>
      </w:r>
      <w:r w:rsidRPr="00E83B46">
        <w:rPr>
          <w:rStyle w:val="a6"/>
          <w:sz w:val="28"/>
          <w:szCs w:val="28"/>
        </w:rPr>
        <w:footnoteReference w:id="9"/>
      </w:r>
      <w:r w:rsidRPr="00E83B46">
        <w:rPr>
          <w:sz w:val="28"/>
          <w:szCs w:val="28"/>
        </w:rPr>
        <w:t>:</w:t>
      </w:r>
    </w:p>
    <w:p w:rsidR="00677A0A" w:rsidRPr="00E83B46" w:rsidRDefault="00D744F6" w:rsidP="00E83B46">
      <w:pPr>
        <w:numPr>
          <w:ilvl w:val="0"/>
          <w:numId w:val="16"/>
        </w:numPr>
        <w:tabs>
          <w:tab w:val="left" w:pos="960"/>
        </w:tabs>
        <w:spacing w:line="360" w:lineRule="auto"/>
        <w:ind w:left="0" w:firstLine="709"/>
        <w:jc w:val="both"/>
        <w:rPr>
          <w:sz w:val="28"/>
          <w:szCs w:val="28"/>
        </w:rPr>
      </w:pPr>
      <w:r w:rsidRPr="00E83B46">
        <w:rPr>
          <w:sz w:val="28"/>
          <w:szCs w:val="28"/>
        </w:rPr>
        <w:t>С</w:t>
      </w:r>
      <w:r w:rsidR="00677A0A" w:rsidRPr="00E83B46">
        <w:rPr>
          <w:sz w:val="28"/>
          <w:szCs w:val="28"/>
        </w:rPr>
        <w:t xml:space="preserve"> одной стороны, в современных российских условиях предпринимательство проявляет присущие ему черты в рыночной экономике любого типа: </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динамично реагирует на конъюнктуру;</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активизирует структурную перестройку отраслей;</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создает дополнительные рабочие места;</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преодолевает монополизм;</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 xml:space="preserve">решает региональные социально-экономические задачи. </w:t>
      </w:r>
    </w:p>
    <w:p w:rsidR="00677A0A" w:rsidRPr="00E83B46" w:rsidRDefault="00D744F6" w:rsidP="00E83B46">
      <w:pPr>
        <w:numPr>
          <w:ilvl w:val="0"/>
          <w:numId w:val="16"/>
        </w:numPr>
        <w:tabs>
          <w:tab w:val="left" w:pos="960"/>
        </w:tabs>
        <w:spacing w:line="360" w:lineRule="auto"/>
        <w:ind w:left="0" w:firstLine="709"/>
        <w:jc w:val="both"/>
        <w:rPr>
          <w:sz w:val="28"/>
          <w:szCs w:val="28"/>
        </w:rPr>
      </w:pPr>
      <w:r w:rsidRPr="00E83B46">
        <w:rPr>
          <w:sz w:val="28"/>
          <w:szCs w:val="28"/>
        </w:rPr>
        <w:t>С</w:t>
      </w:r>
      <w:r w:rsidR="00677A0A" w:rsidRPr="00E83B46">
        <w:rPr>
          <w:sz w:val="28"/>
          <w:szCs w:val="28"/>
        </w:rPr>
        <w:t xml:space="preserve"> другой стороны, он выполняет ряд специфических функций, обусловленных проблемами выживания для отдельных граждан, предприятий, отраслей: </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способствует первоначальному накоплению капитала;</w:t>
      </w:r>
    </w:p>
    <w:p w:rsidR="00677A0A" w:rsidRPr="00E83B46" w:rsidRDefault="00677A0A" w:rsidP="00E83B46">
      <w:pPr>
        <w:numPr>
          <w:ilvl w:val="0"/>
          <w:numId w:val="4"/>
        </w:numPr>
        <w:tabs>
          <w:tab w:val="left" w:pos="960"/>
        </w:tabs>
        <w:spacing w:line="360" w:lineRule="auto"/>
        <w:ind w:left="0" w:firstLine="709"/>
        <w:jc w:val="both"/>
        <w:rPr>
          <w:sz w:val="28"/>
          <w:szCs w:val="28"/>
        </w:rPr>
      </w:pPr>
      <w:r w:rsidRPr="00E83B46">
        <w:rPr>
          <w:sz w:val="28"/>
          <w:szCs w:val="28"/>
        </w:rPr>
        <w:t>смягчает кризис неплатежей;</w:t>
      </w:r>
      <w:r w:rsidR="00E83B46">
        <w:rPr>
          <w:sz w:val="28"/>
          <w:szCs w:val="28"/>
        </w:rPr>
        <w:t xml:space="preserve"> </w:t>
      </w:r>
      <w:r w:rsidRPr="00E83B46">
        <w:rPr>
          <w:sz w:val="28"/>
          <w:szCs w:val="28"/>
        </w:rPr>
        <w:t xml:space="preserve">содействует финансовой устойчивости крупных предприятий, исполняя роль резервного фонда, и т.д. </w:t>
      </w:r>
    </w:p>
    <w:p w:rsidR="00B66F42" w:rsidRPr="00E83B46" w:rsidRDefault="00B66F42" w:rsidP="00E83B46">
      <w:pPr>
        <w:spacing w:line="360" w:lineRule="auto"/>
        <w:ind w:firstLine="709"/>
        <w:jc w:val="both"/>
        <w:rPr>
          <w:sz w:val="28"/>
          <w:szCs w:val="28"/>
        </w:rPr>
      </w:pPr>
      <w:r w:rsidRPr="00E83B46">
        <w:rPr>
          <w:sz w:val="28"/>
          <w:szCs w:val="28"/>
        </w:rPr>
        <w:t>Выход России из экономического кризиса и формирование долгосрочного потенциала для динамичного роста экономики невозможны без активи</w:t>
      </w:r>
      <w:r w:rsidR="00677A0A" w:rsidRPr="00E83B46">
        <w:rPr>
          <w:sz w:val="28"/>
          <w:szCs w:val="28"/>
        </w:rPr>
        <w:t xml:space="preserve">зации роли предпринимательства. </w:t>
      </w:r>
      <w:r w:rsidRPr="00E83B46">
        <w:rPr>
          <w:sz w:val="28"/>
          <w:szCs w:val="28"/>
        </w:rPr>
        <w:t xml:space="preserve">Тем не менее, проблеме повышения роли предпринимательства и в теории, и на практике уделяется недостаточно внимания. </w:t>
      </w:r>
    </w:p>
    <w:p w:rsidR="00150867" w:rsidRPr="00E83B46" w:rsidRDefault="00150867" w:rsidP="00E83B46">
      <w:pPr>
        <w:spacing w:line="360" w:lineRule="auto"/>
        <w:ind w:firstLine="709"/>
        <w:jc w:val="both"/>
        <w:rPr>
          <w:sz w:val="28"/>
          <w:szCs w:val="28"/>
        </w:rPr>
      </w:pPr>
      <w:r w:rsidRPr="00E83B46">
        <w:rPr>
          <w:sz w:val="28"/>
          <w:szCs w:val="28"/>
        </w:rPr>
        <w:t>Социально-экономическая роль предпринимательства в России характеризуется следующими факторами</w:t>
      </w:r>
      <w:r w:rsidRPr="00E83B46">
        <w:rPr>
          <w:rStyle w:val="a6"/>
          <w:sz w:val="28"/>
          <w:szCs w:val="28"/>
        </w:rPr>
        <w:footnoteReference w:id="10"/>
      </w:r>
      <w:r w:rsidRPr="00E83B46">
        <w:rPr>
          <w:sz w:val="28"/>
          <w:szCs w:val="28"/>
        </w:rPr>
        <w:t>:</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дальнейшее углубление рыночных отношений;</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создание здоровой конкурентной среды;</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содействие занятости населения;</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вклад в валовой национальный доход;</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духовное оздоровление нации;</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социальная реабилитация (военнослужащих, инвалидов, молодежи, женщин);</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возрождение ремесел и народных промыслов;</w:t>
      </w:r>
    </w:p>
    <w:p w:rsidR="00150867" w:rsidRPr="00E83B46" w:rsidRDefault="00150867"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сохранение и развитие малых городов, градообразующих структур и социально-ориентированных территорий.</w:t>
      </w:r>
    </w:p>
    <w:p w:rsidR="00021DC0" w:rsidRPr="00E83B46" w:rsidRDefault="00021DC0" w:rsidP="00E83B46">
      <w:pPr>
        <w:spacing w:line="360" w:lineRule="auto"/>
        <w:ind w:firstLine="709"/>
        <w:jc w:val="both"/>
        <w:rPr>
          <w:sz w:val="28"/>
          <w:szCs w:val="28"/>
        </w:rPr>
      </w:pPr>
      <w:r w:rsidRPr="00E83B46">
        <w:rPr>
          <w:sz w:val="28"/>
          <w:szCs w:val="28"/>
        </w:rPr>
        <w:t>Развитие предпринимательства играет незаменимую роль в достижении экономического успеха, высоких темпов роста промышленного производства. Оно является основой инновационного, продуктивного характера экономики. Предпринимательство обеспечивает освоение новых перспективных производств и уход от устаревших технологий.</w:t>
      </w:r>
    </w:p>
    <w:p w:rsidR="00E5549A" w:rsidRPr="00E83B46" w:rsidRDefault="00E5549A" w:rsidP="00E83B46">
      <w:pPr>
        <w:shd w:val="clear" w:color="auto" w:fill="FFFFFF"/>
        <w:spacing w:line="360" w:lineRule="auto"/>
        <w:ind w:firstLine="709"/>
        <w:jc w:val="both"/>
        <w:rPr>
          <w:sz w:val="28"/>
          <w:szCs w:val="28"/>
        </w:rPr>
      </w:pPr>
      <w:r w:rsidRPr="00E83B46">
        <w:rPr>
          <w:sz w:val="28"/>
          <w:szCs w:val="28"/>
        </w:rPr>
        <w:t>Чтобы предпринимательская деятельность стала эффективной и стабильной, необходимо создать комплекс условий в существующей экономической системе, благоприятствующих развитию этой деятельности.</w:t>
      </w:r>
    </w:p>
    <w:p w:rsidR="002B4450" w:rsidRPr="00E83B46" w:rsidRDefault="00493B48" w:rsidP="00E83B46">
      <w:pPr>
        <w:spacing w:line="360" w:lineRule="auto"/>
        <w:ind w:firstLine="709"/>
        <w:jc w:val="both"/>
        <w:rPr>
          <w:sz w:val="28"/>
          <w:szCs w:val="28"/>
        </w:rPr>
      </w:pPr>
      <w:r w:rsidRPr="00E83B46">
        <w:rPr>
          <w:sz w:val="28"/>
          <w:szCs w:val="28"/>
        </w:rPr>
        <w:t>Развитие предпринимательской активности в России, как и в любой другой стране, определяется двумя</w:t>
      </w:r>
      <w:r w:rsidR="002B4450" w:rsidRPr="00E83B46">
        <w:rPr>
          <w:sz w:val="28"/>
          <w:szCs w:val="28"/>
        </w:rPr>
        <w:t xml:space="preserve"> составляющими</w:t>
      </w:r>
      <w:r w:rsidR="002B4450" w:rsidRPr="00E83B46">
        <w:rPr>
          <w:rStyle w:val="a6"/>
          <w:sz w:val="28"/>
          <w:szCs w:val="28"/>
        </w:rPr>
        <w:footnoteReference w:id="11"/>
      </w:r>
      <w:r w:rsidR="002B4450" w:rsidRPr="00E83B46">
        <w:rPr>
          <w:sz w:val="28"/>
          <w:szCs w:val="28"/>
        </w:rPr>
        <w:t>:</w:t>
      </w:r>
    </w:p>
    <w:p w:rsidR="002B4450" w:rsidRPr="00E83B46" w:rsidRDefault="002B445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качеством предпринимательской среды, выражаемым через состояние факторов макро- и микросреды и экономическую политику государства;</w:t>
      </w:r>
    </w:p>
    <w:p w:rsidR="002B4450" w:rsidRPr="00E83B46" w:rsidRDefault="002B445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наличием предпринимательских «фермента» и потенциала в обществе и желанием деловых людей воспользоваться существующими условиями.</w:t>
      </w:r>
    </w:p>
    <w:p w:rsidR="002B4450" w:rsidRPr="00E83B46" w:rsidRDefault="003D5AEA" w:rsidP="00E83B46">
      <w:pPr>
        <w:spacing w:line="360" w:lineRule="auto"/>
        <w:ind w:firstLine="709"/>
        <w:jc w:val="both"/>
        <w:rPr>
          <w:sz w:val="28"/>
          <w:szCs w:val="28"/>
        </w:rPr>
      </w:pPr>
      <w:r w:rsidRPr="00E83B46">
        <w:rPr>
          <w:sz w:val="28"/>
          <w:szCs w:val="28"/>
        </w:rPr>
        <w:t xml:space="preserve">Существующие </w:t>
      </w:r>
      <w:r w:rsidR="002B4450" w:rsidRPr="00E83B46">
        <w:rPr>
          <w:sz w:val="28"/>
          <w:szCs w:val="28"/>
        </w:rPr>
        <w:t>условия развития предпринимательства можно подразделить на группы, объективно влияющие на развитие предпринимательской деятельности и характеризующие качество предпринимательской среды</w:t>
      </w:r>
      <w:r w:rsidR="00646FA4" w:rsidRPr="00E83B46">
        <w:rPr>
          <w:rStyle w:val="a6"/>
          <w:sz w:val="28"/>
          <w:szCs w:val="28"/>
        </w:rPr>
        <w:footnoteReference w:id="12"/>
      </w:r>
      <w:r w:rsidR="002B4450" w:rsidRPr="00E83B46">
        <w:rPr>
          <w:sz w:val="28"/>
          <w:szCs w:val="28"/>
        </w:rPr>
        <w:t>:</w:t>
      </w:r>
    </w:p>
    <w:p w:rsidR="002B4450" w:rsidRPr="00E83B46" w:rsidRDefault="002B4450" w:rsidP="00E83B46">
      <w:pPr>
        <w:numPr>
          <w:ilvl w:val="0"/>
          <w:numId w:val="7"/>
        </w:numPr>
        <w:tabs>
          <w:tab w:val="left" w:pos="1080"/>
        </w:tabs>
        <w:spacing w:line="360" w:lineRule="auto"/>
        <w:ind w:left="0" w:firstLine="709"/>
        <w:jc w:val="both"/>
        <w:rPr>
          <w:sz w:val="28"/>
          <w:szCs w:val="28"/>
        </w:rPr>
      </w:pPr>
      <w:r w:rsidRPr="00E83B46">
        <w:rPr>
          <w:sz w:val="28"/>
          <w:szCs w:val="28"/>
        </w:rPr>
        <w:t>определяющие непосредственно саму возможность существования предпринимательского сектора (экономические, социальные, политические, правовые).</w:t>
      </w:r>
    </w:p>
    <w:p w:rsidR="002B4450" w:rsidRPr="00E83B46" w:rsidRDefault="00646FA4" w:rsidP="00E83B46">
      <w:pPr>
        <w:numPr>
          <w:ilvl w:val="0"/>
          <w:numId w:val="7"/>
        </w:numPr>
        <w:tabs>
          <w:tab w:val="left" w:pos="1080"/>
        </w:tabs>
        <w:spacing w:line="360" w:lineRule="auto"/>
        <w:ind w:left="0" w:firstLine="709"/>
        <w:jc w:val="both"/>
        <w:rPr>
          <w:sz w:val="28"/>
          <w:szCs w:val="28"/>
        </w:rPr>
      </w:pPr>
      <w:r w:rsidRPr="00E83B46">
        <w:rPr>
          <w:sz w:val="28"/>
          <w:szCs w:val="28"/>
        </w:rPr>
        <w:t>с</w:t>
      </w:r>
      <w:r w:rsidR="002B4450" w:rsidRPr="00E83B46">
        <w:rPr>
          <w:sz w:val="28"/>
          <w:szCs w:val="28"/>
        </w:rPr>
        <w:t>пособствующие развитию бизнеса и росту предпринимательской активности</w:t>
      </w:r>
      <w:r w:rsidR="00D25DFF" w:rsidRPr="00E83B46">
        <w:rPr>
          <w:sz w:val="28"/>
          <w:szCs w:val="28"/>
        </w:rPr>
        <w:t xml:space="preserve"> (различные стимулы в социально-политической, законодательной, экономической и научно-технической сферах, развитие государственной поддержки и инфраструктуры предпринимательства).</w:t>
      </w:r>
    </w:p>
    <w:p w:rsidR="005A7CAB" w:rsidRPr="00E83B46" w:rsidRDefault="00096ECA" w:rsidP="00E83B46">
      <w:pPr>
        <w:spacing w:line="360" w:lineRule="auto"/>
        <w:ind w:firstLine="709"/>
        <w:jc w:val="both"/>
        <w:rPr>
          <w:sz w:val="28"/>
          <w:szCs w:val="28"/>
        </w:rPr>
      </w:pPr>
      <w:r w:rsidRPr="00E83B46">
        <w:rPr>
          <w:sz w:val="28"/>
          <w:szCs w:val="28"/>
        </w:rPr>
        <w:t>С развитием рыночных отношений предпринимательскую деятельность в нашей стране приходится осуществлять в условиях нарастающей неопределенности и изменчивости экономической среды. Значит, возникает неясность и неуверенность в получении ожидаемого конечного результата, а</w:t>
      </w:r>
      <w:r w:rsidR="002E5ABC" w:rsidRPr="00E83B46">
        <w:rPr>
          <w:sz w:val="28"/>
          <w:szCs w:val="28"/>
        </w:rPr>
        <w:t>,</w:t>
      </w:r>
      <w:r w:rsidRPr="00E83B46">
        <w:rPr>
          <w:sz w:val="28"/>
          <w:szCs w:val="28"/>
        </w:rPr>
        <w:t xml:space="preserve"> следовательно, возрастает риск, то есть опасность неудачи, непредвиденных потерь. В особенности это присуще начальным стади</w:t>
      </w:r>
      <w:r w:rsidR="00E83B46">
        <w:rPr>
          <w:sz w:val="28"/>
          <w:szCs w:val="28"/>
        </w:rPr>
        <w:t xml:space="preserve">ям освоения предпринимательства. </w:t>
      </w:r>
      <w:r w:rsidR="00150867" w:rsidRPr="00E83B46">
        <w:rPr>
          <w:sz w:val="28"/>
          <w:szCs w:val="28"/>
        </w:rPr>
        <w:t>В России имеется внушительный предпринимательский потенциал, оцениваемый в 10% от экономически активного населения и почти 50% среднего класса, обладающего высокой инновационной активностью, тем не менее темпы роста частного предпринимательства у нас ниже, чем в Центральной Европе</w:t>
      </w:r>
      <w:r w:rsidR="00150867" w:rsidRPr="00E83B46">
        <w:rPr>
          <w:rStyle w:val="a6"/>
          <w:sz w:val="28"/>
          <w:szCs w:val="28"/>
        </w:rPr>
        <w:footnoteReference w:id="13"/>
      </w:r>
      <w:r w:rsidR="00150867" w:rsidRPr="00E83B46">
        <w:rPr>
          <w:sz w:val="28"/>
          <w:szCs w:val="28"/>
        </w:rPr>
        <w:t xml:space="preserve">. </w:t>
      </w:r>
      <w:r w:rsidR="005B24FC" w:rsidRPr="00E83B46">
        <w:rPr>
          <w:sz w:val="28"/>
          <w:szCs w:val="28"/>
        </w:rPr>
        <w:t>Характер предпринимательского потенциала России обусловлен переходным состоянием российской экономики. С одной стороны, Россия продемонстрировала способность к быстрому формированию предпринимательской инфраструктуры и самого класса предпринимателей, тем более что сами эти понятия на протяжении многих предшествовавших десятилетий воспринимались исключительно негативно</w:t>
      </w:r>
      <w:r w:rsidR="00A95768" w:rsidRPr="00E83B46">
        <w:rPr>
          <w:sz w:val="28"/>
          <w:szCs w:val="28"/>
        </w:rPr>
        <w:t>.</w:t>
      </w:r>
      <w:r w:rsidR="00FD7C17" w:rsidRPr="00E83B46">
        <w:rPr>
          <w:sz w:val="28"/>
          <w:szCs w:val="28"/>
        </w:rPr>
        <w:t xml:space="preserve"> </w:t>
      </w:r>
      <w:r w:rsidR="005B24FC" w:rsidRPr="00E83B46">
        <w:rPr>
          <w:sz w:val="28"/>
          <w:szCs w:val="28"/>
        </w:rPr>
        <w:t>С другой стороны, многие рыночные структуры делают лишь первые шаги, например рынок ценных бумаг (фондовый рынок). Остается весьма заметной доля государства, как в национальном богатстве, так и в собственности акционированных и частично приватизированных предприятий.</w:t>
      </w:r>
    </w:p>
    <w:p w:rsidR="00021DC0" w:rsidRPr="00E83B46" w:rsidRDefault="00021DC0" w:rsidP="00E83B46">
      <w:pPr>
        <w:spacing w:line="360" w:lineRule="auto"/>
        <w:ind w:firstLine="709"/>
        <w:jc w:val="both"/>
        <w:rPr>
          <w:sz w:val="28"/>
          <w:szCs w:val="28"/>
        </w:rPr>
      </w:pPr>
      <w:r w:rsidRPr="00E83B46">
        <w:rPr>
          <w:sz w:val="28"/>
          <w:szCs w:val="28"/>
        </w:rPr>
        <w:t>Развитию предпринимательства в нашей стране придается огромное значение, так как оно способствует</w:t>
      </w:r>
      <w:r w:rsidRPr="00E83B46">
        <w:rPr>
          <w:rStyle w:val="a5"/>
          <w:sz w:val="28"/>
          <w:szCs w:val="28"/>
        </w:rPr>
        <w:footnoteReference w:id="14"/>
      </w:r>
      <w:r w:rsidRPr="00E83B46">
        <w:rPr>
          <w:sz w:val="28"/>
          <w:szCs w:val="28"/>
        </w:rPr>
        <w:t>:</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изменению отраслевой структуры экономики;</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переориентации экономических отношений и формированию рынка;</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разгосударствлению и приватизации имущества предприятий;</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созданию новых мест;</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расширению потребительского рынка;</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повышению экспортного потенциала страны;</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лучшему использованию местных сырьевых ресурсов;</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повышению культурно-технического уровня, условий активности и ответственности работников;</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формированию новых ценностей и идеалов;</w:t>
      </w:r>
    </w:p>
    <w:p w:rsidR="00021DC0" w:rsidRPr="00E83B46" w:rsidRDefault="00021DC0"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развитию благотворительной деятельности России.</w:t>
      </w:r>
    </w:p>
    <w:p w:rsidR="00E5549A" w:rsidRPr="00E83B46" w:rsidRDefault="00E5549A" w:rsidP="00E83B46">
      <w:pPr>
        <w:spacing w:line="360" w:lineRule="auto"/>
        <w:ind w:firstLine="709"/>
        <w:jc w:val="both"/>
        <w:rPr>
          <w:sz w:val="28"/>
          <w:szCs w:val="28"/>
        </w:rPr>
      </w:pPr>
      <w:r w:rsidRPr="00E83B46">
        <w:rPr>
          <w:sz w:val="28"/>
          <w:szCs w:val="28"/>
        </w:rPr>
        <w:t>Нельзя недооценивать роль и значение предпринимательской деятельности для России: предпринимательство, как одна из конкретных форм проявления общественных отношений, способствует не только повышению материального и духовного потенциала общества, не только создает благоприятную почву для практической реализации способностей и талантов каждого индивида, но и ведет к единению нации, сохранению ее национального духа и национальной гордости</w:t>
      </w:r>
      <w:r w:rsidRPr="00E83B46">
        <w:rPr>
          <w:rStyle w:val="a6"/>
          <w:sz w:val="28"/>
          <w:szCs w:val="28"/>
        </w:rPr>
        <w:footnoteReference w:id="15"/>
      </w:r>
      <w:r w:rsidRPr="00E83B46">
        <w:rPr>
          <w:sz w:val="28"/>
          <w:szCs w:val="28"/>
        </w:rPr>
        <w:t>.</w:t>
      </w:r>
    </w:p>
    <w:p w:rsidR="00E5549A" w:rsidRPr="00E83B46" w:rsidRDefault="00E5549A" w:rsidP="00E83B46">
      <w:pPr>
        <w:spacing w:line="360" w:lineRule="auto"/>
        <w:ind w:firstLine="709"/>
        <w:jc w:val="both"/>
        <w:rPr>
          <w:sz w:val="28"/>
          <w:szCs w:val="28"/>
        </w:rPr>
      </w:pPr>
      <w:r w:rsidRPr="00E83B46">
        <w:rPr>
          <w:sz w:val="28"/>
          <w:szCs w:val="28"/>
        </w:rPr>
        <w:t xml:space="preserve">Тем не </w:t>
      </w:r>
      <w:r w:rsidR="00E83B46" w:rsidRPr="00E83B46">
        <w:rPr>
          <w:sz w:val="28"/>
          <w:szCs w:val="28"/>
        </w:rPr>
        <w:t>менее,</w:t>
      </w:r>
      <w:r w:rsidRPr="00E83B46">
        <w:rPr>
          <w:sz w:val="28"/>
          <w:szCs w:val="28"/>
        </w:rPr>
        <w:t xml:space="preserve"> на сегодняшний момент</w:t>
      </w:r>
      <w:r w:rsidR="00E83B46" w:rsidRPr="00E83B46">
        <w:rPr>
          <w:sz w:val="28"/>
          <w:szCs w:val="28"/>
        </w:rPr>
        <w:t xml:space="preserve"> </w:t>
      </w:r>
      <w:r w:rsidRPr="00E83B46">
        <w:rPr>
          <w:sz w:val="28"/>
          <w:szCs w:val="28"/>
        </w:rPr>
        <w:t>развитие предпринимательства в России на современном этапе сдерживается наличием многих нерешенных проблем, связанных с нестабильностью общих экономических и правовых условий, трудностями в привлечении инвестиций и кредитных ресурсов, неотлаженностью и бессистемностью механизма государственной и муниципальной поддержки и т.д.</w:t>
      </w:r>
    </w:p>
    <w:p w:rsidR="00CC4729" w:rsidRPr="00E83B46" w:rsidRDefault="00CC4729" w:rsidP="00433836">
      <w:pPr>
        <w:spacing w:line="360" w:lineRule="auto"/>
        <w:jc w:val="both"/>
        <w:rPr>
          <w:sz w:val="28"/>
          <w:szCs w:val="28"/>
        </w:rPr>
      </w:pPr>
    </w:p>
    <w:p w:rsidR="00CC4729" w:rsidRPr="00E83B46" w:rsidRDefault="00E83B46" w:rsidP="00E83B46">
      <w:pPr>
        <w:pStyle w:val="af0"/>
        <w:spacing w:after="0" w:line="360" w:lineRule="auto"/>
        <w:rPr>
          <w:rFonts w:ascii="Times New Roman" w:hAnsi="Times New Roman" w:cs="Times New Roman"/>
          <w:b/>
          <w:bCs/>
          <w:sz w:val="28"/>
          <w:szCs w:val="28"/>
        </w:rPr>
      </w:pPr>
      <w:r>
        <w:rPr>
          <w:rFonts w:ascii="Times New Roman" w:hAnsi="Times New Roman" w:cs="Times New Roman"/>
          <w:b/>
          <w:bCs/>
          <w:sz w:val="28"/>
          <w:szCs w:val="28"/>
        </w:rPr>
        <w:t>1.2</w:t>
      </w:r>
      <w:r w:rsidR="00CC4729" w:rsidRPr="00E83B46">
        <w:rPr>
          <w:rFonts w:ascii="Times New Roman" w:hAnsi="Times New Roman" w:cs="Times New Roman"/>
          <w:b/>
          <w:bCs/>
          <w:sz w:val="28"/>
          <w:szCs w:val="28"/>
        </w:rPr>
        <w:t xml:space="preserve"> </w:t>
      </w:r>
      <w:bookmarkStart w:id="6" w:name="_Toc234141954"/>
      <w:bookmarkStart w:id="7" w:name="_Toc246943372"/>
      <w:r w:rsidR="00CC4729" w:rsidRPr="00E83B46">
        <w:rPr>
          <w:rFonts w:ascii="Times New Roman" w:hAnsi="Times New Roman" w:cs="Times New Roman"/>
          <w:b/>
          <w:bCs/>
          <w:sz w:val="28"/>
          <w:szCs w:val="28"/>
        </w:rPr>
        <w:t xml:space="preserve">Роль малого </w:t>
      </w:r>
      <w:r w:rsidR="00771994" w:rsidRPr="00E83B46">
        <w:rPr>
          <w:rFonts w:ascii="Times New Roman" w:hAnsi="Times New Roman" w:cs="Times New Roman"/>
          <w:b/>
          <w:bCs/>
          <w:sz w:val="28"/>
          <w:szCs w:val="28"/>
        </w:rPr>
        <w:t xml:space="preserve">и среднего </w:t>
      </w:r>
      <w:r w:rsidR="00CC4729" w:rsidRPr="00E83B46">
        <w:rPr>
          <w:rFonts w:ascii="Times New Roman" w:hAnsi="Times New Roman" w:cs="Times New Roman"/>
          <w:b/>
          <w:bCs/>
          <w:sz w:val="28"/>
          <w:szCs w:val="28"/>
        </w:rPr>
        <w:t>предпринимательства для экономики России</w:t>
      </w:r>
      <w:bookmarkEnd w:id="6"/>
      <w:bookmarkEnd w:id="7"/>
    </w:p>
    <w:p w:rsidR="00CC4729" w:rsidRPr="00E83B46" w:rsidRDefault="00CC4729" w:rsidP="00433836">
      <w:pPr>
        <w:spacing w:line="360" w:lineRule="auto"/>
        <w:jc w:val="both"/>
        <w:rPr>
          <w:sz w:val="28"/>
          <w:szCs w:val="28"/>
        </w:rPr>
      </w:pPr>
    </w:p>
    <w:p w:rsidR="00771994" w:rsidRPr="00E83B46" w:rsidRDefault="00150867" w:rsidP="00E83B46">
      <w:pPr>
        <w:spacing w:line="360" w:lineRule="auto"/>
        <w:ind w:firstLine="709"/>
        <w:jc w:val="both"/>
        <w:rPr>
          <w:sz w:val="28"/>
          <w:szCs w:val="28"/>
        </w:rPr>
      </w:pPr>
      <w:r w:rsidRPr="00E83B46">
        <w:rPr>
          <w:sz w:val="28"/>
          <w:szCs w:val="28"/>
        </w:rPr>
        <w:t xml:space="preserve">Развитие экономики любой страны немыслимо без оптимального соотношения в ней крупных, средних и малых предприятий. Особую роль в данном процессе, как свидетельствует мировой опыт, играет малое </w:t>
      </w:r>
      <w:r w:rsidR="005948BA" w:rsidRPr="00E83B46">
        <w:rPr>
          <w:sz w:val="28"/>
          <w:szCs w:val="28"/>
        </w:rPr>
        <w:t xml:space="preserve">и среднее </w:t>
      </w:r>
      <w:r w:rsidRPr="00E83B46">
        <w:rPr>
          <w:sz w:val="28"/>
          <w:szCs w:val="28"/>
        </w:rPr>
        <w:t>предпринимательство.</w:t>
      </w:r>
      <w:r w:rsidR="00E83B46">
        <w:rPr>
          <w:sz w:val="28"/>
          <w:szCs w:val="28"/>
        </w:rPr>
        <w:t xml:space="preserve"> </w:t>
      </w:r>
      <w:r w:rsidR="00771994" w:rsidRPr="00E83B46">
        <w:rPr>
          <w:sz w:val="28"/>
          <w:szCs w:val="28"/>
        </w:rPr>
        <w:t xml:space="preserve">Развитие малых и средних предприятий </w:t>
      </w:r>
      <w:r w:rsidR="00D14DCE" w:rsidRPr="00E83B46">
        <w:rPr>
          <w:sz w:val="28"/>
          <w:szCs w:val="28"/>
        </w:rPr>
        <w:t xml:space="preserve">(далее МСП) </w:t>
      </w:r>
      <w:r w:rsidR="00771994" w:rsidRPr="00E83B46">
        <w:rPr>
          <w:sz w:val="28"/>
          <w:szCs w:val="28"/>
        </w:rPr>
        <w:t>в Российской Федерации позволяет обеспечить решение как экономических, так и социальных задач, в том числе способствует формированию конкурентной среды, насыщению рынка товарами и услугами, обеспечению занятости, увеличению налоговых поступлений в бюджеты всех уровней.</w:t>
      </w:r>
    </w:p>
    <w:p w:rsidR="004806D5" w:rsidRPr="00E83B46" w:rsidRDefault="00735992" w:rsidP="00E83B46">
      <w:pPr>
        <w:spacing w:line="360" w:lineRule="auto"/>
        <w:ind w:firstLine="709"/>
        <w:jc w:val="both"/>
        <w:rPr>
          <w:sz w:val="28"/>
          <w:szCs w:val="28"/>
        </w:rPr>
      </w:pPr>
      <w:r w:rsidRPr="00E83B46">
        <w:rPr>
          <w:sz w:val="28"/>
          <w:szCs w:val="28"/>
        </w:rPr>
        <w:t xml:space="preserve">С 1 января 2008 года вступил в силу Федеральный закон от 24 июня 2007 года №209-ФЗ «О развитии малого и среднего предпринимательства в Российской Федерации», который четко </w:t>
      </w:r>
      <w:r w:rsidR="004806D5" w:rsidRPr="00E83B46">
        <w:rPr>
          <w:sz w:val="28"/>
          <w:szCs w:val="28"/>
        </w:rPr>
        <w:t>определяет:</w:t>
      </w:r>
    </w:p>
    <w:p w:rsidR="004806D5" w:rsidRPr="00E83B46" w:rsidRDefault="004806D5" w:rsidP="00E83B46">
      <w:pPr>
        <w:numPr>
          <w:ilvl w:val="0"/>
          <w:numId w:val="3"/>
        </w:numPr>
        <w:tabs>
          <w:tab w:val="clear" w:pos="1134"/>
          <w:tab w:val="left" w:pos="0"/>
          <w:tab w:val="left" w:pos="960"/>
        </w:tabs>
        <w:spacing w:line="360" w:lineRule="auto"/>
        <w:ind w:left="0" w:firstLine="709"/>
        <w:jc w:val="both"/>
        <w:rPr>
          <w:sz w:val="28"/>
          <w:szCs w:val="28"/>
        </w:rPr>
      </w:pPr>
      <w:r w:rsidRPr="00E83B46">
        <w:rPr>
          <w:sz w:val="28"/>
          <w:szCs w:val="28"/>
        </w:rPr>
        <w:t>Понятия субъектов малого и среднего предпринимательства;</w:t>
      </w:r>
    </w:p>
    <w:p w:rsidR="004806D5" w:rsidRPr="00E83B46" w:rsidRDefault="004806D5" w:rsidP="00E83B46">
      <w:pPr>
        <w:numPr>
          <w:ilvl w:val="0"/>
          <w:numId w:val="3"/>
        </w:numPr>
        <w:tabs>
          <w:tab w:val="clear" w:pos="1134"/>
          <w:tab w:val="left" w:pos="0"/>
          <w:tab w:val="left" w:pos="960"/>
        </w:tabs>
        <w:spacing w:line="360" w:lineRule="auto"/>
        <w:ind w:left="0" w:firstLine="709"/>
        <w:jc w:val="both"/>
        <w:rPr>
          <w:sz w:val="28"/>
          <w:szCs w:val="28"/>
        </w:rPr>
      </w:pPr>
      <w:r w:rsidRPr="00E83B46">
        <w:rPr>
          <w:sz w:val="28"/>
          <w:szCs w:val="28"/>
        </w:rPr>
        <w:t>Инфраструктуру поддержки субъектов малого и среднего предпринимательства;</w:t>
      </w:r>
      <w:r w:rsidR="00E83B46">
        <w:rPr>
          <w:sz w:val="28"/>
          <w:szCs w:val="28"/>
        </w:rPr>
        <w:t xml:space="preserve"> </w:t>
      </w:r>
      <w:r w:rsidRPr="00E83B46">
        <w:rPr>
          <w:sz w:val="28"/>
          <w:szCs w:val="28"/>
        </w:rPr>
        <w:t>Виды и формы поддержки субъектов малого и среднего предпринимательства;</w:t>
      </w:r>
    </w:p>
    <w:p w:rsidR="00C25E2E" w:rsidRDefault="00735992" w:rsidP="00E83B46">
      <w:pPr>
        <w:spacing w:line="360" w:lineRule="auto"/>
        <w:ind w:firstLine="709"/>
        <w:jc w:val="both"/>
        <w:rPr>
          <w:sz w:val="28"/>
          <w:szCs w:val="28"/>
        </w:rPr>
      </w:pPr>
      <w:r w:rsidRPr="00E83B46">
        <w:rPr>
          <w:sz w:val="28"/>
          <w:szCs w:val="28"/>
        </w:rPr>
        <w:t>Одним из ключевых нововведений, установленных в Федеральном законе №209-ФЗ, является принципиально новый подход к критериям выделения субъектов малого и среднего предпринимательства. Так, с 1 января 2008 года критериями отнесения предприятий к соответствующей категории являются</w:t>
      </w:r>
      <w:r w:rsidR="00BC59B2" w:rsidRPr="00E83B46">
        <w:rPr>
          <w:sz w:val="28"/>
          <w:szCs w:val="28"/>
        </w:rPr>
        <w:t>:</w:t>
      </w:r>
      <w:r w:rsidR="00E83B46">
        <w:rPr>
          <w:sz w:val="28"/>
          <w:szCs w:val="28"/>
        </w:rPr>
        <w:t xml:space="preserve"> </w:t>
      </w:r>
      <w:r w:rsidRPr="00E83B46">
        <w:rPr>
          <w:sz w:val="28"/>
          <w:szCs w:val="28"/>
        </w:rPr>
        <w:t xml:space="preserve">средняя численность работников, </w:t>
      </w:r>
      <w:r w:rsidR="00BC59B2" w:rsidRPr="00E83B46">
        <w:rPr>
          <w:sz w:val="28"/>
          <w:szCs w:val="28"/>
        </w:rPr>
        <w:t>независимо от вида деятельности;</w:t>
      </w:r>
      <w:r w:rsidR="00E83B46">
        <w:rPr>
          <w:sz w:val="28"/>
          <w:szCs w:val="28"/>
        </w:rPr>
        <w:t xml:space="preserve"> </w:t>
      </w:r>
      <w:r w:rsidRPr="00E83B46">
        <w:rPr>
          <w:sz w:val="28"/>
          <w:szCs w:val="28"/>
        </w:rPr>
        <w:t>предельные значения выручки от реализации или балансовой стоимости активов.</w:t>
      </w:r>
      <w:r w:rsidR="00E83B46">
        <w:rPr>
          <w:sz w:val="28"/>
          <w:szCs w:val="28"/>
        </w:rPr>
        <w:t xml:space="preserve"> </w:t>
      </w:r>
      <w:r w:rsidR="00BC59B2" w:rsidRPr="00E83B46">
        <w:rPr>
          <w:sz w:val="28"/>
          <w:szCs w:val="28"/>
        </w:rPr>
        <w:t>Постановлением Правительства Российской Федерации от 22 июля 2008 года № 556 «О предельных значениях выручки от реализации товаров (работ, услуг) для каждой категории субъектов малого и среднего предпринимательства» указанные предельные значения определены следующим образом:</w:t>
      </w:r>
      <w:r w:rsidR="00E83B46">
        <w:rPr>
          <w:sz w:val="28"/>
          <w:szCs w:val="28"/>
        </w:rPr>
        <w:t xml:space="preserve"> </w:t>
      </w:r>
      <w:r w:rsidR="00BC59B2" w:rsidRPr="00E83B46">
        <w:rPr>
          <w:sz w:val="28"/>
          <w:szCs w:val="28"/>
        </w:rPr>
        <w:t>для микропредприятий – 60 млн. рублей;</w:t>
      </w:r>
      <w:r w:rsidR="00E83B46">
        <w:rPr>
          <w:sz w:val="28"/>
          <w:szCs w:val="28"/>
        </w:rPr>
        <w:t xml:space="preserve"> </w:t>
      </w:r>
      <w:r w:rsidR="00BC59B2" w:rsidRPr="00E83B46">
        <w:rPr>
          <w:sz w:val="28"/>
          <w:szCs w:val="28"/>
        </w:rPr>
        <w:t>для малых предприятий – 400 млн. рублей.</w:t>
      </w:r>
      <w:r w:rsidR="00E83B46">
        <w:rPr>
          <w:sz w:val="28"/>
          <w:szCs w:val="28"/>
        </w:rPr>
        <w:t xml:space="preserve"> </w:t>
      </w:r>
      <w:r w:rsidR="00BC59B2" w:rsidRPr="00E83B46">
        <w:rPr>
          <w:sz w:val="28"/>
          <w:szCs w:val="28"/>
        </w:rPr>
        <w:t>Р</w:t>
      </w:r>
      <w:r w:rsidR="00C25E2E" w:rsidRPr="00E83B46">
        <w:rPr>
          <w:sz w:val="28"/>
          <w:szCs w:val="28"/>
        </w:rPr>
        <w:t>оссийское законодательство с точки зрения размеров выделя</w:t>
      </w:r>
      <w:r w:rsidR="008D19CE" w:rsidRPr="00E83B46">
        <w:rPr>
          <w:sz w:val="28"/>
          <w:szCs w:val="28"/>
        </w:rPr>
        <w:t>е</w:t>
      </w:r>
      <w:r w:rsidR="00C25E2E" w:rsidRPr="00E83B46">
        <w:rPr>
          <w:sz w:val="28"/>
          <w:szCs w:val="28"/>
        </w:rPr>
        <w:t>т следующие категории субъектов хозяйствования: субъекты малого предпринимательства, средние и крупные предприятия (рисунок 2).</w:t>
      </w:r>
    </w:p>
    <w:p w:rsidR="00E83B46" w:rsidRPr="00E83B46" w:rsidRDefault="00E83B46" w:rsidP="00433836">
      <w:pPr>
        <w:spacing w:line="360" w:lineRule="auto"/>
        <w:jc w:val="both"/>
        <w:rPr>
          <w:sz w:val="28"/>
          <w:szCs w:val="28"/>
        </w:rPr>
      </w:pPr>
    </w:p>
    <w:p w:rsidR="00C25E2E" w:rsidRPr="00E83B46" w:rsidRDefault="00FF352A" w:rsidP="00E83B46">
      <w:pPr>
        <w:spacing w:line="360" w:lineRule="auto"/>
        <w:ind w:left="708" w:firstLine="1"/>
        <w:jc w:val="both"/>
        <w:rPr>
          <w:sz w:val="28"/>
          <w:szCs w:val="28"/>
        </w:rPr>
      </w:pPr>
      <w:r>
        <w:rPr>
          <w:sz w:val="28"/>
          <w:szCs w:val="28"/>
        </w:rPr>
      </w:r>
      <w:r>
        <w:rPr>
          <w:sz w:val="28"/>
          <w:szCs w:val="28"/>
        </w:rPr>
        <w:pict>
          <v:group id="_x0000_s1027" editas="orgchart" style="width:404.5pt;height:198.75pt;mso-position-horizontal-relative:char;mso-position-vertical-relative:line" coordorigin="1642,3120" coordsize="18396,1960">
            <o:lock v:ext="edit" aspectratio="t"/>
            <o:diagram v:ext="edit" dgmstyle="0" dgmscalex="32867" dgmscaley="151564" dgmfontsize="6" constrainbounds="0,0,0,0">
              <o:relationtable v:ext="edit">
                <o:rel v:ext="edit" idsrc="#_s1035" iddest="#_s1035"/>
                <o:rel v:ext="edit" idsrc="#_s1036" iddest="#_s1035" idcntr="#_s1034"/>
                <o:rel v:ext="edit" idsrc="#_s1037" iddest="#_s1035" idcntr="#_s1033"/>
                <o:rel v:ext="edit" idsrc="#_s1038" iddest="#_s1035" idcntr="#_s1032"/>
                <o:rel v:ext="edit" idsrc="#_s1039" iddest="#_s1036" idcntr="#_s1031"/>
                <o:rel v:ext="edit" idsrc="#_s1040" iddest="#_s1036" idcntr="#_s1030"/>
                <o:rel v:ext="edit" idsrc="#_s1041" iddest="#_s1036" idcntr="#_s1029"/>
              </o:relationtable>
            </o:diagram>
            <v:shape id="_x0000_s1028" type="#_x0000_t75" style="position:absolute;left:1642;top:3120;width:18396;height:196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9" o:spid="_x0000_s1029" type="#_x0000_t34" style="position:absolute;left:6638;top:3044;width:411;height:2571;rotation:270;flip:x" o:connectortype="elbow" adj="4662,54812,-73891"/>
            <v:shape id="_s1030" o:spid="_x0000_s1030" type="#_x0000_t34" style="position:absolute;left:5220;top:4198;width:411;height:264;rotation:270" o:connectortype="elbow" adj="4662,-534414,-41594"/>
            <v:shape id="_s1031" o:spid="_x0000_s1031" type="#_x0000_t34" style="position:absolute;left:3934;top:2912;width:411;height:2836;rotation:270" o:connectortype="elbow" adj="4662,-49713,-12302"/>
            <v:shape id="_s1032" o:spid="_x0000_s1032" type="#_x0000_t34" style="position:absolute;left:14163;top:601;width:411;height:5876;rotation:270;flip:x" o:connectortype="elbow" adj="4662,10583,-178420"/>
            <v:shapetype id="_x0000_t32" coordsize="21600,21600" o:spt="32" o:oned="t" path="m,l21600,21600e" filled="f">
              <v:path arrowok="t" fillok="f" o:connecttype="none"/>
              <o:lock v:ext="edit" shapetype="t"/>
            </v:shapetype>
            <v:shape id="_s1033" o:spid="_x0000_s1033" type="#_x0000_t32" style="position:absolute;left:11226;top:3538;width:411;height:1;rotation:270" o:connectortype="elbow" adj="-111496,-1,-111496"/>
            <v:shape id="_s1034" o:spid="_x0000_s1034" type="#_x0000_t34" style="position:absolute;left:8289;top:602;width:411;height:5873;rotation:270" o:connectortype="elbow" adj="4662,-10587,-44599"/>
            <v:roundrect id="_s1035" o:spid="_x0000_s1035" style="position:absolute;left:9012;top:3120;width:4838;height:213;v-text-anchor:middle" arcsize="10923f" o:dgmlayout="0" o:dgmnodekind="1" filled="f" fillcolor="#bbe0e3">
              <v:textbox style="mso-next-textbox:#_s1035" inset="0,0,0,0">
                <w:txbxContent>
                  <w:p w:rsidR="00433836" w:rsidRPr="00E83B46" w:rsidRDefault="00433836" w:rsidP="00C25E2E">
                    <w:pPr>
                      <w:jc w:val="center"/>
                      <w:rPr>
                        <w:sz w:val="15"/>
                        <w:szCs w:val="15"/>
                      </w:rPr>
                    </w:pPr>
                    <w:r w:rsidRPr="00E83B46">
                      <w:rPr>
                        <w:sz w:val="15"/>
                        <w:szCs w:val="15"/>
                      </w:rPr>
                      <w:t>Хозяйствующие субъекты РФ</w:t>
                    </w:r>
                  </w:p>
                </w:txbxContent>
              </v:textbox>
            </v:roundrect>
            <v:roundrect id="_s1036" o:spid="_x0000_s1036" style="position:absolute;left:2824;top:3744;width:5464;height:380;v-text-anchor:middle" arcsize="10923f" o:dgmlayout="0" o:dgmnodekind="0" filled="f" fillcolor="#bbe0e3">
              <v:textbox style="mso-next-textbox:#_s1036" inset="0,0,0,0">
                <w:txbxContent>
                  <w:p w:rsidR="00433836" w:rsidRPr="00E83B46" w:rsidRDefault="00433836" w:rsidP="00C25E2E">
                    <w:pPr>
                      <w:jc w:val="center"/>
                      <w:rPr>
                        <w:sz w:val="13"/>
                        <w:szCs w:val="13"/>
                      </w:rPr>
                    </w:pPr>
                    <w:r w:rsidRPr="00E83B46">
                      <w:rPr>
                        <w:sz w:val="13"/>
                        <w:szCs w:val="13"/>
                      </w:rPr>
                      <w:t>Субъекты малого предпринимательства</w:t>
                    </w:r>
                  </w:p>
                </w:txbxContent>
              </v:textbox>
            </v:roundrect>
            <v:roundrect id="_s1037" o:spid="_x0000_s1037" style="position:absolute;left:8699;top:3744;width:5464;height:380;v-text-anchor:middle" arcsize="10923f" o:dgmlayout="0" o:dgmnodekind="0" filled="f" fillcolor="#bbe0e3">
              <v:textbox style="mso-next-textbox:#_s1037" inset="0,0,0,0">
                <w:txbxContent>
                  <w:p w:rsidR="00433836" w:rsidRPr="00E83B46" w:rsidRDefault="00433836" w:rsidP="00C25E2E">
                    <w:pPr>
                      <w:jc w:val="center"/>
                      <w:rPr>
                        <w:sz w:val="13"/>
                        <w:szCs w:val="13"/>
                      </w:rPr>
                    </w:pPr>
                    <w:r w:rsidRPr="00E83B46">
                      <w:rPr>
                        <w:sz w:val="13"/>
                        <w:szCs w:val="13"/>
                      </w:rPr>
                      <w:t>Средние предприятия</w:t>
                    </w:r>
                  </w:p>
                </w:txbxContent>
              </v:textbox>
            </v:roundrect>
            <v:roundrect id="_s1038" o:spid="_x0000_s1038" style="position:absolute;left:14574;top:3744;width:5464;height:380;v-text-anchor:middle" arcsize="10923f" o:dgmlayout="0" o:dgmnodekind="0" filled="f" fillcolor="#bbe0e3">
              <v:textbox style="mso-next-textbox:#_s1038" inset="0,0,0,0">
                <w:txbxContent>
                  <w:p w:rsidR="00433836" w:rsidRPr="00E83B46" w:rsidRDefault="00433836" w:rsidP="00C25E2E">
                    <w:pPr>
                      <w:jc w:val="center"/>
                      <w:rPr>
                        <w:sz w:val="13"/>
                        <w:szCs w:val="13"/>
                      </w:rPr>
                    </w:pPr>
                    <w:r w:rsidRPr="00E83B46">
                      <w:rPr>
                        <w:sz w:val="13"/>
                        <w:szCs w:val="13"/>
                      </w:rPr>
                      <w:t>Крупные предприятия</w:t>
                    </w:r>
                  </w:p>
                </w:txbxContent>
              </v:textbox>
            </v:roundrect>
            <v:roundrect id="_s1039" o:spid="_x0000_s1039" style="position:absolute;left:1642;top:4535;width:2161;height:545;v-text-anchor:middle" arcsize="10923f" o:dgmlayout="2" o:dgmnodekind="0" filled="f" fillcolor="#bbe0e3">
              <v:textbox style="mso-next-textbox:#_s1039" inset="0,0,0,0">
                <w:txbxContent>
                  <w:p w:rsidR="00433836" w:rsidRPr="00E83B46" w:rsidRDefault="00433836" w:rsidP="00C25E2E">
                    <w:pPr>
                      <w:jc w:val="center"/>
                      <w:rPr>
                        <w:sz w:val="13"/>
                        <w:szCs w:val="13"/>
                      </w:rPr>
                    </w:pPr>
                    <w:r w:rsidRPr="00E83B46">
                      <w:rPr>
                        <w:sz w:val="13"/>
                        <w:szCs w:val="13"/>
                      </w:rPr>
                      <w:t>Малые предприятия – юридические лица</w:t>
                    </w:r>
                  </w:p>
                </w:txbxContent>
              </v:textbox>
            </v:roundrect>
            <v:roundrect id="_s1040" o:spid="_x0000_s1040" style="position:absolute;left:4214;top:4535;width:2160;height:528;v-text-anchor:middle" arcsize="10923f" o:dgmlayout="2" o:dgmnodekind="0" filled="f" fillcolor="#bbe0e3">
              <v:textbox style="mso-next-textbox:#_s1040" inset="0,0,0,0">
                <w:txbxContent>
                  <w:p w:rsidR="00433836" w:rsidRPr="00E83B46" w:rsidRDefault="00433836" w:rsidP="00C25E2E">
                    <w:pPr>
                      <w:jc w:val="center"/>
                      <w:rPr>
                        <w:sz w:val="13"/>
                        <w:szCs w:val="13"/>
                      </w:rPr>
                    </w:pPr>
                    <w:r w:rsidRPr="00E83B46">
                      <w:rPr>
                        <w:sz w:val="13"/>
                        <w:szCs w:val="13"/>
                      </w:rPr>
                      <w:t>Крестьянские (фермерские) хозяйства</w:t>
                    </w:r>
                  </w:p>
                </w:txbxContent>
              </v:textbox>
            </v:roundrect>
            <v:roundrect id="_s1041" o:spid="_x0000_s1041" style="position:absolute;left:6785;top:4535;width:2686;height:532;v-text-anchor:middle" arcsize="10923f" o:dgmlayout="2" o:dgmnodekind="0" filled="f" fillcolor="#bbe0e3">
              <v:textbox style="mso-next-textbox:#_s1041" inset="0,0,0,0">
                <w:txbxContent>
                  <w:p w:rsidR="00433836" w:rsidRPr="00E83B46" w:rsidRDefault="00433836" w:rsidP="00C25E2E">
                    <w:pPr>
                      <w:jc w:val="center"/>
                      <w:rPr>
                        <w:sz w:val="13"/>
                        <w:szCs w:val="13"/>
                      </w:rPr>
                    </w:pPr>
                    <w:r w:rsidRPr="00E83B46">
                      <w:rPr>
                        <w:sz w:val="13"/>
                        <w:szCs w:val="13"/>
                      </w:rPr>
                      <w:t>Предприниматели без образования юридического лица</w:t>
                    </w:r>
                  </w:p>
                </w:txbxContent>
              </v:textbox>
            </v:roundrect>
            <w10:wrap type="none"/>
            <w10:anchorlock/>
          </v:group>
        </w:pict>
      </w:r>
      <w:r w:rsidR="00885707" w:rsidRPr="00E83B46">
        <w:rPr>
          <w:sz w:val="28"/>
          <w:szCs w:val="28"/>
        </w:rPr>
        <w:t>Рисунок 2</w:t>
      </w:r>
      <w:r w:rsidR="00DD5CC3" w:rsidRPr="00E83B46">
        <w:rPr>
          <w:sz w:val="28"/>
          <w:szCs w:val="28"/>
        </w:rPr>
        <w:t xml:space="preserve"> –</w:t>
      </w:r>
      <w:r w:rsidR="00E83B46" w:rsidRPr="00E83B46">
        <w:rPr>
          <w:sz w:val="28"/>
          <w:szCs w:val="28"/>
        </w:rPr>
        <w:t xml:space="preserve"> </w:t>
      </w:r>
      <w:r w:rsidR="00885707" w:rsidRPr="00E83B46">
        <w:rPr>
          <w:sz w:val="28"/>
          <w:szCs w:val="28"/>
        </w:rPr>
        <w:t>Категории хозяйствующих субъектов в РФ</w:t>
      </w:r>
      <w:r w:rsidR="00087844" w:rsidRPr="00E83B46">
        <w:rPr>
          <w:rStyle w:val="a6"/>
          <w:sz w:val="28"/>
          <w:szCs w:val="28"/>
        </w:rPr>
        <w:footnoteReference w:id="16"/>
      </w:r>
    </w:p>
    <w:p w:rsidR="004C0A8C" w:rsidRPr="00E83B46" w:rsidRDefault="00E5549A" w:rsidP="00E83B46">
      <w:pPr>
        <w:spacing w:line="360" w:lineRule="auto"/>
        <w:ind w:firstLine="709"/>
        <w:jc w:val="both"/>
        <w:rPr>
          <w:sz w:val="28"/>
          <w:szCs w:val="28"/>
        </w:rPr>
      </w:pPr>
      <w:r w:rsidRPr="00E83B46">
        <w:rPr>
          <w:sz w:val="28"/>
          <w:szCs w:val="28"/>
        </w:rPr>
        <w:t>С</w:t>
      </w:r>
      <w:r w:rsidR="004C0A8C" w:rsidRPr="00E83B46">
        <w:rPr>
          <w:sz w:val="28"/>
          <w:szCs w:val="28"/>
        </w:rPr>
        <w:t xml:space="preserve">остояние развития малого и среднего предпринимательства </w:t>
      </w:r>
      <w:r w:rsidRPr="00E83B46">
        <w:rPr>
          <w:sz w:val="28"/>
          <w:szCs w:val="28"/>
        </w:rPr>
        <w:t xml:space="preserve">в РФ </w:t>
      </w:r>
      <w:r w:rsidR="004C0A8C" w:rsidRPr="00E83B46">
        <w:rPr>
          <w:sz w:val="28"/>
          <w:szCs w:val="28"/>
        </w:rPr>
        <w:t>на сегодняшний день представленное Правительством РФ по данным Росстата следующее</w:t>
      </w:r>
      <w:r w:rsidR="00811D24" w:rsidRPr="00E83B46">
        <w:rPr>
          <w:rStyle w:val="a6"/>
          <w:sz w:val="28"/>
          <w:szCs w:val="28"/>
        </w:rPr>
        <w:footnoteReference w:id="17"/>
      </w:r>
      <w:r w:rsidR="004C0A8C" w:rsidRPr="00E83B46">
        <w:rPr>
          <w:sz w:val="28"/>
          <w:szCs w:val="28"/>
        </w:rPr>
        <w:t xml:space="preserve">: </w:t>
      </w:r>
    </w:p>
    <w:p w:rsidR="004C0A8C" w:rsidRPr="00E83B46" w:rsidRDefault="004C0A8C"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Количество малых предприятий по состоянию на 1 января 2009 г</w:t>
      </w:r>
      <w:r w:rsidR="00787D98" w:rsidRPr="00E83B46">
        <w:rPr>
          <w:sz w:val="28"/>
          <w:szCs w:val="28"/>
        </w:rPr>
        <w:t>.</w:t>
      </w:r>
      <w:r w:rsidRPr="00E83B46">
        <w:rPr>
          <w:sz w:val="28"/>
          <w:szCs w:val="28"/>
        </w:rPr>
        <w:t>– 1 млн. 367 тысяч единиц (рост 20 % по сравнению с данными на 1 января 2008 года)</w:t>
      </w:r>
      <w:r w:rsidR="00811D24" w:rsidRPr="00E83B46">
        <w:rPr>
          <w:sz w:val="28"/>
          <w:szCs w:val="28"/>
        </w:rPr>
        <w:t>;</w:t>
      </w:r>
    </w:p>
    <w:p w:rsidR="00E9052F" w:rsidRPr="00E83B46" w:rsidRDefault="00E9052F"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Средняя совокупная численность работников, занятых на малых предприятиях – 11 млн. 419 тысяч человек (рост 12</w:t>
      </w:r>
      <w:r w:rsidRPr="00E83B46">
        <w:rPr>
          <w:b/>
          <w:bCs/>
          <w:sz w:val="28"/>
          <w:szCs w:val="28"/>
        </w:rPr>
        <w:t xml:space="preserve"> %</w:t>
      </w:r>
      <w:r w:rsidRPr="00E83B46">
        <w:rPr>
          <w:sz w:val="28"/>
          <w:szCs w:val="28"/>
        </w:rPr>
        <w:t xml:space="preserve"> по сравнению с данными на 1 января 2008 года)‏</w:t>
      </w:r>
      <w:r w:rsidR="00811D24" w:rsidRPr="00E83B46">
        <w:rPr>
          <w:sz w:val="28"/>
          <w:szCs w:val="28"/>
        </w:rPr>
        <w:t>;</w:t>
      </w:r>
      <w:r w:rsidRPr="00E83B46">
        <w:rPr>
          <w:sz w:val="28"/>
          <w:szCs w:val="28"/>
        </w:rPr>
        <w:t xml:space="preserve"> </w:t>
      </w:r>
    </w:p>
    <w:p w:rsidR="00E9052F" w:rsidRPr="00E83B46" w:rsidRDefault="00E9052F" w:rsidP="00E83B46">
      <w:pPr>
        <w:numPr>
          <w:ilvl w:val="0"/>
          <w:numId w:val="3"/>
        </w:numPr>
        <w:tabs>
          <w:tab w:val="clear" w:pos="1134"/>
          <w:tab w:val="left" w:pos="1080"/>
        </w:tabs>
        <w:spacing w:line="360" w:lineRule="auto"/>
        <w:ind w:left="0" w:firstLine="709"/>
        <w:jc w:val="both"/>
        <w:rPr>
          <w:sz w:val="28"/>
          <w:szCs w:val="28"/>
        </w:rPr>
      </w:pPr>
      <w:r w:rsidRPr="00E83B46">
        <w:rPr>
          <w:sz w:val="28"/>
          <w:szCs w:val="28"/>
        </w:rPr>
        <w:t>Вклад продукции, производимой малыми предприятиями в совокупный объем ВВП – 21 % (рост 4</w:t>
      </w:r>
      <w:r w:rsidRPr="00E83B46">
        <w:rPr>
          <w:b/>
          <w:bCs/>
          <w:sz w:val="28"/>
          <w:szCs w:val="28"/>
        </w:rPr>
        <w:t xml:space="preserve"> %</w:t>
      </w:r>
      <w:r w:rsidRPr="00E83B46">
        <w:rPr>
          <w:sz w:val="28"/>
          <w:szCs w:val="28"/>
        </w:rPr>
        <w:t xml:space="preserve"> по сравнению с данными на 1 января 2008 г.)</w:t>
      </w:r>
      <w:r w:rsidR="00811D24" w:rsidRPr="00E83B46">
        <w:rPr>
          <w:sz w:val="28"/>
          <w:szCs w:val="28"/>
        </w:rPr>
        <w:t>.</w:t>
      </w:r>
      <w:r w:rsidRPr="00E83B46">
        <w:rPr>
          <w:sz w:val="28"/>
          <w:szCs w:val="28"/>
        </w:rPr>
        <w:t xml:space="preserve">‏ </w:t>
      </w:r>
    </w:p>
    <w:p w:rsidR="004806D5" w:rsidRPr="00E83B46" w:rsidRDefault="004806D5" w:rsidP="00E83B46">
      <w:pPr>
        <w:spacing w:line="360" w:lineRule="auto"/>
        <w:ind w:firstLine="709"/>
        <w:jc w:val="both"/>
        <w:rPr>
          <w:sz w:val="28"/>
          <w:szCs w:val="28"/>
        </w:rPr>
      </w:pPr>
      <w:r w:rsidRPr="00E83B46">
        <w:rPr>
          <w:sz w:val="28"/>
          <w:szCs w:val="28"/>
        </w:rPr>
        <w:t xml:space="preserve">Необходимо отметить, что до принятия Федерального закона РФ </w:t>
      </w:r>
      <w:r w:rsidR="00D14DCE" w:rsidRPr="00E83B46">
        <w:rPr>
          <w:sz w:val="28"/>
          <w:szCs w:val="28"/>
        </w:rPr>
        <w:t>№209-ФЗ официальное статистическое наблюдение за сектором среднего бизнеса отсутствовало, поэтому на данный момент достаточного количества информации о секторе нет, несмотря на то, что по оценкам Фонда «Ресурсный центр малого предпринимательства» он составляет 40% от всех МСП и формирует существенный вклад в объем выручки малого и среднего бизнеса</w:t>
      </w:r>
      <w:r w:rsidR="00D14DCE" w:rsidRPr="00E83B46">
        <w:rPr>
          <w:rStyle w:val="a6"/>
          <w:sz w:val="28"/>
          <w:szCs w:val="28"/>
        </w:rPr>
        <w:footnoteReference w:id="18"/>
      </w:r>
      <w:r w:rsidR="00D14DCE" w:rsidRPr="00E83B46">
        <w:rPr>
          <w:sz w:val="28"/>
          <w:szCs w:val="28"/>
        </w:rPr>
        <w:t>.</w:t>
      </w:r>
    </w:p>
    <w:p w:rsidR="00160878" w:rsidRPr="00E83B46" w:rsidRDefault="00160878" w:rsidP="00E83B46">
      <w:pPr>
        <w:spacing w:line="360" w:lineRule="auto"/>
        <w:ind w:firstLine="709"/>
        <w:jc w:val="both"/>
        <w:rPr>
          <w:sz w:val="28"/>
          <w:szCs w:val="28"/>
        </w:rPr>
      </w:pPr>
      <w:r w:rsidRPr="00E83B46">
        <w:rPr>
          <w:sz w:val="28"/>
          <w:szCs w:val="28"/>
        </w:rPr>
        <w:t>В общей системе предпринимательской деятельности особое место занимает малое предпринимательство. Оно в наибольшей мере соответствует сути рыночной экономики.</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Малое предпринимательство – это предпринимательская деятельность, осуществляемая субъектами рыночной экономики при определенных, установленных законами критериях. Наиболее общими критериальными показателями являются: средняя численность занятых на предприятии работников, размер уставного капитала, величина активов, объем оборота. Однако основным показателем является средняя численность работников, занятых за отчетный период на предприятии</w:t>
      </w:r>
      <w:r w:rsidR="00087844" w:rsidRPr="00E83B46">
        <w:rPr>
          <w:sz w:val="28"/>
          <w:szCs w:val="28"/>
        </w:rPr>
        <w:t>.</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Малому предпринимательству в России присущи некоторые особенности</w:t>
      </w:r>
      <w:r w:rsidRPr="00E83B46">
        <w:rPr>
          <w:rStyle w:val="a6"/>
          <w:sz w:val="28"/>
          <w:szCs w:val="28"/>
        </w:rPr>
        <w:footnoteReference w:id="19"/>
      </w:r>
      <w:r w:rsidRPr="00E83B46">
        <w:rPr>
          <w:sz w:val="28"/>
          <w:szCs w:val="28"/>
        </w:rPr>
        <w:t>:</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совмещение в рамках одного предприятия нескольких видов деятельности;</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стремление малых предприятий к полной самостоятельности;</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рисковый характер данного сектора экономики;</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небольшой объем капитала на первой стадии жизненного цикла;</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низкая доходность и высокая интенсивность труда;</w:t>
      </w:r>
    </w:p>
    <w:p w:rsidR="00160878" w:rsidRPr="00E83B46" w:rsidRDefault="00160878" w:rsidP="00E83B46">
      <w:pPr>
        <w:numPr>
          <w:ilvl w:val="0"/>
          <w:numId w:val="3"/>
        </w:numPr>
        <w:tabs>
          <w:tab w:val="clear" w:pos="1134"/>
          <w:tab w:val="left" w:pos="0"/>
          <w:tab w:val="left" w:pos="1080"/>
        </w:tabs>
        <w:spacing w:line="360" w:lineRule="auto"/>
        <w:ind w:left="0" w:firstLine="709"/>
        <w:jc w:val="both"/>
        <w:rPr>
          <w:sz w:val="28"/>
          <w:szCs w:val="28"/>
        </w:rPr>
      </w:pPr>
      <w:r w:rsidRPr="00E83B46">
        <w:rPr>
          <w:sz w:val="28"/>
          <w:szCs w:val="28"/>
        </w:rPr>
        <w:t>поддержкой малых предприятий в основном является государственной прерогативой.</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 xml:space="preserve">В настоящее время органами государственной статистики регистрируется следующая динамика развития </w:t>
      </w:r>
      <w:r w:rsidR="00787D98" w:rsidRPr="00E83B46">
        <w:rPr>
          <w:sz w:val="28"/>
          <w:szCs w:val="28"/>
        </w:rPr>
        <w:t>деятельности</w:t>
      </w:r>
      <w:r w:rsidRPr="00E83B46">
        <w:rPr>
          <w:sz w:val="28"/>
          <w:szCs w:val="28"/>
        </w:rPr>
        <w:t xml:space="preserve"> малого предпринимательства в РФ: </w:t>
      </w:r>
    </w:p>
    <w:p w:rsidR="00E83B46" w:rsidRDefault="00E83B46" w:rsidP="00433836">
      <w:pPr>
        <w:shd w:val="clear" w:color="auto" w:fill="FFFFFF"/>
        <w:spacing w:line="360" w:lineRule="auto"/>
        <w:jc w:val="both"/>
        <w:rPr>
          <w:sz w:val="28"/>
          <w:szCs w:val="28"/>
        </w:rPr>
      </w:pPr>
    </w:p>
    <w:p w:rsidR="00160878" w:rsidRPr="00E83B46" w:rsidRDefault="00160878" w:rsidP="00E83B46">
      <w:pPr>
        <w:shd w:val="clear" w:color="auto" w:fill="FFFFFF"/>
        <w:spacing w:line="360" w:lineRule="auto"/>
        <w:ind w:firstLine="709"/>
        <w:jc w:val="both"/>
        <w:rPr>
          <w:sz w:val="28"/>
          <w:szCs w:val="28"/>
        </w:rPr>
      </w:pPr>
      <w:r w:rsidRPr="00E83B46">
        <w:rPr>
          <w:sz w:val="28"/>
          <w:szCs w:val="28"/>
        </w:rPr>
        <w:t>Таблица 1 – Динамика основных экономических показателей деятельности малых предприятий</w:t>
      </w:r>
      <w:r w:rsidRPr="00E83B46">
        <w:rPr>
          <w:rStyle w:val="a6"/>
          <w:sz w:val="28"/>
          <w:szCs w:val="28"/>
        </w:rPr>
        <w:footnoteReference w:id="2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80"/>
        <w:gridCol w:w="640"/>
        <w:gridCol w:w="506"/>
        <w:gridCol w:w="621"/>
        <w:gridCol w:w="667"/>
        <w:gridCol w:w="706"/>
        <w:gridCol w:w="747"/>
      </w:tblGrid>
      <w:tr w:rsidR="000B57A2" w:rsidRPr="00E83B46">
        <w:trPr>
          <w:trHeight w:val="584"/>
          <w:jc w:val="center"/>
        </w:trPr>
        <w:tc>
          <w:tcPr>
            <w:tcW w:w="4980" w:type="dxa"/>
            <w:vAlign w:val="center"/>
          </w:tcPr>
          <w:p w:rsidR="000B57A2" w:rsidRPr="00E83B46" w:rsidRDefault="000B57A2" w:rsidP="00B060AE">
            <w:pPr>
              <w:spacing w:line="360" w:lineRule="auto"/>
              <w:rPr>
                <w:sz w:val="20"/>
                <w:szCs w:val="20"/>
              </w:rPr>
            </w:pPr>
            <w:r w:rsidRPr="00E83B46">
              <w:rPr>
                <w:sz w:val="20"/>
                <w:szCs w:val="20"/>
              </w:rPr>
              <w:t>Показатели</w:t>
            </w:r>
          </w:p>
        </w:tc>
        <w:tc>
          <w:tcPr>
            <w:tcW w:w="640" w:type="dxa"/>
            <w:vAlign w:val="center"/>
          </w:tcPr>
          <w:p w:rsidR="000B57A2" w:rsidRPr="00E83B46" w:rsidRDefault="000B57A2" w:rsidP="00B060AE">
            <w:pPr>
              <w:spacing w:line="360" w:lineRule="auto"/>
              <w:rPr>
                <w:sz w:val="20"/>
                <w:szCs w:val="20"/>
              </w:rPr>
            </w:pPr>
            <w:r w:rsidRPr="00E83B46">
              <w:rPr>
                <w:sz w:val="20"/>
                <w:szCs w:val="20"/>
              </w:rPr>
              <w:t>2002</w:t>
            </w:r>
          </w:p>
        </w:tc>
        <w:tc>
          <w:tcPr>
            <w:tcW w:w="489" w:type="dxa"/>
            <w:vAlign w:val="center"/>
          </w:tcPr>
          <w:p w:rsidR="000B57A2" w:rsidRPr="00E83B46" w:rsidRDefault="000B57A2" w:rsidP="00B060AE">
            <w:pPr>
              <w:spacing w:line="360" w:lineRule="auto"/>
              <w:rPr>
                <w:sz w:val="20"/>
                <w:szCs w:val="20"/>
              </w:rPr>
            </w:pPr>
            <w:r w:rsidRPr="00E83B46">
              <w:rPr>
                <w:sz w:val="20"/>
                <w:szCs w:val="20"/>
              </w:rPr>
              <w:t>2003</w:t>
            </w:r>
          </w:p>
        </w:tc>
        <w:tc>
          <w:tcPr>
            <w:tcW w:w="621" w:type="dxa"/>
            <w:vAlign w:val="center"/>
          </w:tcPr>
          <w:p w:rsidR="000B57A2" w:rsidRPr="00E83B46" w:rsidRDefault="000B57A2" w:rsidP="00B060AE">
            <w:pPr>
              <w:spacing w:line="360" w:lineRule="auto"/>
              <w:rPr>
                <w:sz w:val="20"/>
                <w:szCs w:val="20"/>
              </w:rPr>
            </w:pPr>
            <w:r w:rsidRPr="00E83B46">
              <w:rPr>
                <w:sz w:val="20"/>
                <w:szCs w:val="20"/>
              </w:rPr>
              <w:t>2004</w:t>
            </w:r>
          </w:p>
        </w:tc>
        <w:tc>
          <w:tcPr>
            <w:tcW w:w="667" w:type="dxa"/>
            <w:vAlign w:val="center"/>
          </w:tcPr>
          <w:p w:rsidR="000B57A2" w:rsidRPr="00E83B46" w:rsidRDefault="000B57A2" w:rsidP="00B060AE">
            <w:pPr>
              <w:spacing w:line="360" w:lineRule="auto"/>
              <w:rPr>
                <w:sz w:val="20"/>
                <w:szCs w:val="20"/>
              </w:rPr>
            </w:pPr>
            <w:r w:rsidRPr="00E83B46">
              <w:rPr>
                <w:sz w:val="20"/>
                <w:szCs w:val="20"/>
              </w:rPr>
              <w:t>2005</w:t>
            </w:r>
          </w:p>
        </w:tc>
        <w:tc>
          <w:tcPr>
            <w:tcW w:w="706" w:type="dxa"/>
            <w:vAlign w:val="center"/>
          </w:tcPr>
          <w:p w:rsidR="000B57A2" w:rsidRPr="00E83B46" w:rsidRDefault="000B57A2" w:rsidP="00B060AE">
            <w:pPr>
              <w:spacing w:line="360" w:lineRule="auto"/>
              <w:rPr>
                <w:sz w:val="20"/>
                <w:szCs w:val="20"/>
              </w:rPr>
            </w:pPr>
            <w:r w:rsidRPr="00E83B46">
              <w:rPr>
                <w:sz w:val="20"/>
                <w:szCs w:val="20"/>
              </w:rPr>
              <w:t>2006</w:t>
            </w:r>
          </w:p>
        </w:tc>
        <w:tc>
          <w:tcPr>
            <w:tcW w:w="747" w:type="dxa"/>
            <w:vAlign w:val="center"/>
          </w:tcPr>
          <w:p w:rsidR="000B57A2" w:rsidRPr="00E83B46" w:rsidRDefault="000B57A2" w:rsidP="00B060AE">
            <w:pPr>
              <w:spacing w:line="360" w:lineRule="auto"/>
              <w:rPr>
                <w:sz w:val="20"/>
                <w:szCs w:val="20"/>
              </w:rPr>
            </w:pPr>
            <w:r w:rsidRPr="00E83B46">
              <w:rPr>
                <w:sz w:val="20"/>
                <w:szCs w:val="20"/>
              </w:rPr>
              <w:t>2007</w:t>
            </w:r>
          </w:p>
        </w:tc>
      </w:tr>
      <w:tr w:rsidR="000B57A2" w:rsidRPr="00E83B46">
        <w:trPr>
          <w:trHeight w:val="448"/>
          <w:jc w:val="center"/>
        </w:trPr>
        <w:tc>
          <w:tcPr>
            <w:tcW w:w="4980" w:type="dxa"/>
            <w:vAlign w:val="center"/>
          </w:tcPr>
          <w:p w:rsidR="000B57A2" w:rsidRPr="00E83B46" w:rsidRDefault="000B57A2" w:rsidP="00B060AE">
            <w:pPr>
              <w:spacing w:line="360" w:lineRule="auto"/>
              <w:rPr>
                <w:sz w:val="20"/>
                <w:szCs w:val="20"/>
              </w:rPr>
            </w:pPr>
            <w:r w:rsidRPr="00E83B46">
              <w:rPr>
                <w:sz w:val="20"/>
                <w:szCs w:val="20"/>
              </w:rPr>
              <w:t>Число малых предприятий (на конец года), тыс.</w:t>
            </w:r>
          </w:p>
        </w:tc>
        <w:tc>
          <w:tcPr>
            <w:tcW w:w="640" w:type="dxa"/>
            <w:vAlign w:val="center"/>
          </w:tcPr>
          <w:p w:rsidR="000B57A2" w:rsidRPr="00E83B46" w:rsidRDefault="000B57A2" w:rsidP="00B060AE">
            <w:pPr>
              <w:spacing w:line="360" w:lineRule="auto"/>
              <w:rPr>
                <w:sz w:val="20"/>
                <w:szCs w:val="20"/>
              </w:rPr>
            </w:pPr>
            <w:r w:rsidRPr="00E83B46">
              <w:rPr>
                <w:sz w:val="20"/>
                <w:szCs w:val="20"/>
              </w:rPr>
              <w:t>882,3</w:t>
            </w:r>
          </w:p>
        </w:tc>
        <w:tc>
          <w:tcPr>
            <w:tcW w:w="489" w:type="dxa"/>
            <w:vAlign w:val="center"/>
          </w:tcPr>
          <w:p w:rsidR="000B57A2" w:rsidRPr="00E83B46" w:rsidRDefault="000B57A2" w:rsidP="00B060AE">
            <w:pPr>
              <w:spacing w:line="360" w:lineRule="auto"/>
              <w:rPr>
                <w:sz w:val="20"/>
                <w:szCs w:val="20"/>
              </w:rPr>
            </w:pPr>
            <w:r w:rsidRPr="00E83B46">
              <w:rPr>
                <w:sz w:val="20"/>
                <w:szCs w:val="20"/>
              </w:rPr>
              <w:t>893,0</w:t>
            </w:r>
          </w:p>
        </w:tc>
        <w:tc>
          <w:tcPr>
            <w:tcW w:w="621" w:type="dxa"/>
            <w:vAlign w:val="center"/>
          </w:tcPr>
          <w:p w:rsidR="000B57A2" w:rsidRPr="00E83B46" w:rsidRDefault="000B57A2" w:rsidP="00B060AE">
            <w:pPr>
              <w:spacing w:line="360" w:lineRule="auto"/>
              <w:rPr>
                <w:sz w:val="20"/>
                <w:szCs w:val="20"/>
              </w:rPr>
            </w:pPr>
            <w:r w:rsidRPr="00E83B46">
              <w:rPr>
                <w:sz w:val="20"/>
                <w:szCs w:val="20"/>
              </w:rPr>
              <w:t>953,1</w:t>
            </w:r>
          </w:p>
        </w:tc>
        <w:tc>
          <w:tcPr>
            <w:tcW w:w="667" w:type="dxa"/>
            <w:vAlign w:val="center"/>
          </w:tcPr>
          <w:p w:rsidR="000B57A2" w:rsidRPr="00E83B46" w:rsidRDefault="000B57A2" w:rsidP="00B060AE">
            <w:pPr>
              <w:spacing w:line="360" w:lineRule="auto"/>
              <w:rPr>
                <w:sz w:val="20"/>
                <w:szCs w:val="20"/>
              </w:rPr>
            </w:pPr>
            <w:r w:rsidRPr="00E83B46">
              <w:rPr>
                <w:sz w:val="20"/>
                <w:szCs w:val="20"/>
              </w:rPr>
              <w:t>979,3</w:t>
            </w:r>
          </w:p>
        </w:tc>
        <w:tc>
          <w:tcPr>
            <w:tcW w:w="706" w:type="dxa"/>
            <w:vAlign w:val="center"/>
          </w:tcPr>
          <w:p w:rsidR="000B57A2" w:rsidRPr="00E83B46" w:rsidRDefault="000B57A2" w:rsidP="00B060AE">
            <w:pPr>
              <w:spacing w:line="360" w:lineRule="auto"/>
              <w:rPr>
                <w:sz w:val="20"/>
                <w:szCs w:val="20"/>
              </w:rPr>
            </w:pPr>
            <w:r w:rsidRPr="00E83B46">
              <w:rPr>
                <w:sz w:val="20"/>
                <w:szCs w:val="20"/>
              </w:rPr>
              <w:t>1032,8</w:t>
            </w:r>
          </w:p>
        </w:tc>
        <w:tc>
          <w:tcPr>
            <w:tcW w:w="747" w:type="dxa"/>
            <w:vAlign w:val="center"/>
          </w:tcPr>
          <w:p w:rsidR="000B57A2" w:rsidRPr="00E83B46" w:rsidRDefault="000B57A2" w:rsidP="00B060AE">
            <w:pPr>
              <w:spacing w:line="360" w:lineRule="auto"/>
              <w:rPr>
                <w:sz w:val="20"/>
                <w:szCs w:val="20"/>
              </w:rPr>
            </w:pPr>
            <w:r w:rsidRPr="00E83B46">
              <w:rPr>
                <w:sz w:val="20"/>
                <w:szCs w:val="20"/>
              </w:rPr>
              <w:t>1137,4</w:t>
            </w:r>
          </w:p>
        </w:tc>
      </w:tr>
      <w:tr w:rsidR="000B57A2" w:rsidRPr="00E83B46">
        <w:trPr>
          <w:trHeight w:val="697"/>
          <w:jc w:val="center"/>
        </w:trPr>
        <w:tc>
          <w:tcPr>
            <w:tcW w:w="4980" w:type="dxa"/>
            <w:vAlign w:val="center"/>
          </w:tcPr>
          <w:p w:rsidR="000B57A2" w:rsidRPr="00E83B46" w:rsidRDefault="000B57A2" w:rsidP="00B060AE">
            <w:pPr>
              <w:spacing w:line="360" w:lineRule="auto"/>
              <w:rPr>
                <w:sz w:val="20"/>
                <w:szCs w:val="20"/>
              </w:rPr>
            </w:pPr>
            <w:r w:rsidRPr="00E83B46">
              <w:rPr>
                <w:sz w:val="20"/>
                <w:szCs w:val="20"/>
              </w:rPr>
              <w:t xml:space="preserve">Число малых предприятий в расчете </w:t>
            </w:r>
            <w:r w:rsidRPr="00E83B46">
              <w:rPr>
                <w:sz w:val="20"/>
                <w:szCs w:val="20"/>
              </w:rPr>
              <w:br/>
              <w:t>на 10’000 человек населения1)</w:t>
            </w:r>
          </w:p>
        </w:tc>
        <w:tc>
          <w:tcPr>
            <w:tcW w:w="640" w:type="dxa"/>
            <w:vAlign w:val="center"/>
          </w:tcPr>
          <w:p w:rsidR="000B57A2" w:rsidRPr="00E83B46" w:rsidRDefault="000B57A2" w:rsidP="00B060AE">
            <w:pPr>
              <w:spacing w:line="360" w:lineRule="auto"/>
              <w:rPr>
                <w:sz w:val="20"/>
                <w:szCs w:val="20"/>
              </w:rPr>
            </w:pPr>
            <w:r w:rsidRPr="00E83B46">
              <w:rPr>
                <w:sz w:val="20"/>
                <w:szCs w:val="20"/>
              </w:rPr>
              <w:t>61</w:t>
            </w:r>
          </w:p>
        </w:tc>
        <w:tc>
          <w:tcPr>
            <w:tcW w:w="489" w:type="dxa"/>
            <w:vAlign w:val="center"/>
          </w:tcPr>
          <w:p w:rsidR="000B57A2" w:rsidRPr="00E83B46" w:rsidRDefault="000B57A2" w:rsidP="00B060AE">
            <w:pPr>
              <w:spacing w:line="360" w:lineRule="auto"/>
              <w:rPr>
                <w:sz w:val="20"/>
                <w:szCs w:val="20"/>
              </w:rPr>
            </w:pPr>
            <w:r w:rsidRPr="00E83B46">
              <w:rPr>
                <w:sz w:val="20"/>
                <w:szCs w:val="20"/>
              </w:rPr>
              <w:t>62</w:t>
            </w:r>
          </w:p>
        </w:tc>
        <w:tc>
          <w:tcPr>
            <w:tcW w:w="621" w:type="dxa"/>
            <w:vAlign w:val="center"/>
          </w:tcPr>
          <w:p w:rsidR="000B57A2" w:rsidRPr="00E83B46" w:rsidRDefault="000B57A2" w:rsidP="00B060AE">
            <w:pPr>
              <w:spacing w:line="360" w:lineRule="auto"/>
              <w:rPr>
                <w:sz w:val="20"/>
                <w:szCs w:val="20"/>
              </w:rPr>
            </w:pPr>
            <w:r w:rsidRPr="00E83B46">
              <w:rPr>
                <w:sz w:val="20"/>
                <w:szCs w:val="20"/>
              </w:rPr>
              <w:t>66</w:t>
            </w:r>
          </w:p>
        </w:tc>
        <w:tc>
          <w:tcPr>
            <w:tcW w:w="667" w:type="dxa"/>
            <w:vAlign w:val="center"/>
          </w:tcPr>
          <w:p w:rsidR="000B57A2" w:rsidRPr="00E83B46" w:rsidRDefault="000B57A2" w:rsidP="00B060AE">
            <w:pPr>
              <w:spacing w:line="360" w:lineRule="auto"/>
              <w:rPr>
                <w:sz w:val="20"/>
                <w:szCs w:val="20"/>
              </w:rPr>
            </w:pPr>
            <w:r w:rsidRPr="00E83B46">
              <w:rPr>
                <w:sz w:val="20"/>
                <w:szCs w:val="20"/>
              </w:rPr>
              <w:t>69</w:t>
            </w:r>
          </w:p>
        </w:tc>
        <w:tc>
          <w:tcPr>
            <w:tcW w:w="706" w:type="dxa"/>
            <w:vAlign w:val="center"/>
          </w:tcPr>
          <w:p w:rsidR="000B57A2" w:rsidRPr="00E83B46" w:rsidRDefault="000B57A2" w:rsidP="00B060AE">
            <w:pPr>
              <w:spacing w:line="360" w:lineRule="auto"/>
              <w:rPr>
                <w:sz w:val="20"/>
                <w:szCs w:val="20"/>
              </w:rPr>
            </w:pPr>
            <w:r w:rsidRPr="00E83B46">
              <w:rPr>
                <w:sz w:val="20"/>
                <w:szCs w:val="20"/>
              </w:rPr>
              <w:t>73</w:t>
            </w:r>
          </w:p>
        </w:tc>
        <w:tc>
          <w:tcPr>
            <w:tcW w:w="747" w:type="dxa"/>
            <w:vAlign w:val="center"/>
          </w:tcPr>
          <w:p w:rsidR="000B57A2" w:rsidRPr="00E83B46" w:rsidRDefault="000B57A2" w:rsidP="00B060AE">
            <w:pPr>
              <w:spacing w:line="360" w:lineRule="auto"/>
              <w:rPr>
                <w:sz w:val="20"/>
                <w:szCs w:val="20"/>
              </w:rPr>
            </w:pPr>
            <w:r w:rsidRPr="00E83B46">
              <w:rPr>
                <w:sz w:val="20"/>
                <w:szCs w:val="20"/>
              </w:rPr>
              <w:t>80</w:t>
            </w:r>
          </w:p>
        </w:tc>
      </w:tr>
      <w:tr w:rsidR="000B57A2" w:rsidRPr="00E83B46">
        <w:trPr>
          <w:trHeight w:val="448"/>
          <w:jc w:val="center"/>
        </w:trPr>
        <w:tc>
          <w:tcPr>
            <w:tcW w:w="4980" w:type="dxa"/>
            <w:vAlign w:val="center"/>
          </w:tcPr>
          <w:p w:rsidR="000B57A2" w:rsidRPr="00E83B46" w:rsidRDefault="000B57A2" w:rsidP="00B060AE">
            <w:pPr>
              <w:spacing w:line="360" w:lineRule="auto"/>
              <w:rPr>
                <w:sz w:val="20"/>
                <w:szCs w:val="20"/>
              </w:rPr>
            </w:pPr>
            <w:r w:rsidRPr="00E83B46">
              <w:rPr>
                <w:sz w:val="20"/>
                <w:szCs w:val="20"/>
              </w:rPr>
              <w:t>Оборот малых предприятий, млрд.руб.</w:t>
            </w:r>
          </w:p>
        </w:tc>
        <w:tc>
          <w:tcPr>
            <w:tcW w:w="640" w:type="dxa"/>
            <w:vAlign w:val="center"/>
          </w:tcPr>
          <w:p w:rsidR="000B57A2" w:rsidRPr="00E83B46" w:rsidRDefault="000B57A2" w:rsidP="00B060AE">
            <w:pPr>
              <w:spacing w:line="360" w:lineRule="auto"/>
              <w:rPr>
                <w:sz w:val="20"/>
                <w:szCs w:val="20"/>
              </w:rPr>
            </w:pPr>
            <w:r w:rsidRPr="00E83B46">
              <w:rPr>
                <w:sz w:val="20"/>
                <w:szCs w:val="20"/>
              </w:rPr>
              <w:t>…</w:t>
            </w:r>
          </w:p>
        </w:tc>
        <w:tc>
          <w:tcPr>
            <w:tcW w:w="489" w:type="dxa"/>
            <w:vAlign w:val="center"/>
          </w:tcPr>
          <w:p w:rsidR="000B57A2" w:rsidRPr="00E83B46" w:rsidRDefault="000B57A2" w:rsidP="00B060AE">
            <w:pPr>
              <w:spacing w:line="360" w:lineRule="auto"/>
              <w:rPr>
                <w:sz w:val="20"/>
                <w:szCs w:val="20"/>
              </w:rPr>
            </w:pPr>
            <w:r w:rsidRPr="00E83B46">
              <w:rPr>
                <w:sz w:val="20"/>
                <w:szCs w:val="20"/>
              </w:rPr>
              <w:t>…</w:t>
            </w:r>
          </w:p>
        </w:tc>
        <w:tc>
          <w:tcPr>
            <w:tcW w:w="621" w:type="dxa"/>
            <w:vAlign w:val="center"/>
          </w:tcPr>
          <w:p w:rsidR="000B57A2" w:rsidRPr="00E83B46" w:rsidRDefault="000B57A2" w:rsidP="00B060AE">
            <w:pPr>
              <w:spacing w:line="360" w:lineRule="auto"/>
              <w:rPr>
                <w:sz w:val="20"/>
                <w:szCs w:val="20"/>
              </w:rPr>
            </w:pPr>
            <w:r w:rsidRPr="00E83B46">
              <w:rPr>
                <w:sz w:val="20"/>
                <w:szCs w:val="20"/>
              </w:rPr>
              <w:t>…</w:t>
            </w:r>
          </w:p>
        </w:tc>
        <w:tc>
          <w:tcPr>
            <w:tcW w:w="667" w:type="dxa"/>
            <w:vAlign w:val="center"/>
          </w:tcPr>
          <w:p w:rsidR="000B57A2" w:rsidRPr="00E83B46" w:rsidRDefault="000B57A2" w:rsidP="00B060AE">
            <w:pPr>
              <w:spacing w:line="360" w:lineRule="auto"/>
              <w:rPr>
                <w:sz w:val="20"/>
                <w:szCs w:val="20"/>
              </w:rPr>
            </w:pPr>
            <w:r w:rsidRPr="00E83B46">
              <w:rPr>
                <w:sz w:val="20"/>
                <w:szCs w:val="20"/>
              </w:rPr>
              <w:t>9612,6</w:t>
            </w:r>
          </w:p>
        </w:tc>
        <w:tc>
          <w:tcPr>
            <w:tcW w:w="706" w:type="dxa"/>
            <w:vAlign w:val="center"/>
          </w:tcPr>
          <w:p w:rsidR="000B57A2" w:rsidRPr="00E83B46" w:rsidRDefault="000B57A2" w:rsidP="00B060AE">
            <w:pPr>
              <w:spacing w:line="360" w:lineRule="auto"/>
              <w:rPr>
                <w:sz w:val="20"/>
                <w:szCs w:val="20"/>
              </w:rPr>
            </w:pPr>
            <w:r w:rsidRPr="00E83B46">
              <w:rPr>
                <w:sz w:val="20"/>
                <w:szCs w:val="20"/>
              </w:rPr>
              <w:t>12099,2</w:t>
            </w:r>
          </w:p>
        </w:tc>
        <w:tc>
          <w:tcPr>
            <w:tcW w:w="747" w:type="dxa"/>
            <w:vAlign w:val="center"/>
          </w:tcPr>
          <w:p w:rsidR="000B57A2" w:rsidRPr="00E83B46" w:rsidRDefault="000B57A2" w:rsidP="00B060AE">
            <w:pPr>
              <w:spacing w:line="360" w:lineRule="auto"/>
              <w:rPr>
                <w:sz w:val="20"/>
                <w:szCs w:val="20"/>
              </w:rPr>
            </w:pPr>
            <w:r w:rsidRPr="00E83B46">
              <w:rPr>
                <w:sz w:val="20"/>
                <w:szCs w:val="20"/>
              </w:rPr>
              <w:t>15468,9</w:t>
            </w:r>
          </w:p>
        </w:tc>
      </w:tr>
      <w:tr w:rsidR="000B57A2" w:rsidRPr="00E83B46">
        <w:trPr>
          <w:trHeight w:val="448"/>
          <w:jc w:val="center"/>
        </w:trPr>
        <w:tc>
          <w:tcPr>
            <w:tcW w:w="4980" w:type="dxa"/>
            <w:vAlign w:val="center"/>
          </w:tcPr>
          <w:p w:rsidR="000B57A2" w:rsidRPr="00E83B46" w:rsidRDefault="000B57A2" w:rsidP="00B060AE">
            <w:pPr>
              <w:spacing w:line="360" w:lineRule="auto"/>
              <w:rPr>
                <w:sz w:val="20"/>
                <w:szCs w:val="20"/>
              </w:rPr>
            </w:pPr>
            <w:r w:rsidRPr="00E83B46">
              <w:rPr>
                <w:sz w:val="20"/>
                <w:szCs w:val="20"/>
              </w:rPr>
              <w:t xml:space="preserve">Инвестиции в основной капитал, млрд. руб. </w:t>
            </w:r>
          </w:p>
        </w:tc>
        <w:tc>
          <w:tcPr>
            <w:tcW w:w="640" w:type="dxa"/>
            <w:vAlign w:val="center"/>
          </w:tcPr>
          <w:p w:rsidR="000B57A2" w:rsidRPr="00E83B46" w:rsidRDefault="000B57A2" w:rsidP="00B060AE">
            <w:pPr>
              <w:spacing w:line="360" w:lineRule="auto"/>
              <w:rPr>
                <w:sz w:val="20"/>
                <w:szCs w:val="20"/>
              </w:rPr>
            </w:pPr>
            <w:r w:rsidRPr="00E83B46">
              <w:rPr>
                <w:sz w:val="20"/>
                <w:szCs w:val="20"/>
              </w:rPr>
              <w:t>51,0</w:t>
            </w:r>
          </w:p>
        </w:tc>
        <w:tc>
          <w:tcPr>
            <w:tcW w:w="489" w:type="dxa"/>
            <w:vAlign w:val="center"/>
          </w:tcPr>
          <w:p w:rsidR="000B57A2" w:rsidRPr="00E83B46" w:rsidRDefault="000B57A2" w:rsidP="00B060AE">
            <w:pPr>
              <w:spacing w:line="360" w:lineRule="auto"/>
              <w:rPr>
                <w:sz w:val="20"/>
                <w:szCs w:val="20"/>
              </w:rPr>
            </w:pPr>
            <w:r w:rsidRPr="00E83B46">
              <w:rPr>
                <w:sz w:val="20"/>
                <w:szCs w:val="20"/>
              </w:rPr>
              <w:t>67,3</w:t>
            </w:r>
          </w:p>
        </w:tc>
        <w:tc>
          <w:tcPr>
            <w:tcW w:w="621" w:type="dxa"/>
            <w:vAlign w:val="center"/>
          </w:tcPr>
          <w:p w:rsidR="000B57A2" w:rsidRPr="00E83B46" w:rsidRDefault="000B57A2" w:rsidP="00B060AE">
            <w:pPr>
              <w:spacing w:line="360" w:lineRule="auto"/>
              <w:rPr>
                <w:sz w:val="20"/>
                <w:szCs w:val="20"/>
              </w:rPr>
            </w:pPr>
            <w:r w:rsidRPr="00E83B46">
              <w:rPr>
                <w:sz w:val="20"/>
                <w:szCs w:val="20"/>
              </w:rPr>
              <w:t>99,2</w:t>
            </w:r>
          </w:p>
        </w:tc>
        <w:tc>
          <w:tcPr>
            <w:tcW w:w="667" w:type="dxa"/>
            <w:vAlign w:val="center"/>
          </w:tcPr>
          <w:p w:rsidR="000B57A2" w:rsidRPr="00E83B46" w:rsidRDefault="000B57A2" w:rsidP="00B060AE">
            <w:pPr>
              <w:spacing w:line="360" w:lineRule="auto"/>
              <w:rPr>
                <w:sz w:val="20"/>
                <w:szCs w:val="20"/>
              </w:rPr>
            </w:pPr>
            <w:r w:rsidRPr="00E83B46">
              <w:rPr>
                <w:sz w:val="20"/>
                <w:szCs w:val="20"/>
              </w:rPr>
              <w:t>120,5</w:t>
            </w:r>
          </w:p>
        </w:tc>
        <w:tc>
          <w:tcPr>
            <w:tcW w:w="706" w:type="dxa"/>
            <w:vAlign w:val="center"/>
          </w:tcPr>
          <w:p w:rsidR="000B57A2" w:rsidRPr="00E83B46" w:rsidRDefault="000B57A2" w:rsidP="00B060AE">
            <w:pPr>
              <w:spacing w:line="360" w:lineRule="auto"/>
              <w:rPr>
                <w:sz w:val="20"/>
                <w:szCs w:val="20"/>
              </w:rPr>
            </w:pPr>
            <w:r w:rsidRPr="00E83B46">
              <w:rPr>
                <w:sz w:val="20"/>
                <w:szCs w:val="20"/>
              </w:rPr>
              <w:t>171,3</w:t>
            </w:r>
          </w:p>
        </w:tc>
        <w:tc>
          <w:tcPr>
            <w:tcW w:w="747" w:type="dxa"/>
            <w:vAlign w:val="center"/>
          </w:tcPr>
          <w:p w:rsidR="000B57A2" w:rsidRPr="00E83B46" w:rsidRDefault="000B57A2" w:rsidP="00B060AE">
            <w:pPr>
              <w:spacing w:line="360" w:lineRule="auto"/>
              <w:rPr>
                <w:sz w:val="20"/>
                <w:szCs w:val="20"/>
              </w:rPr>
            </w:pPr>
            <w:r w:rsidRPr="00E83B46">
              <w:rPr>
                <w:sz w:val="20"/>
                <w:szCs w:val="20"/>
              </w:rPr>
              <w:t>259,1</w:t>
            </w:r>
          </w:p>
        </w:tc>
      </w:tr>
    </w:tbl>
    <w:p w:rsidR="00B060AE" w:rsidRPr="00433836" w:rsidRDefault="00B060AE" w:rsidP="00433836">
      <w:pPr>
        <w:spacing w:line="360" w:lineRule="auto"/>
        <w:jc w:val="both"/>
        <w:rPr>
          <w:color w:val="000000"/>
          <w:sz w:val="28"/>
          <w:szCs w:val="28"/>
          <w:vertAlign w:val="superscript"/>
        </w:rPr>
      </w:pPr>
    </w:p>
    <w:p w:rsidR="00160878" w:rsidRPr="00E83B46" w:rsidRDefault="00160878" w:rsidP="00E83B46">
      <w:pPr>
        <w:spacing w:line="360" w:lineRule="auto"/>
        <w:ind w:firstLine="709"/>
        <w:jc w:val="both"/>
        <w:rPr>
          <w:color w:val="000000"/>
          <w:sz w:val="28"/>
          <w:szCs w:val="28"/>
        </w:rPr>
      </w:pPr>
      <w:r w:rsidRPr="00E83B46">
        <w:rPr>
          <w:color w:val="000000"/>
          <w:sz w:val="28"/>
          <w:szCs w:val="28"/>
        </w:rPr>
        <w:t>При расчете показателя за 2002-2007 гг., формирование которого осуществляется на основании данных по численности населения, использована оценка численности постоянного населения с учетом итогов Всероссийской переписи населения 2002 г.</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 xml:space="preserve">Таким образом, на 1 января 2008 г. число зарегистрированных малых предприятий составило 1137,4 тыс., что на </w:t>
      </w:r>
      <w:r w:rsidR="00011C72" w:rsidRPr="00E83B46">
        <w:rPr>
          <w:sz w:val="28"/>
          <w:szCs w:val="28"/>
        </w:rPr>
        <w:t>10</w:t>
      </w:r>
      <w:r w:rsidR="000E18B3" w:rsidRPr="00E83B46">
        <w:rPr>
          <w:sz w:val="28"/>
          <w:szCs w:val="28"/>
        </w:rPr>
        <w:t xml:space="preserve">% </w:t>
      </w:r>
      <w:r w:rsidR="00011C72" w:rsidRPr="00E83B46">
        <w:rPr>
          <w:sz w:val="28"/>
          <w:szCs w:val="28"/>
        </w:rPr>
        <w:t>больше</w:t>
      </w:r>
      <w:r w:rsidRPr="00E83B46">
        <w:rPr>
          <w:sz w:val="28"/>
          <w:szCs w:val="28"/>
        </w:rPr>
        <w:t>, чем по состоянию на 1 января 2007</w:t>
      </w:r>
      <w:r w:rsidR="000E18B3" w:rsidRPr="00E83B46">
        <w:rPr>
          <w:sz w:val="28"/>
          <w:szCs w:val="28"/>
        </w:rPr>
        <w:t>г., а на</w:t>
      </w:r>
      <w:r w:rsidR="00E83B46" w:rsidRPr="00E83B46">
        <w:rPr>
          <w:sz w:val="28"/>
          <w:szCs w:val="28"/>
        </w:rPr>
        <w:t xml:space="preserve"> </w:t>
      </w:r>
      <w:r w:rsidR="000E18B3" w:rsidRPr="00E83B46">
        <w:rPr>
          <w:sz w:val="28"/>
          <w:szCs w:val="28"/>
        </w:rPr>
        <w:t>1 января 2009 г. составило 1367 тыс., что на 20% выше, чем предыдущий показатель.</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Усиление роли малого бизнеса</w:t>
      </w:r>
      <w:r w:rsidR="00E83B46" w:rsidRPr="00E83B46">
        <w:rPr>
          <w:sz w:val="28"/>
          <w:szCs w:val="28"/>
        </w:rPr>
        <w:t xml:space="preserve"> </w:t>
      </w:r>
      <w:r w:rsidRPr="00E83B46">
        <w:rPr>
          <w:sz w:val="28"/>
          <w:szCs w:val="28"/>
        </w:rPr>
        <w:t>в экономике зависит от увеличения количества малых предприятий и их сроков функционирования. С 2002 года развитие малого предпринимательства в России является стабильным, ежегодный прирост предприятий составляет в среднем 5%. Тем не менее по данным развитых стран, например в ЕС – на 1000 жителей приходится не менее 30 предприятий, а в России только 6</w:t>
      </w:r>
      <w:r w:rsidRPr="00E83B46">
        <w:rPr>
          <w:rStyle w:val="a6"/>
          <w:sz w:val="28"/>
          <w:szCs w:val="28"/>
        </w:rPr>
        <w:footnoteReference w:id="21"/>
      </w:r>
      <w:r w:rsidRPr="00E83B46">
        <w:rPr>
          <w:sz w:val="28"/>
          <w:szCs w:val="28"/>
        </w:rPr>
        <w:t>.</w:t>
      </w:r>
    </w:p>
    <w:p w:rsidR="00447EB6" w:rsidRPr="00E83B46" w:rsidRDefault="00BF6CFE" w:rsidP="00E83B46">
      <w:pPr>
        <w:shd w:val="clear" w:color="auto" w:fill="FFFFFF"/>
        <w:spacing w:line="360" w:lineRule="auto"/>
        <w:ind w:firstLine="709"/>
        <w:jc w:val="both"/>
        <w:rPr>
          <w:sz w:val="28"/>
          <w:szCs w:val="28"/>
        </w:rPr>
      </w:pPr>
      <w:r w:rsidRPr="00E83B46">
        <w:rPr>
          <w:sz w:val="28"/>
          <w:szCs w:val="28"/>
        </w:rPr>
        <w:t>Малое предпринимательство в силу своей специфики имеет ярко выраженный региональный аспект</w:t>
      </w:r>
      <w:r w:rsidR="000850B5" w:rsidRPr="00E83B46">
        <w:rPr>
          <w:sz w:val="28"/>
          <w:szCs w:val="28"/>
        </w:rPr>
        <w:t xml:space="preserve"> и является основным фактором оптимизации структуры региональной экономики</w:t>
      </w:r>
      <w:r w:rsidRPr="00E83B46">
        <w:rPr>
          <w:sz w:val="28"/>
          <w:szCs w:val="28"/>
        </w:rPr>
        <w:t xml:space="preserve">. </w:t>
      </w:r>
      <w:r w:rsidR="00447EB6" w:rsidRPr="00E83B46">
        <w:rPr>
          <w:sz w:val="28"/>
          <w:szCs w:val="28"/>
        </w:rPr>
        <w:t>Сектор малого предпринимательства образует разветвленную сеть предприятий, действующих в основном на местных рынках и непосредственно связанных с массовым потребителем товаров и услуг. В сочетании с небольшими размерами,</w:t>
      </w:r>
      <w:r w:rsidR="00E83B46" w:rsidRPr="00E83B46">
        <w:rPr>
          <w:sz w:val="28"/>
          <w:szCs w:val="28"/>
        </w:rPr>
        <w:t xml:space="preserve"> </w:t>
      </w:r>
      <w:r w:rsidR="00447EB6" w:rsidRPr="00E83B46">
        <w:rPr>
          <w:sz w:val="28"/>
          <w:szCs w:val="28"/>
        </w:rPr>
        <w:t xml:space="preserve">технологической, производственной и управленческой гибкостью малых предприятий все это позволяет им чутко реагировать на изменяющуюся конъюнктуру рынка, а рыночной экономике, в свою очередь, придает повышенную мобильность и гибкость. Постоянный поиск меняющихся общественных потребностей и непрерывное приспособление к ним составляют основу стратегии малого бизнеса. </w:t>
      </w:r>
    </w:p>
    <w:p w:rsidR="00BF6CFE" w:rsidRPr="00E83B46" w:rsidRDefault="00F84C72" w:rsidP="00E83B46">
      <w:pPr>
        <w:shd w:val="clear" w:color="auto" w:fill="FFFFFF"/>
        <w:spacing w:line="360" w:lineRule="auto"/>
        <w:ind w:firstLine="709"/>
        <w:jc w:val="both"/>
        <w:rPr>
          <w:sz w:val="28"/>
          <w:szCs w:val="28"/>
        </w:rPr>
      </w:pPr>
      <w:r w:rsidRPr="00E83B46">
        <w:rPr>
          <w:sz w:val="28"/>
          <w:szCs w:val="28"/>
        </w:rPr>
        <w:t>В связи с тем, что м</w:t>
      </w:r>
      <w:r w:rsidR="00BF6CFE" w:rsidRPr="00E83B46">
        <w:rPr>
          <w:sz w:val="28"/>
          <w:szCs w:val="28"/>
        </w:rPr>
        <w:t xml:space="preserve">алые предприятия строят свою деятельность </w:t>
      </w:r>
      <w:r w:rsidR="000850B5" w:rsidRPr="00E83B46">
        <w:rPr>
          <w:sz w:val="28"/>
          <w:szCs w:val="28"/>
        </w:rPr>
        <w:t xml:space="preserve">прежде всего </w:t>
      </w:r>
      <w:r w:rsidR="00BF6CFE" w:rsidRPr="00E83B46">
        <w:rPr>
          <w:sz w:val="28"/>
          <w:szCs w:val="28"/>
        </w:rPr>
        <w:t>исходя из потребностей местного рынка, объема и структуры локального спроса</w:t>
      </w:r>
      <w:r w:rsidRPr="00E83B46">
        <w:rPr>
          <w:sz w:val="28"/>
          <w:szCs w:val="28"/>
        </w:rPr>
        <w:t>, то с</w:t>
      </w:r>
      <w:r w:rsidR="00BF6CFE" w:rsidRPr="00E83B46">
        <w:rPr>
          <w:sz w:val="28"/>
          <w:szCs w:val="28"/>
        </w:rPr>
        <w:t>ложившаяся ситуация в стране выталкивает их в сферу торгово-посредни</w:t>
      </w:r>
      <w:r w:rsidR="000850B5" w:rsidRPr="00E83B46">
        <w:rPr>
          <w:sz w:val="28"/>
          <w:szCs w:val="28"/>
        </w:rPr>
        <w:t>ческой деятельности, когда малые</w:t>
      </w:r>
      <w:r w:rsidR="00BF6CFE" w:rsidRPr="00E83B46">
        <w:rPr>
          <w:sz w:val="28"/>
          <w:szCs w:val="28"/>
        </w:rPr>
        <w:t xml:space="preserve"> предприятия стремятся сконцентрировать свои ресурсы на наиболее рентабельных и стратегически важных для выживаемости направлениях деятельности.</w:t>
      </w:r>
      <w:r w:rsidR="000850B5" w:rsidRPr="00E83B46">
        <w:rPr>
          <w:sz w:val="28"/>
          <w:szCs w:val="28"/>
        </w:rPr>
        <w:t xml:space="preserve"> </w:t>
      </w:r>
      <w:r w:rsidR="008345D1" w:rsidRPr="00E83B46">
        <w:rPr>
          <w:sz w:val="28"/>
          <w:szCs w:val="28"/>
        </w:rPr>
        <w:t>Так же</w:t>
      </w:r>
      <w:r w:rsidR="00E83B46" w:rsidRPr="00E83B46">
        <w:rPr>
          <w:sz w:val="28"/>
          <w:szCs w:val="28"/>
        </w:rPr>
        <w:t xml:space="preserve"> </w:t>
      </w:r>
      <w:r w:rsidR="008345D1" w:rsidRPr="00E83B46">
        <w:rPr>
          <w:sz w:val="28"/>
          <w:szCs w:val="28"/>
        </w:rPr>
        <w:t xml:space="preserve">крайне неравномерно </w:t>
      </w:r>
      <w:r w:rsidR="000850B5" w:rsidRPr="00E83B46">
        <w:rPr>
          <w:sz w:val="28"/>
          <w:szCs w:val="28"/>
        </w:rPr>
        <w:t>размещение этих малых предприятий на территории РФ.</w:t>
      </w:r>
      <w:r w:rsidR="008345D1" w:rsidRPr="00E83B46">
        <w:rPr>
          <w:sz w:val="28"/>
          <w:szCs w:val="28"/>
        </w:rPr>
        <w:t xml:space="preserve"> </w:t>
      </w:r>
      <w:r w:rsidR="000850B5" w:rsidRPr="00E83B46">
        <w:rPr>
          <w:sz w:val="28"/>
          <w:szCs w:val="28"/>
        </w:rPr>
        <w:t>Эта тенденция представлена таблицами</w:t>
      </w:r>
      <w:r w:rsidR="00E83B46" w:rsidRPr="00E83B46">
        <w:rPr>
          <w:sz w:val="28"/>
          <w:szCs w:val="28"/>
        </w:rPr>
        <w:t xml:space="preserve"> </w:t>
      </w:r>
      <w:r w:rsidR="000850B5" w:rsidRPr="00E83B46">
        <w:rPr>
          <w:sz w:val="28"/>
          <w:szCs w:val="28"/>
        </w:rPr>
        <w:t>2 и 3.</w:t>
      </w:r>
    </w:p>
    <w:p w:rsidR="00B060AE" w:rsidRDefault="00B060AE" w:rsidP="00433836">
      <w:pPr>
        <w:shd w:val="clear" w:color="auto" w:fill="FFFFFF"/>
        <w:spacing w:line="360" w:lineRule="auto"/>
        <w:jc w:val="both"/>
        <w:rPr>
          <w:sz w:val="28"/>
          <w:szCs w:val="28"/>
        </w:rPr>
      </w:pPr>
    </w:p>
    <w:p w:rsidR="005756AE" w:rsidRPr="00E83B46" w:rsidRDefault="005756AE" w:rsidP="00E83B46">
      <w:pPr>
        <w:shd w:val="clear" w:color="auto" w:fill="FFFFFF"/>
        <w:spacing w:line="360" w:lineRule="auto"/>
        <w:ind w:firstLine="709"/>
        <w:jc w:val="both"/>
        <w:rPr>
          <w:sz w:val="28"/>
          <w:szCs w:val="28"/>
        </w:rPr>
      </w:pPr>
      <w:r w:rsidRPr="00E83B46">
        <w:rPr>
          <w:sz w:val="28"/>
          <w:szCs w:val="28"/>
        </w:rPr>
        <w:t xml:space="preserve">Таблица </w:t>
      </w:r>
      <w:r w:rsidR="000850B5" w:rsidRPr="00E83B46">
        <w:rPr>
          <w:sz w:val="28"/>
          <w:szCs w:val="28"/>
        </w:rPr>
        <w:t xml:space="preserve">2 </w:t>
      </w:r>
      <w:r w:rsidRPr="00E83B46">
        <w:rPr>
          <w:sz w:val="28"/>
          <w:szCs w:val="28"/>
        </w:rPr>
        <w:t>– Количество зарегистрированных малых предприятий по федеральным округам Российской Федерации на 1 января 2009 г.</w:t>
      </w:r>
      <w:r w:rsidRPr="00E83B46">
        <w:rPr>
          <w:sz w:val="28"/>
          <w:szCs w:val="28"/>
          <w:vertAlign w:val="superscript"/>
        </w:rPr>
        <w:footnoteReference w:id="2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2795"/>
        <w:gridCol w:w="3240"/>
      </w:tblGrid>
      <w:tr w:rsidR="005756AE" w:rsidRPr="00B060AE">
        <w:trPr>
          <w:cantSplit/>
          <w:trHeight w:val="1675"/>
          <w:tblHeader/>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Федеральные округа</w:t>
            </w:r>
          </w:p>
        </w:tc>
        <w:tc>
          <w:tcPr>
            <w:tcW w:w="2795" w:type="dxa"/>
            <w:vAlign w:val="center"/>
          </w:tcPr>
          <w:p w:rsidR="005756AE" w:rsidRPr="00B060AE" w:rsidRDefault="005756AE" w:rsidP="00B060AE">
            <w:pPr>
              <w:spacing w:line="360" w:lineRule="auto"/>
              <w:rPr>
                <w:sz w:val="20"/>
                <w:szCs w:val="20"/>
              </w:rPr>
            </w:pPr>
            <w:r w:rsidRPr="00B060AE">
              <w:rPr>
                <w:sz w:val="20"/>
                <w:szCs w:val="20"/>
              </w:rPr>
              <w:t>Количество зарегистрированных МП в расчете на 100 тыс. чел. населения1</w:t>
            </w:r>
          </w:p>
        </w:tc>
        <w:tc>
          <w:tcPr>
            <w:tcW w:w="3240" w:type="dxa"/>
            <w:vAlign w:val="center"/>
          </w:tcPr>
          <w:p w:rsidR="005756AE" w:rsidRPr="00B060AE" w:rsidRDefault="005756AE" w:rsidP="00B060AE">
            <w:pPr>
              <w:spacing w:line="360" w:lineRule="auto"/>
              <w:rPr>
                <w:sz w:val="20"/>
                <w:szCs w:val="20"/>
              </w:rPr>
            </w:pPr>
            <w:r w:rsidRPr="00B060AE">
              <w:rPr>
                <w:sz w:val="20"/>
                <w:szCs w:val="20"/>
              </w:rPr>
              <w:t>Количество зарегистрированных МП в расчете на 100 тыс. чел. населения1, в % от среднего по РФ</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РФ</w:t>
            </w:r>
          </w:p>
        </w:tc>
        <w:tc>
          <w:tcPr>
            <w:tcW w:w="2795" w:type="dxa"/>
            <w:vAlign w:val="bottom"/>
          </w:tcPr>
          <w:p w:rsidR="005756AE" w:rsidRPr="00B060AE" w:rsidRDefault="005756AE" w:rsidP="00B060AE">
            <w:pPr>
              <w:spacing w:line="360" w:lineRule="auto"/>
              <w:rPr>
                <w:sz w:val="20"/>
                <w:szCs w:val="20"/>
              </w:rPr>
            </w:pPr>
            <w:r w:rsidRPr="00B060AE">
              <w:rPr>
                <w:sz w:val="20"/>
                <w:szCs w:val="20"/>
              </w:rPr>
              <w:t>199,1</w:t>
            </w:r>
          </w:p>
        </w:tc>
        <w:tc>
          <w:tcPr>
            <w:tcW w:w="3240" w:type="dxa"/>
            <w:vAlign w:val="bottom"/>
          </w:tcPr>
          <w:p w:rsidR="005756AE" w:rsidRPr="00B060AE" w:rsidRDefault="005756AE" w:rsidP="00B060AE">
            <w:pPr>
              <w:spacing w:line="360" w:lineRule="auto"/>
              <w:rPr>
                <w:sz w:val="20"/>
                <w:szCs w:val="20"/>
              </w:rPr>
            </w:pPr>
            <w:r w:rsidRPr="00B060AE">
              <w:rPr>
                <w:sz w:val="20"/>
                <w:szCs w:val="20"/>
              </w:rPr>
              <w:t>100</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Центральный</w:t>
            </w:r>
          </w:p>
        </w:tc>
        <w:tc>
          <w:tcPr>
            <w:tcW w:w="2795" w:type="dxa"/>
            <w:vAlign w:val="bottom"/>
          </w:tcPr>
          <w:p w:rsidR="005756AE" w:rsidRPr="00B060AE" w:rsidRDefault="005756AE" w:rsidP="00B060AE">
            <w:pPr>
              <w:spacing w:line="360" w:lineRule="auto"/>
              <w:rPr>
                <w:sz w:val="20"/>
                <w:szCs w:val="20"/>
              </w:rPr>
            </w:pPr>
            <w:r w:rsidRPr="00B060AE">
              <w:rPr>
                <w:sz w:val="20"/>
                <w:szCs w:val="20"/>
              </w:rPr>
              <w:t>221,0</w:t>
            </w:r>
          </w:p>
        </w:tc>
        <w:tc>
          <w:tcPr>
            <w:tcW w:w="3240" w:type="dxa"/>
            <w:vAlign w:val="bottom"/>
          </w:tcPr>
          <w:p w:rsidR="005756AE" w:rsidRPr="00B060AE" w:rsidRDefault="005756AE" w:rsidP="00B060AE">
            <w:pPr>
              <w:spacing w:line="360" w:lineRule="auto"/>
              <w:rPr>
                <w:sz w:val="20"/>
                <w:szCs w:val="20"/>
              </w:rPr>
            </w:pPr>
            <w:r w:rsidRPr="00B060AE">
              <w:rPr>
                <w:sz w:val="20"/>
                <w:szCs w:val="20"/>
              </w:rPr>
              <w:t>111,0</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Северо-Западный</w:t>
            </w:r>
          </w:p>
        </w:tc>
        <w:tc>
          <w:tcPr>
            <w:tcW w:w="2795" w:type="dxa"/>
            <w:vAlign w:val="bottom"/>
          </w:tcPr>
          <w:p w:rsidR="005756AE" w:rsidRPr="00B060AE" w:rsidRDefault="005756AE" w:rsidP="00B060AE">
            <w:pPr>
              <w:spacing w:line="360" w:lineRule="auto"/>
              <w:rPr>
                <w:sz w:val="20"/>
                <w:szCs w:val="20"/>
              </w:rPr>
            </w:pPr>
            <w:r w:rsidRPr="00B060AE">
              <w:rPr>
                <w:sz w:val="20"/>
                <w:szCs w:val="20"/>
              </w:rPr>
              <w:t>232,6</w:t>
            </w:r>
          </w:p>
        </w:tc>
        <w:tc>
          <w:tcPr>
            <w:tcW w:w="3240" w:type="dxa"/>
            <w:vAlign w:val="bottom"/>
          </w:tcPr>
          <w:p w:rsidR="005756AE" w:rsidRPr="00B060AE" w:rsidRDefault="005756AE" w:rsidP="00B060AE">
            <w:pPr>
              <w:spacing w:line="360" w:lineRule="auto"/>
              <w:rPr>
                <w:sz w:val="20"/>
                <w:szCs w:val="20"/>
              </w:rPr>
            </w:pPr>
            <w:r w:rsidRPr="00B060AE">
              <w:rPr>
                <w:sz w:val="20"/>
                <w:szCs w:val="20"/>
              </w:rPr>
              <w:t>116,8</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Южный</w:t>
            </w:r>
          </w:p>
        </w:tc>
        <w:tc>
          <w:tcPr>
            <w:tcW w:w="2795" w:type="dxa"/>
            <w:vAlign w:val="bottom"/>
          </w:tcPr>
          <w:p w:rsidR="005756AE" w:rsidRPr="00B060AE" w:rsidRDefault="005756AE" w:rsidP="00B060AE">
            <w:pPr>
              <w:spacing w:line="360" w:lineRule="auto"/>
              <w:rPr>
                <w:sz w:val="20"/>
                <w:szCs w:val="20"/>
              </w:rPr>
            </w:pPr>
            <w:r w:rsidRPr="00B060AE">
              <w:rPr>
                <w:sz w:val="20"/>
                <w:szCs w:val="20"/>
              </w:rPr>
              <w:t>174,7</w:t>
            </w:r>
          </w:p>
        </w:tc>
        <w:tc>
          <w:tcPr>
            <w:tcW w:w="3240" w:type="dxa"/>
            <w:vAlign w:val="bottom"/>
          </w:tcPr>
          <w:p w:rsidR="005756AE" w:rsidRPr="00B060AE" w:rsidRDefault="005756AE" w:rsidP="00B060AE">
            <w:pPr>
              <w:spacing w:line="360" w:lineRule="auto"/>
              <w:rPr>
                <w:sz w:val="20"/>
                <w:szCs w:val="20"/>
              </w:rPr>
            </w:pPr>
            <w:r w:rsidRPr="00B060AE">
              <w:rPr>
                <w:sz w:val="20"/>
                <w:szCs w:val="20"/>
              </w:rPr>
              <w:t>87,8</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Приволжский</w:t>
            </w:r>
          </w:p>
        </w:tc>
        <w:tc>
          <w:tcPr>
            <w:tcW w:w="2795" w:type="dxa"/>
            <w:vAlign w:val="bottom"/>
          </w:tcPr>
          <w:p w:rsidR="005756AE" w:rsidRPr="00B060AE" w:rsidRDefault="005756AE" w:rsidP="00B060AE">
            <w:pPr>
              <w:spacing w:line="360" w:lineRule="auto"/>
              <w:rPr>
                <w:sz w:val="20"/>
                <w:szCs w:val="20"/>
              </w:rPr>
            </w:pPr>
            <w:r w:rsidRPr="00B060AE">
              <w:rPr>
                <w:sz w:val="20"/>
                <w:szCs w:val="20"/>
              </w:rPr>
              <w:t>194,4</w:t>
            </w:r>
          </w:p>
        </w:tc>
        <w:tc>
          <w:tcPr>
            <w:tcW w:w="3240" w:type="dxa"/>
            <w:vAlign w:val="bottom"/>
          </w:tcPr>
          <w:p w:rsidR="005756AE" w:rsidRPr="00B060AE" w:rsidRDefault="005756AE" w:rsidP="00B060AE">
            <w:pPr>
              <w:spacing w:line="360" w:lineRule="auto"/>
              <w:rPr>
                <w:sz w:val="20"/>
                <w:szCs w:val="20"/>
              </w:rPr>
            </w:pPr>
            <w:r w:rsidRPr="00B060AE">
              <w:rPr>
                <w:sz w:val="20"/>
                <w:szCs w:val="20"/>
              </w:rPr>
              <w:t>97,7</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Уральский</w:t>
            </w:r>
          </w:p>
        </w:tc>
        <w:tc>
          <w:tcPr>
            <w:tcW w:w="2795" w:type="dxa"/>
            <w:vAlign w:val="bottom"/>
          </w:tcPr>
          <w:p w:rsidR="005756AE" w:rsidRPr="00B060AE" w:rsidRDefault="005756AE" w:rsidP="00B060AE">
            <w:pPr>
              <w:spacing w:line="360" w:lineRule="auto"/>
              <w:rPr>
                <w:sz w:val="20"/>
                <w:szCs w:val="20"/>
              </w:rPr>
            </w:pPr>
            <w:r w:rsidRPr="00B060AE">
              <w:rPr>
                <w:sz w:val="20"/>
                <w:szCs w:val="20"/>
              </w:rPr>
              <w:t>91,5</w:t>
            </w:r>
          </w:p>
        </w:tc>
        <w:tc>
          <w:tcPr>
            <w:tcW w:w="3240" w:type="dxa"/>
            <w:vAlign w:val="bottom"/>
          </w:tcPr>
          <w:p w:rsidR="005756AE" w:rsidRPr="00B060AE" w:rsidRDefault="005756AE" w:rsidP="00B060AE">
            <w:pPr>
              <w:spacing w:line="360" w:lineRule="auto"/>
              <w:rPr>
                <w:sz w:val="20"/>
                <w:szCs w:val="20"/>
              </w:rPr>
            </w:pPr>
            <w:r w:rsidRPr="00B060AE">
              <w:rPr>
                <w:sz w:val="20"/>
                <w:szCs w:val="20"/>
              </w:rPr>
              <w:t>46,0</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Сибирский</w:t>
            </w:r>
          </w:p>
        </w:tc>
        <w:tc>
          <w:tcPr>
            <w:tcW w:w="2795" w:type="dxa"/>
            <w:vAlign w:val="bottom"/>
          </w:tcPr>
          <w:p w:rsidR="005756AE" w:rsidRPr="00B060AE" w:rsidRDefault="005756AE" w:rsidP="00B060AE">
            <w:pPr>
              <w:spacing w:line="360" w:lineRule="auto"/>
              <w:rPr>
                <w:sz w:val="20"/>
                <w:szCs w:val="20"/>
              </w:rPr>
            </w:pPr>
            <w:r w:rsidRPr="00B060AE">
              <w:rPr>
                <w:sz w:val="20"/>
                <w:szCs w:val="20"/>
              </w:rPr>
              <w:t>232,2</w:t>
            </w:r>
          </w:p>
        </w:tc>
        <w:tc>
          <w:tcPr>
            <w:tcW w:w="3240" w:type="dxa"/>
            <w:vAlign w:val="bottom"/>
          </w:tcPr>
          <w:p w:rsidR="005756AE" w:rsidRPr="00B060AE" w:rsidRDefault="005756AE" w:rsidP="00B060AE">
            <w:pPr>
              <w:spacing w:line="360" w:lineRule="auto"/>
              <w:rPr>
                <w:sz w:val="20"/>
                <w:szCs w:val="20"/>
              </w:rPr>
            </w:pPr>
            <w:r w:rsidRPr="00B060AE">
              <w:rPr>
                <w:sz w:val="20"/>
                <w:szCs w:val="20"/>
              </w:rPr>
              <w:t>116,6</w:t>
            </w:r>
          </w:p>
        </w:tc>
      </w:tr>
      <w:tr w:rsidR="005756AE" w:rsidRPr="00B060AE">
        <w:trPr>
          <w:cantSplit/>
          <w:jc w:val="center"/>
        </w:trPr>
        <w:tc>
          <w:tcPr>
            <w:tcW w:w="2546" w:type="dxa"/>
            <w:vAlign w:val="center"/>
          </w:tcPr>
          <w:p w:rsidR="005756AE" w:rsidRPr="00B060AE" w:rsidRDefault="005756AE" w:rsidP="00B060AE">
            <w:pPr>
              <w:spacing w:line="360" w:lineRule="auto"/>
              <w:rPr>
                <w:sz w:val="20"/>
                <w:szCs w:val="20"/>
              </w:rPr>
            </w:pPr>
            <w:r w:rsidRPr="00B060AE">
              <w:rPr>
                <w:sz w:val="20"/>
                <w:szCs w:val="20"/>
              </w:rPr>
              <w:t>Дальневосточный</w:t>
            </w:r>
          </w:p>
        </w:tc>
        <w:tc>
          <w:tcPr>
            <w:tcW w:w="2795" w:type="dxa"/>
            <w:vAlign w:val="bottom"/>
          </w:tcPr>
          <w:p w:rsidR="005756AE" w:rsidRPr="00B060AE" w:rsidRDefault="005756AE" w:rsidP="00B060AE">
            <w:pPr>
              <w:spacing w:line="360" w:lineRule="auto"/>
              <w:rPr>
                <w:sz w:val="20"/>
                <w:szCs w:val="20"/>
              </w:rPr>
            </w:pPr>
            <w:r w:rsidRPr="00B060AE">
              <w:rPr>
                <w:sz w:val="20"/>
                <w:szCs w:val="20"/>
              </w:rPr>
              <w:t>214,3</w:t>
            </w:r>
          </w:p>
        </w:tc>
        <w:tc>
          <w:tcPr>
            <w:tcW w:w="3240" w:type="dxa"/>
            <w:vAlign w:val="bottom"/>
          </w:tcPr>
          <w:p w:rsidR="005756AE" w:rsidRPr="00B060AE" w:rsidRDefault="005756AE" w:rsidP="00B060AE">
            <w:pPr>
              <w:spacing w:line="360" w:lineRule="auto"/>
              <w:rPr>
                <w:sz w:val="20"/>
                <w:szCs w:val="20"/>
              </w:rPr>
            </w:pPr>
            <w:r w:rsidRPr="00B060AE">
              <w:rPr>
                <w:sz w:val="20"/>
                <w:szCs w:val="20"/>
              </w:rPr>
              <w:t>107,6</w:t>
            </w:r>
          </w:p>
        </w:tc>
      </w:tr>
    </w:tbl>
    <w:p w:rsidR="00B060AE" w:rsidRDefault="00B060AE" w:rsidP="00433836">
      <w:pPr>
        <w:shd w:val="clear" w:color="auto" w:fill="FFFFFF"/>
        <w:spacing w:line="360" w:lineRule="auto"/>
        <w:jc w:val="both"/>
        <w:rPr>
          <w:sz w:val="28"/>
          <w:szCs w:val="28"/>
        </w:rPr>
      </w:pPr>
    </w:p>
    <w:p w:rsidR="005756AE" w:rsidRPr="00E83B46" w:rsidRDefault="005756AE" w:rsidP="00E83B46">
      <w:pPr>
        <w:shd w:val="clear" w:color="auto" w:fill="FFFFFF"/>
        <w:spacing w:line="360" w:lineRule="auto"/>
        <w:ind w:firstLine="709"/>
        <w:jc w:val="both"/>
        <w:rPr>
          <w:sz w:val="28"/>
          <w:szCs w:val="28"/>
        </w:rPr>
      </w:pPr>
      <w:r w:rsidRPr="00E83B46">
        <w:rPr>
          <w:sz w:val="28"/>
          <w:szCs w:val="28"/>
        </w:rPr>
        <w:t>На 1 января 2009 г. число зарегистрированных малых предприятий в целом по РФ составило 282,7 тыс. единиц. Количество малых предприятий в расчете на 100 тыс. населения в среднем по стране достигло 199,1 единиц.</w:t>
      </w:r>
    </w:p>
    <w:p w:rsidR="005756AE" w:rsidRPr="00E83B46" w:rsidRDefault="005756AE" w:rsidP="00E83B46">
      <w:pPr>
        <w:shd w:val="clear" w:color="auto" w:fill="FFFFFF"/>
        <w:spacing w:line="360" w:lineRule="auto"/>
        <w:ind w:firstLine="709"/>
        <w:jc w:val="both"/>
        <w:rPr>
          <w:sz w:val="28"/>
          <w:szCs w:val="28"/>
        </w:rPr>
      </w:pPr>
      <w:r w:rsidRPr="00E83B46">
        <w:rPr>
          <w:sz w:val="28"/>
          <w:szCs w:val="28"/>
        </w:rPr>
        <w:t>Наиболее высокое число зарегистрированных МП на 100 тыс. человек действует в Северо-Западном федеральном округе – 232,6 единиц, что на 16,8% превышает средний по Российской Федерации уровень. Немногим отстает Сибирский федеральный округ – 232,2 единиц (на 16,6% выше общероссийского показателя).</w:t>
      </w:r>
    </w:p>
    <w:p w:rsidR="00F83585" w:rsidRPr="00E83B46" w:rsidRDefault="00160878" w:rsidP="00E83B46">
      <w:pPr>
        <w:shd w:val="clear" w:color="auto" w:fill="FFFFFF"/>
        <w:spacing w:line="360" w:lineRule="auto"/>
        <w:ind w:firstLine="709"/>
        <w:jc w:val="both"/>
        <w:rPr>
          <w:sz w:val="28"/>
          <w:szCs w:val="28"/>
        </w:rPr>
      </w:pPr>
      <w:r w:rsidRPr="00E83B46">
        <w:rPr>
          <w:sz w:val="28"/>
          <w:szCs w:val="28"/>
        </w:rPr>
        <w:t>Необходимо отметить, что в малом бизнесе существуют как приоритетные, так и непопулярные направления экономической деятельности.</w:t>
      </w:r>
    </w:p>
    <w:p w:rsidR="00160878" w:rsidRDefault="00160878" w:rsidP="00E83B46">
      <w:pPr>
        <w:shd w:val="clear" w:color="auto" w:fill="FFFFFF"/>
        <w:spacing w:line="360" w:lineRule="auto"/>
        <w:ind w:firstLine="709"/>
        <w:jc w:val="both"/>
        <w:rPr>
          <w:sz w:val="28"/>
          <w:szCs w:val="28"/>
        </w:rPr>
      </w:pPr>
      <w:r w:rsidRPr="00E83B46">
        <w:rPr>
          <w:sz w:val="28"/>
          <w:szCs w:val="28"/>
        </w:rPr>
        <w:t>Это по большей части связано как со спросом на определенные виды продукции так и с различными барьерами, возникающими на пути у предпринимателя. Соотношение видов экономической деятельности малых предприятий РФ представлено на диаграмме 1.</w:t>
      </w:r>
    </w:p>
    <w:p w:rsidR="00B060AE" w:rsidRPr="00E83B46" w:rsidRDefault="00B060AE" w:rsidP="00433836">
      <w:pPr>
        <w:shd w:val="clear" w:color="auto" w:fill="FFFFFF"/>
        <w:spacing w:line="360" w:lineRule="auto"/>
        <w:jc w:val="both"/>
        <w:rPr>
          <w:sz w:val="28"/>
          <w:szCs w:val="28"/>
        </w:rPr>
      </w:pPr>
    </w:p>
    <w:p w:rsidR="00160878" w:rsidRPr="00E83B46" w:rsidRDefault="00160878" w:rsidP="00E83B46">
      <w:pPr>
        <w:shd w:val="clear" w:color="auto" w:fill="FFFFFF"/>
        <w:spacing w:line="360" w:lineRule="auto"/>
        <w:ind w:firstLine="709"/>
        <w:jc w:val="both"/>
        <w:rPr>
          <w:sz w:val="28"/>
          <w:szCs w:val="28"/>
        </w:rPr>
      </w:pPr>
      <w:r w:rsidRPr="00E83B46">
        <w:rPr>
          <w:sz w:val="28"/>
          <w:szCs w:val="28"/>
        </w:rPr>
        <w:t>Диаграмма 1 –</w:t>
      </w:r>
      <w:r w:rsidR="00E83B46" w:rsidRPr="00E83B46">
        <w:rPr>
          <w:sz w:val="28"/>
          <w:szCs w:val="28"/>
        </w:rPr>
        <w:t xml:space="preserve"> </w:t>
      </w:r>
      <w:r w:rsidRPr="00E83B46">
        <w:rPr>
          <w:sz w:val="28"/>
          <w:szCs w:val="28"/>
        </w:rPr>
        <w:t>Виды экономической деятельности малых предприятий РФ по результатам 2007 г.(%)</w:t>
      </w:r>
      <w:r w:rsidR="00CE4A22" w:rsidRPr="00E83B46">
        <w:rPr>
          <w:rStyle w:val="a6"/>
          <w:sz w:val="28"/>
          <w:szCs w:val="28"/>
        </w:rPr>
        <w:t xml:space="preserve"> </w:t>
      </w:r>
      <w:r w:rsidR="00CE4A22" w:rsidRPr="00E83B46">
        <w:rPr>
          <w:rStyle w:val="a6"/>
          <w:sz w:val="28"/>
          <w:szCs w:val="28"/>
        </w:rPr>
        <w:footnoteReference w:id="23"/>
      </w:r>
    </w:p>
    <w:p w:rsidR="00160878" w:rsidRPr="00E83B46" w:rsidRDefault="00FF352A" w:rsidP="00E83B46">
      <w:pPr>
        <w:shd w:val="clear" w:color="auto" w:fill="FFFFFF"/>
        <w:spacing w:line="360" w:lineRule="auto"/>
        <w:ind w:firstLine="709"/>
        <w:jc w:val="both"/>
        <w:rPr>
          <w:sz w:val="28"/>
          <w:szCs w:val="28"/>
        </w:rPr>
      </w:pPr>
      <w:r>
        <w:rPr>
          <w:sz w:val="28"/>
          <w:szCs w:val="28"/>
        </w:rPr>
        <w:pict>
          <v:shape id="_x0000_i1027" type="#_x0000_t75" style="width:402.75pt;height:255pt;mso-position-horizontal-relative:char;mso-position-vertical-relative:line">
            <v:imagedata r:id="rId8" o:title=""/>
          </v:shape>
        </w:pict>
      </w:r>
    </w:p>
    <w:p w:rsidR="00F83585" w:rsidRPr="00E83B46" w:rsidRDefault="00F83585" w:rsidP="00433836">
      <w:pPr>
        <w:shd w:val="clear" w:color="auto" w:fill="FFFFFF"/>
        <w:spacing w:line="360" w:lineRule="auto"/>
        <w:jc w:val="both"/>
        <w:rPr>
          <w:sz w:val="28"/>
          <w:szCs w:val="28"/>
        </w:rPr>
      </w:pPr>
    </w:p>
    <w:p w:rsidR="00F83585" w:rsidRPr="00E83B46" w:rsidRDefault="00160878" w:rsidP="00E83B46">
      <w:pPr>
        <w:shd w:val="clear" w:color="auto" w:fill="FFFFFF"/>
        <w:spacing w:line="360" w:lineRule="auto"/>
        <w:ind w:firstLine="709"/>
        <w:jc w:val="both"/>
        <w:rPr>
          <w:sz w:val="28"/>
          <w:szCs w:val="28"/>
        </w:rPr>
      </w:pPr>
      <w:r w:rsidRPr="00E83B46">
        <w:rPr>
          <w:sz w:val="28"/>
          <w:szCs w:val="28"/>
        </w:rPr>
        <w:t>Согласно приведенным данным таблицы очевидно, что доминирует в малом бизнесе сектор торговли и ремонтных услуг 510,6 тыс. МП, а самыми неразвитыми являются образование и</w:t>
      </w:r>
      <w:r w:rsidR="00E83B46" w:rsidRPr="00E83B46">
        <w:rPr>
          <w:sz w:val="28"/>
          <w:szCs w:val="28"/>
        </w:rPr>
        <w:t xml:space="preserve"> </w:t>
      </w:r>
      <w:r w:rsidRPr="00E83B46">
        <w:rPr>
          <w:sz w:val="28"/>
          <w:szCs w:val="28"/>
        </w:rPr>
        <w:t>рыбоводческая отрасль</w:t>
      </w:r>
      <w:r w:rsidR="00F83585" w:rsidRPr="00E83B46">
        <w:rPr>
          <w:sz w:val="28"/>
          <w:szCs w:val="28"/>
        </w:rPr>
        <w:t xml:space="preserve"> </w:t>
      </w:r>
      <w:r w:rsidRPr="00E83B46">
        <w:rPr>
          <w:sz w:val="28"/>
          <w:szCs w:val="28"/>
        </w:rPr>
        <w:t>–</w:t>
      </w:r>
      <w:r w:rsidR="00E83B46" w:rsidRPr="00E83B46">
        <w:rPr>
          <w:sz w:val="28"/>
          <w:szCs w:val="28"/>
        </w:rPr>
        <w:t xml:space="preserve"> </w:t>
      </w:r>
      <w:r w:rsidRPr="00E83B46">
        <w:rPr>
          <w:sz w:val="28"/>
          <w:szCs w:val="28"/>
        </w:rPr>
        <w:t>всего лишь 2,7 и 2,5 т</w:t>
      </w:r>
      <w:r w:rsidR="00F83585" w:rsidRPr="00E83B46">
        <w:rPr>
          <w:sz w:val="28"/>
          <w:szCs w:val="28"/>
        </w:rPr>
        <w:t xml:space="preserve">ыс. МП соответственно. </w:t>
      </w:r>
    </w:p>
    <w:p w:rsidR="00F83585" w:rsidRDefault="00F83585" w:rsidP="00E83B46">
      <w:pPr>
        <w:shd w:val="clear" w:color="auto" w:fill="FFFFFF"/>
        <w:spacing w:line="360" w:lineRule="auto"/>
        <w:ind w:firstLine="709"/>
        <w:jc w:val="both"/>
        <w:rPr>
          <w:sz w:val="28"/>
          <w:szCs w:val="28"/>
        </w:rPr>
      </w:pPr>
      <w:r w:rsidRPr="00E83B46">
        <w:rPr>
          <w:sz w:val="28"/>
          <w:szCs w:val="28"/>
        </w:rPr>
        <w:t xml:space="preserve">Так же интересно проанализировать численность малых предприятий по субъектам РФ и видам их экономической деятельности за 2007 г. (таблица 3). В приложении 4 представлена диаграмма </w:t>
      </w:r>
      <w:r w:rsidR="00160878" w:rsidRPr="00E83B46">
        <w:rPr>
          <w:sz w:val="28"/>
          <w:szCs w:val="28"/>
        </w:rPr>
        <w:t xml:space="preserve">по числу малых предприятий по субъектам РФ и видам </w:t>
      </w:r>
      <w:r w:rsidRPr="00E83B46">
        <w:rPr>
          <w:sz w:val="28"/>
          <w:szCs w:val="28"/>
        </w:rPr>
        <w:t xml:space="preserve">их </w:t>
      </w:r>
      <w:r w:rsidR="00160878" w:rsidRPr="00E83B46">
        <w:rPr>
          <w:sz w:val="28"/>
          <w:szCs w:val="28"/>
        </w:rPr>
        <w:t xml:space="preserve">экономической деятельности </w:t>
      </w:r>
      <w:r w:rsidRPr="00E83B46">
        <w:rPr>
          <w:sz w:val="28"/>
          <w:szCs w:val="28"/>
        </w:rPr>
        <w:t>за 2005-2007 гг.</w:t>
      </w:r>
    </w:p>
    <w:p w:rsidR="00B060AE" w:rsidRDefault="00B060AE" w:rsidP="00433836">
      <w:pPr>
        <w:shd w:val="clear" w:color="auto" w:fill="FFFFFF"/>
        <w:spacing w:line="360" w:lineRule="auto"/>
        <w:jc w:val="both"/>
        <w:rPr>
          <w:sz w:val="28"/>
          <w:szCs w:val="28"/>
        </w:rPr>
      </w:pPr>
    </w:p>
    <w:p w:rsidR="000B57A2" w:rsidRPr="00E83B46" w:rsidRDefault="00B060AE" w:rsidP="00E83B46">
      <w:pPr>
        <w:shd w:val="clear" w:color="auto" w:fill="FFFFFF"/>
        <w:spacing w:line="360" w:lineRule="auto"/>
        <w:ind w:firstLine="709"/>
        <w:jc w:val="both"/>
        <w:rPr>
          <w:sz w:val="28"/>
          <w:szCs w:val="28"/>
        </w:rPr>
      </w:pPr>
      <w:r>
        <w:rPr>
          <w:sz w:val="28"/>
          <w:szCs w:val="28"/>
        </w:rPr>
        <w:br w:type="page"/>
      </w:r>
      <w:r w:rsidR="000B57A2" w:rsidRPr="00E83B46">
        <w:rPr>
          <w:sz w:val="28"/>
          <w:szCs w:val="28"/>
        </w:rPr>
        <w:t>Таблица 3 – Число малых предприятий по субъектам РФ и видам экономической деятельности в 2007 г.</w:t>
      </w:r>
      <w:r>
        <w:rPr>
          <w:sz w:val="28"/>
          <w:szCs w:val="28"/>
        </w:rPr>
        <w:t xml:space="preserve"> </w:t>
      </w:r>
      <w:r w:rsidR="000B57A2" w:rsidRPr="00E83B46">
        <w:rPr>
          <w:sz w:val="28"/>
          <w:szCs w:val="28"/>
        </w:rPr>
        <w:t>(на конец года)</w:t>
      </w:r>
      <w:r w:rsidR="000B57A2" w:rsidRPr="00E83B46">
        <w:rPr>
          <w:sz w:val="28"/>
          <w:szCs w:val="28"/>
          <w:vertAlign w:val="superscript"/>
        </w:rPr>
        <w:footnoteReference w:id="24"/>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8"/>
        <w:gridCol w:w="1247"/>
        <w:gridCol w:w="1354"/>
        <w:gridCol w:w="1184"/>
        <w:gridCol w:w="1283"/>
        <w:gridCol w:w="1083"/>
        <w:gridCol w:w="1101"/>
      </w:tblGrid>
      <w:tr w:rsidR="000B57A2" w:rsidRPr="00B060AE">
        <w:trPr>
          <w:trHeight w:val="496"/>
        </w:trPr>
        <w:tc>
          <w:tcPr>
            <w:tcW w:w="1748" w:type="dxa"/>
            <w:vMerge w:val="restart"/>
            <w:vAlign w:val="center"/>
          </w:tcPr>
          <w:p w:rsidR="000B57A2" w:rsidRPr="00B060AE" w:rsidRDefault="000B57A2" w:rsidP="00B060AE">
            <w:pPr>
              <w:spacing w:line="360" w:lineRule="auto"/>
              <w:jc w:val="center"/>
              <w:rPr>
                <w:sz w:val="20"/>
                <w:szCs w:val="20"/>
              </w:rPr>
            </w:pPr>
            <w:r w:rsidRPr="00B060AE">
              <w:rPr>
                <w:sz w:val="20"/>
                <w:szCs w:val="20"/>
              </w:rPr>
              <w:t>Федеральные округа</w:t>
            </w:r>
          </w:p>
        </w:tc>
        <w:tc>
          <w:tcPr>
            <w:tcW w:w="1247" w:type="dxa"/>
            <w:vMerge w:val="restart"/>
            <w:vAlign w:val="center"/>
          </w:tcPr>
          <w:p w:rsidR="000B57A2" w:rsidRPr="00B060AE" w:rsidRDefault="000B57A2" w:rsidP="00B060AE">
            <w:pPr>
              <w:spacing w:line="360" w:lineRule="auto"/>
              <w:jc w:val="center"/>
              <w:rPr>
                <w:sz w:val="20"/>
                <w:szCs w:val="20"/>
              </w:rPr>
            </w:pPr>
            <w:r w:rsidRPr="00B060AE">
              <w:rPr>
                <w:sz w:val="20"/>
                <w:szCs w:val="20"/>
              </w:rPr>
              <w:t>Число</w:t>
            </w:r>
            <w:r w:rsidRPr="00B060AE">
              <w:rPr>
                <w:sz w:val="20"/>
                <w:szCs w:val="20"/>
              </w:rPr>
              <w:br/>
              <w:t>предпри</w:t>
            </w:r>
            <w:r w:rsidR="00E5415E" w:rsidRPr="00B060AE">
              <w:rPr>
                <w:sz w:val="20"/>
                <w:szCs w:val="20"/>
              </w:rPr>
              <w:t>-</w:t>
            </w:r>
            <w:r w:rsidRPr="00B060AE">
              <w:rPr>
                <w:sz w:val="20"/>
                <w:szCs w:val="20"/>
              </w:rPr>
              <w:t>ятий –</w:t>
            </w:r>
          </w:p>
          <w:p w:rsidR="000B57A2" w:rsidRPr="00B060AE" w:rsidRDefault="000B57A2" w:rsidP="00B060AE">
            <w:pPr>
              <w:spacing w:line="360" w:lineRule="auto"/>
              <w:jc w:val="center"/>
              <w:rPr>
                <w:sz w:val="20"/>
                <w:szCs w:val="20"/>
              </w:rPr>
            </w:pPr>
            <w:r w:rsidRPr="00B060AE">
              <w:rPr>
                <w:sz w:val="20"/>
                <w:szCs w:val="20"/>
              </w:rPr>
              <w:t xml:space="preserve">всего, </w:t>
            </w:r>
            <w:r w:rsidRPr="00B060AE">
              <w:rPr>
                <w:sz w:val="20"/>
                <w:szCs w:val="20"/>
              </w:rPr>
              <w:br/>
              <w:t>(тыс.)</w:t>
            </w:r>
          </w:p>
        </w:tc>
        <w:tc>
          <w:tcPr>
            <w:tcW w:w="6005" w:type="dxa"/>
            <w:gridSpan w:val="5"/>
            <w:vAlign w:val="center"/>
          </w:tcPr>
          <w:p w:rsidR="000B57A2" w:rsidRPr="00B060AE" w:rsidRDefault="000B57A2" w:rsidP="00B060AE">
            <w:pPr>
              <w:spacing w:line="360" w:lineRule="auto"/>
              <w:jc w:val="center"/>
              <w:rPr>
                <w:sz w:val="20"/>
                <w:szCs w:val="20"/>
              </w:rPr>
            </w:pPr>
            <w:r w:rsidRPr="00B060AE">
              <w:rPr>
                <w:sz w:val="20"/>
                <w:szCs w:val="20"/>
              </w:rPr>
              <w:t xml:space="preserve">в </w:t>
            </w:r>
            <w:r w:rsidR="00447EB6" w:rsidRPr="00B060AE">
              <w:rPr>
                <w:sz w:val="20"/>
                <w:szCs w:val="20"/>
              </w:rPr>
              <w:t>%</w:t>
            </w:r>
            <w:r w:rsidRPr="00B060AE">
              <w:rPr>
                <w:sz w:val="20"/>
                <w:szCs w:val="20"/>
              </w:rPr>
              <w:t xml:space="preserve"> от числа предприятий в субъекте </w:t>
            </w:r>
            <w:r w:rsidRPr="00B060AE">
              <w:rPr>
                <w:sz w:val="20"/>
                <w:szCs w:val="20"/>
              </w:rPr>
              <w:br/>
              <w:t>Российской Федерации</w:t>
            </w:r>
          </w:p>
        </w:tc>
      </w:tr>
      <w:tr w:rsidR="000B57A2" w:rsidRPr="00B060AE">
        <w:trPr>
          <w:trHeight w:val="496"/>
        </w:trPr>
        <w:tc>
          <w:tcPr>
            <w:tcW w:w="1748" w:type="dxa"/>
            <w:vMerge/>
            <w:vAlign w:val="center"/>
          </w:tcPr>
          <w:p w:rsidR="000B57A2" w:rsidRPr="00B060AE" w:rsidRDefault="000B57A2" w:rsidP="00B060AE">
            <w:pPr>
              <w:spacing w:line="360" w:lineRule="auto"/>
              <w:jc w:val="center"/>
              <w:rPr>
                <w:sz w:val="20"/>
                <w:szCs w:val="20"/>
              </w:rPr>
            </w:pPr>
          </w:p>
        </w:tc>
        <w:tc>
          <w:tcPr>
            <w:tcW w:w="0" w:type="auto"/>
            <w:vMerge/>
            <w:vAlign w:val="center"/>
          </w:tcPr>
          <w:p w:rsidR="000B57A2" w:rsidRPr="00B060AE" w:rsidRDefault="000B57A2" w:rsidP="00B060AE">
            <w:pPr>
              <w:spacing w:line="360" w:lineRule="auto"/>
              <w:jc w:val="center"/>
              <w:rPr>
                <w:sz w:val="20"/>
                <w:szCs w:val="20"/>
              </w:rPr>
            </w:pP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Обра</w:t>
            </w:r>
            <w:r w:rsidR="00E5415E" w:rsidRPr="00B060AE">
              <w:rPr>
                <w:sz w:val="20"/>
                <w:szCs w:val="20"/>
              </w:rPr>
              <w:t>-</w:t>
            </w:r>
            <w:r w:rsidRPr="00B060AE">
              <w:rPr>
                <w:sz w:val="20"/>
                <w:szCs w:val="20"/>
              </w:rPr>
              <w:t xml:space="preserve">баты-вающие </w:t>
            </w:r>
            <w:r w:rsidRPr="00B060AE">
              <w:rPr>
                <w:sz w:val="20"/>
                <w:szCs w:val="20"/>
              </w:rPr>
              <w:br/>
              <w:t>произ</w:t>
            </w:r>
            <w:r w:rsidR="00E5415E" w:rsidRPr="00B060AE">
              <w:rPr>
                <w:sz w:val="20"/>
                <w:szCs w:val="20"/>
              </w:rPr>
              <w:t>-</w:t>
            </w:r>
            <w:r w:rsidRPr="00B060AE">
              <w:rPr>
                <w:sz w:val="20"/>
                <w:szCs w:val="20"/>
              </w:rPr>
              <w:t>водства</w:t>
            </w:r>
          </w:p>
        </w:tc>
        <w:tc>
          <w:tcPr>
            <w:tcW w:w="1184" w:type="dxa"/>
            <w:vAlign w:val="center"/>
          </w:tcPr>
          <w:p w:rsidR="000B57A2" w:rsidRPr="00B060AE" w:rsidRDefault="00E5415E" w:rsidP="00B060AE">
            <w:pPr>
              <w:spacing w:line="360" w:lineRule="auto"/>
              <w:jc w:val="center"/>
              <w:rPr>
                <w:sz w:val="20"/>
                <w:szCs w:val="20"/>
              </w:rPr>
            </w:pPr>
            <w:r w:rsidRPr="00B060AE">
              <w:rPr>
                <w:sz w:val="20"/>
                <w:szCs w:val="20"/>
              </w:rPr>
              <w:t>С</w:t>
            </w:r>
            <w:r w:rsidR="000B57A2" w:rsidRPr="00B060AE">
              <w:rPr>
                <w:sz w:val="20"/>
                <w:szCs w:val="20"/>
              </w:rPr>
              <w:t>трои</w:t>
            </w:r>
            <w:r w:rsidRPr="00B060AE">
              <w:rPr>
                <w:sz w:val="20"/>
                <w:szCs w:val="20"/>
              </w:rPr>
              <w:t>-</w:t>
            </w:r>
            <w:r w:rsidR="000B57A2" w:rsidRPr="00B060AE">
              <w:rPr>
                <w:sz w:val="20"/>
                <w:szCs w:val="20"/>
              </w:rPr>
              <w:t>тель</w:t>
            </w:r>
            <w:r w:rsidRPr="00B060AE">
              <w:rPr>
                <w:sz w:val="20"/>
                <w:szCs w:val="20"/>
              </w:rPr>
              <w:t>-</w:t>
            </w:r>
            <w:r w:rsidR="000B57A2" w:rsidRPr="00B060AE">
              <w:rPr>
                <w:sz w:val="20"/>
                <w:szCs w:val="20"/>
              </w:rPr>
              <w:t>ство</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 xml:space="preserve">опт. и </w:t>
            </w:r>
            <w:r w:rsidRPr="00B060AE">
              <w:rPr>
                <w:sz w:val="20"/>
                <w:szCs w:val="20"/>
              </w:rPr>
              <w:br/>
              <w:t xml:space="preserve">розн. торговля, </w:t>
            </w:r>
            <w:r w:rsidRPr="00B060AE">
              <w:rPr>
                <w:sz w:val="20"/>
                <w:szCs w:val="20"/>
              </w:rPr>
              <w:br/>
              <w:t xml:space="preserve">ремонт </w:t>
            </w:r>
            <w:r w:rsidRPr="00B060AE">
              <w:rPr>
                <w:sz w:val="20"/>
                <w:szCs w:val="20"/>
              </w:rPr>
              <w:br/>
              <w:t>автотрансп</w:t>
            </w:r>
            <w:r w:rsidRPr="00B060AE">
              <w:rPr>
                <w:sz w:val="20"/>
                <w:szCs w:val="20"/>
              </w:rPr>
              <w:br/>
              <w:t xml:space="preserve">средств, </w:t>
            </w:r>
            <w:r w:rsidRPr="00B060AE">
              <w:rPr>
                <w:sz w:val="20"/>
                <w:szCs w:val="20"/>
              </w:rPr>
              <w:br/>
              <w:t xml:space="preserve">быт.изделий и </w:t>
            </w:r>
            <w:r w:rsidRPr="00B060AE">
              <w:rPr>
                <w:sz w:val="20"/>
                <w:szCs w:val="20"/>
              </w:rPr>
              <w:br/>
              <w:t xml:space="preserve">предметов </w:t>
            </w:r>
            <w:r w:rsidRPr="00B060AE">
              <w:rPr>
                <w:sz w:val="20"/>
                <w:szCs w:val="20"/>
              </w:rPr>
              <w:br/>
              <w:t>лич.</w:t>
            </w:r>
            <w:r w:rsidRPr="00B060AE">
              <w:rPr>
                <w:sz w:val="20"/>
                <w:szCs w:val="20"/>
              </w:rPr>
              <w:br/>
              <w:t>пользования</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транспорт</w:t>
            </w:r>
            <w:r w:rsidRPr="00B060AE">
              <w:rPr>
                <w:sz w:val="20"/>
                <w:szCs w:val="20"/>
              </w:rPr>
              <w:br/>
              <w:t>и связь</w:t>
            </w:r>
          </w:p>
        </w:tc>
        <w:tc>
          <w:tcPr>
            <w:tcW w:w="1101" w:type="dxa"/>
            <w:vAlign w:val="center"/>
          </w:tcPr>
          <w:p w:rsidR="000B57A2" w:rsidRPr="00B060AE" w:rsidRDefault="00E5415E" w:rsidP="00B060AE">
            <w:pPr>
              <w:spacing w:line="360" w:lineRule="auto"/>
              <w:jc w:val="center"/>
              <w:rPr>
                <w:sz w:val="20"/>
                <w:szCs w:val="20"/>
              </w:rPr>
            </w:pPr>
            <w:r w:rsidRPr="00B060AE">
              <w:rPr>
                <w:sz w:val="20"/>
                <w:szCs w:val="20"/>
              </w:rPr>
              <w:t>О</w:t>
            </w:r>
            <w:r w:rsidR="000B57A2" w:rsidRPr="00B060AE">
              <w:rPr>
                <w:sz w:val="20"/>
                <w:szCs w:val="20"/>
              </w:rPr>
              <w:t>пера</w:t>
            </w:r>
            <w:r w:rsidRPr="00B060AE">
              <w:rPr>
                <w:sz w:val="20"/>
                <w:szCs w:val="20"/>
              </w:rPr>
              <w:t>-</w:t>
            </w:r>
            <w:r w:rsidR="000B57A2" w:rsidRPr="00B060AE">
              <w:rPr>
                <w:sz w:val="20"/>
                <w:szCs w:val="20"/>
              </w:rPr>
              <w:t xml:space="preserve">ции </w:t>
            </w:r>
            <w:r w:rsidR="000B57A2" w:rsidRPr="00B060AE">
              <w:rPr>
                <w:sz w:val="20"/>
                <w:szCs w:val="20"/>
              </w:rPr>
              <w:br/>
              <w:t>с недви</w:t>
            </w:r>
            <w:r w:rsidRPr="00B060AE">
              <w:rPr>
                <w:sz w:val="20"/>
                <w:szCs w:val="20"/>
              </w:rPr>
              <w:t>-</w:t>
            </w:r>
            <w:r w:rsidR="000B57A2" w:rsidRPr="00B060AE">
              <w:rPr>
                <w:sz w:val="20"/>
                <w:szCs w:val="20"/>
              </w:rPr>
              <w:t>жимым имущест</w:t>
            </w:r>
            <w:r w:rsidRPr="00B060AE">
              <w:rPr>
                <w:sz w:val="20"/>
                <w:szCs w:val="20"/>
              </w:rPr>
              <w:t>-</w:t>
            </w:r>
            <w:r w:rsidR="000B57A2" w:rsidRPr="00B060AE">
              <w:rPr>
                <w:sz w:val="20"/>
                <w:szCs w:val="20"/>
              </w:rPr>
              <w:t xml:space="preserve">вом, </w:t>
            </w:r>
            <w:r w:rsidR="000B57A2" w:rsidRPr="00B060AE">
              <w:rPr>
                <w:sz w:val="20"/>
                <w:szCs w:val="20"/>
              </w:rPr>
              <w:br/>
              <w:t xml:space="preserve">аренда и </w:t>
            </w:r>
            <w:r w:rsidR="000B57A2" w:rsidRPr="00B060AE">
              <w:rPr>
                <w:sz w:val="20"/>
                <w:szCs w:val="20"/>
              </w:rPr>
              <w:br/>
              <w:t>предостав</w:t>
            </w:r>
            <w:r w:rsidRPr="00B060AE">
              <w:rPr>
                <w:sz w:val="20"/>
                <w:szCs w:val="20"/>
              </w:rPr>
              <w:t>-</w:t>
            </w:r>
            <w:r w:rsidR="000B57A2" w:rsidRPr="00B060AE">
              <w:rPr>
                <w:sz w:val="20"/>
                <w:szCs w:val="20"/>
              </w:rPr>
              <w:t>ление услуг</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РФ</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1137,4</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11,3</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11,5</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44,9</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5,0</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15,9</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Центральный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374,3</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11,5</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10,1</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46,0</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4,9</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16,6</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Северо-Западный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193,2</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10,4</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11,4</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46,1</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5,7</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16,5</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Южный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114,2</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12,1</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12,3</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43,0</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4,8</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13,1</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Приволжский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191,4</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12,4</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13,1</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43,2</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4,4</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15,9</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Уральский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81,2</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10,2</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13,7</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46,6</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4,7</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15,3</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Сибирский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130,4</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11,4</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11,0</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44,6</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4,5</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16,8</w:t>
            </w:r>
          </w:p>
        </w:tc>
      </w:tr>
      <w:tr w:rsidR="000B57A2" w:rsidRPr="00B060AE">
        <w:tc>
          <w:tcPr>
            <w:tcW w:w="1748" w:type="dxa"/>
            <w:vAlign w:val="center"/>
          </w:tcPr>
          <w:p w:rsidR="000B57A2" w:rsidRPr="00B060AE" w:rsidRDefault="000B57A2" w:rsidP="00B060AE">
            <w:pPr>
              <w:spacing w:line="360" w:lineRule="auto"/>
              <w:jc w:val="center"/>
              <w:rPr>
                <w:sz w:val="20"/>
                <w:szCs w:val="20"/>
              </w:rPr>
            </w:pPr>
            <w:r w:rsidRPr="00B060AE">
              <w:rPr>
                <w:sz w:val="20"/>
                <w:szCs w:val="20"/>
              </w:rPr>
              <w:t>Дальневосточный</w:t>
            </w:r>
          </w:p>
        </w:tc>
        <w:tc>
          <w:tcPr>
            <w:tcW w:w="1247" w:type="dxa"/>
            <w:vAlign w:val="center"/>
          </w:tcPr>
          <w:p w:rsidR="000B57A2" w:rsidRPr="00B060AE" w:rsidRDefault="000B57A2" w:rsidP="00B060AE">
            <w:pPr>
              <w:spacing w:line="360" w:lineRule="auto"/>
              <w:jc w:val="center"/>
              <w:rPr>
                <w:sz w:val="20"/>
                <w:szCs w:val="20"/>
              </w:rPr>
            </w:pPr>
            <w:r w:rsidRPr="00B060AE">
              <w:rPr>
                <w:sz w:val="20"/>
                <w:szCs w:val="20"/>
              </w:rPr>
              <w:t>52,7</w:t>
            </w:r>
          </w:p>
        </w:tc>
        <w:tc>
          <w:tcPr>
            <w:tcW w:w="1354" w:type="dxa"/>
            <w:vAlign w:val="center"/>
          </w:tcPr>
          <w:p w:rsidR="000B57A2" w:rsidRPr="00B060AE" w:rsidRDefault="000B57A2" w:rsidP="00B060AE">
            <w:pPr>
              <w:spacing w:line="360" w:lineRule="auto"/>
              <w:jc w:val="center"/>
              <w:rPr>
                <w:sz w:val="20"/>
                <w:szCs w:val="20"/>
              </w:rPr>
            </w:pPr>
            <w:r w:rsidRPr="00B060AE">
              <w:rPr>
                <w:sz w:val="20"/>
                <w:szCs w:val="20"/>
              </w:rPr>
              <w:t>8,9</w:t>
            </w:r>
          </w:p>
        </w:tc>
        <w:tc>
          <w:tcPr>
            <w:tcW w:w="1184" w:type="dxa"/>
            <w:vAlign w:val="center"/>
          </w:tcPr>
          <w:p w:rsidR="000B57A2" w:rsidRPr="00B060AE" w:rsidRDefault="000B57A2" w:rsidP="00B060AE">
            <w:pPr>
              <w:spacing w:line="360" w:lineRule="auto"/>
              <w:jc w:val="center"/>
              <w:rPr>
                <w:sz w:val="20"/>
                <w:szCs w:val="20"/>
              </w:rPr>
            </w:pPr>
            <w:r w:rsidRPr="00B060AE">
              <w:rPr>
                <w:sz w:val="20"/>
                <w:szCs w:val="20"/>
              </w:rPr>
              <w:t>12,0</w:t>
            </w:r>
          </w:p>
        </w:tc>
        <w:tc>
          <w:tcPr>
            <w:tcW w:w="1283" w:type="dxa"/>
            <w:vAlign w:val="center"/>
          </w:tcPr>
          <w:p w:rsidR="000B57A2" w:rsidRPr="00B060AE" w:rsidRDefault="000B57A2" w:rsidP="00B060AE">
            <w:pPr>
              <w:spacing w:line="360" w:lineRule="auto"/>
              <w:jc w:val="center"/>
              <w:rPr>
                <w:sz w:val="20"/>
                <w:szCs w:val="20"/>
              </w:rPr>
            </w:pPr>
            <w:r w:rsidRPr="00B060AE">
              <w:rPr>
                <w:sz w:val="20"/>
                <w:szCs w:val="20"/>
              </w:rPr>
              <w:t>40,8</w:t>
            </w:r>
          </w:p>
        </w:tc>
        <w:tc>
          <w:tcPr>
            <w:tcW w:w="1083" w:type="dxa"/>
            <w:vAlign w:val="center"/>
          </w:tcPr>
          <w:p w:rsidR="000B57A2" w:rsidRPr="00B060AE" w:rsidRDefault="000B57A2" w:rsidP="00B060AE">
            <w:pPr>
              <w:spacing w:line="360" w:lineRule="auto"/>
              <w:jc w:val="center"/>
              <w:rPr>
                <w:sz w:val="20"/>
                <w:szCs w:val="20"/>
              </w:rPr>
            </w:pPr>
            <w:r w:rsidRPr="00B060AE">
              <w:rPr>
                <w:sz w:val="20"/>
                <w:szCs w:val="20"/>
              </w:rPr>
              <w:t>8,1</w:t>
            </w:r>
          </w:p>
        </w:tc>
        <w:tc>
          <w:tcPr>
            <w:tcW w:w="1101" w:type="dxa"/>
            <w:vAlign w:val="center"/>
          </w:tcPr>
          <w:p w:rsidR="000B57A2" w:rsidRPr="00B060AE" w:rsidRDefault="000B57A2" w:rsidP="00B060AE">
            <w:pPr>
              <w:spacing w:line="360" w:lineRule="auto"/>
              <w:jc w:val="center"/>
              <w:rPr>
                <w:sz w:val="20"/>
                <w:szCs w:val="20"/>
              </w:rPr>
            </w:pPr>
            <w:r w:rsidRPr="00B060AE">
              <w:rPr>
                <w:sz w:val="20"/>
                <w:szCs w:val="20"/>
              </w:rPr>
              <w:t>14,5</w:t>
            </w:r>
          </w:p>
        </w:tc>
      </w:tr>
    </w:tbl>
    <w:p w:rsidR="000B57A2" w:rsidRPr="00E83B46" w:rsidRDefault="000B57A2" w:rsidP="00433836">
      <w:pPr>
        <w:shd w:val="clear" w:color="auto" w:fill="FFFFFF"/>
        <w:spacing w:line="360" w:lineRule="auto"/>
        <w:jc w:val="both"/>
        <w:rPr>
          <w:sz w:val="28"/>
          <w:szCs w:val="28"/>
        </w:rPr>
      </w:pPr>
    </w:p>
    <w:p w:rsidR="00447EB6" w:rsidRPr="00E83B46" w:rsidRDefault="00447EB6" w:rsidP="00E83B46">
      <w:pPr>
        <w:shd w:val="clear" w:color="auto" w:fill="FFFFFF"/>
        <w:spacing w:line="360" w:lineRule="auto"/>
        <w:ind w:firstLine="709"/>
        <w:jc w:val="both"/>
        <w:rPr>
          <w:sz w:val="28"/>
          <w:szCs w:val="28"/>
        </w:rPr>
      </w:pPr>
      <w:r w:rsidRPr="00E83B46">
        <w:rPr>
          <w:sz w:val="28"/>
          <w:szCs w:val="28"/>
        </w:rPr>
        <w:t>Здесь очевидно, что по численности МП лидирует Центральный округ 374,3 тыс. предприятий, а доля предприятий этого округа, занимающихся торговлей и ремонтом составляет 46%.</w:t>
      </w:r>
    </w:p>
    <w:p w:rsidR="00B060AE" w:rsidRDefault="00160878" w:rsidP="00E83B46">
      <w:pPr>
        <w:shd w:val="clear" w:color="auto" w:fill="FFFFFF"/>
        <w:spacing w:line="360" w:lineRule="auto"/>
        <w:ind w:firstLine="709"/>
        <w:jc w:val="both"/>
        <w:rPr>
          <w:sz w:val="28"/>
          <w:szCs w:val="28"/>
        </w:rPr>
      </w:pPr>
      <w:r w:rsidRPr="00E83B46">
        <w:rPr>
          <w:sz w:val="28"/>
          <w:szCs w:val="28"/>
        </w:rPr>
        <w:t>Непосредственно по Ростовской области просматривается так же положительная динамика, так в 2003 г. на ее территории действовало 24,2 тыс. малых предприятий, а на 1 января 2009 г. было зарегистрировано уже 73,3 тыс.</w:t>
      </w:r>
      <w:r w:rsidR="00E83B46" w:rsidRPr="00E83B46">
        <w:rPr>
          <w:sz w:val="28"/>
          <w:szCs w:val="28"/>
        </w:rPr>
        <w:t xml:space="preserve"> </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В разрезе видов экономической деятельности малых предприятий Ростовской области сохраняется такое же распределение, как и в целом по РФ: больше всего МП сосредоточено в оптово-розничной торговле, на 1 марта 2009 года этот показатель равен 28,3 %</w:t>
      </w:r>
      <w:r w:rsidR="00E83B46" w:rsidRPr="00E83B46">
        <w:rPr>
          <w:sz w:val="28"/>
          <w:szCs w:val="28"/>
        </w:rPr>
        <w:t xml:space="preserve"> </w:t>
      </w:r>
      <w:r w:rsidRPr="00E83B46">
        <w:rPr>
          <w:sz w:val="28"/>
          <w:szCs w:val="28"/>
        </w:rPr>
        <w:t>от общего количества предприятий, зарегистрированных в Ростовской области</w:t>
      </w:r>
      <w:r w:rsidRPr="00E83B46">
        <w:rPr>
          <w:rStyle w:val="a6"/>
          <w:sz w:val="28"/>
          <w:szCs w:val="28"/>
        </w:rPr>
        <w:footnoteReference w:id="25"/>
      </w:r>
      <w:r w:rsidRPr="00E83B46">
        <w:rPr>
          <w:sz w:val="28"/>
          <w:szCs w:val="28"/>
        </w:rPr>
        <w:t>.</w:t>
      </w:r>
    </w:p>
    <w:p w:rsidR="00160878" w:rsidRPr="00E83B46" w:rsidRDefault="00160878" w:rsidP="00E83B46">
      <w:pPr>
        <w:shd w:val="clear" w:color="auto" w:fill="FFFFFF"/>
        <w:spacing w:line="360" w:lineRule="auto"/>
        <w:ind w:firstLine="709"/>
        <w:jc w:val="both"/>
        <w:rPr>
          <w:sz w:val="28"/>
          <w:szCs w:val="28"/>
        </w:rPr>
      </w:pPr>
      <w:r w:rsidRPr="00E83B46">
        <w:rPr>
          <w:sz w:val="28"/>
          <w:szCs w:val="28"/>
        </w:rPr>
        <w:t>Не смотря на очевидную тенденцию увеличения числа малых предприятий на территории РФ, по оценкам Министерства экономического развития и торговли РФ, сейчас малый бизнес генерирует около 15-17% ВВП, но этот показатель ниже в 3,33 раза, чем в экономиках развитых стран</w:t>
      </w:r>
      <w:r w:rsidRPr="00E83B46">
        <w:rPr>
          <w:rStyle w:val="a6"/>
          <w:sz w:val="28"/>
          <w:szCs w:val="28"/>
        </w:rPr>
        <w:footnoteReference w:id="26"/>
      </w:r>
      <w:r w:rsidRPr="00E83B46">
        <w:rPr>
          <w:sz w:val="28"/>
          <w:szCs w:val="28"/>
        </w:rPr>
        <w:t>.</w:t>
      </w:r>
    </w:p>
    <w:p w:rsidR="00160878" w:rsidRPr="00E83B46" w:rsidRDefault="00160878" w:rsidP="00E83B46">
      <w:pPr>
        <w:spacing w:line="360" w:lineRule="auto"/>
        <w:ind w:firstLine="709"/>
        <w:jc w:val="both"/>
        <w:rPr>
          <w:sz w:val="28"/>
          <w:szCs w:val="28"/>
        </w:rPr>
      </w:pPr>
      <w:r w:rsidRPr="00E83B46">
        <w:rPr>
          <w:sz w:val="28"/>
          <w:szCs w:val="28"/>
        </w:rPr>
        <w:t>Хорошо известно, что в ряде экономически развитых стран малый предпринимательский бизнес дает свыше 20% валового внутреннего продукта, до 50% всех поступлений в государственный бюджет, обеспечивает около 70% общего числа рабочих мест</w:t>
      </w:r>
      <w:r w:rsidRPr="00E83B46">
        <w:rPr>
          <w:sz w:val="28"/>
          <w:szCs w:val="28"/>
          <w:vertAlign w:val="superscript"/>
        </w:rPr>
        <w:footnoteReference w:id="27"/>
      </w:r>
      <w:r w:rsidRPr="00E83B46">
        <w:rPr>
          <w:sz w:val="28"/>
          <w:szCs w:val="28"/>
        </w:rPr>
        <w:t xml:space="preserve">. </w:t>
      </w:r>
    </w:p>
    <w:p w:rsidR="00160878" w:rsidRDefault="00160878" w:rsidP="00E83B46">
      <w:pPr>
        <w:spacing w:line="360" w:lineRule="auto"/>
        <w:ind w:firstLine="709"/>
        <w:jc w:val="both"/>
        <w:rPr>
          <w:sz w:val="28"/>
          <w:szCs w:val="28"/>
        </w:rPr>
      </w:pPr>
      <w:r w:rsidRPr="00E83B46">
        <w:rPr>
          <w:sz w:val="28"/>
          <w:szCs w:val="28"/>
        </w:rPr>
        <w:t xml:space="preserve">Поэтому одной из </w:t>
      </w:r>
      <w:r w:rsidR="00CE4A22" w:rsidRPr="00E83B46">
        <w:rPr>
          <w:sz w:val="28"/>
          <w:szCs w:val="28"/>
        </w:rPr>
        <w:t xml:space="preserve">важнейших </w:t>
      </w:r>
      <w:r w:rsidRPr="00E83B46">
        <w:rPr>
          <w:sz w:val="28"/>
          <w:szCs w:val="28"/>
        </w:rPr>
        <w:t>функций государства по регулированию предпринимательской деятельности является разработка и реализация программы по поддержке малого предпринимательства. Именно этот сектор предпринимательства нуждается в особом отношении, поскольку представляет самый многочисленный слой мелких собственников, которые уже в силу своей массовости в значительной мере определяют социально-экономический облик страны.</w:t>
      </w:r>
    </w:p>
    <w:p w:rsidR="00B060AE" w:rsidRDefault="00B060AE" w:rsidP="00433836">
      <w:pPr>
        <w:spacing w:line="360" w:lineRule="auto"/>
        <w:jc w:val="both"/>
        <w:rPr>
          <w:sz w:val="28"/>
          <w:szCs w:val="28"/>
        </w:rPr>
      </w:pPr>
    </w:p>
    <w:p w:rsidR="009C662B" w:rsidRPr="00E83B46" w:rsidRDefault="00B060AE" w:rsidP="00B060AE">
      <w:pPr>
        <w:pStyle w:val="1"/>
        <w:numPr>
          <w:ilvl w:val="0"/>
          <w:numId w:val="0"/>
        </w:numPr>
        <w:spacing w:line="360" w:lineRule="auto"/>
        <w:jc w:val="center"/>
        <w:rPr>
          <w:b/>
          <w:bCs/>
          <w:sz w:val="28"/>
          <w:szCs w:val="28"/>
        </w:rPr>
      </w:pPr>
      <w:r>
        <w:rPr>
          <w:sz w:val="28"/>
          <w:szCs w:val="28"/>
        </w:rPr>
        <w:br w:type="page"/>
      </w:r>
      <w:bookmarkStart w:id="8" w:name="_Toc234141955"/>
      <w:bookmarkStart w:id="9" w:name="_Toc246943373"/>
      <w:r w:rsidR="00164AD3" w:rsidRPr="00E83B46">
        <w:rPr>
          <w:b/>
          <w:bCs/>
          <w:sz w:val="28"/>
          <w:szCs w:val="28"/>
        </w:rPr>
        <w:t>2</w:t>
      </w:r>
      <w:r>
        <w:rPr>
          <w:b/>
          <w:bCs/>
          <w:sz w:val="28"/>
          <w:szCs w:val="28"/>
        </w:rPr>
        <w:t>.</w:t>
      </w:r>
      <w:r w:rsidR="00E83B46" w:rsidRPr="00E83B46">
        <w:rPr>
          <w:b/>
          <w:bCs/>
          <w:sz w:val="28"/>
          <w:szCs w:val="28"/>
        </w:rPr>
        <w:t xml:space="preserve"> </w:t>
      </w:r>
      <w:r w:rsidR="00036A7F" w:rsidRPr="00E83B46">
        <w:rPr>
          <w:b/>
          <w:bCs/>
          <w:sz w:val="28"/>
          <w:szCs w:val="28"/>
        </w:rPr>
        <w:t>ФИНАНСОВ</w:t>
      </w:r>
      <w:r w:rsidR="00D202E6" w:rsidRPr="00E83B46">
        <w:rPr>
          <w:b/>
          <w:bCs/>
          <w:sz w:val="28"/>
          <w:szCs w:val="28"/>
        </w:rPr>
        <w:t>ОЕ</w:t>
      </w:r>
      <w:r w:rsidR="00036A7F" w:rsidRPr="00E83B46">
        <w:rPr>
          <w:b/>
          <w:bCs/>
          <w:sz w:val="28"/>
          <w:szCs w:val="28"/>
        </w:rPr>
        <w:t xml:space="preserve"> </w:t>
      </w:r>
      <w:r w:rsidR="00D202E6" w:rsidRPr="00E83B46">
        <w:rPr>
          <w:b/>
          <w:bCs/>
          <w:sz w:val="28"/>
          <w:szCs w:val="28"/>
        </w:rPr>
        <w:t>СТИМУЛИРОВАНИЕ</w:t>
      </w:r>
      <w:r w:rsidR="00E83B46" w:rsidRPr="00E83B46">
        <w:rPr>
          <w:b/>
          <w:bCs/>
          <w:sz w:val="28"/>
          <w:szCs w:val="28"/>
        </w:rPr>
        <w:t xml:space="preserve"> </w:t>
      </w:r>
      <w:r w:rsidR="00036A7F" w:rsidRPr="00E83B46">
        <w:rPr>
          <w:b/>
          <w:bCs/>
          <w:sz w:val="28"/>
          <w:szCs w:val="28"/>
        </w:rPr>
        <w:t>ПРЕДПРИНИМАТЕЛЬСТВА</w:t>
      </w:r>
      <w:bookmarkEnd w:id="8"/>
      <w:bookmarkEnd w:id="9"/>
    </w:p>
    <w:p w:rsidR="009C662B" w:rsidRPr="00E83B46" w:rsidRDefault="009C662B" w:rsidP="00433836">
      <w:pPr>
        <w:pStyle w:val="af0"/>
        <w:spacing w:after="0" w:line="360" w:lineRule="auto"/>
        <w:jc w:val="left"/>
        <w:rPr>
          <w:rFonts w:ascii="Times New Roman" w:hAnsi="Times New Roman" w:cs="Times New Roman"/>
          <w:sz w:val="28"/>
          <w:szCs w:val="28"/>
        </w:rPr>
      </w:pPr>
    </w:p>
    <w:p w:rsidR="000D4818" w:rsidRPr="00E83B46" w:rsidRDefault="00036A7F" w:rsidP="00B060AE">
      <w:pPr>
        <w:pStyle w:val="af0"/>
        <w:spacing w:after="0" w:line="360" w:lineRule="auto"/>
        <w:rPr>
          <w:rFonts w:ascii="Times New Roman" w:hAnsi="Times New Roman" w:cs="Times New Roman"/>
          <w:b/>
          <w:bCs/>
          <w:sz w:val="28"/>
          <w:szCs w:val="28"/>
        </w:rPr>
      </w:pPr>
      <w:bookmarkStart w:id="10" w:name="_Toc234141956"/>
      <w:bookmarkStart w:id="11" w:name="_Toc246943374"/>
      <w:r w:rsidRPr="00E83B46">
        <w:rPr>
          <w:rFonts w:ascii="Times New Roman" w:hAnsi="Times New Roman" w:cs="Times New Roman"/>
          <w:b/>
          <w:bCs/>
          <w:sz w:val="28"/>
          <w:szCs w:val="28"/>
        </w:rPr>
        <w:t>2.1</w:t>
      </w:r>
      <w:r w:rsidR="00E83B46" w:rsidRPr="00E83B46">
        <w:rPr>
          <w:rFonts w:ascii="Times New Roman" w:hAnsi="Times New Roman" w:cs="Times New Roman"/>
          <w:b/>
          <w:bCs/>
          <w:sz w:val="28"/>
          <w:szCs w:val="28"/>
        </w:rPr>
        <w:t xml:space="preserve"> </w:t>
      </w:r>
      <w:r w:rsidR="008035A5" w:rsidRPr="00E83B46">
        <w:rPr>
          <w:rFonts w:ascii="Times New Roman" w:hAnsi="Times New Roman" w:cs="Times New Roman"/>
          <w:b/>
          <w:bCs/>
          <w:sz w:val="28"/>
          <w:szCs w:val="28"/>
        </w:rPr>
        <w:t>Формы</w:t>
      </w:r>
      <w:r w:rsidR="00E83B46" w:rsidRPr="00E83B46">
        <w:rPr>
          <w:rFonts w:ascii="Times New Roman" w:hAnsi="Times New Roman" w:cs="Times New Roman"/>
          <w:b/>
          <w:bCs/>
          <w:sz w:val="28"/>
          <w:szCs w:val="28"/>
        </w:rPr>
        <w:t xml:space="preserve"> </w:t>
      </w:r>
      <w:r w:rsidR="008035A5" w:rsidRPr="00E83B46">
        <w:rPr>
          <w:rFonts w:ascii="Times New Roman" w:hAnsi="Times New Roman" w:cs="Times New Roman"/>
          <w:b/>
          <w:bCs/>
          <w:sz w:val="28"/>
          <w:szCs w:val="28"/>
        </w:rPr>
        <w:t>и</w:t>
      </w:r>
      <w:r w:rsidR="00E83B46" w:rsidRPr="00E83B46">
        <w:rPr>
          <w:rFonts w:ascii="Times New Roman" w:hAnsi="Times New Roman" w:cs="Times New Roman"/>
          <w:b/>
          <w:bCs/>
          <w:sz w:val="28"/>
          <w:szCs w:val="28"/>
        </w:rPr>
        <w:t xml:space="preserve"> </w:t>
      </w:r>
      <w:r w:rsidR="008035A5" w:rsidRPr="00E83B46">
        <w:rPr>
          <w:rFonts w:ascii="Times New Roman" w:hAnsi="Times New Roman" w:cs="Times New Roman"/>
          <w:b/>
          <w:bCs/>
          <w:sz w:val="28"/>
          <w:szCs w:val="28"/>
        </w:rPr>
        <w:t>методы государственной поддержки</w:t>
      </w:r>
      <w:r w:rsidRPr="00E83B46">
        <w:rPr>
          <w:rFonts w:ascii="Times New Roman" w:hAnsi="Times New Roman" w:cs="Times New Roman"/>
          <w:b/>
          <w:bCs/>
          <w:sz w:val="28"/>
          <w:szCs w:val="28"/>
        </w:rPr>
        <w:t xml:space="preserve"> предпринимательства</w:t>
      </w:r>
      <w:bookmarkEnd w:id="10"/>
      <w:bookmarkEnd w:id="11"/>
    </w:p>
    <w:p w:rsidR="00036A7F" w:rsidRPr="00E83B46" w:rsidRDefault="00036A7F" w:rsidP="00433836">
      <w:pPr>
        <w:spacing w:line="360" w:lineRule="auto"/>
        <w:rPr>
          <w:sz w:val="28"/>
          <w:szCs w:val="28"/>
        </w:rPr>
      </w:pPr>
    </w:p>
    <w:p w:rsidR="00B111E9" w:rsidRPr="00E83B46" w:rsidRDefault="00B111E9" w:rsidP="00E83B46">
      <w:pPr>
        <w:shd w:val="clear" w:color="auto" w:fill="FFFFFF"/>
        <w:spacing w:line="360" w:lineRule="auto"/>
        <w:ind w:firstLine="709"/>
        <w:jc w:val="both"/>
        <w:rPr>
          <w:sz w:val="28"/>
          <w:szCs w:val="28"/>
        </w:rPr>
      </w:pPr>
      <w:r w:rsidRPr="00E83B46">
        <w:rPr>
          <w:sz w:val="28"/>
          <w:szCs w:val="28"/>
        </w:rPr>
        <w:t>В любой стране, при общественно-политической и социально-экономической системе</w:t>
      </w:r>
      <w:r w:rsidR="00E83B46" w:rsidRPr="00E83B46">
        <w:rPr>
          <w:sz w:val="28"/>
          <w:szCs w:val="28"/>
        </w:rPr>
        <w:t xml:space="preserve"> </w:t>
      </w:r>
      <w:r w:rsidRPr="00E83B46">
        <w:rPr>
          <w:sz w:val="28"/>
          <w:szCs w:val="28"/>
        </w:rPr>
        <w:t>экономика в той или иной степени регулируется государством в лице государственных органов.</w:t>
      </w:r>
    </w:p>
    <w:p w:rsidR="00994478" w:rsidRPr="00E83B46" w:rsidRDefault="009F7E26" w:rsidP="00E83B46">
      <w:pPr>
        <w:shd w:val="clear" w:color="auto" w:fill="FFFFFF"/>
        <w:spacing w:line="360" w:lineRule="auto"/>
        <w:ind w:firstLine="709"/>
        <w:jc w:val="both"/>
        <w:rPr>
          <w:sz w:val="28"/>
          <w:szCs w:val="28"/>
        </w:rPr>
      </w:pPr>
      <w:r w:rsidRPr="00E83B46">
        <w:rPr>
          <w:sz w:val="28"/>
          <w:szCs w:val="28"/>
        </w:rPr>
        <w:t>В странах с рыночной экономикой степень вмешательства государства и его органов в экономическую деятельность предприятия и предпринимателей носит преимущественно косвенный характер.</w:t>
      </w:r>
    </w:p>
    <w:p w:rsidR="009F7E26" w:rsidRPr="00E83B46" w:rsidRDefault="009F7E26" w:rsidP="00E83B46">
      <w:pPr>
        <w:shd w:val="clear" w:color="auto" w:fill="FFFFFF"/>
        <w:spacing w:line="360" w:lineRule="auto"/>
        <w:ind w:firstLine="709"/>
        <w:jc w:val="both"/>
        <w:rPr>
          <w:sz w:val="28"/>
          <w:szCs w:val="28"/>
        </w:rPr>
      </w:pPr>
      <w:r w:rsidRPr="00E83B46">
        <w:rPr>
          <w:sz w:val="28"/>
          <w:szCs w:val="28"/>
        </w:rPr>
        <w:t>Государство воздействует на экономику станы посредством законодательных ограничений, налоговой системы, обязательных платежей и отчислений, государственных инвестиций, субсидий, льгот, кредитования, осуществления государственных социальных и экономических программ.</w:t>
      </w:r>
    </w:p>
    <w:p w:rsidR="00082743" w:rsidRPr="00E83B46" w:rsidRDefault="003A4F5B" w:rsidP="00E83B46">
      <w:pPr>
        <w:shd w:val="clear" w:color="auto" w:fill="FFFFFF"/>
        <w:spacing w:line="360" w:lineRule="auto"/>
        <w:ind w:firstLine="709"/>
        <w:jc w:val="both"/>
        <w:rPr>
          <w:sz w:val="28"/>
          <w:szCs w:val="28"/>
        </w:rPr>
      </w:pPr>
      <w:r w:rsidRPr="00E83B46">
        <w:rPr>
          <w:sz w:val="28"/>
          <w:szCs w:val="28"/>
        </w:rPr>
        <w:t>На сегодняшний день определены следующие методы государственного воздействия на предпринимательскую деятельность:</w:t>
      </w:r>
    </w:p>
    <w:p w:rsidR="00FA53FD" w:rsidRPr="00E83B46" w:rsidRDefault="00FA53FD" w:rsidP="00B060AE">
      <w:pPr>
        <w:shd w:val="clear" w:color="auto" w:fill="FFFFFF"/>
        <w:spacing w:line="360" w:lineRule="auto"/>
        <w:jc w:val="both"/>
        <w:rPr>
          <w:sz w:val="28"/>
          <w:szCs w:val="28"/>
        </w:rPr>
      </w:pPr>
    </w:p>
    <w:p w:rsidR="004B6D18" w:rsidRPr="00E83B46" w:rsidRDefault="00FF352A" w:rsidP="00E83B46">
      <w:pPr>
        <w:shd w:val="clear" w:color="auto" w:fill="FFFFFF"/>
        <w:spacing w:line="360" w:lineRule="auto"/>
        <w:ind w:firstLine="709"/>
        <w:jc w:val="both"/>
        <w:rPr>
          <w:sz w:val="28"/>
          <w:szCs w:val="28"/>
        </w:rPr>
      </w:pPr>
      <w:r>
        <w:rPr>
          <w:sz w:val="28"/>
          <w:szCs w:val="28"/>
        </w:rPr>
      </w:r>
      <w:r>
        <w:rPr>
          <w:sz w:val="28"/>
          <w:szCs w:val="28"/>
        </w:rPr>
        <w:pict>
          <v:group id="_x0000_s1043" editas="orgchart" style="width:416.65pt;height:189.8pt;mso-position-horizontal-relative:char;mso-position-vertical-relative:line" coordorigin="1642,7485" coordsize="5704,1239">
            <o:lock v:ext="edit" aspectratio="t"/>
            <o:diagram v:ext="edit" dgmstyle="0" dgmscalex="108935" dgmscaley="211607" dgmfontsize="19" constrainbounds="0,0,0,0" autolayout="f">
              <o:relationtable v:ext="edit">
                <o:rel v:ext="edit" idsrc="#_s1047" iddest="#_s1047"/>
                <o:rel v:ext="edit" idsrc="#_s1048" iddest="#_s1047" idcntr="#_s1046"/>
                <o:rel v:ext="edit" idsrc="#_s1049" iddest="#_s1047" idcntr="#_s1045"/>
              </o:relationtable>
            </o:diagram>
            <v:shape id="_x0000_s1044" type="#_x0000_t75" style="position:absolute;left:1642;top:7485;width:5704;height:1239" o:preferrelative="f">
              <v:fill o:detectmouseclick="t"/>
              <v:path o:extrusionok="t" o:connecttype="none"/>
              <o:lock v:ext="edit" text="t"/>
            </v:shape>
            <v:shape id="_s1045" o:spid="_x0000_s1045" type="#_x0000_t34" style="position:absolute;left:4921;top:7055;width:204;height:1450;rotation:270;flip:x" o:connectortype="elbow" adj="6221,117525,-266388" strokeweight=".25pt"/>
            <v:shape id="_s1046" o:spid="_x0000_s1046" type="#_x0000_t34" style="position:absolute;left:3548;top:7132;width:204;height:1296;rotation:270" o:connectortype="elbow" adj="6221,-131425,-127734" strokeweight=".25pt"/>
            <v:roundrect id="_s1047" o:spid="_x0000_s1047" style="position:absolute;left:2416;top:7485;width:4696;height:188;v-text-anchor:middle" arcsize="0" o:dgmlayout="0" o:dgmnodekind="1" o:dgmlayoutmru="0">
              <v:textbox style="mso-next-textbox:#_s1047" inset="0,0,0,0">
                <w:txbxContent>
                  <w:p w:rsidR="00433836" w:rsidRPr="004B6D18" w:rsidRDefault="00433836" w:rsidP="00082743">
                    <w:pPr>
                      <w:jc w:val="center"/>
                      <w:rPr>
                        <w:sz w:val="28"/>
                        <w:szCs w:val="28"/>
                      </w:rPr>
                    </w:pPr>
                    <w:r w:rsidRPr="004B6D18">
                      <w:rPr>
                        <w:sz w:val="28"/>
                        <w:szCs w:val="28"/>
                      </w:rPr>
                      <w:t>Методы государственного  регулирования</w:t>
                    </w:r>
                  </w:p>
                </w:txbxContent>
              </v:textbox>
            </v:roundrect>
            <v:roundrect id="_s1048" o:spid="_x0000_s1048" style="position:absolute;left:1642;top:7882;width:2719;height:777;v-text-anchor:middle" arcsize="10923f" o:dgmlayout="0" o:dgmnodekind="0" filled="f" fillcolor="#bbe0e3">
              <v:textbox style="mso-next-textbox:#_s1048" inset="0,0,0,0">
                <w:txbxContent>
                  <w:p w:rsidR="00433836" w:rsidRPr="00D22E00" w:rsidRDefault="00433836" w:rsidP="00082743">
                    <w:pPr>
                      <w:jc w:val="center"/>
                      <w:rPr>
                        <w:b/>
                        <w:bCs/>
                        <w:sz w:val="21"/>
                        <w:szCs w:val="21"/>
                      </w:rPr>
                    </w:pPr>
                    <w:r w:rsidRPr="00D22E00">
                      <w:rPr>
                        <w:b/>
                        <w:bCs/>
                        <w:sz w:val="21"/>
                        <w:szCs w:val="21"/>
                      </w:rPr>
                      <w:t>Экономические:</w:t>
                    </w:r>
                  </w:p>
                  <w:p w:rsidR="00433836" w:rsidRPr="00D22E00" w:rsidRDefault="00433836" w:rsidP="00771918">
                    <w:pPr>
                      <w:rPr>
                        <w:sz w:val="23"/>
                        <w:szCs w:val="23"/>
                      </w:rPr>
                    </w:pPr>
                    <w:r w:rsidRPr="00D22E00">
                      <w:rPr>
                        <w:sz w:val="23"/>
                        <w:szCs w:val="23"/>
                      </w:rPr>
                      <w:t>- Налогообложение;</w:t>
                    </w:r>
                  </w:p>
                  <w:p w:rsidR="00433836" w:rsidRPr="00D22E00" w:rsidRDefault="00433836" w:rsidP="00771918">
                    <w:pPr>
                      <w:rPr>
                        <w:sz w:val="23"/>
                        <w:szCs w:val="23"/>
                      </w:rPr>
                    </w:pPr>
                    <w:r w:rsidRPr="00D22E00">
                      <w:rPr>
                        <w:sz w:val="23"/>
                        <w:szCs w:val="23"/>
                      </w:rPr>
                      <w:t>- Перераспределение доходов и расходов;</w:t>
                    </w:r>
                  </w:p>
                  <w:p w:rsidR="00433836" w:rsidRPr="00D22E00" w:rsidRDefault="00433836" w:rsidP="00771918">
                    <w:pPr>
                      <w:rPr>
                        <w:sz w:val="23"/>
                        <w:szCs w:val="23"/>
                      </w:rPr>
                    </w:pPr>
                    <w:r w:rsidRPr="00D22E00">
                      <w:rPr>
                        <w:sz w:val="23"/>
                        <w:szCs w:val="23"/>
                      </w:rPr>
                      <w:t>- Ценообразование;</w:t>
                    </w:r>
                  </w:p>
                  <w:p w:rsidR="00433836" w:rsidRPr="00D22E00" w:rsidRDefault="00433836" w:rsidP="00771918">
                    <w:pPr>
                      <w:rPr>
                        <w:sz w:val="23"/>
                        <w:szCs w:val="23"/>
                      </w:rPr>
                    </w:pPr>
                    <w:r w:rsidRPr="00D22E00">
                      <w:rPr>
                        <w:sz w:val="23"/>
                        <w:szCs w:val="23"/>
                      </w:rPr>
                      <w:t>- Кредитно-финансовые механизмы;</w:t>
                    </w:r>
                  </w:p>
                  <w:p w:rsidR="00433836" w:rsidRPr="00D22E00" w:rsidRDefault="00433836" w:rsidP="00771918">
                    <w:pPr>
                      <w:rPr>
                        <w:sz w:val="23"/>
                        <w:szCs w:val="23"/>
                      </w:rPr>
                    </w:pPr>
                    <w:r w:rsidRPr="00D22E00">
                      <w:rPr>
                        <w:sz w:val="23"/>
                        <w:szCs w:val="23"/>
                      </w:rPr>
                      <w:t>- Осуществление государственной предпринимательской деятельности.</w:t>
                    </w:r>
                  </w:p>
                </w:txbxContent>
              </v:textbox>
            </v:roundrect>
            <v:roundrect id="_s1049" o:spid="_x0000_s1049" style="position:absolute;left:4668;top:7882;width:2639;height:777;v-text-anchor:middle" arcsize="10923f" o:dgmlayout="0" o:dgmnodekind="0" filled="f" fillcolor="#bbe0e3">
              <v:textbox style="mso-next-textbox:#_s1049" inset="0,0,0,0">
                <w:txbxContent>
                  <w:p w:rsidR="00433836" w:rsidRPr="00D22E00" w:rsidRDefault="00433836" w:rsidP="00082743">
                    <w:pPr>
                      <w:jc w:val="center"/>
                      <w:rPr>
                        <w:b/>
                        <w:bCs/>
                        <w:sz w:val="21"/>
                        <w:szCs w:val="21"/>
                      </w:rPr>
                    </w:pPr>
                    <w:r w:rsidRPr="00D22E00">
                      <w:rPr>
                        <w:b/>
                        <w:bCs/>
                        <w:sz w:val="21"/>
                        <w:szCs w:val="21"/>
                      </w:rPr>
                      <w:t>Административные:</w:t>
                    </w:r>
                  </w:p>
                  <w:p w:rsidR="00433836" w:rsidRPr="00D22E00" w:rsidRDefault="00433836" w:rsidP="00771918">
                    <w:pPr>
                      <w:rPr>
                        <w:sz w:val="23"/>
                        <w:szCs w:val="23"/>
                      </w:rPr>
                    </w:pPr>
                    <w:r w:rsidRPr="00D22E00">
                      <w:rPr>
                        <w:sz w:val="23"/>
                        <w:szCs w:val="23"/>
                      </w:rPr>
                      <w:t>- Принятие и корректировка законодательства;</w:t>
                    </w:r>
                  </w:p>
                  <w:p w:rsidR="00433836" w:rsidRPr="00D22E00" w:rsidRDefault="00433836" w:rsidP="00771918">
                    <w:pPr>
                      <w:rPr>
                        <w:sz w:val="23"/>
                        <w:szCs w:val="23"/>
                      </w:rPr>
                    </w:pPr>
                    <w:r w:rsidRPr="00D22E00">
                      <w:rPr>
                        <w:sz w:val="23"/>
                        <w:szCs w:val="23"/>
                      </w:rPr>
                      <w:t>- Контроль за его соблюдением.</w:t>
                    </w:r>
                  </w:p>
                </w:txbxContent>
              </v:textbox>
            </v:roundrect>
            <w10:wrap type="none"/>
            <w10:anchorlock/>
          </v:group>
        </w:pict>
      </w:r>
    </w:p>
    <w:p w:rsidR="00082743" w:rsidRPr="00E83B46" w:rsidRDefault="00082743" w:rsidP="00E83B46">
      <w:pPr>
        <w:shd w:val="clear" w:color="auto" w:fill="FFFFFF"/>
        <w:spacing w:line="360" w:lineRule="auto"/>
        <w:ind w:firstLine="709"/>
        <w:jc w:val="both"/>
        <w:rPr>
          <w:sz w:val="28"/>
          <w:szCs w:val="28"/>
        </w:rPr>
      </w:pPr>
      <w:r w:rsidRPr="00E83B46">
        <w:rPr>
          <w:sz w:val="28"/>
          <w:szCs w:val="28"/>
        </w:rPr>
        <w:t xml:space="preserve">Рисунок </w:t>
      </w:r>
      <w:r w:rsidR="0048660D" w:rsidRPr="00E83B46">
        <w:rPr>
          <w:sz w:val="28"/>
          <w:szCs w:val="28"/>
        </w:rPr>
        <w:t>3</w:t>
      </w:r>
      <w:r w:rsidRPr="00E83B46">
        <w:rPr>
          <w:sz w:val="28"/>
          <w:szCs w:val="28"/>
        </w:rPr>
        <w:t xml:space="preserve"> – Методы государственного воздействия на предпринимательскую деятельность</w:t>
      </w:r>
      <w:r w:rsidR="00E5549A" w:rsidRPr="00E83B46">
        <w:rPr>
          <w:rStyle w:val="a6"/>
          <w:sz w:val="28"/>
          <w:szCs w:val="28"/>
        </w:rPr>
        <w:footnoteReference w:id="28"/>
      </w:r>
      <w:r w:rsidRPr="00E83B46">
        <w:rPr>
          <w:sz w:val="28"/>
          <w:szCs w:val="28"/>
        </w:rPr>
        <w:t>.</w:t>
      </w:r>
    </w:p>
    <w:p w:rsidR="003A4F5B" w:rsidRPr="00E83B46" w:rsidRDefault="003A4F5B" w:rsidP="00E83B46">
      <w:pPr>
        <w:shd w:val="clear" w:color="auto" w:fill="FFFFFF"/>
        <w:spacing w:line="360" w:lineRule="auto"/>
        <w:ind w:firstLine="709"/>
        <w:jc w:val="both"/>
        <w:rPr>
          <w:sz w:val="28"/>
          <w:szCs w:val="28"/>
        </w:rPr>
      </w:pPr>
      <w:r w:rsidRPr="00E83B46">
        <w:rPr>
          <w:sz w:val="28"/>
          <w:szCs w:val="28"/>
        </w:rPr>
        <w:t>Экономические</w:t>
      </w:r>
      <w:r w:rsidR="00893A79" w:rsidRPr="00E83B46">
        <w:rPr>
          <w:sz w:val="28"/>
          <w:szCs w:val="28"/>
        </w:rPr>
        <w:t xml:space="preserve"> методы</w:t>
      </w:r>
      <w:r w:rsidR="00FA53FD" w:rsidRPr="00E83B46">
        <w:rPr>
          <w:sz w:val="28"/>
          <w:szCs w:val="28"/>
        </w:rPr>
        <w:t xml:space="preserve"> – это </w:t>
      </w:r>
      <w:r w:rsidR="00EB1D9D" w:rsidRPr="00E83B46">
        <w:rPr>
          <w:sz w:val="28"/>
          <w:szCs w:val="28"/>
        </w:rPr>
        <w:t>налогообложение, п</w:t>
      </w:r>
      <w:r w:rsidRPr="00E83B46">
        <w:rPr>
          <w:sz w:val="28"/>
          <w:szCs w:val="28"/>
        </w:rPr>
        <w:t>ерер</w:t>
      </w:r>
      <w:r w:rsidR="00EB1D9D" w:rsidRPr="00E83B46">
        <w:rPr>
          <w:sz w:val="28"/>
          <w:szCs w:val="28"/>
        </w:rPr>
        <w:t>аспределение доходов и расходов, ценообразование, кредитно-финансовые механизмы, о</w:t>
      </w:r>
      <w:r w:rsidRPr="00E83B46">
        <w:rPr>
          <w:sz w:val="28"/>
          <w:szCs w:val="28"/>
        </w:rPr>
        <w:t>существление государственной предпринимательской деятельности.</w:t>
      </w:r>
    </w:p>
    <w:p w:rsidR="00893A79" w:rsidRPr="00E83B46" w:rsidRDefault="00893A79" w:rsidP="00E83B46">
      <w:pPr>
        <w:shd w:val="clear" w:color="auto" w:fill="FFFFFF"/>
        <w:spacing w:line="360" w:lineRule="auto"/>
        <w:ind w:firstLine="709"/>
        <w:jc w:val="both"/>
        <w:rPr>
          <w:sz w:val="28"/>
          <w:szCs w:val="28"/>
        </w:rPr>
      </w:pPr>
      <w:r w:rsidRPr="00E83B46">
        <w:rPr>
          <w:sz w:val="28"/>
          <w:szCs w:val="28"/>
        </w:rPr>
        <w:t>Административные методы (эти методы используются в случае, когда экономические неэффективны или неприемлемы):</w:t>
      </w:r>
      <w:r w:rsidR="00EB1D9D" w:rsidRPr="00E83B46">
        <w:rPr>
          <w:sz w:val="28"/>
          <w:szCs w:val="28"/>
        </w:rPr>
        <w:t xml:space="preserve"> п</w:t>
      </w:r>
      <w:r w:rsidRPr="00E83B46">
        <w:rPr>
          <w:sz w:val="28"/>
          <w:szCs w:val="28"/>
        </w:rPr>
        <w:t>ринятие и</w:t>
      </w:r>
      <w:r w:rsidR="00EB1D9D" w:rsidRPr="00E83B46">
        <w:rPr>
          <w:sz w:val="28"/>
          <w:szCs w:val="28"/>
        </w:rPr>
        <w:t xml:space="preserve"> корректировка законодательства и к</w:t>
      </w:r>
      <w:r w:rsidRPr="00E83B46">
        <w:rPr>
          <w:sz w:val="28"/>
          <w:szCs w:val="28"/>
        </w:rPr>
        <w:t>онтроль за его соблюдением.</w:t>
      </w:r>
    </w:p>
    <w:p w:rsidR="00E57789" w:rsidRPr="00E83B46" w:rsidRDefault="00253FFB" w:rsidP="00E83B46">
      <w:pPr>
        <w:shd w:val="clear" w:color="auto" w:fill="FFFFFF"/>
        <w:spacing w:line="360" w:lineRule="auto"/>
        <w:ind w:firstLine="709"/>
        <w:jc w:val="both"/>
        <w:rPr>
          <w:sz w:val="28"/>
          <w:szCs w:val="28"/>
        </w:rPr>
      </w:pPr>
      <w:r w:rsidRPr="00E83B46">
        <w:rPr>
          <w:sz w:val="28"/>
          <w:szCs w:val="28"/>
        </w:rPr>
        <w:t>Все эти методы призваны регулировать предпринимательство, развивать его инфраструктуру, а так же стимулировать реализацию его экономического потенциала.</w:t>
      </w:r>
      <w:r w:rsidR="00D202E6" w:rsidRPr="00E83B46">
        <w:rPr>
          <w:sz w:val="28"/>
          <w:szCs w:val="28"/>
        </w:rPr>
        <w:t xml:space="preserve"> </w:t>
      </w:r>
    </w:p>
    <w:p w:rsidR="00CE1750" w:rsidRPr="00E83B46" w:rsidRDefault="00CE1750" w:rsidP="00E83B46">
      <w:pPr>
        <w:shd w:val="clear" w:color="auto" w:fill="FFFFFF"/>
        <w:spacing w:line="360" w:lineRule="auto"/>
        <w:ind w:firstLine="709"/>
        <w:jc w:val="both"/>
        <w:rPr>
          <w:sz w:val="28"/>
          <w:szCs w:val="28"/>
        </w:rPr>
      </w:pPr>
      <w:r w:rsidRPr="00E83B46">
        <w:rPr>
          <w:sz w:val="28"/>
          <w:szCs w:val="28"/>
        </w:rPr>
        <w:t>Как показывает мировая и отечественная практика, малое и среднее предпринимательство, учитывая его характерные особенности, нуждается в постоянном внимании и поддержке со стороны органов государственной власти и местного самоуправления.</w:t>
      </w:r>
    </w:p>
    <w:p w:rsidR="00455B6E" w:rsidRPr="00E83B46" w:rsidRDefault="00455B6E" w:rsidP="00E83B46">
      <w:pPr>
        <w:shd w:val="clear" w:color="auto" w:fill="FFFFFF"/>
        <w:spacing w:line="360" w:lineRule="auto"/>
        <w:ind w:firstLine="709"/>
        <w:jc w:val="both"/>
        <w:rPr>
          <w:sz w:val="28"/>
          <w:szCs w:val="28"/>
        </w:rPr>
      </w:pPr>
      <w:r w:rsidRPr="00E83B46">
        <w:rPr>
          <w:sz w:val="28"/>
          <w:szCs w:val="28"/>
        </w:rPr>
        <w:t xml:space="preserve">Федеральный закон Российской Федерации от 24 июля 2007 г. №209-ФЗ «О развитии малого и среднего предпринимательства в Российской Федерации» определил понятие </w:t>
      </w:r>
      <w:r w:rsidR="00875192" w:rsidRPr="00E83B46">
        <w:rPr>
          <w:sz w:val="28"/>
          <w:szCs w:val="28"/>
        </w:rPr>
        <w:t>поддержки субъектов малого и среднего предпринимательства как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функционирование инфраструктуры поддержки субъектов малого и среднего предпринимательства, направленные на реализацию мероприятий, предусмотренных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и муниципальными программами развития субъектов малого и среднего предпринимательства.</w:t>
      </w:r>
    </w:p>
    <w:p w:rsidR="00875192" w:rsidRPr="00E83B46" w:rsidRDefault="00875192" w:rsidP="00E83B46">
      <w:pPr>
        <w:shd w:val="clear" w:color="auto" w:fill="FFFFFF"/>
        <w:spacing w:line="360" w:lineRule="auto"/>
        <w:ind w:firstLine="709"/>
        <w:jc w:val="both"/>
        <w:rPr>
          <w:sz w:val="28"/>
          <w:szCs w:val="28"/>
        </w:rPr>
      </w:pPr>
      <w:r w:rsidRPr="00E83B46">
        <w:rPr>
          <w:sz w:val="28"/>
          <w:szCs w:val="28"/>
        </w:rPr>
        <w:t xml:space="preserve">В целях реализации государственной политики в сфере предпринимательства </w:t>
      </w:r>
      <w:r w:rsidR="008D7C25" w:rsidRPr="00E83B46">
        <w:rPr>
          <w:sz w:val="28"/>
          <w:szCs w:val="28"/>
        </w:rPr>
        <w:t xml:space="preserve">ФЗ № 209-ФЗ </w:t>
      </w:r>
      <w:r w:rsidRPr="00E83B46">
        <w:rPr>
          <w:sz w:val="28"/>
          <w:szCs w:val="28"/>
        </w:rPr>
        <w:t>предусмотрены конкретные условия</w:t>
      </w:r>
      <w:r w:rsidR="008D7C25" w:rsidRPr="00E83B46">
        <w:rPr>
          <w:sz w:val="28"/>
          <w:szCs w:val="28"/>
        </w:rPr>
        <w:t xml:space="preserve">, </w:t>
      </w:r>
      <w:r w:rsidRPr="00E83B46">
        <w:rPr>
          <w:sz w:val="28"/>
          <w:szCs w:val="28"/>
        </w:rPr>
        <w:t>меры</w:t>
      </w:r>
      <w:r w:rsidR="008D7C25" w:rsidRPr="00E83B46">
        <w:rPr>
          <w:sz w:val="28"/>
          <w:szCs w:val="28"/>
        </w:rPr>
        <w:t xml:space="preserve"> и основные принципы по обеспечению финансово-кредитной поддержки субъектов малого и среднего бизнеса.</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Основными принципами поддержки субъектов малого и среднего предпринимательства являются</w:t>
      </w:r>
      <w:r w:rsidRPr="00E83B46">
        <w:rPr>
          <w:rStyle w:val="a6"/>
          <w:sz w:val="28"/>
          <w:szCs w:val="28"/>
        </w:rPr>
        <w:footnoteReference w:id="29"/>
      </w:r>
      <w:r w:rsidRPr="00E83B46">
        <w:rPr>
          <w:sz w:val="28"/>
          <w:szCs w:val="28"/>
        </w:rPr>
        <w:t>:</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1) заявительный порядок обращения субъектов малого и среднего предпринимательства за оказанием поддержки;</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2) 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3) равный доступ субъектов малого и среднего предпринимательства, соответствующих критериям, предусмотренным федеральными программами развития субъектов малого и среднего предпринимательства, региональными программами развития субъектов малого и среднего предпринимательства, муниципальными программами развития субъектов малого и среднего предпринимательства, к участию в соответствующих программах;</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4) оказание поддержки с соблюдением требований, установленных Федеральным законом от 26 июля 2006 года N 135-ФЗ "О защите конкуренции";</w:t>
      </w:r>
    </w:p>
    <w:p w:rsidR="00271FB8" w:rsidRPr="00E83B46" w:rsidRDefault="00271FB8" w:rsidP="00E83B46">
      <w:pPr>
        <w:shd w:val="clear" w:color="auto" w:fill="FFFFFF"/>
        <w:spacing w:line="360" w:lineRule="auto"/>
        <w:ind w:firstLine="709"/>
        <w:jc w:val="both"/>
        <w:rPr>
          <w:sz w:val="28"/>
          <w:szCs w:val="28"/>
        </w:rPr>
      </w:pPr>
      <w:r w:rsidRPr="00E83B46">
        <w:rPr>
          <w:sz w:val="28"/>
          <w:szCs w:val="28"/>
        </w:rPr>
        <w:t>5) открытость процедур оказания поддержки.</w:t>
      </w:r>
    </w:p>
    <w:p w:rsidR="00716F67" w:rsidRPr="00E83B46" w:rsidRDefault="00997DB8" w:rsidP="00B060AE">
      <w:pPr>
        <w:shd w:val="clear" w:color="auto" w:fill="FFFFFF"/>
        <w:spacing w:line="360" w:lineRule="auto"/>
        <w:ind w:firstLine="709"/>
        <w:jc w:val="both"/>
        <w:rPr>
          <w:sz w:val="28"/>
          <w:szCs w:val="28"/>
        </w:rPr>
      </w:pPr>
      <w:r w:rsidRPr="00E83B46">
        <w:rPr>
          <w:sz w:val="28"/>
          <w:szCs w:val="28"/>
        </w:rPr>
        <w:t>Целью разрабатываемых государственных программ является обеспечение благоприятных условий для развития предпринимательства на основе повышения качества и эффективности мер государственной поддержки на федеральном уровне.</w:t>
      </w:r>
      <w:r w:rsidR="00B060AE">
        <w:rPr>
          <w:sz w:val="28"/>
          <w:szCs w:val="28"/>
        </w:rPr>
        <w:t xml:space="preserve"> </w:t>
      </w:r>
      <w:r w:rsidR="004B6D18" w:rsidRPr="00E83B46">
        <w:rPr>
          <w:sz w:val="28"/>
          <w:szCs w:val="28"/>
        </w:rPr>
        <w:t>Совершенствование системы финансовой поддержки малого предпринимательства направлено на стимулирование деятельности коммерческих банков, фондов поддержки малого предпринимательства, венчурных фондов, инвестиционных, лизинговых и страховых компаний, непосредственно обслуживающих этот бизнес, а так же на формирование системы государственных гарантий под кредиты и страхование субъектов малого предпринимательства</w:t>
      </w:r>
      <w:r w:rsidR="004B6D18" w:rsidRPr="00E83B46">
        <w:rPr>
          <w:rStyle w:val="a6"/>
          <w:sz w:val="28"/>
          <w:szCs w:val="28"/>
        </w:rPr>
        <w:footnoteReference w:id="30"/>
      </w:r>
      <w:r w:rsidR="004B6D18" w:rsidRPr="00E83B46">
        <w:rPr>
          <w:sz w:val="28"/>
          <w:szCs w:val="28"/>
        </w:rPr>
        <w:t>.</w:t>
      </w:r>
      <w:r w:rsidR="00716F67" w:rsidRPr="00E83B46">
        <w:rPr>
          <w:sz w:val="28"/>
          <w:szCs w:val="28"/>
        </w:rPr>
        <w:t xml:space="preserve"> </w:t>
      </w:r>
    </w:p>
    <w:p w:rsidR="00B57435" w:rsidRPr="00E83B46" w:rsidRDefault="00B57435" w:rsidP="00E83B46">
      <w:pPr>
        <w:shd w:val="clear" w:color="auto" w:fill="FFFFFF"/>
        <w:spacing w:line="360" w:lineRule="auto"/>
        <w:ind w:firstLine="709"/>
        <w:jc w:val="both"/>
        <w:rPr>
          <w:sz w:val="28"/>
          <w:szCs w:val="28"/>
        </w:rPr>
      </w:pPr>
      <w:r w:rsidRPr="00E83B46">
        <w:rPr>
          <w:sz w:val="28"/>
          <w:szCs w:val="28"/>
        </w:rPr>
        <w:t>Во многих субъектах РФ уже приняты или разрабатываются специальные законодательные акты по вопросам государственной поддержки предпринимательства, приняты нормативные документы, предоставляющие некоторые льготы малому предпринимательству.</w:t>
      </w:r>
    </w:p>
    <w:p w:rsidR="00B57435" w:rsidRPr="00E83B46" w:rsidRDefault="00B57435" w:rsidP="00E83B46">
      <w:pPr>
        <w:shd w:val="clear" w:color="auto" w:fill="FFFFFF"/>
        <w:spacing w:line="360" w:lineRule="auto"/>
        <w:ind w:firstLine="709"/>
        <w:jc w:val="both"/>
        <w:rPr>
          <w:sz w:val="28"/>
          <w:szCs w:val="28"/>
        </w:rPr>
      </w:pPr>
      <w:r w:rsidRPr="00E83B46">
        <w:rPr>
          <w:sz w:val="28"/>
          <w:szCs w:val="28"/>
        </w:rPr>
        <w:t>Основной целью разрабатываемых документов является создание благоприятного инвестиционно-финансового климата и организационно-правовых условий для устойчивого и динамичного развития малого предпринимательства на региональном и муниципальном уровнях по приоритетным направлениям, отвечающих задачам структ</w:t>
      </w:r>
      <w:r w:rsidR="000339AE" w:rsidRPr="00E83B46">
        <w:rPr>
          <w:sz w:val="28"/>
          <w:szCs w:val="28"/>
        </w:rPr>
        <w:t>урной перестройки и экономического роста</w:t>
      </w:r>
      <w:r w:rsidR="007F737E" w:rsidRPr="00E83B46">
        <w:rPr>
          <w:sz w:val="28"/>
          <w:szCs w:val="28"/>
        </w:rPr>
        <w:t>.</w:t>
      </w:r>
    </w:p>
    <w:p w:rsidR="003C7E17" w:rsidRPr="00E83B46" w:rsidRDefault="003C7E17" w:rsidP="00E83B46">
      <w:pPr>
        <w:shd w:val="clear" w:color="auto" w:fill="FFFFFF"/>
        <w:spacing w:line="360" w:lineRule="auto"/>
        <w:ind w:firstLine="709"/>
        <w:jc w:val="both"/>
        <w:rPr>
          <w:sz w:val="28"/>
          <w:szCs w:val="28"/>
        </w:rPr>
      </w:pPr>
      <w:r w:rsidRPr="00E83B46">
        <w:rPr>
          <w:sz w:val="28"/>
          <w:szCs w:val="28"/>
        </w:rPr>
        <w:t>С 2005 г. Минэкономразвития России реализует комплекс мероприятий по государственной поддержке малого предпринимательства, в том числе</w:t>
      </w:r>
      <w:r w:rsidR="00164AD3" w:rsidRPr="00E83B46">
        <w:rPr>
          <w:rStyle w:val="a6"/>
          <w:sz w:val="28"/>
          <w:szCs w:val="28"/>
        </w:rPr>
        <w:footnoteReference w:id="31"/>
      </w:r>
      <w:r w:rsidRPr="00E83B46">
        <w:rPr>
          <w:sz w:val="28"/>
          <w:szCs w:val="28"/>
        </w:rPr>
        <w:t>:</w:t>
      </w:r>
    </w:p>
    <w:p w:rsidR="003C7E17" w:rsidRPr="00E83B46" w:rsidRDefault="003C7E17" w:rsidP="00E83B46">
      <w:pPr>
        <w:shd w:val="clear" w:color="auto" w:fill="FFFFFF"/>
        <w:spacing w:line="360" w:lineRule="auto"/>
        <w:ind w:firstLine="709"/>
        <w:jc w:val="both"/>
        <w:rPr>
          <w:sz w:val="28"/>
          <w:szCs w:val="28"/>
        </w:rPr>
      </w:pPr>
      <w:r w:rsidRPr="00E83B46">
        <w:rPr>
          <w:sz w:val="28"/>
          <w:szCs w:val="28"/>
        </w:rPr>
        <w:t>а) создание и развитие инфраструктуры поддержки субъектов малого предпринимательства;</w:t>
      </w:r>
    </w:p>
    <w:p w:rsidR="003C7E17" w:rsidRPr="00E83B46" w:rsidRDefault="003C7E17" w:rsidP="00E83B46">
      <w:pPr>
        <w:shd w:val="clear" w:color="auto" w:fill="FFFFFF"/>
        <w:spacing w:line="360" w:lineRule="auto"/>
        <w:ind w:firstLine="709"/>
        <w:jc w:val="both"/>
        <w:rPr>
          <w:sz w:val="28"/>
          <w:szCs w:val="28"/>
        </w:rPr>
      </w:pPr>
      <w:r w:rsidRPr="00E83B46">
        <w:rPr>
          <w:sz w:val="28"/>
          <w:szCs w:val="28"/>
        </w:rPr>
        <w:t>б) поддержку субъектов малого предпринимательства, производящих и реализующих товары (работы, услуги), предназначенные для экспорта;</w:t>
      </w:r>
    </w:p>
    <w:p w:rsidR="003C7E17" w:rsidRPr="00E83B46" w:rsidRDefault="003C7E17" w:rsidP="00E83B46">
      <w:pPr>
        <w:shd w:val="clear" w:color="auto" w:fill="FFFFFF"/>
        <w:spacing w:line="360" w:lineRule="auto"/>
        <w:ind w:firstLine="709"/>
        <w:rPr>
          <w:sz w:val="28"/>
          <w:szCs w:val="28"/>
        </w:rPr>
      </w:pPr>
      <w:r w:rsidRPr="00E83B46">
        <w:rPr>
          <w:sz w:val="28"/>
          <w:szCs w:val="28"/>
        </w:rPr>
        <w:t>в) развитие системы кредитования субъектов малого предпринимательства;</w:t>
      </w:r>
    </w:p>
    <w:p w:rsidR="003C7E17" w:rsidRPr="00E83B46" w:rsidRDefault="003C7E17" w:rsidP="00E83B46">
      <w:pPr>
        <w:shd w:val="clear" w:color="auto" w:fill="FFFFFF"/>
        <w:spacing w:line="360" w:lineRule="auto"/>
        <w:ind w:firstLine="709"/>
        <w:jc w:val="both"/>
        <w:rPr>
          <w:sz w:val="28"/>
          <w:szCs w:val="28"/>
        </w:rPr>
      </w:pPr>
      <w:r w:rsidRPr="00E83B46">
        <w:rPr>
          <w:sz w:val="28"/>
          <w:szCs w:val="28"/>
        </w:rPr>
        <w:t>г) создание и развитие инфраструктуры поддержки малых предприятий в научно-технической сфере;</w:t>
      </w:r>
    </w:p>
    <w:p w:rsidR="003C7E17" w:rsidRPr="00E83B46" w:rsidRDefault="003C7E17" w:rsidP="00E83B46">
      <w:pPr>
        <w:shd w:val="clear" w:color="auto" w:fill="FFFFFF"/>
        <w:spacing w:line="360" w:lineRule="auto"/>
        <w:ind w:firstLine="709"/>
        <w:jc w:val="both"/>
        <w:rPr>
          <w:sz w:val="28"/>
          <w:szCs w:val="28"/>
        </w:rPr>
      </w:pPr>
      <w:r w:rsidRPr="00E83B46">
        <w:rPr>
          <w:sz w:val="28"/>
          <w:szCs w:val="28"/>
        </w:rPr>
        <w:t>д) реализацию иных мероприятий субъектов Российской Федерации по поддержке и развитию малого предпринимательства.</w:t>
      </w:r>
    </w:p>
    <w:p w:rsidR="00C3231E" w:rsidRPr="00E83B46" w:rsidRDefault="00C3231E" w:rsidP="00E83B46">
      <w:pPr>
        <w:shd w:val="clear" w:color="auto" w:fill="FFFFFF"/>
        <w:spacing w:line="360" w:lineRule="auto"/>
        <w:ind w:firstLine="709"/>
        <w:jc w:val="both"/>
        <w:rPr>
          <w:sz w:val="28"/>
          <w:szCs w:val="28"/>
        </w:rPr>
      </w:pPr>
      <w:r w:rsidRPr="00E83B46">
        <w:rPr>
          <w:sz w:val="28"/>
          <w:szCs w:val="28"/>
        </w:rPr>
        <w:t>Государственная финансовая поддержка малого предпринимательства осуществляется в соответствии с Постановлением Правительства Российской Федерации от 22.04.2005 N 249 ''Об условиях и порядке предоставления средств федерального бюджета, предусмотренных на государственную поддержку малого предпринимательства, включая крестьянские (фермерские) хоз</w:t>
      </w:r>
      <w:r w:rsidR="00A962A2" w:rsidRPr="00E83B46">
        <w:rPr>
          <w:sz w:val="28"/>
          <w:szCs w:val="28"/>
        </w:rPr>
        <w:t>яйства''</w:t>
      </w:r>
      <w:r w:rsidRPr="00E83B46">
        <w:rPr>
          <w:sz w:val="28"/>
          <w:szCs w:val="28"/>
        </w:rPr>
        <w:t>.</w:t>
      </w:r>
      <w:r w:rsidR="00B269B3" w:rsidRPr="00E83B46">
        <w:rPr>
          <w:sz w:val="28"/>
          <w:szCs w:val="28"/>
        </w:rPr>
        <w:t xml:space="preserve"> </w:t>
      </w:r>
    </w:p>
    <w:p w:rsidR="00744A40" w:rsidRPr="00E83B46" w:rsidRDefault="00744A40" w:rsidP="00E83B46">
      <w:pPr>
        <w:shd w:val="clear" w:color="auto" w:fill="FFFFFF"/>
        <w:spacing w:line="360" w:lineRule="auto"/>
        <w:ind w:firstLine="709"/>
        <w:jc w:val="both"/>
        <w:rPr>
          <w:sz w:val="28"/>
          <w:szCs w:val="28"/>
        </w:rPr>
      </w:pPr>
      <w:r w:rsidRPr="00E83B46">
        <w:rPr>
          <w:sz w:val="28"/>
          <w:szCs w:val="28"/>
        </w:rPr>
        <w:t>Государственная</w:t>
      </w:r>
      <w:r w:rsidR="00E83B46" w:rsidRPr="00E83B46">
        <w:rPr>
          <w:sz w:val="28"/>
          <w:szCs w:val="28"/>
        </w:rPr>
        <w:t xml:space="preserve"> </w:t>
      </w:r>
      <w:r w:rsidRPr="00E83B46">
        <w:rPr>
          <w:sz w:val="28"/>
          <w:szCs w:val="28"/>
        </w:rPr>
        <w:t xml:space="preserve">поддержка предпринимательства сдерживается </w:t>
      </w:r>
      <w:r w:rsidR="009F7E26" w:rsidRPr="00E83B46">
        <w:rPr>
          <w:sz w:val="28"/>
          <w:szCs w:val="28"/>
        </w:rPr>
        <w:t xml:space="preserve">рядом </w:t>
      </w:r>
      <w:r w:rsidRPr="00E83B46">
        <w:rPr>
          <w:sz w:val="28"/>
          <w:szCs w:val="28"/>
        </w:rPr>
        <w:t>мак</w:t>
      </w:r>
      <w:r w:rsidR="009F7E26" w:rsidRPr="00E83B46">
        <w:rPr>
          <w:sz w:val="28"/>
          <w:szCs w:val="28"/>
        </w:rPr>
        <w:t>роэкономических условий, поэтому о</w:t>
      </w:r>
      <w:r w:rsidRPr="00E83B46">
        <w:rPr>
          <w:sz w:val="28"/>
          <w:szCs w:val="28"/>
        </w:rPr>
        <w:t>сновные мероприятия государственных программ направлены, прежде всего, на разрешение проблем, сдерживающих развитие предпринимательства, таких, как</w:t>
      </w:r>
      <w:r w:rsidR="004A380B" w:rsidRPr="00E83B46">
        <w:rPr>
          <w:rStyle w:val="a6"/>
          <w:sz w:val="28"/>
          <w:szCs w:val="28"/>
        </w:rPr>
        <w:footnoteReference w:id="32"/>
      </w:r>
      <w:r w:rsidRPr="00E83B46">
        <w:rPr>
          <w:sz w:val="28"/>
          <w:szCs w:val="28"/>
        </w:rPr>
        <w:t>:</w:t>
      </w:r>
      <w:r w:rsidR="0093403E" w:rsidRPr="00E83B46">
        <w:rPr>
          <w:rStyle w:val="a6"/>
          <w:sz w:val="28"/>
          <w:szCs w:val="28"/>
        </w:rPr>
        <w:t xml:space="preserve">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несовершенство системы налогообложения;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нестабильность бюджетного финансирования федеральной и региональных программ поддержки малого предпринимательства;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неразвитость механизмов финансово-кредитной поддержки и страхования рисков малых предприятий;</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отсутствие механизмов самофинансирования (кредитные союзы, общества взаимного страхования и др.);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ограничение доступа малых предприятий к производственным мощностям и имуществу реструктуризируемых предприятий;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отсутствие надежной социальной защищенности и безопасности предпринимателей;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организационные проблемы взаимодействия малого бизнеса с рынком и с государственными структурами; </w:t>
      </w:r>
    </w:p>
    <w:p w:rsidR="00744A40" w:rsidRPr="00E83B46" w:rsidRDefault="00744A40" w:rsidP="00B060AE">
      <w:pPr>
        <w:numPr>
          <w:ilvl w:val="0"/>
          <w:numId w:val="8"/>
        </w:numPr>
        <w:tabs>
          <w:tab w:val="left" w:pos="1080"/>
        </w:tabs>
        <w:spacing w:line="360" w:lineRule="auto"/>
        <w:ind w:left="0" w:firstLine="709"/>
        <w:jc w:val="both"/>
        <w:rPr>
          <w:sz w:val="28"/>
          <w:szCs w:val="28"/>
        </w:rPr>
      </w:pPr>
      <w:r w:rsidRPr="00E83B46">
        <w:rPr>
          <w:sz w:val="28"/>
          <w:szCs w:val="28"/>
        </w:rPr>
        <w:t xml:space="preserve">административные барьеры на пути развития малого предпринимательства. </w:t>
      </w:r>
    </w:p>
    <w:p w:rsidR="00B47C49" w:rsidRPr="00E83B46" w:rsidRDefault="00B47C49" w:rsidP="00E83B46">
      <w:pPr>
        <w:spacing w:line="360" w:lineRule="auto"/>
        <w:ind w:firstLine="709"/>
        <w:jc w:val="both"/>
        <w:rPr>
          <w:sz w:val="28"/>
          <w:szCs w:val="28"/>
        </w:rPr>
      </w:pPr>
      <w:r w:rsidRPr="00E83B46">
        <w:rPr>
          <w:sz w:val="28"/>
          <w:szCs w:val="28"/>
        </w:rPr>
        <w:t>В развитии малого предпринимательства Ростовской области так же существуют проблемы, в числе которых можно выделить следующие</w:t>
      </w:r>
      <w:r w:rsidRPr="00E83B46">
        <w:rPr>
          <w:rStyle w:val="a6"/>
          <w:sz w:val="28"/>
          <w:szCs w:val="28"/>
        </w:rPr>
        <w:footnoteReference w:id="33"/>
      </w:r>
      <w:r w:rsidRPr="00E83B46">
        <w:rPr>
          <w:sz w:val="28"/>
          <w:szCs w:val="28"/>
        </w:rPr>
        <w:t>:</w:t>
      </w:r>
    </w:p>
    <w:p w:rsidR="00B47C49" w:rsidRPr="00E83B46" w:rsidRDefault="00B47C49" w:rsidP="00B060AE">
      <w:pPr>
        <w:numPr>
          <w:ilvl w:val="0"/>
          <w:numId w:val="10"/>
        </w:numPr>
        <w:tabs>
          <w:tab w:val="left" w:pos="1080"/>
        </w:tabs>
        <w:spacing w:line="360" w:lineRule="auto"/>
        <w:ind w:left="0" w:firstLine="709"/>
        <w:jc w:val="both"/>
        <w:rPr>
          <w:color w:val="000000"/>
          <w:sz w:val="28"/>
          <w:szCs w:val="28"/>
        </w:rPr>
      </w:pPr>
      <w:r w:rsidRPr="00E83B46">
        <w:rPr>
          <w:color w:val="000000"/>
          <w:sz w:val="28"/>
          <w:szCs w:val="28"/>
        </w:rPr>
        <w:t xml:space="preserve">несовершенство законодательства в части несоответствия действующих нормативно-правовых актов вновь принимаемым; </w:t>
      </w:r>
    </w:p>
    <w:p w:rsidR="00B47C49" w:rsidRPr="00E83B46" w:rsidRDefault="00B47C49" w:rsidP="00B060AE">
      <w:pPr>
        <w:numPr>
          <w:ilvl w:val="0"/>
          <w:numId w:val="10"/>
        </w:numPr>
        <w:tabs>
          <w:tab w:val="left" w:pos="1080"/>
        </w:tabs>
        <w:spacing w:line="360" w:lineRule="auto"/>
        <w:ind w:left="0" w:firstLine="709"/>
        <w:jc w:val="both"/>
        <w:rPr>
          <w:color w:val="000000"/>
          <w:sz w:val="28"/>
          <w:szCs w:val="28"/>
        </w:rPr>
      </w:pPr>
      <w:r w:rsidRPr="00E83B46">
        <w:rPr>
          <w:color w:val="000000"/>
          <w:sz w:val="28"/>
          <w:szCs w:val="28"/>
        </w:rPr>
        <w:t xml:space="preserve">нестабильная налоговая политика, </w:t>
      </w:r>
    </w:p>
    <w:p w:rsidR="00B47C49" w:rsidRPr="00E83B46" w:rsidRDefault="00B47C49" w:rsidP="00B060AE">
      <w:pPr>
        <w:numPr>
          <w:ilvl w:val="0"/>
          <w:numId w:val="10"/>
        </w:numPr>
        <w:tabs>
          <w:tab w:val="left" w:pos="1080"/>
        </w:tabs>
        <w:spacing w:line="360" w:lineRule="auto"/>
        <w:ind w:left="0" w:firstLine="709"/>
        <w:jc w:val="both"/>
        <w:rPr>
          <w:color w:val="000000"/>
          <w:sz w:val="28"/>
          <w:szCs w:val="28"/>
        </w:rPr>
      </w:pPr>
      <w:r w:rsidRPr="00E83B46">
        <w:rPr>
          <w:color w:val="000000"/>
          <w:sz w:val="28"/>
          <w:szCs w:val="28"/>
        </w:rPr>
        <w:t xml:space="preserve">административные барьеры при регистрации и ведении предпринимательской деятельности, </w:t>
      </w:r>
    </w:p>
    <w:p w:rsidR="00B47C49" w:rsidRPr="00E83B46" w:rsidRDefault="00B47C49" w:rsidP="00B060AE">
      <w:pPr>
        <w:numPr>
          <w:ilvl w:val="0"/>
          <w:numId w:val="10"/>
        </w:numPr>
        <w:tabs>
          <w:tab w:val="left" w:pos="1200"/>
        </w:tabs>
        <w:spacing w:line="360" w:lineRule="auto"/>
        <w:ind w:left="0" w:firstLine="709"/>
        <w:jc w:val="both"/>
        <w:rPr>
          <w:color w:val="000000"/>
          <w:sz w:val="28"/>
          <w:szCs w:val="28"/>
        </w:rPr>
      </w:pPr>
      <w:r w:rsidRPr="00E83B46">
        <w:rPr>
          <w:color w:val="000000"/>
          <w:sz w:val="28"/>
          <w:szCs w:val="28"/>
        </w:rPr>
        <w:t xml:space="preserve">недостаточная заинтересованность органов власти в решении проблем малого предпринимательства, незначительные объемы бюджетного финансирования малого бизнеса, </w:t>
      </w:r>
    </w:p>
    <w:p w:rsidR="00B47C49" w:rsidRPr="00E83B46" w:rsidRDefault="00B47C49" w:rsidP="00B060AE">
      <w:pPr>
        <w:numPr>
          <w:ilvl w:val="0"/>
          <w:numId w:val="10"/>
        </w:numPr>
        <w:tabs>
          <w:tab w:val="left" w:pos="1200"/>
        </w:tabs>
        <w:spacing w:line="360" w:lineRule="auto"/>
        <w:ind w:left="0" w:firstLine="709"/>
        <w:jc w:val="both"/>
        <w:rPr>
          <w:color w:val="000000"/>
          <w:sz w:val="28"/>
          <w:szCs w:val="28"/>
        </w:rPr>
      </w:pPr>
      <w:r w:rsidRPr="00E83B46">
        <w:rPr>
          <w:color w:val="000000"/>
          <w:sz w:val="28"/>
          <w:szCs w:val="28"/>
        </w:rPr>
        <w:t xml:space="preserve">ограниченный спектр финансовой поддержки предпринимателей (т.к. не разработан механизм предоставления льгот банкам, лизинговым и страховым компаниям, обеспечивающим кредитно-инвестиционное обслуживание субъектов малого предпринимательства, не развита система гарантирования и страхования кредитов); </w:t>
      </w:r>
    </w:p>
    <w:p w:rsidR="00B47C49" w:rsidRPr="00E83B46" w:rsidRDefault="00B47C49" w:rsidP="00B060AE">
      <w:pPr>
        <w:numPr>
          <w:ilvl w:val="0"/>
          <w:numId w:val="10"/>
        </w:numPr>
        <w:tabs>
          <w:tab w:val="left" w:pos="1200"/>
        </w:tabs>
        <w:spacing w:line="360" w:lineRule="auto"/>
        <w:ind w:left="0" w:firstLine="709"/>
        <w:jc w:val="both"/>
        <w:rPr>
          <w:color w:val="000000"/>
          <w:sz w:val="28"/>
          <w:szCs w:val="28"/>
        </w:rPr>
      </w:pPr>
      <w:r w:rsidRPr="00E83B46">
        <w:rPr>
          <w:color w:val="000000"/>
          <w:sz w:val="28"/>
          <w:szCs w:val="28"/>
        </w:rPr>
        <w:t xml:space="preserve">дефицит консультационной и маркетинговой поддержки бизнеса (действующая сеть инфраструктуры поддержки не охватывает все территории области, что негативно сказывается на развитии предпринимательства, особенно в сельских районах); </w:t>
      </w:r>
    </w:p>
    <w:p w:rsidR="00B47C49" w:rsidRPr="00E83B46" w:rsidRDefault="00B47C49" w:rsidP="00B060AE">
      <w:pPr>
        <w:numPr>
          <w:ilvl w:val="0"/>
          <w:numId w:val="10"/>
        </w:numPr>
        <w:tabs>
          <w:tab w:val="left" w:pos="1200"/>
        </w:tabs>
        <w:spacing w:line="360" w:lineRule="auto"/>
        <w:ind w:left="0" w:firstLine="709"/>
        <w:jc w:val="both"/>
        <w:rPr>
          <w:color w:val="000000"/>
          <w:sz w:val="28"/>
          <w:szCs w:val="28"/>
        </w:rPr>
      </w:pPr>
      <w:r w:rsidRPr="00E83B46">
        <w:rPr>
          <w:color w:val="000000"/>
          <w:sz w:val="28"/>
          <w:szCs w:val="28"/>
        </w:rPr>
        <w:t xml:space="preserve">ограниченное бюджетное финансирование, отсутствие разработанных и законодательно утвержденных нормативов отчисления бюджетных средств на поддержку и развитие малого бизнеса; </w:t>
      </w:r>
    </w:p>
    <w:p w:rsidR="00B47C49" w:rsidRPr="00E83B46" w:rsidRDefault="00B47C49" w:rsidP="00B060AE">
      <w:pPr>
        <w:numPr>
          <w:ilvl w:val="0"/>
          <w:numId w:val="10"/>
        </w:numPr>
        <w:tabs>
          <w:tab w:val="left" w:pos="1200"/>
        </w:tabs>
        <w:spacing w:line="360" w:lineRule="auto"/>
        <w:ind w:left="0" w:firstLine="709"/>
        <w:jc w:val="both"/>
        <w:rPr>
          <w:color w:val="000000"/>
          <w:sz w:val="28"/>
          <w:szCs w:val="28"/>
        </w:rPr>
      </w:pPr>
      <w:r w:rsidRPr="00E83B46">
        <w:rPr>
          <w:color w:val="000000"/>
          <w:sz w:val="28"/>
          <w:szCs w:val="28"/>
        </w:rPr>
        <w:t xml:space="preserve">отсутствие достаточного информационного обеспечения. </w:t>
      </w:r>
    </w:p>
    <w:p w:rsidR="0093403E" w:rsidRDefault="00E929C5" w:rsidP="00E83B46">
      <w:pPr>
        <w:shd w:val="clear" w:color="auto" w:fill="FFFFFF"/>
        <w:spacing w:line="360" w:lineRule="auto"/>
        <w:ind w:firstLine="709"/>
        <w:jc w:val="both"/>
        <w:rPr>
          <w:sz w:val="28"/>
          <w:szCs w:val="28"/>
        </w:rPr>
      </w:pPr>
      <w:r w:rsidRPr="00E83B46">
        <w:rPr>
          <w:sz w:val="28"/>
          <w:szCs w:val="28"/>
        </w:rPr>
        <w:t>С</w:t>
      </w:r>
      <w:r w:rsidR="0093403E" w:rsidRPr="00E83B46">
        <w:rPr>
          <w:sz w:val="28"/>
          <w:szCs w:val="28"/>
        </w:rPr>
        <w:t>равнительн</w:t>
      </w:r>
      <w:r w:rsidRPr="00E83B46">
        <w:rPr>
          <w:sz w:val="28"/>
          <w:szCs w:val="28"/>
        </w:rPr>
        <w:t>ый</w:t>
      </w:r>
      <w:r w:rsidR="0093403E" w:rsidRPr="00E83B46">
        <w:rPr>
          <w:sz w:val="28"/>
          <w:szCs w:val="28"/>
        </w:rPr>
        <w:t xml:space="preserve"> анализ проблем и перспектив развития предпринимательства в Ростовской области 2007-2008 г., </w:t>
      </w:r>
      <w:r w:rsidRPr="00E83B46">
        <w:rPr>
          <w:sz w:val="28"/>
          <w:szCs w:val="28"/>
        </w:rPr>
        <w:t xml:space="preserve">проведенный на основе опроса </w:t>
      </w:r>
      <w:r w:rsidR="000C7192" w:rsidRPr="00E83B46">
        <w:rPr>
          <w:sz w:val="28"/>
          <w:szCs w:val="28"/>
        </w:rPr>
        <w:t xml:space="preserve">ростовских </w:t>
      </w:r>
      <w:r w:rsidRPr="00E83B46">
        <w:rPr>
          <w:sz w:val="28"/>
          <w:szCs w:val="28"/>
        </w:rPr>
        <w:t xml:space="preserve">предпринимателей, </w:t>
      </w:r>
      <w:r w:rsidR="000C7192" w:rsidRPr="00E83B46">
        <w:rPr>
          <w:sz w:val="28"/>
          <w:szCs w:val="28"/>
        </w:rPr>
        <w:t>определил существующую ситуацию в</w:t>
      </w:r>
      <w:r w:rsidR="00E83B46" w:rsidRPr="00E83B46">
        <w:rPr>
          <w:sz w:val="28"/>
          <w:szCs w:val="28"/>
        </w:rPr>
        <w:t xml:space="preserve"> </w:t>
      </w:r>
      <w:r w:rsidR="000C7192" w:rsidRPr="00E83B46">
        <w:rPr>
          <w:sz w:val="28"/>
          <w:szCs w:val="28"/>
        </w:rPr>
        <w:t>отношении</w:t>
      </w:r>
      <w:r w:rsidR="0093403E" w:rsidRPr="00E83B46">
        <w:rPr>
          <w:sz w:val="28"/>
          <w:szCs w:val="28"/>
        </w:rPr>
        <w:t xml:space="preserve"> к государствен</w:t>
      </w:r>
      <w:r w:rsidR="007E54EA" w:rsidRPr="00E83B46">
        <w:rPr>
          <w:sz w:val="28"/>
          <w:szCs w:val="28"/>
        </w:rPr>
        <w:t>ной поддержке: варианты ответов на поставленный вопрос систематизированы и представлены</w:t>
      </w:r>
      <w:r w:rsidR="0093403E" w:rsidRPr="00E83B46">
        <w:rPr>
          <w:sz w:val="28"/>
          <w:szCs w:val="28"/>
        </w:rPr>
        <w:t xml:space="preserve"> </w:t>
      </w:r>
      <w:r w:rsidR="007E54EA" w:rsidRPr="00E83B46">
        <w:rPr>
          <w:sz w:val="28"/>
          <w:szCs w:val="28"/>
        </w:rPr>
        <w:t>в диаграмме 2.</w:t>
      </w:r>
    </w:p>
    <w:p w:rsidR="00B060AE" w:rsidRPr="00E83B46" w:rsidRDefault="00B060AE" w:rsidP="00B060AE">
      <w:pPr>
        <w:shd w:val="clear" w:color="auto" w:fill="FFFFFF"/>
        <w:spacing w:line="360" w:lineRule="auto"/>
        <w:ind w:firstLine="709"/>
        <w:jc w:val="both"/>
        <w:rPr>
          <w:sz w:val="28"/>
          <w:szCs w:val="28"/>
        </w:rPr>
      </w:pPr>
      <w:r w:rsidRPr="00E83B46">
        <w:rPr>
          <w:sz w:val="28"/>
          <w:szCs w:val="28"/>
        </w:rPr>
        <w:t>Результат приведенных данных диаграммы следующий: ряд компаний уже получил поддержку от государства – 11% и 8% предпринимателей уже выбрали подходящий для компании вид поддержки, но, к сожалению, половина предпринимателей (50%), считает, что вид поддержки, необходимый для их компании, отсутствует, а 15% предпринимателей считают, что процедуры получения необходимой поддержки слишком сложные.</w:t>
      </w:r>
    </w:p>
    <w:p w:rsidR="00B060AE" w:rsidRPr="00E83B46" w:rsidRDefault="00B060AE" w:rsidP="00E83B46">
      <w:pPr>
        <w:shd w:val="clear" w:color="auto" w:fill="FFFFFF"/>
        <w:spacing w:line="360" w:lineRule="auto"/>
        <w:ind w:firstLine="709"/>
        <w:jc w:val="both"/>
        <w:rPr>
          <w:sz w:val="28"/>
          <w:szCs w:val="28"/>
        </w:rPr>
      </w:pPr>
      <w:r w:rsidRPr="00E83B46">
        <w:rPr>
          <w:sz w:val="28"/>
          <w:szCs w:val="28"/>
        </w:rPr>
        <w:t>Проведя анализ по отраслям можно сказать, что в сельском хозяйстве половина опрошенных предприятий уже получила необходимую поддержку.</w:t>
      </w:r>
    </w:p>
    <w:p w:rsidR="004D7E64" w:rsidRPr="00E83B46" w:rsidRDefault="00FF352A" w:rsidP="00E83B46">
      <w:pPr>
        <w:shd w:val="clear" w:color="auto" w:fill="FFFFFF"/>
        <w:spacing w:line="360" w:lineRule="auto"/>
        <w:ind w:firstLine="709"/>
        <w:jc w:val="both"/>
        <w:rPr>
          <w:sz w:val="28"/>
          <w:szCs w:val="28"/>
        </w:rPr>
      </w:pPr>
      <w:r>
        <w:rPr>
          <w:noProof/>
          <w:lang w:eastAsia="ru-RU"/>
        </w:rPr>
        <w:pict>
          <v:shape id="_x0000_s1050" type="#_x0000_t75" style="position:absolute;left:0;text-align:left;margin-left:13.2pt;margin-top:75.3pt;width:448.8pt;height:300.75pt;z-index:251655680">
            <v:imagedata r:id="rId9" o:title=""/>
            <w10:wrap type="square"/>
          </v:shape>
        </w:pict>
      </w:r>
      <w:r w:rsidR="0093403E" w:rsidRPr="00E83B46">
        <w:rPr>
          <w:sz w:val="28"/>
          <w:szCs w:val="28"/>
        </w:rPr>
        <w:t>Диаграмма 2</w:t>
      </w:r>
      <w:r w:rsidR="004D7E64" w:rsidRPr="00E83B46">
        <w:rPr>
          <w:sz w:val="28"/>
          <w:szCs w:val="28"/>
        </w:rPr>
        <w:t xml:space="preserve"> – Получала ли Ваша компания государственную поддержку или планирует воспользоваться какими-либо формами государственной поддержки предпринимательства, </w:t>
      </w:r>
      <w:r w:rsidR="00AC377B" w:rsidRPr="00E83B46">
        <w:rPr>
          <w:sz w:val="28"/>
          <w:szCs w:val="28"/>
        </w:rPr>
        <w:t xml:space="preserve">(%, </w:t>
      </w:r>
      <w:r w:rsidR="004D7E64" w:rsidRPr="00E83B46">
        <w:rPr>
          <w:sz w:val="28"/>
          <w:szCs w:val="28"/>
        </w:rPr>
        <w:t>распределение по отраслям)</w:t>
      </w:r>
    </w:p>
    <w:p w:rsidR="004F39FE" w:rsidRPr="00E83B46" w:rsidRDefault="004F39FE" w:rsidP="00433836">
      <w:pPr>
        <w:shd w:val="clear" w:color="auto" w:fill="FFFFFF"/>
        <w:spacing w:line="360" w:lineRule="auto"/>
        <w:jc w:val="both"/>
        <w:rPr>
          <w:sz w:val="28"/>
          <w:szCs w:val="28"/>
        </w:rPr>
      </w:pPr>
    </w:p>
    <w:p w:rsidR="00B060AE" w:rsidRDefault="004D7E64" w:rsidP="00B060AE">
      <w:pPr>
        <w:shd w:val="clear" w:color="auto" w:fill="FFFFFF"/>
        <w:spacing w:line="360" w:lineRule="auto"/>
        <w:ind w:firstLine="709"/>
        <w:jc w:val="both"/>
        <w:rPr>
          <w:sz w:val="28"/>
          <w:szCs w:val="28"/>
        </w:rPr>
      </w:pPr>
      <w:r w:rsidRPr="00E83B46">
        <w:rPr>
          <w:sz w:val="28"/>
          <w:szCs w:val="28"/>
        </w:rPr>
        <w:t xml:space="preserve">Очевидно, это связано с реализуемой программой развития АПК. В обрабатывающем производстве также велика доля компаний, получивших поддержку – 35%, а 20% предприятий уже определились с необходимым видом поддержки. В сфере услуг населению и научных исследований с необходимыми видами поддержки определились 25% и 33% предприятий соответственно. В разрезе по численности занятых на предприятии 69% микро предприятий, 58% малых предприятий и 77% средних предприятий считают, что подходящие для них формы поддержки отсутствуют или процедуры получения господдержки очень сложные. </w:t>
      </w:r>
    </w:p>
    <w:p w:rsidR="000D4818" w:rsidRPr="00E83B46" w:rsidRDefault="004D7E64" w:rsidP="00B060AE">
      <w:pPr>
        <w:shd w:val="clear" w:color="auto" w:fill="FFFFFF"/>
        <w:spacing w:line="360" w:lineRule="auto"/>
        <w:ind w:firstLine="709"/>
        <w:jc w:val="both"/>
        <w:rPr>
          <w:sz w:val="28"/>
          <w:szCs w:val="28"/>
        </w:rPr>
      </w:pPr>
      <w:r w:rsidRPr="00E83B46">
        <w:rPr>
          <w:sz w:val="28"/>
          <w:szCs w:val="28"/>
        </w:rPr>
        <w:t>Таким образом, очевидно, что необходимо разрабатывать специальные формы и виды поддержки для малого и среднего предпринимательства и проводить их активную популяризацию.</w:t>
      </w:r>
    </w:p>
    <w:p w:rsidR="00780838" w:rsidRPr="00E83B46" w:rsidRDefault="00780838" w:rsidP="00E83B46">
      <w:pPr>
        <w:shd w:val="clear" w:color="auto" w:fill="FFFFFF"/>
        <w:spacing w:line="360" w:lineRule="auto"/>
        <w:ind w:firstLine="709"/>
        <w:jc w:val="both"/>
        <w:rPr>
          <w:sz w:val="28"/>
          <w:szCs w:val="28"/>
        </w:rPr>
      </w:pPr>
      <w:r w:rsidRPr="00E83B46">
        <w:rPr>
          <w:sz w:val="28"/>
          <w:szCs w:val="28"/>
        </w:rPr>
        <w:t xml:space="preserve">Подводя итог </w:t>
      </w:r>
      <w:r w:rsidR="00760EE5" w:rsidRPr="00E83B46">
        <w:rPr>
          <w:sz w:val="28"/>
          <w:szCs w:val="28"/>
        </w:rPr>
        <w:t xml:space="preserve">вышесказанного </w:t>
      </w:r>
      <w:r w:rsidRPr="00E83B46">
        <w:rPr>
          <w:sz w:val="28"/>
          <w:szCs w:val="28"/>
        </w:rPr>
        <w:t xml:space="preserve">можно сделать следующий вывод: </w:t>
      </w:r>
    </w:p>
    <w:p w:rsidR="00780838" w:rsidRPr="00E83B46" w:rsidRDefault="00780838" w:rsidP="00E83B46">
      <w:pPr>
        <w:shd w:val="clear" w:color="auto" w:fill="FFFFFF"/>
        <w:spacing w:line="360" w:lineRule="auto"/>
        <w:ind w:firstLine="709"/>
        <w:jc w:val="both"/>
        <w:rPr>
          <w:sz w:val="28"/>
          <w:szCs w:val="28"/>
        </w:rPr>
      </w:pPr>
      <w:r w:rsidRPr="00E83B46">
        <w:rPr>
          <w:sz w:val="28"/>
          <w:szCs w:val="28"/>
        </w:rPr>
        <w:t>Основная задача государства на сегодняшний момент – реально помочь этим предпринимателям, разработать специальные адресные меры поддержки, провести популяризацию этих мер для предпринимателей, так как некоторые предприниматели указывали на то, что не располагают достаточной информацией о тех формах поддержки, на которые они могут рассчитывать.</w:t>
      </w:r>
    </w:p>
    <w:p w:rsidR="00AA7362" w:rsidRPr="00E83B46" w:rsidRDefault="00780838" w:rsidP="00E83B46">
      <w:pPr>
        <w:shd w:val="clear" w:color="auto" w:fill="FFFFFF"/>
        <w:spacing w:line="360" w:lineRule="auto"/>
        <w:ind w:firstLine="709"/>
        <w:jc w:val="both"/>
        <w:rPr>
          <w:sz w:val="28"/>
          <w:szCs w:val="28"/>
        </w:rPr>
      </w:pPr>
      <w:r w:rsidRPr="00E83B46">
        <w:rPr>
          <w:sz w:val="28"/>
          <w:szCs w:val="28"/>
        </w:rPr>
        <w:t xml:space="preserve">Основные формы поддержки, которые интересуют предпринимателей и востребованы ими </w:t>
      </w:r>
      <w:r w:rsidR="000C7192" w:rsidRPr="00E83B46">
        <w:rPr>
          <w:sz w:val="28"/>
          <w:szCs w:val="28"/>
        </w:rPr>
        <w:t xml:space="preserve">на сегодняшний день </w:t>
      </w:r>
      <w:r w:rsidRPr="00E83B46">
        <w:rPr>
          <w:sz w:val="28"/>
          <w:szCs w:val="28"/>
        </w:rPr>
        <w:t>- это доступ к финансированию, снижение платежей (арендная плата, доступ к сетям), снижение налоговой и административной нагрузки на бизнес.</w:t>
      </w:r>
    </w:p>
    <w:p w:rsidR="00B060AE" w:rsidRDefault="00B060AE" w:rsidP="00B060AE">
      <w:pPr>
        <w:pStyle w:val="af0"/>
        <w:spacing w:after="0" w:line="360" w:lineRule="auto"/>
        <w:jc w:val="left"/>
        <w:rPr>
          <w:rFonts w:ascii="Times New Roman" w:hAnsi="Times New Roman" w:cs="Times New Roman"/>
          <w:sz w:val="28"/>
          <w:szCs w:val="28"/>
        </w:rPr>
      </w:pPr>
      <w:bookmarkStart w:id="12" w:name="_Toc234141957"/>
      <w:bookmarkStart w:id="13" w:name="_Toc246943375"/>
    </w:p>
    <w:p w:rsidR="00DF0D3D" w:rsidRPr="00E83B46" w:rsidRDefault="009C662B" w:rsidP="00B060AE">
      <w:pPr>
        <w:pStyle w:val="af0"/>
        <w:spacing w:after="0" w:line="360" w:lineRule="auto"/>
        <w:rPr>
          <w:rFonts w:ascii="Times New Roman" w:hAnsi="Times New Roman" w:cs="Times New Roman"/>
          <w:b/>
          <w:bCs/>
          <w:sz w:val="28"/>
          <w:szCs w:val="28"/>
        </w:rPr>
      </w:pPr>
      <w:r w:rsidRPr="00E83B46">
        <w:rPr>
          <w:rFonts w:ascii="Times New Roman" w:hAnsi="Times New Roman" w:cs="Times New Roman"/>
          <w:b/>
          <w:bCs/>
          <w:sz w:val="28"/>
          <w:szCs w:val="28"/>
        </w:rPr>
        <w:t>2</w:t>
      </w:r>
      <w:r w:rsidR="0091668E" w:rsidRPr="00E83B46">
        <w:rPr>
          <w:rFonts w:ascii="Times New Roman" w:hAnsi="Times New Roman" w:cs="Times New Roman"/>
          <w:b/>
          <w:bCs/>
          <w:sz w:val="28"/>
          <w:szCs w:val="28"/>
        </w:rPr>
        <w:t>.</w:t>
      </w:r>
      <w:r w:rsidR="0055352D" w:rsidRPr="00E83B46">
        <w:rPr>
          <w:rFonts w:ascii="Times New Roman" w:hAnsi="Times New Roman" w:cs="Times New Roman"/>
          <w:b/>
          <w:bCs/>
          <w:sz w:val="28"/>
          <w:szCs w:val="28"/>
        </w:rPr>
        <w:t>1.1</w:t>
      </w:r>
      <w:r w:rsidR="00E83B46" w:rsidRPr="00E83B46">
        <w:rPr>
          <w:rFonts w:ascii="Times New Roman" w:hAnsi="Times New Roman" w:cs="Times New Roman"/>
          <w:b/>
          <w:bCs/>
          <w:sz w:val="28"/>
          <w:szCs w:val="28"/>
        </w:rPr>
        <w:t xml:space="preserve"> </w:t>
      </w:r>
      <w:r w:rsidR="00236C22" w:rsidRPr="00E83B46">
        <w:rPr>
          <w:rFonts w:ascii="Times New Roman" w:hAnsi="Times New Roman" w:cs="Times New Roman"/>
          <w:b/>
          <w:bCs/>
          <w:sz w:val="28"/>
          <w:szCs w:val="28"/>
        </w:rPr>
        <w:t>Фискально-н</w:t>
      </w:r>
      <w:r w:rsidR="0091668E" w:rsidRPr="00E83B46">
        <w:rPr>
          <w:rFonts w:ascii="Times New Roman" w:hAnsi="Times New Roman" w:cs="Times New Roman"/>
          <w:b/>
          <w:bCs/>
          <w:sz w:val="28"/>
          <w:szCs w:val="28"/>
        </w:rPr>
        <w:t xml:space="preserve">алоговое </w:t>
      </w:r>
      <w:r w:rsidR="002261C9" w:rsidRPr="00E83B46">
        <w:rPr>
          <w:rFonts w:ascii="Times New Roman" w:hAnsi="Times New Roman" w:cs="Times New Roman"/>
          <w:b/>
          <w:bCs/>
          <w:sz w:val="28"/>
          <w:szCs w:val="28"/>
        </w:rPr>
        <w:t>регулирование</w:t>
      </w:r>
      <w:r w:rsidR="00236C22" w:rsidRPr="00E83B46">
        <w:rPr>
          <w:rFonts w:ascii="Times New Roman" w:hAnsi="Times New Roman" w:cs="Times New Roman"/>
          <w:b/>
          <w:bCs/>
          <w:sz w:val="28"/>
          <w:szCs w:val="28"/>
        </w:rPr>
        <w:t xml:space="preserve"> предпринимательс</w:t>
      </w:r>
      <w:r w:rsidR="00394700" w:rsidRPr="00E83B46">
        <w:rPr>
          <w:rFonts w:ascii="Times New Roman" w:hAnsi="Times New Roman" w:cs="Times New Roman"/>
          <w:b/>
          <w:bCs/>
          <w:sz w:val="28"/>
          <w:szCs w:val="28"/>
        </w:rPr>
        <w:t>тва</w:t>
      </w:r>
      <w:bookmarkEnd w:id="12"/>
      <w:bookmarkEnd w:id="13"/>
    </w:p>
    <w:p w:rsidR="003F023B" w:rsidRPr="00E83B46" w:rsidRDefault="003F023B" w:rsidP="00B060AE">
      <w:pPr>
        <w:tabs>
          <w:tab w:val="left" w:pos="1134"/>
        </w:tabs>
        <w:spacing w:line="360" w:lineRule="auto"/>
        <w:ind w:firstLine="709"/>
        <w:jc w:val="both"/>
        <w:rPr>
          <w:sz w:val="28"/>
          <w:szCs w:val="28"/>
        </w:rPr>
      </w:pPr>
      <w:r w:rsidRPr="00E83B46">
        <w:rPr>
          <w:sz w:val="28"/>
          <w:szCs w:val="28"/>
        </w:rPr>
        <w:t>Политика стимулирования предпринимательской деятельности в развитых и развивающихся странах различается весьма существенно. В практике промышленно</w:t>
      </w:r>
      <w:r w:rsidR="002261C9" w:rsidRPr="00E83B46">
        <w:rPr>
          <w:sz w:val="28"/>
          <w:szCs w:val="28"/>
        </w:rPr>
        <w:t>-</w:t>
      </w:r>
      <w:r w:rsidRPr="00E83B46">
        <w:rPr>
          <w:sz w:val="28"/>
          <w:szCs w:val="28"/>
        </w:rPr>
        <w:t>развитых стран преобладают финансовые и инфраструктурные средства стимулирования, а в развивающихся государствах и, в частности, в России — фискальные и налоговые средства стимулирования.</w:t>
      </w:r>
    </w:p>
    <w:p w:rsidR="002261C9" w:rsidRPr="00E83B46" w:rsidRDefault="003A0B9B" w:rsidP="00E83B46">
      <w:pPr>
        <w:spacing w:line="360" w:lineRule="auto"/>
        <w:ind w:firstLine="709"/>
        <w:jc w:val="both"/>
        <w:rPr>
          <w:sz w:val="28"/>
          <w:szCs w:val="28"/>
        </w:rPr>
      </w:pPr>
      <w:r w:rsidRPr="00E83B46">
        <w:rPr>
          <w:sz w:val="28"/>
          <w:szCs w:val="28"/>
        </w:rPr>
        <w:t xml:space="preserve">В настоящее время представляется очевидным, что ныне действующая налоговая система имеет достаточно ярко выраженный фискальный характер, что снижает действенность регулирующей и стимулирующей функции налогов. </w:t>
      </w:r>
    </w:p>
    <w:p w:rsidR="003A0B9B" w:rsidRPr="00E83B46" w:rsidRDefault="003A0B9B" w:rsidP="00E83B46">
      <w:pPr>
        <w:spacing w:line="360" w:lineRule="auto"/>
        <w:ind w:firstLine="709"/>
        <w:jc w:val="both"/>
        <w:rPr>
          <w:sz w:val="28"/>
          <w:szCs w:val="28"/>
        </w:rPr>
      </w:pPr>
      <w:r w:rsidRPr="00E83B46">
        <w:rPr>
          <w:sz w:val="28"/>
          <w:szCs w:val="28"/>
        </w:rPr>
        <w:t xml:space="preserve">Налоговая политика государства должна создавать для предпринимателей финансовые условия их деятельности, способствующие накоплению инвестиционного капитала и повышению эффективности производства. Формирование доходной части государственного бюджета за счет налоговых поступлений необходимо ориентировать на их пополнение в результате увеличения хозяйственных оборотов, доходов (прибыли) и имущества налогоплательщиков, а не путем только лишь ужесточения налоговых требований к ним. </w:t>
      </w:r>
    </w:p>
    <w:p w:rsidR="003F023B" w:rsidRPr="00E83B46" w:rsidRDefault="003F023B" w:rsidP="00E83B46">
      <w:pPr>
        <w:shd w:val="clear" w:color="auto" w:fill="FFFFFF"/>
        <w:spacing w:line="360" w:lineRule="auto"/>
        <w:ind w:firstLine="709"/>
        <w:jc w:val="both"/>
        <w:rPr>
          <w:sz w:val="28"/>
          <w:szCs w:val="28"/>
        </w:rPr>
      </w:pPr>
      <w:r w:rsidRPr="00E83B46">
        <w:rPr>
          <w:sz w:val="28"/>
          <w:szCs w:val="28"/>
        </w:rPr>
        <w:t>Сегодня в нашей стране при реализации политики стимулирования предпринимательской деятельности</w:t>
      </w:r>
      <w:r w:rsidR="00E83B46" w:rsidRPr="00E83B46">
        <w:rPr>
          <w:sz w:val="28"/>
          <w:szCs w:val="28"/>
        </w:rPr>
        <w:t xml:space="preserve"> </w:t>
      </w:r>
      <w:r w:rsidRPr="00E83B46">
        <w:rPr>
          <w:sz w:val="28"/>
          <w:szCs w:val="28"/>
        </w:rPr>
        <w:t>исходят, как правило, из налоговых стимулов. Наиболее часто встречающиеся формы используемых налоговых льгот</w:t>
      </w:r>
      <w:r w:rsidR="00AC13DF" w:rsidRPr="00E83B46">
        <w:rPr>
          <w:rStyle w:val="a6"/>
          <w:sz w:val="28"/>
          <w:szCs w:val="28"/>
        </w:rPr>
        <w:footnoteReference w:id="34"/>
      </w:r>
      <w:r w:rsidRPr="00E83B46">
        <w:rPr>
          <w:sz w:val="28"/>
          <w:szCs w:val="28"/>
        </w:rPr>
        <w:t>:</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налоговые каникулы;</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инвестиционные скидки;</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инвестиционный налоговый кредит;</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ускоренная амортизация;</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инвестиционные субсидии;</w:t>
      </w:r>
    </w:p>
    <w:p w:rsidR="003F023B" w:rsidRPr="00E83B46" w:rsidRDefault="003F023B" w:rsidP="00B060AE">
      <w:pPr>
        <w:numPr>
          <w:ilvl w:val="0"/>
          <w:numId w:val="4"/>
        </w:numPr>
        <w:tabs>
          <w:tab w:val="left" w:pos="1080"/>
        </w:tabs>
        <w:spacing w:line="360" w:lineRule="auto"/>
        <w:ind w:left="0" w:firstLine="709"/>
        <w:jc w:val="both"/>
        <w:rPr>
          <w:sz w:val="28"/>
          <w:szCs w:val="28"/>
        </w:rPr>
      </w:pPr>
      <w:r w:rsidRPr="00E83B46">
        <w:rPr>
          <w:sz w:val="28"/>
          <w:szCs w:val="28"/>
        </w:rPr>
        <w:t xml:space="preserve"> льготы косвенного налогообложения, в частности, сниженные ставки таможенных пошлин.</w:t>
      </w:r>
    </w:p>
    <w:p w:rsidR="004D43AB" w:rsidRPr="00E83B46" w:rsidRDefault="003A0B9B" w:rsidP="00E83B46">
      <w:pPr>
        <w:shd w:val="clear" w:color="auto" w:fill="FFFFFF"/>
        <w:spacing w:line="360" w:lineRule="auto"/>
        <w:ind w:firstLine="709"/>
        <w:jc w:val="both"/>
        <w:rPr>
          <w:sz w:val="28"/>
          <w:szCs w:val="28"/>
        </w:rPr>
      </w:pPr>
      <w:r w:rsidRPr="00E83B46">
        <w:rPr>
          <w:sz w:val="28"/>
          <w:szCs w:val="28"/>
        </w:rPr>
        <w:t xml:space="preserve">Наиболее проста и эффективна система инвестиционного налогового кредита. </w:t>
      </w:r>
    </w:p>
    <w:p w:rsidR="003A0B9B" w:rsidRPr="00E83B46" w:rsidRDefault="003A0B9B" w:rsidP="00E83B46">
      <w:pPr>
        <w:shd w:val="clear" w:color="auto" w:fill="FFFFFF"/>
        <w:spacing w:line="360" w:lineRule="auto"/>
        <w:ind w:firstLine="709"/>
        <w:jc w:val="both"/>
        <w:rPr>
          <w:sz w:val="28"/>
          <w:szCs w:val="28"/>
        </w:rPr>
      </w:pPr>
      <w:r w:rsidRPr="00E83B46">
        <w:rPr>
          <w:sz w:val="28"/>
          <w:szCs w:val="28"/>
        </w:rPr>
        <w:t>Данная форма финансирования деятельности предпринимательских фирм, в том числе и малых, предусмотрена в Налоговом кодексе РФ. Согласно ст. 66 первой части Налогового кодекса РФ, инвестиционный налоговый кредит представляет собой такое изменение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Такой кредит может быть предоставлен малому предприятию, но не индивидуальному предпринимателю. Инвестиционный налоговый кредит может быть предоставлен малому предприятию по налогу на прибыль, а также по региональным и местным налогам на срок от одного до пяти лет.</w:t>
      </w:r>
    </w:p>
    <w:p w:rsidR="003A0B9B" w:rsidRPr="00E83B46" w:rsidRDefault="003A0B9B" w:rsidP="00E83B46">
      <w:pPr>
        <w:shd w:val="clear" w:color="auto" w:fill="FFFFFF"/>
        <w:spacing w:line="360" w:lineRule="auto"/>
        <w:ind w:firstLine="709"/>
        <w:jc w:val="both"/>
        <w:rPr>
          <w:sz w:val="28"/>
          <w:szCs w:val="28"/>
        </w:rPr>
      </w:pPr>
      <w:r w:rsidRPr="00E83B46">
        <w:rPr>
          <w:sz w:val="28"/>
          <w:szCs w:val="28"/>
        </w:rPr>
        <w:t>Налоговый кредит может предоставляться в следующих случаях</w:t>
      </w:r>
      <w:r w:rsidR="003B0896" w:rsidRPr="00E83B46">
        <w:rPr>
          <w:rStyle w:val="a6"/>
          <w:sz w:val="28"/>
          <w:szCs w:val="28"/>
        </w:rPr>
        <w:footnoteReference w:id="35"/>
      </w:r>
      <w:r w:rsidRPr="00E83B46">
        <w:rPr>
          <w:sz w:val="28"/>
          <w:szCs w:val="28"/>
        </w:rPr>
        <w:t>:</w:t>
      </w:r>
    </w:p>
    <w:p w:rsidR="003A0B9B" w:rsidRPr="00E83B46" w:rsidRDefault="003A0B9B" w:rsidP="00B060AE">
      <w:pPr>
        <w:numPr>
          <w:ilvl w:val="0"/>
          <w:numId w:val="4"/>
        </w:numPr>
        <w:tabs>
          <w:tab w:val="left" w:pos="709"/>
          <w:tab w:val="left" w:pos="1080"/>
        </w:tabs>
        <w:spacing w:line="360" w:lineRule="auto"/>
        <w:ind w:left="0" w:firstLine="709"/>
        <w:jc w:val="both"/>
        <w:rPr>
          <w:sz w:val="28"/>
          <w:szCs w:val="28"/>
        </w:rPr>
      </w:pPr>
      <w:r w:rsidRPr="00E83B46">
        <w:rPr>
          <w:sz w:val="28"/>
          <w:szCs w:val="28"/>
        </w:rPr>
        <w:t>при причинении фирме ущерба в результате стихийного бедствия, технологической катастрофы или иных обстоятельств непреодолимой силы;</w:t>
      </w:r>
    </w:p>
    <w:p w:rsidR="003A0B9B" w:rsidRPr="00E83B46" w:rsidRDefault="003A0B9B" w:rsidP="00B060AE">
      <w:pPr>
        <w:numPr>
          <w:ilvl w:val="0"/>
          <w:numId w:val="4"/>
        </w:numPr>
        <w:tabs>
          <w:tab w:val="left" w:pos="709"/>
          <w:tab w:val="left" w:pos="1080"/>
        </w:tabs>
        <w:spacing w:line="360" w:lineRule="auto"/>
        <w:ind w:left="0" w:firstLine="709"/>
        <w:jc w:val="both"/>
        <w:rPr>
          <w:sz w:val="28"/>
          <w:szCs w:val="28"/>
        </w:rPr>
      </w:pPr>
      <w:r w:rsidRPr="00E83B46">
        <w:rPr>
          <w:sz w:val="28"/>
          <w:szCs w:val="28"/>
        </w:rPr>
        <w:t>при задержке финансирования фирме из бюджета или оплаты выполненного этой фирмой государственного заказа;</w:t>
      </w:r>
    </w:p>
    <w:p w:rsidR="003A0B9B" w:rsidRPr="00E83B46" w:rsidRDefault="003A0B9B" w:rsidP="00B060AE">
      <w:pPr>
        <w:numPr>
          <w:ilvl w:val="0"/>
          <w:numId w:val="4"/>
        </w:numPr>
        <w:tabs>
          <w:tab w:val="left" w:pos="709"/>
          <w:tab w:val="left" w:pos="1080"/>
        </w:tabs>
        <w:spacing w:line="360" w:lineRule="auto"/>
        <w:ind w:left="0" w:firstLine="709"/>
        <w:jc w:val="both"/>
        <w:rPr>
          <w:sz w:val="28"/>
          <w:szCs w:val="28"/>
        </w:rPr>
      </w:pPr>
      <w:r w:rsidRPr="00E83B46">
        <w:rPr>
          <w:sz w:val="28"/>
          <w:szCs w:val="28"/>
        </w:rPr>
        <w:t>при угрозе банкротства фирмы в случае единовременной выплаты ею налога.</w:t>
      </w:r>
    </w:p>
    <w:p w:rsidR="003A0B9B" w:rsidRPr="00E83B46" w:rsidRDefault="003A0B9B" w:rsidP="00E83B46">
      <w:pPr>
        <w:spacing w:line="360" w:lineRule="auto"/>
        <w:ind w:firstLine="709"/>
        <w:jc w:val="both"/>
        <w:rPr>
          <w:sz w:val="28"/>
          <w:szCs w:val="28"/>
        </w:rPr>
      </w:pPr>
      <w:r w:rsidRPr="00E83B46">
        <w:rPr>
          <w:sz w:val="28"/>
          <w:szCs w:val="28"/>
        </w:rPr>
        <w:t>Система инвестиционных скидок применяется в форме сниженных налоговых ставок. Единственное существенное отличие от налогового кредита заключается в следующем: предоставляемую сумму инвестиционной скидки определяют не в абсолютном выражении, а в форме налоговой ставки, в которой предоставляется скидка. В противном случае сумма предоставляемого налогового кредита не будет зависеть от ставки налога.</w:t>
      </w:r>
    </w:p>
    <w:p w:rsidR="003A0B9B" w:rsidRPr="00E83B46" w:rsidRDefault="003A0B9B" w:rsidP="00E83B46">
      <w:pPr>
        <w:spacing w:line="360" w:lineRule="auto"/>
        <w:ind w:firstLine="709"/>
        <w:jc w:val="both"/>
        <w:rPr>
          <w:sz w:val="28"/>
          <w:szCs w:val="28"/>
        </w:rPr>
      </w:pPr>
      <w:r w:rsidRPr="00E83B46">
        <w:rPr>
          <w:sz w:val="28"/>
          <w:szCs w:val="28"/>
        </w:rPr>
        <w:t>Налоговые каникулы представляют собой полное или частичное освобождение предприятия от уплаты налога на прибыль в течение определенного периода времени после размещения инвестиций.</w:t>
      </w:r>
    </w:p>
    <w:p w:rsidR="003A0B9B" w:rsidRPr="00E83B46" w:rsidRDefault="003A0B9B" w:rsidP="00E83B46">
      <w:pPr>
        <w:spacing w:line="360" w:lineRule="auto"/>
        <w:ind w:firstLine="709"/>
        <w:jc w:val="both"/>
        <w:rPr>
          <w:sz w:val="28"/>
          <w:szCs w:val="28"/>
        </w:rPr>
      </w:pPr>
      <w:r w:rsidRPr="00E83B46">
        <w:rPr>
          <w:sz w:val="28"/>
          <w:szCs w:val="28"/>
        </w:rPr>
        <w:t>Инвестиционные скидки и налоговый кредит по сравнению с налоговыми каникулами обладают преимуществами, поскольку являются более действенными инструментами для привлечения капитала в той или иной форме.</w:t>
      </w:r>
    </w:p>
    <w:p w:rsidR="003A0B9B" w:rsidRPr="00E83B46" w:rsidRDefault="003A0B9B" w:rsidP="00E83B46">
      <w:pPr>
        <w:spacing w:line="360" w:lineRule="auto"/>
        <w:ind w:firstLine="709"/>
        <w:jc w:val="both"/>
        <w:rPr>
          <w:sz w:val="28"/>
          <w:szCs w:val="28"/>
        </w:rPr>
      </w:pPr>
      <w:r w:rsidRPr="00E83B46">
        <w:rPr>
          <w:sz w:val="28"/>
          <w:szCs w:val="28"/>
        </w:rPr>
        <w:t>При</w:t>
      </w:r>
      <w:r w:rsidR="002226B2" w:rsidRPr="00E83B46">
        <w:rPr>
          <w:sz w:val="28"/>
          <w:szCs w:val="28"/>
        </w:rPr>
        <w:t xml:space="preserve"> </w:t>
      </w:r>
      <w:r w:rsidRPr="00E83B46">
        <w:rPr>
          <w:sz w:val="28"/>
          <w:szCs w:val="28"/>
        </w:rPr>
        <w:t xml:space="preserve">ускоренной амортизации – за половину срока службы оборудования списывается более 2/3 его первоначальной стоимости. Начисляется амортизация по повышенным нормам, при этом начисленные затраты списываются на себестоимость, что соответственно уменьшает налогооблагаемую прибыль. </w:t>
      </w:r>
    </w:p>
    <w:p w:rsidR="003A0B9B" w:rsidRPr="00E83B46" w:rsidRDefault="003A0B9B" w:rsidP="00E83B46">
      <w:pPr>
        <w:spacing w:line="360" w:lineRule="auto"/>
        <w:ind w:firstLine="709"/>
        <w:jc w:val="both"/>
        <w:rPr>
          <w:sz w:val="28"/>
          <w:szCs w:val="28"/>
        </w:rPr>
      </w:pPr>
      <w:r w:rsidRPr="00E83B46">
        <w:rPr>
          <w:sz w:val="28"/>
          <w:szCs w:val="28"/>
        </w:rPr>
        <w:t>В результате появляется еще одна форма стимулирования – налоговая отсрочка. Налоговая отсрочка – возникает при ускоренной амортизации. В первые годы жизни актива величина амортизационных отчислений велика, а</w:t>
      </w:r>
      <w:r w:rsidR="00E83B46" w:rsidRPr="00E83B46">
        <w:rPr>
          <w:sz w:val="28"/>
          <w:szCs w:val="28"/>
        </w:rPr>
        <w:t xml:space="preserve"> </w:t>
      </w:r>
      <w:r w:rsidRPr="00E83B46">
        <w:rPr>
          <w:sz w:val="28"/>
          <w:szCs w:val="28"/>
        </w:rPr>
        <w:t>следовательно размер фактически уплачиваемых налогов - мал. Позже, когда сумма амортизации станет мала, реальный размер налогов будет высок (по сравнению с теми налогами, которые предприятие платило бы при прямолинейной амортизации). Таким образом, если ускоренная амортизация предоставлена на временной основе, то она может стимулировать на краткосрочный период рост капиталовложений, так как инвесторы, вероятно, вложат капитал, чтобы получить эффект в будущем.</w:t>
      </w:r>
    </w:p>
    <w:p w:rsidR="003A0B9B" w:rsidRPr="00E83B46" w:rsidRDefault="003A0B9B" w:rsidP="00E83B46">
      <w:pPr>
        <w:spacing w:line="360" w:lineRule="auto"/>
        <w:ind w:firstLine="709"/>
        <w:jc w:val="both"/>
        <w:rPr>
          <w:sz w:val="28"/>
          <w:szCs w:val="28"/>
        </w:rPr>
      </w:pPr>
      <w:r w:rsidRPr="00E83B46">
        <w:rPr>
          <w:sz w:val="28"/>
          <w:szCs w:val="28"/>
        </w:rPr>
        <w:t>Инвестиционные субсидии являются разновидностью инвестиционных скидок или налоговых кредитов. Они представляют собой возмещение части затрат на уплату процентов по кредитам, полученным для реализации одобренных проектов; либо на уплату лизинговых платежей по договорам финансовой аренды. Размер возмещаемой части указанных затрат составляет 2/3 процентной ставки кредита, но не более 2/3 действующей ставки рефинансирования ЦБ РФ</w:t>
      </w:r>
      <w:r w:rsidR="003B0896" w:rsidRPr="00E83B46">
        <w:rPr>
          <w:sz w:val="28"/>
          <w:szCs w:val="28"/>
        </w:rPr>
        <w:t>,</w:t>
      </w:r>
      <w:r w:rsidRPr="00E83B46">
        <w:rPr>
          <w:sz w:val="28"/>
          <w:szCs w:val="28"/>
        </w:rPr>
        <w:t xml:space="preserve"> но их предоставление является проблематичным, так как имеет риск для бюджета (бюджетная эффективность таких субсидий может быть отрицательной).</w:t>
      </w:r>
    </w:p>
    <w:p w:rsidR="00997FA8" w:rsidRPr="00E83B46" w:rsidRDefault="00997FA8" w:rsidP="00E83B46">
      <w:pPr>
        <w:shd w:val="clear" w:color="auto" w:fill="FFFFFF"/>
        <w:spacing w:line="360" w:lineRule="auto"/>
        <w:ind w:firstLine="709"/>
        <w:jc w:val="both"/>
        <w:rPr>
          <w:sz w:val="28"/>
          <w:szCs w:val="28"/>
        </w:rPr>
      </w:pPr>
      <w:r w:rsidRPr="00E83B46">
        <w:rPr>
          <w:sz w:val="28"/>
          <w:szCs w:val="28"/>
        </w:rPr>
        <w:t>В 2008 г. Ростовская область по итогам конкурса, проводимого Минэкономразвития России, получила средства из федерального бюджета на реализацию следующих мероприятий</w:t>
      </w:r>
      <w:r w:rsidRPr="00E83B46">
        <w:rPr>
          <w:rStyle w:val="a6"/>
          <w:sz w:val="28"/>
          <w:szCs w:val="28"/>
        </w:rPr>
        <w:footnoteReference w:id="36"/>
      </w:r>
      <w:r w:rsidRPr="00E83B46">
        <w:rPr>
          <w:sz w:val="28"/>
          <w:szCs w:val="28"/>
        </w:rPr>
        <w:t>:</w:t>
      </w:r>
    </w:p>
    <w:p w:rsidR="00997FA8" w:rsidRPr="00E83B46" w:rsidRDefault="00997FA8" w:rsidP="00B060AE">
      <w:pPr>
        <w:numPr>
          <w:ilvl w:val="0"/>
          <w:numId w:val="8"/>
        </w:numPr>
        <w:tabs>
          <w:tab w:val="num" w:pos="960"/>
        </w:tabs>
        <w:spacing w:line="360" w:lineRule="auto"/>
        <w:ind w:left="0" w:firstLine="709"/>
        <w:jc w:val="both"/>
        <w:rPr>
          <w:sz w:val="28"/>
          <w:szCs w:val="28"/>
        </w:rPr>
      </w:pPr>
      <w:r w:rsidRPr="00E83B46">
        <w:rPr>
          <w:sz w:val="28"/>
          <w:szCs w:val="28"/>
        </w:rPr>
        <w:t xml:space="preserve">предоставление субсидий субъектам малого предпринимательства в целях возмещения части процентной ставки по привлеченным кредитам и займам субъектов малого предпринимательства, в том числе по лизинговым платежам; </w:t>
      </w:r>
    </w:p>
    <w:p w:rsidR="00997FA8" w:rsidRPr="00E83B46" w:rsidRDefault="00997FA8" w:rsidP="00B060AE">
      <w:pPr>
        <w:numPr>
          <w:ilvl w:val="0"/>
          <w:numId w:val="8"/>
        </w:numPr>
        <w:tabs>
          <w:tab w:val="num" w:pos="960"/>
        </w:tabs>
        <w:spacing w:line="360" w:lineRule="auto"/>
        <w:ind w:left="0" w:firstLine="709"/>
        <w:jc w:val="both"/>
        <w:rPr>
          <w:sz w:val="28"/>
          <w:szCs w:val="28"/>
        </w:rPr>
      </w:pPr>
      <w:r w:rsidRPr="00E83B46">
        <w:rPr>
          <w:sz w:val="28"/>
          <w:szCs w:val="28"/>
        </w:rPr>
        <w:t xml:space="preserve">предоставление субсидий субъектам малого предпринимательства на развитие в малом секторе экономики приоритетных сфер деятельности, предоставление субсидий субъектам малого предпринимательства инновационной сферы в целях возмещения части затрат на приобретение лицензионного программного обеспечения; </w:t>
      </w:r>
    </w:p>
    <w:p w:rsidR="00997FA8" w:rsidRPr="00E83B46" w:rsidRDefault="00997FA8" w:rsidP="00B060AE">
      <w:pPr>
        <w:numPr>
          <w:ilvl w:val="0"/>
          <w:numId w:val="8"/>
        </w:numPr>
        <w:tabs>
          <w:tab w:val="num" w:pos="960"/>
        </w:tabs>
        <w:spacing w:line="360" w:lineRule="auto"/>
        <w:ind w:left="0" w:firstLine="709"/>
        <w:jc w:val="both"/>
        <w:rPr>
          <w:sz w:val="28"/>
          <w:szCs w:val="28"/>
        </w:rPr>
      </w:pPr>
      <w:r w:rsidRPr="00E83B46">
        <w:rPr>
          <w:sz w:val="28"/>
          <w:szCs w:val="28"/>
        </w:rPr>
        <w:t xml:space="preserve">предоставление субсидий субъектам малого предпринимательства в приоритетных сферах деятельности, объектам инфраструктуры поддержки малого и среднего предпринимательства в целях возмещения части арендных платежей, в том числе сельскохозяйственным потребительским кредитным кооперативам; </w:t>
      </w:r>
    </w:p>
    <w:p w:rsidR="00997FA8" w:rsidRPr="00E83B46" w:rsidRDefault="00997FA8" w:rsidP="00B060AE">
      <w:pPr>
        <w:numPr>
          <w:ilvl w:val="0"/>
          <w:numId w:val="8"/>
        </w:numPr>
        <w:tabs>
          <w:tab w:val="num" w:pos="1080"/>
        </w:tabs>
        <w:spacing w:line="360" w:lineRule="auto"/>
        <w:ind w:left="0" w:firstLine="709"/>
        <w:jc w:val="both"/>
        <w:rPr>
          <w:sz w:val="28"/>
          <w:szCs w:val="28"/>
        </w:rPr>
      </w:pPr>
      <w:r w:rsidRPr="00E83B46">
        <w:rPr>
          <w:sz w:val="28"/>
          <w:szCs w:val="28"/>
        </w:rPr>
        <w:t>предоставление субсидий начинающим предпринимателям (в том числе из числа безработных граждан, выпускников учебных заведений, военнослужащих, уволенных в запас, и граждан, испытывающих трудности в поисках работы).</w:t>
      </w:r>
    </w:p>
    <w:p w:rsidR="00997FA8" w:rsidRPr="00E83B46" w:rsidRDefault="00997FA8" w:rsidP="00E83B46">
      <w:pPr>
        <w:shd w:val="clear" w:color="auto" w:fill="FFFFFF"/>
        <w:spacing w:line="360" w:lineRule="auto"/>
        <w:ind w:firstLine="709"/>
        <w:jc w:val="both"/>
        <w:rPr>
          <w:sz w:val="28"/>
          <w:szCs w:val="28"/>
        </w:rPr>
      </w:pPr>
      <w:r w:rsidRPr="00E83B46">
        <w:rPr>
          <w:sz w:val="28"/>
          <w:szCs w:val="28"/>
        </w:rPr>
        <w:t>Кроме того, в Ростовской области в период с 2005 по 2007 гг. созданы и действуют два бизнес-инкубатора, в которых на льготных условиях предлагаются начинающим малым предприятиям помещения, средства связи, оргтехника, необходимое оборудование, а также оказываются консалтинговые, образовательные и офисные услуги.</w:t>
      </w:r>
    </w:p>
    <w:p w:rsidR="003B0896" w:rsidRPr="00E83B46" w:rsidRDefault="00DF0D3D" w:rsidP="00E83B46">
      <w:pPr>
        <w:spacing w:line="360" w:lineRule="auto"/>
        <w:ind w:firstLine="709"/>
        <w:jc w:val="both"/>
        <w:rPr>
          <w:sz w:val="28"/>
          <w:szCs w:val="28"/>
        </w:rPr>
      </w:pPr>
      <w:r w:rsidRPr="00E83B46">
        <w:rPr>
          <w:sz w:val="28"/>
          <w:szCs w:val="28"/>
        </w:rPr>
        <w:t xml:space="preserve">Совершенствование системы налогообложения предпринимательской деятельности в РФ является чрезвычайно актуальным. Для развития предпринимательства необходимо наличие научно обоснованного, хорошо отработанного механизма налогообложения. </w:t>
      </w:r>
    </w:p>
    <w:p w:rsidR="00DF0D3D" w:rsidRPr="00E83B46" w:rsidRDefault="00DF0D3D" w:rsidP="00E83B46">
      <w:pPr>
        <w:spacing w:line="360" w:lineRule="auto"/>
        <w:ind w:firstLine="709"/>
        <w:jc w:val="both"/>
        <w:rPr>
          <w:sz w:val="28"/>
          <w:szCs w:val="28"/>
        </w:rPr>
      </w:pPr>
      <w:r w:rsidRPr="00E83B46">
        <w:rPr>
          <w:sz w:val="28"/>
          <w:szCs w:val="28"/>
        </w:rPr>
        <w:t>В этих условиях крайне важное значение приобретает совершенствование и применение новых систем налогообложения, критическое обобщение отечественного и зарубежного опыта, объективная оценка и обоснованное улучшение всего механизма налогообложения, совершенствование практики налогового контроля</w:t>
      </w:r>
      <w:r w:rsidR="00A50AC1" w:rsidRPr="00E83B46">
        <w:rPr>
          <w:rStyle w:val="a6"/>
          <w:sz w:val="28"/>
          <w:szCs w:val="28"/>
        </w:rPr>
        <w:footnoteReference w:id="37"/>
      </w:r>
      <w:r w:rsidR="00A50AC1" w:rsidRPr="00E83B46">
        <w:rPr>
          <w:sz w:val="28"/>
          <w:szCs w:val="28"/>
        </w:rPr>
        <w:t>.</w:t>
      </w:r>
    </w:p>
    <w:p w:rsidR="002226B2" w:rsidRPr="00E83B46" w:rsidRDefault="002226B2" w:rsidP="00433836">
      <w:pPr>
        <w:spacing w:line="360" w:lineRule="auto"/>
        <w:rPr>
          <w:sz w:val="28"/>
          <w:szCs w:val="28"/>
        </w:rPr>
      </w:pPr>
    </w:p>
    <w:p w:rsidR="009C662B" w:rsidRPr="00E83B46" w:rsidRDefault="009C662B" w:rsidP="00B060AE">
      <w:pPr>
        <w:pStyle w:val="af0"/>
        <w:spacing w:after="0" w:line="360" w:lineRule="auto"/>
        <w:rPr>
          <w:rFonts w:ascii="Times New Roman" w:hAnsi="Times New Roman" w:cs="Times New Roman"/>
          <w:b/>
          <w:bCs/>
          <w:sz w:val="28"/>
          <w:szCs w:val="28"/>
        </w:rPr>
      </w:pPr>
      <w:bookmarkStart w:id="14" w:name="_Toc234141958"/>
      <w:bookmarkStart w:id="15" w:name="_Toc246943376"/>
      <w:r w:rsidRPr="00E83B46">
        <w:rPr>
          <w:rFonts w:ascii="Times New Roman" w:hAnsi="Times New Roman" w:cs="Times New Roman"/>
          <w:b/>
          <w:bCs/>
          <w:sz w:val="28"/>
          <w:szCs w:val="28"/>
        </w:rPr>
        <w:t>2.</w:t>
      </w:r>
      <w:r w:rsidR="0055352D" w:rsidRPr="00E83B46">
        <w:rPr>
          <w:rFonts w:ascii="Times New Roman" w:hAnsi="Times New Roman" w:cs="Times New Roman"/>
          <w:b/>
          <w:bCs/>
          <w:sz w:val="28"/>
          <w:szCs w:val="28"/>
        </w:rPr>
        <w:t>1.2</w:t>
      </w:r>
      <w:r w:rsidRPr="00E83B46">
        <w:rPr>
          <w:rFonts w:ascii="Times New Roman" w:hAnsi="Times New Roman" w:cs="Times New Roman"/>
          <w:b/>
          <w:bCs/>
          <w:sz w:val="28"/>
          <w:szCs w:val="28"/>
        </w:rPr>
        <w:t xml:space="preserve"> Финансово-кредитная поддержка</w:t>
      </w:r>
      <w:r w:rsidR="00E83B46" w:rsidRPr="00E83B46">
        <w:rPr>
          <w:rFonts w:ascii="Times New Roman" w:hAnsi="Times New Roman" w:cs="Times New Roman"/>
          <w:b/>
          <w:bCs/>
          <w:sz w:val="28"/>
          <w:szCs w:val="28"/>
        </w:rPr>
        <w:t xml:space="preserve"> </w:t>
      </w:r>
      <w:r w:rsidR="0048660D" w:rsidRPr="00E83B46">
        <w:rPr>
          <w:rFonts w:ascii="Times New Roman" w:hAnsi="Times New Roman" w:cs="Times New Roman"/>
          <w:b/>
          <w:bCs/>
          <w:sz w:val="28"/>
          <w:szCs w:val="28"/>
        </w:rPr>
        <w:t xml:space="preserve">малого </w:t>
      </w:r>
      <w:r w:rsidR="00394700" w:rsidRPr="00E83B46">
        <w:rPr>
          <w:rFonts w:ascii="Times New Roman" w:hAnsi="Times New Roman" w:cs="Times New Roman"/>
          <w:b/>
          <w:bCs/>
          <w:sz w:val="28"/>
          <w:szCs w:val="28"/>
        </w:rPr>
        <w:t>предпринимательства</w:t>
      </w:r>
      <w:bookmarkEnd w:id="14"/>
      <w:bookmarkEnd w:id="15"/>
    </w:p>
    <w:p w:rsidR="00195754" w:rsidRPr="00E83B46" w:rsidRDefault="009C662B" w:rsidP="00B060AE">
      <w:pPr>
        <w:spacing w:line="360" w:lineRule="auto"/>
        <w:ind w:firstLine="709"/>
        <w:jc w:val="both"/>
        <w:rPr>
          <w:sz w:val="28"/>
          <w:szCs w:val="28"/>
        </w:rPr>
      </w:pPr>
      <w:r w:rsidRPr="00E83B46">
        <w:rPr>
          <w:sz w:val="28"/>
          <w:szCs w:val="28"/>
        </w:rPr>
        <w:t xml:space="preserve">Самой обременительной для государственного бюджета и одновременно самой привлекательной для предпринимательства является финансово-кредитная поддержка, включающая льготное кредитование, предоставление гарантий под кредиты коммерческих банков и др. </w:t>
      </w:r>
      <w:r w:rsidR="00B060AE">
        <w:rPr>
          <w:sz w:val="28"/>
          <w:szCs w:val="28"/>
        </w:rPr>
        <w:t xml:space="preserve"> </w:t>
      </w:r>
      <w:r w:rsidR="00195754" w:rsidRPr="00E83B46">
        <w:rPr>
          <w:sz w:val="28"/>
          <w:szCs w:val="28"/>
        </w:rPr>
        <w:t>В соответствии с законодательством финансово-кредитная поддержка предпринимательства направлена в основном на стимуляцию малого предпринимательства.</w:t>
      </w:r>
    </w:p>
    <w:p w:rsidR="00B42031" w:rsidRPr="00E83B46" w:rsidRDefault="00C72674" w:rsidP="00E83B46">
      <w:pPr>
        <w:spacing w:line="360" w:lineRule="auto"/>
        <w:ind w:firstLine="709"/>
        <w:jc w:val="both"/>
        <w:rPr>
          <w:sz w:val="28"/>
          <w:szCs w:val="28"/>
        </w:rPr>
      </w:pPr>
      <w:r w:rsidRPr="00E83B46">
        <w:rPr>
          <w:sz w:val="28"/>
          <w:szCs w:val="28"/>
        </w:rPr>
        <w:t>Федеральный закон</w:t>
      </w:r>
      <w:r w:rsidR="00E83B46" w:rsidRPr="00E83B46">
        <w:rPr>
          <w:sz w:val="28"/>
          <w:szCs w:val="28"/>
        </w:rPr>
        <w:t xml:space="preserve"> </w:t>
      </w:r>
      <w:r w:rsidRPr="00E83B46">
        <w:rPr>
          <w:sz w:val="28"/>
          <w:szCs w:val="28"/>
        </w:rPr>
        <w:t>«О развитии малого и среднего предпринимательства в Российской Федерации», вступивший в действие с 1 января 2008 г., впервые определил предметом государственного регулирования отношения, которые возникают между юридическими и физическими лицами, органами государственной власти и самоуправления муниципальных образований не только в сфере развития малого бизнеса, но и среднего предпринимательства.</w:t>
      </w:r>
    </w:p>
    <w:p w:rsidR="00C72674" w:rsidRPr="00E83B46" w:rsidRDefault="00C72674" w:rsidP="00E83B46">
      <w:pPr>
        <w:spacing w:line="360" w:lineRule="auto"/>
        <w:ind w:firstLine="709"/>
        <w:jc w:val="both"/>
        <w:rPr>
          <w:sz w:val="28"/>
          <w:szCs w:val="28"/>
        </w:rPr>
      </w:pPr>
      <w:r w:rsidRPr="00E83B46">
        <w:rPr>
          <w:sz w:val="28"/>
          <w:szCs w:val="28"/>
        </w:rPr>
        <w:t>Так же на законодательном уровне даны понятия инфраструктуры поддержки, виды и формы финансовой поддержки.</w:t>
      </w:r>
    </w:p>
    <w:p w:rsidR="009C662B" w:rsidRPr="00E83B46" w:rsidRDefault="009C662B" w:rsidP="00E83B46">
      <w:pPr>
        <w:spacing w:line="360" w:lineRule="auto"/>
        <w:ind w:firstLine="709"/>
        <w:jc w:val="both"/>
        <w:rPr>
          <w:sz w:val="28"/>
          <w:szCs w:val="28"/>
        </w:rPr>
      </w:pPr>
      <w:r w:rsidRPr="00E83B46">
        <w:rPr>
          <w:sz w:val="28"/>
          <w:szCs w:val="28"/>
        </w:rPr>
        <w:t>Выделяют следующие формы государственной финансово-кредитной поддержки малого предпринимательства</w:t>
      </w:r>
      <w:r w:rsidR="003B0896" w:rsidRPr="00E83B46">
        <w:rPr>
          <w:rStyle w:val="a6"/>
          <w:sz w:val="28"/>
          <w:szCs w:val="28"/>
        </w:rPr>
        <w:footnoteReference w:id="38"/>
      </w:r>
      <w:r w:rsidRPr="00E83B46">
        <w:rPr>
          <w:sz w:val="28"/>
          <w:szCs w:val="28"/>
        </w:rPr>
        <w:t>:</w:t>
      </w:r>
    </w:p>
    <w:p w:rsidR="009C662B" w:rsidRPr="00E83B46" w:rsidRDefault="009C662B" w:rsidP="00E83B46">
      <w:pPr>
        <w:numPr>
          <w:ilvl w:val="0"/>
          <w:numId w:val="4"/>
        </w:numPr>
        <w:tabs>
          <w:tab w:val="left" w:pos="709"/>
          <w:tab w:val="num" w:pos="1080"/>
          <w:tab w:val="left" w:pos="1134"/>
        </w:tabs>
        <w:spacing w:line="360" w:lineRule="auto"/>
        <w:ind w:left="0" w:firstLine="709"/>
        <w:jc w:val="both"/>
        <w:rPr>
          <w:sz w:val="28"/>
          <w:szCs w:val="28"/>
        </w:rPr>
      </w:pPr>
      <w:r w:rsidRPr="00E83B46">
        <w:rPr>
          <w:sz w:val="28"/>
          <w:szCs w:val="28"/>
        </w:rPr>
        <w:t>субвенции и субсидии физическим и юридическим лицам;</w:t>
      </w:r>
    </w:p>
    <w:p w:rsidR="009C662B" w:rsidRPr="00E83B46" w:rsidRDefault="009C662B" w:rsidP="00E83B46">
      <w:pPr>
        <w:numPr>
          <w:ilvl w:val="0"/>
          <w:numId w:val="4"/>
        </w:numPr>
        <w:tabs>
          <w:tab w:val="left" w:pos="709"/>
          <w:tab w:val="num" w:pos="1080"/>
          <w:tab w:val="left" w:pos="1134"/>
        </w:tabs>
        <w:spacing w:line="360" w:lineRule="auto"/>
        <w:ind w:left="0" w:firstLine="709"/>
        <w:jc w:val="both"/>
        <w:rPr>
          <w:sz w:val="28"/>
          <w:szCs w:val="28"/>
        </w:rPr>
      </w:pPr>
      <w:r w:rsidRPr="00E83B46">
        <w:rPr>
          <w:sz w:val="28"/>
          <w:szCs w:val="28"/>
        </w:rPr>
        <w:t>бюджетные кредиты, займы, ссуды;</w:t>
      </w:r>
    </w:p>
    <w:p w:rsidR="009C662B" w:rsidRPr="00E83B46" w:rsidRDefault="009C662B" w:rsidP="00E83B46">
      <w:pPr>
        <w:numPr>
          <w:ilvl w:val="0"/>
          <w:numId w:val="4"/>
        </w:numPr>
        <w:tabs>
          <w:tab w:val="left" w:pos="709"/>
          <w:tab w:val="num" w:pos="1080"/>
          <w:tab w:val="left" w:pos="1134"/>
        </w:tabs>
        <w:spacing w:line="360" w:lineRule="auto"/>
        <w:ind w:left="0" w:firstLine="709"/>
        <w:jc w:val="both"/>
        <w:rPr>
          <w:sz w:val="28"/>
          <w:szCs w:val="28"/>
        </w:rPr>
      </w:pPr>
      <w:r w:rsidRPr="00E83B46">
        <w:rPr>
          <w:sz w:val="28"/>
          <w:szCs w:val="28"/>
        </w:rPr>
        <w:t>государственные и муниципальные гарантии.</w:t>
      </w:r>
    </w:p>
    <w:p w:rsidR="009C662B" w:rsidRPr="00E83B46" w:rsidRDefault="009C662B" w:rsidP="00E83B46">
      <w:pPr>
        <w:spacing w:line="360" w:lineRule="auto"/>
        <w:ind w:firstLine="709"/>
        <w:jc w:val="both"/>
        <w:rPr>
          <w:sz w:val="28"/>
          <w:szCs w:val="28"/>
        </w:rPr>
      </w:pPr>
      <w:r w:rsidRPr="00E83B46">
        <w:rPr>
          <w:sz w:val="28"/>
          <w:szCs w:val="28"/>
        </w:rPr>
        <w:t>Правовые основы предоставления бюджетных средств в форме субвенций и субсидий субъектам предпринимательства, в том числе и малого предпринимательства, установлены в Бюджетном кодексе РФ, введенным в действие с 1 января 2000 г.</w:t>
      </w:r>
    </w:p>
    <w:p w:rsidR="00997FA8" w:rsidRPr="00E83B46" w:rsidRDefault="00B42031" w:rsidP="00E83B46">
      <w:pPr>
        <w:spacing w:line="360" w:lineRule="auto"/>
        <w:ind w:firstLine="709"/>
        <w:jc w:val="both"/>
        <w:rPr>
          <w:sz w:val="28"/>
          <w:szCs w:val="28"/>
        </w:rPr>
      </w:pPr>
      <w:r w:rsidRPr="00E83B46">
        <w:rPr>
          <w:sz w:val="28"/>
          <w:szCs w:val="28"/>
        </w:rPr>
        <w:t>В научной литературе по-</w:t>
      </w:r>
      <w:r w:rsidR="00997FA8" w:rsidRPr="00E83B46">
        <w:rPr>
          <w:sz w:val="28"/>
          <w:szCs w:val="28"/>
        </w:rPr>
        <w:t>разному оценивается прямое бюджетное субсидирование малого предпринимательства</w:t>
      </w:r>
      <w:r w:rsidR="00823936" w:rsidRPr="00E83B46">
        <w:rPr>
          <w:rStyle w:val="a6"/>
          <w:sz w:val="28"/>
          <w:szCs w:val="28"/>
        </w:rPr>
        <w:footnoteReference w:id="39"/>
      </w:r>
      <w:r w:rsidR="00823936" w:rsidRPr="00E83B46">
        <w:rPr>
          <w:sz w:val="28"/>
          <w:szCs w:val="28"/>
        </w:rPr>
        <w:t>:</w:t>
      </w:r>
    </w:p>
    <w:p w:rsidR="00823936" w:rsidRPr="00E83B46" w:rsidRDefault="00823936" w:rsidP="00E83B46">
      <w:pPr>
        <w:numPr>
          <w:ilvl w:val="0"/>
          <w:numId w:val="4"/>
        </w:numPr>
        <w:tabs>
          <w:tab w:val="left" w:pos="0"/>
        </w:tabs>
        <w:spacing w:line="360" w:lineRule="auto"/>
        <w:ind w:left="0" w:firstLine="709"/>
        <w:jc w:val="both"/>
        <w:rPr>
          <w:sz w:val="28"/>
          <w:szCs w:val="28"/>
        </w:rPr>
      </w:pPr>
      <w:r w:rsidRPr="00E83B46">
        <w:rPr>
          <w:sz w:val="28"/>
          <w:szCs w:val="28"/>
        </w:rPr>
        <w:t>не обладает гибкостью и оперативностью, поскольку осуществляется через государственные ведомства;</w:t>
      </w:r>
    </w:p>
    <w:p w:rsidR="00823936" w:rsidRPr="00E83B46" w:rsidRDefault="00823936" w:rsidP="00E83B46">
      <w:pPr>
        <w:numPr>
          <w:ilvl w:val="0"/>
          <w:numId w:val="4"/>
        </w:numPr>
        <w:tabs>
          <w:tab w:val="left" w:pos="0"/>
        </w:tabs>
        <w:spacing w:line="360" w:lineRule="auto"/>
        <w:ind w:left="0" w:firstLine="709"/>
        <w:jc w:val="both"/>
        <w:rPr>
          <w:sz w:val="28"/>
          <w:szCs w:val="28"/>
        </w:rPr>
      </w:pPr>
      <w:r w:rsidRPr="00E83B46">
        <w:rPr>
          <w:sz w:val="28"/>
          <w:szCs w:val="28"/>
        </w:rPr>
        <w:t>ставит субъектов малого предпринимательства в неравное положение (субсидий на всех не хватает);</w:t>
      </w:r>
    </w:p>
    <w:p w:rsidR="00823936" w:rsidRPr="00E83B46" w:rsidRDefault="00823936" w:rsidP="00E83B46">
      <w:pPr>
        <w:numPr>
          <w:ilvl w:val="0"/>
          <w:numId w:val="4"/>
        </w:numPr>
        <w:tabs>
          <w:tab w:val="left" w:pos="0"/>
        </w:tabs>
        <w:spacing w:line="360" w:lineRule="auto"/>
        <w:ind w:left="0" w:firstLine="709"/>
        <w:jc w:val="both"/>
        <w:rPr>
          <w:sz w:val="28"/>
          <w:szCs w:val="28"/>
        </w:rPr>
      </w:pPr>
      <w:r w:rsidRPr="00E83B46">
        <w:rPr>
          <w:sz w:val="28"/>
          <w:szCs w:val="28"/>
        </w:rPr>
        <w:t>в нынешних российских условиях практически невозможно избежать нарушений и злоупотреблений со стороны органов власти при выдаче субсидий.</w:t>
      </w:r>
    </w:p>
    <w:p w:rsidR="00823936" w:rsidRPr="00E83B46" w:rsidRDefault="00C2448B" w:rsidP="00E83B46">
      <w:pPr>
        <w:spacing w:line="360" w:lineRule="auto"/>
        <w:ind w:firstLine="709"/>
        <w:jc w:val="both"/>
        <w:rPr>
          <w:sz w:val="28"/>
          <w:szCs w:val="28"/>
        </w:rPr>
      </w:pPr>
      <w:r w:rsidRPr="00E83B46">
        <w:rPr>
          <w:sz w:val="28"/>
          <w:szCs w:val="28"/>
        </w:rPr>
        <w:t xml:space="preserve">Следующей формой государственного финансирования малого бизнеса является предоставление кредитов, займов, ссуд субъектам малого предпринимательства. </w:t>
      </w:r>
    </w:p>
    <w:p w:rsidR="0005182A" w:rsidRPr="00E83B46" w:rsidRDefault="0005182A" w:rsidP="00E83B46">
      <w:pPr>
        <w:spacing w:line="360" w:lineRule="auto"/>
        <w:ind w:firstLine="709"/>
        <w:jc w:val="both"/>
        <w:rPr>
          <w:sz w:val="28"/>
          <w:szCs w:val="28"/>
        </w:rPr>
      </w:pPr>
      <w:r w:rsidRPr="00E83B46">
        <w:rPr>
          <w:sz w:val="28"/>
          <w:szCs w:val="28"/>
        </w:rPr>
        <w:t>Согласно ст. 8 Закона № 88 государственные и муниципальные фонды поддержки малого предпринимательства имеют право на предоставление субъектам малого предпринимательства льготных кредитов, беспроцентных ссуд, краткосрочных займов. Но в законе закреплено лишь право, но не обязанность на предоставление фондами льготных кредитов.</w:t>
      </w:r>
    </w:p>
    <w:p w:rsidR="00C2448B" w:rsidRPr="00E83B46" w:rsidRDefault="0005182A" w:rsidP="00E83B46">
      <w:pPr>
        <w:spacing w:line="360" w:lineRule="auto"/>
        <w:ind w:firstLine="709"/>
        <w:jc w:val="both"/>
        <w:rPr>
          <w:sz w:val="28"/>
          <w:szCs w:val="28"/>
        </w:rPr>
      </w:pPr>
      <w:r w:rsidRPr="00E83B46">
        <w:rPr>
          <w:sz w:val="28"/>
          <w:szCs w:val="28"/>
        </w:rPr>
        <w:t>Предоставление кредитов, займов, ссуд субъектам малого предпринимательства осуществляется за счет с</w:t>
      </w:r>
      <w:r w:rsidR="00C2448B" w:rsidRPr="00E83B46">
        <w:rPr>
          <w:sz w:val="28"/>
          <w:szCs w:val="28"/>
        </w:rPr>
        <w:t>редства из государственного бюджета</w:t>
      </w:r>
      <w:r w:rsidR="003311C4" w:rsidRPr="00E83B46">
        <w:rPr>
          <w:sz w:val="28"/>
          <w:szCs w:val="28"/>
        </w:rPr>
        <w:t>, фондов</w:t>
      </w:r>
      <w:r w:rsidR="00C2448B" w:rsidRPr="00E83B46">
        <w:rPr>
          <w:sz w:val="28"/>
          <w:szCs w:val="28"/>
        </w:rPr>
        <w:t xml:space="preserve"> </w:t>
      </w:r>
      <w:r w:rsidRPr="00E83B46">
        <w:rPr>
          <w:sz w:val="28"/>
          <w:szCs w:val="28"/>
        </w:rPr>
        <w:t xml:space="preserve">и </w:t>
      </w:r>
      <w:r w:rsidR="00C2448B" w:rsidRPr="00E83B46">
        <w:rPr>
          <w:sz w:val="28"/>
          <w:szCs w:val="28"/>
        </w:rPr>
        <w:t xml:space="preserve">могут передаваться предпринимателям на условиях возвратности и, как правило, платности. В этих случаях следует говорить о государственном кредитовании предпринимательской деятельности. </w:t>
      </w:r>
    </w:p>
    <w:p w:rsidR="0005182A" w:rsidRPr="00E83B46" w:rsidRDefault="0005182A" w:rsidP="00E83B46">
      <w:pPr>
        <w:shd w:val="clear" w:color="auto" w:fill="FFFFFF"/>
        <w:spacing w:line="360" w:lineRule="auto"/>
        <w:ind w:firstLine="709"/>
        <w:jc w:val="both"/>
        <w:rPr>
          <w:sz w:val="28"/>
          <w:szCs w:val="28"/>
        </w:rPr>
      </w:pPr>
      <w:r w:rsidRPr="00E83B46">
        <w:rPr>
          <w:sz w:val="28"/>
          <w:szCs w:val="28"/>
        </w:rPr>
        <w:t>Недостатком системы предоставления кредитов через фонды является ее громоздкость. Фонды применяют достаточно сложные процедуры отбора, экспертизы и кредитования проектов, предъявляют традиционные для коммерческих банков требования к условиям и срокам возврата кредитов, их обеспечению и гарантиям. Создаются такие условия, что льготный кредит получить практически невозможно (требуются всевозможные справки, растягиваются сроки оформления кредита и т.д.). Вследствие этого лишь незначительное количество малых предприятий получает такую помощь.</w:t>
      </w:r>
    </w:p>
    <w:p w:rsidR="0005182A" w:rsidRPr="00E83B46" w:rsidRDefault="0005182A" w:rsidP="00E83B46">
      <w:pPr>
        <w:shd w:val="clear" w:color="auto" w:fill="FFFFFF"/>
        <w:spacing w:line="360" w:lineRule="auto"/>
        <w:ind w:firstLine="709"/>
        <w:jc w:val="both"/>
        <w:rPr>
          <w:sz w:val="28"/>
          <w:szCs w:val="28"/>
        </w:rPr>
      </w:pPr>
      <w:r w:rsidRPr="00E83B46">
        <w:rPr>
          <w:sz w:val="28"/>
          <w:szCs w:val="28"/>
        </w:rPr>
        <w:t>Несмотря на имеющиеся издержки, все же финансирование через фонды для малых предприятий более выгодно по сравнению с другими кредитными учреждениями. Это выражается в более продолжительном сроке кредитования, пониженном проценте ставок по кредитам, предоставлении бесплатного консультирования конечным заемщикам и др. Таким образом, трудности получения кредитов от фондов компенсируются их дешевизной.</w:t>
      </w:r>
    </w:p>
    <w:p w:rsidR="0005182A" w:rsidRPr="00E83B46" w:rsidRDefault="0005182A" w:rsidP="00E83B46">
      <w:pPr>
        <w:spacing w:line="360" w:lineRule="auto"/>
        <w:ind w:firstLine="709"/>
        <w:jc w:val="both"/>
        <w:rPr>
          <w:sz w:val="28"/>
          <w:szCs w:val="28"/>
        </w:rPr>
      </w:pPr>
      <w:r w:rsidRPr="00E83B46">
        <w:rPr>
          <w:sz w:val="28"/>
          <w:szCs w:val="28"/>
        </w:rPr>
        <w:t>Бюджетный кредит может быть предоставлен малому предприятию на основании договора на условиях возмездности, возвратности и только при условии предоставления заемщиком обеспечения исполнения своего обязательства по возврату указанного кредита. Способами обеспечения исполнения обязательств по возврату бюджетного кредита могут быть только банковские гарантии, поручительства, залог имущества, в том числе в виде акций, иных ценных бумаг, паев в размере не менее 100% предоставляемого кредита. При этом обеспечение исполнения обязательств должно иметь высокую степень ликвидности.</w:t>
      </w:r>
      <w:r w:rsidR="00F573E4" w:rsidRPr="00E83B46">
        <w:rPr>
          <w:sz w:val="28"/>
          <w:szCs w:val="28"/>
        </w:rPr>
        <w:t xml:space="preserve"> </w:t>
      </w:r>
      <w:r w:rsidRPr="00E83B46">
        <w:rPr>
          <w:sz w:val="28"/>
          <w:szCs w:val="28"/>
        </w:rPr>
        <w:t>Обязательным условием предоставления бюджетного кредита является проведение предварительной проверки финансового состояния получателя бюджетного кредита финансовым органом или по его поручению уполномоченным органом.</w:t>
      </w:r>
    </w:p>
    <w:p w:rsidR="0005182A" w:rsidRPr="00E83B46" w:rsidRDefault="0005182A" w:rsidP="00E83B46">
      <w:pPr>
        <w:spacing w:line="360" w:lineRule="auto"/>
        <w:ind w:firstLine="709"/>
        <w:jc w:val="both"/>
        <w:rPr>
          <w:sz w:val="28"/>
          <w:szCs w:val="28"/>
        </w:rPr>
      </w:pPr>
      <w:r w:rsidRPr="00E83B46">
        <w:rPr>
          <w:sz w:val="28"/>
          <w:szCs w:val="28"/>
        </w:rPr>
        <w:t>Еще одной формой бюджетного финансирования малого предпринимательства являются государственные и муниципальные гарантии.</w:t>
      </w:r>
      <w:r w:rsidRPr="00E83B46">
        <w:rPr>
          <w:sz w:val="28"/>
          <w:szCs w:val="28"/>
        </w:rPr>
        <w:tab/>
        <w:t xml:space="preserve">Использование государственных и муниципальных гарантий по кредитам коммерческих банков под проекты создания и развития малых предприятий имеет несомненные преимущества. Государственные и муниципальные гарантии </w:t>
      </w:r>
      <w:r w:rsidR="00B46C8C" w:rsidRPr="00E83B46">
        <w:rPr>
          <w:sz w:val="28"/>
          <w:szCs w:val="28"/>
        </w:rPr>
        <w:t>–</w:t>
      </w:r>
      <w:r w:rsidRPr="00E83B46">
        <w:rPr>
          <w:sz w:val="28"/>
          <w:szCs w:val="28"/>
        </w:rPr>
        <w:t xml:space="preserve"> это не только эффективный путь использования государственных и муниципальных ресурсов, но и средства привлечения частных ресурсов. </w:t>
      </w:r>
    </w:p>
    <w:p w:rsidR="00C2448B" w:rsidRPr="00E83B46" w:rsidRDefault="0005182A" w:rsidP="00E83B46">
      <w:pPr>
        <w:spacing w:line="360" w:lineRule="auto"/>
        <w:ind w:firstLine="709"/>
        <w:jc w:val="both"/>
        <w:rPr>
          <w:sz w:val="28"/>
          <w:szCs w:val="28"/>
        </w:rPr>
      </w:pPr>
      <w:r w:rsidRPr="00E83B46">
        <w:rPr>
          <w:sz w:val="28"/>
          <w:szCs w:val="28"/>
        </w:rPr>
        <w:t xml:space="preserve">Предоставление субъектам малого предпринимательства государственных гарантий предусмотрено постановлением Правительства РФ «Об утверждении порядка предоставления государственных гарантий на конкурсной основе за счет средств Бюджета развития Российской Федерации и положения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w:t>
      </w:r>
      <w:r w:rsidR="00195754" w:rsidRPr="00E83B46">
        <w:rPr>
          <w:sz w:val="28"/>
          <w:szCs w:val="28"/>
        </w:rPr>
        <w:t>Федерации» от 22.11.1997 № 1470, а так же</w:t>
      </w:r>
      <w:r w:rsidR="00E83B46" w:rsidRPr="00E83B46">
        <w:rPr>
          <w:sz w:val="28"/>
          <w:szCs w:val="28"/>
        </w:rPr>
        <w:t xml:space="preserve"> </w:t>
      </w:r>
      <w:r w:rsidR="00195754" w:rsidRPr="00E83B46">
        <w:rPr>
          <w:sz w:val="28"/>
          <w:szCs w:val="28"/>
        </w:rPr>
        <w:t xml:space="preserve">Законом № 88. </w:t>
      </w:r>
      <w:r w:rsidRPr="00E83B46">
        <w:rPr>
          <w:sz w:val="28"/>
          <w:szCs w:val="28"/>
        </w:rPr>
        <w:t>В данном постановлении предусмотрены льготы для субъектов малого предпринимательства, участвующих в конкурсном размещении централизованных инвестиционных ресурсов Бюджета развития РФ.</w:t>
      </w:r>
    </w:p>
    <w:p w:rsidR="00852460" w:rsidRDefault="00C12CA4" w:rsidP="00E83B46">
      <w:pPr>
        <w:spacing w:line="360" w:lineRule="auto"/>
        <w:ind w:firstLine="709"/>
        <w:jc w:val="both"/>
        <w:rPr>
          <w:sz w:val="28"/>
          <w:szCs w:val="28"/>
        </w:rPr>
      </w:pPr>
      <w:r w:rsidRPr="00E83B46">
        <w:rPr>
          <w:sz w:val="28"/>
          <w:szCs w:val="28"/>
        </w:rPr>
        <w:t xml:space="preserve">На примере Ростовской области можно </w:t>
      </w:r>
      <w:r w:rsidR="00631E00" w:rsidRPr="00E83B46">
        <w:rPr>
          <w:sz w:val="28"/>
          <w:szCs w:val="28"/>
        </w:rPr>
        <w:t>увидеть реальную ситуацию</w:t>
      </w:r>
      <w:r w:rsidR="003311C4" w:rsidRPr="00E83B46">
        <w:rPr>
          <w:sz w:val="28"/>
          <w:szCs w:val="28"/>
        </w:rPr>
        <w:t xml:space="preserve"> получения </w:t>
      </w:r>
      <w:r w:rsidR="00852460" w:rsidRPr="00E83B46">
        <w:rPr>
          <w:sz w:val="28"/>
          <w:szCs w:val="28"/>
        </w:rPr>
        <w:t>государственной поддержк</w:t>
      </w:r>
      <w:r w:rsidR="003311C4" w:rsidRPr="00E83B46">
        <w:rPr>
          <w:sz w:val="28"/>
          <w:szCs w:val="28"/>
        </w:rPr>
        <w:t>и</w:t>
      </w:r>
      <w:r w:rsidR="00852460" w:rsidRPr="00E83B46">
        <w:rPr>
          <w:sz w:val="28"/>
          <w:szCs w:val="28"/>
        </w:rPr>
        <w:t>, оказываем</w:t>
      </w:r>
      <w:r w:rsidR="003311C4" w:rsidRPr="00E83B46">
        <w:rPr>
          <w:sz w:val="28"/>
          <w:szCs w:val="28"/>
        </w:rPr>
        <w:t>ой</w:t>
      </w:r>
      <w:r w:rsidR="00852460" w:rsidRPr="00E83B46">
        <w:rPr>
          <w:sz w:val="28"/>
          <w:szCs w:val="28"/>
        </w:rPr>
        <w:t xml:space="preserve"> в рамках реализации областной целевой программы развития малого предпринимательства в Ростовской области на 2006-2008 годы</w:t>
      </w:r>
      <w:r w:rsidR="003311C4" w:rsidRPr="00E83B46">
        <w:rPr>
          <w:sz w:val="28"/>
          <w:szCs w:val="28"/>
        </w:rPr>
        <w:t xml:space="preserve"> представлены в </w:t>
      </w:r>
      <w:r w:rsidR="00852460" w:rsidRPr="00E83B46">
        <w:rPr>
          <w:sz w:val="28"/>
          <w:szCs w:val="28"/>
        </w:rPr>
        <w:t>таблиц</w:t>
      </w:r>
      <w:r w:rsidR="003311C4" w:rsidRPr="00E83B46">
        <w:rPr>
          <w:sz w:val="28"/>
          <w:szCs w:val="28"/>
        </w:rPr>
        <w:t>е</w:t>
      </w:r>
      <w:r w:rsidR="00852460" w:rsidRPr="00E83B46">
        <w:rPr>
          <w:sz w:val="28"/>
          <w:szCs w:val="28"/>
        </w:rPr>
        <w:t xml:space="preserve"> </w:t>
      </w:r>
      <w:r w:rsidR="00B46C8C" w:rsidRPr="00E83B46">
        <w:rPr>
          <w:sz w:val="28"/>
          <w:szCs w:val="28"/>
        </w:rPr>
        <w:t>4</w:t>
      </w:r>
      <w:r w:rsidR="00852460" w:rsidRPr="00E83B46">
        <w:rPr>
          <w:sz w:val="28"/>
          <w:szCs w:val="28"/>
        </w:rPr>
        <w:t xml:space="preserve">. </w:t>
      </w:r>
    </w:p>
    <w:p w:rsidR="00B060AE" w:rsidRPr="00E83B46" w:rsidRDefault="00B060AE" w:rsidP="00B060AE">
      <w:pPr>
        <w:spacing w:line="360" w:lineRule="auto"/>
        <w:jc w:val="both"/>
        <w:rPr>
          <w:sz w:val="28"/>
          <w:szCs w:val="28"/>
        </w:rPr>
      </w:pPr>
    </w:p>
    <w:p w:rsidR="00852460" w:rsidRPr="00E83B46" w:rsidRDefault="00852460" w:rsidP="00B060AE">
      <w:pPr>
        <w:spacing w:line="360" w:lineRule="auto"/>
        <w:ind w:firstLine="709"/>
        <w:jc w:val="both"/>
        <w:rPr>
          <w:sz w:val="28"/>
          <w:szCs w:val="28"/>
        </w:rPr>
      </w:pPr>
      <w:r w:rsidRPr="00E83B46">
        <w:rPr>
          <w:sz w:val="28"/>
          <w:szCs w:val="28"/>
        </w:rPr>
        <w:t>Таблица</w:t>
      </w:r>
      <w:r w:rsidR="00B46C8C" w:rsidRPr="00E83B46">
        <w:rPr>
          <w:sz w:val="28"/>
          <w:szCs w:val="28"/>
        </w:rPr>
        <w:t xml:space="preserve"> 4</w:t>
      </w:r>
      <w:r w:rsidRPr="00E83B46">
        <w:rPr>
          <w:sz w:val="28"/>
          <w:szCs w:val="28"/>
        </w:rPr>
        <w:t xml:space="preserve"> –</w:t>
      </w:r>
      <w:r w:rsidR="00E83B46" w:rsidRPr="00E83B46">
        <w:rPr>
          <w:sz w:val="28"/>
          <w:szCs w:val="28"/>
        </w:rPr>
        <w:t xml:space="preserve"> </w:t>
      </w:r>
      <w:r w:rsidR="007F325B" w:rsidRPr="00E83B46">
        <w:rPr>
          <w:sz w:val="28"/>
          <w:szCs w:val="28"/>
        </w:rPr>
        <w:t>Количество</w:t>
      </w:r>
      <w:r w:rsidR="00E83B46" w:rsidRPr="00E83B46">
        <w:rPr>
          <w:sz w:val="28"/>
          <w:szCs w:val="28"/>
        </w:rPr>
        <w:t xml:space="preserve"> </w:t>
      </w:r>
      <w:r w:rsidRPr="00E83B46">
        <w:rPr>
          <w:sz w:val="28"/>
          <w:szCs w:val="28"/>
        </w:rPr>
        <w:t>удовлетворенных обращений за предоставлением отдельных видов государственной поддержки</w:t>
      </w:r>
      <w:r w:rsidRPr="00E83B46">
        <w:rPr>
          <w:rStyle w:val="a6"/>
          <w:sz w:val="28"/>
          <w:szCs w:val="28"/>
        </w:rPr>
        <w:footnoteReference w:id="40"/>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2160"/>
      </w:tblGrid>
      <w:tr w:rsidR="00852460" w:rsidRPr="00B060AE">
        <w:trPr>
          <w:jc w:val="center"/>
        </w:trPr>
        <w:tc>
          <w:tcPr>
            <w:tcW w:w="3807" w:type="pct"/>
            <w:vAlign w:val="center"/>
          </w:tcPr>
          <w:p w:rsidR="00852460" w:rsidRPr="00B060AE" w:rsidRDefault="00852460" w:rsidP="00B060AE">
            <w:pPr>
              <w:spacing w:line="360" w:lineRule="auto"/>
              <w:rPr>
                <w:sz w:val="20"/>
                <w:szCs w:val="20"/>
              </w:rPr>
            </w:pPr>
            <w:r w:rsidRPr="00B060AE">
              <w:rPr>
                <w:sz w:val="20"/>
                <w:szCs w:val="20"/>
              </w:rPr>
              <w:t>Вид поддержки</w:t>
            </w:r>
          </w:p>
        </w:tc>
        <w:tc>
          <w:tcPr>
            <w:tcW w:w="1193" w:type="pct"/>
            <w:vAlign w:val="center"/>
          </w:tcPr>
          <w:p w:rsidR="00852460" w:rsidRPr="00B060AE" w:rsidRDefault="00852460" w:rsidP="00B060AE">
            <w:pPr>
              <w:spacing w:line="360" w:lineRule="auto"/>
              <w:rPr>
                <w:sz w:val="20"/>
                <w:szCs w:val="20"/>
              </w:rPr>
            </w:pPr>
            <w:r w:rsidRPr="00B060AE">
              <w:rPr>
                <w:sz w:val="20"/>
                <w:szCs w:val="20"/>
              </w:rPr>
              <w:t>Доля получивших поддержку, в %</w:t>
            </w:r>
          </w:p>
        </w:tc>
      </w:tr>
      <w:tr w:rsidR="00852460" w:rsidRPr="00B060AE">
        <w:trPr>
          <w:jc w:val="center"/>
        </w:trPr>
        <w:tc>
          <w:tcPr>
            <w:tcW w:w="3807" w:type="pct"/>
            <w:vAlign w:val="center"/>
          </w:tcPr>
          <w:p w:rsidR="00852460" w:rsidRPr="00B060AE" w:rsidRDefault="00852460" w:rsidP="00B060AE">
            <w:pPr>
              <w:spacing w:line="360" w:lineRule="auto"/>
              <w:rPr>
                <w:sz w:val="20"/>
                <w:szCs w:val="20"/>
              </w:rPr>
            </w:pPr>
            <w:r w:rsidRPr="00B060AE">
              <w:rPr>
                <w:sz w:val="20"/>
                <w:szCs w:val="20"/>
              </w:rPr>
              <w:t>В среднем</w:t>
            </w:r>
          </w:p>
        </w:tc>
        <w:tc>
          <w:tcPr>
            <w:tcW w:w="1193" w:type="pct"/>
            <w:vAlign w:val="center"/>
          </w:tcPr>
          <w:p w:rsidR="00852460" w:rsidRPr="00B060AE" w:rsidRDefault="00852460" w:rsidP="00B060AE">
            <w:pPr>
              <w:spacing w:line="360" w:lineRule="auto"/>
              <w:rPr>
                <w:sz w:val="20"/>
                <w:szCs w:val="20"/>
              </w:rPr>
            </w:pPr>
            <w:r w:rsidRPr="00B060AE">
              <w:rPr>
                <w:sz w:val="20"/>
                <w:szCs w:val="20"/>
              </w:rPr>
              <w:t>75,7</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Субсидирование %-ной ставки по кредитам, займам, лизинговым платежам</w:t>
            </w:r>
          </w:p>
        </w:tc>
        <w:tc>
          <w:tcPr>
            <w:tcW w:w="1193" w:type="pct"/>
            <w:vAlign w:val="center"/>
          </w:tcPr>
          <w:p w:rsidR="00852460" w:rsidRPr="00B060AE" w:rsidRDefault="00852460" w:rsidP="00B060AE">
            <w:pPr>
              <w:spacing w:line="360" w:lineRule="auto"/>
              <w:rPr>
                <w:sz w:val="20"/>
                <w:szCs w:val="20"/>
              </w:rPr>
            </w:pPr>
            <w:r w:rsidRPr="00B060AE">
              <w:rPr>
                <w:sz w:val="20"/>
                <w:szCs w:val="20"/>
              </w:rPr>
              <w:t>80,3</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Субсидирование на развитие</w:t>
            </w:r>
          </w:p>
        </w:tc>
        <w:tc>
          <w:tcPr>
            <w:tcW w:w="1193" w:type="pct"/>
            <w:vAlign w:val="center"/>
          </w:tcPr>
          <w:p w:rsidR="00852460" w:rsidRPr="00B060AE" w:rsidRDefault="00852460" w:rsidP="00B060AE">
            <w:pPr>
              <w:spacing w:line="360" w:lineRule="auto"/>
              <w:rPr>
                <w:sz w:val="20"/>
                <w:szCs w:val="20"/>
              </w:rPr>
            </w:pPr>
            <w:r w:rsidRPr="00B060AE">
              <w:rPr>
                <w:sz w:val="20"/>
                <w:szCs w:val="20"/>
              </w:rPr>
              <w:t>59,1</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Субсидии на открытие собственного дела</w:t>
            </w:r>
          </w:p>
        </w:tc>
        <w:tc>
          <w:tcPr>
            <w:tcW w:w="1193" w:type="pct"/>
            <w:vAlign w:val="center"/>
          </w:tcPr>
          <w:p w:rsidR="00852460" w:rsidRPr="00B060AE" w:rsidRDefault="00852460" w:rsidP="00B060AE">
            <w:pPr>
              <w:spacing w:line="360" w:lineRule="auto"/>
              <w:rPr>
                <w:sz w:val="20"/>
                <w:szCs w:val="20"/>
              </w:rPr>
            </w:pPr>
            <w:r w:rsidRPr="00B060AE">
              <w:rPr>
                <w:sz w:val="20"/>
                <w:szCs w:val="20"/>
              </w:rPr>
              <w:t>74,4</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Субсидии на компенсацию части арендных платежей</w:t>
            </w:r>
          </w:p>
        </w:tc>
        <w:tc>
          <w:tcPr>
            <w:tcW w:w="1193" w:type="pct"/>
            <w:vAlign w:val="center"/>
          </w:tcPr>
          <w:p w:rsidR="00852460" w:rsidRPr="00B060AE" w:rsidRDefault="00852460" w:rsidP="00B060AE">
            <w:pPr>
              <w:spacing w:line="360" w:lineRule="auto"/>
              <w:rPr>
                <w:sz w:val="20"/>
                <w:szCs w:val="20"/>
              </w:rPr>
            </w:pPr>
            <w:r w:rsidRPr="00B060AE">
              <w:rPr>
                <w:sz w:val="20"/>
                <w:szCs w:val="20"/>
              </w:rPr>
              <w:t>64,3</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Субсидии на компенсацию части расходов на землеустроительные услуги</w:t>
            </w:r>
          </w:p>
        </w:tc>
        <w:tc>
          <w:tcPr>
            <w:tcW w:w="1193" w:type="pct"/>
            <w:vAlign w:val="center"/>
          </w:tcPr>
          <w:p w:rsidR="00852460" w:rsidRPr="00B060AE" w:rsidRDefault="00852460" w:rsidP="00B060AE">
            <w:pPr>
              <w:spacing w:line="360" w:lineRule="auto"/>
              <w:rPr>
                <w:sz w:val="20"/>
                <w:szCs w:val="20"/>
              </w:rPr>
            </w:pPr>
            <w:r w:rsidRPr="00B060AE">
              <w:rPr>
                <w:sz w:val="20"/>
                <w:szCs w:val="20"/>
              </w:rPr>
              <w:t>50</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Муниципальные гарантии по кредитам и займам</w:t>
            </w:r>
          </w:p>
        </w:tc>
        <w:tc>
          <w:tcPr>
            <w:tcW w:w="1193" w:type="pct"/>
            <w:vAlign w:val="center"/>
          </w:tcPr>
          <w:p w:rsidR="00852460" w:rsidRPr="00B060AE" w:rsidRDefault="00852460" w:rsidP="00B060AE">
            <w:pPr>
              <w:spacing w:line="360" w:lineRule="auto"/>
              <w:rPr>
                <w:sz w:val="20"/>
                <w:szCs w:val="20"/>
              </w:rPr>
            </w:pPr>
            <w:r w:rsidRPr="00B060AE">
              <w:rPr>
                <w:sz w:val="20"/>
                <w:szCs w:val="20"/>
              </w:rPr>
              <w:t>59,4</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Софинансирование обучения</w:t>
            </w:r>
          </w:p>
        </w:tc>
        <w:tc>
          <w:tcPr>
            <w:tcW w:w="1193" w:type="pct"/>
            <w:vAlign w:val="center"/>
          </w:tcPr>
          <w:p w:rsidR="00852460" w:rsidRPr="00B060AE" w:rsidRDefault="00852460" w:rsidP="00B060AE">
            <w:pPr>
              <w:spacing w:line="360" w:lineRule="auto"/>
              <w:rPr>
                <w:sz w:val="20"/>
                <w:szCs w:val="20"/>
              </w:rPr>
            </w:pPr>
            <w:r w:rsidRPr="00B060AE">
              <w:rPr>
                <w:sz w:val="20"/>
                <w:szCs w:val="20"/>
              </w:rPr>
              <w:t>73,3</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Проведение семинаров</w:t>
            </w:r>
          </w:p>
        </w:tc>
        <w:tc>
          <w:tcPr>
            <w:tcW w:w="1193" w:type="pct"/>
            <w:vAlign w:val="center"/>
          </w:tcPr>
          <w:p w:rsidR="00852460" w:rsidRPr="00B060AE" w:rsidRDefault="00852460" w:rsidP="00B060AE">
            <w:pPr>
              <w:spacing w:line="360" w:lineRule="auto"/>
              <w:rPr>
                <w:sz w:val="20"/>
                <w:szCs w:val="20"/>
              </w:rPr>
            </w:pPr>
            <w:r w:rsidRPr="00B060AE">
              <w:rPr>
                <w:sz w:val="20"/>
                <w:szCs w:val="20"/>
              </w:rPr>
              <w:t>83,8</w:t>
            </w:r>
          </w:p>
        </w:tc>
      </w:tr>
      <w:tr w:rsidR="00852460" w:rsidRPr="00B060AE">
        <w:trPr>
          <w:jc w:val="center"/>
        </w:trPr>
        <w:tc>
          <w:tcPr>
            <w:tcW w:w="3807" w:type="pct"/>
          </w:tcPr>
          <w:p w:rsidR="00852460" w:rsidRPr="00B060AE" w:rsidRDefault="00852460" w:rsidP="00B060AE">
            <w:pPr>
              <w:spacing w:line="360" w:lineRule="auto"/>
              <w:rPr>
                <w:sz w:val="20"/>
                <w:szCs w:val="20"/>
              </w:rPr>
            </w:pPr>
            <w:r w:rsidRPr="00B060AE">
              <w:rPr>
                <w:sz w:val="20"/>
                <w:szCs w:val="20"/>
              </w:rPr>
              <w:t>Издание методической литературы</w:t>
            </w:r>
          </w:p>
        </w:tc>
        <w:tc>
          <w:tcPr>
            <w:tcW w:w="1193" w:type="pct"/>
            <w:vAlign w:val="center"/>
          </w:tcPr>
          <w:p w:rsidR="00852460" w:rsidRPr="00B060AE" w:rsidRDefault="00852460" w:rsidP="00B060AE">
            <w:pPr>
              <w:spacing w:line="360" w:lineRule="auto"/>
              <w:rPr>
                <w:sz w:val="20"/>
                <w:szCs w:val="20"/>
              </w:rPr>
            </w:pPr>
            <w:r w:rsidRPr="00B060AE">
              <w:rPr>
                <w:sz w:val="20"/>
                <w:szCs w:val="20"/>
              </w:rPr>
              <w:t>97</w:t>
            </w:r>
          </w:p>
        </w:tc>
      </w:tr>
    </w:tbl>
    <w:p w:rsidR="00852460" w:rsidRPr="00E83B46" w:rsidRDefault="00852460" w:rsidP="00433836">
      <w:pPr>
        <w:spacing w:line="360" w:lineRule="auto"/>
        <w:jc w:val="both"/>
        <w:rPr>
          <w:sz w:val="28"/>
          <w:szCs w:val="28"/>
        </w:rPr>
      </w:pPr>
    </w:p>
    <w:p w:rsidR="00852460" w:rsidRPr="00E83B46" w:rsidRDefault="00852460" w:rsidP="00E83B46">
      <w:pPr>
        <w:spacing w:line="360" w:lineRule="auto"/>
        <w:ind w:firstLine="709"/>
        <w:jc w:val="both"/>
        <w:rPr>
          <w:sz w:val="28"/>
          <w:szCs w:val="28"/>
        </w:rPr>
      </w:pPr>
      <w:r w:rsidRPr="00E83B46">
        <w:rPr>
          <w:sz w:val="28"/>
          <w:szCs w:val="28"/>
        </w:rPr>
        <w:t>Из приведенных данных таблицы следует, что за отдельными видами поддержки, оказываемой в рамках Ростовской областной целевой программы, обращались 71% предприятий. При этом в результате обращений предпринимателей в 75,7% случаев принималось положительное решение, и поддержка оказывалась с полноценным соблюдением обязательств государства. Высокой долей положительных решений о предоставлении поддержки характеризуются направления по субсидированию процентной ставки по кредитам, займам и лизинговым платежам малых предприятий (80,3%), предоставлению субсидий на открытие собственного дела начинающим предпринимателям (74,4%) и софинансированию обучения (73,3%).</w:t>
      </w:r>
    </w:p>
    <w:p w:rsidR="004D43AB" w:rsidRPr="00E83B46" w:rsidRDefault="004D43AB" w:rsidP="00E83B46">
      <w:pPr>
        <w:spacing w:line="360" w:lineRule="auto"/>
        <w:ind w:firstLine="709"/>
        <w:jc w:val="both"/>
        <w:rPr>
          <w:sz w:val="28"/>
          <w:szCs w:val="28"/>
        </w:rPr>
      </w:pPr>
      <w:r w:rsidRPr="00E83B46">
        <w:rPr>
          <w:sz w:val="28"/>
          <w:szCs w:val="28"/>
        </w:rPr>
        <w:t>Главный недостаток государственного финансирования малого предпринимательства состоит в том, что бюджетные финансовые ресурсы зачастую не доходят до реально функционирующих малых предприятий. Сложившаяся система контроля не обеспечивает целевого использования бюджетных ресурсов. Практика свидетельствует о том, что выборочное предоставление прямых льготных кредитов и субсидий оказывает меньшее стимулирующее воздействие на формирование финансов малых предприятий, чем осуществление государственной поддержки в форме гарантированного кредита.</w:t>
      </w:r>
    </w:p>
    <w:p w:rsidR="00571297" w:rsidRPr="00E83B46" w:rsidRDefault="00571297" w:rsidP="00E83B46">
      <w:pPr>
        <w:spacing w:line="360" w:lineRule="auto"/>
        <w:ind w:firstLine="709"/>
        <w:jc w:val="both"/>
        <w:rPr>
          <w:sz w:val="28"/>
          <w:szCs w:val="28"/>
        </w:rPr>
      </w:pPr>
      <w:r w:rsidRPr="00E83B46">
        <w:rPr>
          <w:sz w:val="28"/>
          <w:szCs w:val="28"/>
        </w:rPr>
        <w:t>На данный момент, согласно проекту «Развитие малого и среднего предпринимательства» перечня проектов по реализации Основных направлений деятельности Правительства Российской Федерации на период до 2012 года, планируется расширение доступа малых и средних компаний к финансированию проектов, которое традиционно включалось в приоритеты программы, а в условиях глобального экономического кризиса, проблема доступа к финансам малых и средних компаний обострилась.</w:t>
      </w:r>
    </w:p>
    <w:p w:rsidR="00571297" w:rsidRPr="00E83B46" w:rsidRDefault="00571297" w:rsidP="00E83B46">
      <w:pPr>
        <w:spacing w:line="360" w:lineRule="auto"/>
        <w:ind w:firstLine="709"/>
        <w:jc w:val="both"/>
        <w:rPr>
          <w:sz w:val="28"/>
          <w:szCs w:val="28"/>
        </w:rPr>
      </w:pPr>
      <w:r w:rsidRPr="00E83B46">
        <w:rPr>
          <w:sz w:val="28"/>
          <w:szCs w:val="28"/>
        </w:rPr>
        <w:t>Уже в 2009 году в рамках программы поддержки малого и среднего предпринимательства будет обеспечена</w:t>
      </w:r>
      <w:r w:rsidRPr="00E83B46">
        <w:rPr>
          <w:rStyle w:val="a6"/>
          <w:sz w:val="28"/>
          <w:szCs w:val="28"/>
        </w:rPr>
        <w:footnoteReference w:id="41"/>
      </w:r>
      <w:r w:rsidRPr="00E83B46">
        <w:rPr>
          <w:sz w:val="28"/>
          <w:szCs w:val="28"/>
        </w:rPr>
        <w:t>:</w:t>
      </w:r>
    </w:p>
    <w:p w:rsidR="00571297" w:rsidRPr="00E83B46" w:rsidRDefault="00571297" w:rsidP="00B060AE">
      <w:pPr>
        <w:numPr>
          <w:ilvl w:val="0"/>
          <w:numId w:val="4"/>
        </w:numPr>
        <w:tabs>
          <w:tab w:val="left" w:pos="0"/>
          <w:tab w:val="left" w:pos="1080"/>
        </w:tabs>
        <w:spacing w:line="360" w:lineRule="auto"/>
        <w:ind w:left="0" w:firstLine="709"/>
        <w:jc w:val="both"/>
        <w:rPr>
          <w:sz w:val="28"/>
          <w:szCs w:val="28"/>
        </w:rPr>
      </w:pPr>
      <w:r w:rsidRPr="00E83B46">
        <w:rPr>
          <w:sz w:val="28"/>
          <w:szCs w:val="28"/>
        </w:rPr>
        <w:t>грантовая поддержка 7 000 – 10 000 начинающих;</w:t>
      </w:r>
    </w:p>
    <w:p w:rsidR="00571297" w:rsidRPr="00E83B46" w:rsidRDefault="00571297" w:rsidP="00B060AE">
      <w:pPr>
        <w:numPr>
          <w:ilvl w:val="0"/>
          <w:numId w:val="4"/>
        </w:numPr>
        <w:tabs>
          <w:tab w:val="left" w:pos="0"/>
          <w:tab w:val="left" w:pos="1080"/>
        </w:tabs>
        <w:spacing w:line="360" w:lineRule="auto"/>
        <w:ind w:left="0" w:firstLine="709"/>
        <w:jc w:val="both"/>
        <w:rPr>
          <w:sz w:val="28"/>
          <w:szCs w:val="28"/>
        </w:rPr>
      </w:pPr>
      <w:r w:rsidRPr="00E83B46">
        <w:rPr>
          <w:sz w:val="28"/>
          <w:szCs w:val="28"/>
        </w:rPr>
        <w:t>субсидирование затрат на уплату процентов для 25 млрд. рублей кредитов малых компаний.</w:t>
      </w:r>
      <w:r w:rsidR="00E83B46" w:rsidRPr="00E83B46">
        <w:rPr>
          <w:sz w:val="28"/>
          <w:szCs w:val="28"/>
        </w:rPr>
        <w:t xml:space="preserve"> </w:t>
      </w:r>
    </w:p>
    <w:p w:rsidR="00B060AE" w:rsidRDefault="00571297" w:rsidP="00E83B46">
      <w:pPr>
        <w:spacing w:line="360" w:lineRule="auto"/>
        <w:ind w:firstLine="709"/>
        <w:jc w:val="both"/>
        <w:rPr>
          <w:sz w:val="28"/>
          <w:szCs w:val="28"/>
        </w:rPr>
      </w:pPr>
      <w:r w:rsidRPr="00E83B46">
        <w:rPr>
          <w:sz w:val="28"/>
          <w:szCs w:val="28"/>
        </w:rPr>
        <w:t xml:space="preserve">В 2009 году за счет средств федерального бюджета (30 млрд. рублей) начинается реализация программы ОАО «Российский банк развития» по рефинансированию кредитов субъектов малого и среднего предпринимательства, а также кредитованию микрофинансовых, лизинговых и факторинговых организаций. </w:t>
      </w:r>
    </w:p>
    <w:p w:rsidR="003A0B9B" w:rsidRPr="00B060AE" w:rsidRDefault="00B060AE" w:rsidP="00B060AE">
      <w:pPr>
        <w:spacing w:line="360" w:lineRule="auto"/>
        <w:jc w:val="center"/>
        <w:rPr>
          <w:b/>
          <w:bCs/>
          <w:sz w:val="28"/>
          <w:szCs w:val="28"/>
        </w:rPr>
      </w:pPr>
      <w:r>
        <w:br w:type="page"/>
      </w:r>
      <w:bookmarkStart w:id="16" w:name="_Toc234141959"/>
      <w:bookmarkStart w:id="17" w:name="_Toc246943377"/>
      <w:r w:rsidR="00236C22" w:rsidRPr="00B060AE">
        <w:rPr>
          <w:b/>
          <w:bCs/>
          <w:sz w:val="28"/>
          <w:szCs w:val="28"/>
        </w:rPr>
        <w:t>2.</w:t>
      </w:r>
      <w:r w:rsidR="0055352D" w:rsidRPr="00B060AE">
        <w:rPr>
          <w:b/>
          <w:bCs/>
          <w:sz w:val="28"/>
          <w:szCs w:val="28"/>
        </w:rPr>
        <w:t>2</w:t>
      </w:r>
      <w:r w:rsidR="00E83B46" w:rsidRPr="00B060AE">
        <w:rPr>
          <w:b/>
          <w:bCs/>
          <w:sz w:val="28"/>
          <w:szCs w:val="28"/>
        </w:rPr>
        <w:t xml:space="preserve"> </w:t>
      </w:r>
      <w:r w:rsidR="007F325B" w:rsidRPr="00B060AE">
        <w:rPr>
          <w:b/>
          <w:bCs/>
          <w:sz w:val="28"/>
          <w:szCs w:val="28"/>
        </w:rPr>
        <w:t>Негосударственное ф</w:t>
      </w:r>
      <w:r w:rsidR="006A2B09" w:rsidRPr="00B060AE">
        <w:rPr>
          <w:b/>
          <w:bCs/>
          <w:sz w:val="28"/>
          <w:szCs w:val="28"/>
        </w:rPr>
        <w:t>инанс</w:t>
      </w:r>
      <w:r w:rsidR="00245300" w:rsidRPr="00B060AE">
        <w:rPr>
          <w:b/>
          <w:bCs/>
          <w:sz w:val="28"/>
          <w:szCs w:val="28"/>
        </w:rPr>
        <w:t>ирование</w:t>
      </w:r>
      <w:r w:rsidR="00E83B46" w:rsidRPr="00B060AE">
        <w:rPr>
          <w:b/>
          <w:bCs/>
          <w:sz w:val="28"/>
          <w:szCs w:val="28"/>
        </w:rPr>
        <w:t xml:space="preserve"> </w:t>
      </w:r>
      <w:r w:rsidR="0048660D" w:rsidRPr="00B060AE">
        <w:rPr>
          <w:b/>
          <w:bCs/>
          <w:sz w:val="28"/>
          <w:szCs w:val="28"/>
        </w:rPr>
        <w:t>малого бизнеса</w:t>
      </w:r>
      <w:bookmarkEnd w:id="16"/>
      <w:bookmarkEnd w:id="17"/>
    </w:p>
    <w:p w:rsidR="00AF3CAD" w:rsidRPr="00E83B46" w:rsidRDefault="00AF3CAD" w:rsidP="00433836">
      <w:pPr>
        <w:pStyle w:val="af0"/>
        <w:spacing w:after="0" w:line="360" w:lineRule="auto"/>
        <w:jc w:val="left"/>
        <w:rPr>
          <w:rFonts w:ascii="Times New Roman" w:hAnsi="Times New Roman" w:cs="Times New Roman"/>
          <w:sz w:val="28"/>
          <w:szCs w:val="28"/>
        </w:rPr>
      </w:pPr>
    </w:p>
    <w:p w:rsidR="00245300" w:rsidRPr="00E83B46" w:rsidRDefault="00245300" w:rsidP="00E83B46">
      <w:pPr>
        <w:spacing w:line="360" w:lineRule="auto"/>
        <w:ind w:firstLine="709"/>
        <w:jc w:val="both"/>
        <w:rPr>
          <w:sz w:val="28"/>
          <w:szCs w:val="28"/>
        </w:rPr>
      </w:pPr>
      <w:r w:rsidRPr="00E83B46">
        <w:rPr>
          <w:sz w:val="28"/>
          <w:szCs w:val="28"/>
        </w:rPr>
        <w:t>В настоящее время существуют разные формы финансирования поддержки малого предпринимательства: финансовая, имущественная, поддержка внешнеэкономической деятельности предприятий, информационное обеспечение,</w:t>
      </w:r>
      <w:r w:rsidR="0051715F" w:rsidRPr="00E83B46">
        <w:rPr>
          <w:sz w:val="28"/>
          <w:szCs w:val="28"/>
        </w:rPr>
        <w:t xml:space="preserve"> подготовка кадров</w:t>
      </w:r>
      <w:r w:rsidR="0051715F" w:rsidRPr="00E83B46">
        <w:rPr>
          <w:rStyle w:val="a6"/>
          <w:sz w:val="28"/>
          <w:szCs w:val="28"/>
        </w:rPr>
        <w:footnoteReference w:id="42"/>
      </w:r>
      <w:r w:rsidR="0051715F" w:rsidRPr="00E83B46">
        <w:rPr>
          <w:sz w:val="28"/>
          <w:szCs w:val="28"/>
        </w:rPr>
        <w:t>:</w:t>
      </w:r>
    </w:p>
    <w:p w:rsidR="00245300" w:rsidRPr="00E83B46" w:rsidRDefault="00245300" w:rsidP="00B060AE">
      <w:pPr>
        <w:numPr>
          <w:ilvl w:val="0"/>
          <w:numId w:val="11"/>
        </w:numPr>
        <w:tabs>
          <w:tab w:val="left" w:pos="1200"/>
        </w:tabs>
        <w:spacing w:line="360" w:lineRule="auto"/>
        <w:ind w:left="0" w:firstLine="709"/>
        <w:jc w:val="both"/>
        <w:rPr>
          <w:sz w:val="28"/>
          <w:szCs w:val="28"/>
        </w:rPr>
      </w:pPr>
      <w:r w:rsidRPr="00E83B46">
        <w:rPr>
          <w:sz w:val="28"/>
          <w:szCs w:val="28"/>
        </w:rPr>
        <w:t>Финансовая поддержка малого бизнеса осуществляется в форме:</w:t>
      </w:r>
    </w:p>
    <w:p w:rsidR="00245300" w:rsidRPr="00E83B46" w:rsidRDefault="00245300"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непосредственной выдачи кредитов;</w:t>
      </w:r>
    </w:p>
    <w:p w:rsidR="00245300" w:rsidRPr="00E83B46" w:rsidRDefault="00245300"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предоставления гарантий кредитно-финансовым организациям, осуществляющим кредитование малых предприятий;</w:t>
      </w:r>
    </w:p>
    <w:p w:rsidR="00245300" w:rsidRPr="00E83B46" w:rsidRDefault="00245300"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компенсации кредитно-финансовым организациям неполученной прибыли при кредитовании по льготной процентной ставке.</w:t>
      </w:r>
    </w:p>
    <w:p w:rsidR="00966E6D" w:rsidRPr="00E83B46" w:rsidRDefault="00966E6D" w:rsidP="00B060AE">
      <w:pPr>
        <w:numPr>
          <w:ilvl w:val="0"/>
          <w:numId w:val="11"/>
        </w:numPr>
        <w:tabs>
          <w:tab w:val="left" w:pos="1200"/>
        </w:tabs>
        <w:spacing w:line="360" w:lineRule="auto"/>
        <w:ind w:left="0" w:firstLine="709"/>
        <w:jc w:val="both"/>
        <w:rPr>
          <w:sz w:val="28"/>
          <w:szCs w:val="28"/>
        </w:rPr>
      </w:pPr>
      <w:r w:rsidRPr="00E83B46">
        <w:rPr>
          <w:sz w:val="28"/>
          <w:szCs w:val="28"/>
        </w:rPr>
        <w:t>Имущественная поддержка — это:</w:t>
      </w:r>
    </w:p>
    <w:p w:rsidR="00966E6D" w:rsidRPr="00E83B46" w:rsidRDefault="00966E6D"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предоставление на конкурсной основе в аренду и приобретение в установленном порядке нежилых помещений и земельных участков;</w:t>
      </w:r>
    </w:p>
    <w:p w:rsidR="00966E6D" w:rsidRPr="00E83B46" w:rsidRDefault="00966E6D"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передача малому предприятию оборудования и технологии в лизинг через лизинговую компанию;</w:t>
      </w:r>
    </w:p>
    <w:p w:rsidR="00966E6D" w:rsidRPr="00E83B46" w:rsidRDefault="00966E6D" w:rsidP="00B060AE">
      <w:pPr>
        <w:numPr>
          <w:ilvl w:val="0"/>
          <w:numId w:val="4"/>
        </w:numPr>
        <w:tabs>
          <w:tab w:val="left" w:pos="0"/>
          <w:tab w:val="num" w:pos="709"/>
          <w:tab w:val="left" w:pos="1134"/>
          <w:tab w:val="left" w:pos="1200"/>
        </w:tabs>
        <w:spacing w:line="360" w:lineRule="auto"/>
        <w:ind w:left="0" w:firstLine="709"/>
        <w:jc w:val="both"/>
        <w:rPr>
          <w:sz w:val="28"/>
          <w:szCs w:val="28"/>
        </w:rPr>
      </w:pPr>
      <w:r w:rsidRPr="00E83B46">
        <w:rPr>
          <w:sz w:val="28"/>
          <w:szCs w:val="28"/>
        </w:rPr>
        <w:t>создание бизнес-инкубаторов и технопарков. Стратегическое направление развития малого бизнеса требует расширения деловых возможностей, развития межрегиональных и международных связей малого бизнеса в целях обеспечения потребностей малого бизнеса в сбыте продукции, налаживании производственной кооперации, создании совместных производств, привлечении в страну высококачественных потребительских товаров.</w:t>
      </w:r>
    </w:p>
    <w:p w:rsidR="00966E6D" w:rsidRPr="00E83B46" w:rsidRDefault="00966E6D" w:rsidP="00E83B46">
      <w:pPr>
        <w:tabs>
          <w:tab w:val="num" w:pos="709"/>
        </w:tabs>
        <w:spacing w:line="360" w:lineRule="auto"/>
        <w:ind w:firstLine="709"/>
        <w:jc w:val="both"/>
        <w:rPr>
          <w:sz w:val="28"/>
          <w:szCs w:val="28"/>
        </w:rPr>
      </w:pPr>
      <w:r w:rsidRPr="00E83B46">
        <w:rPr>
          <w:sz w:val="28"/>
          <w:szCs w:val="28"/>
        </w:rPr>
        <w:t>Основные приоритеты финансовой поддержки малого предпринимательства</w:t>
      </w:r>
      <w:r w:rsidRPr="00E83B46">
        <w:rPr>
          <w:rStyle w:val="a6"/>
          <w:sz w:val="28"/>
          <w:szCs w:val="28"/>
        </w:rPr>
        <w:footnoteReference w:id="43"/>
      </w:r>
      <w:r w:rsidRPr="00E83B46">
        <w:rPr>
          <w:sz w:val="28"/>
          <w:szCs w:val="28"/>
        </w:rPr>
        <w:t>:</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поддержка начинающих предпринимателей, в особенности молодежи и социально-незащищенных групп населения;</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всех видов инновационного бизнеса, главным образом, в высокотехнологичных и интеллектуальных отраслях;</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имеющих высокий мультипликативный эффект и бюджетную отдачу;</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направленных на выпуск продукции массового спроса и создающих конкурентную среду на потребительском рынке;</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имеющих долевое внебюджетное финансирование;</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международных и донорских организаций, направленных на развитие предпринимательства в стране;</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направленных на импортозамещение;</w:t>
      </w:r>
    </w:p>
    <w:p w:rsidR="00966E6D" w:rsidRPr="00E83B46" w:rsidRDefault="00966E6D" w:rsidP="00E83B46">
      <w:pPr>
        <w:numPr>
          <w:ilvl w:val="0"/>
          <w:numId w:val="4"/>
        </w:numPr>
        <w:tabs>
          <w:tab w:val="left" w:pos="0"/>
          <w:tab w:val="num" w:pos="709"/>
          <w:tab w:val="left" w:pos="1134"/>
        </w:tabs>
        <w:spacing w:line="360" w:lineRule="auto"/>
        <w:ind w:left="0" w:firstLine="709"/>
        <w:jc w:val="both"/>
        <w:rPr>
          <w:sz w:val="28"/>
          <w:szCs w:val="28"/>
        </w:rPr>
      </w:pPr>
      <w:r w:rsidRPr="00E83B46">
        <w:rPr>
          <w:sz w:val="28"/>
          <w:szCs w:val="28"/>
        </w:rPr>
        <w:t>проектов, предусматривающих активизацию межрегиональных деловых связей и экспорт продукции.</w:t>
      </w:r>
    </w:p>
    <w:p w:rsidR="00B46C8C" w:rsidRPr="00E83B46" w:rsidRDefault="00725E10" w:rsidP="00E83B46">
      <w:pPr>
        <w:spacing w:line="360" w:lineRule="auto"/>
        <w:ind w:firstLine="709"/>
        <w:jc w:val="both"/>
        <w:rPr>
          <w:sz w:val="28"/>
          <w:szCs w:val="28"/>
          <w:lang w:val="en-US"/>
        </w:rPr>
      </w:pPr>
      <w:r w:rsidRPr="00E83B46">
        <w:rPr>
          <w:sz w:val="28"/>
          <w:szCs w:val="28"/>
        </w:rPr>
        <w:t xml:space="preserve">За последние годы были созданы различные негосударственные структуры поддержки малого бизнеса, которые оказывают все большее влияние на развитие малых предприятий. </w:t>
      </w:r>
    </w:p>
    <w:p w:rsidR="00725E10" w:rsidRPr="00E83B46" w:rsidRDefault="00725E10" w:rsidP="00E83B46">
      <w:pPr>
        <w:spacing w:line="360" w:lineRule="auto"/>
        <w:ind w:firstLine="709"/>
        <w:jc w:val="both"/>
        <w:rPr>
          <w:sz w:val="28"/>
          <w:szCs w:val="28"/>
        </w:rPr>
      </w:pPr>
      <w:r w:rsidRPr="00E83B46">
        <w:rPr>
          <w:sz w:val="28"/>
          <w:szCs w:val="28"/>
        </w:rPr>
        <w:t>К негосударственной инфраструктуре малых предприятий относятся: банки, страховые и лизинговые компании, факторинговые компании, консалтинговые фирмы, венчурные фонды, холдинговые компании, аудиторские фирмы, арбитражные суды, ассоциации предприятий малого бизнеса, технопарки, бизнес-инкубаторы, производственно-технологические центры, учебные центры</w:t>
      </w:r>
      <w:r w:rsidR="007F325B" w:rsidRPr="00E83B46">
        <w:rPr>
          <w:sz w:val="28"/>
          <w:szCs w:val="28"/>
        </w:rPr>
        <w:t xml:space="preserve"> (рисунок 4)</w:t>
      </w:r>
      <w:r w:rsidRPr="00E83B46">
        <w:rPr>
          <w:sz w:val="28"/>
          <w:szCs w:val="28"/>
        </w:rPr>
        <w:t>.</w:t>
      </w:r>
    </w:p>
    <w:p w:rsidR="00B060AE" w:rsidRPr="00E83B46" w:rsidRDefault="00B060AE" w:rsidP="00B060AE">
      <w:pPr>
        <w:spacing w:line="360" w:lineRule="auto"/>
        <w:ind w:firstLine="709"/>
        <w:jc w:val="both"/>
        <w:rPr>
          <w:sz w:val="28"/>
          <w:szCs w:val="28"/>
        </w:rPr>
      </w:pPr>
      <w:r w:rsidRPr="00E83B46">
        <w:rPr>
          <w:sz w:val="28"/>
          <w:szCs w:val="28"/>
        </w:rPr>
        <w:t>Инфраструктура малого предпринимательства должна оказывать разнообразную помощь и поддержку малым предприятиям в организации, получении субсидий, контрактов, обучении и консультировании в целях сохранения и упрочения свободной конкуренции. Она позволяет реализовывать государственную политику в сфере малого предпринимательства, содействовать развитию малых предприятий в отдельных административных округах, территориальных образованиях, внедрять соответствующие программы, проводить экспертизу предпринимательских проектов, способствовать прямым деловым контактам и инвестициям.</w:t>
      </w:r>
    </w:p>
    <w:p w:rsidR="00B46C8C" w:rsidRPr="00E83B46" w:rsidRDefault="00B46C8C" w:rsidP="00433836">
      <w:pPr>
        <w:spacing w:line="360" w:lineRule="auto"/>
        <w:jc w:val="both"/>
        <w:rPr>
          <w:sz w:val="28"/>
          <w:szCs w:val="28"/>
        </w:rPr>
      </w:pPr>
    </w:p>
    <w:p w:rsidR="00725E10" w:rsidRPr="00E83B46" w:rsidRDefault="00FF352A" w:rsidP="00B060AE">
      <w:pPr>
        <w:spacing w:line="360" w:lineRule="auto"/>
        <w:ind w:firstLine="709"/>
        <w:rPr>
          <w:sz w:val="28"/>
          <w:szCs w:val="28"/>
        </w:rPr>
      </w:pPr>
      <w:r>
        <w:rPr>
          <w:sz w:val="28"/>
          <w:szCs w:val="28"/>
        </w:rPr>
        <w:pict>
          <v:shape id="_x0000_i1029" type="#_x0000_t75" style="width:400.5pt;height:305.25pt">
            <v:imagedata r:id="rId10" o:title="" gain="1.25"/>
          </v:shape>
        </w:pict>
      </w:r>
    </w:p>
    <w:p w:rsidR="00725E10" w:rsidRDefault="00725E10" w:rsidP="00E83B46">
      <w:pPr>
        <w:spacing w:line="360" w:lineRule="auto"/>
        <w:ind w:firstLine="709"/>
        <w:jc w:val="both"/>
        <w:rPr>
          <w:sz w:val="28"/>
          <w:szCs w:val="28"/>
        </w:rPr>
      </w:pPr>
      <w:r w:rsidRPr="00E83B46">
        <w:rPr>
          <w:sz w:val="28"/>
          <w:szCs w:val="28"/>
        </w:rPr>
        <w:t xml:space="preserve">Рисунок </w:t>
      </w:r>
      <w:r w:rsidR="0048660D" w:rsidRPr="00E83B46">
        <w:rPr>
          <w:sz w:val="28"/>
          <w:szCs w:val="28"/>
        </w:rPr>
        <w:t>4</w:t>
      </w:r>
      <w:r w:rsidRPr="00E83B46">
        <w:rPr>
          <w:sz w:val="28"/>
          <w:szCs w:val="28"/>
        </w:rPr>
        <w:t xml:space="preserve"> – Кредитная инфраструктура предпринимательской деятельности</w:t>
      </w:r>
      <w:r w:rsidRPr="00E83B46">
        <w:rPr>
          <w:rStyle w:val="a6"/>
          <w:sz w:val="28"/>
          <w:szCs w:val="28"/>
        </w:rPr>
        <w:footnoteReference w:id="44"/>
      </w:r>
    </w:p>
    <w:p w:rsidR="00B060AE" w:rsidRPr="00E83B46" w:rsidRDefault="00B060AE" w:rsidP="00433836">
      <w:pPr>
        <w:spacing w:line="360" w:lineRule="auto"/>
        <w:jc w:val="both"/>
        <w:rPr>
          <w:sz w:val="28"/>
          <w:szCs w:val="28"/>
        </w:rPr>
      </w:pPr>
    </w:p>
    <w:p w:rsidR="007F325B" w:rsidRPr="00E83B46" w:rsidRDefault="007F325B" w:rsidP="00E83B46">
      <w:pPr>
        <w:spacing w:line="360" w:lineRule="auto"/>
        <w:ind w:firstLine="709"/>
        <w:jc w:val="both"/>
        <w:rPr>
          <w:sz w:val="28"/>
          <w:szCs w:val="28"/>
        </w:rPr>
      </w:pPr>
      <w:r w:rsidRPr="00E83B46">
        <w:rPr>
          <w:sz w:val="28"/>
          <w:szCs w:val="28"/>
        </w:rPr>
        <w:t>Существую</w:t>
      </w:r>
      <w:r w:rsidR="00B42031" w:rsidRPr="00E83B46">
        <w:rPr>
          <w:sz w:val="28"/>
          <w:szCs w:val="28"/>
        </w:rPr>
        <w:t>т следующие</w:t>
      </w:r>
      <w:r w:rsidRPr="00E83B46">
        <w:rPr>
          <w:sz w:val="28"/>
          <w:szCs w:val="28"/>
        </w:rPr>
        <w:t xml:space="preserve"> формы </w:t>
      </w:r>
      <w:r w:rsidR="00B42031" w:rsidRPr="00E83B46">
        <w:rPr>
          <w:sz w:val="28"/>
          <w:szCs w:val="28"/>
        </w:rPr>
        <w:t xml:space="preserve">финансирования </w:t>
      </w:r>
      <w:r w:rsidRPr="00E83B46">
        <w:rPr>
          <w:sz w:val="28"/>
          <w:szCs w:val="28"/>
        </w:rPr>
        <w:t>малого предпринимательства:</w:t>
      </w:r>
    </w:p>
    <w:p w:rsidR="0020596A" w:rsidRPr="00E83B46" w:rsidRDefault="00FA6CE5" w:rsidP="00E83B46">
      <w:pPr>
        <w:numPr>
          <w:ilvl w:val="0"/>
          <w:numId w:val="18"/>
        </w:numPr>
        <w:spacing w:line="360" w:lineRule="auto"/>
        <w:ind w:left="0" w:firstLine="709"/>
        <w:jc w:val="both"/>
        <w:rPr>
          <w:sz w:val="28"/>
          <w:szCs w:val="28"/>
        </w:rPr>
      </w:pPr>
      <w:r w:rsidRPr="00E83B46">
        <w:rPr>
          <w:sz w:val="28"/>
          <w:szCs w:val="28"/>
        </w:rPr>
        <w:t>Кредитование.</w:t>
      </w:r>
      <w:r w:rsidR="0048660D" w:rsidRPr="00E83B46">
        <w:rPr>
          <w:sz w:val="28"/>
          <w:szCs w:val="28"/>
        </w:rPr>
        <w:t xml:space="preserve"> </w:t>
      </w:r>
    </w:p>
    <w:p w:rsidR="00B01932" w:rsidRPr="00E83B46" w:rsidRDefault="00966E6D" w:rsidP="00E83B46">
      <w:pPr>
        <w:spacing w:line="360" w:lineRule="auto"/>
        <w:ind w:firstLine="709"/>
        <w:jc w:val="both"/>
        <w:rPr>
          <w:sz w:val="28"/>
          <w:szCs w:val="28"/>
        </w:rPr>
      </w:pPr>
      <w:r w:rsidRPr="00E83B46">
        <w:rPr>
          <w:sz w:val="28"/>
          <w:szCs w:val="28"/>
        </w:rPr>
        <w:t>В последнее время повышенный интерес к кредитованию малого бизнеса вне рамок государственных программ наблюдается у российских банков</w:t>
      </w:r>
      <w:r w:rsidR="00B01932" w:rsidRPr="00E83B46">
        <w:rPr>
          <w:sz w:val="28"/>
          <w:szCs w:val="28"/>
        </w:rPr>
        <w:t>, которые</w:t>
      </w:r>
      <w:r w:rsidRPr="00E83B46">
        <w:rPr>
          <w:sz w:val="28"/>
          <w:szCs w:val="28"/>
        </w:rPr>
        <w:t xml:space="preserve"> активно участвуют в кредитовании малого и среднего бизнеса. Однако существует множество сдерживающих факторов, препятствующих этому процессу</w:t>
      </w:r>
      <w:r w:rsidR="00B01932" w:rsidRPr="00E83B46">
        <w:rPr>
          <w:sz w:val="28"/>
          <w:szCs w:val="28"/>
        </w:rPr>
        <w:t xml:space="preserve">: </w:t>
      </w:r>
      <w:r w:rsidRPr="00E83B46">
        <w:rPr>
          <w:sz w:val="28"/>
          <w:szCs w:val="28"/>
        </w:rPr>
        <w:t xml:space="preserve">низкая прозрачность (легальность) частного бизнеса, отсутствие залогов и гарантий, грамотных бизнес-планов и т.п. </w:t>
      </w:r>
    </w:p>
    <w:p w:rsidR="00B01932" w:rsidRPr="00E83B46" w:rsidRDefault="00B01932" w:rsidP="00E83B46">
      <w:pPr>
        <w:spacing w:line="360" w:lineRule="auto"/>
        <w:ind w:firstLine="709"/>
        <w:jc w:val="both"/>
        <w:rPr>
          <w:sz w:val="28"/>
          <w:szCs w:val="28"/>
        </w:rPr>
      </w:pPr>
      <w:r w:rsidRPr="00E83B46">
        <w:rPr>
          <w:sz w:val="28"/>
          <w:szCs w:val="28"/>
        </w:rPr>
        <w:t xml:space="preserve">Предприниматели так же испытывают затрудненный доступ к финансовым ресурсам, отсутствие государственной системы гарантирования кредитов для средних и малых предприятий делает получение кредита для предпринимателей труднодоступным, что существенно снижает предпринимательскую активность населения и не стимулирует развитие предпринимательского сектора. </w:t>
      </w:r>
    </w:p>
    <w:p w:rsidR="00B01932" w:rsidRPr="00E83B46" w:rsidRDefault="00B01932" w:rsidP="00E83B46">
      <w:pPr>
        <w:spacing w:line="360" w:lineRule="auto"/>
        <w:ind w:firstLine="709"/>
        <w:jc w:val="both"/>
        <w:rPr>
          <w:sz w:val="28"/>
          <w:szCs w:val="28"/>
        </w:rPr>
      </w:pPr>
      <w:r w:rsidRPr="00E83B46">
        <w:rPr>
          <w:sz w:val="28"/>
          <w:szCs w:val="28"/>
        </w:rPr>
        <w:t xml:space="preserve">При этом в части развития кредитования малого бизнеса существует ряд проблем, в том числе: </w:t>
      </w:r>
    </w:p>
    <w:p w:rsidR="00B01932" w:rsidRPr="00E83B46" w:rsidRDefault="00B01932" w:rsidP="00E83B46">
      <w:pPr>
        <w:spacing w:line="360" w:lineRule="auto"/>
        <w:ind w:firstLine="709"/>
        <w:jc w:val="both"/>
        <w:rPr>
          <w:sz w:val="28"/>
          <w:szCs w:val="28"/>
        </w:rPr>
      </w:pPr>
      <w:r w:rsidRPr="00E83B46">
        <w:rPr>
          <w:sz w:val="28"/>
          <w:szCs w:val="28"/>
        </w:rPr>
        <w:t xml:space="preserve">во-первых, как и в сфере кредитования крупного бизнеса, требуется совершенствовать законодательство по защите прав кредиторов; </w:t>
      </w:r>
    </w:p>
    <w:p w:rsidR="00B01932" w:rsidRPr="00E83B46" w:rsidRDefault="00B01932" w:rsidP="00E83B46">
      <w:pPr>
        <w:spacing w:line="360" w:lineRule="auto"/>
        <w:ind w:firstLine="709"/>
        <w:jc w:val="both"/>
        <w:rPr>
          <w:sz w:val="28"/>
          <w:szCs w:val="28"/>
        </w:rPr>
      </w:pPr>
      <w:r w:rsidRPr="00E83B46">
        <w:rPr>
          <w:sz w:val="28"/>
          <w:szCs w:val="28"/>
        </w:rPr>
        <w:t xml:space="preserve">во-вторых, малому бизнесу трудно получить банковский кредит по причине того, что предпринимателям сложно предоставить банку адекватное обеспечение; </w:t>
      </w:r>
    </w:p>
    <w:p w:rsidR="00B01932" w:rsidRPr="00E83B46" w:rsidRDefault="00B01932" w:rsidP="00E83B46">
      <w:pPr>
        <w:spacing w:line="360" w:lineRule="auto"/>
        <w:ind w:firstLine="709"/>
        <w:jc w:val="both"/>
        <w:rPr>
          <w:sz w:val="28"/>
          <w:szCs w:val="28"/>
        </w:rPr>
      </w:pPr>
      <w:r w:rsidRPr="00E83B46">
        <w:rPr>
          <w:sz w:val="28"/>
          <w:szCs w:val="28"/>
        </w:rPr>
        <w:t>в-третьих, кредитование малых предприятий требует существенных трудозатрат, удельные операционные расходы банков на единицу кредитных вложений при кредитовании малого бизнеса выше, чем аналогичные затраты при кредитовании крупного бизнеса и др.</w:t>
      </w:r>
    </w:p>
    <w:p w:rsidR="00B01932" w:rsidRPr="00E83B46" w:rsidRDefault="00B01932" w:rsidP="00E83B46">
      <w:pPr>
        <w:spacing w:line="360" w:lineRule="auto"/>
        <w:ind w:firstLine="709"/>
        <w:jc w:val="both"/>
        <w:rPr>
          <w:sz w:val="28"/>
          <w:szCs w:val="28"/>
        </w:rPr>
      </w:pPr>
      <w:r w:rsidRPr="00E83B46">
        <w:rPr>
          <w:sz w:val="28"/>
          <w:szCs w:val="28"/>
        </w:rPr>
        <w:t>В частности, по полученным результатам опроса предпринимателей Ростовской области были выявлены следующие проблемы при получении заемных средств, представленные в таблице</w:t>
      </w:r>
      <w:r w:rsidR="00725E10" w:rsidRPr="00E83B46">
        <w:rPr>
          <w:sz w:val="28"/>
          <w:szCs w:val="28"/>
        </w:rPr>
        <w:t xml:space="preserve"> </w:t>
      </w:r>
      <w:r w:rsidR="00B42031" w:rsidRPr="00E83B46">
        <w:rPr>
          <w:sz w:val="28"/>
          <w:szCs w:val="28"/>
        </w:rPr>
        <w:t>5</w:t>
      </w:r>
      <w:r w:rsidRPr="00E83B46">
        <w:rPr>
          <w:sz w:val="28"/>
          <w:szCs w:val="28"/>
        </w:rPr>
        <w:t>.</w:t>
      </w:r>
    </w:p>
    <w:p w:rsidR="00B060AE" w:rsidRDefault="00B060AE" w:rsidP="00433836">
      <w:pPr>
        <w:spacing w:line="360" w:lineRule="auto"/>
        <w:rPr>
          <w:sz w:val="28"/>
          <w:szCs w:val="28"/>
        </w:rPr>
      </w:pPr>
    </w:p>
    <w:p w:rsidR="00B01932" w:rsidRPr="00E83B46" w:rsidRDefault="00725E10" w:rsidP="00B060AE">
      <w:pPr>
        <w:spacing w:line="360" w:lineRule="auto"/>
        <w:ind w:firstLine="709"/>
        <w:jc w:val="both"/>
        <w:rPr>
          <w:sz w:val="28"/>
          <w:szCs w:val="28"/>
        </w:rPr>
      </w:pPr>
      <w:r w:rsidRPr="00E83B46">
        <w:rPr>
          <w:sz w:val="28"/>
          <w:szCs w:val="28"/>
        </w:rPr>
        <w:t xml:space="preserve">Таблица </w:t>
      </w:r>
      <w:r w:rsidR="00B42031" w:rsidRPr="00E83B46">
        <w:rPr>
          <w:sz w:val="28"/>
          <w:szCs w:val="28"/>
        </w:rPr>
        <w:t>5</w:t>
      </w:r>
      <w:r w:rsidR="00B01932" w:rsidRPr="00E83B46">
        <w:rPr>
          <w:sz w:val="28"/>
          <w:szCs w:val="28"/>
        </w:rPr>
        <w:t xml:space="preserve"> – </w:t>
      </w:r>
      <w:r w:rsidR="00B42031" w:rsidRPr="00E83B46">
        <w:rPr>
          <w:sz w:val="28"/>
          <w:szCs w:val="28"/>
        </w:rPr>
        <w:t>Существующие п</w:t>
      </w:r>
      <w:r w:rsidR="00B01932" w:rsidRPr="00E83B46">
        <w:rPr>
          <w:sz w:val="28"/>
          <w:szCs w:val="28"/>
        </w:rPr>
        <w:t xml:space="preserve">роблемы </w:t>
      </w:r>
      <w:r w:rsidR="00B42031" w:rsidRPr="00E83B46">
        <w:rPr>
          <w:sz w:val="28"/>
          <w:szCs w:val="28"/>
        </w:rPr>
        <w:t xml:space="preserve">предпринимателей </w:t>
      </w:r>
      <w:r w:rsidR="00B01932" w:rsidRPr="00E83B46">
        <w:rPr>
          <w:sz w:val="28"/>
          <w:szCs w:val="28"/>
        </w:rPr>
        <w:t>при получении заемных средств</w:t>
      </w:r>
      <w:r w:rsidR="00B01932" w:rsidRPr="00E83B46">
        <w:rPr>
          <w:rStyle w:val="a6"/>
          <w:sz w:val="28"/>
          <w:szCs w:val="28"/>
        </w:rPr>
        <w:footnoteReference w:id="45"/>
      </w:r>
    </w:p>
    <w:tbl>
      <w:tblPr>
        <w:tblW w:w="8760" w:type="dxa"/>
        <w:tblInd w:w="355" w:type="dxa"/>
        <w:tblLook w:val="00A0" w:firstRow="1" w:lastRow="0" w:firstColumn="1" w:lastColumn="0" w:noHBand="0" w:noVBand="0"/>
      </w:tblPr>
      <w:tblGrid>
        <w:gridCol w:w="6120"/>
        <w:gridCol w:w="1320"/>
        <w:gridCol w:w="1320"/>
      </w:tblGrid>
      <w:tr w:rsidR="00B01932" w:rsidRPr="00B060AE">
        <w:trPr>
          <w:trHeight w:val="300"/>
        </w:trPr>
        <w:tc>
          <w:tcPr>
            <w:tcW w:w="6120" w:type="dxa"/>
            <w:tcBorders>
              <w:top w:val="single" w:sz="4" w:space="0" w:color="auto"/>
              <w:left w:val="single" w:sz="4" w:space="0" w:color="auto"/>
              <w:bottom w:val="single" w:sz="4" w:space="0" w:color="auto"/>
              <w:right w:val="single" w:sz="4" w:space="0" w:color="auto"/>
            </w:tcBorders>
            <w:noWrap/>
            <w:vAlign w:val="center"/>
          </w:tcPr>
          <w:p w:rsidR="00B01932" w:rsidRPr="00B060AE" w:rsidRDefault="00B01932" w:rsidP="00B060AE">
            <w:pPr>
              <w:spacing w:line="360" w:lineRule="auto"/>
              <w:rPr>
                <w:sz w:val="20"/>
                <w:szCs w:val="20"/>
              </w:rPr>
            </w:pPr>
            <w:r w:rsidRPr="00B060AE">
              <w:rPr>
                <w:sz w:val="20"/>
                <w:szCs w:val="20"/>
              </w:rPr>
              <w:t>Проблема</w:t>
            </w:r>
          </w:p>
        </w:tc>
        <w:tc>
          <w:tcPr>
            <w:tcW w:w="1320" w:type="dxa"/>
            <w:tcBorders>
              <w:top w:val="single" w:sz="4" w:space="0" w:color="auto"/>
              <w:left w:val="nil"/>
              <w:bottom w:val="single" w:sz="4" w:space="0" w:color="auto"/>
              <w:right w:val="single" w:sz="4" w:space="0" w:color="auto"/>
            </w:tcBorders>
            <w:noWrap/>
            <w:vAlign w:val="center"/>
          </w:tcPr>
          <w:p w:rsidR="00B01932" w:rsidRPr="00B060AE" w:rsidRDefault="00B01932" w:rsidP="00B060AE">
            <w:pPr>
              <w:spacing w:line="360" w:lineRule="auto"/>
              <w:rPr>
                <w:sz w:val="20"/>
                <w:szCs w:val="20"/>
              </w:rPr>
            </w:pPr>
            <w:r w:rsidRPr="00B060AE">
              <w:rPr>
                <w:sz w:val="20"/>
                <w:szCs w:val="20"/>
              </w:rPr>
              <w:t>2007 год,</w:t>
            </w:r>
            <w:r w:rsidR="00E83B46" w:rsidRPr="00B060AE">
              <w:rPr>
                <w:sz w:val="20"/>
                <w:szCs w:val="20"/>
              </w:rPr>
              <w:t xml:space="preserve"> </w:t>
            </w:r>
            <w:r w:rsidRPr="00B060AE">
              <w:rPr>
                <w:sz w:val="20"/>
                <w:szCs w:val="20"/>
              </w:rPr>
              <w:t>%</w:t>
            </w:r>
          </w:p>
        </w:tc>
        <w:tc>
          <w:tcPr>
            <w:tcW w:w="1320" w:type="dxa"/>
            <w:tcBorders>
              <w:top w:val="single" w:sz="4" w:space="0" w:color="auto"/>
              <w:left w:val="nil"/>
              <w:bottom w:val="single" w:sz="4" w:space="0" w:color="auto"/>
              <w:right w:val="single" w:sz="4" w:space="0" w:color="auto"/>
            </w:tcBorders>
            <w:noWrap/>
            <w:vAlign w:val="center"/>
          </w:tcPr>
          <w:p w:rsidR="00B01932" w:rsidRPr="00B060AE" w:rsidRDefault="00B01932" w:rsidP="00B060AE">
            <w:pPr>
              <w:spacing w:line="360" w:lineRule="auto"/>
              <w:rPr>
                <w:sz w:val="20"/>
                <w:szCs w:val="20"/>
              </w:rPr>
            </w:pPr>
            <w:r w:rsidRPr="00B060AE">
              <w:rPr>
                <w:sz w:val="20"/>
                <w:szCs w:val="20"/>
              </w:rPr>
              <w:t>2008 год, %</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высокие процентные ставки;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45,1</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51,4</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отсутствие ликвидного залога;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15,7</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10,1</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длительный срок оформления документации;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15,1</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14,8</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отказ кредитных организаций от финансирования вновь создаваемых предприятий;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9</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8,6</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ограничения в кредитовании предприятия в зависимости от вида деятельности;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6,8</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6,9</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ограничения в целевом использовании кредитных средств;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8</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7,7</w:t>
            </w:r>
          </w:p>
        </w:tc>
      </w:tr>
      <w:tr w:rsidR="00B01932" w:rsidRPr="00B060AE">
        <w:trPr>
          <w:trHeight w:val="300"/>
        </w:trPr>
        <w:tc>
          <w:tcPr>
            <w:tcW w:w="6120" w:type="dxa"/>
            <w:tcBorders>
              <w:top w:val="nil"/>
              <w:left w:val="single" w:sz="4" w:space="0" w:color="auto"/>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 xml:space="preserve">Другие </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0,3</w:t>
            </w:r>
          </w:p>
        </w:tc>
        <w:tc>
          <w:tcPr>
            <w:tcW w:w="1320" w:type="dxa"/>
            <w:tcBorders>
              <w:top w:val="nil"/>
              <w:left w:val="nil"/>
              <w:bottom w:val="single" w:sz="4" w:space="0" w:color="auto"/>
              <w:right w:val="single" w:sz="4" w:space="0" w:color="auto"/>
            </w:tcBorders>
            <w:noWrap/>
            <w:vAlign w:val="bottom"/>
          </w:tcPr>
          <w:p w:rsidR="00B01932" w:rsidRPr="00B060AE" w:rsidRDefault="00B01932" w:rsidP="00B060AE">
            <w:pPr>
              <w:spacing w:line="360" w:lineRule="auto"/>
              <w:rPr>
                <w:sz w:val="20"/>
                <w:szCs w:val="20"/>
              </w:rPr>
            </w:pPr>
            <w:r w:rsidRPr="00B060AE">
              <w:rPr>
                <w:sz w:val="20"/>
                <w:szCs w:val="20"/>
              </w:rPr>
              <w:t>0,5</w:t>
            </w:r>
          </w:p>
        </w:tc>
      </w:tr>
    </w:tbl>
    <w:p w:rsidR="00B01932" w:rsidRPr="00E83B46" w:rsidRDefault="00B01932" w:rsidP="00433836">
      <w:pPr>
        <w:spacing w:line="360" w:lineRule="auto"/>
        <w:jc w:val="both"/>
        <w:rPr>
          <w:sz w:val="28"/>
          <w:szCs w:val="28"/>
        </w:rPr>
      </w:pPr>
    </w:p>
    <w:p w:rsidR="00B01932" w:rsidRPr="00E83B46" w:rsidRDefault="00B01932" w:rsidP="00E83B46">
      <w:pPr>
        <w:spacing w:line="360" w:lineRule="auto"/>
        <w:ind w:firstLine="709"/>
        <w:jc w:val="both"/>
        <w:rPr>
          <w:sz w:val="28"/>
          <w:szCs w:val="28"/>
        </w:rPr>
      </w:pPr>
      <w:r w:rsidRPr="00E83B46">
        <w:rPr>
          <w:sz w:val="28"/>
          <w:szCs w:val="28"/>
        </w:rPr>
        <w:t>Основная проблема сегодняшнего предпринимательства – это отсутствие первоначальных средств для организации бизнеса. Банки их не кредитуют, а найти инвесторов каждому предпринимателю негде.</w:t>
      </w:r>
    </w:p>
    <w:p w:rsidR="00E36B54" w:rsidRPr="00E83B46" w:rsidRDefault="00E36B54" w:rsidP="00E83B46">
      <w:pPr>
        <w:numPr>
          <w:ilvl w:val="0"/>
          <w:numId w:val="18"/>
        </w:numPr>
        <w:spacing w:line="360" w:lineRule="auto"/>
        <w:ind w:left="0" w:firstLine="709"/>
        <w:jc w:val="both"/>
        <w:rPr>
          <w:sz w:val="28"/>
          <w:szCs w:val="28"/>
        </w:rPr>
      </w:pPr>
      <w:r w:rsidRPr="00E83B46">
        <w:rPr>
          <w:sz w:val="28"/>
          <w:szCs w:val="28"/>
        </w:rPr>
        <w:t>Лизинг</w:t>
      </w:r>
      <w:r w:rsidR="00A5214F" w:rsidRPr="00E83B46">
        <w:rPr>
          <w:sz w:val="28"/>
          <w:szCs w:val="28"/>
        </w:rPr>
        <w:t>.</w:t>
      </w:r>
    </w:p>
    <w:p w:rsidR="00020D90" w:rsidRPr="00E83B46" w:rsidRDefault="00020D90" w:rsidP="00E83B46">
      <w:pPr>
        <w:spacing w:line="360" w:lineRule="auto"/>
        <w:ind w:firstLine="709"/>
        <w:jc w:val="both"/>
        <w:rPr>
          <w:sz w:val="28"/>
          <w:szCs w:val="28"/>
        </w:rPr>
      </w:pPr>
      <w:r w:rsidRPr="00E83B46">
        <w:rPr>
          <w:sz w:val="28"/>
          <w:szCs w:val="28"/>
        </w:rPr>
        <w:t>Одним из важнейших механизмов поддержки предпринимательства является лизинговое кредитование.</w:t>
      </w:r>
      <w:r w:rsidR="0020596A" w:rsidRPr="00E83B46">
        <w:rPr>
          <w:sz w:val="28"/>
          <w:szCs w:val="28"/>
        </w:rPr>
        <w:t xml:space="preserve"> </w:t>
      </w:r>
      <w:r w:rsidRPr="00E83B46">
        <w:rPr>
          <w:sz w:val="28"/>
          <w:szCs w:val="28"/>
        </w:rPr>
        <w:t>Лизинг как специфическая сделка регулируется целым рядом законодательных и подзаконных актов, основу некоторых составляет Гражданский Кодекс РФ.</w:t>
      </w:r>
    </w:p>
    <w:p w:rsidR="00020D90" w:rsidRPr="00E83B46" w:rsidRDefault="002172FB" w:rsidP="00E83B46">
      <w:pPr>
        <w:spacing w:line="360" w:lineRule="auto"/>
        <w:ind w:firstLine="709"/>
        <w:jc w:val="both"/>
        <w:rPr>
          <w:sz w:val="28"/>
          <w:szCs w:val="28"/>
        </w:rPr>
      </w:pPr>
      <w:r w:rsidRPr="00E83B46">
        <w:rPr>
          <w:sz w:val="28"/>
          <w:szCs w:val="28"/>
        </w:rPr>
        <w:t>Лизинг представляет собой вложение средств на возвратной основе в основной капитал.</w:t>
      </w:r>
      <w:r w:rsidR="00EF3705" w:rsidRPr="00E83B46">
        <w:rPr>
          <w:sz w:val="28"/>
          <w:szCs w:val="28"/>
        </w:rPr>
        <w:t xml:space="preserve"> </w:t>
      </w:r>
      <w:r w:rsidR="009940D2" w:rsidRPr="00E83B46">
        <w:rPr>
          <w:sz w:val="28"/>
          <w:szCs w:val="28"/>
        </w:rPr>
        <w:t>В практике лизинга различают: оперативный и ф</w:t>
      </w:r>
      <w:r w:rsidR="00020D90" w:rsidRPr="00E83B46">
        <w:rPr>
          <w:sz w:val="28"/>
          <w:szCs w:val="28"/>
        </w:rPr>
        <w:t>инансовый лизинг.</w:t>
      </w:r>
    </w:p>
    <w:p w:rsidR="00020D90" w:rsidRPr="00E83B46" w:rsidRDefault="00020D90" w:rsidP="00E83B46">
      <w:pPr>
        <w:spacing w:line="360" w:lineRule="auto"/>
        <w:ind w:firstLine="709"/>
        <w:jc w:val="both"/>
        <w:rPr>
          <w:sz w:val="28"/>
          <w:szCs w:val="28"/>
        </w:rPr>
      </w:pPr>
      <w:r w:rsidRPr="00E83B46">
        <w:rPr>
          <w:sz w:val="28"/>
          <w:szCs w:val="28"/>
        </w:rPr>
        <w:t xml:space="preserve">Оперативный лизинг </w:t>
      </w:r>
      <w:r w:rsidR="009940D2" w:rsidRPr="00E83B46">
        <w:rPr>
          <w:sz w:val="28"/>
          <w:szCs w:val="28"/>
        </w:rPr>
        <w:t xml:space="preserve">подразумевает передачу в пользование имущества многоразового использования на срок по времени короче его экономического срока службы. Он характеризуется небольшой продолжительностью контракта – до 3-5 лет и неполной амортизацией оборудования за время аренды. </w:t>
      </w:r>
    </w:p>
    <w:p w:rsidR="002172FB" w:rsidRPr="00E83B46" w:rsidRDefault="002172FB" w:rsidP="00E83B46">
      <w:pPr>
        <w:spacing w:line="360" w:lineRule="auto"/>
        <w:ind w:firstLine="709"/>
        <w:jc w:val="both"/>
        <w:rPr>
          <w:sz w:val="28"/>
          <w:szCs w:val="28"/>
        </w:rPr>
      </w:pPr>
      <w:r w:rsidRPr="00E83B46">
        <w:rPr>
          <w:sz w:val="28"/>
          <w:szCs w:val="28"/>
        </w:rPr>
        <w:t xml:space="preserve">Финансовый лизинг </w:t>
      </w:r>
      <w:r w:rsidR="009940D2" w:rsidRPr="00E83B46">
        <w:rPr>
          <w:sz w:val="28"/>
          <w:szCs w:val="28"/>
        </w:rPr>
        <w:t>характеризуется длительным сроком контракта – от 5 до 10 лет и амортизацией всей или большей части стоимости оборудования. П</w:t>
      </w:r>
      <w:r w:rsidRPr="00E83B46">
        <w:rPr>
          <w:sz w:val="28"/>
          <w:szCs w:val="28"/>
        </w:rPr>
        <w:t xml:space="preserve">о своей сути представляет собой аренду с правом выкупа, при этом стоимость данного оборудования погашается в течение срока договора лизинга и оборудование </w:t>
      </w:r>
      <w:r w:rsidR="009940D2" w:rsidRPr="00E83B46">
        <w:rPr>
          <w:sz w:val="28"/>
          <w:szCs w:val="28"/>
        </w:rPr>
        <w:t xml:space="preserve">может </w:t>
      </w:r>
      <w:r w:rsidRPr="00E83B46">
        <w:rPr>
          <w:sz w:val="28"/>
          <w:szCs w:val="28"/>
        </w:rPr>
        <w:t>пере</w:t>
      </w:r>
      <w:r w:rsidR="009940D2" w:rsidRPr="00E83B46">
        <w:rPr>
          <w:sz w:val="28"/>
          <w:szCs w:val="28"/>
        </w:rPr>
        <w:t>йти</w:t>
      </w:r>
      <w:r w:rsidRPr="00E83B46">
        <w:rPr>
          <w:sz w:val="28"/>
          <w:szCs w:val="28"/>
        </w:rPr>
        <w:t xml:space="preserve"> в собственность лизингополучателя.</w:t>
      </w:r>
    </w:p>
    <w:p w:rsidR="002172FB" w:rsidRPr="00E83B46" w:rsidRDefault="002172FB" w:rsidP="00E83B46">
      <w:pPr>
        <w:spacing w:line="360" w:lineRule="auto"/>
        <w:ind w:firstLine="709"/>
        <w:jc w:val="both"/>
        <w:rPr>
          <w:sz w:val="28"/>
          <w:szCs w:val="28"/>
        </w:rPr>
      </w:pPr>
      <w:r w:rsidRPr="00E83B46">
        <w:rPr>
          <w:sz w:val="28"/>
          <w:szCs w:val="28"/>
        </w:rPr>
        <w:t>Финансовый лизинг предоставляет ряд преимуществ для предприятия, которые приобретают особую актуальность и значение применительно к решению проблем финансирования основных фондов малых предприятий:</w:t>
      </w:r>
    </w:p>
    <w:p w:rsidR="002172FB" w:rsidRPr="00E83B46" w:rsidRDefault="002172FB" w:rsidP="00B060AE">
      <w:pPr>
        <w:numPr>
          <w:ilvl w:val="0"/>
          <w:numId w:val="4"/>
        </w:numPr>
        <w:tabs>
          <w:tab w:val="left" w:pos="0"/>
          <w:tab w:val="left" w:pos="960"/>
        </w:tabs>
        <w:spacing w:line="360" w:lineRule="auto"/>
        <w:ind w:left="0" w:firstLine="709"/>
        <w:jc w:val="both"/>
        <w:rPr>
          <w:sz w:val="28"/>
          <w:szCs w:val="28"/>
        </w:rPr>
      </w:pPr>
      <w:r w:rsidRPr="00E83B46">
        <w:rPr>
          <w:sz w:val="28"/>
          <w:szCs w:val="28"/>
        </w:rPr>
        <w:t>Оплата оборудования в рассрочку. Стартовые затраты на приобретение очень высоки и зачастую не по силам малым предприятиям.</w:t>
      </w:r>
    </w:p>
    <w:p w:rsidR="002172FB" w:rsidRPr="00E83B46" w:rsidRDefault="002172FB" w:rsidP="00B060AE">
      <w:pPr>
        <w:numPr>
          <w:ilvl w:val="0"/>
          <w:numId w:val="4"/>
        </w:numPr>
        <w:tabs>
          <w:tab w:val="left" w:pos="0"/>
          <w:tab w:val="left" w:pos="960"/>
        </w:tabs>
        <w:spacing w:line="360" w:lineRule="auto"/>
        <w:ind w:left="0" w:firstLine="709"/>
        <w:jc w:val="both"/>
        <w:rPr>
          <w:sz w:val="28"/>
          <w:szCs w:val="28"/>
        </w:rPr>
      </w:pPr>
      <w:r w:rsidRPr="00E83B46">
        <w:rPr>
          <w:sz w:val="28"/>
          <w:szCs w:val="28"/>
        </w:rPr>
        <w:t>Оплата за счет выручки, полученной от эксплуатации оборудования. Для малых предприятий собственная деятельность зачастую является единственным источником накопления.</w:t>
      </w:r>
    </w:p>
    <w:p w:rsidR="002172FB" w:rsidRPr="00E83B46" w:rsidRDefault="00A5214F" w:rsidP="00B060AE">
      <w:pPr>
        <w:numPr>
          <w:ilvl w:val="0"/>
          <w:numId w:val="4"/>
        </w:numPr>
        <w:tabs>
          <w:tab w:val="left" w:pos="0"/>
          <w:tab w:val="left" w:pos="960"/>
        </w:tabs>
        <w:spacing w:line="360" w:lineRule="auto"/>
        <w:ind w:left="0" w:firstLine="709"/>
        <w:jc w:val="both"/>
        <w:rPr>
          <w:sz w:val="28"/>
          <w:szCs w:val="28"/>
        </w:rPr>
      </w:pPr>
      <w:r w:rsidRPr="00E83B46">
        <w:rPr>
          <w:sz w:val="28"/>
          <w:szCs w:val="28"/>
        </w:rPr>
        <w:t>Отнесение лизингового платежа в полном объеме на себестоимость.</w:t>
      </w:r>
    </w:p>
    <w:p w:rsidR="00A5214F" w:rsidRPr="00E83B46" w:rsidRDefault="00A5214F" w:rsidP="00B060AE">
      <w:pPr>
        <w:numPr>
          <w:ilvl w:val="0"/>
          <w:numId w:val="4"/>
        </w:numPr>
        <w:tabs>
          <w:tab w:val="left" w:pos="0"/>
          <w:tab w:val="left" w:pos="960"/>
        </w:tabs>
        <w:spacing w:line="360" w:lineRule="auto"/>
        <w:ind w:left="0" w:firstLine="709"/>
        <w:jc w:val="both"/>
        <w:rPr>
          <w:sz w:val="28"/>
          <w:szCs w:val="28"/>
        </w:rPr>
      </w:pPr>
      <w:r w:rsidRPr="00E83B46">
        <w:rPr>
          <w:sz w:val="28"/>
          <w:szCs w:val="28"/>
        </w:rPr>
        <w:t>Применение механизма ускоренной амортизации.</w:t>
      </w:r>
    </w:p>
    <w:p w:rsidR="00E36B54" w:rsidRPr="00E83B46" w:rsidRDefault="00E36B54" w:rsidP="00B060AE">
      <w:pPr>
        <w:numPr>
          <w:ilvl w:val="0"/>
          <w:numId w:val="18"/>
        </w:numPr>
        <w:tabs>
          <w:tab w:val="left" w:pos="960"/>
        </w:tabs>
        <w:spacing w:line="360" w:lineRule="auto"/>
        <w:ind w:left="0" w:firstLine="709"/>
        <w:jc w:val="both"/>
        <w:rPr>
          <w:sz w:val="28"/>
          <w:szCs w:val="28"/>
        </w:rPr>
      </w:pPr>
      <w:r w:rsidRPr="00E83B46">
        <w:rPr>
          <w:sz w:val="28"/>
          <w:szCs w:val="28"/>
        </w:rPr>
        <w:t>Факторинг</w:t>
      </w:r>
      <w:r w:rsidR="00A5214F" w:rsidRPr="00E83B46">
        <w:rPr>
          <w:sz w:val="28"/>
          <w:szCs w:val="28"/>
        </w:rPr>
        <w:t>.</w:t>
      </w:r>
    </w:p>
    <w:p w:rsidR="004D7EF8" w:rsidRPr="00E83B46" w:rsidRDefault="004D7EF8" w:rsidP="00E83B46">
      <w:pPr>
        <w:spacing w:line="360" w:lineRule="auto"/>
        <w:ind w:firstLine="709"/>
        <w:jc w:val="both"/>
        <w:rPr>
          <w:sz w:val="28"/>
          <w:szCs w:val="28"/>
        </w:rPr>
      </w:pPr>
      <w:r w:rsidRPr="00E83B46">
        <w:rPr>
          <w:sz w:val="28"/>
          <w:szCs w:val="28"/>
        </w:rPr>
        <w:t>В инвестиционной практике в большинстве случаев используется факторинг, регулирующий особым образом отношения займа и кредита.</w:t>
      </w:r>
    </w:p>
    <w:p w:rsidR="004D7EF8" w:rsidRPr="00E83B46" w:rsidRDefault="004D7EF8" w:rsidP="00E83B46">
      <w:pPr>
        <w:spacing w:line="360" w:lineRule="auto"/>
        <w:ind w:firstLine="709"/>
        <w:jc w:val="both"/>
        <w:rPr>
          <w:sz w:val="28"/>
          <w:szCs w:val="28"/>
        </w:rPr>
      </w:pPr>
      <w:r w:rsidRPr="00E83B46">
        <w:rPr>
          <w:sz w:val="28"/>
          <w:szCs w:val="28"/>
        </w:rPr>
        <w:t>Такая форма используется в предпринимательских отношения</w:t>
      </w:r>
      <w:r w:rsidR="0020596A" w:rsidRPr="00E83B46">
        <w:rPr>
          <w:sz w:val="28"/>
          <w:szCs w:val="28"/>
        </w:rPr>
        <w:t>х</w:t>
      </w:r>
      <w:r w:rsidRPr="00E83B46">
        <w:rPr>
          <w:sz w:val="28"/>
          <w:szCs w:val="28"/>
        </w:rPr>
        <w:t>, когда участник таких отношений, приобретая требование к другому лицу, не дожидается его исполнения</w:t>
      </w:r>
      <w:r w:rsidR="00E83B46" w:rsidRPr="00E83B46">
        <w:rPr>
          <w:sz w:val="28"/>
          <w:szCs w:val="28"/>
        </w:rPr>
        <w:t xml:space="preserve"> </w:t>
      </w:r>
      <w:r w:rsidRPr="00E83B46">
        <w:rPr>
          <w:sz w:val="28"/>
          <w:szCs w:val="28"/>
        </w:rPr>
        <w:t>и уступает данное требование банку или другому субъекту предпринимательской деятельности (фактору).</w:t>
      </w:r>
    </w:p>
    <w:p w:rsidR="004D7EF8" w:rsidRPr="00E83B46" w:rsidRDefault="004D7EF8" w:rsidP="00E83B46">
      <w:pPr>
        <w:spacing w:line="360" w:lineRule="auto"/>
        <w:ind w:firstLine="709"/>
        <w:jc w:val="both"/>
        <w:rPr>
          <w:sz w:val="28"/>
          <w:szCs w:val="28"/>
        </w:rPr>
      </w:pPr>
      <w:r w:rsidRPr="00E83B46">
        <w:rPr>
          <w:sz w:val="28"/>
          <w:szCs w:val="28"/>
        </w:rPr>
        <w:t>Факторинг выгоден малому предприятию по нескольким причинам</w:t>
      </w:r>
      <w:r w:rsidR="00B01932" w:rsidRPr="00E83B46">
        <w:rPr>
          <w:sz w:val="28"/>
          <w:szCs w:val="28"/>
          <w:vertAlign w:val="superscript"/>
        </w:rPr>
        <w:footnoteReference w:id="46"/>
      </w:r>
      <w:r w:rsidRPr="00E83B46">
        <w:rPr>
          <w:sz w:val="28"/>
          <w:szCs w:val="28"/>
        </w:rPr>
        <w:t>:</w:t>
      </w:r>
    </w:p>
    <w:p w:rsidR="004D7EF8" w:rsidRPr="00E83B46" w:rsidRDefault="004D7EF8" w:rsidP="00B060AE">
      <w:pPr>
        <w:numPr>
          <w:ilvl w:val="0"/>
          <w:numId w:val="4"/>
        </w:numPr>
        <w:tabs>
          <w:tab w:val="num" w:pos="0"/>
          <w:tab w:val="left" w:pos="960"/>
        </w:tabs>
        <w:spacing w:line="360" w:lineRule="auto"/>
        <w:ind w:left="0" w:firstLine="709"/>
        <w:jc w:val="both"/>
        <w:rPr>
          <w:sz w:val="28"/>
          <w:szCs w:val="28"/>
        </w:rPr>
      </w:pPr>
      <w:r w:rsidRPr="00E83B46">
        <w:rPr>
          <w:sz w:val="28"/>
          <w:szCs w:val="28"/>
        </w:rPr>
        <w:t>Оно освобождается от необходимости истребования денег с должников;</w:t>
      </w:r>
    </w:p>
    <w:p w:rsidR="004D7EF8" w:rsidRPr="00E83B46" w:rsidRDefault="004D7EF8" w:rsidP="00B060AE">
      <w:pPr>
        <w:numPr>
          <w:ilvl w:val="0"/>
          <w:numId w:val="4"/>
        </w:numPr>
        <w:tabs>
          <w:tab w:val="num" w:pos="0"/>
          <w:tab w:val="left" w:pos="960"/>
        </w:tabs>
        <w:spacing w:line="360" w:lineRule="auto"/>
        <w:ind w:left="0" w:firstLine="709"/>
        <w:jc w:val="both"/>
        <w:rPr>
          <w:sz w:val="28"/>
          <w:szCs w:val="28"/>
        </w:rPr>
      </w:pPr>
      <w:r w:rsidRPr="00E83B46">
        <w:rPr>
          <w:sz w:val="28"/>
          <w:szCs w:val="28"/>
        </w:rPr>
        <w:t>Оно получает кредит под гарантию (уступку) долгов своих клиентов, своевременно пополняя оборотные фонды.</w:t>
      </w:r>
      <w:r w:rsidR="00811A1E" w:rsidRPr="00E83B46">
        <w:rPr>
          <w:sz w:val="28"/>
          <w:szCs w:val="28"/>
        </w:rPr>
        <w:t xml:space="preserve"> </w:t>
      </w:r>
      <w:r w:rsidRPr="00E83B46">
        <w:rPr>
          <w:sz w:val="28"/>
          <w:szCs w:val="28"/>
        </w:rPr>
        <w:t>При этом денежное требование может быть уступлено банку как в обмен на передаваемые денежные средства в форме предмета или займа, так и в целях обеспечения своих обязательств перед ним по ранее полученному кредиту или займу.</w:t>
      </w:r>
    </w:p>
    <w:p w:rsidR="001C2F57" w:rsidRPr="00E83B46" w:rsidRDefault="00811A1E" w:rsidP="00B060AE">
      <w:pPr>
        <w:numPr>
          <w:ilvl w:val="0"/>
          <w:numId w:val="4"/>
        </w:numPr>
        <w:tabs>
          <w:tab w:val="num" w:pos="0"/>
          <w:tab w:val="left" w:pos="1080"/>
        </w:tabs>
        <w:spacing w:line="360" w:lineRule="auto"/>
        <w:ind w:left="0" w:firstLine="709"/>
        <w:jc w:val="both"/>
        <w:rPr>
          <w:sz w:val="28"/>
          <w:szCs w:val="28"/>
        </w:rPr>
      </w:pPr>
      <w:r w:rsidRPr="00E83B46">
        <w:rPr>
          <w:sz w:val="28"/>
          <w:szCs w:val="28"/>
        </w:rPr>
        <w:t>Т</w:t>
      </w:r>
      <w:r w:rsidR="001C2F57" w:rsidRPr="00E83B46">
        <w:rPr>
          <w:sz w:val="28"/>
          <w:szCs w:val="28"/>
        </w:rPr>
        <w:t>ретье достоинство такого договора - гарантия по кредитам или займам не собственным имуществом или активами предприятия, а долгами своих клиентов.</w:t>
      </w:r>
    </w:p>
    <w:p w:rsidR="004D7EF8" w:rsidRPr="00E83B46" w:rsidRDefault="00811A1E" w:rsidP="00E83B46">
      <w:pPr>
        <w:spacing w:line="360" w:lineRule="auto"/>
        <w:ind w:firstLine="709"/>
        <w:jc w:val="both"/>
        <w:rPr>
          <w:sz w:val="28"/>
          <w:szCs w:val="28"/>
        </w:rPr>
      </w:pPr>
      <w:r w:rsidRPr="00E83B46">
        <w:rPr>
          <w:sz w:val="28"/>
          <w:szCs w:val="28"/>
        </w:rPr>
        <w:t>Надо отметить, что особенно эффективен факторинг для молодых малых предприятий, которые не имеют кредитной истории и залогового обеспечения, позволяющих получить кредиты.</w:t>
      </w:r>
    </w:p>
    <w:p w:rsidR="00811A1E" w:rsidRPr="00E83B46" w:rsidRDefault="00811A1E" w:rsidP="00E83B46">
      <w:pPr>
        <w:spacing w:line="360" w:lineRule="auto"/>
        <w:ind w:firstLine="709"/>
        <w:jc w:val="both"/>
        <w:rPr>
          <w:sz w:val="28"/>
          <w:szCs w:val="28"/>
        </w:rPr>
      </w:pPr>
      <w:r w:rsidRPr="00E83B46">
        <w:rPr>
          <w:sz w:val="28"/>
          <w:szCs w:val="28"/>
        </w:rPr>
        <w:t>Факторинговое финансирование может не ограничиваться конкретной суммой и сроком возвращения кредита, поскольку для малых предприятий характерна частая поставка незначительных партий товарной продукции с неопределенным периодом их реализации.</w:t>
      </w:r>
    </w:p>
    <w:p w:rsidR="00E36B54" w:rsidRPr="00E83B46" w:rsidRDefault="00E36B54" w:rsidP="00B060AE">
      <w:pPr>
        <w:numPr>
          <w:ilvl w:val="0"/>
          <w:numId w:val="18"/>
        </w:numPr>
        <w:tabs>
          <w:tab w:val="left" w:pos="1200"/>
        </w:tabs>
        <w:spacing w:line="360" w:lineRule="auto"/>
        <w:ind w:left="0" w:firstLine="709"/>
        <w:jc w:val="both"/>
        <w:rPr>
          <w:sz w:val="28"/>
          <w:szCs w:val="28"/>
        </w:rPr>
      </w:pPr>
      <w:r w:rsidRPr="00E83B46">
        <w:rPr>
          <w:sz w:val="28"/>
          <w:szCs w:val="28"/>
        </w:rPr>
        <w:t>Франчайзинг</w:t>
      </w:r>
      <w:r w:rsidR="0020596A" w:rsidRPr="00E83B46">
        <w:rPr>
          <w:sz w:val="28"/>
          <w:szCs w:val="28"/>
        </w:rPr>
        <w:t>.</w:t>
      </w:r>
    </w:p>
    <w:p w:rsidR="00C12CA4" w:rsidRPr="00E83B46" w:rsidRDefault="008022E1" w:rsidP="00B060AE">
      <w:pPr>
        <w:tabs>
          <w:tab w:val="left" w:pos="1200"/>
        </w:tabs>
        <w:spacing w:line="360" w:lineRule="auto"/>
        <w:ind w:firstLine="709"/>
        <w:jc w:val="both"/>
        <w:rPr>
          <w:sz w:val="28"/>
          <w:szCs w:val="28"/>
        </w:rPr>
      </w:pPr>
      <w:r w:rsidRPr="00E83B46">
        <w:rPr>
          <w:sz w:val="28"/>
          <w:szCs w:val="28"/>
        </w:rPr>
        <w:t xml:space="preserve">Еще не нашел широкого применения и такой перспективный финансовый механизм, как франчайзинг. </w:t>
      </w:r>
      <w:r w:rsidR="009E69DF" w:rsidRPr="00E83B46">
        <w:rPr>
          <w:sz w:val="28"/>
          <w:szCs w:val="28"/>
        </w:rPr>
        <w:t xml:space="preserve">Франчайзинг </w:t>
      </w:r>
      <w:r w:rsidRPr="00E83B46">
        <w:rPr>
          <w:sz w:val="28"/>
          <w:szCs w:val="28"/>
        </w:rPr>
        <w:t>предполагает использование торговой марки</w:t>
      </w:r>
      <w:r w:rsidR="00C12CA4" w:rsidRPr="00E83B46">
        <w:rPr>
          <w:sz w:val="28"/>
          <w:szCs w:val="28"/>
        </w:rPr>
        <w:t>, технологии, ноу-хау</w:t>
      </w:r>
      <w:r w:rsidRPr="00E83B46">
        <w:rPr>
          <w:sz w:val="28"/>
          <w:szCs w:val="28"/>
        </w:rPr>
        <w:t xml:space="preserve"> крупной фирмы для развития малого предприятия</w:t>
      </w:r>
      <w:r w:rsidR="00C12CA4" w:rsidRPr="00E83B46">
        <w:rPr>
          <w:sz w:val="28"/>
          <w:szCs w:val="28"/>
        </w:rPr>
        <w:t xml:space="preserve"> в пределах оговоренного рынка</w:t>
      </w:r>
      <w:r w:rsidRPr="00E83B46">
        <w:rPr>
          <w:sz w:val="28"/>
          <w:szCs w:val="28"/>
        </w:rPr>
        <w:t>.</w:t>
      </w:r>
    </w:p>
    <w:p w:rsidR="00E36B54" w:rsidRPr="00E83B46" w:rsidRDefault="00C12CA4" w:rsidP="00B060AE">
      <w:pPr>
        <w:tabs>
          <w:tab w:val="left" w:pos="1200"/>
        </w:tabs>
        <w:spacing w:line="360" w:lineRule="auto"/>
        <w:ind w:firstLine="709"/>
        <w:jc w:val="both"/>
        <w:rPr>
          <w:sz w:val="28"/>
          <w:szCs w:val="28"/>
        </w:rPr>
      </w:pPr>
      <w:r w:rsidRPr="00E83B46">
        <w:rPr>
          <w:sz w:val="28"/>
          <w:szCs w:val="28"/>
        </w:rPr>
        <w:t>На данный момент франчайзинг как особая форма (технология) становления, развития и расширения всех видов бизнеса в России не имеет соответствующего правового оформления.</w:t>
      </w:r>
    </w:p>
    <w:p w:rsidR="0001378F" w:rsidRPr="00E83B46" w:rsidRDefault="0001378F" w:rsidP="00B060AE">
      <w:pPr>
        <w:numPr>
          <w:ilvl w:val="0"/>
          <w:numId w:val="18"/>
        </w:numPr>
        <w:tabs>
          <w:tab w:val="left" w:pos="1200"/>
        </w:tabs>
        <w:spacing w:line="360" w:lineRule="auto"/>
        <w:ind w:left="0" w:firstLine="709"/>
        <w:jc w:val="both"/>
        <w:rPr>
          <w:sz w:val="28"/>
          <w:szCs w:val="28"/>
        </w:rPr>
      </w:pPr>
      <w:r w:rsidRPr="00E83B46">
        <w:rPr>
          <w:sz w:val="28"/>
          <w:szCs w:val="28"/>
        </w:rPr>
        <w:t>Венчурное финансирование</w:t>
      </w:r>
    </w:p>
    <w:p w:rsidR="008022E1" w:rsidRPr="00E83B46" w:rsidRDefault="008022E1" w:rsidP="00B060AE">
      <w:pPr>
        <w:tabs>
          <w:tab w:val="left" w:pos="1200"/>
        </w:tabs>
        <w:spacing w:line="360" w:lineRule="auto"/>
        <w:ind w:firstLine="709"/>
        <w:jc w:val="both"/>
        <w:rPr>
          <w:sz w:val="28"/>
          <w:szCs w:val="28"/>
        </w:rPr>
      </w:pPr>
      <w:r w:rsidRPr="00E83B46">
        <w:rPr>
          <w:sz w:val="28"/>
          <w:szCs w:val="28"/>
        </w:rPr>
        <w:t>Одним из перспективных источников средств для развития предпринимательства может стать привлечение венчурного (рискового) капитала.</w:t>
      </w:r>
    </w:p>
    <w:p w:rsidR="0001378F" w:rsidRPr="00E83B46" w:rsidRDefault="0001378F" w:rsidP="00E83B46">
      <w:pPr>
        <w:spacing w:line="360" w:lineRule="auto"/>
        <w:ind w:firstLine="709"/>
        <w:jc w:val="both"/>
        <w:rPr>
          <w:sz w:val="28"/>
          <w:szCs w:val="28"/>
        </w:rPr>
      </w:pPr>
      <w:r w:rsidRPr="00E83B46">
        <w:rPr>
          <w:sz w:val="28"/>
          <w:szCs w:val="28"/>
        </w:rPr>
        <w:t>Одной из целей венчурных фондов является поддержка малого бизнеса, реализуемого рисковые проекты в научно-технической сфере и привлечение отечественных и зарубежных инвесторов, а также страхование инновационных проектов.</w:t>
      </w:r>
    </w:p>
    <w:p w:rsidR="0001378F" w:rsidRPr="00E83B46" w:rsidRDefault="0001378F" w:rsidP="00E83B46">
      <w:pPr>
        <w:spacing w:line="360" w:lineRule="auto"/>
        <w:ind w:firstLine="709"/>
        <w:jc w:val="both"/>
        <w:rPr>
          <w:sz w:val="28"/>
          <w:szCs w:val="28"/>
        </w:rPr>
      </w:pPr>
      <w:r w:rsidRPr="00E83B46">
        <w:rPr>
          <w:sz w:val="28"/>
          <w:szCs w:val="28"/>
        </w:rPr>
        <w:t>Обычно такая поддержка со стороны венчурных фондов осуществляется для вновь организованных предприятий научно-технической сферы, срок окупаемости кредитов которых превышает 7-8 лет. Таким предприятиям, как правило, сложно получить кредиты в банке и венчурные фонды для них являются единственной формой инвестиций.</w:t>
      </w:r>
    </w:p>
    <w:p w:rsidR="00E36B54" w:rsidRPr="00E83B46" w:rsidRDefault="00E36B54" w:rsidP="00B060AE">
      <w:pPr>
        <w:numPr>
          <w:ilvl w:val="0"/>
          <w:numId w:val="18"/>
        </w:numPr>
        <w:tabs>
          <w:tab w:val="left" w:pos="1080"/>
        </w:tabs>
        <w:spacing w:line="360" w:lineRule="auto"/>
        <w:ind w:left="0" w:firstLine="709"/>
        <w:jc w:val="both"/>
        <w:rPr>
          <w:sz w:val="28"/>
          <w:szCs w:val="28"/>
        </w:rPr>
      </w:pPr>
      <w:r w:rsidRPr="00E83B46">
        <w:rPr>
          <w:sz w:val="28"/>
          <w:szCs w:val="28"/>
        </w:rPr>
        <w:t>Льготное страхование</w:t>
      </w:r>
    </w:p>
    <w:p w:rsidR="00E36B54" w:rsidRPr="00E83B46" w:rsidRDefault="00E36B54" w:rsidP="00E83B46">
      <w:pPr>
        <w:spacing w:line="360" w:lineRule="auto"/>
        <w:ind w:firstLine="709"/>
        <w:jc w:val="both"/>
        <w:rPr>
          <w:sz w:val="28"/>
          <w:szCs w:val="28"/>
        </w:rPr>
      </w:pPr>
      <w:r w:rsidRPr="00E83B46">
        <w:rPr>
          <w:sz w:val="28"/>
          <w:szCs w:val="28"/>
        </w:rPr>
        <w:t>Страхование субъектов малого предпринимательства осуществляется на льготных условиях. При этом страховые организации, осуществляющие страхование субъектов малого предпринимательства, пользуются льготами в порядке, установленном действующим законодательством.</w:t>
      </w:r>
    </w:p>
    <w:p w:rsidR="00E36B54" w:rsidRPr="00E83B46" w:rsidRDefault="00E36B54" w:rsidP="00E83B46">
      <w:pPr>
        <w:spacing w:line="360" w:lineRule="auto"/>
        <w:ind w:firstLine="709"/>
        <w:jc w:val="both"/>
        <w:rPr>
          <w:sz w:val="28"/>
          <w:szCs w:val="28"/>
        </w:rPr>
      </w:pPr>
      <w:r w:rsidRPr="00E83B46">
        <w:rPr>
          <w:sz w:val="28"/>
          <w:szCs w:val="28"/>
        </w:rPr>
        <w:t>Фонды поддержки малого предпринимательства вправе компенсировать страховым организациям полностью или частично недополученные ими доходы при страховании на льготных условиях субъектов малого предпринимательства.</w:t>
      </w:r>
    </w:p>
    <w:p w:rsidR="00E36B54" w:rsidRPr="00E83B46" w:rsidRDefault="00E36B54" w:rsidP="00E83B46">
      <w:pPr>
        <w:spacing w:line="360" w:lineRule="auto"/>
        <w:ind w:firstLine="709"/>
        <w:jc w:val="both"/>
        <w:rPr>
          <w:sz w:val="28"/>
          <w:szCs w:val="28"/>
        </w:rPr>
      </w:pPr>
      <w:r w:rsidRPr="00E83B46">
        <w:rPr>
          <w:sz w:val="28"/>
          <w:szCs w:val="28"/>
        </w:rPr>
        <w:t>Размер, порядок и условия компенсации устанавливаются договором между страховой организацией и соответствующим фондом поддержки малого предпринимательства.</w:t>
      </w:r>
    </w:p>
    <w:p w:rsidR="00E36B54" w:rsidRDefault="00E36B54" w:rsidP="00E83B46">
      <w:pPr>
        <w:spacing w:line="360" w:lineRule="auto"/>
        <w:ind w:firstLine="709"/>
        <w:jc w:val="both"/>
        <w:rPr>
          <w:sz w:val="28"/>
          <w:szCs w:val="28"/>
        </w:rPr>
      </w:pPr>
      <w:r w:rsidRPr="00E83B46">
        <w:rPr>
          <w:sz w:val="28"/>
          <w:szCs w:val="28"/>
        </w:rPr>
        <w:t xml:space="preserve"> </w:t>
      </w:r>
      <w:r w:rsidR="006A2B09" w:rsidRPr="00E83B46">
        <w:rPr>
          <w:sz w:val="28"/>
          <w:szCs w:val="28"/>
        </w:rPr>
        <w:t>Подводя итог, следует отметить, что на данный момент финансово-кредитные механизмы, рассмотренные в данной части работы до сих пор не имеют четкой нормативно-правовой базы на федеральном уровне. И до тех пор пока она не создана, регионы не смогут принципиально изменить ситуацию в данном направлении.</w:t>
      </w:r>
    </w:p>
    <w:p w:rsidR="00B060AE" w:rsidRDefault="00B060AE" w:rsidP="00433836">
      <w:pPr>
        <w:spacing w:line="360" w:lineRule="auto"/>
        <w:jc w:val="both"/>
        <w:rPr>
          <w:sz w:val="28"/>
          <w:szCs w:val="28"/>
        </w:rPr>
      </w:pPr>
    </w:p>
    <w:p w:rsidR="005331FA" w:rsidRPr="00B060AE" w:rsidRDefault="00B060AE" w:rsidP="00B060AE">
      <w:pPr>
        <w:spacing w:line="360" w:lineRule="auto"/>
        <w:jc w:val="center"/>
        <w:rPr>
          <w:b/>
          <w:bCs/>
          <w:sz w:val="28"/>
          <w:szCs w:val="28"/>
        </w:rPr>
      </w:pPr>
      <w:r>
        <w:br w:type="page"/>
      </w:r>
      <w:bookmarkStart w:id="18" w:name="_Toc234141961"/>
      <w:bookmarkStart w:id="19" w:name="_Toc246943378"/>
      <w:r w:rsidR="00236C22" w:rsidRPr="00B060AE">
        <w:rPr>
          <w:b/>
          <w:bCs/>
          <w:sz w:val="28"/>
          <w:szCs w:val="28"/>
        </w:rPr>
        <w:t>ЗАКЛЮЧЕНИЕ</w:t>
      </w:r>
      <w:bookmarkEnd w:id="18"/>
      <w:bookmarkEnd w:id="19"/>
    </w:p>
    <w:p w:rsidR="004C3441" w:rsidRPr="00E83B46" w:rsidRDefault="004C3441" w:rsidP="00433836">
      <w:pPr>
        <w:spacing w:line="360" w:lineRule="auto"/>
        <w:jc w:val="both"/>
        <w:rPr>
          <w:sz w:val="28"/>
          <w:szCs w:val="28"/>
        </w:rPr>
      </w:pPr>
    </w:p>
    <w:p w:rsidR="004C3441" w:rsidRPr="00E83B46" w:rsidRDefault="004C3441" w:rsidP="00E83B46">
      <w:pPr>
        <w:spacing w:line="360" w:lineRule="auto"/>
        <w:ind w:firstLine="709"/>
        <w:jc w:val="both"/>
        <w:rPr>
          <w:sz w:val="28"/>
          <w:szCs w:val="28"/>
        </w:rPr>
      </w:pPr>
      <w:r w:rsidRPr="00E83B46">
        <w:rPr>
          <w:sz w:val="28"/>
          <w:szCs w:val="28"/>
        </w:rPr>
        <w:t>Развитие малого и среднего предпринимательства в России представляет собой сложный и трудный процесс, сопровождающийся многочисленными проблемами, встречающимися на его пути.</w:t>
      </w:r>
      <w:r w:rsidR="003C366C" w:rsidRPr="00E83B46">
        <w:rPr>
          <w:sz w:val="28"/>
          <w:szCs w:val="28"/>
        </w:rPr>
        <w:t xml:space="preserve"> </w:t>
      </w:r>
      <w:r w:rsidRPr="00E83B46">
        <w:rPr>
          <w:sz w:val="28"/>
          <w:szCs w:val="28"/>
        </w:rPr>
        <w:t>С развитием рыночных отношений предпринимательскую деятельность в нашей стране приходится осуществлять в условиях нарастающей неопределенности и изменчивости экономической среды.</w:t>
      </w:r>
    </w:p>
    <w:p w:rsidR="004C3441" w:rsidRPr="00E83B46" w:rsidRDefault="003C366C" w:rsidP="00E83B46">
      <w:pPr>
        <w:spacing w:line="360" w:lineRule="auto"/>
        <w:ind w:firstLine="709"/>
        <w:jc w:val="both"/>
        <w:rPr>
          <w:sz w:val="28"/>
          <w:szCs w:val="28"/>
        </w:rPr>
      </w:pPr>
      <w:r w:rsidRPr="00E83B46">
        <w:rPr>
          <w:sz w:val="28"/>
          <w:szCs w:val="28"/>
        </w:rPr>
        <w:t xml:space="preserve">При этом необходимо отметить, что социально-экономическая роль предпринимательства, а особенно малого бизнеса, крайне велика для России, так как </w:t>
      </w:r>
      <w:r w:rsidR="004C3441" w:rsidRPr="00E83B46">
        <w:rPr>
          <w:sz w:val="28"/>
          <w:szCs w:val="28"/>
        </w:rPr>
        <w:t>важнейшей особенностью малого бизнеса является способность к ускоренному освоению инвестиций, высокая оборачиваемость оборотных средств, активная инициативная деятельность. Вместе с тем ему свойственны относительно низкая доходность, высокая интенсивность труда, сложности с внедрением новых технологий, ограниченность собственных ресурсов и повышенный риск в острой конкурентной борьбе. Успех в мире бизнеса решающим образом зависит в правильности и обоснованности выбранной стратегии предпринимательской деятельности.</w:t>
      </w:r>
    </w:p>
    <w:p w:rsidR="001C5EE6" w:rsidRPr="00E83B46" w:rsidRDefault="004C3441" w:rsidP="00E83B46">
      <w:pPr>
        <w:spacing w:line="360" w:lineRule="auto"/>
        <w:ind w:firstLine="709"/>
        <w:jc w:val="both"/>
        <w:rPr>
          <w:sz w:val="28"/>
          <w:szCs w:val="28"/>
        </w:rPr>
      </w:pPr>
      <w:r w:rsidRPr="00E83B46">
        <w:rPr>
          <w:sz w:val="28"/>
          <w:szCs w:val="28"/>
        </w:rPr>
        <w:t>Как показывает мировая и отечественная практика, малое и среднее предпринимательство, учитывая его характерные особенности, нуждается в постоянном внимании и поддержке со стороны органов государственной власти и местного самоуправления.</w:t>
      </w:r>
    </w:p>
    <w:p w:rsidR="004C3441" w:rsidRPr="00E83B46" w:rsidRDefault="004C3441" w:rsidP="00E83B46">
      <w:pPr>
        <w:spacing w:line="360" w:lineRule="auto"/>
        <w:ind w:firstLine="709"/>
        <w:jc w:val="both"/>
        <w:rPr>
          <w:sz w:val="28"/>
          <w:szCs w:val="28"/>
        </w:rPr>
      </w:pPr>
      <w:r w:rsidRPr="00E83B46">
        <w:rPr>
          <w:sz w:val="28"/>
          <w:szCs w:val="28"/>
        </w:rPr>
        <w:t>В системе поддержки малого предпринимательства особое место занимают проблемы финансово-кредитной поддержки, применения налоговых льгот и решения других актуальных вопросов, оказывающих существенное влияние на развитие малого предпринимательства.</w:t>
      </w:r>
    </w:p>
    <w:p w:rsidR="004C3441" w:rsidRPr="00E83B46" w:rsidRDefault="004C3441" w:rsidP="00E83B46">
      <w:pPr>
        <w:spacing w:line="360" w:lineRule="auto"/>
        <w:ind w:firstLine="709"/>
        <w:jc w:val="both"/>
        <w:rPr>
          <w:sz w:val="28"/>
          <w:szCs w:val="28"/>
        </w:rPr>
      </w:pPr>
      <w:r w:rsidRPr="00E83B46">
        <w:rPr>
          <w:sz w:val="28"/>
          <w:szCs w:val="28"/>
        </w:rPr>
        <w:t>В соответствии с законодательством финансово-кредитная поддержка малого предпринимательства осуществляется федеральным Фондом поддержки малого предпринимательства, фондами субъектов РФ и муниципальными фондами с привлечением заинтересованных организаций.</w:t>
      </w:r>
    </w:p>
    <w:p w:rsidR="005331FA" w:rsidRPr="00E83B46" w:rsidRDefault="00BA1082" w:rsidP="00E83B46">
      <w:pPr>
        <w:spacing w:line="360" w:lineRule="auto"/>
        <w:ind w:firstLine="709"/>
        <w:jc w:val="both"/>
        <w:rPr>
          <w:sz w:val="28"/>
          <w:szCs w:val="28"/>
        </w:rPr>
      </w:pPr>
      <w:r w:rsidRPr="00E83B46">
        <w:rPr>
          <w:sz w:val="28"/>
          <w:szCs w:val="28"/>
        </w:rPr>
        <w:t>Важнейшими направлениями стимулирования предпринимательской деятельности в современных условиях могут выступать: мотивация предпринимательской деятельности, разработка и использование действенных комплексных программ поддержки предпринимательства, улучшение финансово-кредитной поддержки предпринимательства.</w:t>
      </w:r>
    </w:p>
    <w:p w:rsidR="00BA1082" w:rsidRPr="00E83B46" w:rsidRDefault="00BA1082" w:rsidP="00E83B46">
      <w:pPr>
        <w:spacing w:line="360" w:lineRule="auto"/>
        <w:ind w:firstLine="709"/>
        <w:jc w:val="both"/>
        <w:rPr>
          <w:sz w:val="28"/>
          <w:szCs w:val="28"/>
        </w:rPr>
      </w:pPr>
      <w:r w:rsidRPr="00E83B46">
        <w:rPr>
          <w:sz w:val="28"/>
          <w:szCs w:val="28"/>
        </w:rPr>
        <w:t>Действенные комплексные программы поддержки предпринимательства должны иметь адресный характер и учитывать региональные особенности.</w:t>
      </w:r>
    </w:p>
    <w:p w:rsidR="00BA1082" w:rsidRPr="00E83B46" w:rsidRDefault="00BA1082" w:rsidP="00E83B46">
      <w:pPr>
        <w:spacing w:line="360" w:lineRule="auto"/>
        <w:ind w:firstLine="709"/>
        <w:jc w:val="both"/>
        <w:rPr>
          <w:sz w:val="28"/>
          <w:szCs w:val="28"/>
        </w:rPr>
      </w:pPr>
      <w:r w:rsidRPr="00E83B46">
        <w:rPr>
          <w:sz w:val="28"/>
          <w:szCs w:val="28"/>
        </w:rPr>
        <w:t xml:space="preserve">Важное место в системе государственного регулирования предпринимательства, а малого в особенности, должны занять правительственные заказы. В мировой практике гарантия того, что </w:t>
      </w:r>
      <w:r w:rsidR="00447250" w:rsidRPr="00E83B46">
        <w:rPr>
          <w:sz w:val="28"/>
          <w:szCs w:val="28"/>
        </w:rPr>
        <w:t>государство обеспечивает малый бизнес твердыми квотами как в части закупок продукции, так и в предоставлении подряда, является мощным фактором, стимулирующим предпринимательство.</w:t>
      </w:r>
    </w:p>
    <w:p w:rsidR="006E39E7" w:rsidRPr="00E83B46" w:rsidRDefault="00447250" w:rsidP="00E83B46">
      <w:pPr>
        <w:spacing w:line="360" w:lineRule="auto"/>
        <w:ind w:firstLine="709"/>
        <w:jc w:val="both"/>
        <w:rPr>
          <w:sz w:val="28"/>
          <w:szCs w:val="28"/>
        </w:rPr>
      </w:pPr>
      <w:r w:rsidRPr="00E83B46">
        <w:rPr>
          <w:sz w:val="28"/>
          <w:szCs w:val="28"/>
        </w:rPr>
        <w:t>Важнейшим направлением создания благоприятных условий для предпринимательской деятельности является улучшение финансово-банковской системы</w:t>
      </w:r>
      <w:r w:rsidR="006E39E7" w:rsidRPr="00E83B46">
        <w:rPr>
          <w:sz w:val="28"/>
          <w:szCs w:val="28"/>
        </w:rPr>
        <w:t>. В качестве действенных мер является необходимость</w:t>
      </w:r>
      <w:r w:rsidR="00FA6CE5" w:rsidRPr="00E83B46">
        <w:rPr>
          <w:sz w:val="28"/>
          <w:szCs w:val="28"/>
          <w:vertAlign w:val="superscript"/>
        </w:rPr>
        <w:footnoteReference w:id="47"/>
      </w:r>
      <w:r w:rsidR="006E39E7" w:rsidRPr="00E83B46">
        <w:rPr>
          <w:sz w:val="28"/>
          <w:szCs w:val="28"/>
        </w:rPr>
        <w:t>:</w:t>
      </w:r>
    </w:p>
    <w:p w:rsidR="006E39E7" w:rsidRPr="00E83B46" w:rsidRDefault="006E39E7" w:rsidP="00B060AE">
      <w:pPr>
        <w:numPr>
          <w:ilvl w:val="0"/>
          <w:numId w:val="5"/>
        </w:numPr>
        <w:tabs>
          <w:tab w:val="left" w:pos="960"/>
        </w:tabs>
        <w:spacing w:line="360" w:lineRule="auto"/>
        <w:ind w:left="0" w:firstLine="709"/>
        <w:jc w:val="both"/>
        <w:rPr>
          <w:sz w:val="28"/>
          <w:szCs w:val="28"/>
        </w:rPr>
      </w:pPr>
      <w:r w:rsidRPr="00E83B46">
        <w:rPr>
          <w:sz w:val="28"/>
          <w:szCs w:val="28"/>
        </w:rPr>
        <w:t>П</w:t>
      </w:r>
      <w:r w:rsidR="00447250" w:rsidRPr="00E83B46">
        <w:rPr>
          <w:sz w:val="28"/>
          <w:szCs w:val="28"/>
        </w:rPr>
        <w:t>ринятия Центральным Банком положений, улучшающи</w:t>
      </w:r>
      <w:r w:rsidRPr="00E83B46">
        <w:rPr>
          <w:sz w:val="28"/>
          <w:szCs w:val="28"/>
        </w:rPr>
        <w:t>х и защищающих систему расчетов.</w:t>
      </w:r>
    </w:p>
    <w:p w:rsidR="006E39E7" w:rsidRPr="00E83B46" w:rsidRDefault="006E39E7" w:rsidP="00B060AE">
      <w:pPr>
        <w:numPr>
          <w:ilvl w:val="0"/>
          <w:numId w:val="5"/>
        </w:numPr>
        <w:tabs>
          <w:tab w:val="left" w:pos="960"/>
        </w:tabs>
        <w:spacing w:line="360" w:lineRule="auto"/>
        <w:ind w:left="0" w:firstLine="709"/>
        <w:jc w:val="both"/>
        <w:rPr>
          <w:sz w:val="28"/>
          <w:szCs w:val="28"/>
        </w:rPr>
      </w:pPr>
      <w:r w:rsidRPr="00E83B46">
        <w:rPr>
          <w:sz w:val="28"/>
          <w:szCs w:val="28"/>
        </w:rPr>
        <w:t>Введение</w:t>
      </w:r>
      <w:r w:rsidR="00447250" w:rsidRPr="00E83B46">
        <w:rPr>
          <w:sz w:val="28"/>
          <w:szCs w:val="28"/>
        </w:rPr>
        <w:t xml:space="preserve"> периодической перерегистрации всех предпринимательских структур с тем, чтобы до стабилизации </w:t>
      </w:r>
      <w:r w:rsidRPr="00E83B46">
        <w:rPr>
          <w:sz w:val="28"/>
          <w:szCs w:val="28"/>
        </w:rPr>
        <w:t>экономического положения ограничить деятельность малозначимых предприятий и в то же время всемерно поощрять и поддерживать производственную деятельность, направленную на насыщение</w:t>
      </w:r>
      <w:r w:rsidR="00E83B46" w:rsidRPr="00E83B46">
        <w:rPr>
          <w:sz w:val="28"/>
          <w:szCs w:val="28"/>
        </w:rPr>
        <w:t xml:space="preserve"> </w:t>
      </w:r>
      <w:r w:rsidRPr="00E83B46">
        <w:rPr>
          <w:sz w:val="28"/>
          <w:szCs w:val="28"/>
        </w:rPr>
        <w:t xml:space="preserve">рынка товарами и услугами. </w:t>
      </w:r>
    </w:p>
    <w:p w:rsidR="00447250" w:rsidRPr="00E83B46" w:rsidRDefault="006E39E7" w:rsidP="00B060AE">
      <w:pPr>
        <w:numPr>
          <w:ilvl w:val="0"/>
          <w:numId w:val="5"/>
        </w:numPr>
        <w:tabs>
          <w:tab w:val="left" w:pos="960"/>
        </w:tabs>
        <w:spacing w:line="360" w:lineRule="auto"/>
        <w:ind w:left="0" w:firstLine="709"/>
        <w:jc w:val="both"/>
        <w:rPr>
          <w:sz w:val="28"/>
          <w:szCs w:val="28"/>
        </w:rPr>
      </w:pPr>
      <w:r w:rsidRPr="00E83B46">
        <w:rPr>
          <w:sz w:val="28"/>
          <w:szCs w:val="28"/>
        </w:rPr>
        <w:t>Обеспечить государственный протекционизм банкам, осуществляющим кредитование в этой сфере.</w:t>
      </w:r>
      <w:r w:rsidR="00447250" w:rsidRPr="00E83B46">
        <w:rPr>
          <w:sz w:val="28"/>
          <w:szCs w:val="28"/>
        </w:rPr>
        <w:tab/>
      </w:r>
    </w:p>
    <w:p w:rsidR="00E00FE2" w:rsidRPr="00E83B46" w:rsidRDefault="00E00FE2" w:rsidP="00E83B46">
      <w:pPr>
        <w:spacing w:line="360" w:lineRule="auto"/>
        <w:ind w:firstLine="709"/>
        <w:jc w:val="both"/>
        <w:rPr>
          <w:sz w:val="28"/>
          <w:szCs w:val="28"/>
        </w:rPr>
      </w:pPr>
      <w:r w:rsidRPr="00E83B46">
        <w:rPr>
          <w:sz w:val="28"/>
          <w:szCs w:val="28"/>
        </w:rPr>
        <w:t>Одним из факторов, ограничивающих возможности предпринимателей, являются трудности получения финансирования. Поэтому одной из целей поддержки предпринимательства, в особенности малого бизнеса, является создание условий для удешевления кредитных ресурсов, направляемых на развитие этих предприятий, содействие вовлечению средств частных инвесторов в развитие малых предприятий, формирование групп банков, финансовых компаний, инвестиционных фондов, работающих с субъектами предпринимательства.</w:t>
      </w:r>
    </w:p>
    <w:p w:rsidR="00C01064" w:rsidRDefault="00C01064" w:rsidP="00E83B46">
      <w:pPr>
        <w:spacing w:line="360" w:lineRule="auto"/>
        <w:ind w:firstLine="709"/>
        <w:jc w:val="both"/>
        <w:rPr>
          <w:sz w:val="28"/>
          <w:szCs w:val="28"/>
        </w:rPr>
      </w:pPr>
      <w:r w:rsidRPr="00E83B46">
        <w:rPr>
          <w:sz w:val="28"/>
          <w:szCs w:val="28"/>
        </w:rPr>
        <w:t>Указанные в данной работе положительные тенденции развития сектора малого предпринимательства могут быть сняты воздействием как общих, так и специфических факторов, обусловленных кризисными явлениями в экономике зарубежных стран и Российской Федерации, зафиксированных в третьем квартале 2008 года.</w:t>
      </w:r>
    </w:p>
    <w:p w:rsidR="00B060AE" w:rsidRDefault="00B060AE" w:rsidP="00433836">
      <w:pPr>
        <w:spacing w:line="360" w:lineRule="auto"/>
        <w:jc w:val="both"/>
        <w:rPr>
          <w:sz w:val="28"/>
          <w:szCs w:val="28"/>
        </w:rPr>
      </w:pPr>
    </w:p>
    <w:p w:rsidR="00B060AE" w:rsidRPr="00B060AE" w:rsidRDefault="00B060AE" w:rsidP="00B060AE">
      <w:pPr>
        <w:spacing w:line="360" w:lineRule="auto"/>
        <w:jc w:val="center"/>
        <w:rPr>
          <w:b/>
          <w:bCs/>
          <w:sz w:val="28"/>
          <w:szCs w:val="28"/>
        </w:rPr>
      </w:pPr>
      <w:r>
        <w:br w:type="page"/>
      </w:r>
      <w:r w:rsidR="00E83B46" w:rsidRPr="00B060AE">
        <w:rPr>
          <w:b/>
          <w:bCs/>
          <w:sz w:val="28"/>
          <w:szCs w:val="28"/>
        </w:rPr>
        <w:t>Список использованных источников</w:t>
      </w:r>
    </w:p>
    <w:p w:rsidR="00B060AE" w:rsidRPr="00B060AE" w:rsidRDefault="00B060AE" w:rsidP="00B060AE">
      <w:pPr>
        <w:spacing w:line="360" w:lineRule="auto"/>
        <w:jc w:val="both"/>
        <w:rPr>
          <w:sz w:val="28"/>
          <w:szCs w:val="28"/>
        </w:rPr>
      </w:pPr>
    </w:p>
    <w:p w:rsidR="00E83B46" w:rsidRPr="00B060AE" w:rsidRDefault="00B060AE" w:rsidP="00B060AE">
      <w:pPr>
        <w:spacing w:line="360" w:lineRule="auto"/>
        <w:rPr>
          <w:sz w:val="28"/>
          <w:szCs w:val="28"/>
        </w:rPr>
      </w:pPr>
      <w:r>
        <w:rPr>
          <w:sz w:val="28"/>
          <w:szCs w:val="28"/>
        </w:rPr>
        <w:t xml:space="preserve">1. </w:t>
      </w:r>
      <w:r w:rsidR="00E83B46" w:rsidRPr="00B060AE">
        <w:rPr>
          <w:sz w:val="28"/>
          <w:szCs w:val="28"/>
        </w:rPr>
        <w:t>Бюджетный кодекс Российской Федерации</w:t>
      </w:r>
    </w:p>
    <w:p w:rsidR="00E83B46" w:rsidRPr="00B060AE" w:rsidRDefault="00B060AE" w:rsidP="00B060AE">
      <w:pPr>
        <w:spacing w:line="360" w:lineRule="auto"/>
        <w:rPr>
          <w:sz w:val="28"/>
          <w:szCs w:val="28"/>
        </w:rPr>
      </w:pPr>
      <w:r>
        <w:rPr>
          <w:sz w:val="28"/>
          <w:szCs w:val="28"/>
        </w:rPr>
        <w:t xml:space="preserve">2. </w:t>
      </w:r>
      <w:r w:rsidR="00E83B46" w:rsidRPr="00B060AE">
        <w:rPr>
          <w:sz w:val="28"/>
          <w:szCs w:val="28"/>
        </w:rPr>
        <w:t>Гражданский кодекс Российской Федерации</w:t>
      </w:r>
    </w:p>
    <w:p w:rsidR="00E83B46" w:rsidRPr="00B060AE" w:rsidRDefault="00B060AE" w:rsidP="00B060AE">
      <w:pPr>
        <w:spacing w:line="360" w:lineRule="auto"/>
        <w:rPr>
          <w:sz w:val="28"/>
          <w:szCs w:val="28"/>
        </w:rPr>
      </w:pPr>
      <w:r>
        <w:rPr>
          <w:sz w:val="28"/>
          <w:szCs w:val="28"/>
        </w:rPr>
        <w:t xml:space="preserve">3. </w:t>
      </w:r>
      <w:r w:rsidR="00E83B46" w:rsidRPr="00B060AE">
        <w:rPr>
          <w:sz w:val="28"/>
          <w:szCs w:val="28"/>
        </w:rPr>
        <w:t>Конституция Российской Федерации</w:t>
      </w:r>
    </w:p>
    <w:p w:rsidR="00E83B46" w:rsidRPr="00B060AE" w:rsidRDefault="00B060AE" w:rsidP="00B060AE">
      <w:pPr>
        <w:spacing w:line="360" w:lineRule="auto"/>
        <w:rPr>
          <w:sz w:val="28"/>
          <w:szCs w:val="28"/>
        </w:rPr>
      </w:pPr>
      <w:r>
        <w:rPr>
          <w:sz w:val="28"/>
          <w:szCs w:val="28"/>
        </w:rPr>
        <w:t xml:space="preserve">4. </w:t>
      </w:r>
      <w:r w:rsidR="00E83B46" w:rsidRPr="00B060AE">
        <w:rPr>
          <w:sz w:val="28"/>
          <w:szCs w:val="28"/>
        </w:rPr>
        <w:t>Налоговый кодекс Российской Федерации</w:t>
      </w:r>
    </w:p>
    <w:p w:rsidR="00E83B46" w:rsidRPr="00B060AE" w:rsidRDefault="00B060AE" w:rsidP="00B060AE">
      <w:pPr>
        <w:spacing w:line="360" w:lineRule="auto"/>
        <w:rPr>
          <w:sz w:val="28"/>
          <w:szCs w:val="28"/>
        </w:rPr>
      </w:pPr>
      <w:r>
        <w:rPr>
          <w:sz w:val="28"/>
          <w:szCs w:val="28"/>
        </w:rPr>
        <w:t xml:space="preserve">5. </w:t>
      </w:r>
      <w:r w:rsidR="00E83B46" w:rsidRPr="00B060AE">
        <w:rPr>
          <w:sz w:val="28"/>
          <w:szCs w:val="28"/>
        </w:rPr>
        <w:t xml:space="preserve"> Постановление Правительства РФ от 22.11.1997 № 1470 «Об утверждении порядка предоставления государственных гарантий на конкурсной основе за счет средств Бюджета развития Российской Федерации и положения об оценке эффективности инвестиционных проектов при размещении на конкурсной основе централизованных инвестиционных ресурсов Бюджета развития Российской Федерации» </w:t>
      </w:r>
    </w:p>
    <w:p w:rsidR="00E83B46" w:rsidRPr="00B060AE" w:rsidRDefault="00B060AE" w:rsidP="00B060AE">
      <w:pPr>
        <w:spacing w:line="360" w:lineRule="auto"/>
        <w:rPr>
          <w:sz w:val="28"/>
          <w:szCs w:val="28"/>
        </w:rPr>
      </w:pPr>
      <w:r>
        <w:rPr>
          <w:sz w:val="28"/>
          <w:szCs w:val="28"/>
        </w:rPr>
        <w:t xml:space="preserve">6. </w:t>
      </w:r>
      <w:r w:rsidR="00E83B46" w:rsidRPr="00B060AE">
        <w:rPr>
          <w:sz w:val="28"/>
          <w:szCs w:val="28"/>
        </w:rPr>
        <w:t>Постановление Правительства Российской Федерации от 22 апреля 2005 г. №249 «''Об условиях и порядке предоставления средств федерального бюджета, предусмотренных на государственную поддержку малого предпринимательства, включая крестьянские (фермерские) хозяйства»</w:t>
      </w:r>
    </w:p>
    <w:p w:rsidR="00E83B46" w:rsidRPr="00B060AE" w:rsidRDefault="00B060AE" w:rsidP="00B060AE">
      <w:pPr>
        <w:spacing w:line="360" w:lineRule="auto"/>
        <w:rPr>
          <w:sz w:val="28"/>
          <w:szCs w:val="28"/>
        </w:rPr>
      </w:pPr>
      <w:r>
        <w:rPr>
          <w:sz w:val="28"/>
          <w:szCs w:val="28"/>
        </w:rPr>
        <w:t xml:space="preserve">7. </w:t>
      </w:r>
      <w:r w:rsidR="00E83B46" w:rsidRPr="00B060AE">
        <w:rPr>
          <w:sz w:val="28"/>
          <w:szCs w:val="28"/>
        </w:rPr>
        <w:t>Постановление Правительства Российской Федерации от 22 июля 2008 г. №556 «О предельных значениях выручки от реализации товаров (работ, услуг) для каждой категории субъектов малого и среднего предпринимательства»</w:t>
      </w:r>
    </w:p>
    <w:p w:rsidR="00E83B46" w:rsidRPr="00B060AE" w:rsidRDefault="00B060AE" w:rsidP="00B060AE">
      <w:pPr>
        <w:spacing w:line="360" w:lineRule="auto"/>
        <w:rPr>
          <w:sz w:val="28"/>
          <w:szCs w:val="28"/>
        </w:rPr>
      </w:pPr>
      <w:r>
        <w:rPr>
          <w:sz w:val="28"/>
          <w:szCs w:val="28"/>
        </w:rPr>
        <w:t xml:space="preserve">8. </w:t>
      </w:r>
      <w:r w:rsidR="00E83B46" w:rsidRPr="00B060AE">
        <w:rPr>
          <w:sz w:val="28"/>
          <w:szCs w:val="28"/>
        </w:rPr>
        <w:t>Федеральный закон Российской Федерации от 26 июля 2006 г. №135-ФЗ «О защите конкуренции»</w:t>
      </w:r>
    </w:p>
    <w:p w:rsidR="00E83B46" w:rsidRPr="00B060AE" w:rsidRDefault="00B060AE" w:rsidP="00B060AE">
      <w:pPr>
        <w:spacing w:line="360" w:lineRule="auto"/>
        <w:rPr>
          <w:sz w:val="28"/>
          <w:szCs w:val="28"/>
        </w:rPr>
      </w:pPr>
      <w:r>
        <w:rPr>
          <w:sz w:val="28"/>
          <w:szCs w:val="28"/>
        </w:rPr>
        <w:t xml:space="preserve">9. </w:t>
      </w:r>
      <w:r w:rsidR="00E83B46" w:rsidRPr="00B060AE">
        <w:rPr>
          <w:sz w:val="28"/>
          <w:szCs w:val="28"/>
        </w:rPr>
        <w:t>Федеральный закон Российской Федерации от 24 июля 2007 г. №209-ФЗ «О развитии малого и среднего предпринимательства в Российской Федерации»</w:t>
      </w:r>
    </w:p>
    <w:p w:rsidR="00E83B46" w:rsidRPr="00B060AE" w:rsidRDefault="00B060AE" w:rsidP="00B060AE">
      <w:pPr>
        <w:spacing w:line="360" w:lineRule="auto"/>
        <w:rPr>
          <w:sz w:val="28"/>
          <w:szCs w:val="28"/>
        </w:rPr>
      </w:pPr>
      <w:r>
        <w:rPr>
          <w:sz w:val="28"/>
          <w:szCs w:val="28"/>
        </w:rPr>
        <w:t xml:space="preserve">10. </w:t>
      </w:r>
      <w:r w:rsidR="00E83B46" w:rsidRPr="00B060AE">
        <w:rPr>
          <w:sz w:val="28"/>
          <w:szCs w:val="28"/>
        </w:rPr>
        <w:t>Федеральный закон ''О федеральном бюджете на 2008 год и на плановый период 2009 и 2010 годов'' от 24.07.2007 N 198-ФЗ.</w:t>
      </w:r>
    </w:p>
    <w:p w:rsidR="00E83B46" w:rsidRPr="00B060AE" w:rsidRDefault="00B060AE" w:rsidP="00B060AE">
      <w:pPr>
        <w:spacing w:line="360" w:lineRule="auto"/>
        <w:rPr>
          <w:sz w:val="28"/>
          <w:szCs w:val="28"/>
        </w:rPr>
      </w:pPr>
      <w:r>
        <w:rPr>
          <w:sz w:val="28"/>
          <w:szCs w:val="28"/>
        </w:rPr>
        <w:t xml:space="preserve">11. </w:t>
      </w:r>
      <w:r w:rsidR="00E83B46" w:rsidRPr="00B060AE">
        <w:rPr>
          <w:sz w:val="28"/>
          <w:szCs w:val="28"/>
        </w:rPr>
        <w:t>Информационно-аналитические материалы по результатам социологического опроса о проблемах и перспективах развития предпринимательства в Ростовской области, 2008. - 33 с.//www.donland</w:t>
      </w:r>
    </w:p>
    <w:p w:rsidR="00E83B46" w:rsidRPr="00B060AE" w:rsidRDefault="00B060AE" w:rsidP="00B060AE">
      <w:pPr>
        <w:spacing w:line="360" w:lineRule="auto"/>
        <w:rPr>
          <w:sz w:val="28"/>
          <w:szCs w:val="28"/>
        </w:rPr>
      </w:pPr>
      <w:r>
        <w:rPr>
          <w:sz w:val="28"/>
          <w:szCs w:val="28"/>
        </w:rPr>
        <w:t xml:space="preserve">12. </w:t>
      </w:r>
      <w:r w:rsidR="00E83B46" w:rsidRPr="00B060AE">
        <w:rPr>
          <w:sz w:val="28"/>
          <w:szCs w:val="28"/>
        </w:rPr>
        <w:t>Результаты мониторинга состояния малого и среднего предпринимательства в субъектах Российской Федерации (январь-март 2009 г.). – М.: АНО «НИСИПП», 2009. – 11 с.</w:t>
      </w:r>
    </w:p>
    <w:p w:rsidR="00E83B46" w:rsidRPr="00B060AE" w:rsidRDefault="00B060AE" w:rsidP="00B060AE">
      <w:pPr>
        <w:spacing w:line="360" w:lineRule="auto"/>
        <w:rPr>
          <w:sz w:val="28"/>
          <w:szCs w:val="28"/>
        </w:rPr>
      </w:pPr>
      <w:r>
        <w:rPr>
          <w:sz w:val="28"/>
          <w:szCs w:val="28"/>
        </w:rPr>
        <w:t xml:space="preserve">13. </w:t>
      </w:r>
      <w:r w:rsidR="00E83B46" w:rsidRPr="00B060AE">
        <w:rPr>
          <w:sz w:val="28"/>
          <w:szCs w:val="28"/>
        </w:rPr>
        <w:t>Анализ состояния и перспектив развития малого предпринимательства в Ростовской области. Под ред. Шестоперова О.М. - М.: АНО «НИСИПП», 2008. – 157 с.</w:t>
      </w:r>
    </w:p>
    <w:p w:rsidR="00E83B46" w:rsidRPr="00B060AE" w:rsidRDefault="00B060AE" w:rsidP="00B060AE">
      <w:pPr>
        <w:spacing w:line="360" w:lineRule="auto"/>
        <w:rPr>
          <w:sz w:val="28"/>
          <w:szCs w:val="28"/>
        </w:rPr>
      </w:pPr>
      <w:r>
        <w:rPr>
          <w:sz w:val="28"/>
          <w:szCs w:val="28"/>
        </w:rPr>
        <w:t xml:space="preserve">14. </w:t>
      </w:r>
      <w:r w:rsidR="00E83B46" w:rsidRPr="00B060AE">
        <w:rPr>
          <w:sz w:val="28"/>
          <w:szCs w:val="28"/>
        </w:rPr>
        <w:t>Арустамов Э.А., Пахомкин А.Н., Митрофанова Т.П. Организация предпринимательской деятельности: учеб.пособие. – М.:«Дашков и К°», 2007. – 376 с.</w:t>
      </w:r>
    </w:p>
    <w:p w:rsidR="00E83B46" w:rsidRPr="00B060AE" w:rsidRDefault="00B060AE" w:rsidP="00B060AE">
      <w:pPr>
        <w:spacing w:line="360" w:lineRule="auto"/>
        <w:rPr>
          <w:sz w:val="28"/>
          <w:szCs w:val="28"/>
        </w:rPr>
      </w:pPr>
      <w:r>
        <w:rPr>
          <w:sz w:val="28"/>
          <w:szCs w:val="28"/>
        </w:rPr>
        <w:t xml:space="preserve">15. </w:t>
      </w:r>
      <w:r w:rsidR="00E83B46" w:rsidRPr="00B060AE">
        <w:rPr>
          <w:sz w:val="28"/>
          <w:szCs w:val="28"/>
        </w:rPr>
        <w:t>Борисова И.Н. Основные направления стимулирования предпринимательской деятельности в регионе // www.extech.ru/</w:t>
      </w:r>
    </w:p>
    <w:p w:rsidR="00E83B46" w:rsidRPr="00B060AE" w:rsidRDefault="00B060AE" w:rsidP="00B060AE">
      <w:pPr>
        <w:spacing w:line="360" w:lineRule="auto"/>
        <w:rPr>
          <w:sz w:val="28"/>
          <w:szCs w:val="28"/>
        </w:rPr>
      </w:pPr>
      <w:r>
        <w:rPr>
          <w:sz w:val="28"/>
          <w:szCs w:val="28"/>
        </w:rPr>
        <w:t xml:space="preserve">16. </w:t>
      </w:r>
      <w:r w:rsidR="00E83B46" w:rsidRPr="00B060AE">
        <w:rPr>
          <w:sz w:val="28"/>
          <w:szCs w:val="28"/>
        </w:rPr>
        <w:t>Гуляев В.Г., Пашин Н.П., Третьяк Л.А. Инвестиционная и налоговая поддержка предпринимательской деятельности. – М.: Ред.-изд.центр Генерального штаба Вооруженных Сил РФ, 2001. – 360 с.</w:t>
      </w:r>
    </w:p>
    <w:p w:rsidR="00E83B46" w:rsidRPr="00B060AE" w:rsidRDefault="00B060AE" w:rsidP="00B060AE">
      <w:pPr>
        <w:spacing w:line="360" w:lineRule="auto"/>
        <w:rPr>
          <w:sz w:val="28"/>
          <w:szCs w:val="28"/>
        </w:rPr>
      </w:pPr>
      <w:r>
        <w:rPr>
          <w:sz w:val="28"/>
          <w:szCs w:val="28"/>
        </w:rPr>
        <w:t xml:space="preserve">17. </w:t>
      </w:r>
      <w:r w:rsidR="00E83B46" w:rsidRPr="00B060AE">
        <w:rPr>
          <w:sz w:val="28"/>
          <w:szCs w:val="28"/>
        </w:rPr>
        <w:t>Дацко С. Предпринимательство в России. Романтика и реальность// http://www.electronics.ru/</w:t>
      </w:r>
    </w:p>
    <w:p w:rsidR="00E83B46" w:rsidRPr="00B060AE" w:rsidRDefault="00B060AE" w:rsidP="00B060AE">
      <w:pPr>
        <w:spacing w:line="360" w:lineRule="auto"/>
        <w:rPr>
          <w:sz w:val="28"/>
          <w:szCs w:val="28"/>
        </w:rPr>
      </w:pPr>
      <w:r>
        <w:rPr>
          <w:sz w:val="28"/>
          <w:szCs w:val="28"/>
        </w:rPr>
        <w:t xml:space="preserve">18. </w:t>
      </w:r>
      <w:r w:rsidR="00E83B46" w:rsidRPr="00B060AE">
        <w:rPr>
          <w:sz w:val="28"/>
          <w:szCs w:val="28"/>
        </w:rPr>
        <w:t>Дегтярева О.Г. Проблемы развития предпринимательства в России// www.jurnal.org/articles/</w:t>
      </w:r>
    </w:p>
    <w:p w:rsidR="00E83B46" w:rsidRPr="00B060AE" w:rsidRDefault="00B060AE" w:rsidP="00B060AE">
      <w:pPr>
        <w:spacing w:line="360" w:lineRule="auto"/>
        <w:rPr>
          <w:sz w:val="28"/>
          <w:szCs w:val="28"/>
        </w:rPr>
      </w:pPr>
      <w:r>
        <w:rPr>
          <w:sz w:val="28"/>
          <w:szCs w:val="28"/>
        </w:rPr>
        <w:t xml:space="preserve">19. </w:t>
      </w:r>
      <w:r w:rsidR="00E83B46" w:rsidRPr="00B060AE">
        <w:rPr>
          <w:sz w:val="28"/>
          <w:szCs w:val="28"/>
        </w:rPr>
        <w:t>Дежина И.Г. Новые инструменты государственного стимулирования инновационной деятельности// Инновации. – 2005. - №4. – С.30-36.</w:t>
      </w:r>
    </w:p>
    <w:p w:rsidR="00E83B46" w:rsidRPr="00B060AE" w:rsidRDefault="00B060AE" w:rsidP="00B060AE">
      <w:pPr>
        <w:spacing w:line="360" w:lineRule="auto"/>
        <w:rPr>
          <w:sz w:val="28"/>
          <w:szCs w:val="28"/>
        </w:rPr>
      </w:pPr>
      <w:r>
        <w:rPr>
          <w:sz w:val="28"/>
          <w:szCs w:val="28"/>
        </w:rPr>
        <w:t xml:space="preserve">20. </w:t>
      </w:r>
      <w:r w:rsidR="00E83B46" w:rsidRPr="00B060AE">
        <w:rPr>
          <w:sz w:val="28"/>
          <w:szCs w:val="28"/>
        </w:rPr>
        <w:t>Ермаков В.П., Хлынин О.И. Финансово-кредитные механизмы поддержки и развития субъектов малого предпринимательства в РФ (Российское агентство поддержки малого и среднего бизнеса: по материалам Третьей Всероссийской конференции представителей малых предприятий). – Москва, 2002. – 228 с.</w:t>
      </w:r>
    </w:p>
    <w:p w:rsidR="00E83B46" w:rsidRPr="00B060AE" w:rsidRDefault="00B060AE" w:rsidP="00B060AE">
      <w:pPr>
        <w:spacing w:line="360" w:lineRule="auto"/>
        <w:rPr>
          <w:sz w:val="28"/>
          <w:szCs w:val="28"/>
        </w:rPr>
      </w:pPr>
      <w:r>
        <w:rPr>
          <w:sz w:val="28"/>
          <w:szCs w:val="28"/>
        </w:rPr>
        <w:t xml:space="preserve">21. </w:t>
      </w:r>
      <w:r w:rsidR="00E83B46" w:rsidRPr="00B060AE">
        <w:rPr>
          <w:sz w:val="28"/>
          <w:szCs w:val="28"/>
        </w:rPr>
        <w:t>Зотова Ю.В. Развитие предпринимательской деятельности в организациях розничной торговли // Российское предпринимательство. – 2007. - №3. – С.90-93.</w:t>
      </w:r>
    </w:p>
    <w:p w:rsidR="00E83B46" w:rsidRPr="00B060AE" w:rsidRDefault="00B060AE" w:rsidP="00B060AE">
      <w:pPr>
        <w:spacing w:line="360" w:lineRule="auto"/>
        <w:rPr>
          <w:sz w:val="28"/>
          <w:szCs w:val="28"/>
        </w:rPr>
      </w:pPr>
      <w:r>
        <w:rPr>
          <w:sz w:val="28"/>
          <w:szCs w:val="28"/>
        </w:rPr>
        <w:t xml:space="preserve">22. </w:t>
      </w:r>
      <w:r w:rsidR="00E83B46" w:rsidRPr="00B060AE">
        <w:rPr>
          <w:sz w:val="28"/>
          <w:szCs w:val="28"/>
        </w:rPr>
        <w:t>Ибадова Л.Т. Финансирование и кредитование малого бизнеса в России: правовые аспекты. – М.: Волтерс Клувер, 2006. – 272 с.</w:t>
      </w:r>
    </w:p>
    <w:p w:rsidR="00E83B46" w:rsidRPr="00B060AE" w:rsidRDefault="00B060AE" w:rsidP="00B060AE">
      <w:pPr>
        <w:spacing w:line="360" w:lineRule="auto"/>
        <w:rPr>
          <w:sz w:val="28"/>
          <w:szCs w:val="28"/>
        </w:rPr>
      </w:pPr>
      <w:r>
        <w:rPr>
          <w:sz w:val="28"/>
          <w:szCs w:val="28"/>
        </w:rPr>
        <w:t xml:space="preserve">23. </w:t>
      </w:r>
      <w:r w:rsidR="00E83B46" w:rsidRPr="00B060AE">
        <w:rPr>
          <w:sz w:val="28"/>
          <w:szCs w:val="28"/>
        </w:rPr>
        <w:t>Информационный курс в помощь предпринимателю. – Интернет-публикация// http://www.smolcci.keytown.com/</w:t>
      </w:r>
    </w:p>
    <w:p w:rsidR="00E83B46" w:rsidRPr="00B060AE" w:rsidRDefault="00B060AE" w:rsidP="00B060AE">
      <w:pPr>
        <w:spacing w:line="360" w:lineRule="auto"/>
        <w:rPr>
          <w:sz w:val="28"/>
          <w:szCs w:val="28"/>
        </w:rPr>
      </w:pPr>
      <w:r>
        <w:rPr>
          <w:sz w:val="28"/>
          <w:szCs w:val="28"/>
        </w:rPr>
        <w:t xml:space="preserve">24. </w:t>
      </w:r>
      <w:r w:rsidR="00E83B46" w:rsidRPr="00B060AE">
        <w:rPr>
          <w:sz w:val="28"/>
          <w:szCs w:val="28"/>
        </w:rPr>
        <w:t>Кан С.Л. Что сдерживает развитие предпринимательства в России?// Российское предпринимательство. – 2006. – №10. – С.7-11.</w:t>
      </w:r>
    </w:p>
    <w:p w:rsidR="00E83B46" w:rsidRPr="00B060AE" w:rsidRDefault="00B060AE" w:rsidP="00B060AE">
      <w:pPr>
        <w:spacing w:line="360" w:lineRule="auto"/>
        <w:rPr>
          <w:sz w:val="28"/>
          <w:szCs w:val="28"/>
        </w:rPr>
      </w:pPr>
      <w:r>
        <w:rPr>
          <w:sz w:val="28"/>
          <w:szCs w:val="28"/>
        </w:rPr>
        <w:t xml:space="preserve">25. </w:t>
      </w:r>
      <w:r w:rsidR="00E83B46" w:rsidRPr="00B060AE">
        <w:rPr>
          <w:sz w:val="28"/>
          <w:szCs w:val="28"/>
        </w:rPr>
        <w:t>Котова Е.В. Финансово-кредитный механизм региональной поддержки малого предпринимательства. – Ростов н/Д, «Антей», 2007. – 123 с.</w:t>
      </w:r>
    </w:p>
    <w:p w:rsidR="00E83B46" w:rsidRPr="00B060AE" w:rsidRDefault="00B060AE" w:rsidP="00B060AE">
      <w:pPr>
        <w:spacing w:line="360" w:lineRule="auto"/>
        <w:rPr>
          <w:sz w:val="28"/>
          <w:szCs w:val="28"/>
        </w:rPr>
      </w:pPr>
      <w:r>
        <w:rPr>
          <w:sz w:val="28"/>
          <w:szCs w:val="28"/>
        </w:rPr>
        <w:t xml:space="preserve">26. </w:t>
      </w:r>
      <w:r w:rsidR="00E83B46" w:rsidRPr="00B060AE">
        <w:rPr>
          <w:sz w:val="28"/>
          <w:szCs w:val="28"/>
        </w:rPr>
        <w:t>Ксенофонтова Н. Альтернативные механизмы финансирования малого предпринимательства// Финансовая газета. – 2001. – №12.</w:t>
      </w:r>
    </w:p>
    <w:p w:rsidR="00E83B46" w:rsidRPr="00B060AE" w:rsidRDefault="00B060AE" w:rsidP="00B060AE">
      <w:pPr>
        <w:spacing w:line="360" w:lineRule="auto"/>
        <w:rPr>
          <w:sz w:val="28"/>
          <w:szCs w:val="28"/>
        </w:rPr>
      </w:pPr>
      <w:r>
        <w:rPr>
          <w:sz w:val="28"/>
          <w:szCs w:val="28"/>
        </w:rPr>
        <w:t xml:space="preserve">27. </w:t>
      </w:r>
      <w:r w:rsidR="00E83B46" w:rsidRPr="00B060AE">
        <w:rPr>
          <w:sz w:val="28"/>
          <w:szCs w:val="28"/>
        </w:rPr>
        <w:t>Лабунько Л.О. Банковская поддержка малого предпринимательства: Научн.издание/ РГЭУ. – Ростов н/Д: Изд.центр ДГТУ, 2002. – 65 с.</w:t>
      </w:r>
    </w:p>
    <w:p w:rsidR="00E83B46" w:rsidRPr="00B060AE" w:rsidRDefault="00B060AE" w:rsidP="00B060AE">
      <w:pPr>
        <w:spacing w:line="360" w:lineRule="auto"/>
        <w:rPr>
          <w:sz w:val="28"/>
          <w:szCs w:val="28"/>
        </w:rPr>
      </w:pPr>
      <w:r>
        <w:rPr>
          <w:sz w:val="28"/>
          <w:szCs w:val="28"/>
        </w:rPr>
        <w:t xml:space="preserve">28. </w:t>
      </w:r>
      <w:r w:rsidR="00E83B46" w:rsidRPr="00B060AE">
        <w:rPr>
          <w:sz w:val="28"/>
          <w:szCs w:val="28"/>
        </w:rPr>
        <w:t>Лапуста М.Г. Предпринимательство:Учебник. – М.:ИНФРА-М, 2008. – 608 с.</w:t>
      </w:r>
    </w:p>
    <w:p w:rsidR="00E83B46" w:rsidRPr="00B060AE" w:rsidRDefault="00B060AE" w:rsidP="00B060AE">
      <w:pPr>
        <w:spacing w:line="360" w:lineRule="auto"/>
        <w:rPr>
          <w:sz w:val="28"/>
          <w:szCs w:val="28"/>
        </w:rPr>
      </w:pPr>
      <w:r>
        <w:rPr>
          <w:sz w:val="28"/>
          <w:szCs w:val="28"/>
        </w:rPr>
        <w:t xml:space="preserve">29. </w:t>
      </w:r>
      <w:r w:rsidR="00E83B46" w:rsidRPr="00B060AE">
        <w:rPr>
          <w:sz w:val="28"/>
          <w:szCs w:val="28"/>
        </w:rPr>
        <w:t>Литвак Е.Г, Мигин С.В. Влияние кризисных явлений в экономике Российской Федерации на малый бизнес. – М.: АНО «НИСИПП», 2009. (http://nisse.ru/business/)</w:t>
      </w:r>
    </w:p>
    <w:p w:rsidR="00E83B46" w:rsidRPr="00B060AE" w:rsidRDefault="00B060AE" w:rsidP="00B060AE">
      <w:pPr>
        <w:spacing w:line="360" w:lineRule="auto"/>
        <w:rPr>
          <w:sz w:val="28"/>
          <w:szCs w:val="28"/>
        </w:rPr>
      </w:pPr>
      <w:r>
        <w:rPr>
          <w:sz w:val="28"/>
          <w:szCs w:val="28"/>
        </w:rPr>
        <w:t xml:space="preserve">30. </w:t>
      </w:r>
      <w:r w:rsidR="00E83B46" w:rsidRPr="00B060AE">
        <w:rPr>
          <w:sz w:val="28"/>
          <w:szCs w:val="28"/>
        </w:rPr>
        <w:t>Малый и средний бизнес в малых городах России как фактор социально-экономического развития и повышения уровня жизни в регионах/Аналитический отчет. – М.: Ресурсный центр малого предпринимательства, – 2008. (www.rcsme.ru)</w:t>
      </w:r>
    </w:p>
    <w:p w:rsidR="00E83B46" w:rsidRPr="00B060AE" w:rsidRDefault="00B060AE" w:rsidP="00B060AE">
      <w:pPr>
        <w:spacing w:line="360" w:lineRule="auto"/>
        <w:rPr>
          <w:sz w:val="28"/>
          <w:szCs w:val="28"/>
        </w:rPr>
      </w:pPr>
      <w:r>
        <w:rPr>
          <w:sz w:val="28"/>
          <w:szCs w:val="28"/>
        </w:rPr>
        <w:t xml:space="preserve">31. </w:t>
      </w:r>
      <w:r w:rsidR="00E83B46" w:rsidRPr="00B060AE">
        <w:rPr>
          <w:sz w:val="28"/>
          <w:szCs w:val="28"/>
        </w:rPr>
        <w:t>Малый и средний бизнес Дона // http://mbdon.ru/</w:t>
      </w:r>
    </w:p>
    <w:p w:rsidR="00E83B46" w:rsidRPr="00B060AE" w:rsidRDefault="00B060AE" w:rsidP="00B060AE">
      <w:pPr>
        <w:spacing w:line="360" w:lineRule="auto"/>
        <w:rPr>
          <w:sz w:val="28"/>
          <w:szCs w:val="28"/>
        </w:rPr>
      </w:pPr>
      <w:r>
        <w:rPr>
          <w:sz w:val="28"/>
          <w:szCs w:val="28"/>
        </w:rPr>
        <w:t xml:space="preserve">32. </w:t>
      </w:r>
      <w:r w:rsidR="00E83B46" w:rsidRPr="00B060AE">
        <w:rPr>
          <w:sz w:val="28"/>
          <w:szCs w:val="28"/>
        </w:rPr>
        <w:t xml:space="preserve">Организация предпринимательской деятельности: Учебное пособие/Под ред. А.С. Пелиха. – Москва: ИКЦ «МарТ», 2004. – 384 с. </w:t>
      </w:r>
    </w:p>
    <w:p w:rsidR="00E83B46" w:rsidRPr="00B060AE" w:rsidRDefault="00B060AE" w:rsidP="00B060AE">
      <w:pPr>
        <w:spacing w:line="360" w:lineRule="auto"/>
        <w:rPr>
          <w:sz w:val="28"/>
          <w:szCs w:val="28"/>
        </w:rPr>
      </w:pPr>
      <w:r>
        <w:rPr>
          <w:sz w:val="28"/>
          <w:szCs w:val="28"/>
        </w:rPr>
        <w:t xml:space="preserve">33. </w:t>
      </w:r>
      <w:r w:rsidR="00E83B46" w:rsidRPr="00B060AE">
        <w:rPr>
          <w:sz w:val="28"/>
          <w:szCs w:val="28"/>
        </w:rPr>
        <w:t>Основы предпринимательства: Учебник/Под ред. А.С. Пелиха. - Ростов-на-Дону: Феникс, 2004. – 512 с.</w:t>
      </w:r>
    </w:p>
    <w:p w:rsidR="00E83B46" w:rsidRPr="00B060AE" w:rsidRDefault="00B060AE" w:rsidP="00B060AE">
      <w:pPr>
        <w:spacing w:line="360" w:lineRule="auto"/>
        <w:rPr>
          <w:sz w:val="28"/>
          <w:szCs w:val="28"/>
        </w:rPr>
      </w:pPr>
      <w:r>
        <w:rPr>
          <w:sz w:val="28"/>
          <w:szCs w:val="28"/>
        </w:rPr>
        <w:t xml:space="preserve">34. </w:t>
      </w:r>
      <w:r w:rsidR="00E83B46" w:rsidRPr="00B060AE">
        <w:rPr>
          <w:sz w:val="28"/>
          <w:szCs w:val="28"/>
        </w:rPr>
        <w:t>Потенциал развития малого предпринимательства Юга России. Аналитическое обозрение Министерства экономики Ростовской области. – Ростов-на-Дону, 2003.</w:t>
      </w:r>
    </w:p>
    <w:p w:rsidR="00E83B46" w:rsidRPr="00B060AE" w:rsidRDefault="00B060AE" w:rsidP="00B060AE">
      <w:pPr>
        <w:spacing w:line="360" w:lineRule="auto"/>
        <w:rPr>
          <w:sz w:val="28"/>
          <w:szCs w:val="28"/>
        </w:rPr>
      </w:pPr>
      <w:r>
        <w:rPr>
          <w:sz w:val="28"/>
          <w:szCs w:val="28"/>
        </w:rPr>
        <w:t xml:space="preserve">35. </w:t>
      </w:r>
      <w:r w:rsidR="00E83B46" w:rsidRPr="00B060AE">
        <w:rPr>
          <w:sz w:val="28"/>
          <w:szCs w:val="28"/>
        </w:rPr>
        <w:t xml:space="preserve">Предпринимательство: Социально-экономическое управление: Учеб. пособие для вузов/Под ред. Н.В. Родионовой, О.О. Читанава. – М.: ЮНИТИ-ДАНА, Единство, 2002. – 383 с. </w:t>
      </w:r>
    </w:p>
    <w:p w:rsidR="00E83B46" w:rsidRPr="00B060AE" w:rsidRDefault="00B060AE" w:rsidP="00B060AE">
      <w:pPr>
        <w:spacing w:line="360" w:lineRule="auto"/>
        <w:rPr>
          <w:sz w:val="28"/>
          <w:szCs w:val="28"/>
        </w:rPr>
      </w:pPr>
      <w:r>
        <w:rPr>
          <w:sz w:val="28"/>
          <w:szCs w:val="28"/>
        </w:rPr>
        <w:t xml:space="preserve">36. </w:t>
      </w:r>
      <w:r w:rsidR="00E83B46" w:rsidRPr="00B060AE">
        <w:rPr>
          <w:sz w:val="28"/>
          <w:szCs w:val="28"/>
        </w:rPr>
        <w:t>Предпринимательство: учебник для вузов/ Под ред.проф.Горфинкеля В.Я., проф.Поляка Г.Б., проф.Швайдера. – М.: ЮНИТИ-ДАНА. 2008. – 735 с.</w:t>
      </w:r>
    </w:p>
    <w:p w:rsidR="00E83B46" w:rsidRPr="00B060AE" w:rsidRDefault="00B060AE" w:rsidP="00B060AE">
      <w:pPr>
        <w:spacing w:line="360" w:lineRule="auto"/>
        <w:rPr>
          <w:sz w:val="28"/>
          <w:szCs w:val="28"/>
        </w:rPr>
      </w:pPr>
      <w:r>
        <w:rPr>
          <w:sz w:val="28"/>
          <w:szCs w:val="28"/>
        </w:rPr>
        <w:t xml:space="preserve">37. </w:t>
      </w:r>
      <w:r w:rsidR="00E83B46" w:rsidRPr="00B060AE">
        <w:rPr>
          <w:sz w:val="28"/>
          <w:szCs w:val="28"/>
        </w:rPr>
        <w:t>Ростовская область: предоставление государственной поддержки субъектам малого предпринимательства // http://subschet.ru/</w:t>
      </w:r>
    </w:p>
    <w:p w:rsidR="00E83B46" w:rsidRPr="00B060AE" w:rsidRDefault="00B060AE" w:rsidP="00B060AE">
      <w:pPr>
        <w:spacing w:line="360" w:lineRule="auto"/>
        <w:rPr>
          <w:sz w:val="28"/>
          <w:szCs w:val="28"/>
        </w:rPr>
      </w:pPr>
      <w:r>
        <w:rPr>
          <w:sz w:val="28"/>
          <w:szCs w:val="28"/>
        </w:rPr>
        <w:t xml:space="preserve">38. </w:t>
      </w:r>
      <w:r w:rsidR="00E83B46" w:rsidRPr="00B060AE">
        <w:rPr>
          <w:sz w:val="28"/>
          <w:szCs w:val="28"/>
        </w:rPr>
        <w:t>Сайдуллаев Ф.С., Шестоперов А.М. Оценка уровня развития малого предпринимательства в регионах России в 2008 г. Ежеквартальный информационно-аналитический доклад. – М.: АНО«НИСИПП», 2009. – 29 с.</w:t>
      </w:r>
    </w:p>
    <w:p w:rsidR="00E83B46" w:rsidRPr="00B060AE" w:rsidRDefault="00B060AE" w:rsidP="00B060AE">
      <w:pPr>
        <w:spacing w:line="360" w:lineRule="auto"/>
        <w:rPr>
          <w:sz w:val="28"/>
          <w:szCs w:val="28"/>
        </w:rPr>
      </w:pPr>
      <w:r>
        <w:rPr>
          <w:sz w:val="28"/>
          <w:szCs w:val="28"/>
        </w:rPr>
        <w:t xml:space="preserve">39. </w:t>
      </w:r>
      <w:r w:rsidR="00E83B46" w:rsidRPr="00B060AE">
        <w:rPr>
          <w:sz w:val="28"/>
          <w:szCs w:val="28"/>
        </w:rPr>
        <w:t>Семенова Л.М. Роль налогов в поддержке и стимулировании предпринимательской деятельности // http://www.tisbi.ru/science/vestnik/ 2006/issuel /econom11.html</w:t>
      </w:r>
    </w:p>
    <w:p w:rsidR="00E83B46" w:rsidRPr="00B060AE" w:rsidRDefault="00B060AE" w:rsidP="00B060AE">
      <w:pPr>
        <w:spacing w:line="360" w:lineRule="auto"/>
        <w:rPr>
          <w:sz w:val="28"/>
          <w:szCs w:val="28"/>
        </w:rPr>
      </w:pPr>
      <w:r>
        <w:rPr>
          <w:sz w:val="28"/>
          <w:szCs w:val="28"/>
        </w:rPr>
        <w:t xml:space="preserve">40. </w:t>
      </w:r>
      <w:r w:rsidR="00E83B46" w:rsidRPr="00B060AE">
        <w:rPr>
          <w:sz w:val="28"/>
          <w:szCs w:val="28"/>
        </w:rPr>
        <w:t>Стратегия развития предпринимательства в реальном секторе экономики/ под ред. Д.Э.Н. Г.Б. Клайнера. – М.: Наука, 2002. – 448 с.</w:t>
      </w:r>
    </w:p>
    <w:p w:rsidR="00E83B46" w:rsidRPr="00B060AE" w:rsidRDefault="00B060AE" w:rsidP="00B060AE">
      <w:pPr>
        <w:spacing w:line="360" w:lineRule="auto"/>
        <w:rPr>
          <w:sz w:val="28"/>
          <w:szCs w:val="28"/>
        </w:rPr>
      </w:pPr>
      <w:r>
        <w:rPr>
          <w:sz w:val="28"/>
          <w:szCs w:val="28"/>
        </w:rPr>
        <w:t xml:space="preserve">41. </w:t>
      </w:r>
      <w:r w:rsidR="00E83B46" w:rsidRPr="00B060AE">
        <w:rPr>
          <w:sz w:val="28"/>
          <w:szCs w:val="28"/>
        </w:rPr>
        <w:t>Тактаров Г.А., Григорьева Е.М. Финансовая среда предпринимательства и предпринимательские риски: Учебное пособие. – М.: Финансы и статистика, 2007. – 256 с.</w:t>
      </w:r>
    </w:p>
    <w:p w:rsidR="00E83B46" w:rsidRPr="00B060AE" w:rsidRDefault="00B060AE" w:rsidP="00B060AE">
      <w:pPr>
        <w:spacing w:line="360" w:lineRule="auto"/>
        <w:rPr>
          <w:sz w:val="28"/>
          <w:szCs w:val="28"/>
        </w:rPr>
      </w:pPr>
      <w:r>
        <w:rPr>
          <w:sz w:val="28"/>
          <w:szCs w:val="28"/>
        </w:rPr>
        <w:t xml:space="preserve">42. </w:t>
      </w:r>
      <w:r w:rsidR="00E83B46" w:rsidRPr="00B060AE">
        <w:rPr>
          <w:sz w:val="28"/>
          <w:szCs w:val="28"/>
        </w:rPr>
        <w:t>Финансирование малого бизнеса // www.smallbusinesses.ru/</w:t>
      </w:r>
    </w:p>
    <w:p w:rsidR="00E83B46" w:rsidRPr="00B060AE" w:rsidRDefault="00B060AE" w:rsidP="00B060AE">
      <w:pPr>
        <w:spacing w:line="360" w:lineRule="auto"/>
        <w:rPr>
          <w:sz w:val="28"/>
          <w:szCs w:val="28"/>
        </w:rPr>
      </w:pPr>
      <w:r>
        <w:rPr>
          <w:sz w:val="28"/>
          <w:szCs w:val="28"/>
        </w:rPr>
        <w:t xml:space="preserve">43. </w:t>
      </w:r>
      <w:r w:rsidR="00E83B46" w:rsidRPr="00B060AE">
        <w:rPr>
          <w:sz w:val="28"/>
          <w:szCs w:val="28"/>
        </w:rPr>
        <w:t>Шевченко И.К. Организация предпринимательской деятельности: Учебное пособие. – Таганрог: Изд-во ТРТУ, 2004.</w:t>
      </w:r>
    </w:p>
    <w:p w:rsidR="00E83B46" w:rsidRPr="00B060AE" w:rsidRDefault="00B060AE" w:rsidP="00B060AE">
      <w:pPr>
        <w:spacing w:line="360" w:lineRule="auto"/>
        <w:rPr>
          <w:sz w:val="28"/>
          <w:szCs w:val="28"/>
        </w:rPr>
      </w:pPr>
      <w:r>
        <w:rPr>
          <w:sz w:val="28"/>
          <w:szCs w:val="28"/>
        </w:rPr>
        <w:t xml:space="preserve">44. </w:t>
      </w:r>
      <w:r w:rsidR="00E83B46" w:rsidRPr="00B060AE">
        <w:rPr>
          <w:sz w:val="28"/>
          <w:szCs w:val="28"/>
        </w:rPr>
        <w:t>Шестоперов А.М. Динамика развития малого предпринимательства в регионах России в 2007 году. Ежеквартальный информационно-аналитический доклад. – М.: АНО «НИСИПП», 2008. – 41 с.</w:t>
      </w:r>
    </w:p>
    <w:p w:rsidR="00E83B46" w:rsidRPr="00B060AE" w:rsidRDefault="00B060AE" w:rsidP="00B060AE">
      <w:pPr>
        <w:spacing w:line="360" w:lineRule="auto"/>
        <w:rPr>
          <w:sz w:val="28"/>
          <w:szCs w:val="28"/>
        </w:rPr>
      </w:pPr>
      <w:r>
        <w:rPr>
          <w:sz w:val="28"/>
          <w:szCs w:val="28"/>
        </w:rPr>
        <w:t xml:space="preserve">45. </w:t>
      </w:r>
      <w:r w:rsidR="00E83B46" w:rsidRPr="00B060AE">
        <w:rPr>
          <w:sz w:val="28"/>
          <w:szCs w:val="28"/>
        </w:rPr>
        <w:t>Шуткин А.С. Малый бизнес и местные бюджеты// Финансы. – 2005. - №5. – ИС КонсультантПлюс.</w:t>
      </w:r>
    </w:p>
    <w:p w:rsidR="00E83B46" w:rsidRPr="00B060AE" w:rsidRDefault="00B060AE" w:rsidP="00B060AE">
      <w:pPr>
        <w:spacing w:line="360" w:lineRule="auto"/>
        <w:rPr>
          <w:sz w:val="28"/>
          <w:szCs w:val="28"/>
        </w:rPr>
      </w:pPr>
      <w:r>
        <w:rPr>
          <w:sz w:val="28"/>
          <w:szCs w:val="28"/>
        </w:rPr>
        <w:t xml:space="preserve">46. </w:t>
      </w:r>
      <w:r w:rsidR="00E83B46" w:rsidRPr="00B060AE">
        <w:rPr>
          <w:sz w:val="28"/>
          <w:szCs w:val="28"/>
        </w:rPr>
        <w:t>http://www.gks.ru (Сайт Федеральной службы государственной статистики)</w:t>
      </w:r>
    </w:p>
    <w:p w:rsidR="00E83B46" w:rsidRPr="00B060AE" w:rsidRDefault="00B060AE" w:rsidP="00B060AE">
      <w:pPr>
        <w:spacing w:line="360" w:lineRule="auto"/>
        <w:rPr>
          <w:sz w:val="28"/>
          <w:szCs w:val="28"/>
        </w:rPr>
      </w:pPr>
      <w:r>
        <w:rPr>
          <w:sz w:val="28"/>
          <w:szCs w:val="28"/>
        </w:rPr>
        <w:t xml:space="preserve">47. </w:t>
      </w:r>
      <w:r w:rsidR="00E83B46" w:rsidRPr="00B060AE">
        <w:rPr>
          <w:sz w:val="28"/>
          <w:szCs w:val="28"/>
        </w:rPr>
        <w:t>www.economy.gov.ru (Сайт Министерства экономического развития Российской Федерации)</w:t>
      </w:r>
    </w:p>
    <w:p w:rsidR="00B060AE" w:rsidRDefault="00B060AE" w:rsidP="00B060AE">
      <w:pPr>
        <w:spacing w:line="360" w:lineRule="auto"/>
        <w:rPr>
          <w:sz w:val="28"/>
          <w:szCs w:val="28"/>
        </w:rPr>
      </w:pPr>
      <w:r>
        <w:rPr>
          <w:sz w:val="28"/>
          <w:szCs w:val="28"/>
        </w:rPr>
        <w:t xml:space="preserve">48. </w:t>
      </w:r>
      <w:r w:rsidR="00E83B46" w:rsidRPr="00B060AE">
        <w:rPr>
          <w:sz w:val="28"/>
          <w:szCs w:val="28"/>
        </w:rPr>
        <w:t>www.siora.ru/ru/analytics (Сайт Российского Агентства поддержки малого и среднего бизнеса)</w:t>
      </w:r>
    </w:p>
    <w:p w:rsidR="00DC77E0" w:rsidRDefault="00B060AE" w:rsidP="00B060AE">
      <w:pPr>
        <w:spacing w:line="360" w:lineRule="auto"/>
        <w:jc w:val="center"/>
        <w:rPr>
          <w:b/>
          <w:bCs/>
          <w:sz w:val="28"/>
          <w:szCs w:val="28"/>
        </w:rPr>
      </w:pPr>
      <w:r>
        <w:br w:type="page"/>
      </w:r>
      <w:bookmarkStart w:id="20" w:name="_Toc234141964"/>
      <w:bookmarkStart w:id="21" w:name="_Toc246943381"/>
      <w:bookmarkStart w:id="22" w:name="_Toc209350461"/>
      <w:r w:rsidR="00DC77E0" w:rsidRPr="00B060AE">
        <w:rPr>
          <w:b/>
          <w:bCs/>
          <w:sz w:val="28"/>
          <w:szCs w:val="28"/>
        </w:rPr>
        <w:t>Приложение 1</w:t>
      </w:r>
      <w:bookmarkEnd w:id="20"/>
      <w:bookmarkEnd w:id="21"/>
    </w:p>
    <w:p w:rsidR="00B060AE" w:rsidRPr="00B060AE" w:rsidRDefault="00B060AE" w:rsidP="00B060AE">
      <w:pPr>
        <w:spacing w:line="360" w:lineRule="auto"/>
        <w:rPr>
          <w:b/>
          <w:bCs/>
          <w:sz w:val="28"/>
          <w:szCs w:val="28"/>
        </w:rPr>
      </w:pPr>
    </w:p>
    <w:p w:rsidR="00DC77E0" w:rsidRPr="00E83B46" w:rsidRDefault="00DC77E0" w:rsidP="00E83B46">
      <w:pPr>
        <w:spacing w:line="360" w:lineRule="auto"/>
        <w:ind w:firstLine="709"/>
        <w:jc w:val="both"/>
        <w:rPr>
          <w:sz w:val="28"/>
          <w:szCs w:val="28"/>
        </w:rPr>
      </w:pPr>
      <w:r w:rsidRPr="00E83B46">
        <w:rPr>
          <w:sz w:val="28"/>
          <w:szCs w:val="28"/>
        </w:rPr>
        <w:t>Классификация видов предпринимательской деятельности</w:t>
      </w:r>
      <w:r w:rsidRPr="00E83B46">
        <w:rPr>
          <w:rStyle w:val="a6"/>
          <w:sz w:val="28"/>
          <w:szCs w:val="28"/>
        </w:rPr>
        <w:footnoteReference w:id="48"/>
      </w:r>
    </w:p>
    <w:p w:rsidR="00DC77E0" w:rsidRPr="00E83B46" w:rsidRDefault="00FF352A" w:rsidP="00E83B46">
      <w:pPr>
        <w:spacing w:line="360" w:lineRule="auto"/>
        <w:ind w:firstLine="709"/>
        <w:jc w:val="both"/>
        <w:rPr>
          <w:sz w:val="28"/>
          <w:szCs w:val="28"/>
        </w:rPr>
      </w:pPr>
      <w:r>
        <w:rPr>
          <w:sz w:val="28"/>
          <w:szCs w:val="28"/>
        </w:rPr>
        <w:pict>
          <v:shape id="_x0000_i1030" type="#_x0000_t75" style="width:417pt;height:527.25pt">
            <v:imagedata r:id="rId11" o:title=""/>
          </v:shape>
        </w:pict>
      </w:r>
    </w:p>
    <w:p w:rsidR="00433836" w:rsidRPr="00433836" w:rsidRDefault="00433836" w:rsidP="00433836">
      <w:pPr>
        <w:spacing w:line="360" w:lineRule="auto"/>
        <w:rPr>
          <w:sz w:val="28"/>
          <w:szCs w:val="28"/>
        </w:rPr>
      </w:pPr>
    </w:p>
    <w:p w:rsidR="00A2119A" w:rsidRDefault="00B060AE" w:rsidP="00B060AE">
      <w:pPr>
        <w:spacing w:line="360" w:lineRule="auto"/>
        <w:jc w:val="center"/>
        <w:rPr>
          <w:b/>
          <w:bCs/>
          <w:sz w:val="28"/>
          <w:szCs w:val="28"/>
        </w:rPr>
      </w:pPr>
      <w:r>
        <w:br w:type="page"/>
      </w:r>
      <w:bookmarkStart w:id="23" w:name="_Toc234141965"/>
      <w:bookmarkStart w:id="24" w:name="_Toc246943382"/>
      <w:r w:rsidR="00A2119A" w:rsidRPr="00B060AE">
        <w:rPr>
          <w:b/>
          <w:bCs/>
          <w:sz w:val="28"/>
          <w:szCs w:val="28"/>
        </w:rPr>
        <w:t xml:space="preserve">Приложение </w:t>
      </w:r>
      <w:r w:rsidR="00DC77E0" w:rsidRPr="00B060AE">
        <w:rPr>
          <w:b/>
          <w:bCs/>
          <w:sz w:val="28"/>
          <w:szCs w:val="28"/>
        </w:rPr>
        <w:t>2</w:t>
      </w:r>
      <w:bookmarkEnd w:id="23"/>
      <w:bookmarkEnd w:id="24"/>
    </w:p>
    <w:p w:rsidR="00B060AE" w:rsidRDefault="00B060AE" w:rsidP="00B060AE">
      <w:pPr>
        <w:spacing w:line="360" w:lineRule="auto"/>
        <w:rPr>
          <w:b/>
          <w:bCs/>
          <w:sz w:val="28"/>
          <w:szCs w:val="28"/>
        </w:rPr>
      </w:pPr>
    </w:p>
    <w:p w:rsidR="00A2119A" w:rsidRPr="00B060AE" w:rsidRDefault="00CE0C2C" w:rsidP="00B060AE">
      <w:pPr>
        <w:spacing w:line="360" w:lineRule="auto"/>
        <w:ind w:firstLine="600"/>
        <w:jc w:val="both"/>
        <w:rPr>
          <w:color w:val="000000"/>
          <w:sz w:val="28"/>
          <w:szCs w:val="28"/>
        </w:rPr>
      </w:pPr>
      <w:r w:rsidRPr="00B060AE">
        <w:rPr>
          <w:color w:val="000000"/>
          <w:sz w:val="28"/>
          <w:szCs w:val="28"/>
        </w:rPr>
        <w:t>Число малых предприятий по субъектам РФ в разрезе территориальных единиц</w:t>
      </w:r>
      <w:r w:rsidR="00B060AE" w:rsidRPr="00B060AE">
        <w:rPr>
          <w:color w:val="000000"/>
          <w:sz w:val="28"/>
          <w:szCs w:val="28"/>
        </w:rPr>
        <w:t xml:space="preserve"> </w:t>
      </w:r>
      <w:r w:rsidR="00A2119A" w:rsidRPr="00B060AE">
        <w:rPr>
          <w:color w:val="000000"/>
          <w:sz w:val="28"/>
          <w:szCs w:val="28"/>
        </w:rPr>
        <w:t>(на конец</w:t>
      </w:r>
      <w:r w:rsidR="00E83B46" w:rsidRPr="00B060AE">
        <w:rPr>
          <w:color w:val="000000"/>
          <w:sz w:val="28"/>
          <w:szCs w:val="28"/>
        </w:rPr>
        <w:t xml:space="preserve"> </w:t>
      </w:r>
      <w:r w:rsidR="0062033A" w:rsidRPr="00B060AE">
        <w:rPr>
          <w:color w:val="000000"/>
          <w:sz w:val="28"/>
          <w:szCs w:val="28"/>
        </w:rPr>
        <w:t xml:space="preserve">2007 </w:t>
      </w:r>
      <w:r w:rsidR="00A2119A" w:rsidRPr="00B060AE">
        <w:rPr>
          <w:color w:val="000000"/>
          <w:sz w:val="28"/>
          <w:szCs w:val="28"/>
        </w:rPr>
        <w:t>года)</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
        <w:gridCol w:w="2392"/>
        <w:gridCol w:w="663"/>
        <w:gridCol w:w="662"/>
        <w:gridCol w:w="662"/>
        <w:gridCol w:w="663"/>
        <w:gridCol w:w="663"/>
        <w:gridCol w:w="663"/>
        <w:gridCol w:w="663"/>
        <w:gridCol w:w="663"/>
        <w:gridCol w:w="663"/>
        <w:gridCol w:w="664"/>
      </w:tblGrid>
      <w:tr w:rsidR="00A2119A" w:rsidRPr="00B060AE">
        <w:trPr>
          <w:cantSplit/>
          <w:jc w:val="center"/>
        </w:trPr>
        <w:tc>
          <w:tcPr>
            <w:tcW w:w="2400" w:type="dxa"/>
            <w:gridSpan w:val="2"/>
            <w:vMerge w:val="restart"/>
          </w:tcPr>
          <w:p w:rsidR="00A2119A" w:rsidRPr="00B060AE" w:rsidRDefault="00A2119A" w:rsidP="00B060AE">
            <w:pPr>
              <w:spacing w:line="360" w:lineRule="auto"/>
              <w:rPr>
                <w:sz w:val="20"/>
                <w:szCs w:val="20"/>
              </w:rPr>
            </w:pPr>
          </w:p>
        </w:tc>
        <w:tc>
          <w:tcPr>
            <w:tcW w:w="1325" w:type="dxa"/>
            <w:gridSpan w:val="2"/>
          </w:tcPr>
          <w:p w:rsidR="00A2119A" w:rsidRPr="00B060AE" w:rsidRDefault="00A2119A" w:rsidP="00B060AE">
            <w:pPr>
              <w:spacing w:line="360" w:lineRule="auto"/>
              <w:rPr>
                <w:sz w:val="20"/>
                <w:szCs w:val="20"/>
              </w:rPr>
            </w:pPr>
            <w:r w:rsidRPr="00B060AE">
              <w:rPr>
                <w:sz w:val="20"/>
                <w:szCs w:val="20"/>
              </w:rPr>
              <w:t>2003</w:t>
            </w:r>
          </w:p>
        </w:tc>
        <w:tc>
          <w:tcPr>
            <w:tcW w:w="1325" w:type="dxa"/>
            <w:gridSpan w:val="2"/>
          </w:tcPr>
          <w:p w:rsidR="00A2119A" w:rsidRPr="00B060AE" w:rsidRDefault="00A2119A" w:rsidP="00B060AE">
            <w:pPr>
              <w:spacing w:line="360" w:lineRule="auto"/>
              <w:rPr>
                <w:sz w:val="20"/>
                <w:szCs w:val="20"/>
              </w:rPr>
            </w:pPr>
            <w:r w:rsidRPr="00B060AE">
              <w:rPr>
                <w:sz w:val="20"/>
                <w:szCs w:val="20"/>
              </w:rPr>
              <w:t>2004</w:t>
            </w:r>
          </w:p>
        </w:tc>
        <w:tc>
          <w:tcPr>
            <w:tcW w:w="1326" w:type="dxa"/>
            <w:gridSpan w:val="2"/>
          </w:tcPr>
          <w:p w:rsidR="00A2119A" w:rsidRPr="00B060AE" w:rsidRDefault="00A2119A" w:rsidP="00B060AE">
            <w:pPr>
              <w:spacing w:line="360" w:lineRule="auto"/>
              <w:rPr>
                <w:sz w:val="20"/>
                <w:szCs w:val="20"/>
              </w:rPr>
            </w:pPr>
            <w:r w:rsidRPr="00B060AE">
              <w:rPr>
                <w:sz w:val="20"/>
                <w:szCs w:val="20"/>
              </w:rPr>
              <w:t>2005</w:t>
            </w:r>
          </w:p>
        </w:tc>
        <w:tc>
          <w:tcPr>
            <w:tcW w:w="1326" w:type="dxa"/>
            <w:gridSpan w:val="2"/>
          </w:tcPr>
          <w:p w:rsidR="00A2119A" w:rsidRPr="00B060AE" w:rsidRDefault="00A2119A" w:rsidP="00B060AE">
            <w:pPr>
              <w:spacing w:line="360" w:lineRule="auto"/>
              <w:rPr>
                <w:sz w:val="20"/>
                <w:szCs w:val="20"/>
              </w:rPr>
            </w:pPr>
            <w:r w:rsidRPr="00B060AE">
              <w:rPr>
                <w:sz w:val="20"/>
                <w:szCs w:val="20"/>
              </w:rPr>
              <w:t>2006</w:t>
            </w:r>
          </w:p>
        </w:tc>
        <w:tc>
          <w:tcPr>
            <w:tcW w:w="1327" w:type="dxa"/>
            <w:gridSpan w:val="2"/>
          </w:tcPr>
          <w:p w:rsidR="00A2119A" w:rsidRPr="00B060AE" w:rsidRDefault="00A2119A" w:rsidP="00B060AE">
            <w:pPr>
              <w:spacing w:line="360" w:lineRule="auto"/>
              <w:rPr>
                <w:sz w:val="20"/>
                <w:szCs w:val="20"/>
              </w:rPr>
            </w:pPr>
            <w:r w:rsidRPr="00B060AE">
              <w:rPr>
                <w:sz w:val="20"/>
                <w:szCs w:val="20"/>
              </w:rPr>
              <w:t>2007</w:t>
            </w:r>
          </w:p>
        </w:tc>
      </w:tr>
      <w:tr w:rsidR="00A2119A" w:rsidRPr="00B060AE">
        <w:trPr>
          <w:cantSplit/>
          <w:jc w:val="center"/>
        </w:trPr>
        <w:tc>
          <w:tcPr>
            <w:tcW w:w="2400" w:type="dxa"/>
            <w:gridSpan w:val="2"/>
            <w:vMerge/>
          </w:tcPr>
          <w:p w:rsidR="00A2119A" w:rsidRPr="00B060AE" w:rsidRDefault="00A2119A" w:rsidP="00B060AE">
            <w:pPr>
              <w:spacing w:line="360" w:lineRule="auto"/>
              <w:rPr>
                <w:sz w:val="20"/>
                <w:szCs w:val="20"/>
              </w:rPr>
            </w:pPr>
          </w:p>
        </w:tc>
        <w:tc>
          <w:tcPr>
            <w:tcW w:w="663" w:type="dxa"/>
          </w:tcPr>
          <w:p w:rsidR="00A2119A" w:rsidRPr="00B060AE" w:rsidRDefault="00A2119A" w:rsidP="00B060AE">
            <w:pPr>
              <w:spacing w:line="360" w:lineRule="auto"/>
              <w:rPr>
                <w:sz w:val="20"/>
                <w:szCs w:val="20"/>
              </w:rPr>
            </w:pPr>
            <w:r w:rsidRPr="00B060AE">
              <w:rPr>
                <w:sz w:val="20"/>
                <w:szCs w:val="20"/>
              </w:rPr>
              <w:t>Тыс.</w:t>
            </w:r>
          </w:p>
        </w:tc>
        <w:tc>
          <w:tcPr>
            <w:tcW w:w="662" w:type="dxa"/>
          </w:tcPr>
          <w:p w:rsidR="00A2119A" w:rsidRPr="00B060AE" w:rsidRDefault="00A2119A" w:rsidP="00B060AE">
            <w:pPr>
              <w:spacing w:line="360" w:lineRule="auto"/>
              <w:rPr>
                <w:sz w:val="20"/>
                <w:szCs w:val="20"/>
              </w:rPr>
            </w:pPr>
            <w:r w:rsidRPr="00B060AE">
              <w:rPr>
                <w:sz w:val="20"/>
                <w:szCs w:val="20"/>
              </w:rPr>
              <w:t>В процентах к итогу</w:t>
            </w:r>
          </w:p>
        </w:tc>
        <w:tc>
          <w:tcPr>
            <w:tcW w:w="662" w:type="dxa"/>
          </w:tcPr>
          <w:p w:rsidR="00A2119A" w:rsidRPr="00B060AE" w:rsidRDefault="00A2119A" w:rsidP="00B060AE">
            <w:pPr>
              <w:spacing w:line="360" w:lineRule="auto"/>
              <w:rPr>
                <w:sz w:val="20"/>
                <w:szCs w:val="20"/>
              </w:rPr>
            </w:pPr>
            <w:r w:rsidRPr="00B060AE">
              <w:rPr>
                <w:sz w:val="20"/>
                <w:szCs w:val="20"/>
              </w:rPr>
              <w:t>Тыс.</w:t>
            </w:r>
          </w:p>
        </w:tc>
        <w:tc>
          <w:tcPr>
            <w:tcW w:w="663" w:type="dxa"/>
          </w:tcPr>
          <w:p w:rsidR="00A2119A" w:rsidRPr="00B060AE" w:rsidRDefault="00A2119A" w:rsidP="00B060AE">
            <w:pPr>
              <w:spacing w:line="360" w:lineRule="auto"/>
              <w:rPr>
                <w:sz w:val="20"/>
                <w:szCs w:val="20"/>
              </w:rPr>
            </w:pPr>
            <w:r w:rsidRPr="00B060AE">
              <w:rPr>
                <w:sz w:val="20"/>
                <w:szCs w:val="20"/>
              </w:rPr>
              <w:t>В процентах к итогу</w:t>
            </w:r>
          </w:p>
        </w:tc>
        <w:tc>
          <w:tcPr>
            <w:tcW w:w="663" w:type="dxa"/>
          </w:tcPr>
          <w:p w:rsidR="00A2119A" w:rsidRPr="00B060AE" w:rsidRDefault="00A2119A" w:rsidP="00B060AE">
            <w:pPr>
              <w:spacing w:line="360" w:lineRule="auto"/>
              <w:rPr>
                <w:sz w:val="20"/>
                <w:szCs w:val="20"/>
              </w:rPr>
            </w:pPr>
            <w:r w:rsidRPr="00B060AE">
              <w:rPr>
                <w:sz w:val="20"/>
                <w:szCs w:val="20"/>
              </w:rPr>
              <w:t>Тыс.</w:t>
            </w:r>
          </w:p>
        </w:tc>
        <w:tc>
          <w:tcPr>
            <w:tcW w:w="663" w:type="dxa"/>
          </w:tcPr>
          <w:p w:rsidR="00A2119A" w:rsidRPr="00B060AE" w:rsidRDefault="00A2119A" w:rsidP="00B060AE">
            <w:pPr>
              <w:spacing w:line="360" w:lineRule="auto"/>
              <w:rPr>
                <w:sz w:val="20"/>
                <w:szCs w:val="20"/>
              </w:rPr>
            </w:pPr>
            <w:r w:rsidRPr="00B060AE">
              <w:rPr>
                <w:sz w:val="20"/>
                <w:szCs w:val="20"/>
              </w:rPr>
              <w:t>В процентах к итогу</w:t>
            </w:r>
          </w:p>
        </w:tc>
        <w:tc>
          <w:tcPr>
            <w:tcW w:w="663" w:type="dxa"/>
          </w:tcPr>
          <w:p w:rsidR="00A2119A" w:rsidRPr="00B060AE" w:rsidRDefault="00A2119A" w:rsidP="00B060AE">
            <w:pPr>
              <w:spacing w:line="360" w:lineRule="auto"/>
              <w:rPr>
                <w:sz w:val="20"/>
                <w:szCs w:val="20"/>
              </w:rPr>
            </w:pPr>
            <w:r w:rsidRPr="00B060AE">
              <w:rPr>
                <w:sz w:val="20"/>
                <w:szCs w:val="20"/>
              </w:rPr>
              <w:t>Тыс.</w:t>
            </w:r>
          </w:p>
        </w:tc>
        <w:tc>
          <w:tcPr>
            <w:tcW w:w="663" w:type="dxa"/>
          </w:tcPr>
          <w:p w:rsidR="00A2119A" w:rsidRPr="00B060AE" w:rsidRDefault="00A2119A" w:rsidP="00B060AE">
            <w:pPr>
              <w:spacing w:line="360" w:lineRule="auto"/>
              <w:rPr>
                <w:sz w:val="20"/>
                <w:szCs w:val="20"/>
              </w:rPr>
            </w:pPr>
            <w:r w:rsidRPr="00B060AE">
              <w:rPr>
                <w:sz w:val="20"/>
                <w:szCs w:val="20"/>
              </w:rPr>
              <w:t xml:space="preserve">В процентах </w:t>
            </w:r>
            <w:r w:rsidRPr="00B060AE">
              <w:rPr>
                <w:sz w:val="20"/>
                <w:szCs w:val="20"/>
              </w:rPr>
              <w:br/>
              <w:t>к итогу</w:t>
            </w:r>
          </w:p>
        </w:tc>
        <w:tc>
          <w:tcPr>
            <w:tcW w:w="663" w:type="dxa"/>
          </w:tcPr>
          <w:p w:rsidR="00A2119A" w:rsidRPr="00B060AE" w:rsidRDefault="00A2119A" w:rsidP="00B060AE">
            <w:pPr>
              <w:spacing w:line="360" w:lineRule="auto"/>
              <w:rPr>
                <w:sz w:val="20"/>
                <w:szCs w:val="20"/>
              </w:rPr>
            </w:pPr>
            <w:r w:rsidRPr="00B060AE">
              <w:rPr>
                <w:sz w:val="20"/>
                <w:szCs w:val="20"/>
              </w:rPr>
              <w:t>Тыс.</w:t>
            </w:r>
          </w:p>
        </w:tc>
        <w:tc>
          <w:tcPr>
            <w:tcW w:w="664" w:type="dxa"/>
          </w:tcPr>
          <w:p w:rsidR="00A2119A" w:rsidRPr="00B060AE" w:rsidRDefault="00A2119A" w:rsidP="00B060AE">
            <w:pPr>
              <w:spacing w:line="360" w:lineRule="auto"/>
              <w:rPr>
                <w:sz w:val="20"/>
                <w:szCs w:val="20"/>
              </w:rPr>
            </w:pPr>
            <w:r w:rsidRPr="00B060AE">
              <w:rPr>
                <w:sz w:val="20"/>
                <w:szCs w:val="20"/>
              </w:rPr>
              <w:t xml:space="preserve">В процентах </w:t>
            </w:r>
            <w:r w:rsidRPr="00B060AE">
              <w:rPr>
                <w:sz w:val="20"/>
                <w:szCs w:val="20"/>
              </w:rPr>
              <w:br/>
              <w:t>к итогу</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Российская Федерация</w:t>
            </w:r>
          </w:p>
        </w:tc>
        <w:tc>
          <w:tcPr>
            <w:tcW w:w="663" w:type="dxa"/>
            <w:vAlign w:val="bottom"/>
          </w:tcPr>
          <w:p w:rsidR="00A2119A" w:rsidRPr="00B060AE" w:rsidRDefault="00A2119A" w:rsidP="00B060AE">
            <w:pPr>
              <w:spacing w:line="360" w:lineRule="auto"/>
              <w:rPr>
                <w:sz w:val="20"/>
                <w:szCs w:val="20"/>
              </w:rPr>
            </w:pPr>
            <w:r w:rsidRPr="00B060AE">
              <w:rPr>
                <w:sz w:val="20"/>
                <w:szCs w:val="20"/>
              </w:rPr>
              <w:t>893,0</w:t>
            </w:r>
          </w:p>
        </w:tc>
        <w:tc>
          <w:tcPr>
            <w:tcW w:w="662" w:type="dxa"/>
            <w:vAlign w:val="bottom"/>
          </w:tcPr>
          <w:p w:rsidR="00A2119A" w:rsidRPr="00B060AE" w:rsidRDefault="00A2119A" w:rsidP="00B060AE">
            <w:pPr>
              <w:spacing w:line="360" w:lineRule="auto"/>
              <w:rPr>
                <w:sz w:val="20"/>
                <w:szCs w:val="20"/>
              </w:rPr>
            </w:pPr>
            <w:r w:rsidRPr="00B060AE">
              <w:rPr>
                <w:sz w:val="20"/>
                <w:szCs w:val="20"/>
              </w:rPr>
              <w:t>100</w:t>
            </w:r>
          </w:p>
        </w:tc>
        <w:tc>
          <w:tcPr>
            <w:tcW w:w="662" w:type="dxa"/>
            <w:vAlign w:val="bottom"/>
          </w:tcPr>
          <w:p w:rsidR="00A2119A" w:rsidRPr="00B060AE" w:rsidRDefault="00A2119A" w:rsidP="00B060AE">
            <w:pPr>
              <w:spacing w:line="360" w:lineRule="auto"/>
              <w:rPr>
                <w:sz w:val="20"/>
                <w:szCs w:val="20"/>
              </w:rPr>
            </w:pPr>
            <w:r w:rsidRPr="00B060AE">
              <w:rPr>
                <w:sz w:val="20"/>
                <w:szCs w:val="20"/>
              </w:rPr>
              <w:t>953,1</w:t>
            </w:r>
          </w:p>
        </w:tc>
        <w:tc>
          <w:tcPr>
            <w:tcW w:w="663" w:type="dxa"/>
            <w:vAlign w:val="bottom"/>
          </w:tcPr>
          <w:p w:rsidR="00A2119A" w:rsidRPr="00B060AE" w:rsidRDefault="00A2119A" w:rsidP="00B060AE">
            <w:pPr>
              <w:spacing w:line="360" w:lineRule="auto"/>
              <w:rPr>
                <w:sz w:val="20"/>
                <w:szCs w:val="20"/>
              </w:rPr>
            </w:pPr>
            <w:r w:rsidRPr="00B060AE">
              <w:rPr>
                <w:sz w:val="20"/>
                <w:szCs w:val="20"/>
              </w:rPr>
              <w:t>100</w:t>
            </w:r>
          </w:p>
        </w:tc>
        <w:tc>
          <w:tcPr>
            <w:tcW w:w="663" w:type="dxa"/>
            <w:vAlign w:val="bottom"/>
          </w:tcPr>
          <w:p w:rsidR="00A2119A" w:rsidRPr="00B060AE" w:rsidRDefault="00A2119A" w:rsidP="00B060AE">
            <w:pPr>
              <w:spacing w:line="360" w:lineRule="auto"/>
              <w:rPr>
                <w:sz w:val="20"/>
                <w:szCs w:val="20"/>
              </w:rPr>
            </w:pPr>
            <w:r w:rsidRPr="00B060AE">
              <w:rPr>
                <w:sz w:val="20"/>
                <w:szCs w:val="20"/>
              </w:rPr>
              <w:t>979,3</w:t>
            </w:r>
          </w:p>
        </w:tc>
        <w:tc>
          <w:tcPr>
            <w:tcW w:w="663" w:type="dxa"/>
            <w:vAlign w:val="bottom"/>
          </w:tcPr>
          <w:p w:rsidR="00A2119A" w:rsidRPr="00B060AE" w:rsidRDefault="00A2119A" w:rsidP="00B060AE">
            <w:pPr>
              <w:spacing w:line="360" w:lineRule="auto"/>
              <w:rPr>
                <w:sz w:val="20"/>
                <w:szCs w:val="20"/>
              </w:rPr>
            </w:pPr>
            <w:r w:rsidRPr="00B060AE">
              <w:rPr>
                <w:sz w:val="20"/>
                <w:szCs w:val="20"/>
              </w:rPr>
              <w:t>100</w:t>
            </w:r>
          </w:p>
        </w:tc>
        <w:tc>
          <w:tcPr>
            <w:tcW w:w="663" w:type="dxa"/>
            <w:vAlign w:val="bottom"/>
          </w:tcPr>
          <w:p w:rsidR="00A2119A" w:rsidRPr="00B060AE" w:rsidRDefault="00A2119A" w:rsidP="00B060AE">
            <w:pPr>
              <w:spacing w:line="360" w:lineRule="auto"/>
              <w:rPr>
                <w:sz w:val="20"/>
                <w:szCs w:val="20"/>
              </w:rPr>
            </w:pPr>
            <w:r w:rsidRPr="00B060AE">
              <w:rPr>
                <w:sz w:val="20"/>
                <w:szCs w:val="20"/>
              </w:rPr>
              <w:t>1032,8</w:t>
            </w:r>
          </w:p>
        </w:tc>
        <w:tc>
          <w:tcPr>
            <w:tcW w:w="663" w:type="dxa"/>
            <w:vAlign w:val="bottom"/>
          </w:tcPr>
          <w:p w:rsidR="00A2119A" w:rsidRPr="00B060AE" w:rsidRDefault="00A2119A" w:rsidP="00B060AE">
            <w:pPr>
              <w:spacing w:line="360" w:lineRule="auto"/>
              <w:rPr>
                <w:sz w:val="20"/>
                <w:szCs w:val="20"/>
              </w:rPr>
            </w:pPr>
            <w:r w:rsidRPr="00B060AE">
              <w:rPr>
                <w:sz w:val="20"/>
                <w:szCs w:val="20"/>
              </w:rPr>
              <w:t>100</w:t>
            </w:r>
          </w:p>
        </w:tc>
        <w:tc>
          <w:tcPr>
            <w:tcW w:w="663" w:type="dxa"/>
            <w:vAlign w:val="bottom"/>
          </w:tcPr>
          <w:p w:rsidR="00A2119A" w:rsidRPr="00B060AE" w:rsidRDefault="00A2119A" w:rsidP="00B060AE">
            <w:pPr>
              <w:spacing w:line="360" w:lineRule="auto"/>
              <w:rPr>
                <w:sz w:val="20"/>
                <w:szCs w:val="20"/>
              </w:rPr>
            </w:pPr>
            <w:r w:rsidRPr="00B060AE">
              <w:rPr>
                <w:sz w:val="20"/>
                <w:szCs w:val="20"/>
              </w:rPr>
              <w:t>1137,4</w:t>
            </w:r>
          </w:p>
        </w:tc>
        <w:tc>
          <w:tcPr>
            <w:tcW w:w="664" w:type="dxa"/>
            <w:vAlign w:val="bottom"/>
          </w:tcPr>
          <w:p w:rsidR="00A2119A" w:rsidRPr="00B060AE" w:rsidRDefault="00A2119A" w:rsidP="00B060AE">
            <w:pPr>
              <w:spacing w:line="360" w:lineRule="auto"/>
              <w:rPr>
                <w:sz w:val="20"/>
                <w:szCs w:val="20"/>
              </w:rPr>
            </w:pPr>
            <w:r w:rsidRPr="00B060AE">
              <w:rPr>
                <w:sz w:val="20"/>
                <w:szCs w:val="20"/>
              </w:rPr>
              <w:t>100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Центральный </w:t>
            </w:r>
            <w:r w:rsidRPr="00B060AE">
              <w:rPr>
                <w:sz w:val="20"/>
                <w:szCs w:val="20"/>
              </w:rPr>
              <w:br/>
              <w:t>федеральный округ</w:t>
            </w:r>
          </w:p>
        </w:tc>
        <w:tc>
          <w:tcPr>
            <w:tcW w:w="663" w:type="dxa"/>
            <w:vAlign w:val="bottom"/>
          </w:tcPr>
          <w:p w:rsidR="00A2119A" w:rsidRPr="00B060AE" w:rsidRDefault="00A2119A" w:rsidP="00B060AE">
            <w:pPr>
              <w:spacing w:line="360" w:lineRule="auto"/>
              <w:rPr>
                <w:sz w:val="20"/>
                <w:szCs w:val="20"/>
              </w:rPr>
            </w:pPr>
            <w:r w:rsidRPr="00B060AE">
              <w:rPr>
                <w:sz w:val="20"/>
                <w:szCs w:val="20"/>
              </w:rPr>
              <w:t>322,2</w:t>
            </w:r>
          </w:p>
        </w:tc>
        <w:tc>
          <w:tcPr>
            <w:tcW w:w="662" w:type="dxa"/>
            <w:vAlign w:val="bottom"/>
          </w:tcPr>
          <w:p w:rsidR="00A2119A" w:rsidRPr="00B060AE" w:rsidRDefault="00A2119A" w:rsidP="00B060AE">
            <w:pPr>
              <w:spacing w:line="360" w:lineRule="auto"/>
              <w:rPr>
                <w:sz w:val="20"/>
                <w:szCs w:val="20"/>
              </w:rPr>
            </w:pPr>
            <w:r w:rsidRPr="00B060AE">
              <w:rPr>
                <w:sz w:val="20"/>
                <w:szCs w:val="20"/>
              </w:rPr>
              <w:t>36,1</w:t>
            </w:r>
          </w:p>
        </w:tc>
        <w:tc>
          <w:tcPr>
            <w:tcW w:w="662" w:type="dxa"/>
            <w:vAlign w:val="bottom"/>
          </w:tcPr>
          <w:p w:rsidR="00A2119A" w:rsidRPr="00B060AE" w:rsidRDefault="00A2119A" w:rsidP="00B060AE">
            <w:pPr>
              <w:spacing w:line="360" w:lineRule="auto"/>
              <w:rPr>
                <w:sz w:val="20"/>
                <w:szCs w:val="20"/>
              </w:rPr>
            </w:pPr>
            <w:r w:rsidRPr="00B060AE">
              <w:rPr>
                <w:sz w:val="20"/>
                <w:szCs w:val="20"/>
              </w:rPr>
              <w:t>330,0</w:t>
            </w:r>
          </w:p>
        </w:tc>
        <w:tc>
          <w:tcPr>
            <w:tcW w:w="663" w:type="dxa"/>
            <w:vAlign w:val="bottom"/>
          </w:tcPr>
          <w:p w:rsidR="00A2119A" w:rsidRPr="00B060AE" w:rsidRDefault="00A2119A" w:rsidP="00B060AE">
            <w:pPr>
              <w:spacing w:line="360" w:lineRule="auto"/>
              <w:rPr>
                <w:sz w:val="20"/>
                <w:szCs w:val="20"/>
              </w:rPr>
            </w:pPr>
            <w:r w:rsidRPr="00B060AE">
              <w:rPr>
                <w:sz w:val="20"/>
                <w:szCs w:val="20"/>
              </w:rPr>
              <w:t>34,6</w:t>
            </w:r>
          </w:p>
        </w:tc>
        <w:tc>
          <w:tcPr>
            <w:tcW w:w="663" w:type="dxa"/>
            <w:vAlign w:val="bottom"/>
          </w:tcPr>
          <w:p w:rsidR="00A2119A" w:rsidRPr="00B060AE" w:rsidRDefault="00A2119A" w:rsidP="00B060AE">
            <w:pPr>
              <w:spacing w:line="360" w:lineRule="auto"/>
              <w:rPr>
                <w:sz w:val="20"/>
                <w:szCs w:val="20"/>
              </w:rPr>
            </w:pPr>
            <w:r w:rsidRPr="00B060AE">
              <w:rPr>
                <w:sz w:val="20"/>
                <w:szCs w:val="20"/>
              </w:rPr>
              <w:t>337,4</w:t>
            </w:r>
          </w:p>
        </w:tc>
        <w:tc>
          <w:tcPr>
            <w:tcW w:w="663" w:type="dxa"/>
            <w:vAlign w:val="bottom"/>
          </w:tcPr>
          <w:p w:rsidR="00A2119A" w:rsidRPr="00B060AE" w:rsidRDefault="00A2119A" w:rsidP="00B060AE">
            <w:pPr>
              <w:spacing w:line="360" w:lineRule="auto"/>
              <w:rPr>
                <w:sz w:val="20"/>
                <w:szCs w:val="20"/>
              </w:rPr>
            </w:pPr>
            <w:r w:rsidRPr="00B060AE">
              <w:rPr>
                <w:sz w:val="20"/>
                <w:szCs w:val="20"/>
              </w:rPr>
              <w:t>34,4</w:t>
            </w:r>
          </w:p>
        </w:tc>
        <w:tc>
          <w:tcPr>
            <w:tcW w:w="663" w:type="dxa"/>
            <w:vAlign w:val="bottom"/>
          </w:tcPr>
          <w:p w:rsidR="00A2119A" w:rsidRPr="00B060AE" w:rsidRDefault="00A2119A" w:rsidP="00B060AE">
            <w:pPr>
              <w:spacing w:line="360" w:lineRule="auto"/>
              <w:rPr>
                <w:sz w:val="20"/>
                <w:szCs w:val="20"/>
              </w:rPr>
            </w:pPr>
            <w:r w:rsidRPr="00B060AE">
              <w:rPr>
                <w:sz w:val="20"/>
                <w:szCs w:val="20"/>
              </w:rPr>
              <w:t>353,1</w:t>
            </w:r>
          </w:p>
        </w:tc>
        <w:tc>
          <w:tcPr>
            <w:tcW w:w="663" w:type="dxa"/>
            <w:vAlign w:val="bottom"/>
          </w:tcPr>
          <w:p w:rsidR="00A2119A" w:rsidRPr="00B060AE" w:rsidRDefault="00A2119A" w:rsidP="00B060AE">
            <w:pPr>
              <w:spacing w:line="360" w:lineRule="auto"/>
              <w:rPr>
                <w:sz w:val="20"/>
                <w:szCs w:val="20"/>
              </w:rPr>
            </w:pPr>
            <w:r w:rsidRPr="00B060AE">
              <w:rPr>
                <w:sz w:val="20"/>
                <w:szCs w:val="20"/>
              </w:rPr>
              <w:t>34,2</w:t>
            </w:r>
          </w:p>
        </w:tc>
        <w:tc>
          <w:tcPr>
            <w:tcW w:w="663" w:type="dxa"/>
            <w:vAlign w:val="bottom"/>
          </w:tcPr>
          <w:p w:rsidR="00A2119A" w:rsidRPr="00B060AE" w:rsidRDefault="00A2119A" w:rsidP="00B060AE">
            <w:pPr>
              <w:spacing w:line="360" w:lineRule="auto"/>
              <w:rPr>
                <w:sz w:val="20"/>
                <w:szCs w:val="20"/>
              </w:rPr>
            </w:pPr>
            <w:r w:rsidRPr="00B060AE">
              <w:rPr>
                <w:sz w:val="20"/>
                <w:szCs w:val="20"/>
              </w:rPr>
              <w:t>374,3</w:t>
            </w:r>
          </w:p>
        </w:tc>
        <w:tc>
          <w:tcPr>
            <w:tcW w:w="664" w:type="dxa"/>
            <w:vAlign w:val="bottom"/>
          </w:tcPr>
          <w:p w:rsidR="00A2119A" w:rsidRPr="00B060AE" w:rsidRDefault="00A2119A" w:rsidP="00B060AE">
            <w:pPr>
              <w:spacing w:line="360" w:lineRule="auto"/>
              <w:rPr>
                <w:sz w:val="20"/>
                <w:szCs w:val="20"/>
              </w:rPr>
            </w:pPr>
            <w:r w:rsidRPr="00B060AE">
              <w:rPr>
                <w:sz w:val="20"/>
                <w:szCs w:val="20"/>
              </w:rPr>
              <w:t>32,9</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Белгородская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8,2</w:t>
            </w:r>
          </w:p>
        </w:tc>
        <w:tc>
          <w:tcPr>
            <w:tcW w:w="662" w:type="dxa"/>
            <w:vAlign w:val="bottom"/>
          </w:tcPr>
          <w:p w:rsidR="00A2119A" w:rsidRPr="00B060AE" w:rsidRDefault="00A2119A" w:rsidP="00B060AE">
            <w:pPr>
              <w:spacing w:line="360" w:lineRule="auto"/>
              <w:rPr>
                <w:sz w:val="20"/>
                <w:szCs w:val="20"/>
              </w:rPr>
            </w:pPr>
            <w:r w:rsidRPr="00B060AE">
              <w:rPr>
                <w:sz w:val="20"/>
                <w:szCs w:val="20"/>
              </w:rPr>
              <w:t>0,9</w:t>
            </w:r>
          </w:p>
        </w:tc>
        <w:tc>
          <w:tcPr>
            <w:tcW w:w="662" w:type="dxa"/>
            <w:vAlign w:val="bottom"/>
          </w:tcPr>
          <w:p w:rsidR="00A2119A" w:rsidRPr="00B060AE" w:rsidRDefault="00A2119A" w:rsidP="00B060AE">
            <w:pPr>
              <w:spacing w:line="360" w:lineRule="auto"/>
              <w:rPr>
                <w:sz w:val="20"/>
                <w:szCs w:val="20"/>
              </w:rPr>
            </w:pPr>
            <w:r w:rsidRPr="00B060AE">
              <w:rPr>
                <w:sz w:val="20"/>
                <w:szCs w:val="20"/>
              </w:rPr>
              <w:t>8,2</w:t>
            </w:r>
          </w:p>
        </w:tc>
        <w:tc>
          <w:tcPr>
            <w:tcW w:w="663" w:type="dxa"/>
            <w:vAlign w:val="bottom"/>
          </w:tcPr>
          <w:p w:rsidR="00A2119A" w:rsidRPr="00B060AE" w:rsidRDefault="00A2119A" w:rsidP="00B060AE">
            <w:pPr>
              <w:spacing w:line="360" w:lineRule="auto"/>
              <w:rPr>
                <w:sz w:val="20"/>
                <w:szCs w:val="20"/>
              </w:rPr>
            </w:pPr>
            <w:r w:rsidRPr="00B060AE">
              <w:rPr>
                <w:sz w:val="20"/>
                <w:szCs w:val="20"/>
              </w:rPr>
              <w:t>0,9</w:t>
            </w:r>
          </w:p>
        </w:tc>
        <w:tc>
          <w:tcPr>
            <w:tcW w:w="663" w:type="dxa"/>
            <w:vAlign w:val="bottom"/>
          </w:tcPr>
          <w:p w:rsidR="00A2119A" w:rsidRPr="00B060AE" w:rsidRDefault="00A2119A" w:rsidP="00B060AE">
            <w:pPr>
              <w:spacing w:line="360" w:lineRule="auto"/>
              <w:rPr>
                <w:sz w:val="20"/>
                <w:szCs w:val="20"/>
              </w:rPr>
            </w:pPr>
            <w:r w:rsidRPr="00B060AE">
              <w:rPr>
                <w:sz w:val="20"/>
                <w:szCs w:val="20"/>
              </w:rPr>
              <w:t>8,6</w:t>
            </w:r>
          </w:p>
        </w:tc>
        <w:tc>
          <w:tcPr>
            <w:tcW w:w="663" w:type="dxa"/>
            <w:vAlign w:val="bottom"/>
          </w:tcPr>
          <w:p w:rsidR="00A2119A" w:rsidRPr="00B060AE" w:rsidRDefault="00A2119A" w:rsidP="00B060AE">
            <w:pPr>
              <w:spacing w:line="360" w:lineRule="auto"/>
              <w:rPr>
                <w:sz w:val="20"/>
                <w:szCs w:val="20"/>
              </w:rPr>
            </w:pPr>
            <w:r w:rsidRPr="00B060AE">
              <w:rPr>
                <w:sz w:val="20"/>
                <w:szCs w:val="20"/>
              </w:rPr>
              <w:t>0,9</w:t>
            </w:r>
          </w:p>
        </w:tc>
        <w:tc>
          <w:tcPr>
            <w:tcW w:w="663" w:type="dxa"/>
            <w:vAlign w:val="bottom"/>
          </w:tcPr>
          <w:p w:rsidR="00A2119A" w:rsidRPr="00B060AE" w:rsidRDefault="00A2119A" w:rsidP="00B060AE">
            <w:pPr>
              <w:spacing w:line="360" w:lineRule="auto"/>
              <w:rPr>
                <w:sz w:val="20"/>
                <w:szCs w:val="20"/>
              </w:rPr>
            </w:pPr>
            <w:r w:rsidRPr="00B060AE">
              <w:rPr>
                <w:sz w:val="20"/>
                <w:szCs w:val="20"/>
              </w:rPr>
              <w:t>10,1</w:t>
            </w:r>
          </w:p>
        </w:tc>
        <w:tc>
          <w:tcPr>
            <w:tcW w:w="663" w:type="dxa"/>
            <w:vAlign w:val="bottom"/>
          </w:tcPr>
          <w:p w:rsidR="00A2119A" w:rsidRPr="00B060AE" w:rsidRDefault="00A2119A" w:rsidP="00B060AE">
            <w:pPr>
              <w:spacing w:line="360" w:lineRule="auto"/>
              <w:rPr>
                <w:sz w:val="20"/>
                <w:szCs w:val="20"/>
              </w:rPr>
            </w:pPr>
            <w:r w:rsidRPr="00B060AE">
              <w:rPr>
                <w:sz w:val="20"/>
                <w:szCs w:val="20"/>
              </w:rPr>
              <w:t>1,0</w:t>
            </w:r>
          </w:p>
        </w:tc>
        <w:tc>
          <w:tcPr>
            <w:tcW w:w="663" w:type="dxa"/>
            <w:vAlign w:val="bottom"/>
          </w:tcPr>
          <w:p w:rsidR="00A2119A" w:rsidRPr="00B060AE" w:rsidRDefault="00A2119A" w:rsidP="00B060AE">
            <w:pPr>
              <w:spacing w:line="360" w:lineRule="auto"/>
              <w:rPr>
                <w:sz w:val="20"/>
                <w:szCs w:val="20"/>
              </w:rPr>
            </w:pPr>
            <w:r w:rsidRPr="00B060AE">
              <w:rPr>
                <w:sz w:val="20"/>
                <w:szCs w:val="20"/>
              </w:rPr>
              <w:t>10,8</w:t>
            </w:r>
          </w:p>
        </w:tc>
        <w:tc>
          <w:tcPr>
            <w:tcW w:w="664" w:type="dxa"/>
            <w:vAlign w:val="bottom"/>
          </w:tcPr>
          <w:p w:rsidR="00A2119A" w:rsidRPr="00B060AE" w:rsidRDefault="00A2119A" w:rsidP="00B060AE">
            <w:pPr>
              <w:spacing w:line="360" w:lineRule="auto"/>
              <w:rPr>
                <w:sz w:val="20"/>
                <w:szCs w:val="20"/>
              </w:rPr>
            </w:pPr>
            <w:r w:rsidRPr="00B060AE">
              <w:rPr>
                <w:sz w:val="20"/>
                <w:szCs w:val="20"/>
              </w:rPr>
              <w:t>0,9</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Брянская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3,2</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3,2</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3,2</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4,5</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Владимирская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7,1</w:t>
            </w:r>
          </w:p>
        </w:tc>
        <w:tc>
          <w:tcPr>
            <w:tcW w:w="662" w:type="dxa"/>
            <w:vAlign w:val="bottom"/>
          </w:tcPr>
          <w:p w:rsidR="00A2119A" w:rsidRPr="00B060AE" w:rsidRDefault="00A2119A" w:rsidP="00B060AE">
            <w:pPr>
              <w:spacing w:line="360" w:lineRule="auto"/>
              <w:rPr>
                <w:sz w:val="20"/>
                <w:szCs w:val="20"/>
              </w:rPr>
            </w:pPr>
            <w:r w:rsidRPr="00B060AE">
              <w:rPr>
                <w:sz w:val="20"/>
                <w:szCs w:val="20"/>
              </w:rPr>
              <w:t>0,8</w:t>
            </w:r>
          </w:p>
        </w:tc>
        <w:tc>
          <w:tcPr>
            <w:tcW w:w="662" w:type="dxa"/>
            <w:vAlign w:val="bottom"/>
          </w:tcPr>
          <w:p w:rsidR="00A2119A" w:rsidRPr="00B060AE" w:rsidRDefault="00A2119A" w:rsidP="00B060AE">
            <w:pPr>
              <w:spacing w:line="360" w:lineRule="auto"/>
              <w:rPr>
                <w:sz w:val="20"/>
                <w:szCs w:val="20"/>
              </w:rPr>
            </w:pPr>
            <w:r w:rsidRPr="00B060AE">
              <w:rPr>
                <w:sz w:val="20"/>
                <w:szCs w:val="20"/>
              </w:rPr>
              <w:t>7,8</w:t>
            </w:r>
          </w:p>
        </w:tc>
        <w:tc>
          <w:tcPr>
            <w:tcW w:w="663" w:type="dxa"/>
            <w:vAlign w:val="bottom"/>
          </w:tcPr>
          <w:p w:rsidR="00A2119A" w:rsidRPr="00B060AE" w:rsidRDefault="00A2119A" w:rsidP="00B060AE">
            <w:pPr>
              <w:spacing w:line="360" w:lineRule="auto"/>
              <w:rPr>
                <w:sz w:val="20"/>
                <w:szCs w:val="20"/>
              </w:rPr>
            </w:pPr>
            <w:r w:rsidRPr="00B060AE">
              <w:rPr>
                <w:sz w:val="20"/>
                <w:szCs w:val="20"/>
              </w:rPr>
              <w:t>0,8</w:t>
            </w:r>
          </w:p>
        </w:tc>
        <w:tc>
          <w:tcPr>
            <w:tcW w:w="663" w:type="dxa"/>
            <w:vAlign w:val="bottom"/>
          </w:tcPr>
          <w:p w:rsidR="00A2119A" w:rsidRPr="00B060AE" w:rsidRDefault="00A2119A" w:rsidP="00B060AE">
            <w:pPr>
              <w:spacing w:line="360" w:lineRule="auto"/>
              <w:rPr>
                <w:sz w:val="20"/>
                <w:szCs w:val="20"/>
              </w:rPr>
            </w:pPr>
            <w:r w:rsidRPr="00B060AE">
              <w:rPr>
                <w:sz w:val="20"/>
                <w:szCs w:val="20"/>
              </w:rPr>
              <w:t>7,6</w:t>
            </w:r>
          </w:p>
        </w:tc>
        <w:tc>
          <w:tcPr>
            <w:tcW w:w="663" w:type="dxa"/>
            <w:vAlign w:val="bottom"/>
          </w:tcPr>
          <w:p w:rsidR="00A2119A" w:rsidRPr="00B060AE" w:rsidRDefault="00A2119A" w:rsidP="00B060AE">
            <w:pPr>
              <w:spacing w:line="360" w:lineRule="auto"/>
              <w:rPr>
                <w:sz w:val="20"/>
                <w:szCs w:val="20"/>
              </w:rPr>
            </w:pPr>
            <w:r w:rsidRPr="00B060AE">
              <w:rPr>
                <w:sz w:val="20"/>
                <w:szCs w:val="20"/>
              </w:rPr>
              <w:t>0,8</w:t>
            </w:r>
          </w:p>
        </w:tc>
        <w:tc>
          <w:tcPr>
            <w:tcW w:w="663" w:type="dxa"/>
            <w:vAlign w:val="bottom"/>
          </w:tcPr>
          <w:p w:rsidR="00A2119A" w:rsidRPr="00B060AE" w:rsidRDefault="00A2119A" w:rsidP="00B060AE">
            <w:pPr>
              <w:spacing w:line="360" w:lineRule="auto"/>
              <w:rPr>
                <w:sz w:val="20"/>
                <w:szCs w:val="20"/>
              </w:rPr>
            </w:pPr>
            <w:r w:rsidRPr="00B060AE">
              <w:rPr>
                <w:sz w:val="20"/>
                <w:szCs w:val="20"/>
              </w:rPr>
              <w:t>7,3</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8,5</w:t>
            </w:r>
          </w:p>
        </w:tc>
        <w:tc>
          <w:tcPr>
            <w:tcW w:w="664" w:type="dxa"/>
            <w:vAlign w:val="bottom"/>
          </w:tcPr>
          <w:p w:rsidR="00A2119A" w:rsidRPr="00B060AE" w:rsidRDefault="00A2119A" w:rsidP="00B060AE">
            <w:pPr>
              <w:spacing w:line="360" w:lineRule="auto"/>
              <w:rPr>
                <w:sz w:val="20"/>
                <w:szCs w:val="20"/>
              </w:rPr>
            </w:pPr>
            <w:r w:rsidRPr="00B060AE">
              <w:rPr>
                <w:sz w:val="20"/>
                <w:szCs w:val="20"/>
              </w:rPr>
              <w:t>0,7</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Воронежская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14,6</w:t>
            </w:r>
          </w:p>
        </w:tc>
        <w:tc>
          <w:tcPr>
            <w:tcW w:w="662" w:type="dxa"/>
            <w:vAlign w:val="bottom"/>
          </w:tcPr>
          <w:p w:rsidR="00A2119A" w:rsidRPr="00B060AE" w:rsidRDefault="00A2119A" w:rsidP="00B060AE">
            <w:pPr>
              <w:spacing w:line="360" w:lineRule="auto"/>
              <w:rPr>
                <w:sz w:val="20"/>
                <w:szCs w:val="20"/>
              </w:rPr>
            </w:pPr>
            <w:r w:rsidRPr="00B060AE">
              <w:rPr>
                <w:sz w:val="20"/>
                <w:szCs w:val="20"/>
              </w:rPr>
              <w:t>1,6</w:t>
            </w:r>
          </w:p>
        </w:tc>
        <w:tc>
          <w:tcPr>
            <w:tcW w:w="662" w:type="dxa"/>
            <w:vAlign w:val="bottom"/>
          </w:tcPr>
          <w:p w:rsidR="00A2119A" w:rsidRPr="00B060AE" w:rsidRDefault="00A2119A" w:rsidP="00B060AE">
            <w:pPr>
              <w:spacing w:line="360" w:lineRule="auto"/>
              <w:rPr>
                <w:sz w:val="20"/>
                <w:szCs w:val="20"/>
              </w:rPr>
            </w:pPr>
            <w:r w:rsidRPr="00B060AE">
              <w:rPr>
                <w:sz w:val="20"/>
                <w:szCs w:val="20"/>
              </w:rPr>
              <w:t>15,0</w:t>
            </w:r>
          </w:p>
        </w:tc>
        <w:tc>
          <w:tcPr>
            <w:tcW w:w="663" w:type="dxa"/>
            <w:vAlign w:val="bottom"/>
          </w:tcPr>
          <w:p w:rsidR="00A2119A" w:rsidRPr="00B060AE" w:rsidRDefault="00A2119A" w:rsidP="00B060AE">
            <w:pPr>
              <w:spacing w:line="360" w:lineRule="auto"/>
              <w:rPr>
                <w:sz w:val="20"/>
                <w:szCs w:val="20"/>
              </w:rPr>
            </w:pPr>
            <w:r w:rsidRPr="00B060AE">
              <w:rPr>
                <w:sz w:val="20"/>
                <w:szCs w:val="20"/>
              </w:rPr>
              <w:t>1,6</w:t>
            </w:r>
          </w:p>
        </w:tc>
        <w:tc>
          <w:tcPr>
            <w:tcW w:w="663" w:type="dxa"/>
            <w:vAlign w:val="bottom"/>
          </w:tcPr>
          <w:p w:rsidR="00A2119A" w:rsidRPr="00B060AE" w:rsidRDefault="00A2119A" w:rsidP="00B060AE">
            <w:pPr>
              <w:spacing w:line="360" w:lineRule="auto"/>
              <w:rPr>
                <w:sz w:val="20"/>
                <w:szCs w:val="20"/>
              </w:rPr>
            </w:pPr>
            <w:r w:rsidRPr="00B060AE">
              <w:rPr>
                <w:sz w:val="20"/>
                <w:szCs w:val="20"/>
              </w:rPr>
              <w:t>15,0</w:t>
            </w:r>
          </w:p>
        </w:tc>
        <w:tc>
          <w:tcPr>
            <w:tcW w:w="663" w:type="dxa"/>
            <w:vAlign w:val="bottom"/>
          </w:tcPr>
          <w:p w:rsidR="00A2119A" w:rsidRPr="00B060AE" w:rsidRDefault="00A2119A" w:rsidP="00B060AE">
            <w:pPr>
              <w:spacing w:line="360" w:lineRule="auto"/>
              <w:rPr>
                <w:sz w:val="20"/>
                <w:szCs w:val="20"/>
              </w:rPr>
            </w:pPr>
            <w:r w:rsidRPr="00B060AE">
              <w:rPr>
                <w:sz w:val="20"/>
                <w:szCs w:val="20"/>
              </w:rPr>
              <w:t>1,5</w:t>
            </w:r>
          </w:p>
        </w:tc>
        <w:tc>
          <w:tcPr>
            <w:tcW w:w="663" w:type="dxa"/>
            <w:vAlign w:val="bottom"/>
          </w:tcPr>
          <w:p w:rsidR="00A2119A" w:rsidRPr="00B060AE" w:rsidRDefault="00A2119A" w:rsidP="00B060AE">
            <w:pPr>
              <w:spacing w:line="360" w:lineRule="auto"/>
              <w:rPr>
                <w:sz w:val="20"/>
                <w:szCs w:val="20"/>
              </w:rPr>
            </w:pPr>
            <w:r w:rsidRPr="00B060AE">
              <w:rPr>
                <w:sz w:val="20"/>
                <w:szCs w:val="20"/>
              </w:rPr>
              <w:t>15,2</w:t>
            </w:r>
          </w:p>
        </w:tc>
        <w:tc>
          <w:tcPr>
            <w:tcW w:w="663" w:type="dxa"/>
            <w:vAlign w:val="bottom"/>
          </w:tcPr>
          <w:p w:rsidR="00A2119A" w:rsidRPr="00B060AE" w:rsidRDefault="00A2119A" w:rsidP="00B060AE">
            <w:pPr>
              <w:spacing w:line="360" w:lineRule="auto"/>
              <w:rPr>
                <w:sz w:val="20"/>
                <w:szCs w:val="20"/>
              </w:rPr>
            </w:pPr>
            <w:r w:rsidRPr="00B060AE">
              <w:rPr>
                <w:sz w:val="20"/>
                <w:szCs w:val="20"/>
              </w:rPr>
              <w:t>1,5</w:t>
            </w:r>
          </w:p>
        </w:tc>
        <w:tc>
          <w:tcPr>
            <w:tcW w:w="663" w:type="dxa"/>
            <w:vAlign w:val="bottom"/>
          </w:tcPr>
          <w:p w:rsidR="00A2119A" w:rsidRPr="00B060AE" w:rsidRDefault="00A2119A" w:rsidP="00B060AE">
            <w:pPr>
              <w:spacing w:line="360" w:lineRule="auto"/>
              <w:rPr>
                <w:sz w:val="20"/>
                <w:szCs w:val="20"/>
              </w:rPr>
            </w:pPr>
            <w:r w:rsidRPr="00B060AE">
              <w:rPr>
                <w:sz w:val="20"/>
                <w:szCs w:val="20"/>
              </w:rPr>
              <w:t>17,4</w:t>
            </w:r>
          </w:p>
        </w:tc>
        <w:tc>
          <w:tcPr>
            <w:tcW w:w="664" w:type="dxa"/>
            <w:vAlign w:val="bottom"/>
          </w:tcPr>
          <w:p w:rsidR="00A2119A" w:rsidRPr="00B060AE" w:rsidRDefault="00A2119A" w:rsidP="00B060AE">
            <w:pPr>
              <w:spacing w:line="360" w:lineRule="auto"/>
              <w:rPr>
                <w:sz w:val="20"/>
                <w:szCs w:val="20"/>
              </w:rPr>
            </w:pPr>
            <w:r w:rsidRPr="00B060AE">
              <w:rPr>
                <w:sz w:val="20"/>
                <w:szCs w:val="20"/>
              </w:rPr>
              <w:t>1,5</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Ивановская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5,7</w:t>
            </w:r>
          </w:p>
        </w:tc>
        <w:tc>
          <w:tcPr>
            <w:tcW w:w="662" w:type="dxa"/>
            <w:vAlign w:val="bottom"/>
          </w:tcPr>
          <w:p w:rsidR="00A2119A" w:rsidRPr="00B060AE" w:rsidRDefault="00A2119A" w:rsidP="00B060AE">
            <w:pPr>
              <w:spacing w:line="360" w:lineRule="auto"/>
              <w:rPr>
                <w:sz w:val="20"/>
                <w:szCs w:val="20"/>
              </w:rPr>
            </w:pPr>
            <w:r w:rsidRPr="00B060AE">
              <w:rPr>
                <w:sz w:val="20"/>
                <w:szCs w:val="20"/>
              </w:rPr>
              <w:t>0,6</w:t>
            </w:r>
          </w:p>
        </w:tc>
        <w:tc>
          <w:tcPr>
            <w:tcW w:w="662" w:type="dxa"/>
            <w:vAlign w:val="bottom"/>
          </w:tcPr>
          <w:p w:rsidR="00A2119A" w:rsidRPr="00B060AE" w:rsidRDefault="00A2119A" w:rsidP="00B060AE">
            <w:pPr>
              <w:spacing w:line="360" w:lineRule="auto"/>
              <w:rPr>
                <w:sz w:val="20"/>
                <w:szCs w:val="20"/>
              </w:rPr>
            </w:pPr>
            <w:r w:rsidRPr="00B060AE">
              <w:rPr>
                <w:sz w:val="20"/>
                <w:szCs w:val="20"/>
              </w:rPr>
              <w:t>3,4</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3,8</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4,9</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5,1</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Калужская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5,6</w:t>
            </w:r>
          </w:p>
        </w:tc>
        <w:tc>
          <w:tcPr>
            <w:tcW w:w="662" w:type="dxa"/>
            <w:vAlign w:val="bottom"/>
          </w:tcPr>
          <w:p w:rsidR="00A2119A" w:rsidRPr="00B060AE" w:rsidRDefault="00A2119A" w:rsidP="00B060AE">
            <w:pPr>
              <w:spacing w:line="360" w:lineRule="auto"/>
              <w:rPr>
                <w:sz w:val="20"/>
                <w:szCs w:val="20"/>
              </w:rPr>
            </w:pPr>
            <w:r w:rsidRPr="00B060AE">
              <w:rPr>
                <w:sz w:val="20"/>
                <w:szCs w:val="20"/>
              </w:rPr>
              <w:t>0,6</w:t>
            </w:r>
          </w:p>
        </w:tc>
        <w:tc>
          <w:tcPr>
            <w:tcW w:w="662" w:type="dxa"/>
            <w:vAlign w:val="bottom"/>
          </w:tcPr>
          <w:p w:rsidR="00A2119A" w:rsidRPr="00B060AE" w:rsidRDefault="00A2119A" w:rsidP="00B060AE">
            <w:pPr>
              <w:spacing w:line="360" w:lineRule="auto"/>
              <w:rPr>
                <w:sz w:val="20"/>
                <w:szCs w:val="20"/>
              </w:rPr>
            </w:pPr>
            <w:r w:rsidRPr="00B060AE">
              <w:rPr>
                <w:sz w:val="20"/>
                <w:szCs w:val="20"/>
              </w:rPr>
              <w:t>6,3</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5,9</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6,3</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6,8</w:t>
            </w:r>
          </w:p>
        </w:tc>
        <w:tc>
          <w:tcPr>
            <w:tcW w:w="664" w:type="dxa"/>
            <w:vAlign w:val="bottom"/>
          </w:tcPr>
          <w:p w:rsidR="00A2119A" w:rsidRPr="00B060AE" w:rsidRDefault="00A2119A" w:rsidP="00B060AE">
            <w:pPr>
              <w:spacing w:line="360" w:lineRule="auto"/>
              <w:rPr>
                <w:sz w:val="20"/>
                <w:szCs w:val="20"/>
              </w:rPr>
            </w:pPr>
            <w:r w:rsidRPr="00B060AE">
              <w:rPr>
                <w:sz w:val="20"/>
                <w:szCs w:val="20"/>
              </w:rPr>
              <w:t>0,6</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Костромская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2,9</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Курская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3,7</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4,3</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4,3</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4,0</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4,9</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Липецкая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5,6</w:t>
            </w:r>
          </w:p>
        </w:tc>
        <w:tc>
          <w:tcPr>
            <w:tcW w:w="662" w:type="dxa"/>
            <w:vAlign w:val="bottom"/>
          </w:tcPr>
          <w:p w:rsidR="00A2119A" w:rsidRPr="00B060AE" w:rsidRDefault="00A2119A" w:rsidP="00B060AE">
            <w:pPr>
              <w:spacing w:line="360" w:lineRule="auto"/>
              <w:rPr>
                <w:sz w:val="20"/>
                <w:szCs w:val="20"/>
              </w:rPr>
            </w:pPr>
            <w:r w:rsidRPr="00B060AE">
              <w:rPr>
                <w:sz w:val="20"/>
                <w:szCs w:val="20"/>
              </w:rPr>
              <w:t>0,6</w:t>
            </w:r>
          </w:p>
        </w:tc>
        <w:tc>
          <w:tcPr>
            <w:tcW w:w="662" w:type="dxa"/>
            <w:vAlign w:val="bottom"/>
          </w:tcPr>
          <w:p w:rsidR="00A2119A" w:rsidRPr="00B060AE" w:rsidRDefault="00A2119A" w:rsidP="00B060AE">
            <w:pPr>
              <w:spacing w:line="360" w:lineRule="auto"/>
              <w:rPr>
                <w:sz w:val="20"/>
                <w:szCs w:val="20"/>
              </w:rPr>
            </w:pPr>
            <w:r w:rsidRPr="00B060AE">
              <w:rPr>
                <w:sz w:val="20"/>
                <w:szCs w:val="20"/>
              </w:rPr>
              <w:t>5,5</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5,3</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5,1</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6,6</w:t>
            </w:r>
          </w:p>
        </w:tc>
        <w:tc>
          <w:tcPr>
            <w:tcW w:w="664" w:type="dxa"/>
            <w:vAlign w:val="bottom"/>
          </w:tcPr>
          <w:p w:rsidR="00A2119A" w:rsidRPr="00B060AE" w:rsidRDefault="00A2119A" w:rsidP="00B060AE">
            <w:pPr>
              <w:spacing w:line="360" w:lineRule="auto"/>
              <w:rPr>
                <w:sz w:val="20"/>
                <w:szCs w:val="20"/>
              </w:rPr>
            </w:pPr>
            <w:r w:rsidRPr="00B060AE">
              <w:rPr>
                <w:sz w:val="20"/>
                <w:szCs w:val="20"/>
              </w:rPr>
              <w:t>0,6</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Московская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37,4</w:t>
            </w:r>
          </w:p>
        </w:tc>
        <w:tc>
          <w:tcPr>
            <w:tcW w:w="662" w:type="dxa"/>
            <w:vAlign w:val="bottom"/>
          </w:tcPr>
          <w:p w:rsidR="00A2119A" w:rsidRPr="00B060AE" w:rsidRDefault="00A2119A" w:rsidP="00B060AE">
            <w:pPr>
              <w:spacing w:line="360" w:lineRule="auto"/>
              <w:rPr>
                <w:sz w:val="20"/>
                <w:szCs w:val="20"/>
              </w:rPr>
            </w:pPr>
            <w:r w:rsidRPr="00B060AE">
              <w:rPr>
                <w:sz w:val="20"/>
                <w:szCs w:val="20"/>
              </w:rPr>
              <w:t>4,2</w:t>
            </w:r>
          </w:p>
        </w:tc>
        <w:tc>
          <w:tcPr>
            <w:tcW w:w="662" w:type="dxa"/>
            <w:vAlign w:val="bottom"/>
          </w:tcPr>
          <w:p w:rsidR="00A2119A" w:rsidRPr="00B060AE" w:rsidRDefault="00A2119A" w:rsidP="00B060AE">
            <w:pPr>
              <w:spacing w:line="360" w:lineRule="auto"/>
              <w:rPr>
                <w:sz w:val="20"/>
                <w:szCs w:val="20"/>
              </w:rPr>
            </w:pPr>
            <w:r w:rsidRPr="00B060AE">
              <w:rPr>
                <w:sz w:val="20"/>
                <w:szCs w:val="20"/>
              </w:rPr>
              <w:t>39,7</w:t>
            </w:r>
          </w:p>
        </w:tc>
        <w:tc>
          <w:tcPr>
            <w:tcW w:w="663" w:type="dxa"/>
            <w:vAlign w:val="bottom"/>
          </w:tcPr>
          <w:p w:rsidR="00A2119A" w:rsidRPr="00B060AE" w:rsidRDefault="00A2119A" w:rsidP="00B060AE">
            <w:pPr>
              <w:spacing w:line="360" w:lineRule="auto"/>
              <w:rPr>
                <w:sz w:val="20"/>
                <w:szCs w:val="20"/>
              </w:rPr>
            </w:pPr>
            <w:r w:rsidRPr="00B060AE">
              <w:rPr>
                <w:sz w:val="20"/>
                <w:szCs w:val="20"/>
              </w:rPr>
              <w:t>4,2</w:t>
            </w:r>
          </w:p>
        </w:tc>
        <w:tc>
          <w:tcPr>
            <w:tcW w:w="663" w:type="dxa"/>
            <w:vAlign w:val="bottom"/>
          </w:tcPr>
          <w:p w:rsidR="00A2119A" w:rsidRPr="00B060AE" w:rsidRDefault="00A2119A" w:rsidP="00B060AE">
            <w:pPr>
              <w:spacing w:line="360" w:lineRule="auto"/>
              <w:rPr>
                <w:sz w:val="20"/>
                <w:szCs w:val="20"/>
              </w:rPr>
            </w:pPr>
            <w:r w:rsidRPr="00B060AE">
              <w:rPr>
                <w:sz w:val="20"/>
                <w:szCs w:val="20"/>
              </w:rPr>
              <w:t>41,6</w:t>
            </w:r>
          </w:p>
        </w:tc>
        <w:tc>
          <w:tcPr>
            <w:tcW w:w="663" w:type="dxa"/>
            <w:vAlign w:val="bottom"/>
          </w:tcPr>
          <w:p w:rsidR="00A2119A" w:rsidRPr="00B060AE" w:rsidRDefault="00A2119A" w:rsidP="00B060AE">
            <w:pPr>
              <w:spacing w:line="360" w:lineRule="auto"/>
              <w:rPr>
                <w:sz w:val="20"/>
                <w:szCs w:val="20"/>
              </w:rPr>
            </w:pPr>
            <w:r w:rsidRPr="00B060AE">
              <w:rPr>
                <w:sz w:val="20"/>
                <w:szCs w:val="20"/>
              </w:rPr>
              <w:t>4,2</w:t>
            </w:r>
          </w:p>
        </w:tc>
        <w:tc>
          <w:tcPr>
            <w:tcW w:w="663" w:type="dxa"/>
            <w:vAlign w:val="bottom"/>
          </w:tcPr>
          <w:p w:rsidR="00A2119A" w:rsidRPr="00B060AE" w:rsidRDefault="00A2119A" w:rsidP="00B060AE">
            <w:pPr>
              <w:spacing w:line="360" w:lineRule="auto"/>
              <w:rPr>
                <w:sz w:val="20"/>
                <w:szCs w:val="20"/>
              </w:rPr>
            </w:pPr>
            <w:r w:rsidRPr="00B060AE">
              <w:rPr>
                <w:sz w:val="20"/>
                <w:szCs w:val="20"/>
              </w:rPr>
              <w:t>43,9</w:t>
            </w:r>
          </w:p>
        </w:tc>
        <w:tc>
          <w:tcPr>
            <w:tcW w:w="663" w:type="dxa"/>
            <w:vAlign w:val="bottom"/>
          </w:tcPr>
          <w:p w:rsidR="00A2119A" w:rsidRPr="00B060AE" w:rsidRDefault="00A2119A" w:rsidP="00B060AE">
            <w:pPr>
              <w:spacing w:line="360" w:lineRule="auto"/>
              <w:rPr>
                <w:sz w:val="20"/>
                <w:szCs w:val="20"/>
              </w:rPr>
            </w:pPr>
            <w:r w:rsidRPr="00B060AE">
              <w:rPr>
                <w:sz w:val="20"/>
                <w:szCs w:val="20"/>
              </w:rPr>
              <w:t>4,3</w:t>
            </w:r>
          </w:p>
        </w:tc>
        <w:tc>
          <w:tcPr>
            <w:tcW w:w="663" w:type="dxa"/>
            <w:vAlign w:val="bottom"/>
          </w:tcPr>
          <w:p w:rsidR="00A2119A" w:rsidRPr="00B060AE" w:rsidRDefault="00A2119A" w:rsidP="00B060AE">
            <w:pPr>
              <w:spacing w:line="360" w:lineRule="auto"/>
              <w:rPr>
                <w:sz w:val="20"/>
                <w:szCs w:val="20"/>
              </w:rPr>
            </w:pPr>
            <w:r w:rsidRPr="00B060AE">
              <w:rPr>
                <w:sz w:val="20"/>
                <w:szCs w:val="20"/>
              </w:rPr>
              <w:t>46,2</w:t>
            </w:r>
          </w:p>
        </w:tc>
        <w:tc>
          <w:tcPr>
            <w:tcW w:w="664" w:type="dxa"/>
            <w:vAlign w:val="bottom"/>
          </w:tcPr>
          <w:p w:rsidR="00A2119A" w:rsidRPr="00B060AE" w:rsidRDefault="00A2119A" w:rsidP="00B060AE">
            <w:pPr>
              <w:spacing w:line="360" w:lineRule="auto"/>
              <w:rPr>
                <w:sz w:val="20"/>
                <w:szCs w:val="20"/>
              </w:rPr>
            </w:pPr>
            <w:r w:rsidRPr="00B060AE">
              <w:rPr>
                <w:sz w:val="20"/>
                <w:szCs w:val="20"/>
              </w:rPr>
              <w:t>4,1</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Орловская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2,6</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3,2</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3,4</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3,6</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3,4</w:t>
            </w:r>
          </w:p>
        </w:tc>
        <w:tc>
          <w:tcPr>
            <w:tcW w:w="664" w:type="dxa"/>
            <w:vAlign w:val="bottom"/>
          </w:tcPr>
          <w:p w:rsidR="00A2119A" w:rsidRPr="00B060AE" w:rsidRDefault="00A2119A" w:rsidP="00B060AE">
            <w:pPr>
              <w:spacing w:line="360" w:lineRule="auto"/>
              <w:rPr>
                <w:sz w:val="20"/>
                <w:szCs w:val="20"/>
              </w:rPr>
            </w:pPr>
            <w:r w:rsidRPr="00B060AE">
              <w:rPr>
                <w:sz w:val="20"/>
                <w:szCs w:val="20"/>
              </w:rPr>
              <w:t>0,3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Рязанская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7,3</w:t>
            </w:r>
          </w:p>
        </w:tc>
        <w:tc>
          <w:tcPr>
            <w:tcW w:w="662" w:type="dxa"/>
            <w:vAlign w:val="bottom"/>
          </w:tcPr>
          <w:p w:rsidR="00A2119A" w:rsidRPr="00B060AE" w:rsidRDefault="00A2119A" w:rsidP="00B060AE">
            <w:pPr>
              <w:spacing w:line="360" w:lineRule="auto"/>
              <w:rPr>
                <w:sz w:val="20"/>
                <w:szCs w:val="20"/>
              </w:rPr>
            </w:pPr>
            <w:r w:rsidRPr="00B060AE">
              <w:rPr>
                <w:sz w:val="20"/>
                <w:szCs w:val="20"/>
              </w:rPr>
              <w:t>0,8</w:t>
            </w:r>
          </w:p>
        </w:tc>
        <w:tc>
          <w:tcPr>
            <w:tcW w:w="662" w:type="dxa"/>
            <w:vAlign w:val="bottom"/>
          </w:tcPr>
          <w:p w:rsidR="00A2119A" w:rsidRPr="00B060AE" w:rsidRDefault="00A2119A" w:rsidP="00B060AE">
            <w:pPr>
              <w:spacing w:line="360" w:lineRule="auto"/>
              <w:rPr>
                <w:sz w:val="20"/>
                <w:szCs w:val="20"/>
              </w:rPr>
            </w:pPr>
            <w:r w:rsidRPr="00B060AE">
              <w:rPr>
                <w:sz w:val="20"/>
                <w:szCs w:val="20"/>
              </w:rPr>
              <w:t>6,8</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5,4</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6,3</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6,9</w:t>
            </w:r>
          </w:p>
        </w:tc>
        <w:tc>
          <w:tcPr>
            <w:tcW w:w="664" w:type="dxa"/>
            <w:vAlign w:val="bottom"/>
          </w:tcPr>
          <w:p w:rsidR="00A2119A" w:rsidRPr="00B060AE" w:rsidRDefault="00A2119A" w:rsidP="00B060AE">
            <w:pPr>
              <w:spacing w:line="360" w:lineRule="auto"/>
              <w:rPr>
                <w:sz w:val="20"/>
                <w:szCs w:val="20"/>
              </w:rPr>
            </w:pPr>
            <w:r w:rsidRPr="00B060AE">
              <w:rPr>
                <w:sz w:val="20"/>
                <w:szCs w:val="20"/>
              </w:rPr>
              <w:t>0,6</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Смоленская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2,6</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2,7</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3,2</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3,7</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4,4</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Тамбовская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3,1</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3,1</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3,4</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3,5</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4,2</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Тверская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7,0</w:t>
            </w:r>
          </w:p>
        </w:tc>
        <w:tc>
          <w:tcPr>
            <w:tcW w:w="662" w:type="dxa"/>
            <w:vAlign w:val="bottom"/>
          </w:tcPr>
          <w:p w:rsidR="00A2119A" w:rsidRPr="00B060AE" w:rsidRDefault="00A2119A" w:rsidP="00B060AE">
            <w:pPr>
              <w:spacing w:line="360" w:lineRule="auto"/>
              <w:rPr>
                <w:sz w:val="20"/>
                <w:szCs w:val="20"/>
              </w:rPr>
            </w:pPr>
            <w:r w:rsidRPr="00B060AE">
              <w:rPr>
                <w:sz w:val="20"/>
                <w:szCs w:val="20"/>
              </w:rPr>
              <w:t>0,8</w:t>
            </w:r>
          </w:p>
        </w:tc>
        <w:tc>
          <w:tcPr>
            <w:tcW w:w="662" w:type="dxa"/>
            <w:vAlign w:val="bottom"/>
          </w:tcPr>
          <w:p w:rsidR="00A2119A" w:rsidRPr="00B060AE" w:rsidRDefault="00A2119A" w:rsidP="00B060AE">
            <w:pPr>
              <w:spacing w:line="360" w:lineRule="auto"/>
              <w:rPr>
                <w:sz w:val="20"/>
                <w:szCs w:val="20"/>
              </w:rPr>
            </w:pPr>
            <w:r w:rsidRPr="00B060AE">
              <w:rPr>
                <w:sz w:val="20"/>
                <w:szCs w:val="20"/>
              </w:rPr>
              <w:t>5,4</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6,9</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6,9</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7,2</w:t>
            </w:r>
          </w:p>
        </w:tc>
        <w:tc>
          <w:tcPr>
            <w:tcW w:w="664" w:type="dxa"/>
            <w:vAlign w:val="bottom"/>
          </w:tcPr>
          <w:p w:rsidR="00A2119A" w:rsidRPr="00B060AE" w:rsidRDefault="00A2119A" w:rsidP="00B060AE">
            <w:pPr>
              <w:spacing w:line="360" w:lineRule="auto"/>
              <w:rPr>
                <w:sz w:val="20"/>
                <w:szCs w:val="20"/>
              </w:rPr>
            </w:pPr>
            <w:r w:rsidRPr="00B060AE">
              <w:rPr>
                <w:sz w:val="20"/>
                <w:szCs w:val="20"/>
              </w:rPr>
              <w:t>0,6</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Тульская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6,4</w:t>
            </w:r>
          </w:p>
        </w:tc>
        <w:tc>
          <w:tcPr>
            <w:tcW w:w="662" w:type="dxa"/>
            <w:vAlign w:val="bottom"/>
          </w:tcPr>
          <w:p w:rsidR="00A2119A" w:rsidRPr="00B060AE" w:rsidRDefault="00A2119A" w:rsidP="00B060AE">
            <w:pPr>
              <w:spacing w:line="360" w:lineRule="auto"/>
              <w:rPr>
                <w:sz w:val="20"/>
                <w:szCs w:val="20"/>
              </w:rPr>
            </w:pPr>
            <w:r w:rsidRPr="00B060AE">
              <w:rPr>
                <w:sz w:val="20"/>
                <w:szCs w:val="20"/>
              </w:rPr>
              <w:t>0,7</w:t>
            </w:r>
          </w:p>
        </w:tc>
        <w:tc>
          <w:tcPr>
            <w:tcW w:w="662" w:type="dxa"/>
            <w:vAlign w:val="bottom"/>
          </w:tcPr>
          <w:p w:rsidR="00A2119A" w:rsidRPr="00B060AE" w:rsidRDefault="00A2119A" w:rsidP="00B060AE">
            <w:pPr>
              <w:spacing w:line="360" w:lineRule="auto"/>
              <w:rPr>
                <w:sz w:val="20"/>
                <w:szCs w:val="20"/>
              </w:rPr>
            </w:pPr>
            <w:r w:rsidRPr="00B060AE">
              <w:rPr>
                <w:sz w:val="20"/>
                <w:szCs w:val="20"/>
              </w:rPr>
              <w:t>6,5</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7,0</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7,5</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8,9</w:t>
            </w:r>
          </w:p>
        </w:tc>
        <w:tc>
          <w:tcPr>
            <w:tcW w:w="664" w:type="dxa"/>
            <w:vAlign w:val="bottom"/>
          </w:tcPr>
          <w:p w:rsidR="00A2119A" w:rsidRPr="00B060AE" w:rsidRDefault="00A2119A" w:rsidP="00B060AE">
            <w:pPr>
              <w:spacing w:line="360" w:lineRule="auto"/>
              <w:rPr>
                <w:sz w:val="20"/>
                <w:szCs w:val="20"/>
              </w:rPr>
            </w:pPr>
            <w:r w:rsidRPr="00B060AE">
              <w:rPr>
                <w:sz w:val="20"/>
                <w:szCs w:val="20"/>
              </w:rPr>
              <w:t>0,8</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Ярославская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8,4</w:t>
            </w:r>
          </w:p>
        </w:tc>
        <w:tc>
          <w:tcPr>
            <w:tcW w:w="662" w:type="dxa"/>
            <w:vAlign w:val="bottom"/>
          </w:tcPr>
          <w:p w:rsidR="00A2119A" w:rsidRPr="00B060AE" w:rsidRDefault="00A2119A" w:rsidP="00B060AE">
            <w:pPr>
              <w:spacing w:line="360" w:lineRule="auto"/>
              <w:rPr>
                <w:sz w:val="20"/>
                <w:szCs w:val="20"/>
              </w:rPr>
            </w:pPr>
            <w:r w:rsidRPr="00B060AE">
              <w:rPr>
                <w:sz w:val="20"/>
                <w:szCs w:val="20"/>
              </w:rPr>
              <w:t>0,9</w:t>
            </w:r>
          </w:p>
        </w:tc>
        <w:tc>
          <w:tcPr>
            <w:tcW w:w="662" w:type="dxa"/>
            <w:vAlign w:val="bottom"/>
          </w:tcPr>
          <w:p w:rsidR="00A2119A" w:rsidRPr="00B060AE" w:rsidRDefault="00A2119A" w:rsidP="00B060AE">
            <w:pPr>
              <w:spacing w:line="360" w:lineRule="auto"/>
              <w:rPr>
                <w:sz w:val="20"/>
                <w:szCs w:val="20"/>
              </w:rPr>
            </w:pPr>
            <w:r w:rsidRPr="00B060AE">
              <w:rPr>
                <w:sz w:val="20"/>
                <w:szCs w:val="20"/>
              </w:rPr>
              <w:t>9,4</w:t>
            </w:r>
          </w:p>
        </w:tc>
        <w:tc>
          <w:tcPr>
            <w:tcW w:w="663" w:type="dxa"/>
            <w:vAlign w:val="bottom"/>
          </w:tcPr>
          <w:p w:rsidR="00A2119A" w:rsidRPr="00B060AE" w:rsidRDefault="00A2119A" w:rsidP="00B060AE">
            <w:pPr>
              <w:spacing w:line="360" w:lineRule="auto"/>
              <w:rPr>
                <w:sz w:val="20"/>
                <w:szCs w:val="20"/>
              </w:rPr>
            </w:pPr>
            <w:r w:rsidRPr="00B060AE">
              <w:rPr>
                <w:sz w:val="20"/>
                <w:szCs w:val="20"/>
              </w:rPr>
              <w:t>1,0</w:t>
            </w:r>
          </w:p>
        </w:tc>
        <w:tc>
          <w:tcPr>
            <w:tcW w:w="663" w:type="dxa"/>
            <w:vAlign w:val="bottom"/>
          </w:tcPr>
          <w:p w:rsidR="00A2119A" w:rsidRPr="00B060AE" w:rsidRDefault="00A2119A" w:rsidP="00B060AE">
            <w:pPr>
              <w:spacing w:line="360" w:lineRule="auto"/>
              <w:rPr>
                <w:sz w:val="20"/>
                <w:szCs w:val="20"/>
              </w:rPr>
            </w:pPr>
            <w:r w:rsidRPr="00B060AE">
              <w:rPr>
                <w:sz w:val="20"/>
                <w:szCs w:val="20"/>
              </w:rPr>
              <w:t>9,5</w:t>
            </w:r>
          </w:p>
        </w:tc>
        <w:tc>
          <w:tcPr>
            <w:tcW w:w="663" w:type="dxa"/>
            <w:vAlign w:val="bottom"/>
          </w:tcPr>
          <w:p w:rsidR="00A2119A" w:rsidRPr="00B060AE" w:rsidRDefault="00A2119A" w:rsidP="00B060AE">
            <w:pPr>
              <w:spacing w:line="360" w:lineRule="auto"/>
              <w:rPr>
                <w:sz w:val="20"/>
                <w:szCs w:val="20"/>
              </w:rPr>
            </w:pPr>
            <w:r w:rsidRPr="00B060AE">
              <w:rPr>
                <w:sz w:val="20"/>
                <w:szCs w:val="20"/>
              </w:rPr>
              <w:t>1,0</w:t>
            </w:r>
          </w:p>
        </w:tc>
        <w:tc>
          <w:tcPr>
            <w:tcW w:w="663" w:type="dxa"/>
            <w:vAlign w:val="bottom"/>
          </w:tcPr>
          <w:p w:rsidR="00A2119A" w:rsidRPr="00B060AE" w:rsidRDefault="00A2119A" w:rsidP="00B060AE">
            <w:pPr>
              <w:spacing w:line="360" w:lineRule="auto"/>
              <w:rPr>
                <w:sz w:val="20"/>
                <w:szCs w:val="20"/>
              </w:rPr>
            </w:pPr>
            <w:r w:rsidRPr="00B060AE">
              <w:rPr>
                <w:sz w:val="20"/>
                <w:szCs w:val="20"/>
              </w:rPr>
              <w:t>9,5</w:t>
            </w:r>
          </w:p>
        </w:tc>
        <w:tc>
          <w:tcPr>
            <w:tcW w:w="663" w:type="dxa"/>
            <w:vAlign w:val="bottom"/>
          </w:tcPr>
          <w:p w:rsidR="00A2119A" w:rsidRPr="00B060AE" w:rsidRDefault="00A2119A" w:rsidP="00B060AE">
            <w:pPr>
              <w:spacing w:line="360" w:lineRule="auto"/>
              <w:rPr>
                <w:sz w:val="20"/>
                <w:szCs w:val="20"/>
              </w:rPr>
            </w:pPr>
            <w:r w:rsidRPr="00B060AE">
              <w:rPr>
                <w:sz w:val="20"/>
                <w:szCs w:val="20"/>
              </w:rPr>
              <w:t>0,9</w:t>
            </w:r>
          </w:p>
        </w:tc>
        <w:tc>
          <w:tcPr>
            <w:tcW w:w="663" w:type="dxa"/>
            <w:vAlign w:val="bottom"/>
          </w:tcPr>
          <w:p w:rsidR="00A2119A" w:rsidRPr="00B060AE" w:rsidRDefault="00A2119A" w:rsidP="00B060AE">
            <w:pPr>
              <w:spacing w:line="360" w:lineRule="auto"/>
              <w:rPr>
                <w:sz w:val="20"/>
                <w:szCs w:val="20"/>
              </w:rPr>
            </w:pPr>
            <w:r w:rsidRPr="00B060AE">
              <w:rPr>
                <w:sz w:val="20"/>
                <w:szCs w:val="20"/>
              </w:rPr>
              <w:t>9,5</w:t>
            </w:r>
          </w:p>
        </w:tc>
        <w:tc>
          <w:tcPr>
            <w:tcW w:w="664" w:type="dxa"/>
            <w:vAlign w:val="bottom"/>
          </w:tcPr>
          <w:p w:rsidR="00A2119A" w:rsidRPr="00B060AE" w:rsidRDefault="00A2119A" w:rsidP="00B060AE">
            <w:pPr>
              <w:spacing w:line="360" w:lineRule="auto"/>
              <w:rPr>
                <w:sz w:val="20"/>
                <w:szCs w:val="20"/>
              </w:rPr>
            </w:pPr>
            <w:r w:rsidRPr="00B060AE">
              <w:rPr>
                <w:sz w:val="20"/>
                <w:szCs w:val="20"/>
              </w:rPr>
              <w:t>0,8</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г. Москва</w:t>
            </w:r>
          </w:p>
        </w:tc>
        <w:tc>
          <w:tcPr>
            <w:tcW w:w="663" w:type="dxa"/>
            <w:vAlign w:val="bottom"/>
          </w:tcPr>
          <w:p w:rsidR="00A2119A" w:rsidRPr="00B060AE" w:rsidRDefault="00A2119A" w:rsidP="00B060AE">
            <w:pPr>
              <w:spacing w:line="360" w:lineRule="auto"/>
              <w:rPr>
                <w:sz w:val="20"/>
                <w:szCs w:val="20"/>
              </w:rPr>
            </w:pPr>
            <w:r w:rsidRPr="00B060AE">
              <w:rPr>
                <w:sz w:val="20"/>
                <w:szCs w:val="20"/>
              </w:rPr>
              <w:t>190,9</w:t>
            </w:r>
          </w:p>
        </w:tc>
        <w:tc>
          <w:tcPr>
            <w:tcW w:w="662" w:type="dxa"/>
            <w:vAlign w:val="bottom"/>
          </w:tcPr>
          <w:p w:rsidR="00A2119A" w:rsidRPr="00B060AE" w:rsidRDefault="00A2119A" w:rsidP="00B060AE">
            <w:pPr>
              <w:spacing w:line="360" w:lineRule="auto"/>
              <w:rPr>
                <w:sz w:val="20"/>
                <w:szCs w:val="20"/>
              </w:rPr>
            </w:pPr>
            <w:r w:rsidRPr="00B060AE">
              <w:rPr>
                <w:sz w:val="20"/>
                <w:szCs w:val="20"/>
              </w:rPr>
              <w:t>21,4</w:t>
            </w:r>
          </w:p>
        </w:tc>
        <w:tc>
          <w:tcPr>
            <w:tcW w:w="662" w:type="dxa"/>
            <w:vAlign w:val="bottom"/>
          </w:tcPr>
          <w:p w:rsidR="00A2119A" w:rsidRPr="00B060AE" w:rsidRDefault="00A2119A" w:rsidP="00B060AE">
            <w:pPr>
              <w:spacing w:line="360" w:lineRule="auto"/>
              <w:rPr>
                <w:sz w:val="20"/>
                <w:szCs w:val="20"/>
              </w:rPr>
            </w:pPr>
            <w:r w:rsidRPr="00B060AE">
              <w:rPr>
                <w:sz w:val="20"/>
                <w:szCs w:val="20"/>
              </w:rPr>
              <w:t>196,7</w:t>
            </w:r>
          </w:p>
        </w:tc>
        <w:tc>
          <w:tcPr>
            <w:tcW w:w="663" w:type="dxa"/>
            <w:vAlign w:val="bottom"/>
          </w:tcPr>
          <w:p w:rsidR="00A2119A" w:rsidRPr="00B060AE" w:rsidRDefault="00A2119A" w:rsidP="00B060AE">
            <w:pPr>
              <w:spacing w:line="360" w:lineRule="auto"/>
              <w:rPr>
                <w:sz w:val="20"/>
                <w:szCs w:val="20"/>
              </w:rPr>
            </w:pPr>
            <w:r w:rsidRPr="00B060AE">
              <w:rPr>
                <w:sz w:val="20"/>
                <w:szCs w:val="20"/>
              </w:rPr>
              <w:t>20,6</w:t>
            </w:r>
          </w:p>
        </w:tc>
        <w:tc>
          <w:tcPr>
            <w:tcW w:w="663" w:type="dxa"/>
            <w:vAlign w:val="bottom"/>
          </w:tcPr>
          <w:p w:rsidR="00A2119A" w:rsidRPr="00B060AE" w:rsidRDefault="00A2119A" w:rsidP="00B060AE">
            <w:pPr>
              <w:spacing w:line="360" w:lineRule="auto"/>
              <w:rPr>
                <w:sz w:val="20"/>
                <w:szCs w:val="20"/>
              </w:rPr>
            </w:pPr>
            <w:r w:rsidRPr="00B060AE">
              <w:rPr>
                <w:sz w:val="20"/>
                <w:szCs w:val="20"/>
              </w:rPr>
              <w:t>200,5</w:t>
            </w:r>
          </w:p>
        </w:tc>
        <w:tc>
          <w:tcPr>
            <w:tcW w:w="663" w:type="dxa"/>
            <w:vAlign w:val="bottom"/>
          </w:tcPr>
          <w:p w:rsidR="00A2119A" w:rsidRPr="00B060AE" w:rsidRDefault="00A2119A" w:rsidP="00B060AE">
            <w:pPr>
              <w:spacing w:line="360" w:lineRule="auto"/>
              <w:rPr>
                <w:sz w:val="20"/>
                <w:szCs w:val="20"/>
              </w:rPr>
            </w:pPr>
            <w:r w:rsidRPr="00B060AE">
              <w:rPr>
                <w:sz w:val="20"/>
                <w:szCs w:val="20"/>
              </w:rPr>
              <w:t>20,5</w:t>
            </w:r>
          </w:p>
        </w:tc>
        <w:tc>
          <w:tcPr>
            <w:tcW w:w="663" w:type="dxa"/>
            <w:vAlign w:val="bottom"/>
          </w:tcPr>
          <w:p w:rsidR="00A2119A" w:rsidRPr="00B060AE" w:rsidRDefault="00A2119A" w:rsidP="00B060AE">
            <w:pPr>
              <w:spacing w:line="360" w:lineRule="auto"/>
              <w:rPr>
                <w:sz w:val="20"/>
                <w:szCs w:val="20"/>
              </w:rPr>
            </w:pPr>
            <w:r w:rsidRPr="00B060AE">
              <w:rPr>
                <w:sz w:val="20"/>
                <w:szCs w:val="20"/>
              </w:rPr>
              <w:t>207,8</w:t>
            </w:r>
          </w:p>
        </w:tc>
        <w:tc>
          <w:tcPr>
            <w:tcW w:w="663" w:type="dxa"/>
            <w:vAlign w:val="bottom"/>
          </w:tcPr>
          <w:p w:rsidR="00A2119A" w:rsidRPr="00B060AE" w:rsidRDefault="00A2119A" w:rsidP="00B060AE">
            <w:pPr>
              <w:spacing w:line="360" w:lineRule="auto"/>
              <w:rPr>
                <w:sz w:val="20"/>
                <w:szCs w:val="20"/>
              </w:rPr>
            </w:pPr>
            <w:r w:rsidRPr="00B060AE">
              <w:rPr>
                <w:sz w:val="20"/>
                <w:szCs w:val="20"/>
              </w:rPr>
              <w:t>20,1</w:t>
            </w:r>
          </w:p>
        </w:tc>
        <w:tc>
          <w:tcPr>
            <w:tcW w:w="663" w:type="dxa"/>
            <w:vAlign w:val="bottom"/>
          </w:tcPr>
          <w:p w:rsidR="00A2119A" w:rsidRPr="00B060AE" w:rsidRDefault="00A2119A" w:rsidP="00B060AE">
            <w:pPr>
              <w:spacing w:line="360" w:lineRule="auto"/>
              <w:rPr>
                <w:sz w:val="20"/>
                <w:szCs w:val="20"/>
              </w:rPr>
            </w:pPr>
            <w:r w:rsidRPr="00B060AE">
              <w:rPr>
                <w:sz w:val="20"/>
                <w:szCs w:val="20"/>
              </w:rPr>
              <w:t>214,5</w:t>
            </w:r>
          </w:p>
        </w:tc>
        <w:tc>
          <w:tcPr>
            <w:tcW w:w="664" w:type="dxa"/>
            <w:vAlign w:val="bottom"/>
          </w:tcPr>
          <w:p w:rsidR="00A2119A" w:rsidRPr="00B060AE" w:rsidRDefault="00A2119A" w:rsidP="00B060AE">
            <w:pPr>
              <w:spacing w:line="360" w:lineRule="auto"/>
              <w:rPr>
                <w:sz w:val="20"/>
                <w:szCs w:val="20"/>
              </w:rPr>
            </w:pPr>
            <w:r w:rsidRPr="00B060AE">
              <w:rPr>
                <w:sz w:val="20"/>
                <w:szCs w:val="20"/>
              </w:rPr>
              <w:t>18,9</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Северо-Западный </w:t>
            </w:r>
            <w:r w:rsidRPr="00B060AE">
              <w:rPr>
                <w:sz w:val="20"/>
                <w:szCs w:val="20"/>
              </w:rPr>
              <w:br/>
              <w:t>федеральный округ</w:t>
            </w:r>
          </w:p>
        </w:tc>
        <w:tc>
          <w:tcPr>
            <w:tcW w:w="663" w:type="dxa"/>
            <w:vAlign w:val="bottom"/>
          </w:tcPr>
          <w:p w:rsidR="00A2119A" w:rsidRPr="00B060AE" w:rsidRDefault="00A2119A" w:rsidP="00B060AE">
            <w:pPr>
              <w:spacing w:line="360" w:lineRule="auto"/>
              <w:rPr>
                <w:sz w:val="20"/>
                <w:szCs w:val="20"/>
              </w:rPr>
            </w:pPr>
            <w:r w:rsidRPr="00B060AE">
              <w:rPr>
                <w:sz w:val="20"/>
                <w:szCs w:val="20"/>
              </w:rPr>
              <w:t>136,1</w:t>
            </w:r>
          </w:p>
        </w:tc>
        <w:tc>
          <w:tcPr>
            <w:tcW w:w="662" w:type="dxa"/>
            <w:vAlign w:val="bottom"/>
          </w:tcPr>
          <w:p w:rsidR="00A2119A" w:rsidRPr="00B060AE" w:rsidRDefault="00A2119A" w:rsidP="00B060AE">
            <w:pPr>
              <w:spacing w:line="360" w:lineRule="auto"/>
              <w:rPr>
                <w:sz w:val="20"/>
                <w:szCs w:val="20"/>
              </w:rPr>
            </w:pPr>
            <w:r w:rsidRPr="00B060AE">
              <w:rPr>
                <w:sz w:val="20"/>
                <w:szCs w:val="20"/>
              </w:rPr>
              <w:t>15,2</w:t>
            </w:r>
          </w:p>
        </w:tc>
        <w:tc>
          <w:tcPr>
            <w:tcW w:w="662" w:type="dxa"/>
            <w:vAlign w:val="bottom"/>
          </w:tcPr>
          <w:p w:rsidR="00A2119A" w:rsidRPr="00B060AE" w:rsidRDefault="00A2119A" w:rsidP="00B060AE">
            <w:pPr>
              <w:spacing w:line="360" w:lineRule="auto"/>
              <w:rPr>
                <w:sz w:val="20"/>
                <w:szCs w:val="20"/>
              </w:rPr>
            </w:pPr>
            <w:r w:rsidRPr="00B060AE">
              <w:rPr>
                <w:sz w:val="20"/>
                <w:szCs w:val="20"/>
              </w:rPr>
              <w:t>153,9</w:t>
            </w:r>
          </w:p>
        </w:tc>
        <w:tc>
          <w:tcPr>
            <w:tcW w:w="663" w:type="dxa"/>
            <w:vAlign w:val="bottom"/>
          </w:tcPr>
          <w:p w:rsidR="00A2119A" w:rsidRPr="00B060AE" w:rsidRDefault="00A2119A" w:rsidP="00B060AE">
            <w:pPr>
              <w:spacing w:line="360" w:lineRule="auto"/>
              <w:rPr>
                <w:sz w:val="20"/>
                <w:szCs w:val="20"/>
              </w:rPr>
            </w:pPr>
            <w:r w:rsidRPr="00B060AE">
              <w:rPr>
                <w:sz w:val="20"/>
                <w:szCs w:val="20"/>
              </w:rPr>
              <w:t>16,1</w:t>
            </w:r>
          </w:p>
        </w:tc>
        <w:tc>
          <w:tcPr>
            <w:tcW w:w="663" w:type="dxa"/>
            <w:vAlign w:val="bottom"/>
          </w:tcPr>
          <w:p w:rsidR="00A2119A" w:rsidRPr="00B060AE" w:rsidRDefault="00A2119A" w:rsidP="00B060AE">
            <w:pPr>
              <w:spacing w:line="360" w:lineRule="auto"/>
              <w:rPr>
                <w:sz w:val="20"/>
                <w:szCs w:val="20"/>
              </w:rPr>
            </w:pPr>
            <w:r w:rsidRPr="00B060AE">
              <w:rPr>
                <w:sz w:val="20"/>
                <w:szCs w:val="20"/>
              </w:rPr>
              <w:t>163,3</w:t>
            </w:r>
          </w:p>
        </w:tc>
        <w:tc>
          <w:tcPr>
            <w:tcW w:w="663" w:type="dxa"/>
            <w:vAlign w:val="bottom"/>
          </w:tcPr>
          <w:p w:rsidR="00A2119A" w:rsidRPr="00B060AE" w:rsidRDefault="00A2119A" w:rsidP="00B060AE">
            <w:pPr>
              <w:spacing w:line="360" w:lineRule="auto"/>
              <w:rPr>
                <w:sz w:val="20"/>
                <w:szCs w:val="20"/>
              </w:rPr>
            </w:pPr>
            <w:r w:rsidRPr="00B060AE">
              <w:rPr>
                <w:sz w:val="20"/>
                <w:szCs w:val="20"/>
              </w:rPr>
              <w:t>16,7</w:t>
            </w:r>
          </w:p>
        </w:tc>
        <w:tc>
          <w:tcPr>
            <w:tcW w:w="663" w:type="dxa"/>
            <w:vAlign w:val="bottom"/>
          </w:tcPr>
          <w:p w:rsidR="00A2119A" w:rsidRPr="00B060AE" w:rsidRDefault="00A2119A" w:rsidP="00B060AE">
            <w:pPr>
              <w:spacing w:line="360" w:lineRule="auto"/>
              <w:rPr>
                <w:sz w:val="20"/>
                <w:szCs w:val="20"/>
              </w:rPr>
            </w:pPr>
            <w:r w:rsidRPr="00B060AE">
              <w:rPr>
                <w:sz w:val="20"/>
                <w:szCs w:val="20"/>
              </w:rPr>
              <w:t>162,5</w:t>
            </w:r>
          </w:p>
        </w:tc>
        <w:tc>
          <w:tcPr>
            <w:tcW w:w="663" w:type="dxa"/>
            <w:vAlign w:val="bottom"/>
          </w:tcPr>
          <w:p w:rsidR="00A2119A" w:rsidRPr="00B060AE" w:rsidRDefault="00A2119A" w:rsidP="00B060AE">
            <w:pPr>
              <w:spacing w:line="360" w:lineRule="auto"/>
              <w:rPr>
                <w:sz w:val="20"/>
                <w:szCs w:val="20"/>
              </w:rPr>
            </w:pPr>
            <w:r w:rsidRPr="00B060AE">
              <w:rPr>
                <w:sz w:val="20"/>
                <w:szCs w:val="20"/>
              </w:rPr>
              <w:t>15,7</w:t>
            </w:r>
          </w:p>
        </w:tc>
        <w:tc>
          <w:tcPr>
            <w:tcW w:w="663" w:type="dxa"/>
            <w:vAlign w:val="bottom"/>
          </w:tcPr>
          <w:p w:rsidR="00A2119A" w:rsidRPr="00B060AE" w:rsidRDefault="00A2119A" w:rsidP="00B060AE">
            <w:pPr>
              <w:spacing w:line="360" w:lineRule="auto"/>
              <w:rPr>
                <w:sz w:val="20"/>
                <w:szCs w:val="20"/>
              </w:rPr>
            </w:pPr>
            <w:r w:rsidRPr="00B060AE">
              <w:rPr>
                <w:sz w:val="20"/>
                <w:szCs w:val="20"/>
              </w:rPr>
              <w:t>193,2</w:t>
            </w:r>
          </w:p>
        </w:tc>
        <w:tc>
          <w:tcPr>
            <w:tcW w:w="664" w:type="dxa"/>
            <w:vAlign w:val="bottom"/>
          </w:tcPr>
          <w:p w:rsidR="00A2119A" w:rsidRPr="00B060AE" w:rsidRDefault="00A2119A" w:rsidP="00B060AE">
            <w:pPr>
              <w:spacing w:line="360" w:lineRule="auto"/>
              <w:rPr>
                <w:sz w:val="20"/>
                <w:szCs w:val="20"/>
              </w:rPr>
            </w:pPr>
            <w:r w:rsidRPr="00B060AE">
              <w:rPr>
                <w:sz w:val="20"/>
                <w:szCs w:val="20"/>
              </w:rPr>
              <w:t>17,0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Карелия</w:t>
            </w:r>
          </w:p>
        </w:tc>
        <w:tc>
          <w:tcPr>
            <w:tcW w:w="663" w:type="dxa"/>
            <w:vAlign w:val="bottom"/>
          </w:tcPr>
          <w:p w:rsidR="00A2119A" w:rsidRPr="00B060AE" w:rsidRDefault="00A2119A" w:rsidP="00B060AE">
            <w:pPr>
              <w:spacing w:line="360" w:lineRule="auto"/>
              <w:rPr>
                <w:sz w:val="20"/>
                <w:szCs w:val="20"/>
              </w:rPr>
            </w:pPr>
            <w:r w:rsidRPr="00B060AE">
              <w:rPr>
                <w:sz w:val="20"/>
                <w:szCs w:val="20"/>
              </w:rPr>
              <w:t>4,0</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4,3</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4,1</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Коми</w:t>
            </w:r>
          </w:p>
        </w:tc>
        <w:tc>
          <w:tcPr>
            <w:tcW w:w="663" w:type="dxa"/>
            <w:vAlign w:val="bottom"/>
          </w:tcPr>
          <w:p w:rsidR="00A2119A" w:rsidRPr="00B060AE" w:rsidRDefault="00A2119A" w:rsidP="00B060AE">
            <w:pPr>
              <w:spacing w:line="360" w:lineRule="auto"/>
              <w:rPr>
                <w:sz w:val="20"/>
                <w:szCs w:val="20"/>
              </w:rPr>
            </w:pPr>
            <w:r w:rsidRPr="00B060AE">
              <w:rPr>
                <w:sz w:val="20"/>
                <w:szCs w:val="20"/>
              </w:rPr>
              <w:t>3,6</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4,0</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4,5</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6,4</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8,7</w:t>
            </w:r>
          </w:p>
        </w:tc>
        <w:tc>
          <w:tcPr>
            <w:tcW w:w="664" w:type="dxa"/>
            <w:vAlign w:val="bottom"/>
          </w:tcPr>
          <w:p w:rsidR="00A2119A" w:rsidRPr="00B060AE" w:rsidRDefault="00A2119A" w:rsidP="00B060AE">
            <w:pPr>
              <w:spacing w:line="360" w:lineRule="auto"/>
              <w:rPr>
                <w:sz w:val="20"/>
                <w:szCs w:val="20"/>
              </w:rPr>
            </w:pPr>
            <w:r w:rsidRPr="00B060AE">
              <w:rPr>
                <w:sz w:val="20"/>
                <w:szCs w:val="20"/>
              </w:rPr>
              <w:t>0,8</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Архангельская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2" w:type="dxa"/>
            <w:vAlign w:val="bottom"/>
          </w:tcPr>
          <w:p w:rsidR="00A2119A" w:rsidRPr="00B060AE" w:rsidRDefault="00A2119A" w:rsidP="00B060AE">
            <w:pPr>
              <w:spacing w:line="360" w:lineRule="auto"/>
              <w:rPr>
                <w:sz w:val="20"/>
                <w:szCs w:val="20"/>
              </w:rPr>
            </w:pPr>
            <w:r w:rsidRPr="00B060AE">
              <w:rPr>
                <w:sz w:val="20"/>
                <w:szCs w:val="20"/>
              </w:rPr>
              <w:t>0,5</w:t>
            </w:r>
          </w:p>
        </w:tc>
        <w:tc>
          <w:tcPr>
            <w:tcW w:w="662" w:type="dxa"/>
            <w:vAlign w:val="bottom"/>
          </w:tcPr>
          <w:p w:rsidR="00A2119A" w:rsidRPr="00B060AE" w:rsidRDefault="00A2119A" w:rsidP="00B060AE">
            <w:pPr>
              <w:spacing w:line="360" w:lineRule="auto"/>
              <w:rPr>
                <w:sz w:val="20"/>
                <w:szCs w:val="20"/>
              </w:rPr>
            </w:pPr>
            <w:r w:rsidRPr="00B060AE">
              <w:rPr>
                <w:sz w:val="20"/>
                <w:szCs w:val="20"/>
              </w:rPr>
              <w:t>5,1</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4,8</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5,3</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6,6</w:t>
            </w:r>
          </w:p>
        </w:tc>
        <w:tc>
          <w:tcPr>
            <w:tcW w:w="664" w:type="dxa"/>
            <w:vAlign w:val="bottom"/>
          </w:tcPr>
          <w:p w:rsidR="00A2119A" w:rsidRPr="00B060AE" w:rsidRDefault="00A2119A" w:rsidP="00B060AE">
            <w:pPr>
              <w:spacing w:line="360" w:lineRule="auto"/>
              <w:rPr>
                <w:sz w:val="20"/>
                <w:szCs w:val="20"/>
              </w:rPr>
            </w:pPr>
            <w:r w:rsidRPr="00B060AE">
              <w:rPr>
                <w:sz w:val="20"/>
                <w:szCs w:val="20"/>
              </w:rPr>
              <w:t>0,6</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в том числе Ненецкий </w:t>
            </w:r>
            <w:r w:rsidRPr="00B060AE">
              <w:rPr>
                <w:sz w:val="20"/>
                <w:szCs w:val="20"/>
              </w:rPr>
              <w:br/>
              <w:t>автономный округ</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2" w:type="dxa"/>
            <w:vAlign w:val="bottom"/>
          </w:tcPr>
          <w:p w:rsidR="00A2119A" w:rsidRPr="00B060AE" w:rsidRDefault="00A2119A" w:rsidP="00B060AE">
            <w:pPr>
              <w:spacing w:line="360" w:lineRule="auto"/>
              <w:rPr>
                <w:sz w:val="20"/>
                <w:szCs w:val="20"/>
              </w:rPr>
            </w:pPr>
            <w:r w:rsidRPr="00B060AE">
              <w:rPr>
                <w:sz w:val="20"/>
                <w:szCs w:val="20"/>
              </w:rPr>
              <w:t>0,0</w:t>
            </w:r>
          </w:p>
        </w:tc>
        <w:tc>
          <w:tcPr>
            <w:tcW w:w="662"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4" w:type="dxa"/>
            <w:vAlign w:val="bottom"/>
          </w:tcPr>
          <w:p w:rsidR="00A2119A" w:rsidRPr="00B060AE" w:rsidRDefault="00A2119A" w:rsidP="00B060AE">
            <w:pPr>
              <w:spacing w:line="360" w:lineRule="auto"/>
              <w:rPr>
                <w:sz w:val="20"/>
                <w:szCs w:val="20"/>
              </w:rPr>
            </w:pPr>
            <w:r w:rsidRPr="00B060AE">
              <w:rPr>
                <w:sz w:val="20"/>
                <w:szCs w:val="20"/>
              </w:rPr>
              <w:t>0,0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Вологодская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6,3</w:t>
            </w:r>
          </w:p>
        </w:tc>
        <w:tc>
          <w:tcPr>
            <w:tcW w:w="662" w:type="dxa"/>
            <w:vAlign w:val="bottom"/>
          </w:tcPr>
          <w:p w:rsidR="00A2119A" w:rsidRPr="00B060AE" w:rsidRDefault="00A2119A" w:rsidP="00B060AE">
            <w:pPr>
              <w:spacing w:line="360" w:lineRule="auto"/>
              <w:rPr>
                <w:sz w:val="20"/>
                <w:szCs w:val="20"/>
              </w:rPr>
            </w:pPr>
            <w:r w:rsidRPr="00B060AE">
              <w:rPr>
                <w:sz w:val="20"/>
                <w:szCs w:val="20"/>
              </w:rPr>
              <w:t>0,7</w:t>
            </w:r>
          </w:p>
        </w:tc>
        <w:tc>
          <w:tcPr>
            <w:tcW w:w="662" w:type="dxa"/>
            <w:vAlign w:val="bottom"/>
          </w:tcPr>
          <w:p w:rsidR="00A2119A" w:rsidRPr="00B060AE" w:rsidRDefault="00A2119A" w:rsidP="00B060AE">
            <w:pPr>
              <w:spacing w:line="360" w:lineRule="auto"/>
              <w:rPr>
                <w:sz w:val="20"/>
                <w:szCs w:val="20"/>
              </w:rPr>
            </w:pPr>
            <w:r w:rsidRPr="00B060AE">
              <w:rPr>
                <w:sz w:val="20"/>
                <w:szCs w:val="20"/>
              </w:rPr>
              <w:t>6,1</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4,8</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4,8</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4,8</w:t>
            </w:r>
          </w:p>
        </w:tc>
        <w:tc>
          <w:tcPr>
            <w:tcW w:w="664" w:type="dxa"/>
            <w:vAlign w:val="bottom"/>
          </w:tcPr>
          <w:p w:rsidR="00A2119A" w:rsidRPr="00B060AE" w:rsidRDefault="00A2119A" w:rsidP="00B060AE">
            <w:pPr>
              <w:spacing w:line="360" w:lineRule="auto"/>
              <w:rPr>
                <w:sz w:val="20"/>
                <w:szCs w:val="20"/>
              </w:rPr>
            </w:pPr>
            <w:r w:rsidRPr="00B060AE">
              <w:rPr>
                <w:sz w:val="20"/>
                <w:szCs w:val="20"/>
              </w:rPr>
              <w:t>0,4</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Калининградская </w:t>
            </w:r>
            <w:r w:rsidRPr="00B060AE">
              <w:rPr>
                <w:sz w:val="20"/>
                <w:szCs w:val="20"/>
              </w:rPr>
              <w:br/>
              <w:t>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5,6</w:t>
            </w:r>
          </w:p>
        </w:tc>
        <w:tc>
          <w:tcPr>
            <w:tcW w:w="662" w:type="dxa"/>
            <w:vAlign w:val="bottom"/>
          </w:tcPr>
          <w:p w:rsidR="00A2119A" w:rsidRPr="00B060AE" w:rsidRDefault="00A2119A" w:rsidP="00B060AE">
            <w:pPr>
              <w:spacing w:line="360" w:lineRule="auto"/>
              <w:rPr>
                <w:sz w:val="20"/>
                <w:szCs w:val="20"/>
              </w:rPr>
            </w:pPr>
            <w:r w:rsidRPr="00B060AE">
              <w:rPr>
                <w:sz w:val="20"/>
                <w:szCs w:val="20"/>
              </w:rPr>
              <w:t>0,6</w:t>
            </w:r>
          </w:p>
        </w:tc>
        <w:tc>
          <w:tcPr>
            <w:tcW w:w="662" w:type="dxa"/>
            <w:vAlign w:val="bottom"/>
          </w:tcPr>
          <w:p w:rsidR="00A2119A" w:rsidRPr="00B060AE" w:rsidRDefault="00A2119A" w:rsidP="00B060AE">
            <w:pPr>
              <w:spacing w:line="360" w:lineRule="auto"/>
              <w:rPr>
                <w:sz w:val="20"/>
                <w:szCs w:val="20"/>
              </w:rPr>
            </w:pPr>
            <w:r w:rsidRPr="00B060AE">
              <w:rPr>
                <w:sz w:val="20"/>
                <w:szCs w:val="20"/>
              </w:rPr>
              <w:t>6,6</w:t>
            </w:r>
          </w:p>
        </w:tc>
        <w:tc>
          <w:tcPr>
            <w:tcW w:w="663"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9,0</w:t>
            </w:r>
          </w:p>
        </w:tc>
        <w:tc>
          <w:tcPr>
            <w:tcW w:w="663" w:type="dxa"/>
            <w:vAlign w:val="bottom"/>
          </w:tcPr>
          <w:p w:rsidR="00A2119A" w:rsidRPr="00B060AE" w:rsidRDefault="00A2119A" w:rsidP="00B060AE">
            <w:pPr>
              <w:spacing w:line="360" w:lineRule="auto"/>
              <w:rPr>
                <w:sz w:val="20"/>
                <w:szCs w:val="20"/>
              </w:rPr>
            </w:pPr>
            <w:r w:rsidRPr="00B060AE">
              <w:rPr>
                <w:sz w:val="20"/>
                <w:szCs w:val="20"/>
              </w:rPr>
              <w:t>0,9</w:t>
            </w:r>
          </w:p>
        </w:tc>
        <w:tc>
          <w:tcPr>
            <w:tcW w:w="663" w:type="dxa"/>
            <w:vAlign w:val="bottom"/>
          </w:tcPr>
          <w:p w:rsidR="00A2119A" w:rsidRPr="00B060AE" w:rsidRDefault="00A2119A" w:rsidP="00B060AE">
            <w:pPr>
              <w:spacing w:line="360" w:lineRule="auto"/>
              <w:rPr>
                <w:sz w:val="20"/>
                <w:szCs w:val="20"/>
              </w:rPr>
            </w:pPr>
            <w:r w:rsidRPr="00B060AE">
              <w:rPr>
                <w:sz w:val="20"/>
                <w:szCs w:val="20"/>
              </w:rPr>
              <w:t>10,8</w:t>
            </w:r>
          </w:p>
        </w:tc>
        <w:tc>
          <w:tcPr>
            <w:tcW w:w="663" w:type="dxa"/>
            <w:vAlign w:val="bottom"/>
          </w:tcPr>
          <w:p w:rsidR="00A2119A" w:rsidRPr="00B060AE" w:rsidRDefault="00A2119A" w:rsidP="00B060AE">
            <w:pPr>
              <w:spacing w:line="360" w:lineRule="auto"/>
              <w:rPr>
                <w:sz w:val="20"/>
                <w:szCs w:val="20"/>
              </w:rPr>
            </w:pPr>
            <w:r w:rsidRPr="00B060AE">
              <w:rPr>
                <w:sz w:val="20"/>
                <w:szCs w:val="20"/>
              </w:rPr>
              <w:t>1,0</w:t>
            </w:r>
          </w:p>
        </w:tc>
        <w:tc>
          <w:tcPr>
            <w:tcW w:w="663" w:type="dxa"/>
            <w:vAlign w:val="bottom"/>
          </w:tcPr>
          <w:p w:rsidR="00A2119A" w:rsidRPr="00B060AE" w:rsidRDefault="00A2119A" w:rsidP="00B060AE">
            <w:pPr>
              <w:spacing w:line="360" w:lineRule="auto"/>
              <w:rPr>
                <w:sz w:val="20"/>
                <w:szCs w:val="20"/>
              </w:rPr>
            </w:pPr>
            <w:r w:rsidRPr="00B060AE">
              <w:rPr>
                <w:sz w:val="20"/>
                <w:szCs w:val="20"/>
              </w:rPr>
              <w:t>17,3</w:t>
            </w:r>
          </w:p>
        </w:tc>
        <w:tc>
          <w:tcPr>
            <w:tcW w:w="664" w:type="dxa"/>
            <w:vAlign w:val="bottom"/>
          </w:tcPr>
          <w:p w:rsidR="00A2119A" w:rsidRPr="00B060AE" w:rsidRDefault="00A2119A" w:rsidP="00B060AE">
            <w:pPr>
              <w:spacing w:line="360" w:lineRule="auto"/>
              <w:rPr>
                <w:sz w:val="20"/>
                <w:szCs w:val="20"/>
              </w:rPr>
            </w:pPr>
            <w:r w:rsidRPr="00B060AE">
              <w:rPr>
                <w:sz w:val="20"/>
                <w:szCs w:val="20"/>
              </w:rPr>
              <w:t>1,5</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Ленинградская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12,2</w:t>
            </w:r>
          </w:p>
        </w:tc>
        <w:tc>
          <w:tcPr>
            <w:tcW w:w="662" w:type="dxa"/>
            <w:vAlign w:val="bottom"/>
          </w:tcPr>
          <w:p w:rsidR="00A2119A" w:rsidRPr="00B060AE" w:rsidRDefault="00A2119A" w:rsidP="00B060AE">
            <w:pPr>
              <w:spacing w:line="360" w:lineRule="auto"/>
              <w:rPr>
                <w:sz w:val="20"/>
                <w:szCs w:val="20"/>
              </w:rPr>
            </w:pPr>
            <w:r w:rsidRPr="00B060AE">
              <w:rPr>
                <w:sz w:val="20"/>
                <w:szCs w:val="20"/>
              </w:rPr>
              <w:t>1,4</w:t>
            </w:r>
          </w:p>
        </w:tc>
        <w:tc>
          <w:tcPr>
            <w:tcW w:w="662" w:type="dxa"/>
            <w:vAlign w:val="bottom"/>
          </w:tcPr>
          <w:p w:rsidR="00A2119A" w:rsidRPr="00B060AE" w:rsidRDefault="00A2119A" w:rsidP="00B060AE">
            <w:pPr>
              <w:spacing w:line="360" w:lineRule="auto"/>
              <w:rPr>
                <w:sz w:val="20"/>
                <w:szCs w:val="20"/>
              </w:rPr>
            </w:pPr>
            <w:r w:rsidRPr="00B060AE">
              <w:rPr>
                <w:sz w:val="20"/>
                <w:szCs w:val="20"/>
              </w:rPr>
              <w:t>12,5</w:t>
            </w:r>
          </w:p>
        </w:tc>
        <w:tc>
          <w:tcPr>
            <w:tcW w:w="663" w:type="dxa"/>
            <w:vAlign w:val="bottom"/>
          </w:tcPr>
          <w:p w:rsidR="00A2119A" w:rsidRPr="00B060AE" w:rsidRDefault="00A2119A" w:rsidP="00B060AE">
            <w:pPr>
              <w:spacing w:line="360" w:lineRule="auto"/>
              <w:rPr>
                <w:sz w:val="20"/>
                <w:szCs w:val="20"/>
              </w:rPr>
            </w:pPr>
            <w:r w:rsidRPr="00B060AE">
              <w:rPr>
                <w:sz w:val="20"/>
                <w:szCs w:val="20"/>
              </w:rPr>
              <w:t>1,3</w:t>
            </w:r>
          </w:p>
        </w:tc>
        <w:tc>
          <w:tcPr>
            <w:tcW w:w="663" w:type="dxa"/>
            <w:vAlign w:val="bottom"/>
          </w:tcPr>
          <w:p w:rsidR="00A2119A" w:rsidRPr="00B060AE" w:rsidRDefault="00A2119A" w:rsidP="00B060AE">
            <w:pPr>
              <w:spacing w:line="360" w:lineRule="auto"/>
              <w:rPr>
                <w:sz w:val="20"/>
                <w:szCs w:val="20"/>
              </w:rPr>
            </w:pPr>
            <w:r w:rsidRPr="00B060AE">
              <w:rPr>
                <w:sz w:val="20"/>
                <w:szCs w:val="20"/>
              </w:rPr>
              <w:t>11,7</w:t>
            </w:r>
          </w:p>
        </w:tc>
        <w:tc>
          <w:tcPr>
            <w:tcW w:w="663" w:type="dxa"/>
            <w:vAlign w:val="bottom"/>
          </w:tcPr>
          <w:p w:rsidR="00A2119A" w:rsidRPr="00B060AE" w:rsidRDefault="00A2119A" w:rsidP="00B060AE">
            <w:pPr>
              <w:spacing w:line="360" w:lineRule="auto"/>
              <w:rPr>
                <w:sz w:val="20"/>
                <w:szCs w:val="20"/>
              </w:rPr>
            </w:pPr>
            <w:r w:rsidRPr="00B060AE">
              <w:rPr>
                <w:sz w:val="20"/>
                <w:szCs w:val="20"/>
              </w:rPr>
              <w:t>1,2</w:t>
            </w:r>
          </w:p>
        </w:tc>
        <w:tc>
          <w:tcPr>
            <w:tcW w:w="663" w:type="dxa"/>
            <w:vAlign w:val="bottom"/>
          </w:tcPr>
          <w:p w:rsidR="00A2119A" w:rsidRPr="00B060AE" w:rsidRDefault="00A2119A" w:rsidP="00B060AE">
            <w:pPr>
              <w:spacing w:line="360" w:lineRule="auto"/>
              <w:rPr>
                <w:sz w:val="20"/>
                <w:szCs w:val="20"/>
              </w:rPr>
            </w:pPr>
            <w:r w:rsidRPr="00B060AE">
              <w:rPr>
                <w:sz w:val="20"/>
                <w:szCs w:val="20"/>
              </w:rPr>
              <w:t>10,9</w:t>
            </w:r>
          </w:p>
        </w:tc>
        <w:tc>
          <w:tcPr>
            <w:tcW w:w="663" w:type="dxa"/>
            <w:vAlign w:val="bottom"/>
          </w:tcPr>
          <w:p w:rsidR="00A2119A" w:rsidRPr="00B060AE" w:rsidRDefault="00A2119A" w:rsidP="00B060AE">
            <w:pPr>
              <w:spacing w:line="360" w:lineRule="auto"/>
              <w:rPr>
                <w:sz w:val="20"/>
                <w:szCs w:val="20"/>
              </w:rPr>
            </w:pPr>
            <w:r w:rsidRPr="00B060AE">
              <w:rPr>
                <w:sz w:val="20"/>
                <w:szCs w:val="20"/>
              </w:rPr>
              <w:t>1,1</w:t>
            </w:r>
          </w:p>
        </w:tc>
        <w:tc>
          <w:tcPr>
            <w:tcW w:w="663" w:type="dxa"/>
            <w:vAlign w:val="bottom"/>
          </w:tcPr>
          <w:p w:rsidR="00A2119A" w:rsidRPr="00B060AE" w:rsidRDefault="00A2119A" w:rsidP="00B060AE">
            <w:pPr>
              <w:spacing w:line="360" w:lineRule="auto"/>
              <w:rPr>
                <w:sz w:val="20"/>
                <w:szCs w:val="20"/>
              </w:rPr>
            </w:pPr>
            <w:r w:rsidRPr="00B060AE">
              <w:rPr>
                <w:sz w:val="20"/>
                <w:szCs w:val="20"/>
              </w:rPr>
              <w:t>14,9</w:t>
            </w:r>
          </w:p>
        </w:tc>
        <w:tc>
          <w:tcPr>
            <w:tcW w:w="664" w:type="dxa"/>
            <w:vAlign w:val="bottom"/>
          </w:tcPr>
          <w:p w:rsidR="00A2119A" w:rsidRPr="00B060AE" w:rsidRDefault="00A2119A" w:rsidP="00B060AE">
            <w:pPr>
              <w:spacing w:line="360" w:lineRule="auto"/>
              <w:rPr>
                <w:sz w:val="20"/>
                <w:szCs w:val="20"/>
              </w:rPr>
            </w:pPr>
            <w:r w:rsidRPr="00B060AE">
              <w:rPr>
                <w:sz w:val="20"/>
                <w:szCs w:val="20"/>
              </w:rPr>
              <w:t>1,3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Мурманская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2,7</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3,1</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3,2</w:t>
            </w:r>
          </w:p>
        </w:tc>
        <w:tc>
          <w:tcPr>
            <w:tcW w:w="664" w:type="dxa"/>
            <w:vAlign w:val="bottom"/>
          </w:tcPr>
          <w:p w:rsidR="00A2119A" w:rsidRPr="00B060AE" w:rsidRDefault="00A2119A" w:rsidP="00B060AE">
            <w:pPr>
              <w:spacing w:line="360" w:lineRule="auto"/>
              <w:rPr>
                <w:sz w:val="20"/>
                <w:szCs w:val="20"/>
              </w:rPr>
            </w:pPr>
            <w:r w:rsidRPr="00B060AE">
              <w:rPr>
                <w:sz w:val="20"/>
                <w:szCs w:val="20"/>
              </w:rPr>
              <w:t>0,3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Новгородская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2,6</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2,7</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2,5</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2,7</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4" w:type="dxa"/>
            <w:vAlign w:val="bottom"/>
          </w:tcPr>
          <w:p w:rsidR="00A2119A" w:rsidRPr="00B060AE" w:rsidRDefault="00A2119A" w:rsidP="00B060AE">
            <w:pPr>
              <w:spacing w:line="360" w:lineRule="auto"/>
              <w:rPr>
                <w:sz w:val="20"/>
                <w:szCs w:val="20"/>
              </w:rPr>
            </w:pPr>
            <w:r w:rsidRPr="00B060AE">
              <w:rPr>
                <w:sz w:val="20"/>
                <w:szCs w:val="20"/>
              </w:rPr>
              <w:t>0,3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Псковская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4,6</w:t>
            </w:r>
          </w:p>
        </w:tc>
        <w:tc>
          <w:tcPr>
            <w:tcW w:w="662" w:type="dxa"/>
            <w:vAlign w:val="bottom"/>
          </w:tcPr>
          <w:p w:rsidR="00A2119A" w:rsidRPr="00B060AE" w:rsidRDefault="00A2119A" w:rsidP="00B060AE">
            <w:pPr>
              <w:spacing w:line="360" w:lineRule="auto"/>
              <w:rPr>
                <w:sz w:val="20"/>
                <w:szCs w:val="20"/>
              </w:rPr>
            </w:pPr>
            <w:r w:rsidRPr="00B060AE">
              <w:rPr>
                <w:sz w:val="20"/>
                <w:szCs w:val="20"/>
              </w:rPr>
              <w:t>0,5</w:t>
            </w:r>
          </w:p>
        </w:tc>
        <w:tc>
          <w:tcPr>
            <w:tcW w:w="662" w:type="dxa"/>
            <w:vAlign w:val="bottom"/>
          </w:tcPr>
          <w:p w:rsidR="00A2119A" w:rsidRPr="00B060AE" w:rsidRDefault="00A2119A" w:rsidP="00B060AE">
            <w:pPr>
              <w:spacing w:line="360" w:lineRule="auto"/>
              <w:rPr>
                <w:sz w:val="20"/>
                <w:szCs w:val="20"/>
              </w:rPr>
            </w:pPr>
            <w:r w:rsidRPr="00B060AE">
              <w:rPr>
                <w:sz w:val="20"/>
                <w:szCs w:val="20"/>
              </w:rPr>
              <w:t>3,8</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3,8</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3,7</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3,9</w:t>
            </w:r>
          </w:p>
        </w:tc>
        <w:tc>
          <w:tcPr>
            <w:tcW w:w="664" w:type="dxa"/>
            <w:vAlign w:val="bottom"/>
          </w:tcPr>
          <w:p w:rsidR="00A2119A" w:rsidRPr="00B060AE" w:rsidRDefault="00A2119A" w:rsidP="00B060AE">
            <w:pPr>
              <w:spacing w:line="360" w:lineRule="auto"/>
              <w:rPr>
                <w:sz w:val="20"/>
                <w:szCs w:val="20"/>
              </w:rPr>
            </w:pPr>
            <w:r w:rsidRPr="00B060AE">
              <w:rPr>
                <w:sz w:val="20"/>
                <w:szCs w:val="20"/>
              </w:rPr>
              <w:t>0,3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г. Санкт-Петербург</w:t>
            </w:r>
          </w:p>
        </w:tc>
        <w:tc>
          <w:tcPr>
            <w:tcW w:w="663" w:type="dxa"/>
            <w:vAlign w:val="bottom"/>
          </w:tcPr>
          <w:p w:rsidR="00A2119A" w:rsidRPr="00B060AE" w:rsidRDefault="00A2119A" w:rsidP="00B060AE">
            <w:pPr>
              <w:spacing w:line="360" w:lineRule="auto"/>
              <w:rPr>
                <w:sz w:val="20"/>
                <w:szCs w:val="20"/>
              </w:rPr>
            </w:pPr>
            <w:r w:rsidRPr="00B060AE">
              <w:rPr>
                <w:sz w:val="20"/>
                <w:szCs w:val="20"/>
              </w:rPr>
              <w:t>89,9</w:t>
            </w:r>
          </w:p>
        </w:tc>
        <w:tc>
          <w:tcPr>
            <w:tcW w:w="662" w:type="dxa"/>
            <w:vAlign w:val="bottom"/>
          </w:tcPr>
          <w:p w:rsidR="00A2119A" w:rsidRPr="00B060AE" w:rsidRDefault="00A2119A" w:rsidP="00B060AE">
            <w:pPr>
              <w:spacing w:line="360" w:lineRule="auto"/>
              <w:rPr>
                <w:sz w:val="20"/>
                <w:szCs w:val="20"/>
              </w:rPr>
            </w:pPr>
            <w:r w:rsidRPr="00B060AE">
              <w:rPr>
                <w:sz w:val="20"/>
                <w:szCs w:val="20"/>
              </w:rPr>
              <w:t>10,1</w:t>
            </w:r>
          </w:p>
        </w:tc>
        <w:tc>
          <w:tcPr>
            <w:tcW w:w="662" w:type="dxa"/>
            <w:vAlign w:val="bottom"/>
          </w:tcPr>
          <w:p w:rsidR="00A2119A" w:rsidRPr="00B060AE" w:rsidRDefault="00A2119A" w:rsidP="00B060AE">
            <w:pPr>
              <w:spacing w:line="360" w:lineRule="auto"/>
              <w:rPr>
                <w:sz w:val="20"/>
                <w:szCs w:val="20"/>
              </w:rPr>
            </w:pPr>
            <w:r w:rsidRPr="00B060AE">
              <w:rPr>
                <w:sz w:val="20"/>
                <w:szCs w:val="20"/>
              </w:rPr>
              <w:t>105,7</w:t>
            </w:r>
          </w:p>
        </w:tc>
        <w:tc>
          <w:tcPr>
            <w:tcW w:w="663" w:type="dxa"/>
            <w:vAlign w:val="bottom"/>
          </w:tcPr>
          <w:p w:rsidR="00A2119A" w:rsidRPr="00B060AE" w:rsidRDefault="00A2119A" w:rsidP="00B060AE">
            <w:pPr>
              <w:spacing w:line="360" w:lineRule="auto"/>
              <w:rPr>
                <w:sz w:val="20"/>
                <w:szCs w:val="20"/>
              </w:rPr>
            </w:pPr>
            <w:r w:rsidRPr="00B060AE">
              <w:rPr>
                <w:sz w:val="20"/>
                <w:szCs w:val="20"/>
              </w:rPr>
              <w:t>11,1</w:t>
            </w:r>
          </w:p>
        </w:tc>
        <w:tc>
          <w:tcPr>
            <w:tcW w:w="663" w:type="dxa"/>
            <w:vAlign w:val="bottom"/>
          </w:tcPr>
          <w:p w:rsidR="00A2119A" w:rsidRPr="00B060AE" w:rsidRDefault="00A2119A" w:rsidP="00B060AE">
            <w:pPr>
              <w:spacing w:line="360" w:lineRule="auto"/>
              <w:rPr>
                <w:sz w:val="20"/>
                <w:szCs w:val="20"/>
              </w:rPr>
            </w:pPr>
            <w:r w:rsidRPr="00B060AE">
              <w:rPr>
                <w:sz w:val="20"/>
                <w:szCs w:val="20"/>
              </w:rPr>
              <w:t>114,5</w:t>
            </w:r>
          </w:p>
        </w:tc>
        <w:tc>
          <w:tcPr>
            <w:tcW w:w="663" w:type="dxa"/>
            <w:vAlign w:val="bottom"/>
          </w:tcPr>
          <w:p w:rsidR="00A2119A" w:rsidRPr="00B060AE" w:rsidRDefault="00A2119A" w:rsidP="00B060AE">
            <w:pPr>
              <w:spacing w:line="360" w:lineRule="auto"/>
              <w:rPr>
                <w:sz w:val="20"/>
                <w:szCs w:val="20"/>
              </w:rPr>
            </w:pPr>
            <w:r w:rsidRPr="00B060AE">
              <w:rPr>
                <w:sz w:val="20"/>
                <w:szCs w:val="20"/>
              </w:rPr>
              <w:t>11,7</w:t>
            </w:r>
          </w:p>
        </w:tc>
        <w:tc>
          <w:tcPr>
            <w:tcW w:w="663" w:type="dxa"/>
            <w:vAlign w:val="bottom"/>
          </w:tcPr>
          <w:p w:rsidR="00A2119A" w:rsidRPr="00B060AE" w:rsidRDefault="00A2119A" w:rsidP="00B060AE">
            <w:pPr>
              <w:spacing w:line="360" w:lineRule="auto"/>
              <w:rPr>
                <w:sz w:val="20"/>
                <w:szCs w:val="20"/>
              </w:rPr>
            </w:pPr>
            <w:r w:rsidRPr="00B060AE">
              <w:rPr>
                <w:sz w:val="20"/>
                <w:szCs w:val="20"/>
              </w:rPr>
              <w:t>110,3</w:t>
            </w:r>
          </w:p>
        </w:tc>
        <w:tc>
          <w:tcPr>
            <w:tcW w:w="663" w:type="dxa"/>
            <w:vAlign w:val="bottom"/>
          </w:tcPr>
          <w:p w:rsidR="00A2119A" w:rsidRPr="00B060AE" w:rsidRDefault="00A2119A" w:rsidP="00B060AE">
            <w:pPr>
              <w:spacing w:line="360" w:lineRule="auto"/>
              <w:rPr>
                <w:sz w:val="20"/>
                <w:szCs w:val="20"/>
              </w:rPr>
            </w:pPr>
            <w:r w:rsidRPr="00B060AE">
              <w:rPr>
                <w:sz w:val="20"/>
                <w:szCs w:val="20"/>
              </w:rPr>
              <w:t>10,7</w:t>
            </w:r>
          </w:p>
        </w:tc>
        <w:tc>
          <w:tcPr>
            <w:tcW w:w="663" w:type="dxa"/>
            <w:vAlign w:val="bottom"/>
          </w:tcPr>
          <w:p w:rsidR="00A2119A" w:rsidRPr="00B060AE" w:rsidRDefault="00A2119A" w:rsidP="00B060AE">
            <w:pPr>
              <w:spacing w:line="360" w:lineRule="auto"/>
              <w:rPr>
                <w:sz w:val="20"/>
                <w:szCs w:val="20"/>
              </w:rPr>
            </w:pPr>
            <w:r w:rsidRPr="00B060AE">
              <w:rPr>
                <w:sz w:val="20"/>
                <w:szCs w:val="20"/>
              </w:rPr>
              <w:t>126,8</w:t>
            </w:r>
          </w:p>
        </w:tc>
        <w:tc>
          <w:tcPr>
            <w:tcW w:w="664" w:type="dxa"/>
            <w:vAlign w:val="bottom"/>
          </w:tcPr>
          <w:p w:rsidR="00A2119A" w:rsidRPr="00B060AE" w:rsidRDefault="00A2119A" w:rsidP="00B060AE">
            <w:pPr>
              <w:spacing w:line="360" w:lineRule="auto"/>
              <w:rPr>
                <w:sz w:val="20"/>
                <w:szCs w:val="20"/>
              </w:rPr>
            </w:pPr>
            <w:r w:rsidRPr="00B060AE">
              <w:rPr>
                <w:sz w:val="20"/>
                <w:szCs w:val="20"/>
              </w:rPr>
              <w:t>11,1</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Южный </w:t>
            </w:r>
            <w:r w:rsidRPr="00B060AE">
              <w:rPr>
                <w:sz w:val="20"/>
                <w:szCs w:val="20"/>
              </w:rPr>
              <w:br/>
              <w:t>федеральный округ</w:t>
            </w:r>
          </w:p>
        </w:tc>
        <w:tc>
          <w:tcPr>
            <w:tcW w:w="663" w:type="dxa"/>
            <w:vAlign w:val="bottom"/>
          </w:tcPr>
          <w:p w:rsidR="00A2119A" w:rsidRPr="00B060AE" w:rsidRDefault="00A2119A" w:rsidP="00B060AE">
            <w:pPr>
              <w:spacing w:line="360" w:lineRule="auto"/>
              <w:rPr>
                <w:sz w:val="20"/>
                <w:szCs w:val="20"/>
              </w:rPr>
            </w:pPr>
            <w:r w:rsidRPr="00B060AE">
              <w:rPr>
                <w:sz w:val="20"/>
                <w:szCs w:val="20"/>
              </w:rPr>
              <w:t>96,4</w:t>
            </w:r>
          </w:p>
        </w:tc>
        <w:tc>
          <w:tcPr>
            <w:tcW w:w="662" w:type="dxa"/>
            <w:vAlign w:val="bottom"/>
          </w:tcPr>
          <w:p w:rsidR="00A2119A" w:rsidRPr="00B060AE" w:rsidRDefault="00A2119A" w:rsidP="00B060AE">
            <w:pPr>
              <w:spacing w:line="360" w:lineRule="auto"/>
              <w:rPr>
                <w:sz w:val="20"/>
                <w:szCs w:val="20"/>
              </w:rPr>
            </w:pPr>
            <w:r w:rsidRPr="00B060AE">
              <w:rPr>
                <w:sz w:val="20"/>
                <w:szCs w:val="20"/>
              </w:rPr>
              <w:t>10,8</w:t>
            </w:r>
          </w:p>
        </w:tc>
        <w:tc>
          <w:tcPr>
            <w:tcW w:w="662" w:type="dxa"/>
            <w:vAlign w:val="bottom"/>
          </w:tcPr>
          <w:p w:rsidR="00A2119A" w:rsidRPr="00B060AE" w:rsidRDefault="00A2119A" w:rsidP="00B060AE">
            <w:pPr>
              <w:spacing w:line="360" w:lineRule="auto"/>
              <w:rPr>
                <w:sz w:val="20"/>
                <w:szCs w:val="20"/>
              </w:rPr>
            </w:pPr>
            <w:r w:rsidRPr="00B060AE">
              <w:rPr>
                <w:sz w:val="20"/>
                <w:szCs w:val="20"/>
              </w:rPr>
              <w:t>106,9</w:t>
            </w:r>
          </w:p>
        </w:tc>
        <w:tc>
          <w:tcPr>
            <w:tcW w:w="663" w:type="dxa"/>
            <w:vAlign w:val="bottom"/>
          </w:tcPr>
          <w:p w:rsidR="00A2119A" w:rsidRPr="00B060AE" w:rsidRDefault="00A2119A" w:rsidP="00B060AE">
            <w:pPr>
              <w:spacing w:line="360" w:lineRule="auto"/>
              <w:rPr>
                <w:sz w:val="20"/>
                <w:szCs w:val="20"/>
              </w:rPr>
            </w:pPr>
            <w:r w:rsidRPr="00B060AE">
              <w:rPr>
                <w:sz w:val="20"/>
                <w:szCs w:val="20"/>
              </w:rPr>
              <w:t>11,2</w:t>
            </w:r>
          </w:p>
        </w:tc>
        <w:tc>
          <w:tcPr>
            <w:tcW w:w="663" w:type="dxa"/>
            <w:vAlign w:val="bottom"/>
          </w:tcPr>
          <w:p w:rsidR="00A2119A" w:rsidRPr="00B060AE" w:rsidRDefault="00A2119A" w:rsidP="00B060AE">
            <w:pPr>
              <w:spacing w:line="360" w:lineRule="auto"/>
              <w:rPr>
                <w:sz w:val="20"/>
                <w:szCs w:val="20"/>
              </w:rPr>
            </w:pPr>
            <w:r w:rsidRPr="00B060AE">
              <w:rPr>
                <w:sz w:val="20"/>
                <w:szCs w:val="20"/>
              </w:rPr>
              <w:t>109,4</w:t>
            </w:r>
          </w:p>
        </w:tc>
        <w:tc>
          <w:tcPr>
            <w:tcW w:w="663" w:type="dxa"/>
            <w:vAlign w:val="bottom"/>
          </w:tcPr>
          <w:p w:rsidR="00A2119A" w:rsidRPr="00B060AE" w:rsidRDefault="00A2119A" w:rsidP="00B060AE">
            <w:pPr>
              <w:spacing w:line="360" w:lineRule="auto"/>
              <w:rPr>
                <w:sz w:val="20"/>
                <w:szCs w:val="20"/>
              </w:rPr>
            </w:pPr>
            <w:r w:rsidRPr="00B060AE">
              <w:rPr>
                <w:sz w:val="20"/>
                <w:szCs w:val="20"/>
              </w:rPr>
              <w:t>11,2</w:t>
            </w:r>
          </w:p>
        </w:tc>
        <w:tc>
          <w:tcPr>
            <w:tcW w:w="663" w:type="dxa"/>
            <w:vAlign w:val="bottom"/>
          </w:tcPr>
          <w:p w:rsidR="00A2119A" w:rsidRPr="00B060AE" w:rsidRDefault="00A2119A" w:rsidP="00B060AE">
            <w:pPr>
              <w:spacing w:line="360" w:lineRule="auto"/>
              <w:rPr>
                <w:sz w:val="20"/>
                <w:szCs w:val="20"/>
              </w:rPr>
            </w:pPr>
            <w:r w:rsidRPr="00B060AE">
              <w:rPr>
                <w:sz w:val="20"/>
                <w:szCs w:val="20"/>
              </w:rPr>
              <w:t>112,0</w:t>
            </w:r>
          </w:p>
        </w:tc>
        <w:tc>
          <w:tcPr>
            <w:tcW w:w="663" w:type="dxa"/>
            <w:vAlign w:val="bottom"/>
          </w:tcPr>
          <w:p w:rsidR="00A2119A" w:rsidRPr="00B060AE" w:rsidRDefault="00A2119A" w:rsidP="00B060AE">
            <w:pPr>
              <w:spacing w:line="360" w:lineRule="auto"/>
              <w:rPr>
                <w:sz w:val="20"/>
                <w:szCs w:val="20"/>
              </w:rPr>
            </w:pPr>
            <w:r w:rsidRPr="00B060AE">
              <w:rPr>
                <w:sz w:val="20"/>
                <w:szCs w:val="20"/>
              </w:rPr>
              <w:t>10,9</w:t>
            </w:r>
          </w:p>
        </w:tc>
        <w:tc>
          <w:tcPr>
            <w:tcW w:w="663" w:type="dxa"/>
            <w:vAlign w:val="bottom"/>
          </w:tcPr>
          <w:p w:rsidR="00A2119A" w:rsidRPr="00B060AE" w:rsidRDefault="00A2119A" w:rsidP="00B060AE">
            <w:pPr>
              <w:spacing w:line="360" w:lineRule="auto"/>
              <w:rPr>
                <w:sz w:val="20"/>
                <w:szCs w:val="20"/>
              </w:rPr>
            </w:pPr>
            <w:r w:rsidRPr="00B060AE">
              <w:rPr>
                <w:sz w:val="20"/>
                <w:szCs w:val="20"/>
              </w:rPr>
              <w:t>114,2</w:t>
            </w:r>
          </w:p>
        </w:tc>
        <w:tc>
          <w:tcPr>
            <w:tcW w:w="664" w:type="dxa"/>
            <w:vAlign w:val="bottom"/>
          </w:tcPr>
          <w:p w:rsidR="00A2119A" w:rsidRPr="00B060AE" w:rsidRDefault="00A2119A" w:rsidP="00B060AE">
            <w:pPr>
              <w:spacing w:line="360" w:lineRule="auto"/>
              <w:rPr>
                <w:sz w:val="20"/>
                <w:szCs w:val="20"/>
              </w:rPr>
            </w:pPr>
            <w:r w:rsidRPr="00B060AE">
              <w:rPr>
                <w:sz w:val="20"/>
                <w:szCs w:val="20"/>
              </w:rPr>
              <w:t>10,0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Адыгея</w:t>
            </w:r>
          </w:p>
        </w:tc>
        <w:tc>
          <w:tcPr>
            <w:tcW w:w="663" w:type="dxa"/>
            <w:vAlign w:val="bottom"/>
          </w:tcPr>
          <w:p w:rsidR="00A2119A" w:rsidRPr="00B060AE" w:rsidRDefault="00A2119A" w:rsidP="00B060AE">
            <w:pPr>
              <w:spacing w:line="360" w:lineRule="auto"/>
              <w:rPr>
                <w:sz w:val="20"/>
                <w:szCs w:val="20"/>
              </w:rPr>
            </w:pPr>
            <w:r w:rsidRPr="00B060AE">
              <w:rPr>
                <w:sz w:val="20"/>
                <w:szCs w:val="20"/>
              </w:rPr>
              <w:t>2,4</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2,3</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2,2</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2,1</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2,2</w:t>
            </w:r>
          </w:p>
        </w:tc>
        <w:tc>
          <w:tcPr>
            <w:tcW w:w="664" w:type="dxa"/>
            <w:vAlign w:val="bottom"/>
          </w:tcPr>
          <w:p w:rsidR="00A2119A" w:rsidRPr="00B060AE" w:rsidRDefault="00A2119A" w:rsidP="00B060AE">
            <w:pPr>
              <w:spacing w:line="360" w:lineRule="auto"/>
              <w:rPr>
                <w:sz w:val="20"/>
                <w:szCs w:val="20"/>
              </w:rPr>
            </w:pPr>
            <w:r w:rsidRPr="00B060AE">
              <w:rPr>
                <w:sz w:val="20"/>
                <w:szCs w:val="20"/>
              </w:rPr>
              <w:t>0,2</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Дагестан</w:t>
            </w:r>
          </w:p>
        </w:tc>
        <w:tc>
          <w:tcPr>
            <w:tcW w:w="663" w:type="dxa"/>
            <w:vAlign w:val="bottom"/>
          </w:tcPr>
          <w:p w:rsidR="00A2119A" w:rsidRPr="00B060AE" w:rsidRDefault="00A2119A" w:rsidP="00B060AE">
            <w:pPr>
              <w:spacing w:line="360" w:lineRule="auto"/>
              <w:rPr>
                <w:sz w:val="20"/>
                <w:szCs w:val="20"/>
              </w:rPr>
            </w:pPr>
            <w:r w:rsidRPr="00B060AE">
              <w:rPr>
                <w:sz w:val="20"/>
                <w:szCs w:val="20"/>
              </w:rPr>
              <w:t>3,6</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4,2</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4,9</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4,4</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3,7</w:t>
            </w:r>
          </w:p>
        </w:tc>
        <w:tc>
          <w:tcPr>
            <w:tcW w:w="664" w:type="dxa"/>
            <w:vAlign w:val="bottom"/>
          </w:tcPr>
          <w:p w:rsidR="00A2119A" w:rsidRPr="00B060AE" w:rsidRDefault="00A2119A" w:rsidP="00B060AE">
            <w:pPr>
              <w:spacing w:line="360" w:lineRule="auto"/>
              <w:rPr>
                <w:sz w:val="20"/>
                <w:szCs w:val="20"/>
              </w:rPr>
            </w:pPr>
            <w:r w:rsidRPr="00B060AE">
              <w:rPr>
                <w:sz w:val="20"/>
                <w:szCs w:val="20"/>
              </w:rPr>
              <w:t>0,3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Ингушетия</w:t>
            </w:r>
          </w:p>
        </w:tc>
        <w:tc>
          <w:tcPr>
            <w:tcW w:w="663" w:type="dxa"/>
            <w:vAlign w:val="bottom"/>
          </w:tcPr>
          <w:p w:rsidR="00A2119A" w:rsidRPr="00B060AE" w:rsidRDefault="00A2119A" w:rsidP="00B060AE">
            <w:pPr>
              <w:spacing w:line="360" w:lineRule="auto"/>
              <w:rPr>
                <w:sz w:val="20"/>
                <w:szCs w:val="20"/>
              </w:rPr>
            </w:pPr>
            <w:r w:rsidRPr="00B060AE">
              <w:rPr>
                <w:sz w:val="20"/>
                <w:szCs w:val="20"/>
              </w:rPr>
              <w:t>1,0</w:t>
            </w:r>
          </w:p>
        </w:tc>
        <w:tc>
          <w:tcPr>
            <w:tcW w:w="662" w:type="dxa"/>
            <w:vAlign w:val="bottom"/>
          </w:tcPr>
          <w:p w:rsidR="00A2119A" w:rsidRPr="00B060AE" w:rsidRDefault="00A2119A" w:rsidP="00B060AE">
            <w:pPr>
              <w:spacing w:line="360" w:lineRule="auto"/>
              <w:rPr>
                <w:sz w:val="20"/>
                <w:szCs w:val="20"/>
              </w:rPr>
            </w:pPr>
            <w:r w:rsidRPr="00B060AE">
              <w:rPr>
                <w:sz w:val="20"/>
                <w:szCs w:val="20"/>
              </w:rPr>
              <w:t>0,1</w:t>
            </w:r>
          </w:p>
        </w:tc>
        <w:tc>
          <w:tcPr>
            <w:tcW w:w="662" w:type="dxa"/>
            <w:vAlign w:val="bottom"/>
          </w:tcPr>
          <w:p w:rsidR="00A2119A" w:rsidRPr="00B060AE" w:rsidRDefault="00A2119A" w:rsidP="00B060AE">
            <w:pPr>
              <w:spacing w:line="360" w:lineRule="auto"/>
              <w:rPr>
                <w:sz w:val="20"/>
                <w:szCs w:val="20"/>
              </w:rPr>
            </w:pPr>
            <w:r w:rsidRPr="00B060AE">
              <w:rPr>
                <w:sz w:val="20"/>
                <w:szCs w:val="20"/>
              </w:rPr>
              <w:t>0,9</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1,3</w:t>
            </w:r>
          </w:p>
        </w:tc>
        <w:tc>
          <w:tcPr>
            <w:tcW w:w="664" w:type="dxa"/>
            <w:vAlign w:val="bottom"/>
          </w:tcPr>
          <w:p w:rsidR="00A2119A" w:rsidRPr="00B060AE" w:rsidRDefault="00A2119A" w:rsidP="00B060AE">
            <w:pPr>
              <w:spacing w:line="360" w:lineRule="auto"/>
              <w:rPr>
                <w:sz w:val="20"/>
                <w:szCs w:val="20"/>
              </w:rPr>
            </w:pPr>
            <w:r w:rsidRPr="00B060AE">
              <w:rPr>
                <w:sz w:val="20"/>
                <w:szCs w:val="20"/>
              </w:rPr>
              <w:t>0,1</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Кабардино-Балкарская </w:t>
            </w:r>
            <w:r w:rsidRPr="00B060AE">
              <w:rPr>
                <w:sz w:val="20"/>
                <w:szCs w:val="20"/>
              </w:rPr>
              <w:br/>
              <w:t>Республика</w:t>
            </w:r>
          </w:p>
        </w:tc>
        <w:tc>
          <w:tcPr>
            <w:tcW w:w="663" w:type="dxa"/>
            <w:vAlign w:val="bottom"/>
          </w:tcPr>
          <w:p w:rsidR="00A2119A" w:rsidRPr="00B060AE" w:rsidRDefault="00A2119A" w:rsidP="00B060AE">
            <w:pPr>
              <w:spacing w:line="360" w:lineRule="auto"/>
              <w:rPr>
                <w:sz w:val="20"/>
                <w:szCs w:val="20"/>
              </w:rPr>
            </w:pPr>
            <w:r w:rsidRPr="00B060AE">
              <w:rPr>
                <w:sz w:val="20"/>
                <w:szCs w:val="20"/>
              </w:rPr>
              <w:t>2,3</w:t>
            </w:r>
          </w:p>
        </w:tc>
        <w:tc>
          <w:tcPr>
            <w:tcW w:w="662" w:type="dxa"/>
            <w:vAlign w:val="bottom"/>
          </w:tcPr>
          <w:p w:rsidR="00A2119A" w:rsidRPr="00B060AE" w:rsidRDefault="00A2119A" w:rsidP="00B060AE">
            <w:pPr>
              <w:spacing w:line="360" w:lineRule="auto"/>
              <w:rPr>
                <w:sz w:val="20"/>
                <w:szCs w:val="20"/>
              </w:rPr>
            </w:pPr>
            <w:r w:rsidRPr="00B060AE">
              <w:rPr>
                <w:sz w:val="20"/>
                <w:szCs w:val="20"/>
              </w:rPr>
              <w:t>0,3</w:t>
            </w:r>
          </w:p>
        </w:tc>
        <w:tc>
          <w:tcPr>
            <w:tcW w:w="662" w:type="dxa"/>
            <w:vAlign w:val="bottom"/>
          </w:tcPr>
          <w:p w:rsidR="00A2119A" w:rsidRPr="00B060AE" w:rsidRDefault="00A2119A" w:rsidP="00B060AE">
            <w:pPr>
              <w:spacing w:line="360" w:lineRule="auto"/>
              <w:rPr>
                <w:sz w:val="20"/>
                <w:szCs w:val="20"/>
              </w:rPr>
            </w:pPr>
            <w:r w:rsidRPr="00B060AE">
              <w:rPr>
                <w:sz w:val="20"/>
                <w:szCs w:val="20"/>
              </w:rPr>
              <w:t>2,2</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2,3</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2,4</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2,7</w:t>
            </w:r>
          </w:p>
        </w:tc>
        <w:tc>
          <w:tcPr>
            <w:tcW w:w="664" w:type="dxa"/>
            <w:vAlign w:val="bottom"/>
          </w:tcPr>
          <w:p w:rsidR="00A2119A" w:rsidRPr="00B060AE" w:rsidRDefault="00A2119A" w:rsidP="00B060AE">
            <w:pPr>
              <w:spacing w:line="360" w:lineRule="auto"/>
              <w:rPr>
                <w:sz w:val="20"/>
                <w:szCs w:val="20"/>
              </w:rPr>
            </w:pPr>
            <w:r w:rsidRPr="00B060AE">
              <w:rPr>
                <w:sz w:val="20"/>
                <w:szCs w:val="20"/>
              </w:rPr>
              <w:t>0,2</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Республика Калмыкия</w:t>
            </w:r>
          </w:p>
        </w:tc>
        <w:tc>
          <w:tcPr>
            <w:tcW w:w="663" w:type="dxa"/>
            <w:vAlign w:val="bottom"/>
          </w:tcPr>
          <w:p w:rsidR="00A2119A" w:rsidRPr="00B060AE" w:rsidRDefault="00A2119A" w:rsidP="00B060AE">
            <w:pPr>
              <w:spacing w:line="360" w:lineRule="auto"/>
              <w:rPr>
                <w:sz w:val="20"/>
                <w:szCs w:val="20"/>
              </w:rPr>
            </w:pPr>
            <w:r w:rsidRPr="00B060AE">
              <w:rPr>
                <w:sz w:val="20"/>
                <w:szCs w:val="20"/>
              </w:rPr>
              <w:t>0,6</w:t>
            </w:r>
          </w:p>
        </w:tc>
        <w:tc>
          <w:tcPr>
            <w:tcW w:w="662" w:type="dxa"/>
            <w:vAlign w:val="bottom"/>
          </w:tcPr>
          <w:p w:rsidR="00A2119A" w:rsidRPr="00B060AE" w:rsidRDefault="00A2119A" w:rsidP="00B060AE">
            <w:pPr>
              <w:spacing w:line="360" w:lineRule="auto"/>
              <w:rPr>
                <w:sz w:val="20"/>
                <w:szCs w:val="20"/>
              </w:rPr>
            </w:pPr>
            <w:r w:rsidRPr="00B060AE">
              <w:rPr>
                <w:sz w:val="20"/>
                <w:szCs w:val="20"/>
              </w:rPr>
              <w:t>0,1</w:t>
            </w:r>
          </w:p>
        </w:tc>
        <w:tc>
          <w:tcPr>
            <w:tcW w:w="662" w:type="dxa"/>
            <w:vAlign w:val="bottom"/>
          </w:tcPr>
          <w:p w:rsidR="00A2119A" w:rsidRPr="00B060AE" w:rsidRDefault="00A2119A" w:rsidP="00B060AE">
            <w:pPr>
              <w:spacing w:line="360" w:lineRule="auto"/>
              <w:rPr>
                <w:sz w:val="20"/>
                <w:szCs w:val="20"/>
              </w:rPr>
            </w:pPr>
            <w:r w:rsidRPr="00B060AE">
              <w:rPr>
                <w:sz w:val="20"/>
                <w:szCs w:val="20"/>
              </w:rPr>
              <w:t>0,7</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0,3</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4" w:type="dxa"/>
            <w:vAlign w:val="bottom"/>
          </w:tcPr>
          <w:p w:rsidR="00A2119A" w:rsidRPr="00B060AE" w:rsidRDefault="00A2119A" w:rsidP="00B060AE">
            <w:pPr>
              <w:spacing w:line="360" w:lineRule="auto"/>
              <w:rPr>
                <w:sz w:val="20"/>
                <w:szCs w:val="20"/>
              </w:rPr>
            </w:pPr>
            <w:r w:rsidRPr="00B060AE">
              <w:rPr>
                <w:sz w:val="20"/>
                <w:szCs w:val="20"/>
              </w:rPr>
              <w:t>0,0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Карачаево-Черкесская </w:t>
            </w:r>
            <w:r w:rsidRPr="00B060AE">
              <w:rPr>
                <w:sz w:val="20"/>
                <w:szCs w:val="20"/>
              </w:rPr>
              <w:br/>
              <w:t>Республика</w:t>
            </w:r>
          </w:p>
        </w:tc>
        <w:tc>
          <w:tcPr>
            <w:tcW w:w="663" w:type="dxa"/>
            <w:vAlign w:val="bottom"/>
          </w:tcPr>
          <w:p w:rsidR="00A2119A" w:rsidRPr="00B060AE" w:rsidRDefault="00A2119A" w:rsidP="00B060AE">
            <w:pPr>
              <w:spacing w:line="360" w:lineRule="auto"/>
              <w:rPr>
                <w:sz w:val="20"/>
                <w:szCs w:val="20"/>
              </w:rPr>
            </w:pPr>
            <w:r w:rsidRPr="00B060AE">
              <w:rPr>
                <w:sz w:val="20"/>
                <w:szCs w:val="20"/>
              </w:rPr>
              <w:t>1,2</w:t>
            </w:r>
          </w:p>
        </w:tc>
        <w:tc>
          <w:tcPr>
            <w:tcW w:w="662" w:type="dxa"/>
            <w:vAlign w:val="bottom"/>
          </w:tcPr>
          <w:p w:rsidR="00A2119A" w:rsidRPr="00B060AE" w:rsidRDefault="00A2119A" w:rsidP="00B060AE">
            <w:pPr>
              <w:spacing w:line="360" w:lineRule="auto"/>
              <w:rPr>
                <w:sz w:val="20"/>
                <w:szCs w:val="20"/>
              </w:rPr>
            </w:pPr>
            <w:r w:rsidRPr="00B060AE">
              <w:rPr>
                <w:sz w:val="20"/>
                <w:szCs w:val="20"/>
              </w:rPr>
              <w:t>0,1</w:t>
            </w:r>
          </w:p>
        </w:tc>
        <w:tc>
          <w:tcPr>
            <w:tcW w:w="662" w:type="dxa"/>
            <w:vAlign w:val="bottom"/>
          </w:tcPr>
          <w:p w:rsidR="00A2119A" w:rsidRPr="00B060AE" w:rsidRDefault="00A2119A" w:rsidP="00B060AE">
            <w:pPr>
              <w:spacing w:line="360" w:lineRule="auto"/>
              <w:rPr>
                <w:sz w:val="20"/>
                <w:szCs w:val="20"/>
              </w:rPr>
            </w:pPr>
            <w:r w:rsidRPr="00B060AE">
              <w:rPr>
                <w:sz w:val="20"/>
                <w:szCs w:val="20"/>
              </w:rPr>
              <w:t>1,5</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1,7</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1,7</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2,0</w:t>
            </w:r>
          </w:p>
        </w:tc>
        <w:tc>
          <w:tcPr>
            <w:tcW w:w="664" w:type="dxa"/>
            <w:vAlign w:val="bottom"/>
          </w:tcPr>
          <w:p w:rsidR="00A2119A" w:rsidRPr="00B060AE" w:rsidRDefault="00A2119A" w:rsidP="00B060AE">
            <w:pPr>
              <w:spacing w:line="360" w:lineRule="auto"/>
              <w:rPr>
                <w:sz w:val="20"/>
                <w:szCs w:val="20"/>
              </w:rPr>
            </w:pPr>
            <w:r w:rsidRPr="00B060AE">
              <w:rPr>
                <w:sz w:val="20"/>
                <w:szCs w:val="20"/>
              </w:rPr>
              <w:t>0,2</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 xml:space="preserve">Республика Северная </w:t>
            </w:r>
            <w:r w:rsidRPr="00B060AE">
              <w:rPr>
                <w:sz w:val="20"/>
                <w:szCs w:val="20"/>
              </w:rPr>
              <w:br/>
              <w:t>Осетия - Алания</w:t>
            </w:r>
          </w:p>
        </w:tc>
        <w:tc>
          <w:tcPr>
            <w:tcW w:w="663" w:type="dxa"/>
            <w:vAlign w:val="bottom"/>
          </w:tcPr>
          <w:p w:rsidR="00A2119A" w:rsidRPr="00B060AE" w:rsidRDefault="00A2119A" w:rsidP="00B060AE">
            <w:pPr>
              <w:spacing w:line="360" w:lineRule="auto"/>
              <w:rPr>
                <w:sz w:val="20"/>
                <w:szCs w:val="20"/>
              </w:rPr>
            </w:pPr>
            <w:r w:rsidRPr="00B060AE">
              <w:rPr>
                <w:sz w:val="20"/>
                <w:szCs w:val="20"/>
              </w:rPr>
              <w:t>1,3</w:t>
            </w:r>
          </w:p>
        </w:tc>
        <w:tc>
          <w:tcPr>
            <w:tcW w:w="662" w:type="dxa"/>
            <w:vAlign w:val="bottom"/>
          </w:tcPr>
          <w:p w:rsidR="00A2119A" w:rsidRPr="00B060AE" w:rsidRDefault="00A2119A" w:rsidP="00B060AE">
            <w:pPr>
              <w:spacing w:line="360" w:lineRule="auto"/>
              <w:rPr>
                <w:sz w:val="20"/>
                <w:szCs w:val="20"/>
              </w:rPr>
            </w:pPr>
            <w:r w:rsidRPr="00B060AE">
              <w:rPr>
                <w:sz w:val="20"/>
                <w:szCs w:val="20"/>
              </w:rPr>
              <w:t>0,2</w:t>
            </w:r>
          </w:p>
        </w:tc>
        <w:tc>
          <w:tcPr>
            <w:tcW w:w="662" w:type="dxa"/>
            <w:vAlign w:val="bottom"/>
          </w:tcPr>
          <w:p w:rsidR="00A2119A" w:rsidRPr="00B060AE" w:rsidRDefault="00A2119A" w:rsidP="00B060AE">
            <w:pPr>
              <w:spacing w:line="360" w:lineRule="auto"/>
              <w:rPr>
                <w:sz w:val="20"/>
                <w:szCs w:val="20"/>
              </w:rPr>
            </w:pPr>
            <w:r w:rsidRPr="00B060AE">
              <w:rPr>
                <w:sz w:val="20"/>
                <w:szCs w:val="20"/>
              </w:rPr>
              <w:t>2,2</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1,9</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1,6</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2,0</w:t>
            </w:r>
          </w:p>
        </w:tc>
        <w:tc>
          <w:tcPr>
            <w:tcW w:w="664" w:type="dxa"/>
            <w:vAlign w:val="bottom"/>
          </w:tcPr>
          <w:p w:rsidR="00A2119A" w:rsidRPr="00B060AE" w:rsidRDefault="00A2119A" w:rsidP="00B060AE">
            <w:pPr>
              <w:spacing w:line="360" w:lineRule="auto"/>
              <w:rPr>
                <w:sz w:val="20"/>
                <w:szCs w:val="20"/>
              </w:rPr>
            </w:pPr>
            <w:r w:rsidRPr="00B060AE">
              <w:rPr>
                <w:sz w:val="20"/>
                <w:szCs w:val="20"/>
              </w:rPr>
              <w:t>0,2</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Чеченская Республика</w:t>
            </w:r>
          </w:p>
        </w:tc>
        <w:tc>
          <w:tcPr>
            <w:tcW w:w="663" w:type="dxa"/>
            <w:vAlign w:val="bottom"/>
          </w:tcPr>
          <w:p w:rsidR="00A2119A" w:rsidRPr="00B060AE" w:rsidRDefault="00A2119A" w:rsidP="00B060AE">
            <w:pPr>
              <w:spacing w:line="360" w:lineRule="auto"/>
              <w:rPr>
                <w:sz w:val="20"/>
                <w:szCs w:val="20"/>
              </w:rPr>
            </w:pPr>
            <w:r w:rsidRPr="00B060AE">
              <w:rPr>
                <w:sz w:val="20"/>
                <w:szCs w:val="20"/>
              </w:rPr>
              <w:t>…</w:t>
            </w:r>
          </w:p>
        </w:tc>
        <w:tc>
          <w:tcPr>
            <w:tcW w:w="662" w:type="dxa"/>
            <w:vAlign w:val="bottom"/>
          </w:tcPr>
          <w:p w:rsidR="00A2119A" w:rsidRPr="00B060AE" w:rsidRDefault="00A2119A" w:rsidP="00B060AE">
            <w:pPr>
              <w:spacing w:line="360" w:lineRule="auto"/>
              <w:rPr>
                <w:sz w:val="20"/>
                <w:szCs w:val="20"/>
              </w:rPr>
            </w:pPr>
            <w:r w:rsidRPr="00B060AE">
              <w:rPr>
                <w:sz w:val="20"/>
                <w:szCs w:val="20"/>
              </w:rPr>
              <w:t>…</w:t>
            </w:r>
          </w:p>
        </w:tc>
        <w:tc>
          <w:tcPr>
            <w:tcW w:w="662" w:type="dxa"/>
            <w:vAlign w:val="bottom"/>
          </w:tcPr>
          <w:p w:rsidR="00A2119A" w:rsidRPr="00B060AE" w:rsidRDefault="00A2119A" w:rsidP="00B060AE">
            <w:pPr>
              <w:spacing w:line="360" w:lineRule="auto"/>
              <w:rPr>
                <w:sz w:val="20"/>
                <w:szCs w:val="20"/>
              </w:rPr>
            </w:pPr>
            <w:r w:rsidRPr="00B060AE">
              <w:rPr>
                <w:sz w:val="20"/>
                <w:szCs w:val="20"/>
              </w:rPr>
              <w:t>…</w:t>
            </w:r>
          </w:p>
        </w:tc>
        <w:tc>
          <w:tcPr>
            <w:tcW w:w="663" w:type="dxa"/>
            <w:vAlign w:val="bottom"/>
          </w:tcPr>
          <w:p w:rsidR="00A2119A" w:rsidRPr="00B060AE" w:rsidRDefault="00A2119A" w:rsidP="00B060AE">
            <w:pPr>
              <w:spacing w:line="360" w:lineRule="auto"/>
              <w:rPr>
                <w:sz w:val="20"/>
                <w:szCs w:val="20"/>
              </w:rPr>
            </w:pPr>
            <w:r w:rsidRPr="00B060AE">
              <w:rPr>
                <w:sz w:val="20"/>
                <w:szCs w:val="20"/>
              </w:rPr>
              <w:t>…</w:t>
            </w:r>
          </w:p>
        </w:tc>
        <w:tc>
          <w:tcPr>
            <w:tcW w:w="663" w:type="dxa"/>
            <w:vAlign w:val="bottom"/>
          </w:tcPr>
          <w:p w:rsidR="00A2119A" w:rsidRPr="00B060AE" w:rsidRDefault="00A2119A" w:rsidP="00B060AE">
            <w:pPr>
              <w:spacing w:line="360" w:lineRule="auto"/>
              <w:rPr>
                <w:sz w:val="20"/>
                <w:szCs w:val="20"/>
              </w:rPr>
            </w:pPr>
            <w:r w:rsidRPr="00B060AE">
              <w:rPr>
                <w:sz w:val="20"/>
                <w:szCs w:val="20"/>
              </w:rPr>
              <w:t>0,1</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0,2</w:t>
            </w:r>
          </w:p>
        </w:tc>
        <w:tc>
          <w:tcPr>
            <w:tcW w:w="663" w:type="dxa"/>
            <w:vAlign w:val="bottom"/>
          </w:tcPr>
          <w:p w:rsidR="00A2119A" w:rsidRPr="00B060AE" w:rsidRDefault="00A2119A" w:rsidP="00B060AE">
            <w:pPr>
              <w:spacing w:line="360" w:lineRule="auto"/>
              <w:rPr>
                <w:sz w:val="20"/>
                <w:szCs w:val="20"/>
              </w:rPr>
            </w:pPr>
            <w:r w:rsidRPr="00B060AE">
              <w:rPr>
                <w:sz w:val="20"/>
                <w:szCs w:val="20"/>
              </w:rPr>
              <w:t>0,0</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4" w:type="dxa"/>
            <w:vAlign w:val="bottom"/>
          </w:tcPr>
          <w:p w:rsidR="00A2119A" w:rsidRPr="00B060AE" w:rsidRDefault="00A2119A" w:rsidP="00B060AE">
            <w:pPr>
              <w:spacing w:line="360" w:lineRule="auto"/>
              <w:rPr>
                <w:sz w:val="20"/>
                <w:szCs w:val="20"/>
              </w:rPr>
            </w:pPr>
            <w:r w:rsidRPr="00B060AE">
              <w:rPr>
                <w:sz w:val="20"/>
                <w:szCs w:val="20"/>
              </w:rPr>
              <w:t>0,0</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Краснодарский край</w:t>
            </w:r>
          </w:p>
        </w:tc>
        <w:tc>
          <w:tcPr>
            <w:tcW w:w="663" w:type="dxa"/>
            <w:vAlign w:val="bottom"/>
          </w:tcPr>
          <w:p w:rsidR="00A2119A" w:rsidRPr="00B060AE" w:rsidRDefault="00A2119A" w:rsidP="00B060AE">
            <w:pPr>
              <w:spacing w:line="360" w:lineRule="auto"/>
              <w:rPr>
                <w:sz w:val="20"/>
                <w:szCs w:val="20"/>
              </w:rPr>
            </w:pPr>
            <w:r w:rsidRPr="00B060AE">
              <w:rPr>
                <w:sz w:val="20"/>
                <w:szCs w:val="20"/>
              </w:rPr>
              <w:t>29,6</w:t>
            </w:r>
          </w:p>
        </w:tc>
        <w:tc>
          <w:tcPr>
            <w:tcW w:w="662" w:type="dxa"/>
            <w:vAlign w:val="bottom"/>
          </w:tcPr>
          <w:p w:rsidR="00A2119A" w:rsidRPr="00B060AE" w:rsidRDefault="00A2119A" w:rsidP="00B060AE">
            <w:pPr>
              <w:spacing w:line="360" w:lineRule="auto"/>
              <w:rPr>
                <w:sz w:val="20"/>
                <w:szCs w:val="20"/>
              </w:rPr>
            </w:pPr>
            <w:r w:rsidRPr="00B060AE">
              <w:rPr>
                <w:sz w:val="20"/>
                <w:szCs w:val="20"/>
              </w:rPr>
              <w:t>3,3</w:t>
            </w:r>
          </w:p>
        </w:tc>
        <w:tc>
          <w:tcPr>
            <w:tcW w:w="662" w:type="dxa"/>
            <w:vAlign w:val="bottom"/>
          </w:tcPr>
          <w:p w:rsidR="00A2119A" w:rsidRPr="00B060AE" w:rsidRDefault="00A2119A" w:rsidP="00B060AE">
            <w:pPr>
              <w:spacing w:line="360" w:lineRule="auto"/>
              <w:rPr>
                <w:sz w:val="20"/>
                <w:szCs w:val="20"/>
              </w:rPr>
            </w:pPr>
            <w:r w:rsidRPr="00B060AE">
              <w:rPr>
                <w:sz w:val="20"/>
                <w:szCs w:val="20"/>
              </w:rPr>
              <w:t>36,8</w:t>
            </w:r>
          </w:p>
        </w:tc>
        <w:tc>
          <w:tcPr>
            <w:tcW w:w="663" w:type="dxa"/>
            <w:vAlign w:val="bottom"/>
          </w:tcPr>
          <w:p w:rsidR="00A2119A" w:rsidRPr="00B060AE" w:rsidRDefault="00A2119A" w:rsidP="00B060AE">
            <w:pPr>
              <w:spacing w:line="360" w:lineRule="auto"/>
              <w:rPr>
                <w:sz w:val="20"/>
                <w:szCs w:val="20"/>
              </w:rPr>
            </w:pPr>
            <w:r w:rsidRPr="00B060AE">
              <w:rPr>
                <w:sz w:val="20"/>
                <w:szCs w:val="20"/>
              </w:rPr>
              <w:t>3,9</w:t>
            </w:r>
          </w:p>
        </w:tc>
        <w:tc>
          <w:tcPr>
            <w:tcW w:w="663" w:type="dxa"/>
            <w:vAlign w:val="bottom"/>
          </w:tcPr>
          <w:p w:rsidR="00A2119A" w:rsidRPr="00B060AE" w:rsidRDefault="00A2119A" w:rsidP="00B060AE">
            <w:pPr>
              <w:spacing w:line="360" w:lineRule="auto"/>
              <w:rPr>
                <w:sz w:val="20"/>
                <w:szCs w:val="20"/>
              </w:rPr>
            </w:pPr>
            <w:r w:rsidRPr="00B060AE">
              <w:rPr>
                <w:sz w:val="20"/>
                <w:szCs w:val="20"/>
              </w:rPr>
              <w:t>35,5</w:t>
            </w:r>
          </w:p>
        </w:tc>
        <w:tc>
          <w:tcPr>
            <w:tcW w:w="663" w:type="dxa"/>
            <w:vAlign w:val="bottom"/>
          </w:tcPr>
          <w:p w:rsidR="00A2119A" w:rsidRPr="00B060AE" w:rsidRDefault="00A2119A" w:rsidP="00B060AE">
            <w:pPr>
              <w:spacing w:line="360" w:lineRule="auto"/>
              <w:rPr>
                <w:sz w:val="20"/>
                <w:szCs w:val="20"/>
              </w:rPr>
            </w:pPr>
            <w:r w:rsidRPr="00B060AE">
              <w:rPr>
                <w:sz w:val="20"/>
                <w:szCs w:val="20"/>
              </w:rPr>
              <w:t>3,6</w:t>
            </w:r>
          </w:p>
        </w:tc>
        <w:tc>
          <w:tcPr>
            <w:tcW w:w="663" w:type="dxa"/>
            <w:vAlign w:val="bottom"/>
          </w:tcPr>
          <w:p w:rsidR="00A2119A" w:rsidRPr="00B060AE" w:rsidRDefault="00A2119A" w:rsidP="00B060AE">
            <w:pPr>
              <w:spacing w:line="360" w:lineRule="auto"/>
              <w:rPr>
                <w:sz w:val="20"/>
                <w:szCs w:val="20"/>
              </w:rPr>
            </w:pPr>
            <w:r w:rsidRPr="00B060AE">
              <w:rPr>
                <w:sz w:val="20"/>
                <w:szCs w:val="20"/>
              </w:rPr>
              <w:t>35,0</w:t>
            </w:r>
          </w:p>
        </w:tc>
        <w:tc>
          <w:tcPr>
            <w:tcW w:w="663" w:type="dxa"/>
            <w:vAlign w:val="bottom"/>
          </w:tcPr>
          <w:p w:rsidR="00A2119A" w:rsidRPr="00B060AE" w:rsidRDefault="00A2119A" w:rsidP="00B060AE">
            <w:pPr>
              <w:spacing w:line="360" w:lineRule="auto"/>
              <w:rPr>
                <w:sz w:val="20"/>
                <w:szCs w:val="20"/>
              </w:rPr>
            </w:pPr>
            <w:r w:rsidRPr="00B060AE">
              <w:rPr>
                <w:sz w:val="20"/>
                <w:szCs w:val="20"/>
              </w:rPr>
              <w:t>3,4</w:t>
            </w:r>
          </w:p>
        </w:tc>
        <w:tc>
          <w:tcPr>
            <w:tcW w:w="663" w:type="dxa"/>
            <w:vAlign w:val="bottom"/>
          </w:tcPr>
          <w:p w:rsidR="00A2119A" w:rsidRPr="00B060AE" w:rsidRDefault="00A2119A" w:rsidP="00B060AE">
            <w:pPr>
              <w:spacing w:line="360" w:lineRule="auto"/>
              <w:rPr>
                <w:sz w:val="20"/>
                <w:szCs w:val="20"/>
              </w:rPr>
            </w:pPr>
            <w:r w:rsidRPr="00B060AE">
              <w:rPr>
                <w:sz w:val="20"/>
                <w:szCs w:val="20"/>
              </w:rPr>
              <w:t>34,9</w:t>
            </w:r>
          </w:p>
        </w:tc>
        <w:tc>
          <w:tcPr>
            <w:tcW w:w="664" w:type="dxa"/>
            <w:vAlign w:val="bottom"/>
          </w:tcPr>
          <w:p w:rsidR="00A2119A" w:rsidRPr="00B060AE" w:rsidRDefault="00A2119A" w:rsidP="00B060AE">
            <w:pPr>
              <w:spacing w:line="360" w:lineRule="auto"/>
              <w:rPr>
                <w:sz w:val="20"/>
                <w:szCs w:val="20"/>
              </w:rPr>
            </w:pPr>
            <w:r w:rsidRPr="00B060AE">
              <w:rPr>
                <w:sz w:val="20"/>
                <w:szCs w:val="20"/>
              </w:rPr>
              <w:t>3,1</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Ставропольский край</w:t>
            </w:r>
          </w:p>
        </w:tc>
        <w:tc>
          <w:tcPr>
            <w:tcW w:w="663" w:type="dxa"/>
            <w:vAlign w:val="bottom"/>
          </w:tcPr>
          <w:p w:rsidR="00A2119A" w:rsidRPr="00B060AE" w:rsidRDefault="00A2119A" w:rsidP="00B060AE">
            <w:pPr>
              <w:spacing w:line="360" w:lineRule="auto"/>
              <w:rPr>
                <w:sz w:val="20"/>
                <w:szCs w:val="20"/>
              </w:rPr>
            </w:pPr>
            <w:r w:rsidRPr="00B060AE">
              <w:rPr>
                <w:sz w:val="20"/>
                <w:szCs w:val="20"/>
              </w:rPr>
              <w:t>12,7</w:t>
            </w:r>
          </w:p>
        </w:tc>
        <w:tc>
          <w:tcPr>
            <w:tcW w:w="662" w:type="dxa"/>
            <w:vAlign w:val="bottom"/>
          </w:tcPr>
          <w:p w:rsidR="00A2119A" w:rsidRPr="00B060AE" w:rsidRDefault="00A2119A" w:rsidP="00B060AE">
            <w:pPr>
              <w:spacing w:line="360" w:lineRule="auto"/>
              <w:rPr>
                <w:sz w:val="20"/>
                <w:szCs w:val="20"/>
              </w:rPr>
            </w:pPr>
            <w:r w:rsidRPr="00B060AE">
              <w:rPr>
                <w:sz w:val="20"/>
                <w:szCs w:val="20"/>
              </w:rPr>
              <w:t>1,4</w:t>
            </w:r>
          </w:p>
        </w:tc>
        <w:tc>
          <w:tcPr>
            <w:tcW w:w="662" w:type="dxa"/>
            <w:vAlign w:val="bottom"/>
          </w:tcPr>
          <w:p w:rsidR="00A2119A" w:rsidRPr="00B060AE" w:rsidRDefault="00A2119A" w:rsidP="00B060AE">
            <w:pPr>
              <w:spacing w:line="360" w:lineRule="auto"/>
              <w:rPr>
                <w:sz w:val="20"/>
                <w:szCs w:val="20"/>
              </w:rPr>
            </w:pPr>
            <w:r w:rsidRPr="00B060AE">
              <w:rPr>
                <w:sz w:val="20"/>
                <w:szCs w:val="20"/>
              </w:rPr>
              <w:t>12,7</w:t>
            </w:r>
          </w:p>
        </w:tc>
        <w:tc>
          <w:tcPr>
            <w:tcW w:w="663" w:type="dxa"/>
            <w:vAlign w:val="bottom"/>
          </w:tcPr>
          <w:p w:rsidR="00A2119A" w:rsidRPr="00B060AE" w:rsidRDefault="00A2119A" w:rsidP="00B060AE">
            <w:pPr>
              <w:spacing w:line="360" w:lineRule="auto"/>
              <w:rPr>
                <w:sz w:val="20"/>
                <w:szCs w:val="20"/>
              </w:rPr>
            </w:pPr>
            <w:r w:rsidRPr="00B060AE">
              <w:rPr>
                <w:sz w:val="20"/>
                <w:szCs w:val="20"/>
              </w:rPr>
              <w:t>1,3</w:t>
            </w:r>
          </w:p>
        </w:tc>
        <w:tc>
          <w:tcPr>
            <w:tcW w:w="663" w:type="dxa"/>
            <w:vAlign w:val="bottom"/>
          </w:tcPr>
          <w:p w:rsidR="00A2119A" w:rsidRPr="00B060AE" w:rsidRDefault="00A2119A" w:rsidP="00B060AE">
            <w:pPr>
              <w:spacing w:line="360" w:lineRule="auto"/>
              <w:rPr>
                <w:sz w:val="20"/>
                <w:szCs w:val="20"/>
              </w:rPr>
            </w:pPr>
            <w:r w:rsidRPr="00B060AE">
              <w:rPr>
                <w:sz w:val="20"/>
                <w:szCs w:val="20"/>
              </w:rPr>
              <w:t>12,6</w:t>
            </w:r>
          </w:p>
        </w:tc>
        <w:tc>
          <w:tcPr>
            <w:tcW w:w="663" w:type="dxa"/>
            <w:vAlign w:val="bottom"/>
          </w:tcPr>
          <w:p w:rsidR="00A2119A" w:rsidRPr="00B060AE" w:rsidRDefault="00A2119A" w:rsidP="00B060AE">
            <w:pPr>
              <w:spacing w:line="360" w:lineRule="auto"/>
              <w:rPr>
                <w:sz w:val="20"/>
                <w:szCs w:val="20"/>
              </w:rPr>
            </w:pPr>
            <w:r w:rsidRPr="00B060AE">
              <w:rPr>
                <w:sz w:val="20"/>
                <w:szCs w:val="20"/>
              </w:rPr>
              <w:t>1,3</w:t>
            </w:r>
          </w:p>
        </w:tc>
        <w:tc>
          <w:tcPr>
            <w:tcW w:w="663" w:type="dxa"/>
            <w:vAlign w:val="bottom"/>
          </w:tcPr>
          <w:p w:rsidR="00A2119A" w:rsidRPr="00B060AE" w:rsidRDefault="00A2119A" w:rsidP="00B060AE">
            <w:pPr>
              <w:spacing w:line="360" w:lineRule="auto"/>
              <w:rPr>
                <w:sz w:val="20"/>
                <w:szCs w:val="20"/>
              </w:rPr>
            </w:pPr>
            <w:r w:rsidRPr="00B060AE">
              <w:rPr>
                <w:sz w:val="20"/>
                <w:szCs w:val="20"/>
              </w:rPr>
              <w:t>12,5</w:t>
            </w:r>
          </w:p>
        </w:tc>
        <w:tc>
          <w:tcPr>
            <w:tcW w:w="663" w:type="dxa"/>
            <w:vAlign w:val="bottom"/>
          </w:tcPr>
          <w:p w:rsidR="00A2119A" w:rsidRPr="00B060AE" w:rsidRDefault="00A2119A" w:rsidP="00B060AE">
            <w:pPr>
              <w:spacing w:line="360" w:lineRule="auto"/>
              <w:rPr>
                <w:sz w:val="20"/>
                <w:szCs w:val="20"/>
              </w:rPr>
            </w:pPr>
            <w:r w:rsidRPr="00B060AE">
              <w:rPr>
                <w:sz w:val="20"/>
                <w:szCs w:val="20"/>
              </w:rPr>
              <w:t>1,2</w:t>
            </w:r>
          </w:p>
        </w:tc>
        <w:tc>
          <w:tcPr>
            <w:tcW w:w="663" w:type="dxa"/>
            <w:vAlign w:val="bottom"/>
          </w:tcPr>
          <w:p w:rsidR="00A2119A" w:rsidRPr="00B060AE" w:rsidRDefault="00A2119A" w:rsidP="00B060AE">
            <w:pPr>
              <w:spacing w:line="360" w:lineRule="auto"/>
              <w:rPr>
                <w:sz w:val="20"/>
                <w:szCs w:val="20"/>
              </w:rPr>
            </w:pPr>
            <w:r w:rsidRPr="00B060AE">
              <w:rPr>
                <w:sz w:val="20"/>
                <w:szCs w:val="20"/>
              </w:rPr>
              <w:t>12,1</w:t>
            </w:r>
          </w:p>
        </w:tc>
        <w:tc>
          <w:tcPr>
            <w:tcW w:w="664" w:type="dxa"/>
            <w:vAlign w:val="bottom"/>
          </w:tcPr>
          <w:p w:rsidR="00A2119A" w:rsidRPr="00B060AE" w:rsidRDefault="00A2119A" w:rsidP="00B060AE">
            <w:pPr>
              <w:spacing w:line="360" w:lineRule="auto"/>
              <w:rPr>
                <w:sz w:val="20"/>
                <w:szCs w:val="20"/>
              </w:rPr>
            </w:pPr>
            <w:r w:rsidRPr="00B060AE">
              <w:rPr>
                <w:sz w:val="20"/>
                <w:szCs w:val="20"/>
              </w:rPr>
              <w:t>1,1</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Астраханская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3,6</w:t>
            </w:r>
          </w:p>
        </w:tc>
        <w:tc>
          <w:tcPr>
            <w:tcW w:w="662" w:type="dxa"/>
            <w:vAlign w:val="bottom"/>
          </w:tcPr>
          <w:p w:rsidR="00A2119A" w:rsidRPr="00B060AE" w:rsidRDefault="00A2119A" w:rsidP="00B060AE">
            <w:pPr>
              <w:spacing w:line="360" w:lineRule="auto"/>
              <w:rPr>
                <w:sz w:val="20"/>
                <w:szCs w:val="20"/>
              </w:rPr>
            </w:pPr>
            <w:r w:rsidRPr="00B060AE">
              <w:rPr>
                <w:sz w:val="20"/>
                <w:szCs w:val="20"/>
              </w:rPr>
              <w:t>0,4</w:t>
            </w:r>
          </w:p>
        </w:tc>
        <w:tc>
          <w:tcPr>
            <w:tcW w:w="662" w:type="dxa"/>
            <w:vAlign w:val="bottom"/>
          </w:tcPr>
          <w:p w:rsidR="00A2119A" w:rsidRPr="00B060AE" w:rsidRDefault="00A2119A" w:rsidP="00B060AE">
            <w:pPr>
              <w:spacing w:line="360" w:lineRule="auto"/>
              <w:rPr>
                <w:sz w:val="20"/>
                <w:szCs w:val="20"/>
              </w:rPr>
            </w:pPr>
            <w:r w:rsidRPr="00B060AE">
              <w:rPr>
                <w:sz w:val="20"/>
                <w:szCs w:val="20"/>
              </w:rPr>
              <w:t>4,0</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3,9</w:t>
            </w:r>
          </w:p>
        </w:tc>
        <w:tc>
          <w:tcPr>
            <w:tcW w:w="663" w:type="dxa"/>
            <w:vAlign w:val="bottom"/>
          </w:tcPr>
          <w:p w:rsidR="00A2119A" w:rsidRPr="00B060AE" w:rsidRDefault="00A2119A" w:rsidP="00B060AE">
            <w:pPr>
              <w:spacing w:line="360" w:lineRule="auto"/>
              <w:rPr>
                <w:sz w:val="20"/>
                <w:szCs w:val="20"/>
              </w:rPr>
            </w:pPr>
            <w:r w:rsidRPr="00B060AE">
              <w:rPr>
                <w:sz w:val="20"/>
                <w:szCs w:val="20"/>
              </w:rPr>
              <w:t>0,4</w:t>
            </w:r>
          </w:p>
        </w:tc>
        <w:tc>
          <w:tcPr>
            <w:tcW w:w="663" w:type="dxa"/>
            <w:vAlign w:val="bottom"/>
          </w:tcPr>
          <w:p w:rsidR="00A2119A" w:rsidRPr="00B060AE" w:rsidRDefault="00A2119A" w:rsidP="00B060AE">
            <w:pPr>
              <w:spacing w:line="360" w:lineRule="auto"/>
              <w:rPr>
                <w:sz w:val="20"/>
                <w:szCs w:val="20"/>
              </w:rPr>
            </w:pPr>
            <w:r w:rsidRPr="00B060AE">
              <w:rPr>
                <w:sz w:val="20"/>
                <w:szCs w:val="20"/>
              </w:rPr>
              <w:t>5,0</w:t>
            </w:r>
          </w:p>
        </w:tc>
        <w:tc>
          <w:tcPr>
            <w:tcW w:w="663" w:type="dxa"/>
            <w:vAlign w:val="bottom"/>
          </w:tcPr>
          <w:p w:rsidR="00A2119A" w:rsidRPr="00B060AE" w:rsidRDefault="00A2119A" w:rsidP="00B060AE">
            <w:pPr>
              <w:spacing w:line="360" w:lineRule="auto"/>
              <w:rPr>
                <w:sz w:val="20"/>
                <w:szCs w:val="20"/>
              </w:rPr>
            </w:pPr>
            <w:r w:rsidRPr="00B060AE">
              <w:rPr>
                <w:sz w:val="20"/>
                <w:szCs w:val="20"/>
              </w:rPr>
              <w:t>0,5</w:t>
            </w:r>
          </w:p>
        </w:tc>
        <w:tc>
          <w:tcPr>
            <w:tcW w:w="663" w:type="dxa"/>
            <w:vAlign w:val="bottom"/>
          </w:tcPr>
          <w:p w:rsidR="00A2119A" w:rsidRPr="00B060AE" w:rsidRDefault="00A2119A" w:rsidP="00B060AE">
            <w:pPr>
              <w:spacing w:line="360" w:lineRule="auto"/>
              <w:rPr>
                <w:sz w:val="20"/>
                <w:szCs w:val="20"/>
              </w:rPr>
            </w:pPr>
            <w:r w:rsidRPr="00B060AE">
              <w:rPr>
                <w:sz w:val="20"/>
                <w:szCs w:val="20"/>
              </w:rPr>
              <w:t>5,4</w:t>
            </w:r>
          </w:p>
        </w:tc>
        <w:tc>
          <w:tcPr>
            <w:tcW w:w="664" w:type="dxa"/>
            <w:vAlign w:val="bottom"/>
          </w:tcPr>
          <w:p w:rsidR="00A2119A" w:rsidRPr="00B060AE" w:rsidRDefault="00A2119A" w:rsidP="00B060AE">
            <w:pPr>
              <w:spacing w:line="360" w:lineRule="auto"/>
              <w:rPr>
                <w:sz w:val="20"/>
                <w:szCs w:val="20"/>
              </w:rPr>
            </w:pPr>
            <w:r w:rsidRPr="00B060AE">
              <w:rPr>
                <w:sz w:val="20"/>
                <w:szCs w:val="20"/>
              </w:rPr>
              <w:t>0,5</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Волгоградская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13,8</w:t>
            </w:r>
          </w:p>
        </w:tc>
        <w:tc>
          <w:tcPr>
            <w:tcW w:w="662" w:type="dxa"/>
            <w:vAlign w:val="bottom"/>
          </w:tcPr>
          <w:p w:rsidR="00A2119A" w:rsidRPr="00B060AE" w:rsidRDefault="00A2119A" w:rsidP="00B060AE">
            <w:pPr>
              <w:spacing w:line="360" w:lineRule="auto"/>
              <w:rPr>
                <w:sz w:val="20"/>
                <w:szCs w:val="20"/>
              </w:rPr>
            </w:pPr>
            <w:r w:rsidRPr="00B060AE">
              <w:rPr>
                <w:sz w:val="20"/>
                <w:szCs w:val="20"/>
              </w:rPr>
              <w:t>1,6</w:t>
            </w:r>
          </w:p>
        </w:tc>
        <w:tc>
          <w:tcPr>
            <w:tcW w:w="662" w:type="dxa"/>
            <w:vAlign w:val="bottom"/>
          </w:tcPr>
          <w:p w:rsidR="00A2119A" w:rsidRPr="00B060AE" w:rsidRDefault="00A2119A" w:rsidP="00B060AE">
            <w:pPr>
              <w:spacing w:line="360" w:lineRule="auto"/>
              <w:rPr>
                <w:sz w:val="20"/>
                <w:szCs w:val="20"/>
              </w:rPr>
            </w:pPr>
            <w:r w:rsidRPr="00B060AE">
              <w:rPr>
                <w:sz w:val="20"/>
                <w:szCs w:val="20"/>
              </w:rPr>
              <w:t>13,7</w:t>
            </w:r>
          </w:p>
        </w:tc>
        <w:tc>
          <w:tcPr>
            <w:tcW w:w="663" w:type="dxa"/>
            <w:vAlign w:val="bottom"/>
          </w:tcPr>
          <w:p w:rsidR="00A2119A" w:rsidRPr="00B060AE" w:rsidRDefault="00A2119A" w:rsidP="00B060AE">
            <w:pPr>
              <w:spacing w:line="360" w:lineRule="auto"/>
              <w:rPr>
                <w:sz w:val="20"/>
                <w:szCs w:val="20"/>
              </w:rPr>
            </w:pPr>
            <w:r w:rsidRPr="00B060AE">
              <w:rPr>
                <w:sz w:val="20"/>
                <w:szCs w:val="20"/>
              </w:rPr>
              <w:t>1,4</w:t>
            </w:r>
          </w:p>
        </w:tc>
        <w:tc>
          <w:tcPr>
            <w:tcW w:w="663" w:type="dxa"/>
            <w:vAlign w:val="bottom"/>
          </w:tcPr>
          <w:p w:rsidR="00A2119A" w:rsidRPr="00B060AE" w:rsidRDefault="00A2119A" w:rsidP="00B060AE">
            <w:pPr>
              <w:spacing w:line="360" w:lineRule="auto"/>
              <w:rPr>
                <w:sz w:val="20"/>
                <w:szCs w:val="20"/>
              </w:rPr>
            </w:pPr>
            <w:r w:rsidRPr="00B060AE">
              <w:rPr>
                <w:sz w:val="20"/>
                <w:szCs w:val="20"/>
              </w:rPr>
              <w:t>14,3</w:t>
            </w:r>
          </w:p>
        </w:tc>
        <w:tc>
          <w:tcPr>
            <w:tcW w:w="663" w:type="dxa"/>
            <w:vAlign w:val="bottom"/>
          </w:tcPr>
          <w:p w:rsidR="00A2119A" w:rsidRPr="00B060AE" w:rsidRDefault="00A2119A" w:rsidP="00B060AE">
            <w:pPr>
              <w:spacing w:line="360" w:lineRule="auto"/>
              <w:rPr>
                <w:sz w:val="20"/>
                <w:szCs w:val="20"/>
              </w:rPr>
            </w:pPr>
            <w:r w:rsidRPr="00B060AE">
              <w:rPr>
                <w:sz w:val="20"/>
                <w:szCs w:val="20"/>
              </w:rPr>
              <w:t>1,5</w:t>
            </w:r>
          </w:p>
        </w:tc>
        <w:tc>
          <w:tcPr>
            <w:tcW w:w="663" w:type="dxa"/>
            <w:vAlign w:val="bottom"/>
          </w:tcPr>
          <w:p w:rsidR="00A2119A" w:rsidRPr="00B060AE" w:rsidRDefault="00A2119A" w:rsidP="00B060AE">
            <w:pPr>
              <w:spacing w:line="360" w:lineRule="auto"/>
              <w:rPr>
                <w:sz w:val="20"/>
                <w:szCs w:val="20"/>
              </w:rPr>
            </w:pPr>
            <w:r w:rsidRPr="00B060AE">
              <w:rPr>
                <w:sz w:val="20"/>
                <w:szCs w:val="20"/>
              </w:rPr>
              <w:t>14,6</w:t>
            </w:r>
          </w:p>
        </w:tc>
        <w:tc>
          <w:tcPr>
            <w:tcW w:w="663" w:type="dxa"/>
            <w:vAlign w:val="bottom"/>
          </w:tcPr>
          <w:p w:rsidR="00A2119A" w:rsidRPr="00B060AE" w:rsidRDefault="00A2119A" w:rsidP="00B060AE">
            <w:pPr>
              <w:spacing w:line="360" w:lineRule="auto"/>
              <w:rPr>
                <w:sz w:val="20"/>
                <w:szCs w:val="20"/>
              </w:rPr>
            </w:pPr>
            <w:r w:rsidRPr="00B060AE">
              <w:rPr>
                <w:sz w:val="20"/>
                <w:szCs w:val="20"/>
              </w:rPr>
              <w:t>1,4</w:t>
            </w:r>
          </w:p>
        </w:tc>
        <w:tc>
          <w:tcPr>
            <w:tcW w:w="663" w:type="dxa"/>
            <w:vAlign w:val="bottom"/>
          </w:tcPr>
          <w:p w:rsidR="00A2119A" w:rsidRPr="00B060AE" w:rsidRDefault="00A2119A" w:rsidP="00B060AE">
            <w:pPr>
              <w:spacing w:line="360" w:lineRule="auto"/>
              <w:rPr>
                <w:sz w:val="20"/>
                <w:szCs w:val="20"/>
              </w:rPr>
            </w:pPr>
            <w:r w:rsidRPr="00B060AE">
              <w:rPr>
                <w:sz w:val="20"/>
                <w:szCs w:val="20"/>
              </w:rPr>
              <w:t>15,0</w:t>
            </w:r>
          </w:p>
        </w:tc>
        <w:tc>
          <w:tcPr>
            <w:tcW w:w="664" w:type="dxa"/>
            <w:vAlign w:val="bottom"/>
          </w:tcPr>
          <w:p w:rsidR="00A2119A" w:rsidRPr="00B060AE" w:rsidRDefault="00A2119A" w:rsidP="00B060AE">
            <w:pPr>
              <w:spacing w:line="360" w:lineRule="auto"/>
              <w:rPr>
                <w:sz w:val="20"/>
                <w:szCs w:val="20"/>
              </w:rPr>
            </w:pPr>
            <w:r w:rsidRPr="00B060AE">
              <w:rPr>
                <w:sz w:val="20"/>
                <w:szCs w:val="20"/>
              </w:rPr>
              <w:t>1,3</w:t>
            </w:r>
          </w:p>
        </w:tc>
      </w:tr>
      <w:tr w:rsidR="00A2119A" w:rsidRPr="00B060AE">
        <w:trPr>
          <w:jc w:val="center"/>
        </w:trPr>
        <w:tc>
          <w:tcPr>
            <w:tcW w:w="2400" w:type="dxa"/>
            <w:gridSpan w:val="2"/>
            <w:vAlign w:val="bottom"/>
          </w:tcPr>
          <w:p w:rsidR="00A2119A" w:rsidRPr="00B060AE" w:rsidRDefault="00A2119A" w:rsidP="00B060AE">
            <w:pPr>
              <w:spacing w:line="360" w:lineRule="auto"/>
              <w:rPr>
                <w:sz w:val="20"/>
                <w:szCs w:val="20"/>
              </w:rPr>
            </w:pPr>
            <w:r w:rsidRPr="00B060AE">
              <w:rPr>
                <w:sz w:val="20"/>
                <w:szCs w:val="20"/>
              </w:rPr>
              <w:t>Ростовская область</w:t>
            </w:r>
          </w:p>
        </w:tc>
        <w:tc>
          <w:tcPr>
            <w:tcW w:w="663" w:type="dxa"/>
            <w:vAlign w:val="bottom"/>
          </w:tcPr>
          <w:p w:rsidR="00A2119A" w:rsidRPr="00B060AE" w:rsidRDefault="00A2119A" w:rsidP="00B060AE">
            <w:pPr>
              <w:spacing w:line="360" w:lineRule="auto"/>
              <w:rPr>
                <w:sz w:val="20"/>
                <w:szCs w:val="20"/>
              </w:rPr>
            </w:pPr>
            <w:r w:rsidRPr="00B060AE">
              <w:rPr>
                <w:sz w:val="20"/>
                <w:szCs w:val="20"/>
              </w:rPr>
              <w:t>24,2</w:t>
            </w:r>
          </w:p>
        </w:tc>
        <w:tc>
          <w:tcPr>
            <w:tcW w:w="662" w:type="dxa"/>
            <w:vAlign w:val="bottom"/>
          </w:tcPr>
          <w:p w:rsidR="00A2119A" w:rsidRPr="00B060AE" w:rsidRDefault="00A2119A" w:rsidP="00B060AE">
            <w:pPr>
              <w:spacing w:line="360" w:lineRule="auto"/>
              <w:rPr>
                <w:sz w:val="20"/>
                <w:szCs w:val="20"/>
              </w:rPr>
            </w:pPr>
            <w:r w:rsidRPr="00B060AE">
              <w:rPr>
                <w:sz w:val="20"/>
                <w:szCs w:val="20"/>
              </w:rPr>
              <w:t>2,7</w:t>
            </w:r>
          </w:p>
        </w:tc>
        <w:tc>
          <w:tcPr>
            <w:tcW w:w="662" w:type="dxa"/>
            <w:vAlign w:val="bottom"/>
          </w:tcPr>
          <w:p w:rsidR="00A2119A" w:rsidRPr="00B060AE" w:rsidRDefault="00A2119A" w:rsidP="00B060AE">
            <w:pPr>
              <w:spacing w:line="360" w:lineRule="auto"/>
              <w:rPr>
                <w:sz w:val="20"/>
                <w:szCs w:val="20"/>
              </w:rPr>
            </w:pPr>
            <w:r w:rsidRPr="00B060AE">
              <w:rPr>
                <w:sz w:val="20"/>
                <w:szCs w:val="20"/>
              </w:rPr>
              <w:t>25,7</w:t>
            </w:r>
          </w:p>
        </w:tc>
        <w:tc>
          <w:tcPr>
            <w:tcW w:w="663" w:type="dxa"/>
            <w:vAlign w:val="bottom"/>
          </w:tcPr>
          <w:p w:rsidR="00A2119A" w:rsidRPr="00B060AE" w:rsidRDefault="00A2119A" w:rsidP="00B060AE">
            <w:pPr>
              <w:spacing w:line="360" w:lineRule="auto"/>
              <w:rPr>
                <w:sz w:val="20"/>
                <w:szCs w:val="20"/>
              </w:rPr>
            </w:pPr>
            <w:r w:rsidRPr="00B060AE">
              <w:rPr>
                <w:sz w:val="20"/>
                <w:szCs w:val="20"/>
              </w:rPr>
              <w:t>2,7</w:t>
            </w:r>
          </w:p>
        </w:tc>
        <w:tc>
          <w:tcPr>
            <w:tcW w:w="663" w:type="dxa"/>
            <w:vAlign w:val="bottom"/>
          </w:tcPr>
          <w:p w:rsidR="00A2119A" w:rsidRPr="00B060AE" w:rsidRDefault="00A2119A" w:rsidP="00B060AE">
            <w:pPr>
              <w:spacing w:line="360" w:lineRule="auto"/>
              <w:rPr>
                <w:sz w:val="20"/>
                <w:szCs w:val="20"/>
              </w:rPr>
            </w:pPr>
            <w:r w:rsidRPr="00B060AE">
              <w:rPr>
                <w:sz w:val="20"/>
                <w:szCs w:val="20"/>
              </w:rPr>
              <w:t>29,1</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31,4</w:t>
            </w:r>
          </w:p>
        </w:tc>
        <w:tc>
          <w:tcPr>
            <w:tcW w:w="663" w:type="dxa"/>
            <w:vAlign w:val="bottom"/>
          </w:tcPr>
          <w:p w:rsidR="00A2119A" w:rsidRPr="00B060AE" w:rsidRDefault="00A2119A" w:rsidP="00B060AE">
            <w:pPr>
              <w:spacing w:line="360" w:lineRule="auto"/>
              <w:rPr>
                <w:sz w:val="20"/>
                <w:szCs w:val="20"/>
              </w:rPr>
            </w:pPr>
            <w:r w:rsidRPr="00B060AE">
              <w:rPr>
                <w:sz w:val="20"/>
                <w:szCs w:val="20"/>
              </w:rPr>
              <w:t>3,0</w:t>
            </w:r>
          </w:p>
        </w:tc>
        <w:tc>
          <w:tcPr>
            <w:tcW w:w="663" w:type="dxa"/>
            <w:vAlign w:val="bottom"/>
          </w:tcPr>
          <w:p w:rsidR="00A2119A" w:rsidRPr="00B060AE" w:rsidRDefault="00A2119A" w:rsidP="00B060AE">
            <w:pPr>
              <w:spacing w:line="360" w:lineRule="auto"/>
              <w:rPr>
                <w:sz w:val="20"/>
                <w:szCs w:val="20"/>
              </w:rPr>
            </w:pPr>
            <w:r w:rsidRPr="00B060AE">
              <w:rPr>
                <w:sz w:val="20"/>
                <w:szCs w:val="20"/>
              </w:rPr>
              <w:t>32,1</w:t>
            </w:r>
          </w:p>
        </w:tc>
        <w:tc>
          <w:tcPr>
            <w:tcW w:w="664" w:type="dxa"/>
            <w:vAlign w:val="bottom"/>
          </w:tcPr>
          <w:p w:rsidR="00A2119A" w:rsidRPr="00B060AE" w:rsidRDefault="00A2119A" w:rsidP="00B060AE">
            <w:pPr>
              <w:spacing w:line="360" w:lineRule="auto"/>
              <w:rPr>
                <w:sz w:val="20"/>
                <w:szCs w:val="20"/>
              </w:rPr>
            </w:pPr>
            <w:r w:rsidRPr="00B060AE">
              <w:rPr>
                <w:sz w:val="20"/>
                <w:szCs w:val="20"/>
              </w:rPr>
              <w:t>2,8</w:t>
            </w:r>
          </w:p>
        </w:tc>
      </w:tr>
      <w:tr w:rsidR="00A2119A" w:rsidRPr="00297D69">
        <w:trPr>
          <w:gridBefore w:val="1"/>
          <w:wBefore w:w="10" w:type="dxa"/>
          <w:cantSplit/>
          <w:jc w:val="center"/>
        </w:trPr>
        <w:tc>
          <w:tcPr>
            <w:tcW w:w="2392" w:type="dxa"/>
            <w:vMerge w:val="restart"/>
          </w:tcPr>
          <w:p w:rsidR="00A2119A" w:rsidRPr="00297D69" w:rsidRDefault="00A2119A" w:rsidP="00297D69">
            <w:pPr>
              <w:spacing w:line="360" w:lineRule="auto"/>
              <w:rPr>
                <w:sz w:val="20"/>
                <w:szCs w:val="20"/>
              </w:rPr>
            </w:pPr>
            <w:r w:rsidRPr="00E83B46">
              <w:rPr>
                <w:color w:val="000000"/>
                <w:sz w:val="28"/>
                <w:szCs w:val="28"/>
              </w:rPr>
              <w:br w:type="page"/>
            </w:r>
          </w:p>
        </w:tc>
        <w:tc>
          <w:tcPr>
            <w:tcW w:w="1325" w:type="dxa"/>
            <w:gridSpan w:val="2"/>
          </w:tcPr>
          <w:p w:rsidR="00A2119A" w:rsidRPr="00297D69" w:rsidRDefault="00A2119A" w:rsidP="00297D69">
            <w:pPr>
              <w:spacing w:line="360" w:lineRule="auto"/>
              <w:rPr>
                <w:sz w:val="20"/>
                <w:szCs w:val="20"/>
              </w:rPr>
            </w:pPr>
            <w:r w:rsidRPr="00297D69">
              <w:rPr>
                <w:sz w:val="20"/>
                <w:szCs w:val="20"/>
              </w:rPr>
              <w:t>2003</w:t>
            </w:r>
          </w:p>
        </w:tc>
        <w:tc>
          <w:tcPr>
            <w:tcW w:w="1325" w:type="dxa"/>
            <w:gridSpan w:val="2"/>
          </w:tcPr>
          <w:p w:rsidR="00A2119A" w:rsidRPr="00297D69" w:rsidRDefault="00A2119A" w:rsidP="00297D69">
            <w:pPr>
              <w:spacing w:line="360" w:lineRule="auto"/>
              <w:rPr>
                <w:sz w:val="20"/>
                <w:szCs w:val="20"/>
              </w:rPr>
            </w:pPr>
            <w:r w:rsidRPr="00297D69">
              <w:rPr>
                <w:sz w:val="20"/>
                <w:szCs w:val="20"/>
              </w:rPr>
              <w:t>2004</w:t>
            </w:r>
          </w:p>
        </w:tc>
        <w:tc>
          <w:tcPr>
            <w:tcW w:w="1326" w:type="dxa"/>
            <w:gridSpan w:val="2"/>
          </w:tcPr>
          <w:p w:rsidR="00A2119A" w:rsidRPr="00297D69" w:rsidRDefault="00A2119A" w:rsidP="00297D69">
            <w:pPr>
              <w:spacing w:line="360" w:lineRule="auto"/>
              <w:rPr>
                <w:sz w:val="20"/>
                <w:szCs w:val="20"/>
              </w:rPr>
            </w:pPr>
            <w:r w:rsidRPr="00297D69">
              <w:rPr>
                <w:sz w:val="20"/>
                <w:szCs w:val="20"/>
              </w:rPr>
              <w:t>2005</w:t>
            </w:r>
          </w:p>
        </w:tc>
        <w:tc>
          <w:tcPr>
            <w:tcW w:w="1326" w:type="dxa"/>
            <w:gridSpan w:val="2"/>
          </w:tcPr>
          <w:p w:rsidR="00A2119A" w:rsidRPr="00297D69" w:rsidRDefault="00A2119A" w:rsidP="00297D69">
            <w:pPr>
              <w:spacing w:line="360" w:lineRule="auto"/>
              <w:rPr>
                <w:sz w:val="20"/>
                <w:szCs w:val="20"/>
              </w:rPr>
            </w:pPr>
            <w:r w:rsidRPr="00297D69">
              <w:rPr>
                <w:sz w:val="20"/>
                <w:szCs w:val="20"/>
              </w:rPr>
              <w:t>2006</w:t>
            </w:r>
          </w:p>
        </w:tc>
        <w:tc>
          <w:tcPr>
            <w:tcW w:w="1327" w:type="dxa"/>
            <w:gridSpan w:val="2"/>
          </w:tcPr>
          <w:p w:rsidR="00A2119A" w:rsidRPr="00297D69" w:rsidRDefault="00A2119A" w:rsidP="00297D69">
            <w:pPr>
              <w:spacing w:line="360" w:lineRule="auto"/>
              <w:rPr>
                <w:sz w:val="20"/>
                <w:szCs w:val="20"/>
              </w:rPr>
            </w:pPr>
            <w:r w:rsidRPr="00297D69">
              <w:rPr>
                <w:sz w:val="20"/>
                <w:szCs w:val="20"/>
              </w:rPr>
              <w:t>2007</w:t>
            </w:r>
          </w:p>
        </w:tc>
      </w:tr>
      <w:tr w:rsidR="00A2119A" w:rsidRPr="00297D69">
        <w:trPr>
          <w:gridBefore w:val="1"/>
          <w:wBefore w:w="10" w:type="dxa"/>
          <w:cantSplit/>
          <w:jc w:val="center"/>
        </w:trPr>
        <w:tc>
          <w:tcPr>
            <w:tcW w:w="2392" w:type="dxa"/>
            <w:vMerge/>
          </w:tcPr>
          <w:p w:rsidR="00A2119A" w:rsidRPr="00297D69" w:rsidRDefault="00A2119A" w:rsidP="00297D69">
            <w:pPr>
              <w:spacing w:line="360" w:lineRule="auto"/>
              <w:rPr>
                <w:sz w:val="20"/>
                <w:szCs w:val="20"/>
              </w:rPr>
            </w:pPr>
          </w:p>
        </w:tc>
        <w:tc>
          <w:tcPr>
            <w:tcW w:w="663" w:type="dxa"/>
          </w:tcPr>
          <w:p w:rsidR="00A2119A" w:rsidRPr="00297D69" w:rsidRDefault="00A2119A" w:rsidP="00297D69">
            <w:pPr>
              <w:spacing w:line="360" w:lineRule="auto"/>
              <w:rPr>
                <w:sz w:val="20"/>
                <w:szCs w:val="20"/>
              </w:rPr>
            </w:pPr>
            <w:r w:rsidRPr="00297D69">
              <w:rPr>
                <w:sz w:val="20"/>
                <w:szCs w:val="20"/>
              </w:rPr>
              <w:t>Тыс.</w:t>
            </w:r>
          </w:p>
        </w:tc>
        <w:tc>
          <w:tcPr>
            <w:tcW w:w="662" w:type="dxa"/>
          </w:tcPr>
          <w:p w:rsidR="00A2119A" w:rsidRPr="00297D69" w:rsidRDefault="00A2119A" w:rsidP="00297D69">
            <w:pPr>
              <w:spacing w:line="360" w:lineRule="auto"/>
              <w:rPr>
                <w:sz w:val="20"/>
                <w:szCs w:val="20"/>
              </w:rPr>
            </w:pPr>
            <w:r w:rsidRPr="00297D69">
              <w:rPr>
                <w:sz w:val="20"/>
                <w:szCs w:val="20"/>
              </w:rPr>
              <w:t>В процентах к итогу</w:t>
            </w:r>
          </w:p>
        </w:tc>
        <w:tc>
          <w:tcPr>
            <w:tcW w:w="662" w:type="dxa"/>
          </w:tcPr>
          <w:p w:rsidR="00A2119A" w:rsidRPr="00297D69" w:rsidRDefault="00A2119A" w:rsidP="00297D69">
            <w:pPr>
              <w:spacing w:line="360" w:lineRule="auto"/>
              <w:rPr>
                <w:sz w:val="20"/>
                <w:szCs w:val="20"/>
              </w:rPr>
            </w:pPr>
            <w:r w:rsidRPr="00297D69">
              <w:rPr>
                <w:sz w:val="20"/>
                <w:szCs w:val="20"/>
              </w:rPr>
              <w:t>Тыс.</w:t>
            </w:r>
          </w:p>
        </w:tc>
        <w:tc>
          <w:tcPr>
            <w:tcW w:w="663" w:type="dxa"/>
          </w:tcPr>
          <w:p w:rsidR="00A2119A" w:rsidRPr="00297D69" w:rsidRDefault="00A2119A" w:rsidP="00297D69">
            <w:pPr>
              <w:spacing w:line="360" w:lineRule="auto"/>
              <w:rPr>
                <w:sz w:val="20"/>
                <w:szCs w:val="20"/>
              </w:rPr>
            </w:pPr>
            <w:r w:rsidRPr="00297D69">
              <w:rPr>
                <w:sz w:val="20"/>
                <w:szCs w:val="20"/>
              </w:rPr>
              <w:t>В процентах к итогу</w:t>
            </w:r>
          </w:p>
        </w:tc>
        <w:tc>
          <w:tcPr>
            <w:tcW w:w="663" w:type="dxa"/>
          </w:tcPr>
          <w:p w:rsidR="00A2119A" w:rsidRPr="00297D69" w:rsidRDefault="00A2119A" w:rsidP="00297D69">
            <w:pPr>
              <w:spacing w:line="360" w:lineRule="auto"/>
              <w:rPr>
                <w:sz w:val="20"/>
                <w:szCs w:val="20"/>
              </w:rPr>
            </w:pPr>
            <w:r w:rsidRPr="00297D69">
              <w:rPr>
                <w:sz w:val="20"/>
                <w:szCs w:val="20"/>
              </w:rPr>
              <w:t>Тыс.</w:t>
            </w:r>
          </w:p>
        </w:tc>
        <w:tc>
          <w:tcPr>
            <w:tcW w:w="663" w:type="dxa"/>
          </w:tcPr>
          <w:p w:rsidR="00A2119A" w:rsidRPr="00297D69" w:rsidRDefault="00A2119A" w:rsidP="00297D69">
            <w:pPr>
              <w:spacing w:line="360" w:lineRule="auto"/>
              <w:rPr>
                <w:sz w:val="20"/>
                <w:szCs w:val="20"/>
              </w:rPr>
            </w:pPr>
            <w:r w:rsidRPr="00297D69">
              <w:rPr>
                <w:sz w:val="20"/>
                <w:szCs w:val="20"/>
              </w:rPr>
              <w:t>В процентах к итогу</w:t>
            </w:r>
          </w:p>
        </w:tc>
        <w:tc>
          <w:tcPr>
            <w:tcW w:w="663" w:type="dxa"/>
          </w:tcPr>
          <w:p w:rsidR="00A2119A" w:rsidRPr="00297D69" w:rsidRDefault="00A2119A" w:rsidP="00297D69">
            <w:pPr>
              <w:spacing w:line="360" w:lineRule="auto"/>
              <w:rPr>
                <w:sz w:val="20"/>
                <w:szCs w:val="20"/>
              </w:rPr>
            </w:pPr>
            <w:r w:rsidRPr="00297D69">
              <w:rPr>
                <w:sz w:val="20"/>
                <w:szCs w:val="20"/>
              </w:rPr>
              <w:t>Тыс.</w:t>
            </w:r>
          </w:p>
        </w:tc>
        <w:tc>
          <w:tcPr>
            <w:tcW w:w="663" w:type="dxa"/>
          </w:tcPr>
          <w:p w:rsidR="00A2119A" w:rsidRPr="00297D69" w:rsidRDefault="00A2119A" w:rsidP="00297D69">
            <w:pPr>
              <w:spacing w:line="360" w:lineRule="auto"/>
              <w:rPr>
                <w:sz w:val="20"/>
                <w:szCs w:val="20"/>
              </w:rPr>
            </w:pPr>
            <w:r w:rsidRPr="00297D69">
              <w:rPr>
                <w:sz w:val="20"/>
                <w:szCs w:val="20"/>
              </w:rPr>
              <w:t xml:space="preserve">В процентах </w:t>
            </w:r>
            <w:r w:rsidRPr="00297D69">
              <w:rPr>
                <w:sz w:val="20"/>
                <w:szCs w:val="20"/>
              </w:rPr>
              <w:br/>
              <w:t>к итогу</w:t>
            </w:r>
          </w:p>
        </w:tc>
        <w:tc>
          <w:tcPr>
            <w:tcW w:w="663" w:type="dxa"/>
          </w:tcPr>
          <w:p w:rsidR="00A2119A" w:rsidRPr="00297D69" w:rsidRDefault="00A2119A" w:rsidP="00297D69">
            <w:pPr>
              <w:spacing w:line="360" w:lineRule="auto"/>
              <w:rPr>
                <w:sz w:val="20"/>
                <w:szCs w:val="20"/>
              </w:rPr>
            </w:pPr>
            <w:r w:rsidRPr="00297D69">
              <w:rPr>
                <w:sz w:val="20"/>
                <w:szCs w:val="20"/>
              </w:rPr>
              <w:t>Тыс.</w:t>
            </w:r>
          </w:p>
        </w:tc>
        <w:tc>
          <w:tcPr>
            <w:tcW w:w="664" w:type="dxa"/>
          </w:tcPr>
          <w:p w:rsidR="00A2119A" w:rsidRPr="00297D69" w:rsidRDefault="00A2119A" w:rsidP="00297D69">
            <w:pPr>
              <w:spacing w:line="360" w:lineRule="auto"/>
              <w:rPr>
                <w:sz w:val="20"/>
                <w:szCs w:val="20"/>
              </w:rPr>
            </w:pPr>
            <w:r w:rsidRPr="00297D69">
              <w:rPr>
                <w:sz w:val="20"/>
                <w:szCs w:val="20"/>
              </w:rPr>
              <w:t xml:space="preserve">В процентах </w:t>
            </w:r>
            <w:r w:rsidRPr="00297D69">
              <w:rPr>
                <w:sz w:val="20"/>
                <w:szCs w:val="20"/>
              </w:rPr>
              <w:br/>
              <w:t>к итогу</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Приволжский </w:t>
            </w:r>
            <w:r w:rsidRPr="00297D69">
              <w:rPr>
                <w:sz w:val="20"/>
                <w:szCs w:val="20"/>
              </w:rPr>
              <w:br/>
              <w:t>федеральный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148,3</w:t>
            </w:r>
          </w:p>
        </w:tc>
        <w:tc>
          <w:tcPr>
            <w:tcW w:w="662" w:type="dxa"/>
            <w:vAlign w:val="bottom"/>
          </w:tcPr>
          <w:p w:rsidR="00A2119A" w:rsidRPr="00297D69" w:rsidRDefault="00A2119A" w:rsidP="00297D69">
            <w:pPr>
              <w:spacing w:line="360" w:lineRule="auto"/>
              <w:rPr>
                <w:sz w:val="20"/>
                <w:szCs w:val="20"/>
              </w:rPr>
            </w:pPr>
            <w:r w:rsidRPr="00297D69">
              <w:rPr>
                <w:sz w:val="20"/>
                <w:szCs w:val="20"/>
              </w:rPr>
              <w:t>16,6</w:t>
            </w:r>
          </w:p>
        </w:tc>
        <w:tc>
          <w:tcPr>
            <w:tcW w:w="662" w:type="dxa"/>
            <w:vAlign w:val="bottom"/>
          </w:tcPr>
          <w:p w:rsidR="00A2119A" w:rsidRPr="00297D69" w:rsidRDefault="00A2119A" w:rsidP="00297D69">
            <w:pPr>
              <w:spacing w:line="360" w:lineRule="auto"/>
              <w:rPr>
                <w:sz w:val="20"/>
                <w:szCs w:val="20"/>
              </w:rPr>
            </w:pPr>
            <w:r w:rsidRPr="00297D69">
              <w:rPr>
                <w:sz w:val="20"/>
                <w:szCs w:val="20"/>
              </w:rPr>
              <w:t>157,7</w:t>
            </w:r>
          </w:p>
        </w:tc>
        <w:tc>
          <w:tcPr>
            <w:tcW w:w="663" w:type="dxa"/>
            <w:vAlign w:val="bottom"/>
          </w:tcPr>
          <w:p w:rsidR="00A2119A" w:rsidRPr="00297D69" w:rsidRDefault="00A2119A" w:rsidP="00297D69">
            <w:pPr>
              <w:spacing w:line="360" w:lineRule="auto"/>
              <w:rPr>
                <w:sz w:val="20"/>
                <w:szCs w:val="20"/>
              </w:rPr>
            </w:pPr>
            <w:r w:rsidRPr="00297D69">
              <w:rPr>
                <w:sz w:val="20"/>
                <w:szCs w:val="20"/>
              </w:rPr>
              <w:t>16,6</w:t>
            </w:r>
          </w:p>
        </w:tc>
        <w:tc>
          <w:tcPr>
            <w:tcW w:w="663" w:type="dxa"/>
            <w:vAlign w:val="bottom"/>
          </w:tcPr>
          <w:p w:rsidR="00A2119A" w:rsidRPr="00297D69" w:rsidRDefault="00A2119A" w:rsidP="00297D69">
            <w:pPr>
              <w:spacing w:line="360" w:lineRule="auto"/>
              <w:rPr>
                <w:sz w:val="20"/>
                <w:szCs w:val="20"/>
              </w:rPr>
            </w:pPr>
            <w:r w:rsidRPr="00297D69">
              <w:rPr>
                <w:sz w:val="20"/>
                <w:szCs w:val="20"/>
              </w:rPr>
              <w:t>160,6</w:t>
            </w:r>
          </w:p>
        </w:tc>
        <w:tc>
          <w:tcPr>
            <w:tcW w:w="663" w:type="dxa"/>
            <w:vAlign w:val="bottom"/>
          </w:tcPr>
          <w:p w:rsidR="00A2119A" w:rsidRPr="00297D69" w:rsidRDefault="00A2119A" w:rsidP="00297D69">
            <w:pPr>
              <w:spacing w:line="360" w:lineRule="auto"/>
              <w:rPr>
                <w:sz w:val="20"/>
                <w:szCs w:val="20"/>
              </w:rPr>
            </w:pPr>
            <w:r w:rsidRPr="00297D69">
              <w:rPr>
                <w:sz w:val="20"/>
                <w:szCs w:val="20"/>
              </w:rPr>
              <w:t>16,4</w:t>
            </w:r>
          </w:p>
        </w:tc>
        <w:tc>
          <w:tcPr>
            <w:tcW w:w="663" w:type="dxa"/>
            <w:vAlign w:val="bottom"/>
          </w:tcPr>
          <w:p w:rsidR="00A2119A" w:rsidRPr="00297D69" w:rsidRDefault="00A2119A" w:rsidP="00297D69">
            <w:pPr>
              <w:spacing w:line="360" w:lineRule="auto"/>
              <w:rPr>
                <w:sz w:val="20"/>
                <w:szCs w:val="20"/>
              </w:rPr>
            </w:pPr>
            <w:r w:rsidRPr="00297D69">
              <w:rPr>
                <w:sz w:val="20"/>
                <w:szCs w:val="20"/>
              </w:rPr>
              <w:t>173,3</w:t>
            </w:r>
          </w:p>
        </w:tc>
        <w:tc>
          <w:tcPr>
            <w:tcW w:w="663" w:type="dxa"/>
            <w:vAlign w:val="bottom"/>
          </w:tcPr>
          <w:p w:rsidR="00A2119A" w:rsidRPr="00297D69" w:rsidRDefault="00A2119A" w:rsidP="00297D69">
            <w:pPr>
              <w:spacing w:line="360" w:lineRule="auto"/>
              <w:rPr>
                <w:sz w:val="20"/>
                <w:szCs w:val="20"/>
              </w:rPr>
            </w:pPr>
            <w:r w:rsidRPr="00297D69">
              <w:rPr>
                <w:sz w:val="20"/>
                <w:szCs w:val="20"/>
              </w:rPr>
              <w:t>16,8</w:t>
            </w:r>
          </w:p>
        </w:tc>
        <w:tc>
          <w:tcPr>
            <w:tcW w:w="663" w:type="dxa"/>
            <w:vAlign w:val="bottom"/>
          </w:tcPr>
          <w:p w:rsidR="00A2119A" w:rsidRPr="00297D69" w:rsidRDefault="00A2119A" w:rsidP="00297D69">
            <w:pPr>
              <w:spacing w:line="360" w:lineRule="auto"/>
              <w:rPr>
                <w:sz w:val="20"/>
                <w:szCs w:val="20"/>
              </w:rPr>
            </w:pPr>
            <w:r w:rsidRPr="00297D69">
              <w:rPr>
                <w:sz w:val="20"/>
                <w:szCs w:val="20"/>
              </w:rPr>
              <w:t>191,4</w:t>
            </w:r>
          </w:p>
        </w:tc>
        <w:tc>
          <w:tcPr>
            <w:tcW w:w="664" w:type="dxa"/>
            <w:vAlign w:val="bottom"/>
          </w:tcPr>
          <w:p w:rsidR="00A2119A" w:rsidRPr="00297D69" w:rsidRDefault="00A2119A" w:rsidP="00297D69">
            <w:pPr>
              <w:spacing w:line="360" w:lineRule="auto"/>
              <w:rPr>
                <w:sz w:val="20"/>
                <w:szCs w:val="20"/>
              </w:rPr>
            </w:pPr>
            <w:r w:rsidRPr="00297D69">
              <w:rPr>
                <w:sz w:val="20"/>
                <w:szCs w:val="20"/>
              </w:rPr>
              <w:t>16,8</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Республика </w:t>
            </w:r>
            <w:r w:rsidRPr="00297D69">
              <w:rPr>
                <w:sz w:val="20"/>
                <w:szCs w:val="20"/>
              </w:rPr>
              <w:br/>
              <w:t>Башкортостан</w:t>
            </w:r>
          </w:p>
        </w:tc>
        <w:tc>
          <w:tcPr>
            <w:tcW w:w="663" w:type="dxa"/>
            <w:vAlign w:val="bottom"/>
          </w:tcPr>
          <w:p w:rsidR="00A2119A" w:rsidRPr="00297D69" w:rsidRDefault="00A2119A" w:rsidP="00297D69">
            <w:pPr>
              <w:spacing w:line="360" w:lineRule="auto"/>
              <w:rPr>
                <w:sz w:val="20"/>
                <w:szCs w:val="20"/>
              </w:rPr>
            </w:pPr>
            <w:r w:rsidRPr="00297D69">
              <w:rPr>
                <w:sz w:val="20"/>
                <w:szCs w:val="20"/>
              </w:rPr>
              <w:t>18,2</w:t>
            </w:r>
          </w:p>
        </w:tc>
        <w:tc>
          <w:tcPr>
            <w:tcW w:w="662" w:type="dxa"/>
            <w:vAlign w:val="bottom"/>
          </w:tcPr>
          <w:p w:rsidR="00A2119A" w:rsidRPr="00297D69" w:rsidRDefault="00A2119A" w:rsidP="00297D69">
            <w:pPr>
              <w:spacing w:line="360" w:lineRule="auto"/>
              <w:rPr>
                <w:sz w:val="20"/>
                <w:szCs w:val="20"/>
              </w:rPr>
            </w:pPr>
            <w:r w:rsidRPr="00297D69">
              <w:rPr>
                <w:sz w:val="20"/>
                <w:szCs w:val="20"/>
              </w:rPr>
              <w:t>2,0</w:t>
            </w:r>
          </w:p>
        </w:tc>
        <w:tc>
          <w:tcPr>
            <w:tcW w:w="662" w:type="dxa"/>
            <w:vAlign w:val="bottom"/>
          </w:tcPr>
          <w:p w:rsidR="00A2119A" w:rsidRPr="00297D69" w:rsidRDefault="00A2119A" w:rsidP="00297D69">
            <w:pPr>
              <w:spacing w:line="360" w:lineRule="auto"/>
              <w:rPr>
                <w:sz w:val="20"/>
                <w:szCs w:val="20"/>
              </w:rPr>
            </w:pPr>
            <w:r w:rsidRPr="00297D69">
              <w:rPr>
                <w:sz w:val="20"/>
                <w:szCs w:val="20"/>
              </w:rPr>
              <w:t>19,2</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19,3</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20,5</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23,3</w:t>
            </w:r>
          </w:p>
        </w:tc>
        <w:tc>
          <w:tcPr>
            <w:tcW w:w="664" w:type="dxa"/>
            <w:vAlign w:val="bottom"/>
          </w:tcPr>
          <w:p w:rsidR="00A2119A" w:rsidRPr="00297D69" w:rsidRDefault="00A2119A" w:rsidP="00297D69">
            <w:pPr>
              <w:spacing w:line="360" w:lineRule="auto"/>
              <w:rPr>
                <w:sz w:val="20"/>
                <w:szCs w:val="20"/>
              </w:rPr>
            </w:pPr>
            <w:r w:rsidRPr="00297D69">
              <w:rPr>
                <w:sz w:val="20"/>
                <w:szCs w:val="20"/>
              </w:rPr>
              <w:t>2,0</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Марий Эл</w:t>
            </w:r>
          </w:p>
        </w:tc>
        <w:tc>
          <w:tcPr>
            <w:tcW w:w="663" w:type="dxa"/>
            <w:vAlign w:val="bottom"/>
          </w:tcPr>
          <w:p w:rsidR="00A2119A" w:rsidRPr="00297D69" w:rsidRDefault="00A2119A" w:rsidP="00297D69">
            <w:pPr>
              <w:spacing w:line="360" w:lineRule="auto"/>
              <w:rPr>
                <w:sz w:val="20"/>
                <w:szCs w:val="20"/>
              </w:rPr>
            </w:pPr>
            <w:r w:rsidRPr="00297D69">
              <w:rPr>
                <w:sz w:val="20"/>
                <w:szCs w:val="20"/>
              </w:rPr>
              <w:t>3,4</w:t>
            </w:r>
          </w:p>
        </w:tc>
        <w:tc>
          <w:tcPr>
            <w:tcW w:w="662" w:type="dxa"/>
            <w:vAlign w:val="bottom"/>
          </w:tcPr>
          <w:p w:rsidR="00A2119A" w:rsidRPr="00297D69" w:rsidRDefault="00A2119A" w:rsidP="00297D69">
            <w:pPr>
              <w:spacing w:line="360" w:lineRule="auto"/>
              <w:rPr>
                <w:sz w:val="20"/>
                <w:szCs w:val="20"/>
              </w:rPr>
            </w:pPr>
            <w:r w:rsidRPr="00297D69">
              <w:rPr>
                <w:sz w:val="20"/>
                <w:szCs w:val="20"/>
              </w:rPr>
              <w:t>0,4</w:t>
            </w:r>
          </w:p>
        </w:tc>
        <w:tc>
          <w:tcPr>
            <w:tcW w:w="662" w:type="dxa"/>
            <w:vAlign w:val="bottom"/>
          </w:tcPr>
          <w:p w:rsidR="00A2119A" w:rsidRPr="00297D69" w:rsidRDefault="00A2119A" w:rsidP="00297D69">
            <w:pPr>
              <w:spacing w:line="360" w:lineRule="auto"/>
              <w:rPr>
                <w:sz w:val="20"/>
                <w:szCs w:val="20"/>
              </w:rPr>
            </w:pPr>
            <w:r w:rsidRPr="00297D69">
              <w:rPr>
                <w:sz w:val="20"/>
                <w:szCs w:val="20"/>
              </w:rPr>
              <w:t>4,4</w:t>
            </w:r>
          </w:p>
        </w:tc>
        <w:tc>
          <w:tcPr>
            <w:tcW w:w="663"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4,5</w:t>
            </w:r>
          </w:p>
        </w:tc>
        <w:tc>
          <w:tcPr>
            <w:tcW w:w="663"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4,3</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3" w:type="dxa"/>
            <w:vAlign w:val="bottom"/>
          </w:tcPr>
          <w:p w:rsidR="00A2119A" w:rsidRPr="00297D69" w:rsidRDefault="00A2119A" w:rsidP="00297D69">
            <w:pPr>
              <w:spacing w:line="360" w:lineRule="auto"/>
              <w:rPr>
                <w:sz w:val="20"/>
                <w:szCs w:val="20"/>
              </w:rPr>
            </w:pPr>
            <w:r w:rsidRPr="00297D69">
              <w:rPr>
                <w:sz w:val="20"/>
                <w:szCs w:val="20"/>
              </w:rPr>
              <w:t>4,8</w:t>
            </w:r>
          </w:p>
        </w:tc>
        <w:tc>
          <w:tcPr>
            <w:tcW w:w="664" w:type="dxa"/>
            <w:vAlign w:val="bottom"/>
          </w:tcPr>
          <w:p w:rsidR="00A2119A" w:rsidRPr="00297D69" w:rsidRDefault="00A2119A" w:rsidP="00297D69">
            <w:pPr>
              <w:spacing w:line="360" w:lineRule="auto"/>
              <w:rPr>
                <w:sz w:val="20"/>
                <w:szCs w:val="20"/>
              </w:rPr>
            </w:pPr>
            <w:r w:rsidRPr="00297D69">
              <w:rPr>
                <w:sz w:val="20"/>
                <w:szCs w:val="20"/>
              </w:rPr>
              <w:t>0,4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Мордовия</w:t>
            </w:r>
          </w:p>
        </w:tc>
        <w:tc>
          <w:tcPr>
            <w:tcW w:w="663" w:type="dxa"/>
            <w:vAlign w:val="bottom"/>
          </w:tcPr>
          <w:p w:rsidR="00A2119A" w:rsidRPr="00297D69" w:rsidRDefault="00A2119A" w:rsidP="00297D69">
            <w:pPr>
              <w:spacing w:line="360" w:lineRule="auto"/>
              <w:rPr>
                <w:sz w:val="20"/>
                <w:szCs w:val="20"/>
              </w:rPr>
            </w:pPr>
            <w:r w:rsidRPr="00297D69">
              <w:rPr>
                <w:sz w:val="20"/>
                <w:szCs w:val="20"/>
              </w:rPr>
              <w:t>2,1</w:t>
            </w:r>
          </w:p>
        </w:tc>
        <w:tc>
          <w:tcPr>
            <w:tcW w:w="662" w:type="dxa"/>
            <w:vAlign w:val="bottom"/>
          </w:tcPr>
          <w:p w:rsidR="00A2119A" w:rsidRPr="00297D69" w:rsidRDefault="00A2119A" w:rsidP="00297D69">
            <w:pPr>
              <w:spacing w:line="360" w:lineRule="auto"/>
              <w:rPr>
                <w:sz w:val="20"/>
                <w:szCs w:val="20"/>
              </w:rPr>
            </w:pPr>
            <w:r w:rsidRPr="00297D69">
              <w:rPr>
                <w:sz w:val="20"/>
                <w:szCs w:val="20"/>
              </w:rPr>
              <w:t>0,2</w:t>
            </w:r>
          </w:p>
        </w:tc>
        <w:tc>
          <w:tcPr>
            <w:tcW w:w="662" w:type="dxa"/>
            <w:vAlign w:val="bottom"/>
          </w:tcPr>
          <w:p w:rsidR="00A2119A" w:rsidRPr="00297D69" w:rsidRDefault="00A2119A" w:rsidP="00297D69">
            <w:pPr>
              <w:spacing w:line="360" w:lineRule="auto"/>
              <w:rPr>
                <w:sz w:val="20"/>
                <w:szCs w:val="20"/>
              </w:rPr>
            </w:pPr>
            <w:r w:rsidRPr="00297D69">
              <w:rPr>
                <w:sz w:val="20"/>
                <w:szCs w:val="20"/>
              </w:rPr>
              <w:t>2,4</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2,5</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4,0</w:t>
            </w:r>
          </w:p>
        </w:tc>
        <w:tc>
          <w:tcPr>
            <w:tcW w:w="664" w:type="dxa"/>
            <w:vAlign w:val="bottom"/>
          </w:tcPr>
          <w:p w:rsidR="00A2119A" w:rsidRPr="00297D69" w:rsidRDefault="00A2119A" w:rsidP="00297D69">
            <w:pPr>
              <w:spacing w:line="360" w:lineRule="auto"/>
              <w:rPr>
                <w:sz w:val="20"/>
                <w:szCs w:val="20"/>
              </w:rPr>
            </w:pPr>
            <w:r w:rsidRPr="00297D69">
              <w:rPr>
                <w:sz w:val="20"/>
                <w:szCs w:val="20"/>
              </w:rPr>
              <w:t>0,4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Татарстан</w:t>
            </w:r>
          </w:p>
        </w:tc>
        <w:tc>
          <w:tcPr>
            <w:tcW w:w="663" w:type="dxa"/>
            <w:vAlign w:val="bottom"/>
          </w:tcPr>
          <w:p w:rsidR="00A2119A" w:rsidRPr="00297D69" w:rsidRDefault="00A2119A" w:rsidP="00297D69">
            <w:pPr>
              <w:spacing w:line="360" w:lineRule="auto"/>
              <w:rPr>
                <w:sz w:val="20"/>
                <w:szCs w:val="20"/>
              </w:rPr>
            </w:pPr>
            <w:r w:rsidRPr="00297D69">
              <w:rPr>
                <w:sz w:val="20"/>
                <w:szCs w:val="20"/>
              </w:rPr>
              <w:t>16,9</w:t>
            </w:r>
          </w:p>
        </w:tc>
        <w:tc>
          <w:tcPr>
            <w:tcW w:w="662" w:type="dxa"/>
            <w:vAlign w:val="bottom"/>
          </w:tcPr>
          <w:p w:rsidR="00A2119A" w:rsidRPr="00297D69" w:rsidRDefault="00A2119A" w:rsidP="00297D69">
            <w:pPr>
              <w:spacing w:line="360" w:lineRule="auto"/>
              <w:rPr>
                <w:sz w:val="20"/>
                <w:szCs w:val="20"/>
              </w:rPr>
            </w:pPr>
            <w:r w:rsidRPr="00297D69">
              <w:rPr>
                <w:sz w:val="20"/>
                <w:szCs w:val="20"/>
              </w:rPr>
              <w:t>1,9</w:t>
            </w:r>
          </w:p>
        </w:tc>
        <w:tc>
          <w:tcPr>
            <w:tcW w:w="662" w:type="dxa"/>
            <w:vAlign w:val="bottom"/>
          </w:tcPr>
          <w:p w:rsidR="00A2119A" w:rsidRPr="00297D69" w:rsidRDefault="00A2119A" w:rsidP="00297D69">
            <w:pPr>
              <w:spacing w:line="360" w:lineRule="auto"/>
              <w:rPr>
                <w:sz w:val="20"/>
                <w:szCs w:val="20"/>
              </w:rPr>
            </w:pPr>
            <w:r w:rsidRPr="00297D69">
              <w:rPr>
                <w:sz w:val="20"/>
                <w:szCs w:val="20"/>
              </w:rPr>
              <w:t>17,5</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3" w:type="dxa"/>
            <w:vAlign w:val="bottom"/>
          </w:tcPr>
          <w:p w:rsidR="00A2119A" w:rsidRPr="00297D69" w:rsidRDefault="00A2119A" w:rsidP="00297D69">
            <w:pPr>
              <w:spacing w:line="360" w:lineRule="auto"/>
              <w:rPr>
                <w:sz w:val="20"/>
                <w:szCs w:val="20"/>
              </w:rPr>
            </w:pPr>
            <w:r w:rsidRPr="00297D69">
              <w:rPr>
                <w:sz w:val="20"/>
                <w:szCs w:val="20"/>
              </w:rPr>
              <w:t>18,6</w:t>
            </w:r>
          </w:p>
        </w:tc>
        <w:tc>
          <w:tcPr>
            <w:tcW w:w="663" w:type="dxa"/>
            <w:vAlign w:val="bottom"/>
          </w:tcPr>
          <w:p w:rsidR="00A2119A" w:rsidRPr="00297D69" w:rsidRDefault="00A2119A" w:rsidP="00297D69">
            <w:pPr>
              <w:spacing w:line="360" w:lineRule="auto"/>
              <w:rPr>
                <w:sz w:val="20"/>
                <w:szCs w:val="20"/>
              </w:rPr>
            </w:pPr>
            <w:r w:rsidRPr="00297D69">
              <w:rPr>
                <w:sz w:val="20"/>
                <w:szCs w:val="20"/>
              </w:rPr>
              <w:t>1,9</w:t>
            </w:r>
          </w:p>
        </w:tc>
        <w:tc>
          <w:tcPr>
            <w:tcW w:w="663" w:type="dxa"/>
            <w:vAlign w:val="bottom"/>
          </w:tcPr>
          <w:p w:rsidR="00A2119A" w:rsidRPr="00297D69" w:rsidRDefault="00A2119A" w:rsidP="00297D69">
            <w:pPr>
              <w:spacing w:line="360" w:lineRule="auto"/>
              <w:rPr>
                <w:sz w:val="20"/>
                <w:szCs w:val="20"/>
              </w:rPr>
            </w:pPr>
            <w:r w:rsidRPr="00297D69">
              <w:rPr>
                <w:sz w:val="20"/>
                <w:szCs w:val="20"/>
              </w:rPr>
              <w:t>20,1</w:t>
            </w:r>
          </w:p>
        </w:tc>
        <w:tc>
          <w:tcPr>
            <w:tcW w:w="663" w:type="dxa"/>
            <w:vAlign w:val="bottom"/>
          </w:tcPr>
          <w:p w:rsidR="00A2119A" w:rsidRPr="00297D69" w:rsidRDefault="00A2119A" w:rsidP="00297D69">
            <w:pPr>
              <w:spacing w:line="360" w:lineRule="auto"/>
              <w:rPr>
                <w:sz w:val="20"/>
                <w:szCs w:val="20"/>
              </w:rPr>
            </w:pPr>
            <w:r w:rsidRPr="00297D69">
              <w:rPr>
                <w:sz w:val="20"/>
                <w:szCs w:val="20"/>
              </w:rPr>
              <w:t>1,9</w:t>
            </w:r>
          </w:p>
        </w:tc>
        <w:tc>
          <w:tcPr>
            <w:tcW w:w="663" w:type="dxa"/>
            <w:vAlign w:val="bottom"/>
          </w:tcPr>
          <w:p w:rsidR="00A2119A" w:rsidRPr="00297D69" w:rsidRDefault="00A2119A" w:rsidP="00297D69">
            <w:pPr>
              <w:spacing w:line="360" w:lineRule="auto"/>
              <w:rPr>
                <w:sz w:val="20"/>
                <w:szCs w:val="20"/>
              </w:rPr>
            </w:pPr>
            <w:r w:rsidRPr="00297D69">
              <w:rPr>
                <w:sz w:val="20"/>
                <w:szCs w:val="20"/>
              </w:rPr>
              <w:t>23,4</w:t>
            </w:r>
          </w:p>
        </w:tc>
        <w:tc>
          <w:tcPr>
            <w:tcW w:w="664" w:type="dxa"/>
            <w:vAlign w:val="bottom"/>
          </w:tcPr>
          <w:p w:rsidR="00A2119A" w:rsidRPr="00297D69" w:rsidRDefault="00A2119A" w:rsidP="00297D69">
            <w:pPr>
              <w:spacing w:line="360" w:lineRule="auto"/>
              <w:rPr>
                <w:sz w:val="20"/>
                <w:szCs w:val="20"/>
              </w:rPr>
            </w:pPr>
            <w:r w:rsidRPr="00297D69">
              <w:rPr>
                <w:sz w:val="20"/>
                <w:szCs w:val="20"/>
              </w:rPr>
              <w:t>2,1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Удмуртская Республика</w:t>
            </w:r>
          </w:p>
        </w:tc>
        <w:tc>
          <w:tcPr>
            <w:tcW w:w="663" w:type="dxa"/>
            <w:vAlign w:val="bottom"/>
          </w:tcPr>
          <w:p w:rsidR="00A2119A" w:rsidRPr="00297D69" w:rsidRDefault="00A2119A" w:rsidP="00297D69">
            <w:pPr>
              <w:spacing w:line="360" w:lineRule="auto"/>
              <w:rPr>
                <w:sz w:val="20"/>
                <w:szCs w:val="20"/>
              </w:rPr>
            </w:pPr>
            <w:r w:rsidRPr="00297D69">
              <w:rPr>
                <w:sz w:val="20"/>
                <w:szCs w:val="20"/>
              </w:rPr>
              <w:t>8,8</w:t>
            </w:r>
          </w:p>
        </w:tc>
        <w:tc>
          <w:tcPr>
            <w:tcW w:w="662" w:type="dxa"/>
            <w:vAlign w:val="bottom"/>
          </w:tcPr>
          <w:p w:rsidR="00A2119A" w:rsidRPr="00297D69" w:rsidRDefault="00A2119A" w:rsidP="00297D69">
            <w:pPr>
              <w:spacing w:line="360" w:lineRule="auto"/>
              <w:rPr>
                <w:sz w:val="20"/>
                <w:szCs w:val="20"/>
              </w:rPr>
            </w:pPr>
            <w:r w:rsidRPr="00297D69">
              <w:rPr>
                <w:sz w:val="20"/>
                <w:szCs w:val="20"/>
              </w:rPr>
              <w:t>1,0</w:t>
            </w:r>
          </w:p>
        </w:tc>
        <w:tc>
          <w:tcPr>
            <w:tcW w:w="662" w:type="dxa"/>
            <w:vAlign w:val="bottom"/>
          </w:tcPr>
          <w:p w:rsidR="00A2119A" w:rsidRPr="00297D69" w:rsidRDefault="00A2119A" w:rsidP="00297D69">
            <w:pPr>
              <w:spacing w:line="360" w:lineRule="auto"/>
              <w:rPr>
                <w:sz w:val="20"/>
                <w:szCs w:val="20"/>
              </w:rPr>
            </w:pPr>
            <w:r w:rsidRPr="00297D69">
              <w:rPr>
                <w:sz w:val="20"/>
                <w:szCs w:val="20"/>
              </w:rPr>
              <w:t>7,8</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8,2</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10,6</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13,2</w:t>
            </w:r>
          </w:p>
        </w:tc>
        <w:tc>
          <w:tcPr>
            <w:tcW w:w="664" w:type="dxa"/>
            <w:vAlign w:val="bottom"/>
          </w:tcPr>
          <w:p w:rsidR="00A2119A" w:rsidRPr="00297D69" w:rsidRDefault="00A2119A" w:rsidP="00297D69">
            <w:pPr>
              <w:spacing w:line="360" w:lineRule="auto"/>
              <w:rPr>
                <w:sz w:val="20"/>
                <w:szCs w:val="20"/>
              </w:rPr>
            </w:pPr>
            <w:r w:rsidRPr="00297D69">
              <w:rPr>
                <w:sz w:val="20"/>
                <w:szCs w:val="20"/>
              </w:rPr>
              <w:t>1,2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Чувашская Республика</w:t>
            </w:r>
          </w:p>
        </w:tc>
        <w:tc>
          <w:tcPr>
            <w:tcW w:w="663" w:type="dxa"/>
            <w:vAlign w:val="bottom"/>
          </w:tcPr>
          <w:p w:rsidR="00A2119A" w:rsidRPr="00297D69" w:rsidRDefault="00A2119A" w:rsidP="00297D69">
            <w:pPr>
              <w:spacing w:line="360" w:lineRule="auto"/>
              <w:rPr>
                <w:sz w:val="20"/>
                <w:szCs w:val="20"/>
              </w:rPr>
            </w:pPr>
            <w:r w:rsidRPr="00297D69">
              <w:rPr>
                <w:sz w:val="20"/>
                <w:szCs w:val="20"/>
              </w:rPr>
              <w:t>4,0</w:t>
            </w:r>
          </w:p>
        </w:tc>
        <w:tc>
          <w:tcPr>
            <w:tcW w:w="662" w:type="dxa"/>
            <w:vAlign w:val="bottom"/>
          </w:tcPr>
          <w:p w:rsidR="00A2119A" w:rsidRPr="00297D69" w:rsidRDefault="00A2119A" w:rsidP="00297D69">
            <w:pPr>
              <w:spacing w:line="360" w:lineRule="auto"/>
              <w:rPr>
                <w:sz w:val="20"/>
                <w:szCs w:val="20"/>
              </w:rPr>
            </w:pPr>
            <w:r w:rsidRPr="00297D69">
              <w:rPr>
                <w:sz w:val="20"/>
                <w:szCs w:val="20"/>
              </w:rPr>
              <w:t>0,4</w:t>
            </w:r>
          </w:p>
        </w:tc>
        <w:tc>
          <w:tcPr>
            <w:tcW w:w="662" w:type="dxa"/>
            <w:vAlign w:val="bottom"/>
          </w:tcPr>
          <w:p w:rsidR="00A2119A" w:rsidRPr="00297D69" w:rsidRDefault="00A2119A" w:rsidP="00297D69">
            <w:pPr>
              <w:spacing w:line="360" w:lineRule="auto"/>
              <w:rPr>
                <w:sz w:val="20"/>
                <w:szCs w:val="20"/>
              </w:rPr>
            </w:pPr>
            <w:r w:rsidRPr="00297D69">
              <w:rPr>
                <w:sz w:val="20"/>
                <w:szCs w:val="20"/>
              </w:rPr>
              <w:t>4,9</w:t>
            </w:r>
          </w:p>
        </w:tc>
        <w:tc>
          <w:tcPr>
            <w:tcW w:w="663"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6,0</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7,1</w:t>
            </w:r>
          </w:p>
        </w:tc>
        <w:tc>
          <w:tcPr>
            <w:tcW w:w="663" w:type="dxa"/>
            <w:vAlign w:val="bottom"/>
          </w:tcPr>
          <w:p w:rsidR="00A2119A" w:rsidRPr="00297D69" w:rsidRDefault="00A2119A" w:rsidP="00297D69">
            <w:pPr>
              <w:spacing w:line="360" w:lineRule="auto"/>
              <w:rPr>
                <w:sz w:val="20"/>
                <w:szCs w:val="20"/>
              </w:rPr>
            </w:pPr>
            <w:r w:rsidRPr="00297D69">
              <w:rPr>
                <w:sz w:val="20"/>
                <w:szCs w:val="20"/>
              </w:rPr>
              <w:t>0,7</w:t>
            </w:r>
          </w:p>
        </w:tc>
        <w:tc>
          <w:tcPr>
            <w:tcW w:w="663" w:type="dxa"/>
            <w:vAlign w:val="bottom"/>
          </w:tcPr>
          <w:p w:rsidR="00A2119A" w:rsidRPr="00297D69" w:rsidRDefault="00A2119A" w:rsidP="00297D69">
            <w:pPr>
              <w:spacing w:line="360" w:lineRule="auto"/>
              <w:rPr>
                <w:sz w:val="20"/>
                <w:szCs w:val="20"/>
              </w:rPr>
            </w:pPr>
            <w:r w:rsidRPr="00297D69">
              <w:rPr>
                <w:sz w:val="20"/>
                <w:szCs w:val="20"/>
              </w:rPr>
              <w:t>7,9</w:t>
            </w:r>
          </w:p>
        </w:tc>
        <w:tc>
          <w:tcPr>
            <w:tcW w:w="664" w:type="dxa"/>
            <w:vAlign w:val="bottom"/>
          </w:tcPr>
          <w:p w:rsidR="00A2119A" w:rsidRPr="00297D69" w:rsidRDefault="00A2119A" w:rsidP="00297D69">
            <w:pPr>
              <w:spacing w:line="360" w:lineRule="auto"/>
              <w:rPr>
                <w:sz w:val="20"/>
                <w:szCs w:val="20"/>
              </w:rPr>
            </w:pPr>
            <w:r w:rsidRPr="00297D69">
              <w:rPr>
                <w:sz w:val="20"/>
                <w:szCs w:val="20"/>
              </w:rPr>
              <w:t>0,7</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Пермский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8,7</w:t>
            </w:r>
          </w:p>
        </w:tc>
        <w:tc>
          <w:tcPr>
            <w:tcW w:w="662" w:type="dxa"/>
            <w:vAlign w:val="bottom"/>
          </w:tcPr>
          <w:p w:rsidR="00A2119A" w:rsidRPr="00297D69" w:rsidRDefault="00A2119A" w:rsidP="00297D69">
            <w:pPr>
              <w:spacing w:line="360" w:lineRule="auto"/>
              <w:rPr>
                <w:sz w:val="20"/>
                <w:szCs w:val="20"/>
              </w:rPr>
            </w:pPr>
            <w:r w:rsidRPr="00297D69">
              <w:rPr>
                <w:sz w:val="20"/>
                <w:szCs w:val="20"/>
              </w:rPr>
              <w:t>1,0</w:t>
            </w:r>
          </w:p>
        </w:tc>
        <w:tc>
          <w:tcPr>
            <w:tcW w:w="662" w:type="dxa"/>
            <w:vAlign w:val="bottom"/>
          </w:tcPr>
          <w:p w:rsidR="00A2119A" w:rsidRPr="00297D69" w:rsidRDefault="00A2119A" w:rsidP="00297D69">
            <w:pPr>
              <w:spacing w:line="360" w:lineRule="auto"/>
              <w:rPr>
                <w:sz w:val="20"/>
                <w:szCs w:val="20"/>
              </w:rPr>
            </w:pPr>
            <w:r w:rsidRPr="00297D69">
              <w:rPr>
                <w:sz w:val="20"/>
                <w:szCs w:val="20"/>
              </w:rPr>
              <w:t>10,7</w:t>
            </w:r>
          </w:p>
        </w:tc>
        <w:tc>
          <w:tcPr>
            <w:tcW w:w="663" w:type="dxa"/>
            <w:vAlign w:val="bottom"/>
          </w:tcPr>
          <w:p w:rsidR="00A2119A" w:rsidRPr="00297D69" w:rsidRDefault="00A2119A" w:rsidP="00297D69">
            <w:pPr>
              <w:spacing w:line="360" w:lineRule="auto"/>
              <w:rPr>
                <w:sz w:val="20"/>
                <w:szCs w:val="20"/>
              </w:rPr>
            </w:pPr>
            <w:r w:rsidRPr="00297D69">
              <w:rPr>
                <w:sz w:val="20"/>
                <w:szCs w:val="20"/>
              </w:rPr>
              <w:t>1,1</w:t>
            </w:r>
          </w:p>
        </w:tc>
        <w:tc>
          <w:tcPr>
            <w:tcW w:w="663" w:type="dxa"/>
            <w:vAlign w:val="bottom"/>
          </w:tcPr>
          <w:p w:rsidR="00A2119A" w:rsidRPr="00297D69" w:rsidRDefault="00A2119A" w:rsidP="00297D69">
            <w:pPr>
              <w:spacing w:line="360" w:lineRule="auto"/>
              <w:rPr>
                <w:sz w:val="20"/>
                <w:szCs w:val="20"/>
              </w:rPr>
            </w:pPr>
            <w:r w:rsidRPr="00297D69">
              <w:rPr>
                <w:sz w:val="20"/>
                <w:szCs w:val="20"/>
              </w:rPr>
              <w:t>10,6</w:t>
            </w:r>
          </w:p>
        </w:tc>
        <w:tc>
          <w:tcPr>
            <w:tcW w:w="663" w:type="dxa"/>
            <w:vAlign w:val="bottom"/>
          </w:tcPr>
          <w:p w:rsidR="00A2119A" w:rsidRPr="00297D69" w:rsidRDefault="00A2119A" w:rsidP="00297D69">
            <w:pPr>
              <w:spacing w:line="360" w:lineRule="auto"/>
              <w:rPr>
                <w:sz w:val="20"/>
                <w:szCs w:val="20"/>
              </w:rPr>
            </w:pPr>
            <w:r w:rsidRPr="00297D69">
              <w:rPr>
                <w:sz w:val="20"/>
                <w:szCs w:val="20"/>
              </w:rPr>
              <w:t>1,1</w:t>
            </w:r>
          </w:p>
        </w:tc>
        <w:tc>
          <w:tcPr>
            <w:tcW w:w="663" w:type="dxa"/>
            <w:vAlign w:val="bottom"/>
          </w:tcPr>
          <w:p w:rsidR="00A2119A" w:rsidRPr="00297D69" w:rsidRDefault="00A2119A" w:rsidP="00297D69">
            <w:pPr>
              <w:spacing w:line="360" w:lineRule="auto"/>
              <w:rPr>
                <w:sz w:val="20"/>
                <w:szCs w:val="20"/>
              </w:rPr>
            </w:pPr>
            <w:r w:rsidRPr="00297D69">
              <w:rPr>
                <w:sz w:val="20"/>
                <w:szCs w:val="20"/>
              </w:rPr>
              <w:t>12,1</w:t>
            </w:r>
          </w:p>
        </w:tc>
        <w:tc>
          <w:tcPr>
            <w:tcW w:w="663" w:type="dxa"/>
            <w:vAlign w:val="bottom"/>
          </w:tcPr>
          <w:p w:rsidR="00A2119A" w:rsidRPr="00297D69" w:rsidRDefault="00A2119A" w:rsidP="00297D69">
            <w:pPr>
              <w:spacing w:line="360" w:lineRule="auto"/>
              <w:rPr>
                <w:sz w:val="20"/>
                <w:szCs w:val="20"/>
              </w:rPr>
            </w:pPr>
            <w:r w:rsidRPr="00297D69">
              <w:rPr>
                <w:sz w:val="20"/>
                <w:szCs w:val="20"/>
              </w:rPr>
              <w:t>1,2</w:t>
            </w:r>
          </w:p>
        </w:tc>
        <w:tc>
          <w:tcPr>
            <w:tcW w:w="663" w:type="dxa"/>
            <w:vAlign w:val="bottom"/>
          </w:tcPr>
          <w:p w:rsidR="00A2119A" w:rsidRPr="00297D69" w:rsidRDefault="00A2119A" w:rsidP="00297D69">
            <w:pPr>
              <w:spacing w:line="360" w:lineRule="auto"/>
              <w:rPr>
                <w:sz w:val="20"/>
                <w:szCs w:val="20"/>
              </w:rPr>
            </w:pPr>
            <w:r w:rsidRPr="00297D69">
              <w:rPr>
                <w:sz w:val="20"/>
                <w:szCs w:val="20"/>
              </w:rPr>
              <w:t>12,6</w:t>
            </w:r>
          </w:p>
        </w:tc>
        <w:tc>
          <w:tcPr>
            <w:tcW w:w="664" w:type="dxa"/>
            <w:vAlign w:val="bottom"/>
          </w:tcPr>
          <w:p w:rsidR="00A2119A" w:rsidRPr="00297D69" w:rsidRDefault="00A2119A" w:rsidP="00297D69">
            <w:pPr>
              <w:spacing w:line="360" w:lineRule="auto"/>
              <w:rPr>
                <w:sz w:val="20"/>
                <w:szCs w:val="20"/>
              </w:rPr>
            </w:pPr>
            <w:r w:rsidRPr="00297D69">
              <w:rPr>
                <w:sz w:val="20"/>
                <w:szCs w:val="20"/>
              </w:rPr>
              <w:t>1,1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Кировская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5,3</w:t>
            </w:r>
          </w:p>
        </w:tc>
        <w:tc>
          <w:tcPr>
            <w:tcW w:w="662" w:type="dxa"/>
            <w:vAlign w:val="bottom"/>
          </w:tcPr>
          <w:p w:rsidR="00A2119A" w:rsidRPr="00297D69" w:rsidRDefault="00A2119A" w:rsidP="00297D69">
            <w:pPr>
              <w:spacing w:line="360" w:lineRule="auto"/>
              <w:rPr>
                <w:sz w:val="20"/>
                <w:szCs w:val="20"/>
              </w:rPr>
            </w:pPr>
            <w:r w:rsidRPr="00297D69">
              <w:rPr>
                <w:sz w:val="20"/>
                <w:szCs w:val="20"/>
              </w:rPr>
              <w:t>0,6</w:t>
            </w:r>
          </w:p>
        </w:tc>
        <w:tc>
          <w:tcPr>
            <w:tcW w:w="662" w:type="dxa"/>
            <w:vAlign w:val="bottom"/>
          </w:tcPr>
          <w:p w:rsidR="00A2119A" w:rsidRPr="00297D69" w:rsidRDefault="00A2119A" w:rsidP="00297D69">
            <w:pPr>
              <w:spacing w:line="360" w:lineRule="auto"/>
              <w:rPr>
                <w:sz w:val="20"/>
                <w:szCs w:val="20"/>
              </w:rPr>
            </w:pPr>
            <w:r w:rsidRPr="00297D69">
              <w:rPr>
                <w:sz w:val="20"/>
                <w:szCs w:val="20"/>
              </w:rPr>
              <w:t>5,4</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6,0</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6,6</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7,5</w:t>
            </w:r>
          </w:p>
        </w:tc>
        <w:tc>
          <w:tcPr>
            <w:tcW w:w="664" w:type="dxa"/>
            <w:vAlign w:val="bottom"/>
          </w:tcPr>
          <w:p w:rsidR="00A2119A" w:rsidRPr="00297D69" w:rsidRDefault="00A2119A" w:rsidP="00297D69">
            <w:pPr>
              <w:spacing w:line="360" w:lineRule="auto"/>
              <w:rPr>
                <w:sz w:val="20"/>
                <w:szCs w:val="20"/>
              </w:rPr>
            </w:pPr>
            <w:r w:rsidRPr="00297D69">
              <w:rPr>
                <w:sz w:val="20"/>
                <w:szCs w:val="20"/>
              </w:rPr>
              <w:t>0,7</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Нижегородская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18,4</w:t>
            </w:r>
          </w:p>
        </w:tc>
        <w:tc>
          <w:tcPr>
            <w:tcW w:w="662" w:type="dxa"/>
            <w:vAlign w:val="bottom"/>
          </w:tcPr>
          <w:p w:rsidR="00A2119A" w:rsidRPr="00297D69" w:rsidRDefault="00A2119A" w:rsidP="00297D69">
            <w:pPr>
              <w:spacing w:line="360" w:lineRule="auto"/>
              <w:rPr>
                <w:sz w:val="20"/>
                <w:szCs w:val="20"/>
              </w:rPr>
            </w:pPr>
            <w:r w:rsidRPr="00297D69">
              <w:rPr>
                <w:sz w:val="20"/>
                <w:szCs w:val="20"/>
              </w:rPr>
              <w:t>2,1</w:t>
            </w:r>
          </w:p>
        </w:tc>
        <w:tc>
          <w:tcPr>
            <w:tcW w:w="662" w:type="dxa"/>
            <w:vAlign w:val="bottom"/>
          </w:tcPr>
          <w:p w:rsidR="00A2119A" w:rsidRPr="00297D69" w:rsidRDefault="00A2119A" w:rsidP="00297D69">
            <w:pPr>
              <w:spacing w:line="360" w:lineRule="auto"/>
              <w:rPr>
                <w:sz w:val="20"/>
                <w:szCs w:val="20"/>
              </w:rPr>
            </w:pPr>
            <w:r w:rsidRPr="00297D69">
              <w:rPr>
                <w:sz w:val="20"/>
                <w:szCs w:val="20"/>
              </w:rPr>
              <w:t>19,4</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20,7</w:t>
            </w:r>
          </w:p>
        </w:tc>
        <w:tc>
          <w:tcPr>
            <w:tcW w:w="663" w:type="dxa"/>
            <w:vAlign w:val="bottom"/>
          </w:tcPr>
          <w:p w:rsidR="00A2119A" w:rsidRPr="00297D69" w:rsidRDefault="00A2119A" w:rsidP="00297D69">
            <w:pPr>
              <w:spacing w:line="360" w:lineRule="auto"/>
              <w:rPr>
                <w:sz w:val="20"/>
                <w:szCs w:val="20"/>
              </w:rPr>
            </w:pPr>
            <w:r w:rsidRPr="00297D69">
              <w:rPr>
                <w:sz w:val="20"/>
                <w:szCs w:val="20"/>
              </w:rPr>
              <w:t>2,1</w:t>
            </w:r>
          </w:p>
        </w:tc>
        <w:tc>
          <w:tcPr>
            <w:tcW w:w="663" w:type="dxa"/>
            <w:vAlign w:val="bottom"/>
          </w:tcPr>
          <w:p w:rsidR="00A2119A" w:rsidRPr="00297D69" w:rsidRDefault="00A2119A" w:rsidP="00297D69">
            <w:pPr>
              <w:spacing w:line="360" w:lineRule="auto"/>
              <w:rPr>
                <w:sz w:val="20"/>
                <w:szCs w:val="20"/>
              </w:rPr>
            </w:pPr>
            <w:r w:rsidRPr="00297D69">
              <w:rPr>
                <w:sz w:val="20"/>
                <w:szCs w:val="20"/>
              </w:rPr>
              <w:t>22,3</w:t>
            </w:r>
          </w:p>
        </w:tc>
        <w:tc>
          <w:tcPr>
            <w:tcW w:w="663" w:type="dxa"/>
            <w:vAlign w:val="bottom"/>
          </w:tcPr>
          <w:p w:rsidR="00A2119A" w:rsidRPr="00297D69" w:rsidRDefault="00A2119A" w:rsidP="00297D69">
            <w:pPr>
              <w:spacing w:line="360" w:lineRule="auto"/>
              <w:rPr>
                <w:sz w:val="20"/>
                <w:szCs w:val="20"/>
              </w:rPr>
            </w:pPr>
            <w:r w:rsidRPr="00297D69">
              <w:rPr>
                <w:sz w:val="20"/>
                <w:szCs w:val="20"/>
              </w:rPr>
              <w:t>2,2</w:t>
            </w:r>
          </w:p>
        </w:tc>
        <w:tc>
          <w:tcPr>
            <w:tcW w:w="663" w:type="dxa"/>
            <w:vAlign w:val="bottom"/>
          </w:tcPr>
          <w:p w:rsidR="00A2119A" w:rsidRPr="00297D69" w:rsidRDefault="00A2119A" w:rsidP="00297D69">
            <w:pPr>
              <w:spacing w:line="360" w:lineRule="auto"/>
              <w:rPr>
                <w:sz w:val="20"/>
                <w:szCs w:val="20"/>
              </w:rPr>
            </w:pPr>
            <w:r w:rsidRPr="00297D69">
              <w:rPr>
                <w:sz w:val="20"/>
                <w:szCs w:val="20"/>
              </w:rPr>
              <w:t>25,2</w:t>
            </w:r>
          </w:p>
        </w:tc>
        <w:tc>
          <w:tcPr>
            <w:tcW w:w="664" w:type="dxa"/>
            <w:vAlign w:val="bottom"/>
          </w:tcPr>
          <w:p w:rsidR="00A2119A" w:rsidRPr="00297D69" w:rsidRDefault="00A2119A" w:rsidP="00297D69">
            <w:pPr>
              <w:spacing w:line="360" w:lineRule="auto"/>
              <w:rPr>
                <w:sz w:val="20"/>
                <w:szCs w:val="20"/>
              </w:rPr>
            </w:pPr>
            <w:r w:rsidRPr="00297D69">
              <w:rPr>
                <w:sz w:val="20"/>
                <w:szCs w:val="20"/>
              </w:rPr>
              <w:t>2,2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Оренбургская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7,7</w:t>
            </w:r>
          </w:p>
        </w:tc>
        <w:tc>
          <w:tcPr>
            <w:tcW w:w="662" w:type="dxa"/>
            <w:vAlign w:val="bottom"/>
          </w:tcPr>
          <w:p w:rsidR="00A2119A" w:rsidRPr="00297D69" w:rsidRDefault="00A2119A" w:rsidP="00297D69">
            <w:pPr>
              <w:spacing w:line="360" w:lineRule="auto"/>
              <w:rPr>
                <w:sz w:val="20"/>
                <w:szCs w:val="20"/>
              </w:rPr>
            </w:pPr>
            <w:r w:rsidRPr="00297D69">
              <w:rPr>
                <w:sz w:val="20"/>
                <w:szCs w:val="20"/>
              </w:rPr>
              <w:t>0,9</w:t>
            </w:r>
          </w:p>
        </w:tc>
        <w:tc>
          <w:tcPr>
            <w:tcW w:w="662" w:type="dxa"/>
            <w:vAlign w:val="bottom"/>
          </w:tcPr>
          <w:p w:rsidR="00A2119A" w:rsidRPr="00297D69" w:rsidRDefault="00A2119A" w:rsidP="00297D69">
            <w:pPr>
              <w:spacing w:line="360" w:lineRule="auto"/>
              <w:rPr>
                <w:sz w:val="20"/>
                <w:szCs w:val="20"/>
              </w:rPr>
            </w:pPr>
            <w:r w:rsidRPr="00297D69">
              <w:rPr>
                <w:sz w:val="20"/>
                <w:szCs w:val="20"/>
              </w:rPr>
              <w:t>7,9</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8,4</w:t>
            </w:r>
          </w:p>
        </w:tc>
        <w:tc>
          <w:tcPr>
            <w:tcW w:w="663" w:type="dxa"/>
            <w:vAlign w:val="bottom"/>
          </w:tcPr>
          <w:p w:rsidR="00A2119A" w:rsidRPr="00297D69" w:rsidRDefault="00A2119A" w:rsidP="00297D69">
            <w:pPr>
              <w:spacing w:line="360" w:lineRule="auto"/>
              <w:rPr>
                <w:sz w:val="20"/>
                <w:szCs w:val="20"/>
              </w:rPr>
            </w:pPr>
            <w:r w:rsidRPr="00297D69">
              <w:rPr>
                <w:sz w:val="20"/>
                <w:szCs w:val="20"/>
              </w:rPr>
              <w:t>0,9</w:t>
            </w:r>
          </w:p>
        </w:tc>
        <w:tc>
          <w:tcPr>
            <w:tcW w:w="663" w:type="dxa"/>
            <w:vAlign w:val="bottom"/>
          </w:tcPr>
          <w:p w:rsidR="00A2119A" w:rsidRPr="00297D69" w:rsidRDefault="00A2119A" w:rsidP="00297D69">
            <w:pPr>
              <w:spacing w:line="360" w:lineRule="auto"/>
              <w:rPr>
                <w:sz w:val="20"/>
                <w:szCs w:val="20"/>
              </w:rPr>
            </w:pPr>
            <w:r w:rsidRPr="00297D69">
              <w:rPr>
                <w:sz w:val="20"/>
                <w:szCs w:val="20"/>
              </w:rPr>
              <w:t>9,0</w:t>
            </w:r>
          </w:p>
        </w:tc>
        <w:tc>
          <w:tcPr>
            <w:tcW w:w="663" w:type="dxa"/>
            <w:vAlign w:val="bottom"/>
          </w:tcPr>
          <w:p w:rsidR="00A2119A" w:rsidRPr="00297D69" w:rsidRDefault="00A2119A" w:rsidP="00297D69">
            <w:pPr>
              <w:spacing w:line="360" w:lineRule="auto"/>
              <w:rPr>
                <w:sz w:val="20"/>
                <w:szCs w:val="20"/>
              </w:rPr>
            </w:pPr>
            <w:r w:rsidRPr="00297D69">
              <w:rPr>
                <w:sz w:val="20"/>
                <w:szCs w:val="20"/>
              </w:rPr>
              <w:t>0,9</w:t>
            </w:r>
          </w:p>
        </w:tc>
        <w:tc>
          <w:tcPr>
            <w:tcW w:w="663" w:type="dxa"/>
            <w:vAlign w:val="bottom"/>
          </w:tcPr>
          <w:p w:rsidR="00A2119A" w:rsidRPr="00297D69" w:rsidRDefault="00A2119A" w:rsidP="00297D69">
            <w:pPr>
              <w:spacing w:line="360" w:lineRule="auto"/>
              <w:rPr>
                <w:sz w:val="20"/>
                <w:szCs w:val="20"/>
              </w:rPr>
            </w:pPr>
            <w:r w:rsidRPr="00297D69">
              <w:rPr>
                <w:sz w:val="20"/>
                <w:szCs w:val="20"/>
              </w:rPr>
              <w:t>9,9</w:t>
            </w:r>
          </w:p>
        </w:tc>
        <w:tc>
          <w:tcPr>
            <w:tcW w:w="664" w:type="dxa"/>
            <w:vAlign w:val="bottom"/>
          </w:tcPr>
          <w:p w:rsidR="00A2119A" w:rsidRPr="00297D69" w:rsidRDefault="00A2119A" w:rsidP="00297D69">
            <w:pPr>
              <w:spacing w:line="360" w:lineRule="auto"/>
              <w:rPr>
                <w:sz w:val="20"/>
                <w:szCs w:val="20"/>
              </w:rPr>
            </w:pPr>
            <w:r w:rsidRPr="00297D69">
              <w:rPr>
                <w:sz w:val="20"/>
                <w:szCs w:val="20"/>
              </w:rPr>
              <w:t>0,9</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Пензенская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5,8</w:t>
            </w:r>
          </w:p>
        </w:tc>
        <w:tc>
          <w:tcPr>
            <w:tcW w:w="662" w:type="dxa"/>
            <w:vAlign w:val="bottom"/>
          </w:tcPr>
          <w:p w:rsidR="00A2119A" w:rsidRPr="00297D69" w:rsidRDefault="00A2119A" w:rsidP="00297D69">
            <w:pPr>
              <w:spacing w:line="360" w:lineRule="auto"/>
              <w:rPr>
                <w:sz w:val="20"/>
                <w:szCs w:val="20"/>
              </w:rPr>
            </w:pPr>
            <w:r w:rsidRPr="00297D69">
              <w:rPr>
                <w:sz w:val="20"/>
                <w:szCs w:val="20"/>
              </w:rPr>
              <w:t>0,7</w:t>
            </w:r>
          </w:p>
        </w:tc>
        <w:tc>
          <w:tcPr>
            <w:tcW w:w="662" w:type="dxa"/>
            <w:vAlign w:val="bottom"/>
          </w:tcPr>
          <w:p w:rsidR="00A2119A" w:rsidRPr="00297D69" w:rsidRDefault="00A2119A" w:rsidP="00297D69">
            <w:pPr>
              <w:spacing w:line="360" w:lineRule="auto"/>
              <w:rPr>
                <w:sz w:val="20"/>
                <w:szCs w:val="20"/>
              </w:rPr>
            </w:pPr>
            <w:r w:rsidRPr="00297D69">
              <w:rPr>
                <w:sz w:val="20"/>
                <w:szCs w:val="20"/>
              </w:rPr>
              <w:t>7,1</w:t>
            </w:r>
          </w:p>
        </w:tc>
        <w:tc>
          <w:tcPr>
            <w:tcW w:w="663" w:type="dxa"/>
            <w:vAlign w:val="bottom"/>
          </w:tcPr>
          <w:p w:rsidR="00A2119A" w:rsidRPr="00297D69" w:rsidRDefault="00A2119A" w:rsidP="00297D69">
            <w:pPr>
              <w:spacing w:line="360" w:lineRule="auto"/>
              <w:rPr>
                <w:sz w:val="20"/>
                <w:szCs w:val="20"/>
              </w:rPr>
            </w:pPr>
            <w:r w:rsidRPr="00297D69">
              <w:rPr>
                <w:sz w:val="20"/>
                <w:szCs w:val="20"/>
              </w:rPr>
              <w:t>0,7</w:t>
            </w:r>
          </w:p>
        </w:tc>
        <w:tc>
          <w:tcPr>
            <w:tcW w:w="663" w:type="dxa"/>
            <w:vAlign w:val="bottom"/>
          </w:tcPr>
          <w:p w:rsidR="00A2119A" w:rsidRPr="00297D69" w:rsidRDefault="00A2119A" w:rsidP="00297D69">
            <w:pPr>
              <w:spacing w:line="360" w:lineRule="auto"/>
              <w:rPr>
                <w:sz w:val="20"/>
                <w:szCs w:val="20"/>
              </w:rPr>
            </w:pPr>
            <w:r w:rsidRPr="00297D69">
              <w:rPr>
                <w:sz w:val="20"/>
                <w:szCs w:val="20"/>
              </w:rPr>
              <w:t>8,2</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8,7</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7,8</w:t>
            </w:r>
          </w:p>
        </w:tc>
        <w:tc>
          <w:tcPr>
            <w:tcW w:w="664" w:type="dxa"/>
            <w:vAlign w:val="bottom"/>
          </w:tcPr>
          <w:p w:rsidR="00A2119A" w:rsidRPr="00297D69" w:rsidRDefault="00A2119A" w:rsidP="00297D69">
            <w:pPr>
              <w:spacing w:line="360" w:lineRule="auto"/>
              <w:rPr>
                <w:sz w:val="20"/>
                <w:szCs w:val="20"/>
              </w:rPr>
            </w:pPr>
            <w:r w:rsidRPr="00297D69">
              <w:rPr>
                <w:sz w:val="20"/>
                <w:szCs w:val="20"/>
              </w:rPr>
              <w:t>0,7</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Самарская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30,8</w:t>
            </w:r>
          </w:p>
        </w:tc>
        <w:tc>
          <w:tcPr>
            <w:tcW w:w="662" w:type="dxa"/>
            <w:vAlign w:val="bottom"/>
          </w:tcPr>
          <w:p w:rsidR="00A2119A" w:rsidRPr="00297D69" w:rsidRDefault="00A2119A" w:rsidP="00297D69">
            <w:pPr>
              <w:spacing w:line="360" w:lineRule="auto"/>
              <w:rPr>
                <w:sz w:val="20"/>
                <w:szCs w:val="20"/>
              </w:rPr>
            </w:pPr>
            <w:r w:rsidRPr="00297D69">
              <w:rPr>
                <w:sz w:val="20"/>
                <w:szCs w:val="20"/>
              </w:rPr>
              <w:t>3,5</w:t>
            </w:r>
          </w:p>
        </w:tc>
        <w:tc>
          <w:tcPr>
            <w:tcW w:w="662" w:type="dxa"/>
            <w:vAlign w:val="bottom"/>
          </w:tcPr>
          <w:p w:rsidR="00A2119A" w:rsidRPr="00297D69" w:rsidRDefault="00A2119A" w:rsidP="00297D69">
            <w:pPr>
              <w:spacing w:line="360" w:lineRule="auto"/>
              <w:rPr>
                <w:sz w:val="20"/>
                <w:szCs w:val="20"/>
              </w:rPr>
            </w:pPr>
            <w:r w:rsidRPr="00297D69">
              <w:rPr>
                <w:sz w:val="20"/>
                <w:szCs w:val="20"/>
              </w:rPr>
              <w:t>32,4</w:t>
            </w:r>
          </w:p>
        </w:tc>
        <w:tc>
          <w:tcPr>
            <w:tcW w:w="663" w:type="dxa"/>
            <w:vAlign w:val="bottom"/>
          </w:tcPr>
          <w:p w:rsidR="00A2119A" w:rsidRPr="00297D69" w:rsidRDefault="00A2119A" w:rsidP="00297D69">
            <w:pPr>
              <w:spacing w:line="360" w:lineRule="auto"/>
              <w:rPr>
                <w:sz w:val="20"/>
                <w:szCs w:val="20"/>
              </w:rPr>
            </w:pPr>
            <w:r w:rsidRPr="00297D69">
              <w:rPr>
                <w:sz w:val="20"/>
                <w:szCs w:val="20"/>
              </w:rPr>
              <w:t>3,4</w:t>
            </w:r>
          </w:p>
        </w:tc>
        <w:tc>
          <w:tcPr>
            <w:tcW w:w="663" w:type="dxa"/>
            <w:vAlign w:val="bottom"/>
          </w:tcPr>
          <w:p w:rsidR="00A2119A" w:rsidRPr="00297D69" w:rsidRDefault="00A2119A" w:rsidP="00297D69">
            <w:pPr>
              <w:spacing w:line="360" w:lineRule="auto"/>
              <w:rPr>
                <w:sz w:val="20"/>
                <w:szCs w:val="20"/>
              </w:rPr>
            </w:pPr>
            <w:r w:rsidRPr="00297D69">
              <w:rPr>
                <w:sz w:val="20"/>
                <w:szCs w:val="20"/>
              </w:rPr>
              <w:t>28,9</w:t>
            </w:r>
          </w:p>
        </w:tc>
        <w:tc>
          <w:tcPr>
            <w:tcW w:w="663" w:type="dxa"/>
            <w:vAlign w:val="bottom"/>
          </w:tcPr>
          <w:p w:rsidR="00A2119A" w:rsidRPr="00297D69" w:rsidRDefault="00A2119A" w:rsidP="00297D69">
            <w:pPr>
              <w:spacing w:line="360" w:lineRule="auto"/>
              <w:rPr>
                <w:sz w:val="20"/>
                <w:szCs w:val="20"/>
              </w:rPr>
            </w:pPr>
            <w:r w:rsidRPr="00297D69">
              <w:rPr>
                <w:sz w:val="20"/>
                <w:szCs w:val="20"/>
              </w:rPr>
              <w:t>3,0</w:t>
            </w:r>
          </w:p>
        </w:tc>
        <w:tc>
          <w:tcPr>
            <w:tcW w:w="663" w:type="dxa"/>
            <w:vAlign w:val="bottom"/>
          </w:tcPr>
          <w:p w:rsidR="00A2119A" w:rsidRPr="00297D69" w:rsidRDefault="00A2119A" w:rsidP="00297D69">
            <w:pPr>
              <w:spacing w:line="360" w:lineRule="auto"/>
              <w:rPr>
                <w:sz w:val="20"/>
                <w:szCs w:val="20"/>
              </w:rPr>
            </w:pPr>
            <w:r w:rsidRPr="00297D69">
              <w:rPr>
                <w:sz w:val="20"/>
                <w:szCs w:val="20"/>
              </w:rPr>
              <w:t>29,9</w:t>
            </w:r>
          </w:p>
        </w:tc>
        <w:tc>
          <w:tcPr>
            <w:tcW w:w="663" w:type="dxa"/>
            <w:vAlign w:val="bottom"/>
          </w:tcPr>
          <w:p w:rsidR="00A2119A" w:rsidRPr="00297D69" w:rsidRDefault="00A2119A" w:rsidP="00297D69">
            <w:pPr>
              <w:spacing w:line="360" w:lineRule="auto"/>
              <w:rPr>
                <w:sz w:val="20"/>
                <w:szCs w:val="20"/>
              </w:rPr>
            </w:pPr>
            <w:r w:rsidRPr="00297D69">
              <w:rPr>
                <w:sz w:val="20"/>
                <w:szCs w:val="20"/>
              </w:rPr>
              <w:t>2,9</w:t>
            </w:r>
          </w:p>
        </w:tc>
        <w:tc>
          <w:tcPr>
            <w:tcW w:w="663" w:type="dxa"/>
            <w:vAlign w:val="bottom"/>
          </w:tcPr>
          <w:p w:rsidR="00A2119A" w:rsidRPr="00297D69" w:rsidRDefault="00A2119A" w:rsidP="00297D69">
            <w:pPr>
              <w:spacing w:line="360" w:lineRule="auto"/>
              <w:rPr>
                <w:sz w:val="20"/>
                <w:szCs w:val="20"/>
              </w:rPr>
            </w:pPr>
            <w:r w:rsidRPr="00297D69">
              <w:rPr>
                <w:sz w:val="20"/>
                <w:szCs w:val="20"/>
              </w:rPr>
              <w:t>29,5</w:t>
            </w:r>
          </w:p>
        </w:tc>
        <w:tc>
          <w:tcPr>
            <w:tcW w:w="664" w:type="dxa"/>
            <w:vAlign w:val="bottom"/>
          </w:tcPr>
          <w:p w:rsidR="00A2119A" w:rsidRPr="00297D69" w:rsidRDefault="00A2119A" w:rsidP="00297D69">
            <w:pPr>
              <w:spacing w:line="360" w:lineRule="auto"/>
              <w:rPr>
                <w:sz w:val="20"/>
                <w:szCs w:val="20"/>
              </w:rPr>
            </w:pPr>
            <w:r w:rsidRPr="00297D69">
              <w:rPr>
                <w:sz w:val="20"/>
                <w:szCs w:val="20"/>
              </w:rPr>
              <w:t>2,6</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Саратовская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13,4</w:t>
            </w:r>
          </w:p>
        </w:tc>
        <w:tc>
          <w:tcPr>
            <w:tcW w:w="662" w:type="dxa"/>
            <w:vAlign w:val="bottom"/>
          </w:tcPr>
          <w:p w:rsidR="00A2119A" w:rsidRPr="00297D69" w:rsidRDefault="00A2119A" w:rsidP="00297D69">
            <w:pPr>
              <w:spacing w:line="360" w:lineRule="auto"/>
              <w:rPr>
                <w:sz w:val="20"/>
                <w:szCs w:val="20"/>
              </w:rPr>
            </w:pPr>
            <w:r w:rsidRPr="00297D69">
              <w:rPr>
                <w:sz w:val="20"/>
                <w:szCs w:val="20"/>
              </w:rPr>
              <w:t>1,5</w:t>
            </w:r>
          </w:p>
        </w:tc>
        <w:tc>
          <w:tcPr>
            <w:tcW w:w="662" w:type="dxa"/>
            <w:vAlign w:val="bottom"/>
          </w:tcPr>
          <w:p w:rsidR="00A2119A" w:rsidRPr="00297D69" w:rsidRDefault="00A2119A" w:rsidP="00297D69">
            <w:pPr>
              <w:spacing w:line="360" w:lineRule="auto"/>
              <w:rPr>
                <w:sz w:val="20"/>
                <w:szCs w:val="20"/>
              </w:rPr>
            </w:pPr>
            <w:r w:rsidRPr="00297D69">
              <w:rPr>
                <w:sz w:val="20"/>
                <w:szCs w:val="20"/>
              </w:rPr>
              <w:t>13,7</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12,7</w:t>
            </w:r>
          </w:p>
        </w:tc>
        <w:tc>
          <w:tcPr>
            <w:tcW w:w="663" w:type="dxa"/>
            <w:vAlign w:val="bottom"/>
          </w:tcPr>
          <w:p w:rsidR="00A2119A" w:rsidRPr="00297D69" w:rsidRDefault="00A2119A" w:rsidP="00297D69">
            <w:pPr>
              <w:spacing w:line="360" w:lineRule="auto"/>
              <w:rPr>
                <w:sz w:val="20"/>
                <w:szCs w:val="20"/>
              </w:rPr>
            </w:pPr>
            <w:r w:rsidRPr="00297D69">
              <w:rPr>
                <w:sz w:val="20"/>
                <w:szCs w:val="20"/>
              </w:rPr>
              <w:t>1,3</w:t>
            </w:r>
          </w:p>
        </w:tc>
        <w:tc>
          <w:tcPr>
            <w:tcW w:w="663" w:type="dxa"/>
            <w:vAlign w:val="bottom"/>
          </w:tcPr>
          <w:p w:rsidR="00A2119A" w:rsidRPr="00297D69" w:rsidRDefault="00A2119A" w:rsidP="00297D69">
            <w:pPr>
              <w:spacing w:line="360" w:lineRule="auto"/>
              <w:rPr>
                <w:sz w:val="20"/>
                <w:szCs w:val="20"/>
              </w:rPr>
            </w:pPr>
            <w:r w:rsidRPr="00297D69">
              <w:rPr>
                <w:sz w:val="20"/>
                <w:szCs w:val="20"/>
              </w:rPr>
              <w:t>11,7</w:t>
            </w:r>
          </w:p>
        </w:tc>
        <w:tc>
          <w:tcPr>
            <w:tcW w:w="663" w:type="dxa"/>
            <w:vAlign w:val="bottom"/>
          </w:tcPr>
          <w:p w:rsidR="00A2119A" w:rsidRPr="00297D69" w:rsidRDefault="00A2119A" w:rsidP="00297D69">
            <w:pPr>
              <w:spacing w:line="360" w:lineRule="auto"/>
              <w:rPr>
                <w:sz w:val="20"/>
                <w:szCs w:val="20"/>
              </w:rPr>
            </w:pPr>
            <w:r w:rsidRPr="00297D69">
              <w:rPr>
                <w:sz w:val="20"/>
                <w:szCs w:val="20"/>
              </w:rPr>
              <w:t>1,1</w:t>
            </w:r>
          </w:p>
        </w:tc>
        <w:tc>
          <w:tcPr>
            <w:tcW w:w="663" w:type="dxa"/>
            <w:vAlign w:val="bottom"/>
          </w:tcPr>
          <w:p w:rsidR="00A2119A" w:rsidRPr="00297D69" w:rsidRDefault="00A2119A" w:rsidP="00297D69">
            <w:pPr>
              <w:spacing w:line="360" w:lineRule="auto"/>
              <w:rPr>
                <w:sz w:val="20"/>
                <w:szCs w:val="20"/>
              </w:rPr>
            </w:pPr>
            <w:r w:rsidRPr="00297D69">
              <w:rPr>
                <w:sz w:val="20"/>
                <w:szCs w:val="20"/>
              </w:rPr>
              <w:t>13,8</w:t>
            </w:r>
          </w:p>
        </w:tc>
        <w:tc>
          <w:tcPr>
            <w:tcW w:w="664" w:type="dxa"/>
            <w:vAlign w:val="bottom"/>
          </w:tcPr>
          <w:p w:rsidR="00A2119A" w:rsidRPr="00297D69" w:rsidRDefault="00A2119A" w:rsidP="00297D69">
            <w:pPr>
              <w:spacing w:line="360" w:lineRule="auto"/>
              <w:rPr>
                <w:sz w:val="20"/>
                <w:szCs w:val="20"/>
              </w:rPr>
            </w:pPr>
            <w:r w:rsidRPr="00297D69">
              <w:rPr>
                <w:sz w:val="20"/>
                <w:szCs w:val="20"/>
              </w:rPr>
              <w:t>1,2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Ульяновская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4,9</w:t>
            </w:r>
          </w:p>
        </w:tc>
        <w:tc>
          <w:tcPr>
            <w:tcW w:w="662" w:type="dxa"/>
            <w:vAlign w:val="bottom"/>
          </w:tcPr>
          <w:p w:rsidR="00A2119A" w:rsidRPr="00297D69" w:rsidRDefault="00A2119A" w:rsidP="00297D69">
            <w:pPr>
              <w:spacing w:line="360" w:lineRule="auto"/>
              <w:rPr>
                <w:sz w:val="20"/>
                <w:szCs w:val="20"/>
              </w:rPr>
            </w:pPr>
            <w:r w:rsidRPr="00297D69">
              <w:rPr>
                <w:sz w:val="20"/>
                <w:szCs w:val="20"/>
              </w:rPr>
              <w:t>0,6</w:t>
            </w:r>
          </w:p>
        </w:tc>
        <w:tc>
          <w:tcPr>
            <w:tcW w:w="662" w:type="dxa"/>
            <w:vAlign w:val="bottom"/>
          </w:tcPr>
          <w:p w:rsidR="00A2119A" w:rsidRPr="00297D69" w:rsidRDefault="00A2119A" w:rsidP="00297D69">
            <w:pPr>
              <w:spacing w:line="360" w:lineRule="auto"/>
              <w:rPr>
                <w:sz w:val="20"/>
                <w:szCs w:val="20"/>
              </w:rPr>
            </w:pPr>
            <w:r w:rsidRPr="00297D69">
              <w:rPr>
                <w:sz w:val="20"/>
                <w:szCs w:val="20"/>
              </w:rPr>
              <w:t>4,9</w:t>
            </w:r>
          </w:p>
        </w:tc>
        <w:tc>
          <w:tcPr>
            <w:tcW w:w="663"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5,8</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7,5</w:t>
            </w:r>
          </w:p>
        </w:tc>
        <w:tc>
          <w:tcPr>
            <w:tcW w:w="663" w:type="dxa"/>
            <w:vAlign w:val="bottom"/>
          </w:tcPr>
          <w:p w:rsidR="00A2119A" w:rsidRPr="00297D69" w:rsidRDefault="00A2119A" w:rsidP="00297D69">
            <w:pPr>
              <w:spacing w:line="360" w:lineRule="auto"/>
              <w:rPr>
                <w:sz w:val="20"/>
                <w:szCs w:val="20"/>
              </w:rPr>
            </w:pPr>
            <w:r w:rsidRPr="00297D69">
              <w:rPr>
                <w:sz w:val="20"/>
                <w:szCs w:val="20"/>
              </w:rPr>
              <w:t>0,7</w:t>
            </w:r>
          </w:p>
        </w:tc>
        <w:tc>
          <w:tcPr>
            <w:tcW w:w="663" w:type="dxa"/>
            <w:vAlign w:val="bottom"/>
          </w:tcPr>
          <w:p w:rsidR="00A2119A" w:rsidRPr="00297D69" w:rsidRDefault="00A2119A" w:rsidP="00297D69">
            <w:pPr>
              <w:spacing w:line="360" w:lineRule="auto"/>
              <w:rPr>
                <w:sz w:val="20"/>
                <w:szCs w:val="20"/>
              </w:rPr>
            </w:pPr>
            <w:r w:rsidRPr="00297D69">
              <w:rPr>
                <w:sz w:val="20"/>
                <w:szCs w:val="20"/>
              </w:rPr>
              <w:t>8,4</w:t>
            </w:r>
          </w:p>
        </w:tc>
        <w:tc>
          <w:tcPr>
            <w:tcW w:w="664" w:type="dxa"/>
            <w:vAlign w:val="bottom"/>
          </w:tcPr>
          <w:p w:rsidR="00A2119A" w:rsidRPr="00297D69" w:rsidRDefault="00A2119A" w:rsidP="00297D69">
            <w:pPr>
              <w:spacing w:line="360" w:lineRule="auto"/>
              <w:rPr>
                <w:sz w:val="20"/>
                <w:szCs w:val="20"/>
              </w:rPr>
            </w:pPr>
            <w:r w:rsidRPr="00297D69">
              <w:rPr>
                <w:sz w:val="20"/>
                <w:szCs w:val="20"/>
              </w:rPr>
              <w:t>0,7</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Уральский </w:t>
            </w:r>
            <w:r w:rsidRPr="00297D69">
              <w:rPr>
                <w:sz w:val="20"/>
                <w:szCs w:val="20"/>
              </w:rPr>
              <w:br/>
              <w:t>федеральный округ</w:t>
            </w:r>
          </w:p>
        </w:tc>
        <w:tc>
          <w:tcPr>
            <w:tcW w:w="663" w:type="dxa"/>
            <w:vAlign w:val="bottom"/>
          </w:tcPr>
          <w:p w:rsidR="00A2119A" w:rsidRPr="00297D69" w:rsidRDefault="00A2119A" w:rsidP="00297D69">
            <w:pPr>
              <w:spacing w:line="360" w:lineRule="auto"/>
              <w:rPr>
                <w:rFonts w:eastAsia="Arial Unicode MS"/>
                <w:sz w:val="20"/>
                <w:szCs w:val="20"/>
              </w:rPr>
            </w:pPr>
            <w:r w:rsidRPr="00297D69">
              <w:rPr>
                <w:sz w:val="20"/>
                <w:szCs w:val="20"/>
              </w:rPr>
              <w:t>57,8</w:t>
            </w:r>
          </w:p>
        </w:tc>
        <w:tc>
          <w:tcPr>
            <w:tcW w:w="662" w:type="dxa"/>
            <w:vAlign w:val="bottom"/>
          </w:tcPr>
          <w:p w:rsidR="00A2119A" w:rsidRPr="00297D69" w:rsidRDefault="00A2119A" w:rsidP="00297D69">
            <w:pPr>
              <w:spacing w:line="360" w:lineRule="auto"/>
              <w:rPr>
                <w:sz w:val="20"/>
                <w:szCs w:val="20"/>
              </w:rPr>
            </w:pPr>
            <w:r w:rsidRPr="00297D69">
              <w:rPr>
                <w:sz w:val="20"/>
                <w:szCs w:val="20"/>
              </w:rPr>
              <w:t>6,5</w:t>
            </w:r>
          </w:p>
        </w:tc>
        <w:tc>
          <w:tcPr>
            <w:tcW w:w="662" w:type="dxa"/>
            <w:vAlign w:val="bottom"/>
          </w:tcPr>
          <w:p w:rsidR="00A2119A" w:rsidRPr="00297D69" w:rsidRDefault="00A2119A" w:rsidP="00297D69">
            <w:pPr>
              <w:spacing w:line="360" w:lineRule="auto"/>
              <w:rPr>
                <w:sz w:val="20"/>
                <w:szCs w:val="20"/>
              </w:rPr>
            </w:pPr>
            <w:r w:rsidRPr="00297D69">
              <w:rPr>
                <w:sz w:val="20"/>
                <w:szCs w:val="20"/>
              </w:rPr>
              <w:t>60,6</w:t>
            </w:r>
          </w:p>
        </w:tc>
        <w:tc>
          <w:tcPr>
            <w:tcW w:w="663" w:type="dxa"/>
            <w:vAlign w:val="bottom"/>
          </w:tcPr>
          <w:p w:rsidR="00A2119A" w:rsidRPr="00297D69" w:rsidRDefault="00A2119A" w:rsidP="00297D69">
            <w:pPr>
              <w:spacing w:line="360" w:lineRule="auto"/>
              <w:rPr>
                <w:sz w:val="20"/>
                <w:szCs w:val="20"/>
              </w:rPr>
            </w:pPr>
            <w:r w:rsidRPr="00297D69">
              <w:rPr>
                <w:sz w:val="20"/>
                <w:szCs w:val="20"/>
              </w:rPr>
              <w:t>6,4</w:t>
            </w:r>
          </w:p>
        </w:tc>
        <w:tc>
          <w:tcPr>
            <w:tcW w:w="663" w:type="dxa"/>
            <w:vAlign w:val="bottom"/>
          </w:tcPr>
          <w:p w:rsidR="00A2119A" w:rsidRPr="00297D69" w:rsidRDefault="00A2119A" w:rsidP="00297D69">
            <w:pPr>
              <w:spacing w:line="360" w:lineRule="auto"/>
              <w:rPr>
                <w:sz w:val="20"/>
                <w:szCs w:val="20"/>
              </w:rPr>
            </w:pPr>
            <w:r w:rsidRPr="00297D69">
              <w:rPr>
                <w:sz w:val="20"/>
                <w:szCs w:val="20"/>
              </w:rPr>
              <w:t>66,3</w:t>
            </w:r>
          </w:p>
        </w:tc>
        <w:tc>
          <w:tcPr>
            <w:tcW w:w="663" w:type="dxa"/>
            <w:vAlign w:val="bottom"/>
          </w:tcPr>
          <w:p w:rsidR="00A2119A" w:rsidRPr="00297D69" w:rsidRDefault="00A2119A" w:rsidP="00297D69">
            <w:pPr>
              <w:spacing w:line="360" w:lineRule="auto"/>
              <w:rPr>
                <w:sz w:val="20"/>
                <w:szCs w:val="20"/>
              </w:rPr>
            </w:pPr>
            <w:r w:rsidRPr="00297D69">
              <w:rPr>
                <w:sz w:val="20"/>
                <w:szCs w:val="20"/>
              </w:rPr>
              <w:t>6,8</w:t>
            </w:r>
          </w:p>
        </w:tc>
        <w:tc>
          <w:tcPr>
            <w:tcW w:w="663" w:type="dxa"/>
            <w:vAlign w:val="bottom"/>
          </w:tcPr>
          <w:p w:rsidR="00A2119A" w:rsidRPr="00297D69" w:rsidRDefault="00A2119A" w:rsidP="00297D69">
            <w:pPr>
              <w:spacing w:line="360" w:lineRule="auto"/>
              <w:rPr>
                <w:sz w:val="20"/>
                <w:szCs w:val="20"/>
              </w:rPr>
            </w:pPr>
            <w:r w:rsidRPr="00297D69">
              <w:rPr>
                <w:sz w:val="20"/>
                <w:szCs w:val="20"/>
              </w:rPr>
              <w:t>75,9</w:t>
            </w:r>
          </w:p>
        </w:tc>
        <w:tc>
          <w:tcPr>
            <w:tcW w:w="663" w:type="dxa"/>
            <w:vAlign w:val="bottom"/>
          </w:tcPr>
          <w:p w:rsidR="00A2119A" w:rsidRPr="00297D69" w:rsidRDefault="00A2119A" w:rsidP="00297D69">
            <w:pPr>
              <w:spacing w:line="360" w:lineRule="auto"/>
              <w:rPr>
                <w:sz w:val="20"/>
                <w:szCs w:val="20"/>
              </w:rPr>
            </w:pPr>
            <w:r w:rsidRPr="00297D69">
              <w:rPr>
                <w:sz w:val="20"/>
                <w:szCs w:val="20"/>
              </w:rPr>
              <w:t>7,3</w:t>
            </w:r>
          </w:p>
        </w:tc>
        <w:tc>
          <w:tcPr>
            <w:tcW w:w="663" w:type="dxa"/>
            <w:vAlign w:val="bottom"/>
          </w:tcPr>
          <w:p w:rsidR="00A2119A" w:rsidRPr="00297D69" w:rsidRDefault="00A2119A" w:rsidP="00297D69">
            <w:pPr>
              <w:spacing w:line="360" w:lineRule="auto"/>
              <w:rPr>
                <w:sz w:val="20"/>
                <w:szCs w:val="20"/>
              </w:rPr>
            </w:pPr>
            <w:r w:rsidRPr="00297D69">
              <w:rPr>
                <w:sz w:val="20"/>
                <w:szCs w:val="20"/>
              </w:rPr>
              <w:t>81,2</w:t>
            </w:r>
          </w:p>
        </w:tc>
        <w:tc>
          <w:tcPr>
            <w:tcW w:w="664" w:type="dxa"/>
            <w:vAlign w:val="bottom"/>
          </w:tcPr>
          <w:p w:rsidR="00A2119A" w:rsidRPr="00297D69" w:rsidRDefault="00A2119A" w:rsidP="00297D69">
            <w:pPr>
              <w:spacing w:line="360" w:lineRule="auto"/>
              <w:rPr>
                <w:sz w:val="20"/>
                <w:szCs w:val="20"/>
              </w:rPr>
            </w:pPr>
            <w:r w:rsidRPr="00297D69">
              <w:rPr>
                <w:sz w:val="20"/>
                <w:szCs w:val="20"/>
              </w:rPr>
              <w:t>7,2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Курганская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2,8</w:t>
            </w:r>
          </w:p>
        </w:tc>
        <w:tc>
          <w:tcPr>
            <w:tcW w:w="662" w:type="dxa"/>
            <w:vAlign w:val="bottom"/>
          </w:tcPr>
          <w:p w:rsidR="00A2119A" w:rsidRPr="00297D69" w:rsidRDefault="00A2119A" w:rsidP="00297D69">
            <w:pPr>
              <w:spacing w:line="360" w:lineRule="auto"/>
              <w:rPr>
                <w:sz w:val="20"/>
                <w:szCs w:val="20"/>
              </w:rPr>
            </w:pPr>
            <w:r w:rsidRPr="00297D69">
              <w:rPr>
                <w:sz w:val="20"/>
                <w:szCs w:val="20"/>
              </w:rPr>
              <w:t>0,3</w:t>
            </w:r>
          </w:p>
        </w:tc>
        <w:tc>
          <w:tcPr>
            <w:tcW w:w="662" w:type="dxa"/>
            <w:vAlign w:val="bottom"/>
          </w:tcPr>
          <w:p w:rsidR="00A2119A" w:rsidRPr="00297D69" w:rsidRDefault="00A2119A" w:rsidP="00297D69">
            <w:pPr>
              <w:spacing w:line="360" w:lineRule="auto"/>
              <w:rPr>
                <w:sz w:val="20"/>
                <w:szCs w:val="20"/>
              </w:rPr>
            </w:pPr>
            <w:r w:rsidRPr="00297D69">
              <w:rPr>
                <w:sz w:val="20"/>
                <w:szCs w:val="20"/>
              </w:rPr>
              <w:t>3,2</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3,6</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3" w:type="dxa"/>
            <w:vAlign w:val="bottom"/>
          </w:tcPr>
          <w:p w:rsidR="00A2119A" w:rsidRPr="00297D69" w:rsidRDefault="00A2119A" w:rsidP="00297D69">
            <w:pPr>
              <w:spacing w:line="360" w:lineRule="auto"/>
              <w:rPr>
                <w:sz w:val="20"/>
                <w:szCs w:val="20"/>
              </w:rPr>
            </w:pPr>
            <w:r w:rsidRPr="00297D69">
              <w:rPr>
                <w:sz w:val="20"/>
                <w:szCs w:val="20"/>
              </w:rPr>
              <w:t>4,0</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3" w:type="dxa"/>
            <w:vAlign w:val="bottom"/>
          </w:tcPr>
          <w:p w:rsidR="00A2119A" w:rsidRPr="00297D69" w:rsidRDefault="00A2119A" w:rsidP="00297D69">
            <w:pPr>
              <w:spacing w:line="360" w:lineRule="auto"/>
              <w:rPr>
                <w:sz w:val="20"/>
                <w:szCs w:val="20"/>
              </w:rPr>
            </w:pPr>
            <w:r w:rsidRPr="00297D69">
              <w:rPr>
                <w:sz w:val="20"/>
                <w:szCs w:val="20"/>
              </w:rPr>
              <w:t>3,6</w:t>
            </w:r>
          </w:p>
        </w:tc>
        <w:tc>
          <w:tcPr>
            <w:tcW w:w="664" w:type="dxa"/>
            <w:vAlign w:val="bottom"/>
          </w:tcPr>
          <w:p w:rsidR="00A2119A" w:rsidRPr="00297D69" w:rsidRDefault="00A2119A" w:rsidP="00297D69">
            <w:pPr>
              <w:spacing w:line="360" w:lineRule="auto"/>
              <w:rPr>
                <w:sz w:val="20"/>
                <w:szCs w:val="20"/>
              </w:rPr>
            </w:pPr>
            <w:r w:rsidRPr="00297D69">
              <w:rPr>
                <w:sz w:val="20"/>
                <w:szCs w:val="20"/>
              </w:rPr>
              <w:t>0,3</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Свердловская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25,1</w:t>
            </w:r>
          </w:p>
        </w:tc>
        <w:tc>
          <w:tcPr>
            <w:tcW w:w="662" w:type="dxa"/>
            <w:vAlign w:val="bottom"/>
          </w:tcPr>
          <w:p w:rsidR="00A2119A" w:rsidRPr="00297D69" w:rsidRDefault="00A2119A" w:rsidP="00297D69">
            <w:pPr>
              <w:spacing w:line="360" w:lineRule="auto"/>
              <w:rPr>
                <w:sz w:val="20"/>
                <w:szCs w:val="20"/>
              </w:rPr>
            </w:pPr>
            <w:r w:rsidRPr="00297D69">
              <w:rPr>
                <w:sz w:val="20"/>
                <w:szCs w:val="20"/>
              </w:rPr>
              <w:t>2,8</w:t>
            </w:r>
          </w:p>
        </w:tc>
        <w:tc>
          <w:tcPr>
            <w:tcW w:w="662" w:type="dxa"/>
            <w:vAlign w:val="bottom"/>
          </w:tcPr>
          <w:p w:rsidR="00A2119A" w:rsidRPr="00297D69" w:rsidRDefault="00A2119A" w:rsidP="00297D69">
            <w:pPr>
              <w:spacing w:line="360" w:lineRule="auto"/>
              <w:rPr>
                <w:sz w:val="20"/>
                <w:szCs w:val="20"/>
              </w:rPr>
            </w:pPr>
            <w:r w:rsidRPr="00297D69">
              <w:rPr>
                <w:sz w:val="20"/>
                <w:szCs w:val="20"/>
              </w:rPr>
              <w:t>28,6</w:t>
            </w:r>
          </w:p>
        </w:tc>
        <w:tc>
          <w:tcPr>
            <w:tcW w:w="663" w:type="dxa"/>
            <w:vAlign w:val="bottom"/>
          </w:tcPr>
          <w:p w:rsidR="00A2119A" w:rsidRPr="00297D69" w:rsidRDefault="00A2119A" w:rsidP="00297D69">
            <w:pPr>
              <w:spacing w:line="360" w:lineRule="auto"/>
              <w:rPr>
                <w:sz w:val="20"/>
                <w:szCs w:val="20"/>
              </w:rPr>
            </w:pPr>
            <w:r w:rsidRPr="00297D69">
              <w:rPr>
                <w:sz w:val="20"/>
                <w:szCs w:val="20"/>
              </w:rPr>
              <w:t>3,0</w:t>
            </w:r>
          </w:p>
        </w:tc>
        <w:tc>
          <w:tcPr>
            <w:tcW w:w="663" w:type="dxa"/>
            <w:vAlign w:val="bottom"/>
          </w:tcPr>
          <w:p w:rsidR="00A2119A" w:rsidRPr="00297D69" w:rsidRDefault="00A2119A" w:rsidP="00297D69">
            <w:pPr>
              <w:spacing w:line="360" w:lineRule="auto"/>
              <w:rPr>
                <w:sz w:val="20"/>
                <w:szCs w:val="20"/>
              </w:rPr>
            </w:pPr>
            <w:r w:rsidRPr="00297D69">
              <w:rPr>
                <w:sz w:val="20"/>
                <w:szCs w:val="20"/>
              </w:rPr>
              <w:t>29,1</w:t>
            </w:r>
          </w:p>
        </w:tc>
        <w:tc>
          <w:tcPr>
            <w:tcW w:w="663" w:type="dxa"/>
            <w:vAlign w:val="bottom"/>
          </w:tcPr>
          <w:p w:rsidR="00A2119A" w:rsidRPr="00297D69" w:rsidRDefault="00A2119A" w:rsidP="00297D69">
            <w:pPr>
              <w:spacing w:line="360" w:lineRule="auto"/>
              <w:rPr>
                <w:sz w:val="20"/>
                <w:szCs w:val="20"/>
              </w:rPr>
            </w:pPr>
            <w:r w:rsidRPr="00297D69">
              <w:rPr>
                <w:sz w:val="20"/>
                <w:szCs w:val="20"/>
              </w:rPr>
              <w:t>3,0</w:t>
            </w:r>
          </w:p>
        </w:tc>
        <w:tc>
          <w:tcPr>
            <w:tcW w:w="663" w:type="dxa"/>
            <w:vAlign w:val="bottom"/>
          </w:tcPr>
          <w:p w:rsidR="00A2119A" w:rsidRPr="00297D69" w:rsidRDefault="00A2119A" w:rsidP="00297D69">
            <w:pPr>
              <w:spacing w:line="360" w:lineRule="auto"/>
              <w:rPr>
                <w:sz w:val="20"/>
                <w:szCs w:val="20"/>
              </w:rPr>
            </w:pPr>
            <w:r w:rsidRPr="00297D69">
              <w:rPr>
                <w:sz w:val="20"/>
                <w:szCs w:val="20"/>
              </w:rPr>
              <w:t>30,3</w:t>
            </w:r>
          </w:p>
        </w:tc>
        <w:tc>
          <w:tcPr>
            <w:tcW w:w="663" w:type="dxa"/>
            <w:vAlign w:val="bottom"/>
          </w:tcPr>
          <w:p w:rsidR="00A2119A" w:rsidRPr="00297D69" w:rsidRDefault="00A2119A" w:rsidP="00297D69">
            <w:pPr>
              <w:spacing w:line="360" w:lineRule="auto"/>
              <w:rPr>
                <w:sz w:val="20"/>
                <w:szCs w:val="20"/>
              </w:rPr>
            </w:pPr>
            <w:r w:rsidRPr="00297D69">
              <w:rPr>
                <w:sz w:val="20"/>
                <w:szCs w:val="20"/>
              </w:rPr>
              <w:t>2,9</w:t>
            </w:r>
          </w:p>
        </w:tc>
        <w:tc>
          <w:tcPr>
            <w:tcW w:w="663" w:type="dxa"/>
            <w:vAlign w:val="bottom"/>
          </w:tcPr>
          <w:p w:rsidR="00A2119A" w:rsidRPr="00297D69" w:rsidRDefault="00A2119A" w:rsidP="00297D69">
            <w:pPr>
              <w:spacing w:line="360" w:lineRule="auto"/>
              <w:rPr>
                <w:sz w:val="20"/>
                <w:szCs w:val="20"/>
              </w:rPr>
            </w:pPr>
            <w:r w:rsidRPr="00297D69">
              <w:rPr>
                <w:sz w:val="20"/>
                <w:szCs w:val="20"/>
              </w:rPr>
              <w:t>33,1</w:t>
            </w:r>
          </w:p>
        </w:tc>
        <w:tc>
          <w:tcPr>
            <w:tcW w:w="664" w:type="dxa"/>
            <w:vAlign w:val="bottom"/>
          </w:tcPr>
          <w:p w:rsidR="00A2119A" w:rsidRPr="00297D69" w:rsidRDefault="00A2119A" w:rsidP="00297D69">
            <w:pPr>
              <w:spacing w:line="360" w:lineRule="auto"/>
              <w:rPr>
                <w:sz w:val="20"/>
                <w:szCs w:val="20"/>
              </w:rPr>
            </w:pPr>
            <w:r w:rsidRPr="00297D69">
              <w:rPr>
                <w:sz w:val="20"/>
                <w:szCs w:val="20"/>
              </w:rPr>
              <w:t>2,9</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Тюменская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10,3</w:t>
            </w:r>
          </w:p>
        </w:tc>
        <w:tc>
          <w:tcPr>
            <w:tcW w:w="662" w:type="dxa"/>
            <w:vAlign w:val="bottom"/>
          </w:tcPr>
          <w:p w:rsidR="00A2119A" w:rsidRPr="00297D69" w:rsidRDefault="00A2119A" w:rsidP="00297D69">
            <w:pPr>
              <w:spacing w:line="360" w:lineRule="auto"/>
              <w:rPr>
                <w:sz w:val="20"/>
                <w:szCs w:val="20"/>
              </w:rPr>
            </w:pPr>
            <w:r w:rsidRPr="00297D69">
              <w:rPr>
                <w:sz w:val="20"/>
                <w:szCs w:val="20"/>
              </w:rPr>
              <w:t>1,2</w:t>
            </w:r>
          </w:p>
        </w:tc>
        <w:tc>
          <w:tcPr>
            <w:tcW w:w="662" w:type="dxa"/>
            <w:vAlign w:val="bottom"/>
          </w:tcPr>
          <w:p w:rsidR="00A2119A" w:rsidRPr="00297D69" w:rsidRDefault="00A2119A" w:rsidP="00297D69">
            <w:pPr>
              <w:spacing w:line="360" w:lineRule="auto"/>
              <w:rPr>
                <w:sz w:val="20"/>
                <w:szCs w:val="20"/>
              </w:rPr>
            </w:pPr>
            <w:r w:rsidRPr="00297D69">
              <w:rPr>
                <w:sz w:val="20"/>
                <w:szCs w:val="20"/>
              </w:rPr>
              <w:t>12,2</w:t>
            </w:r>
          </w:p>
        </w:tc>
        <w:tc>
          <w:tcPr>
            <w:tcW w:w="663" w:type="dxa"/>
            <w:vAlign w:val="bottom"/>
          </w:tcPr>
          <w:p w:rsidR="00A2119A" w:rsidRPr="00297D69" w:rsidRDefault="00A2119A" w:rsidP="00297D69">
            <w:pPr>
              <w:spacing w:line="360" w:lineRule="auto"/>
              <w:rPr>
                <w:sz w:val="20"/>
                <w:szCs w:val="20"/>
              </w:rPr>
            </w:pPr>
            <w:r w:rsidRPr="00297D69">
              <w:rPr>
                <w:sz w:val="20"/>
                <w:szCs w:val="20"/>
              </w:rPr>
              <w:t>1,3</w:t>
            </w:r>
          </w:p>
        </w:tc>
        <w:tc>
          <w:tcPr>
            <w:tcW w:w="663" w:type="dxa"/>
            <w:vAlign w:val="bottom"/>
          </w:tcPr>
          <w:p w:rsidR="00A2119A" w:rsidRPr="00297D69" w:rsidRDefault="00A2119A" w:rsidP="00297D69">
            <w:pPr>
              <w:spacing w:line="360" w:lineRule="auto"/>
              <w:rPr>
                <w:sz w:val="20"/>
                <w:szCs w:val="20"/>
              </w:rPr>
            </w:pPr>
            <w:r w:rsidRPr="00297D69">
              <w:rPr>
                <w:sz w:val="20"/>
                <w:szCs w:val="20"/>
              </w:rPr>
              <w:t>14,5</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3" w:type="dxa"/>
            <w:vAlign w:val="bottom"/>
          </w:tcPr>
          <w:p w:rsidR="00A2119A" w:rsidRPr="00297D69" w:rsidRDefault="00A2119A" w:rsidP="00297D69">
            <w:pPr>
              <w:spacing w:line="360" w:lineRule="auto"/>
              <w:rPr>
                <w:sz w:val="20"/>
                <w:szCs w:val="20"/>
              </w:rPr>
            </w:pPr>
            <w:r w:rsidRPr="00297D69">
              <w:rPr>
                <w:sz w:val="20"/>
                <w:szCs w:val="20"/>
              </w:rPr>
              <w:t>17,5</w:t>
            </w:r>
          </w:p>
        </w:tc>
        <w:tc>
          <w:tcPr>
            <w:tcW w:w="663" w:type="dxa"/>
            <w:vAlign w:val="bottom"/>
          </w:tcPr>
          <w:p w:rsidR="00A2119A" w:rsidRPr="00297D69" w:rsidRDefault="00A2119A" w:rsidP="00297D69">
            <w:pPr>
              <w:spacing w:line="360" w:lineRule="auto"/>
              <w:rPr>
                <w:sz w:val="20"/>
                <w:szCs w:val="20"/>
              </w:rPr>
            </w:pPr>
            <w:r w:rsidRPr="00297D69">
              <w:rPr>
                <w:sz w:val="20"/>
                <w:szCs w:val="20"/>
              </w:rPr>
              <w:t>1,7</w:t>
            </w:r>
          </w:p>
        </w:tc>
        <w:tc>
          <w:tcPr>
            <w:tcW w:w="663" w:type="dxa"/>
            <w:vAlign w:val="bottom"/>
          </w:tcPr>
          <w:p w:rsidR="00A2119A" w:rsidRPr="00297D69" w:rsidRDefault="00A2119A" w:rsidP="00297D69">
            <w:pPr>
              <w:spacing w:line="360" w:lineRule="auto"/>
              <w:rPr>
                <w:sz w:val="20"/>
                <w:szCs w:val="20"/>
              </w:rPr>
            </w:pPr>
            <w:r w:rsidRPr="00297D69">
              <w:rPr>
                <w:sz w:val="20"/>
                <w:szCs w:val="20"/>
              </w:rPr>
              <w:t>18,5</w:t>
            </w:r>
          </w:p>
        </w:tc>
        <w:tc>
          <w:tcPr>
            <w:tcW w:w="664" w:type="dxa"/>
            <w:vAlign w:val="bottom"/>
          </w:tcPr>
          <w:p w:rsidR="00A2119A" w:rsidRPr="00297D69" w:rsidRDefault="00A2119A" w:rsidP="00297D69">
            <w:pPr>
              <w:spacing w:line="360" w:lineRule="auto"/>
              <w:rPr>
                <w:sz w:val="20"/>
                <w:szCs w:val="20"/>
              </w:rPr>
            </w:pPr>
            <w:r w:rsidRPr="00297D69">
              <w:rPr>
                <w:sz w:val="20"/>
                <w:szCs w:val="20"/>
              </w:rPr>
              <w:t>1,6</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в том числе:</w:t>
            </w:r>
          </w:p>
        </w:tc>
        <w:tc>
          <w:tcPr>
            <w:tcW w:w="663" w:type="dxa"/>
            <w:vAlign w:val="bottom"/>
          </w:tcPr>
          <w:p w:rsidR="00A2119A" w:rsidRPr="00297D69" w:rsidRDefault="00A2119A" w:rsidP="00297D69">
            <w:pPr>
              <w:spacing w:line="360" w:lineRule="auto"/>
              <w:rPr>
                <w:sz w:val="20"/>
                <w:szCs w:val="20"/>
              </w:rPr>
            </w:pPr>
          </w:p>
        </w:tc>
        <w:tc>
          <w:tcPr>
            <w:tcW w:w="662" w:type="dxa"/>
            <w:vAlign w:val="bottom"/>
          </w:tcPr>
          <w:p w:rsidR="00A2119A" w:rsidRPr="00297D69" w:rsidRDefault="00A2119A" w:rsidP="00297D69">
            <w:pPr>
              <w:spacing w:line="360" w:lineRule="auto"/>
              <w:rPr>
                <w:sz w:val="20"/>
                <w:szCs w:val="20"/>
              </w:rPr>
            </w:pPr>
          </w:p>
        </w:tc>
        <w:tc>
          <w:tcPr>
            <w:tcW w:w="662"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3" w:type="dxa"/>
            <w:vAlign w:val="bottom"/>
          </w:tcPr>
          <w:p w:rsidR="00A2119A" w:rsidRPr="00297D69" w:rsidRDefault="00A2119A" w:rsidP="00297D69">
            <w:pPr>
              <w:spacing w:line="360" w:lineRule="auto"/>
              <w:rPr>
                <w:sz w:val="20"/>
                <w:szCs w:val="20"/>
              </w:rPr>
            </w:pPr>
          </w:p>
        </w:tc>
        <w:tc>
          <w:tcPr>
            <w:tcW w:w="664" w:type="dxa"/>
            <w:vAlign w:val="bottom"/>
          </w:tcPr>
          <w:p w:rsidR="00A2119A" w:rsidRPr="00297D69" w:rsidRDefault="00A2119A" w:rsidP="00297D69">
            <w:pPr>
              <w:spacing w:line="360" w:lineRule="auto"/>
              <w:rPr>
                <w:sz w:val="20"/>
                <w:szCs w:val="20"/>
              </w:rPr>
            </w:pP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Ханты-Мансийский </w:t>
            </w:r>
            <w:r w:rsidRPr="00297D69">
              <w:rPr>
                <w:sz w:val="20"/>
                <w:szCs w:val="20"/>
              </w:rPr>
              <w:br/>
              <w:t>автономный округ - Югра</w:t>
            </w:r>
          </w:p>
        </w:tc>
        <w:tc>
          <w:tcPr>
            <w:tcW w:w="663" w:type="dxa"/>
            <w:vAlign w:val="bottom"/>
          </w:tcPr>
          <w:p w:rsidR="00A2119A" w:rsidRPr="00297D69" w:rsidRDefault="00A2119A" w:rsidP="00297D69">
            <w:pPr>
              <w:spacing w:line="360" w:lineRule="auto"/>
              <w:rPr>
                <w:sz w:val="20"/>
                <w:szCs w:val="20"/>
              </w:rPr>
            </w:pPr>
            <w:r w:rsidRPr="00297D69">
              <w:rPr>
                <w:sz w:val="20"/>
                <w:szCs w:val="20"/>
              </w:rPr>
              <w:t>4,1</w:t>
            </w:r>
          </w:p>
        </w:tc>
        <w:tc>
          <w:tcPr>
            <w:tcW w:w="662" w:type="dxa"/>
            <w:vAlign w:val="bottom"/>
          </w:tcPr>
          <w:p w:rsidR="00A2119A" w:rsidRPr="00297D69" w:rsidRDefault="00A2119A" w:rsidP="00297D69">
            <w:pPr>
              <w:spacing w:line="360" w:lineRule="auto"/>
              <w:rPr>
                <w:sz w:val="20"/>
                <w:szCs w:val="20"/>
              </w:rPr>
            </w:pPr>
            <w:r w:rsidRPr="00297D69">
              <w:rPr>
                <w:sz w:val="20"/>
                <w:szCs w:val="20"/>
              </w:rPr>
              <w:t>0,5</w:t>
            </w:r>
          </w:p>
        </w:tc>
        <w:tc>
          <w:tcPr>
            <w:tcW w:w="662" w:type="dxa"/>
            <w:vAlign w:val="bottom"/>
          </w:tcPr>
          <w:p w:rsidR="00A2119A" w:rsidRPr="00297D69" w:rsidRDefault="00A2119A" w:rsidP="00297D69">
            <w:pPr>
              <w:spacing w:line="360" w:lineRule="auto"/>
              <w:rPr>
                <w:sz w:val="20"/>
                <w:szCs w:val="20"/>
              </w:rPr>
            </w:pPr>
            <w:r w:rsidRPr="00297D69">
              <w:rPr>
                <w:sz w:val="20"/>
                <w:szCs w:val="20"/>
              </w:rPr>
              <w:t>4,8</w:t>
            </w:r>
          </w:p>
        </w:tc>
        <w:tc>
          <w:tcPr>
            <w:tcW w:w="663"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5,7</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7,5</w:t>
            </w:r>
          </w:p>
        </w:tc>
        <w:tc>
          <w:tcPr>
            <w:tcW w:w="663" w:type="dxa"/>
            <w:vAlign w:val="bottom"/>
          </w:tcPr>
          <w:p w:rsidR="00A2119A" w:rsidRPr="00297D69" w:rsidRDefault="00A2119A" w:rsidP="00297D69">
            <w:pPr>
              <w:spacing w:line="360" w:lineRule="auto"/>
              <w:rPr>
                <w:sz w:val="20"/>
                <w:szCs w:val="20"/>
              </w:rPr>
            </w:pPr>
            <w:r w:rsidRPr="00297D69">
              <w:rPr>
                <w:sz w:val="20"/>
                <w:szCs w:val="20"/>
              </w:rPr>
              <w:t>0,7</w:t>
            </w:r>
          </w:p>
        </w:tc>
        <w:tc>
          <w:tcPr>
            <w:tcW w:w="663" w:type="dxa"/>
            <w:vAlign w:val="bottom"/>
          </w:tcPr>
          <w:p w:rsidR="00A2119A" w:rsidRPr="00297D69" w:rsidRDefault="00A2119A" w:rsidP="00297D69">
            <w:pPr>
              <w:spacing w:line="360" w:lineRule="auto"/>
              <w:rPr>
                <w:sz w:val="20"/>
                <w:szCs w:val="20"/>
              </w:rPr>
            </w:pPr>
            <w:r w:rsidRPr="00297D69">
              <w:rPr>
                <w:sz w:val="20"/>
                <w:szCs w:val="20"/>
              </w:rPr>
              <w:t>7,8</w:t>
            </w:r>
          </w:p>
        </w:tc>
        <w:tc>
          <w:tcPr>
            <w:tcW w:w="664" w:type="dxa"/>
            <w:vAlign w:val="bottom"/>
          </w:tcPr>
          <w:p w:rsidR="00A2119A" w:rsidRPr="00297D69" w:rsidRDefault="00A2119A" w:rsidP="00297D69">
            <w:pPr>
              <w:spacing w:line="360" w:lineRule="auto"/>
              <w:rPr>
                <w:sz w:val="20"/>
                <w:szCs w:val="20"/>
              </w:rPr>
            </w:pPr>
            <w:r w:rsidRPr="00297D69">
              <w:rPr>
                <w:sz w:val="20"/>
                <w:szCs w:val="20"/>
              </w:rPr>
              <w:t>0,7</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Ямало-Ненецкий </w:t>
            </w:r>
            <w:r w:rsidRPr="00297D69">
              <w:rPr>
                <w:sz w:val="20"/>
                <w:szCs w:val="20"/>
              </w:rPr>
              <w:br/>
              <w:t>автономный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2" w:type="dxa"/>
            <w:vAlign w:val="bottom"/>
          </w:tcPr>
          <w:p w:rsidR="00A2119A" w:rsidRPr="00297D69" w:rsidRDefault="00A2119A" w:rsidP="00297D69">
            <w:pPr>
              <w:spacing w:line="360" w:lineRule="auto"/>
              <w:rPr>
                <w:sz w:val="20"/>
                <w:szCs w:val="20"/>
              </w:rPr>
            </w:pPr>
            <w:r w:rsidRPr="00297D69">
              <w:rPr>
                <w:sz w:val="20"/>
                <w:szCs w:val="20"/>
              </w:rPr>
              <w:t>0,2</w:t>
            </w:r>
          </w:p>
        </w:tc>
        <w:tc>
          <w:tcPr>
            <w:tcW w:w="662"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4" w:type="dxa"/>
            <w:vAlign w:val="bottom"/>
          </w:tcPr>
          <w:p w:rsidR="00A2119A" w:rsidRPr="00297D69" w:rsidRDefault="00A2119A" w:rsidP="00297D69">
            <w:pPr>
              <w:spacing w:line="360" w:lineRule="auto"/>
              <w:rPr>
                <w:sz w:val="20"/>
                <w:szCs w:val="20"/>
              </w:rPr>
            </w:pPr>
            <w:r w:rsidRPr="00297D69">
              <w:rPr>
                <w:sz w:val="20"/>
                <w:szCs w:val="20"/>
              </w:rPr>
              <w:t>0,2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Челябинская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19,4</w:t>
            </w:r>
          </w:p>
        </w:tc>
        <w:tc>
          <w:tcPr>
            <w:tcW w:w="662" w:type="dxa"/>
            <w:vAlign w:val="bottom"/>
          </w:tcPr>
          <w:p w:rsidR="00A2119A" w:rsidRPr="00297D69" w:rsidRDefault="00A2119A" w:rsidP="00297D69">
            <w:pPr>
              <w:spacing w:line="360" w:lineRule="auto"/>
              <w:rPr>
                <w:sz w:val="20"/>
                <w:szCs w:val="20"/>
              </w:rPr>
            </w:pPr>
            <w:r w:rsidRPr="00297D69">
              <w:rPr>
                <w:sz w:val="20"/>
                <w:szCs w:val="20"/>
              </w:rPr>
              <w:t>2,2</w:t>
            </w:r>
          </w:p>
        </w:tc>
        <w:tc>
          <w:tcPr>
            <w:tcW w:w="662" w:type="dxa"/>
            <w:vAlign w:val="bottom"/>
          </w:tcPr>
          <w:p w:rsidR="00A2119A" w:rsidRPr="00297D69" w:rsidRDefault="00A2119A" w:rsidP="00297D69">
            <w:pPr>
              <w:spacing w:line="360" w:lineRule="auto"/>
              <w:rPr>
                <w:sz w:val="20"/>
                <w:szCs w:val="20"/>
              </w:rPr>
            </w:pPr>
            <w:r w:rsidRPr="00297D69">
              <w:rPr>
                <w:sz w:val="20"/>
                <w:szCs w:val="20"/>
              </w:rPr>
              <w:t>16,6</w:t>
            </w:r>
          </w:p>
        </w:tc>
        <w:tc>
          <w:tcPr>
            <w:tcW w:w="663" w:type="dxa"/>
            <w:vAlign w:val="bottom"/>
          </w:tcPr>
          <w:p w:rsidR="00A2119A" w:rsidRPr="00297D69" w:rsidRDefault="00A2119A" w:rsidP="00297D69">
            <w:pPr>
              <w:spacing w:line="360" w:lineRule="auto"/>
              <w:rPr>
                <w:sz w:val="20"/>
                <w:szCs w:val="20"/>
              </w:rPr>
            </w:pPr>
            <w:r w:rsidRPr="00297D69">
              <w:rPr>
                <w:sz w:val="20"/>
                <w:szCs w:val="20"/>
              </w:rPr>
              <w:t>1,7</w:t>
            </w:r>
          </w:p>
        </w:tc>
        <w:tc>
          <w:tcPr>
            <w:tcW w:w="663" w:type="dxa"/>
            <w:vAlign w:val="bottom"/>
          </w:tcPr>
          <w:p w:rsidR="00A2119A" w:rsidRPr="00297D69" w:rsidRDefault="00A2119A" w:rsidP="00297D69">
            <w:pPr>
              <w:spacing w:line="360" w:lineRule="auto"/>
              <w:rPr>
                <w:sz w:val="20"/>
                <w:szCs w:val="20"/>
              </w:rPr>
            </w:pPr>
            <w:r w:rsidRPr="00297D69">
              <w:rPr>
                <w:sz w:val="20"/>
                <w:szCs w:val="20"/>
              </w:rPr>
              <w:t>19,1</w:t>
            </w:r>
          </w:p>
        </w:tc>
        <w:tc>
          <w:tcPr>
            <w:tcW w:w="663" w:type="dxa"/>
            <w:vAlign w:val="bottom"/>
          </w:tcPr>
          <w:p w:rsidR="00A2119A" w:rsidRPr="00297D69" w:rsidRDefault="00A2119A" w:rsidP="00297D69">
            <w:pPr>
              <w:spacing w:line="360" w:lineRule="auto"/>
              <w:rPr>
                <w:sz w:val="20"/>
                <w:szCs w:val="20"/>
              </w:rPr>
            </w:pPr>
            <w:r w:rsidRPr="00297D69">
              <w:rPr>
                <w:sz w:val="20"/>
                <w:szCs w:val="20"/>
              </w:rPr>
              <w:t>1,9</w:t>
            </w:r>
          </w:p>
        </w:tc>
        <w:tc>
          <w:tcPr>
            <w:tcW w:w="663" w:type="dxa"/>
            <w:vAlign w:val="bottom"/>
          </w:tcPr>
          <w:p w:rsidR="00A2119A" w:rsidRPr="00297D69" w:rsidRDefault="00A2119A" w:rsidP="00297D69">
            <w:pPr>
              <w:spacing w:line="360" w:lineRule="auto"/>
              <w:rPr>
                <w:sz w:val="20"/>
                <w:szCs w:val="20"/>
              </w:rPr>
            </w:pPr>
            <w:r w:rsidRPr="00297D69">
              <w:rPr>
                <w:sz w:val="20"/>
                <w:szCs w:val="20"/>
              </w:rPr>
              <w:t>24,2</w:t>
            </w:r>
          </w:p>
        </w:tc>
        <w:tc>
          <w:tcPr>
            <w:tcW w:w="663" w:type="dxa"/>
            <w:vAlign w:val="bottom"/>
          </w:tcPr>
          <w:p w:rsidR="00A2119A" w:rsidRPr="00297D69" w:rsidRDefault="00A2119A" w:rsidP="00297D69">
            <w:pPr>
              <w:spacing w:line="360" w:lineRule="auto"/>
              <w:rPr>
                <w:sz w:val="20"/>
                <w:szCs w:val="20"/>
              </w:rPr>
            </w:pPr>
            <w:r w:rsidRPr="00297D69">
              <w:rPr>
                <w:sz w:val="20"/>
                <w:szCs w:val="20"/>
              </w:rPr>
              <w:t>2,3</w:t>
            </w:r>
          </w:p>
        </w:tc>
        <w:tc>
          <w:tcPr>
            <w:tcW w:w="663" w:type="dxa"/>
            <w:vAlign w:val="bottom"/>
          </w:tcPr>
          <w:p w:rsidR="00A2119A" w:rsidRPr="00297D69" w:rsidRDefault="00A2119A" w:rsidP="00297D69">
            <w:pPr>
              <w:spacing w:line="360" w:lineRule="auto"/>
              <w:rPr>
                <w:sz w:val="20"/>
                <w:szCs w:val="20"/>
              </w:rPr>
            </w:pPr>
            <w:r w:rsidRPr="00297D69">
              <w:rPr>
                <w:sz w:val="20"/>
                <w:szCs w:val="20"/>
              </w:rPr>
              <w:t>25,9</w:t>
            </w:r>
          </w:p>
        </w:tc>
        <w:tc>
          <w:tcPr>
            <w:tcW w:w="664" w:type="dxa"/>
            <w:vAlign w:val="bottom"/>
          </w:tcPr>
          <w:p w:rsidR="00A2119A" w:rsidRPr="00297D69" w:rsidRDefault="00A2119A" w:rsidP="00297D69">
            <w:pPr>
              <w:spacing w:line="360" w:lineRule="auto"/>
              <w:rPr>
                <w:sz w:val="20"/>
                <w:szCs w:val="20"/>
              </w:rPr>
            </w:pPr>
            <w:r w:rsidRPr="00297D69">
              <w:rPr>
                <w:sz w:val="20"/>
                <w:szCs w:val="20"/>
              </w:rPr>
              <w:t>2,3</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 xml:space="preserve">Сибирский </w:t>
            </w:r>
            <w:r w:rsidRPr="00297D69">
              <w:rPr>
                <w:sz w:val="20"/>
                <w:szCs w:val="20"/>
              </w:rPr>
              <w:br/>
              <w:t>федеральный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98,9</w:t>
            </w:r>
          </w:p>
        </w:tc>
        <w:tc>
          <w:tcPr>
            <w:tcW w:w="662" w:type="dxa"/>
            <w:vAlign w:val="bottom"/>
          </w:tcPr>
          <w:p w:rsidR="00A2119A" w:rsidRPr="00297D69" w:rsidRDefault="00A2119A" w:rsidP="00297D69">
            <w:pPr>
              <w:spacing w:line="360" w:lineRule="auto"/>
              <w:rPr>
                <w:sz w:val="20"/>
                <w:szCs w:val="20"/>
              </w:rPr>
            </w:pPr>
            <w:r w:rsidRPr="00297D69">
              <w:rPr>
                <w:sz w:val="20"/>
                <w:szCs w:val="20"/>
              </w:rPr>
              <w:t>11,1</w:t>
            </w:r>
          </w:p>
        </w:tc>
        <w:tc>
          <w:tcPr>
            <w:tcW w:w="662" w:type="dxa"/>
            <w:vAlign w:val="bottom"/>
          </w:tcPr>
          <w:p w:rsidR="00A2119A" w:rsidRPr="00297D69" w:rsidRDefault="00A2119A" w:rsidP="00297D69">
            <w:pPr>
              <w:spacing w:line="360" w:lineRule="auto"/>
              <w:rPr>
                <w:sz w:val="20"/>
                <w:szCs w:val="20"/>
              </w:rPr>
            </w:pPr>
            <w:r w:rsidRPr="00297D69">
              <w:rPr>
                <w:sz w:val="20"/>
                <w:szCs w:val="20"/>
              </w:rPr>
              <w:t>105,1</w:t>
            </w:r>
          </w:p>
        </w:tc>
        <w:tc>
          <w:tcPr>
            <w:tcW w:w="663" w:type="dxa"/>
            <w:vAlign w:val="bottom"/>
          </w:tcPr>
          <w:p w:rsidR="00A2119A" w:rsidRPr="00297D69" w:rsidRDefault="00A2119A" w:rsidP="00297D69">
            <w:pPr>
              <w:spacing w:line="360" w:lineRule="auto"/>
              <w:rPr>
                <w:sz w:val="20"/>
                <w:szCs w:val="20"/>
              </w:rPr>
            </w:pPr>
            <w:r w:rsidRPr="00297D69">
              <w:rPr>
                <w:sz w:val="20"/>
                <w:szCs w:val="20"/>
              </w:rPr>
              <w:t>11,0</w:t>
            </w:r>
          </w:p>
        </w:tc>
        <w:tc>
          <w:tcPr>
            <w:tcW w:w="663" w:type="dxa"/>
            <w:vAlign w:val="bottom"/>
          </w:tcPr>
          <w:p w:rsidR="00A2119A" w:rsidRPr="00297D69" w:rsidRDefault="00A2119A" w:rsidP="00297D69">
            <w:pPr>
              <w:spacing w:line="360" w:lineRule="auto"/>
              <w:rPr>
                <w:sz w:val="20"/>
                <w:szCs w:val="20"/>
              </w:rPr>
            </w:pPr>
            <w:r w:rsidRPr="00297D69">
              <w:rPr>
                <w:sz w:val="20"/>
                <w:szCs w:val="20"/>
              </w:rPr>
              <w:t>103,9</w:t>
            </w:r>
          </w:p>
        </w:tc>
        <w:tc>
          <w:tcPr>
            <w:tcW w:w="663" w:type="dxa"/>
            <w:vAlign w:val="bottom"/>
          </w:tcPr>
          <w:p w:rsidR="00A2119A" w:rsidRPr="00297D69" w:rsidRDefault="00A2119A" w:rsidP="00297D69">
            <w:pPr>
              <w:spacing w:line="360" w:lineRule="auto"/>
              <w:rPr>
                <w:sz w:val="20"/>
                <w:szCs w:val="20"/>
              </w:rPr>
            </w:pPr>
            <w:r w:rsidRPr="00297D69">
              <w:rPr>
                <w:sz w:val="20"/>
                <w:szCs w:val="20"/>
              </w:rPr>
              <w:t>10,6</w:t>
            </w:r>
          </w:p>
        </w:tc>
        <w:tc>
          <w:tcPr>
            <w:tcW w:w="663" w:type="dxa"/>
            <w:vAlign w:val="bottom"/>
          </w:tcPr>
          <w:p w:rsidR="00A2119A" w:rsidRPr="00297D69" w:rsidRDefault="00A2119A" w:rsidP="00297D69">
            <w:pPr>
              <w:spacing w:line="360" w:lineRule="auto"/>
              <w:rPr>
                <w:sz w:val="20"/>
                <w:szCs w:val="20"/>
              </w:rPr>
            </w:pPr>
            <w:r w:rsidRPr="00297D69">
              <w:rPr>
                <w:sz w:val="20"/>
                <w:szCs w:val="20"/>
              </w:rPr>
              <w:t>111,3</w:t>
            </w:r>
          </w:p>
        </w:tc>
        <w:tc>
          <w:tcPr>
            <w:tcW w:w="663" w:type="dxa"/>
            <w:vAlign w:val="bottom"/>
          </w:tcPr>
          <w:p w:rsidR="00A2119A" w:rsidRPr="00297D69" w:rsidRDefault="00A2119A" w:rsidP="00297D69">
            <w:pPr>
              <w:spacing w:line="360" w:lineRule="auto"/>
              <w:rPr>
                <w:sz w:val="20"/>
                <w:szCs w:val="20"/>
              </w:rPr>
            </w:pPr>
            <w:r w:rsidRPr="00297D69">
              <w:rPr>
                <w:sz w:val="20"/>
                <w:szCs w:val="20"/>
              </w:rPr>
              <w:t>10,8</w:t>
            </w:r>
          </w:p>
        </w:tc>
        <w:tc>
          <w:tcPr>
            <w:tcW w:w="663" w:type="dxa"/>
            <w:vAlign w:val="bottom"/>
          </w:tcPr>
          <w:p w:rsidR="00A2119A" w:rsidRPr="00297D69" w:rsidRDefault="00A2119A" w:rsidP="00297D69">
            <w:pPr>
              <w:spacing w:line="360" w:lineRule="auto"/>
              <w:rPr>
                <w:sz w:val="20"/>
                <w:szCs w:val="20"/>
              </w:rPr>
            </w:pPr>
            <w:r w:rsidRPr="00297D69">
              <w:rPr>
                <w:sz w:val="20"/>
                <w:szCs w:val="20"/>
              </w:rPr>
              <w:t>130,4</w:t>
            </w:r>
          </w:p>
        </w:tc>
        <w:tc>
          <w:tcPr>
            <w:tcW w:w="664" w:type="dxa"/>
            <w:vAlign w:val="bottom"/>
          </w:tcPr>
          <w:p w:rsidR="00A2119A" w:rsidRPr="00297D69" w:rsidRDefault="00A2119A" w:rsidP="00297D69">
            <w:pPr>
              <w:spacing w:line="360" w:lineRule="auto"/>
              <w:rPr>
                <w:sz w:val="20"/>
                <w:szCs w:val="20"/>
              </w:rPr>
            </w:pPr>
            <w:r w:rsidRPr="00297D69">
              <w:rPr>
                <w:sz w:val="20"/>
                <w:szCs w:val="20"/>
              </w:rPr>
              <w:t>11,5</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Алтай</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2" w:type="dxa"/>
            <w:vAlign w:val="bottom"/>
          </w:tcPr>
          <w:p w:rsidR="00A2119A" w:rsidRPr="00297D69" w:rsidRDefault="00A2119A" w:rsidP="00297D69">
            <w:pPr>
              <w:spacing w:line="360" w:lineRule="auto"/>
              <w:rPr>
                <w:sz w:val="20"/>
                <w:szCs w:val="20"/>
              </w:rPr>
            </w:pPr>
            <w:r w:rsidRPr="00297D69">
              <w:rPr>
                <w:sz w:val="20"/>
                <w:szCs w:val="20"/>
              </w:rPr>
              <w:t>0,1</w:t>
            </w:r>
          </w:p>
        </w:tc>
        <w:tc>
          <w:tcPr>
            <w:tcW w:w="662"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4" w:type="dxa"/>
            <w:vAlign w:val="bottom"/>
          </w:tcPr>
          <w:p w:rsidR="00A2119A" w:rsidRPr="00297D69" w:rsidRDefault="00A2119A" w:rsidP="00297D69">
            <w:pPr>
              <w:spacing w:line="360" w:lineRule="auto"/>
              <w:rPr>
                <w:sz w:val="20"/>
                <w:szCs w:val="20"/>
              </w:rPr>
            </w:pPr>
            <w:r w:rsidRPr="00297D69">
              <w:rPr>
                <w:sz w:val="20"/>
                <w:szCs w:val="20"/>
              </w:rPr>
              <w:t>0,1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Бурятия</w:t>
            </w:r>
          </w:p>
        </w:tc>
        <w:tc>
          <w:tcPr>
            <w:tcW w:w="663" w:type="dxa"/>
            <w:vAlign w:val="bottom"/>
          </w:tcPr>
          <w:p w:rsidR="00A2119A" w:rsidRPr="00297D69" w:rsidRDefault="00A2119A" w:rsidP="00297D69">
            <w:pPr>
              <w:spacing w:line="360" w:lineRule="auto"/>
              <w:rPr>
                <w:sz w:val="20"/>
                <w:szCs w:val="20"/>
              </w:rPr>
            </w:pPr>
            <w:r w:rsidRPr="00297D69">
              <w:rPr>
                <w:sz w:val="20"/>
                <w:szCs w:val="20"/>
              </w:rPr>
              <w:t>2,9</w:t>
            </w:r>
          </w:p>
        </w:tc>
        <w:tc>
          <w:tcPr>
            <w:tcW w:w="662" w:type="dxa"/>
            <w:vAlign w:val="bottom"/>
          </w:tcPr>
          <w:p w:rsidR="00A2119A" w:rsidRPr="00297D69" w:rsidRDefault="00A2119A" w:rsidP="00297D69">
            <w:pPr>
              <w:spacing w:line="360" w:lineRule="auto"/>
              <w:rPr>
                <w:sz w:val="20"/>
                <w:szCs w:val="20"/>
              </w:rPr>
            </w:pPr>
            <w:r w:rsidRPr="00297D69">
              <w:rPr>
                <w:sz w:val="20"/>
                <w:szCs w:val="20"/>
              </w:rPr>
              <w:t>0,3</w:t>
            </w:r>
          </w:p>
        </w:tc>
        <w:tc>
          <w:tcPr>
            <w:tcW w:w="662" w:type="dxa"/>
            <w:vAlign w:val="bottom"/>
          </w:tcPr>
          <w:p w:rsidR="00A2119A" w:rsidRPr="00297D69" w:rsidRDefault="00A2119A" w:rsidP="00297D69">
            <w:pPr>
              <w:spacing w:line="360" w:lineRule="auto"/>
              <w:rPr>
                <w:sz w:val="20"/>
                <w:szCs w:val="20"/>
              </w:rPr>
            </w:pPr>
            <w:r w:rsidRPr="00297D69">
              <w:rPr>
                <w:sz w:val="20"/>
                <w:szCs w:val="20"/>
              </w:rPr>
              <w:t>3,2</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3,2</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3,6</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4,9</w:t>
            </w:r>
          </w:p>
        </w:tc>
        <w:tc>
          <w:tcPr>
            <w:tcW w:w="664" w:type="dxa"/>
            <w:vAlign w:val="bottom"/>
          </w:tcPr>
          <w:p w:rsidR="00A2119A" w:rsidRPr="00297D69" w:rsidRDefault="00A2119A" w:rsidP="00297D69">
            <w:pPr>
              <w:spacing w:line="360" w:lineRule="auto"/>
              <w:rPr>
                <w:sz w:val="20"/>
                <w:szCs w:val="20"/>
              </w:rPr>
            </w:pPr>
            <w:r w:rsidRPr="00297D69">
              <w:rPr>
                <w:sz w:val="20"/>
                <w:szCs w:val="20"/>
              </w:rPr>
              <w:t>0,4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Тыва</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2" w:type="dxa"/>
            <w:vAlign w:val="bottom"/>
          </w:tcPr>
          <w:p w:rsidR="00A2119A" w:rsidRPr="00297D69" w:rsidRDefault="00A2119A" w:rsidP="00297D69">
            <w:pPr>
              <w:spacing w:line="360" w:lineRule="auto"/>
              <w:rPr>
                <w:sz w:val="20"/>
                <w:szCs w:val="20"/>
              </w:rPr>
            </w:pPr>
            <w:r w:rsidRPr="00297D69">
              <w:rPr>
                <w:sz w:val="20"/>
                <w:szCs w:val="20"/>
              </w:rPr>
              <w:t>0,1</w:t>
            </w:r>
          </w:p>
        </w:tc>
        <w:tc>
          <w:tcPr>
            <w:tcW w:w="662"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0,7</w:t>
            </w:r>
          </w:p>
        </w:tc>
        <w:tc>
          <w:tcPr>
            <w:tcW w:w="664" w:type="dxa"/>
            <w:vAlign w:val="bottom"/>
          </w:tcPr>
          <w:p w:rsidR="00A2119A" w:rsidRPr="00297D69" w:rsidRDefault="00A2119A" w:rsidP="00297D69">
            <w:pPr>
              <w:spacing w:line="360" w:lineRule="auto"/>
              <w:rPr>
                <w:sz w:val="20"/>
                <w:szCs w:val="20"/>
              </w:rPr>
            </w:pPr>
            <w:r w:rsidRPr="00297D69">
              <w:rPr>
                <w:sz w:val="20"/>
                <w:szCs w:val="20"/>
              </w:rPr>
              <w:t>0,1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Республика Хакасия</w:t>
            </w:r>
          </w:p>
        </w:tc>
        <w:tc>
          <w:tcPr>
            <w:tcW w:w="663" w:type="dxa"/>
            <w:vAlign w:val="bottom"/>
          </w:tcPr>
          <w:p w:rsidR="00A2119A" w:rsidRPr="00297D69" w:rsidRDefault="00A2119A" w:rsidP="00297D69">
            <w:pPr>
              <w:spacing w:line="360" w:lineRule="auto"/>
              <w:rPr>
                <w:sz w:val="20"/>
                <w:szCs w:val="20"/>
              </w:rPr>
            </w:pPr>
            <w:r w:rsidRPr="00297D69">
              <w:rPr>
                <w:sz w:val="20"/>
                <w:szCs w:val="20"/>
              </w:rPr>
              <w:t>1,2</w:t>
            </w:r>
          </w:p>
        </w:tc>
        <w:tc>
          <w:tcPr>
            <w:tcW w:w="662" w:type="dxa"/>
            <w:vAlign w:val="bottom"/>
          </w:tcPr>
          <w:p w:rsidR="00A2119A" w:rsidRPr="00297D69" w:rsidRDefault="00A2119A" w:rsidP="00297D69">
            <w:pPr>
              <w:spacing w:line="360" w:lineRule="auto"/>
              <w:rPr>
                <w:sz w:val="20"/>
                <w:szCs w:val="20"/>
              </w:rPr>
            </w:pPr>
            <w:r w:rsidRPr="00297D69">
              <w:rPr>
                <w:sz w:val="20"/>
                <w:szCs w:val="20"/>
              </w:rPr>
              <w:t>0,1</w:t>
            </w:r>
          </w:p>
        </w:tc>
        <w:tc>
          <w:tcPr>
            <w:tcW w:w="662" w:type="dxa"/>
            <w:vAlign w:val="bottom"/>
          </w:tcPr>
          <w:p w:rsidR="00A2119A" w:rsidRPr="00297D69" w:rsidRDefault="00A2119A" w:rsidP="00297D69">
            <w:pPr>
              <w:spacing w:line="360" w:lineRule="auto"/>
              <w:rPr>
                <w:sz w:val="20"/>
                <w:szCs w:val="20"/>
              </w:rPr>
            </w:pPr>
            <w:r w:rsidRPr="00297D69">
              <w:rPr>
                <w:sz w:val="20"/>
                <w:szCs w:val="20"/>
              </w:rPr>
              <w:t>1,3</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2,1</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2,4</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2,4</w:t>
            </w:r>
          </w:p>
        </w:tc>
        <w:tc>
          <w:tcPr>
            <w:tcW w:w="664" w:type="dxa"/>
            <w:vAlign w:val="bottom"/>
          </w:tcPr>
          <w:p w:rsidR="00A2119A" w:rsidRPr="00297D69" w:rsidRDefault="00A2119A" w:rsidP="00297D69">
            <w:pPr>
              <w:spacing w:line="360" w:lineRule="auto"/>
              <w:rPr>
                <w:sz w:val="20"/>
                <w:szCs w:val="20"/>
              </w:rPr>
            </w:pPr>
            <w:r w:rsidRPr="00297D69">
              <w:rPr>
                <w:sz w:val="20"/>
                <w:szCs w:val="20"/>
              </w:rPr>
              <w:t>0,2</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Алтайский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13,2</w:t>
            </w:r>
          </w:p>
        </w:tc>
        <w:tc>
          <w:tcPr>
            <w:tcW w:w="662" w:type="dxa"/>
            <w:vAlign w:val="bottom"/>
          </w:tcPr>
          <w:p w:rsidR="00A2119A" w:rsidRPr="00297D69" w:rsidRDefault="00A2119A" w:rsidP="00297D69">
            <w:pPr>
              <w:spacing w:line="360" w:lineRule="auto"/>
              <w:rPr>
                <w:sz w:val="20"/>
                <w:szCs w:val="20"/>
              </w:rPr>
            </w:pPr>
            <w:r w:rsidRPr="00297D69">
              <w:rPr>
                <w:sz w:val="20"/>
                <w:szCs w:val="20"/>
              </w:rPr>
              <w:t>1,5</w:t>
            </w:r>
          </w:p>
        </w:tc>
        <w:tc>
          <w:tcPr>
            <w:tcW w:w="662" w:type="dxa"/>
            <w:vAlign w:val="bottom"/>
          </w:tcPr>
          <w:p w:rsidR="00A2119A" w:rsidRPr="00297D69" w:rsidRDefault="00A2119A" w:rsidP="00297D69">
            <w:pPr>
              <w:spacing w:line="360" w:lineRule="auto"/>
              <w:rPr>
                <w:sz w:val="20"/>
                <w:szCs w:val="20"/>
              </w:rPr>
            </w:pPr>
            <w:r w:rsidRPr="00297D69">
              <w:rPr>
                <w:sz w:val="20"/>
                <w:szCs w:val="20"/>
              </w:rPr>
              <w:t>15,8</w:t>
            </w:r>
          </w:p>
        </w:tc>
        <w:tc>
          <w:tcPr>
            <w:tcW w:w="663" w:type="dxa"/>
            <w:vAlign w:val="bottom"/>
          </w:tcPr>
          <w:p w:rsidR="00A2119A" w:rsidRPr="00297D69" w:rsidRDefault="00A2119A" w:rsidP="00297D69">
            <w:pPr>
              <w:spacing w:line="360" w:lineRule="auto"/>
              <w:rPr>
                <w:sz w:val="20"/>
                <w:szCs w:val="20"/>
              </w:rPr>
            </w:pPr>
            <w:r w:rsidRPr="00297D69">
              <w:rPr>
                <w:sz w:val="20"/>
                <w:szCs w:val="20"/>
              </w:rPr>
              <w:t>1,7</w:t>
            </w:r>
          </w:p>
        </w:tc>
        <w:tc>
          <w:tcPr>
            <w:tcW w:w="663" w:type="dxa"/>
            <w:vAlign w:val="bottom"/>
          </w:tcPr>
          <w:p w:rsidR="00A2119A" w:rsidRPr="00297D69" w:rsidRDefault="00A2119A" w:rsidP="00297D69">
            <w:pPr>
              <w:spacing w:line="360" w:lineRule="auto"/>
              <w:rPr>
                <w:sz w:val="20"/>
                <w:szCs w:val="20"/>
              </w:rPr>
            </w:pPr>
            <w:r w:rsidRPr="00297D69">
              <w:rPr>
                <w:sz w:val="20"/>
                <w:szCs w:val="20"/>
              </w:rPr>
              <w:t>13,7</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14,1</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16,2</w:t>
            </w:r>
          </w:p>
        </w:tc>
        <w:tc>
          <w:tcPr>
            <w:tcW w:w="664" w:type="dxa"/>
            <w:vAlign w:val="bottom"/>
          </w:tcPr>
          <w:p w:rsidR="00A2119A" w:rsidRPr="00297D69" w:rsidRDefault="00A2119A" w:rsidP="00297D69">
            <w:pPr>
              <w:spacing w:line="360" w:lineRule="auto"/>
              <w:rPr>
                <w:sz w:val="20"/>
                <w:szCs w:val="20"/>
              </w:rPr>
            </w:pPr>
            <w:r w:rsidRPr="00297D69">
              <w:rPr>
                <w:sz w:val="20"/>
                <w:szCs w:val="20"/>
              </w:rPr>
              <w:t>1,4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Красноярский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11,1</w:t>
            </w:r>
          </w:p>
        </w:tc>
        <w:tc>
          <w:tcPr>
            <w:tcW w:w="662" w:type="dxa"/>
            <w:vAlign w:val="bottom"/>
          </w:tcPr>
          <w:p w:rsidR="00A2119A" w:rsidRPr="00297D69" w:rsidRDefault="00A2119A" w:rsidP="00297D69">
            <w:pPr>
              <w:spacing w:line="360" w:lineRule="auto"/>
              <w:rPr>
                <w:sz w:val="20"/>
                <w:szCs w:val="20"/>
              </w:rPr>
            </w:pPr>
            <w:r w:rsidRPr="00297D69">
              <w:rPr>
                <w:sz w:val="20"/>
                <w:szCs w:val="20"/>
              </w:rPr>
              <w:t>1,2</w:t>
            </w:r>
          </w:p>
        </w:tc>
        <w:tc>
          <w:tcPr>
            <w:tcW w:w="662" w:type="dxa"/>
            <w:vAlign w:val="bottom"/>
          </w:tcPr>
          <w:p w:rsidR="00A2119A" w:rsidRPr="00297D69" w:rsidRDefault="00A2119A" w:rsidP="00297D69">
            <w:pPr>
              <w:spacing w:line="360" w:lineRule="auto"/>
              <w:rPr>
                <w:sz w:val="20"/>
                <w:szCs w:val="20"/>
              </w:rPr>
            </w:pPr>
            <w:r w:rsidRPr="00297D69">
              <w:rPr>
                <w:sz w:val="20"/>
                <w:szCs w:val="20"/>
              </w:rPr>
              <w:t>11,3</w:t>
            </w:r>
          </w:p>
        </w:tc>
        <w:tc>
          <w:tcPr>
            <w:tcW w:w="663" w:type="dxa"/>
            <w:vAlign w:val="bottom"/>
          </w:tcPr>
          <w:p w:rsidR="00A2119A" w:rsidRPr="00297D69" w:rsidRDefault="00A2119A" w:rsidP="00297D69">
            <w:pPr>
              <w:spacing w:line="360" w:lineRule="auto"/>
              <w:rPr>
                <w:sz w:val="20"/>
                <w:szCs w:val="20"/>
              </w:rPr>
            </w:pPr>
            <w:r w:rsidRPr="00297D69">
              <w:rPr>
                <w:sz w:val="20"/>
                <w:szCs w:val="20"/>
              </w:rPr>
              <w:t>1,2</w:t>
            </w:r>
          </w:p>
        </w:tc>
        <w:tc>
          <w:tcPr>
            <w:tcW w:w="663" w:type="dxa"/>
            <w:vAlign w:val="bottom"/>
          </w:tcPr>
          <w:p w:rsidR="00A2119A" w:rsidRPr="00297D69" w:rsidRDefault="00A2119A" w:rsidP="00297D69">
            <w:pPr>
              <w:spacing w:line="360" w:lineRule="auto"/>
              <w:rPr>
                <w:sz w:val="20"/>
                <w:szCs w:val="20"/>
              </w:rPr>
            </w:pPr>
            <w:r w:rsidRPr="00297D69">
              <w:rPr>
                <w:sz w:val="20"/>
                <w:szCs w:val="20"/>
              </w:rPr>
              <w:t>9,8</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10,5</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15,9</w:t>
            </w:r>
          </w:p>
        </w:tc>
        <w:tc>
          <w:tcPr>
            <w:tcW w:w="664" w:type="dxa"/>
            <w:vAlign w:val="bottom"/>
          </w:tcPr>
          <w:p w:rsidR="00A2119A" w:rsidRPr="00297D69" w:rsidRDefault="00A2119A" w:rsidP="00297D69">
            <w:pPr>
              <w:spacing w:line="360" w:lineRule="auto"/>
              <w:rPr>
                <w:sz w:val="20"/>
                <w:szCs w:val="20"/>
              </w:rPr>
            </w:pPr>
            <w:r w:rsidRPr="00297D69">
              <w:rPr>
                <w:sz w:val="20"/>
                <w:szCs w:val="20"/>
              </w:rPr>
              <w:t>1,4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Иркутская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8,3</w:t>
            </w:r>
          </w:p>
        </w:tc>
        <w:tc>
          <w:tcPr>
            <w:tcW w:w="662" w:type="dxa"/>
            <w:vAlign w:val="bottom"/>
          </w:tcPr>
          <w:p w:rsidR="00A2119A" w:rsidRPr="00297D69" w:rsidRDefault="00A2119A" w:rsidP="00297D69">
            <w:pPr>
              <w:spacing w:line="360" w:lineRule="auto"/>
              <w:rPr>
                <w:sz w:val="20"/>
                <w:szCs w:val="20"/>
              </w:rPr>
            </w:pPr>
            <w:r w:rsidRPr="00297D69">
              <w:rPr>
                <w:sz w:val="20"/>
                <w:szCs w:val="20"/>
              </w:rPr>
              <w:t>0,9</w:t>
            </w:r>
          </w:p>
        </w:tc>
        <w:tc>
          <w:tcPr>
            <w:tcW w:w="662" w:type="dxa"/>
            <w:vAlign w:val="bottom"/>
          </w:tcPr>
          <w:p w:rsidR="00A2119A" w:rsidRPr="00297D69" w:rsidRDefault="00A2119A" w:rsidP="00297D69">
            <w:pPr>
              <w:spacing w:line="360" w:lineRule="auto"/>
              <w:rPr>
                <w:sz w:val="20"/>
                <w:szCs w:val="20"/>
              </w:rPr>
            </w:pPr>
            <w:r w:rsidRPr="00297D69">
              <w:rPr>
                <w:sz w:val="20"/>
                <w:szCs w:val="20"/>
              </w:rPr>
              <w:t>9,0</w:t>
            </w:r>
          </w:p>
        </w:tc>
        <w:tc>
          <w:tcPr>
            <w:tcW w:w="663" w:type="dxa"/>
            <w:vAlign w:val="bottom"/>
          </w:tcPr>
          <w:p w:rsidR="00A2119A" w:rsidRPr="00297D69" w:rsidRDefault="00A2119A" w:rsidP="00297D69">
            <w:pPr>
              <w:spacing w:line="360" w:lineRule="auto"/>
              <w:rPr>
                <w:sz w:val="20"/>
                <w:szCs w:val="20"/>
              </w:rPr>
            </w:pPr>
            <w:r w:rsidRPr="00297D69">
              <w:rPr>
                <w:sz w:val="20"/>
                <w:szCs w:val="20"/>
              </w:rPr>
              <w:t>0,9</w:t>
            </w:r>
          </w:p>
        </w:tc>
        <w:tc>
          <w:tcPr>
            <w:tcW w:w="663" w:type="dxa"/>
            <w:vAlign w:val="bottom"/>
          </w:tcPr>
          <w:p w:rsidR="00A2119A" w:rsidRPr="00297D69" w:rsidRDefault="00A2119A" w:rsidP="00297D69">
            <w:pPr>
              <w:spacing w:line="360" w:lineRule="auto"/>
              <w:rPr>
                <w:sz w:val="20"/>
                <w:szCs w:val="20"/>
              </w:rPr>
            </w:pPr>
            <w:r w:rsidRPr="00297D69">
              <w:rPr>
                <w:sz w:val="20"/>
                <w:szCs w:val="20"/>
              </w:rPr>
              <w:t>9,2</w:t>
            </w:r>
          </w:p>
        </w:tc>
        <w:tc>
          <w:tcPr>
            <w:tcW w:w="663" w:type="dxa"/>
            <w:vAlign w:val="bottom"/>
          </w:tcPr>
          <w:p w:rsidR="00A2119A" w:rsidRPr="00297D69" w:rsidRDefault="00A2119A" w:rsidP="00297D69">
            <w:pPr>
              <w:spacing w:line="360" w:lineRule="auto"/>
              <w:rPr>
                <w:sz w:val="20"/>
                <w:szCs w:val="20"/>
              </w:rPr>
            </w:pPr>
            <w:r w:rsidRPr="00297D69">
              <w:rPr>
                <w:sz w:val="20"/>
                <w:szCs w:val="20"/>
              </w:rPr>
              <w:t>0,9</w:t>
            </w:r>
          </w:p>
        </w:tc>
        <w:tc>
          <w:tcPr>
            <w:tcW w:w="663" w:type="dxa"/>
            <w:vAlign w:val="bottom"/>
          </w:tcPr>
          <w:p w:rsidR="00A2119A" w:rsidRPr="00297D69" w:rsidRDefault="00A2119A" w:rsidP="00297D69">
            <w:pPr>
              <w:spacing w:line="360" w:lineRule="auto"/>
              <w:rPr>
                <w:sz w:val="20"/>
                <w:szCs w:val="20"/>
              </w:rPr>
            </w:pPr>
            <w:r w:rsidRPr="00297D69">
              <w:rPr>
                <w:sz w:val="20"/>
                <w:szCs w:val="20"/>
              </w:rPr>
              <w:t>10,4</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11,9</w:t>
            </w:r>
          </w:p>
        </w:tc>
        <w:tc>
          <w:tcPr>
            <w:tcW w:w="664" w:type="dxa"/>
            <w:vAlign w:val="bottom"/>
          </w:tcPr>
          <w:p w:rsidR="00A2119A" w:rsidRPr="00297D69" w:rsidRDefault="00A2119A" w:rsidP="00297D69">
            <w:pPr>
              <w:spacing w:line="360" w:lineRule="auto"/>
              <w:rPr>
                <w:sz w:val="20"/>
                <w:szCs w:val="20"/>
              </w:rPr>
            </w:pPr>
            <w:r w:rsidRPr="00297D69">
              <w:rPr>
                <w:sz w:val="20"/>
                <w:szCs w:val="20"/>
              </w:rPr>
              <w:t>1,0</w:t>
            </w:r>
          </w:p>
        </w:tc>
      </w:tr>
      <w:tr w:rsidR="00A2119A" w:rsidRPr="00297D69">
        <w:trPr>
          <w:gridBefore w:val="1"/>
          <w:wBefore w:w="10" w:type="dxa"/>
          <w:jc w:val="center"/>
        </w:trPr>
        <w:tc>
          <w:tcPr>
            <w:tcW w:w="2392" w:type="dxa"/>
            <w:vAlign w:val="bottom"/>
          </w:tcPr>
          <w:p w:rsidR="00433836" w:rsidRDefault="00A2119A" w:rsidP="00297D69">
            <w:pPr>
              <w:spacing w:line="360" w:lineRule="auto"/>
              <w:rPr>
                <w:sz w:val="20"/>
                <w:szCs w:val="20"/>
              </w:rPr>
            </w:pPr>
            <w:r w:rsidRPr="00297D69">
              <w:rPr>
                <w:sz w:val="20"/>
                <w:szCs w:val="20"/>
              </w:rPr>
              <w:t xml:space="preserve">в том числе Усть-Ордынский Бурятский </w:t>
            </w:r>
          </w:p>
          <w:p w:rsidR="00A2119A" w:rsidRPr="00297D69" w:rsidRDefault="00A2119A" w:rsidP="00297D69">
            <w:pPr>
              <w:spacing w:line="360" w:lineRule="auto"/>
              <w:rPr>
                <w:sz w:val="20"/>
                <w:szCs w:val="20"/>
              </w:rPr>
            </w:pPr>
            <w:r w:rsidRPr="00297D69">
              <w:rPr>
                <w:sz w:val="20"/>
                <w:szCs w:val="20"/>
              </w:rPr>
              <w:t>автономный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2" w:type="dxa"/>
            <w:vAlign w:val="bottom"/>
          </w:tcPr>
          <w:p w:rsidR="00A2119A" w:rsidRPr="00297D69" w:rsidRDefault="00A2119A" w:rsidP="00297D69">
            <w:pPr>
              <w:spacing w:line="360" w:lineRule="auto"/>
              <w:rPr>
                <w:sz w:val="20"/>
                <w:szCs w:val="20"/>
              </w:rPr>
            </w:pPr>
            <w:r w:rsidRPr="00297D69">
              <w:rPr>
                <w:sz w:val="20"/>
                <w:szCs w:val="20"/>
              </w:rPr>
              <w:t>0,0</w:t>
            </w:r>
          </w:p>
        </w:tc>
        <w:tc>
          <w:tcPr>
            <w:tcW w:w="662"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4" w:type="dxa"/>
            <w:vAlign w:val="bottom"/>
          </w:tcPr>
          <w:p w:rsidR="00A2119A" w:rsidRPr="00297D69" w:rsidRDefault="00A2119A" w:rsidP="00297D69">
            <w:pPr>
              <w:spacing w:line="360" w:lineRule="auto"/>
              <w:rPr>
                <w:sz w:val="20"/>
                <w:szCs w:val="20"/>
              </w:rPr>
            </w:pPr>
            <w:r w:rsidRPr="00297D69">
              <w:rPr>
                <w:sz w:val="20"/>
                <w:szCs w:val="20"/>
              </w:rPr>
              <w:t>0,0</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Кемеровская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13,5</w:t>
            </w:r>
          </w:p>
        </w:tc>
        <w:tc>
          <w:tcPr>
            <w:tcW w:w="662" w:type="dxa"/>
            <w:vAlign w:val="bottom"/>
          </w:tcPr>
          <w:p w:rsidR="00A2119A" w:rsidRPr="00297D69" w:rsidRDefault="00A2119A" w:rsidP="00297D69">
            <w:pPr>
              <w:spacing w:line="360" w:lineRule="auto"/>
              <w:rPr>
                <w:sz w:val="20"/>
                <w:szCs w:val="20"/>
              </w:rPr>
            </w:pPr>
            <w:r w:rsidRPr="00297D69">
              <w:rPr>
                <w:sz w:val="20"/>
                <w:szCs w:val="20"/>
              </w:rPr>
              <w:t>1,5</w:t>
            </w:r>
          </w:p>
        </w:tc>
        <w:tc>
          <w:tcPr>
            <w:tcW w:w="662" w:type="dxa"/>
            <w:vAlign w:val="bottom"/>
          </w:tcPr>
          <w:p w:rsidR="00A2119A" w:rsidRPr="00297D69" w:rsidRDefault="00A2119A" w:rsidP="00297D69">
            <w:pPr>
              <w:spacing w:line="360" w:lineRule="auto"/>
              <w:rPr>
                <w:sz w:val="20"/>
                <w:szCs w:val="20"/>
              </w:rPr>
            </w:pPr>
            <w:r w:rsidRPr="00297D69">
              <w:rPr>
                <w:sz w:val="20"/>
                <w:szCs w:val="20"/>
              </w:rPr>
              <w:t>14,3</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3" w:type="dxa"/>
            <w:vAlign w:val="bottom"/>
          </w:tcPr>
          <w:p w:rsidR="00A2119A" w:rsidRPr="00297D69" w:rsidRDefault="00A2119A" w:rsidP="00297D69">
            <w:pPr>
              <w:spacing w:line="360" w:lineRule="auto"/>
              <w:rPr>
                <w:sz w:val="20"/>
                <w:szCs w:val="20"/>
              </w:rPr>
            </w:pPr>
            <w:r w:rsidRPr="00297D69">
              <w:rPr>
                <w:sz w:val="20"/>
                <w:szCs w:val="20"/>
              </w:rPr>
              <w:t>13,9</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15,8</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3" w:type="dxa"/>
            <w:vAlign w:val="bottom"/>
          </w:tcPr>
          <w:p w:rsidR="00A2119A" w:rsidRPr="00297D69" w:rsidRDefault="00A2119A" w:rsidP="00297D69">
            <w:pPr>
              <w:spacing w:line="360" w:lineRule="auto"/>
              <w:rPr>
                <w:sz w:val="20"/>
                <w:szCs w:val="20"/>
              </w:rPr>
            </w:pPr>
            <w:r w:rsidRPr="00297D69">
              <w:rPr>
                <w:sz w:val="20"/>
                <w:szCs w:val="20"/>
              </w:rPr>
              <w:t>18,2</w:t>
            </w:r>
          </w:p>
        </w:tc>
        <w:tc>
          <w:tcPr>
            <w:tcW w:w="664" w:type="dxa"/>
            <w:vAlign w:val="bottom"/>
          </w:tcPr>
          <w:p w:rsidR="00A2119A" w:rsidRPr="00297D69" w:rsidRDefault="00A2119A" w:rsidP="00297D69">
            <w:pPr>
              <w:spacing w:line="360" w:lineRule="auto"/>
              <w:rPr>
                <w:sz w:val="20"/>
                <w:szCs w:val="20"/>
              </w:rPr>
            </w:pPr>
            <w:r w:rsidRPr="00297D69">
              <w:rPr>
                <w:sz w:val="20"/>
                <w:szCs w:val="20"/>
              </w:rPr>
              <w:t>1,6</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Новосибирская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26,7</w:t>
            </w:r>
          </w:p>
        </w:tc>
        <w:tc>
          <w:tcPr>
            <w:tcW w:w="662" w:type="dxa"/>
            <w:vAlign w:val="bottom"/>
          </w:tcPr>
          <w:p w:rsidR="00A2119A" w:rsidRPr="00297D69" w:rsidRDefault="00A2119A" w:rsidP="00297D69">
            <w:pPr>
              <w:spacing w:line="360" w:lineRule="auto"/>
              <w:rPr>
                <w:sz w:val="20"/>
                <w:szCs w:val="20"/>
              </w:rPr>
            </w:pPr>
            <w:r w:rsidRPr="00297D69">
              <w:rPr>
                <w:sz w:val="20"/>
                <w:szCs w:val="20"/>
              </w:rPr>
              <w:t>3,0</w:t>
            </w:r>
          </w:p>
        </w:tc>
        <w:tc>
          <w:tcPr>
            <w:tcW w:w="662" w:type="dxa"/>
            <w:vAlign w:val="bottom"/>
          </w:tcPr>
          <w:p w:rsidR="00A2119A" w:rsidRPr="00297D69" w:rsidRDefault="00A2119A" w:rsidP="00297D69">
            <w:pPr>
              <w:spacing w:line="360" w:lineRule="auto"/>
              <w:rPr>
                <w:sz w:val="20"/>
                <w:szCs w:val="20"/>
              </w:rPr>
            </w:pPr>
            <w:r w:rsidRPr="00297D69">
              <w:rPr>
                <w:sz w:val="20"/>
                <w:szCs w:val="20"/>
              </w:rPr>
              <w:t>25,6</w:t>
            </w:r>
          </w:p>
        </w:tc>
        <w:tc>
          <w:tcPr>
            <w:tcW w:w="663" w:type="dxa"/>
            <w:vAlign w:val="bottom"/>
          </w:tcPr>
          <w:p w:rsidR="00A2119A" w:rsidRPr="00297D69" w:rsidRDefault="00A2119A" w:rsidP="00297D69">
            <w:pPr>
              <w:spacing w:line="360" w:lineRule="auto"/>
              <w:rPr>
                <w:sz w:val="20"/>
                <w:szCs w:val="20"/>
              </w:rPr>
            </w:pPr>
            <w:r w:rsidRPr="00297D69">
              <w:rPr>
                <w:sz w:val="20"/>
                <w:szCs w:val="20"/>
              </w:rPr>
              <w:t>2,7</w:t>
            </w:r>
          </w:p>
        </w:tc>
        <w:tc>
          <w:tcPr>
            <w:tcW w:w="663" w:type="dxa"/>
            <w:vAlign w:val="bottom"/>
          </w:tcPr>
          <w:p w:rsidR="00A2119A" w:rsidRPr="00297D69" w:rsidRDefault="00A2119A" w:rsidP="00297D69">
            <w:pPr>
              <w:spacing w:line="360" w:lineRule="auto"/>
              <w:rPr>
                <w:sz w:val="20"/>
                <w:szCs w:val="20"/>
              </w:rPr>
            </w:pPr>
            <w:r w:rsidRPr="00297D69">
              <w:rPr>
                <w:sz w:val="20"/>
                <w:szCs w:val="20"/>
              </w:rPr>
              <w:t>25,5</w:t>
            </w:r>
          </w:p>
        </w:tc>
        <w:tc>
          <w:tcPr>
            <w:tcW w:w="663" w:type="dxa"/>
            <w:vAlign w:val="bottom"/>
          </w:tcPr>
          <w:p w:rsidR="00A2119A" w:rsidRPr="00297D69" w:rsidRDefault="00A2119A" w:rsidP="00297D69">
            <w:pPr>
              <w:spacing w:line="360" w:lineRule="auto"/>
              <w:rPr>
                <w:sz w:val="20"/>
                <w:szCs w:val="20"/>
              </w:rPr>
            </w:pPr>
            <w:r w:rsidRPr="00297D69">
              <w:rPr>
                <w:sz w:val="20"/>
                <w:szCs w:val="20"/>
              </w:rPr>
              <w:t>2,6</w:t>
            </w:r>
          </w:p>
        </w:tc>
        <w:tc>
          <w:tcPr>
            <w:tcW w:w="663" w:type="dxa"/>
            <w:vAlign w:val="bottom"/>
          </w:tcPr>
          <w:p w:rsidR="00A2119A" w:rsidRPr="00297D69" w:rsidRDefault="00A2119A" w:rsidP="00297D69">
            <w:pPr>
              <w:spacing w:line="360" w:lineRule="auto"/>
              <w:rPr>
                <w:sz w:val="20"/>
                <w:szCs w:val="20"/>
              </w:rPr>
            </w:pPr>
            <w:r w:rsidRPr="00297D69">
              <w:rPr>
                <w:sz w:val="20"/>
                <w:szCs w:val="20"/>
              </w:rPr>
              <w:t>25,6</w:t>
            </w:r>
          </w:p>
        </w:tc>
        <w:tc>
          <w:tcPr>
            <w:tcW w:w="663" w:type="dxa"/>
            <w:vAlign w:val="bottom"/>
          </w:tcPr>
          <w:p w:rsidR="00A2119A" w:rsidRPr="00297D69" w:rsidRDefault="00A2119A" w:rsidP="00297D69">
            <w:pPr>
              <w:spacing w:line="360" w:lineRule="auto"/>
              <w:rPr>
                <w:sz w:val="20"/>
                <w:szCs w:val="20"/>
              </w:rPr>
            </w:pPr>
            <w:r w:rsidRPr="00297D69">
              <w:rPr>
                <w:sz w:val="20"/>
                <w:szCs w:val="20"/>
              </w:rPr>
              <w:t>2,5</w:t>
            </w:r>
          </w:p>
        </w:tc>
        <w:tc>
          <w:tcPr>
            <w:tcW w:w="663" w:type="dxa"/>
            <w:vAlign w:val="bottom"/>
          </w:tcPr>
          <w:p w:rsidR="00A2119A" w:rsidRPr="00297D69" w:rsidRDefault="00A2119A" w:rsidP="00297D69">
            <w:pPr>
              <w:spacing w:line="360" w:lineRule="auto"/>
              <w:rPr>
                <w:sz w:val="20"/>
                <w:szCs w:val="20"/>
              </w:rPr>
            </w:pPr>
            <w:r w:rsidRPr="00297D69">
              <w:rPr>
                <w:sz w:val="20"/>
                <w:szCs w:val="20"/>
              </w:rPr>
              <w:t>26,9</w:t>
            </w:r>
          </w:p>
        </w:tc>
        <w:tc>
          <w:tcPr>
            <w:tcW w:w="664" w:type="dxa"/>
            <w:vAlign w:val="bottom"/>
          </w:tcPr>
          <w:p w:rsidR="00A2119A" w:rsidRPr="00297D69" w:rsidRDefault="00A2119A" w:rsidP="00297D69">
            <w:pPr>
              <w:spacing w:line="360" w:lineRule="auto"/>
              <w:rPr>
                <w:sz w:val="20"/>
                <w:szCs w:val="20"/>
              </w:rPr>
            </w:pPr>
            <w:r w:rsidRPr="00297D69">
              <w:rPr>
                <w:sz w:val="20"/>
                <w:szCs w:val="20"/>
              </w:rPr>
              <w:t>2,4</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Омская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10,9</w:t>
            </w:r>
          </w:p>
        </w:tc>
        <w:tc>
          <w:tcPr>
            <w:tcW w:w="662" w:type="dxa"/>
            <w:vAlign w:val="bottom"/>
          </w:tcPr>
          <w:p w:rsidR="00A2119A" w:rsidRPr="00297D69" w:rsidRDefault="00A2119A" w:rsidP="00297D69">
            <w:pPr>
              <w:spacing w:line="360" w:lineRule="auto"/>
              <w:rPr>
                <w:sz w:val="20"/>
                <w:szCs w:val="20"/>
              </w:rPr>
            </w:pPr>
            <w:r w:rsidRPr="00297D69">
              <w:rPr>
                <w:sz w:val="20"/>
                <w:szCs w:val="20"/>
              </w:rPr>
              <w:t>1,2</w:t>
            </w:r>
          </w:p>
        </w:tc>
        <w:tc>
          <w:tcPr>
            <w:tcW w:w="662" w:type="dxa"/>
            <w:vAlign w:val="bottom"/>
          </w:tcPr>
          <w:p w:rsidR="00A2119A" w:rsidRPr="00297D69" w:rsidRDefault="00A2119A" w:rsidP="00297D69">
            <w:pPr>
              <w:spacing w:line="360" w:lineRule="auto"/>
              <w:rPr>
                <w:sz w:val="20"/>
                <w:szCs w:val="20"/>
              </w:rPr>
            </w:pPr>
            <w:r w:rsidRPr="00297D69">
              <w:rPr>
                <w:sz w:val="20"/>
                <w:szCs w:val="20"/>
              </w:rPr>
              <w:t>12,5</w:t>
            </w:r>
          </w:p>
        </w:tc>
        <w:tc>
          <w:tcPr>
            <w:tcW w:w="663" w:type="dxa"/>
            <w:vAlign w:val="bottom"/>
          </w:tcPr>
          <w:p w:rsidR="00A2119A" w:rsidRPr="00297D69" w:rsidRDefault="00A2119A" w:rsidP="00297D69">
            <w:pPr>
              <w:spacing w:line="360" w:lineRule="auto"/>
              <w:rPr>
                <w:sz w:val="20"/>
                <w:szCs w:val="20"/>
              </w:rPr>
            </w:pPr>
            <w:r w:rsidRPr="00297D69">
              <w:rPr>
                <w:sz w:val="20"/>
                <w:szCs w:val="20"/>
              </w:rPr>
              <w:t>1,3</w:t>
            </w:r>
          </w:p>
        </w:tc>
        <w:tc>
          <w:tcPr>
            <w:tcW w:w="663" w:type="dxa"/>
            <w:vAlign w:val="bottom"/>
          </w:tcPr>
          <w:p w:rsidR="00A2119A" w:rsidRPr="00297D69" w:rsidRDefault="00A2119A" w:rsidP="00297D69">
            <w:pPr>
              <w:spacing w:line="360" w:lineRule="auto"/>
              <w:rPr>
                <w:sz w:val="20"/>
                <w:szCs w:val="20"/>
              </w:rPr>
            </w:pPr>
            <w:r w:rsidRPr="00297D69">
              <w:rPr>
                <w:sz w:val="20"/>
                <w:szCs w:val="20"/>
              </w:rPr>
              <w:t>14,4</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3" w:type="dxa"/>
            <w:vAlign w:val="bottom"/>
          </w:tcPr>
          <w:p w:rsidR="00A2119A" w:rsidRPr="00297D69" w:rsidRDefault="00A2119A" w:rsidP="00297D69">
            <w:pPr>
              <w:spacing w:line="360" w:lineRule="auto"/>
              <w:rPr>
                <w:sz w:val="20"/>
                <w:szCs w:val="20"/>
              </w:rPr>
            </w:pPr>
            <w:r w:rsidRPr="00297D69">
              <w:rPr>
                <w:sz w:val="20"/>
                <w:szCs w:val="20"/>
              </w:rPr>
              <w:t>14,2</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14,8</w:t>
            </w:r>
          </w:p>
        </w:tc>
        <w:tc>
          <w:tcPr>
            <w:tcW w:w="664" w:type="dxa"/>
            <w:vAlign w:val="bottom"/>
          </w:tcPr>
          <w:p w:rsidR="00A2119A" w:rsidRPr="00297D69" w:rsidRDefault="00A2119A" w:rsidP="00297D69">
            <w:pPr>
              <w:spacing w:line="360" w:lineRule="auto"/>
              <w:rPr>
                <w:sz w:val="20"/>
                <w:szCs w:val="20"/>
              </w:rPr>
            </w:pPr>
            <w:r w:rsidRPr="00297D69">
              <w:rPr>
                <w:sz w:val="20"/>
                <w:szCs w:val="20"/>
              </w:rPr>
              <w:t>1,3</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Томская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7,4</w:t>
            </w:r>
          </w:p>
        </w:tc>
        <w:tc>
          <w:tcPr>
            <w:tcW w:w="662" w:type="dxa"/>
            <w:vAlign w:val="bottom"/>
          </w:tcPr>
          <w:p w:rsidR="00A2119A" w:rsidRPr="00297D69" w:rsidRDefault="00A2119A" w:rsidP="00297D69">
            <w:pPr>
              <w:spacing w:line="360" w:lineRule="auto"/>
              <w:rPr>
                <w:sz w:val="20"/>
                <w:szCs w:val="20"/>
              </w:rPr>
            </w:pPr>
            <w:r w:rsidRPr="00297D69">
              <w:rPr>
                <w:sz w:val="20"/>
                <w:szCs w:val="20"/>
              </w:rPr>
              <w:t>0,8</w:t>
            </w:r>
          </w:p>
        </w:tc>
        <w:tc>
          <w:tcPr>
            <w:tcW w:w="662" w:type="dxa"/>
            <w:vAlign w:val="bottom"/>
          </w:tcPr>
          <w:p w:rsidR="00A2119A" w:rsidRPr="00297D69" w:rsidRDefault="00A2119A" w:rsidP="00297D69">
            <w:pPr>
              <w:spacing w:line="360" w:lineRule="auto"/>
              <w:rPr>
                <w:sz w:val="20"/>
                <w:szCs w:val="20"/>
              </w:rPr>
            </w:pPr>
            <w:r w:rsidRPr="00297D69">
              <w:rPr>
                <w:sz w:val="20"/>
                <w:szCs w:val="20"/>
              </w:rPr>
              <w:t>7,8</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7,7</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10,0</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13,0</w:t>
            </w:r>
          </w:p>
        </w:tc>
        <w:tc>
          <w:tcPr>
            <w:tcW w:w="664" w:type="dxa"/>
            <w:vAlign w:val="bottom"/>
          </w:tcPr>
          <w:p w:rsidR="00A2119A" w:rsidRPr="00297D69" w:rsidRDefault="00A2119A" w:rsidP="00297D69">
            <w:pPr>
              <w:spacing w:line="360" w:lineRule="auto"/>
              <w:rPr>
                <w:sz w:val="20"/>
                <w:szCs w:val="20"/>
              </w:rPr>
            </w:pPr>
            <w:r w:rsidRPr="00297D69">
              <w:rPr>
                <w:sz w:val="20"/>
                <w:szCs w:val="20"/>
              </w:rPr>
              <w:t>1,1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Читинская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2,2</w:t>
            </w:r>
          </w:p>
        </w:tc>
        <w:tc>
          <w:tcPr>
            <w:tcW w:w="662" w:type="dxa"/>
            <w:vAlign w:val="bottom"/>
          </w:tcPr>
          <w:p w:rsidR="00A2119A" w:rsidRPr="00297D69" w:rsidRDefault="00A2119A" w:rsidP="00297D69">
            <w:pPr>
              <w:spacing w:line="360" w:lineRule="auto"/>
              <w:rPr>
                <w:sz w:val="20"/>
                <w:szCs w:val="20"/>
              </w:rPr>
            </w:pPr>
            <w:r w:rsidRPr="00297D69">
              <w:rPr>
                <w:sz w:val="20"/>
                <w:szCs w:val="20"/>
              </w:rPr>
              <w:t>0,3</w:t>
            </w:r>
          </w:p>
        </w:tc>
        <w:tc>
          <w:tcPr>
            <w:tcW w:w="662" w:type="dxa"/>
            <w:vAlign w:val="bottom"/>
          </w:tcPr>
          <w:p w:rsidR="00A2119A" w:rsidRPr="00297D69" w:rsidRDefault="00A2119A" w:rsidP="00297D69">
            <w:pPr>
              <w:spacing w:line="360" w:lineRule="auto"/>
              <w:rPr>
                <w:sz w:val="20"/>
                <w:szCs w:val="20"/>
              </w:rPr>
            </w:pPr>
            <w:r w:rsidRPr="00297D69">
              <w:rPr>
                <w:sz w:val="20"/>
                <w:szCs w:val="20"/>
              </w:rPr>
              <w:t>2,8</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2,6</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4,0</w:t>
            </w:r>
          </w:p>
        </w:tc>
        <w:tc>
          <w:tcPr>
            <w:tcW w:w="664" w:type="dxa"/>
            <w:vAlign w:val="bottom"/>
          </w:tcPr>
          <w:p w:rsidR="00A2119A" w:rsidRPr="00297D69" w:rsidRDefault="00A2119A" w:rsidP="00297D69">
            <w:pPr>
              <w:spacing w:line="360" w:lineRule="auto"/>
              <w:rPr>
                <w:sz w:val="20"/>
                <w:szCs w:val="20"/>
              </w:rPr>
            </w:pPr>
            <w:r w:rsidRPr="00297D69">
              <w:rPr>
                <w:sz w:val="20"/>
                <w:szCs w:val="20"/>
              </w:rPr>
              <w:t>0,4</w:t>
            </w:r>
          </w:p>
        </w:tc>
      </w:tr>
      <w:tr w:rsidR="00A2119A" w:rsidRPr="00297D69">
        <w:trPr>
          <w:gridBefore w:val="1"/>
          <w:wBefore w:w="10" w:type="dxa"/>
          <w:jc w:val="center"/>
        </w:trPr>
        <w:tc>
          <w:tcPr>
            <w:tcW w:w="2392" w:type="dxa"/>
            <w:vAlign w:val="bottom"/>
          </w:tcPr>
          <w:p w:rsidR="00433836" w:rsidRDefault="00A2119A" w:rsidP="00297D69">
            <w:pPr>
              <w:spacing w:line="360" w:lineRule="auto"/>
              <w:rPr>
                <w:sz w:val="20"/>
                <w:szCs w:val="20"/>
              </w:rPr>
            </w:pPr>
            <w:r w:rsidRPr="00297D69">
              <w:rPr>
                <w:sz w:val="20"/>
                <w:szCs w:val="20"/>
              </w:rPr>
              <w:t xml:space="preserve">в том числе </w:t>
            </w:r>
          </w:p>
          <w:p w:rsidR="00433836" w:rsidRDefault="00A2119A" w:rsidP="00297D69">
            <w:pPr>
              <w:spacing w:line="360" w:lineRule="auto"/>
              <w:rPr>
                <w:sz w:val="20"/>
                <w:szCs w:val="20"/>
              </w:rPr>
            </w:pPr>
            <w:r w:rsidRPr="00297D69">
              <w:rPr>
                <w:sz w:val="20"/>
                <w:szCs w:val="20"/>
              </w:rPr>
              <w:t xml:space="preserve">Агинский Бурятский </w:t>
            </w:r>
          </w:p>
          <w:p w:rsidR="00A2119A" w:rsidRPr="00297D69" w:rsidRDefault="00A2119A" w:rsidP="00297D69">
            <w:pPr>
              <w:spacing w:line="360" w:lineRule="auto"/>
              <w:rPr>
                <w:sz w:val="20"/>
                <w:szCs w:val="20"/>
              </w:rPr>
            </w:pPr>
            <w:r w:rsidRPr="00297D69">
              <w:rPr>
                <w:sz w:val="20"/>
                <w:szCs w:val="20"/>
              </w:rPr>
              <w:t>автономный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2" w:type="dxa"/>
            <w:vAlign w:val="bottom"/>
          </w:tcPr>
          <w:p w:rsidR="00A2119A" w:rsidRPr="00297D69" w:rsidRDefault="00A2119A" w:rsidP="00297D69">
            <w:pPr>
              <w:spacing w:line="360" w:lineRule="auto"/>
              <w:rPr>
                <w:sz w:val="20"/>
                <w:szCs w:val="20"/>
              </w:rPr>
            </w:pPr>
            <w:r w:rsidRPr="00297D69">
              <w:rPr>
                <w:sz w:val="20"/>
                <w:szCs w:val="20"/>
              </w:rPr>
              <w:t>0,0</w:t>
            </w:r>
          </w:p>
        </w:tc>
        <w:tc>
          <w:tcPr>
            <w:tcW w:w="662"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4" w:type="dxa"/>
            <w:vAlign w:val="bottom"/>
          </w:tcPr>
          <w:p w:rsidR="00A2119A" w:rsidRPr="00297D69" w:rsidRDefault="00A2119A" w:rsidP="00297D69">
            <w:pPr>
              <w:spacing w:line="360" w:lineRule="auto"/>
              <w:rPr>
                <w:sz w:val="20"/>
                <w:szCs w:val="20"/>
              </w:rPr>
            </w:pPr>
            <w:r w:rsidRPr="00297D69">
              <w:rPr>
                <w:sz w:val="20"/>
                <w:szCs w:val="20"/>
              </w:rPr>
              <w:t>0,0</w:t>
            </w:r>
          </w:p>
        </w:tc>
      </w:tr>
      <w:tr w:rsidR="00A2119A" w:rsidRPr="00297D69">
        <w:trPr>
          <w:gridBefore w:val="1"/>
          <w:wBefore w:w="10" w:type="dxa"/>
          <w:jc w:val="center"/>
        </w:trPr>
        <w:tc>
          <w:tcPr>
            <w:tcW w:w="2392" w:type="dxa"/>
            <w:vAlign w:val="bottom"/>
          </w:tcPr>
          <w:p w:rsidR="00433836" w:rsidRDefault="00A2119A" w:rsidP="00297D69">
            <w:pPr>
              <w:spacing w:line="360" w:lineRule="auto"/>
              <w:rPr>
                <w:sz w:val="20"/>
                <w:szCs w:val="20"/>
              </w:rPr>
            </w:pPr>
            <w:r w:rsidRPr="00297D69">
              <w:rPr>
                <w:sz w:val="20"/>
                <w:szCs w:val="20"/>
              </w:rPr>
              <w:t xml:space="preserve">Дальневосточный </w:t>
            </w:r>
          </w:p>
          <w:p w:rsidR="00A2119A" w:rsidRPr="00297D69" w:rsidRDefault="00A2119A" w:rsidP="00297D69">
            <w:pPr>
              <w:spacing w:line="360" w:lineRule="auto"/>
              <w:rPr>
                <w:sz w:val="20"/>
                <w:szCs w:val="20"/>
              </w:rPr>
            </w:pPr>
            <w:r w:rsidRPr="00297D69">
              <w:rPr>
                <w:sz w:val="20"/>
                <w:szCs w:val="20"/>
              </w:rPr>
              <w:t>федеральный 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33,2</w:t>
            </w:r>
          </w:p>
        </w:tc>
        <w:tc>
          <w:tcPr>
            <w:tcW w:w="662" w:type="dxa"/>
            <w:vAlign w:val="bottom"/>
          </w:tcPr>
          <w:p w:rsidR="00A2119A" w:rsidRPr="00297D69" w:rsidRDefault="00A2119A" w:rsidP="00297D69">
            <w:pPr>
              <w:spacing w:line="360" w:lineRule="auto"/>
              <w:rPr>
                <w:sz w:val="20"/>
                <w:szCs w:val="20"/>
              </w:rPr>
            </w:pPr>
            <w:r w:rsidRPr="00297D69">
              <w:rPr>
                <w:sz w:val="20"/>
                <w:szCs w:val="20"/>
              </w:rPr>
              <w:t>3,7</w:t>
            </w:r>
          </w:p>
        </w:tc>
        <w:tc>
          <w:tcPr>
            <w:tcW w:w="662" w:type="dxa"/>
            <w:vAlign w:val="bottom"/>
          </w:tcPr>
          <w:p w:rsidR="00A2119A" w:rsidRPr="00297D69" w:rsidRDefault="00A2119A" w:rsidP="00297D69">
            <w:pPr>
              <w:spacing w:line="360" w:lineRule="auto"/>
              <w:rPr>
                <w:sz w:val="20"/>
                <w:szCs w:val="20"/>
              </w:rPr>
            </w:pPr>
            <w:r w:rsidRPr="00297D69">
              <w:rPr>
                <w:sz w:val="20"/>
                <w:szCs w:val="20"/>
              </w:rPr>
              <w:t>39,0</w:t>
            </w:r>
          </w:p>
        </w:tc>
        <w:tc>
          <w:tcPr>
            <w:tcW w:w="663" w:type="dxa"/>
            <w:vAlign w:val="bottom"/>
          </w:tcPr>
          <w:p w:rsidR="00A2119A" w:rsidRPr="00297D69" w:rsidRDefault="00A2119A" w:rsidP="00297D69">
            <w:pPr>
              <w:spacing w:line="360" w:lineRule="auto"/>
              <w:rPr>
                <w:sz w:val="20"/>
                <w:szCs w:val="20"/>
              </w:rPr>
            </w:pPr>
            <w:r w:rsidRPr="00297D69">
              <w:rPr>
                <w:sz w:val="20"/>
                <w:szCs w:val="20"/>
              </w:rPr>
              <w:t>4,1</w:t>
            </w:r>
          </w:p>
        </w:tc>
        <w:tc>
          <w:tcPr>
            <w:tcW w:w="663" w:type="dxa"/>
            <w:vAlign w:val="bottom"/>
          </w:tcPr>
          <w:p w:rsidR="00A2119A" w:rsidRPr="00297D69" w:rsidRDefault="00A2119A" w:rsidP="00297D69">
            <w:pPr>
              <w:spacing w:line="360" w:lineRule="auto"/>
              <w:rPr>
                <w:sz w:val="20"/>
                <w:szCs w:val="20"/>
              </w:rPr>
            </w:pPr>
            <w:r w:rsidRPr="00297D69">
              <w:rPr>
                <w:sz w:val="20"/>
                <w:szCs w:val="20"/>
              </w:rPr>
              <w:t>38,4</w:t>
            </w:r>
          </w:p>
        </w:tc>
        <w:tc>
          <w:tcPr>
            <w:tcW w:w="663" w:type="dxa"/>
            <w:vAlign w:val="bottom"/>
          </w:tcPr>
          <w:p w:rsidR="00A2119A" w:rsidRPr="00297D69" w:rsidRDefault="00A2119A" w:rsidP="00297D69">
            <w:pPr>
              <w:spacing w:line="360" w:lineRule="auto"/>
              <w:rPr>
                <w:sz w:val="20"/>
                <w:szCs w:val="20"/>
              </w:rPr>
            </w:pPr>
            <w:r w:rsidRPr="00297D69">
              <w:rPr>
                <w:sz w:val="20"/>
                <w:szCs w:val="20"/>
              </w:rPr>
              <w:t>3,9</w:t>
            </w:r>
          </w:p>
        </w:tc>
        <w:tc>
          <w:tcPr>
            <w:tcW w:w="663" w:type="dxa"/>
            <w:vAlign w:val="bottom"/>
          </w:tcPr>
          <w:p w:rsidR="00A2119A" w:rsidRPr="00297D69" w:rsidRDefault="00A2119A" w:rsidP="00297D69">
            <w:pPr>
              <w:spacing w:line="360" w:lineRule="auto"/>
              <w:rPr>
                <w:sz w:val="20"/>
                <w:szCs w:val="20"/>
              </w:rPr>
            </w:pPr>
            <w:r w:rsidRPr="00297D69">
              <w:rPr>
                <w:sz w:val="20"/>
                <w:szCs w:val="20"/>
              </w:rPr>
              <w:t>44,8</w:t>
            </w:r>
          </w:p>
        </w:tc>
        <w:tc>
          <w:tcPr>
            <w:tcW w:w="663" w:type="dxa"/>
            <w:vAlign w:val="bottom"/>
          </w:tcPr>
          <w:p w:rsidR="00A2119A" w:rsidRPr="00297D69" w:rsidRDefault="00A2119A" w:rsidP="00297D69">
            <w:pPr>
              <w:spacing w:line="360" w:lineRule="auto"/>
              <w:rPr>
                <w:sz w:val="20"/>
                <w:szCs w:val="20"/>
              </w:rPr>
            </w:pPr>
            <w:r w:rsidRPr="00297D69">
              <w:rPr>
                <w:sz w:val="20"/>
                <w:szCs w:val="20"/>
              </w:rPr>
              <w:t>4,3</w:t>
            </w:r>
          </w:p>
        </w:tc>
        <w:tc>
          <w:tcPr>
            <w:tcW w:w="663" w:type="dxa"/>
            <w:vAlign w:val="bottom"/>
          </w:tcPr>
          <w:p w:rsidR="00A2119A" w:rsidRPr="00297D69" w:rsidRDefault="00A2119A" w:rsidP="00297D69">
            <w:pPr>
              <w:spacing w:line="360" w:lineRule="auto"/>
              <w:rPr>
                <w:sz w:val="20"/>
                <w:szCs w:val="20"/>
              </w:rPr>
            </w:pPr>
            <w:r w:rsidRPr="00297D69">
              <w:rPr>
                <w:sz w:val="20"/>
                <w:szCs w:val="20"/>
              </w:rPr>
              <w:t>52,7</w:t>
            </w:r>
          </w:p>
        </w:tc>
        <w:tc>
          <w:tcPr>
            <w:tcW w:w="664" w:type="dxa"/>
            <w:vAlign w:val="bottom"/>
          </w:tcPr>
          <w:p w:rsidR="00A2119A" w:rsidRPr="00297D69" w:rsidRDefault="00A2119A" w:rsidP="00297D69">
            <w:pPr>
              <w:spacing w:line="360" w:lineRule="auto"/>
              <w:rPr>
                <w:sz w:val="20"/>
                <w:szCs w:val="20"/>
              </w:rPr>
            </w:pPr>
            <w:r w:rsidRPr="00297D69">
              <w:rPr>
                <w:sz w:val="20"/>
                <w:szCs w:val="20"/>
              </w:rPr>
              <w:t>4,6</w:t>
            </w:r>
          </w:p>
        </w:tc>
      </w:tr>
      <w:tr w:rsidR="00A2119A" w:rsidRPr="00297D69">
        <w:trPr>
          <w:gridBefore w:val="1"/>
          <w:wBefore w:w="10" w:type="dxa"/>
          <w:jc w:val="center"/>
        </w:trPr>
        <w:tc>
          <w:tcPr>
            <w:tcW w:w="2392" w:type="dxa"/>
            <w:vAlign w:val="bottom"/>
          </w:tcPr>
          <w:p w:rsidR="00433836" w:rsidRDefault="00A2119A" w:rsidP="00297D69">
            <w:pPr>
              <w:spacing w:line="360" w:lineRule="auto"/>
              <w:rPr>
                <w:sz w:val="20"/>
                <w:szCs w:val="20"/>
              </w:rPr>
            </w:pPr>
            <w:r w:rsidRPr="00297D69">
              <w:rPr>
                <w:sz w:val="20"/>
                <w:szCs w:val="20"/>
              </w:rPr>
              <w:t xml:space="preserve">Республика Саха </w:t>
            </w:r>
          </w:p>
          <w:p w:rsidR="00A2119A" w:rsidRPr="00297D69" w:rsidRDefault="00A2119A" w:rsidP="00297D69">
            <w:pPr>
              <w:spacing w:line="360" w:lineRule="auto"/>
              <w:rPr>
                <w:sz w:val="20"/>
                <w:szCs w:val="20"/>
              </w:rPr>
            </w:pPr>
            <w:r w:rsidRPr="00297D69">
              <w:rPr>
                <w:sz w:val="20"/>
                <w:szCs w:val="20"/>
              </w:rPr>
              <w:t>(Якутия)</w:t>
            </w:r>
          </w:p>
        </w:tc>
        <w:tc>
          <w:tcPr>
            <w:tcW w:w="663" w:type="dxa"/>
            <w:vAlign w:val="bottom"/>
          </w:tcPr>
          <w:p w:rsidR="00A2119A" w:rsidRPr="00297D69" w:rsidRDefault="00A2119A" w:rsidP="00297D69">
            <w:pPr>
              <w:spacing w:line="360" w:lineRule="auto"/>
              <w:rPr>
                <w:sz w:val="20"/>
                <w:szCs w:val="20"/>
              </w:rPr>
            </w:pPr>
            <w:r w:rsidRPr="00297D69">
              <w:rPr>
                <w:sz w:val="20"/>
                <w:szCs w:val="20"/>
              </w:rPr>
              <w:t>2,5</w:t>
            </w:r>
          </w:p>
        </w:tc>
        <w:tc>
          <w:tcPr>
            <w:tcW w:w="662" w:type="dxa"/>
            <w:vAlign w:val="bottom"/>
          </w:tcPr>
          <w:p w:rsidR="00A2119A" w:rsidRPr="00297D69" w:rsidRDefault="00A2119A" w:rsidP="00297D69">
            <w:pPr>
              <w:spacing w:line="360" w:lineRule="auto"/>
              <w:rPr>
                <w:sz w:val="20"/>
                <w:szCs w:val="20"/>
              </w:rPr>
            </w:pPr>
            <w:r w:rsidRPr="00297D69">
              <w:rPr>
                <w:sz w:val="20"/>
                <w:szCs w:val="20"/>
              </w:rPr>
              <w:t>0,3</w:t>
            </w:r>
          </w:p>
        </w:tc>
        <w:tc>
          <w:tcPr>
            <w:tcW w:w="662" w:type="dxa"/>
            <w:vAlign w:val="bottom"/>
          </w:tcPr>
          <w:p w:rsidR="00A2119A" w:rsidRPr="00297D69" w:rsidRDefault="00A2119A" w:rsidP="00297D69">
            <w:pPr>
              <w:spacing w:line="360" w:lineRule="auto"/>
              <w:rPr>
                <w:sz w:val="20"/>
                <w:szCs w:val="20"/>
              </w:rPr>
            </w:pPr>
            <w:r w:rsidRPr="00297D69">
              <w:rPr>
                <w:sz w:val="20"/>
                <w:szCs w:val="20"/>
              </w:rPr>
              <w:t>2,6</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2,6</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2,9</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3,3</w:t>
            </w:r>
          </w:p>
        </w:tc>
        <w:tc>
          <w:tcPr>
            <w:tcW w:w="664" w:type="dxa"/>
            <w:vAlign w:val="bottom"/>
          </w:tcPr>
          <w:p w:rsidR="00A2119A" w:rsidRPr="00297D69" w:rsidRDefault="00A2119A" w:rsidP="00297D69">
            <w:pPr>
              <w:spacing w:line="360" w:lineRule="auto"/>
              <w:rPr>
                <w:sz w:val="20"/>
                <w:szCs w:val="20"/>
              </w:rPr>
            </w:pPr>
            <w:r w:rsidRPr="00297D69">
              <w:rPr>
                <w:sz w:val="20"/>
                <w:szCs w:val="20"/>
              </w:rPr>
              <w:t>0,3</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Камчатский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1,7</w:t>
            </w:r>
          </w:p>
        </w:tc>
        <w:tc>
          <w:tcPr>
            <w:tcW w:w="662" w:type="dxa"/>
            <w:vAlign w:val="bottom"/>
          </w:tcPr>
          <w:p w:rsidR="00A2119A" w:rsidRPr="00297D69" w:rsidRDefault="00A2119A" w:rsidP="00297D69">
            <w:pPr>
              <w:spacing w:line="360" w:lineRule="auto"/>
              <w:rPr>
                <w:sz w:val="20"/>
                <w:szCs w:val="20"/>
              </w:rPr>
            </w:pPr>
            <w:r w:rsidRPr="00297D69">
              <w:rPr>
                <w:sz w:val="20"/>
                <w:szCs w:val="20"/>
              </w:rPr>
              <w:t>0,2</w:t>
            </w:r>
          </w:p>
        </w:tc>
        <w:tc>
          <w:tcPr>
            <w:tcW w:w="662" w:type="dxa"/>
            <w:vAlign w:val="bottom"/>
          </w:tcPr>
          <w:p w:rsidR="00A2119A" w:rsidRPr="00297D69" w:rsidRDefault="00A2119A" w:rsidP="00297D69">
            <w:pPr>
              <w:spacing w:line="360" w:lineRule="auto"/>
              <w:rPr>
                <w:sz w:val="20"/>
                <w:szCs w:val="20"/>
              </w:rPr>
            </w:pPr>
            <w:r w:rsidRPr="00297D69">
              <w:rPr>
                <w:sz w:val="20"/>
                <w:szCs w:val="20"/>
              </w:rPr>
              <w:t>1,8</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2,4</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2,9</w:t>
            </w:r>
          </w:p>
        </w:tc>
        <w:tc>
          <w:tcPr>
            <w:tcW w:w="664" w:type="dxa"/>
            <w:vAlign w:val="bottom"/>
          </w:tcPr>
          <w:p w:rsidR="00A2119A" w:rsidRPr="00297D69" w:rsidRDefault="00A2119A" w:rsidP="00297D69">
            <w:pPr>
              <w:spacing w:line="360" w:lineRule="auto"/>
              <w:rPr>
                <w:sz w:val="20"/>
                <w:szCs w:val="20"/>
              </w:rPr>
            </w:pPr>
            <w:r w:rsidRPr="00297D69">
              <w:rPr>
                <w:sz w:val="20"/>
                <w:szCs w:val="20"/>
              </w:rPr>
              <w:t>0,3</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Приморский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13,2</w:t>
            </w:r>
          </w:p>
        </w:tc>
        <w:tc>
          <w:tcPr>
            <w:tcW w:w="662" w:type="dxa"/>
            <w:vAlign w:val="bottom"/>
          </w:tcPr>
          <w:p w:rsidR="00A2119A" w:rsidRPr="00297D69" w:rsidRDefault="00A2119A" w:rsidP="00297D69">
            <w:pPr>
              <w:spacing w:line="360" w:lineRule="auto"/>
              <w:rPr>
                <w:sz w:val="20"/>
                <w:szCs w:val="20"/>
              </w:rPr>
            </w:pPr>
            <w:r w:rsidRPr="00297D69">
              <w:rPr>
                <w:sz w:val="20"/>
                <w:szCs w:val="20"/>
              </w:rPr>
              <w:t>1,5</w:t>
            </w:r>
          </w:p>
        </w:tc>
        <w:tc>
          <w:tcPr>
            <w:tcW w:w="662" w:type="dxa"/>
            <w:vAlign w:val="bottom"/>
          </w:tcPr>
          <w:p w:rsidR="00A2119A" w:rsidRPr="00297D69" w:rsidRDefault="00A2119A" w:rsidP="00297D69">
            <w:pPr>
              <w:spacing w:line="360" w:lineRule="auto"/>
              <w:rPr>
                <w:sz w:val="20"/>
                <w:szCs w:val="20"/>
              </w:rPr>
            </w:pPr>
            <w:r w:rsidRPr="00297D69">
              <w:rPr>
                <w:sz w:val="20"/>
                <w:szCs w:val="20"/>
              </w:rPr>
              <w:t>18,1</w:t>
            </w:r>
          </w:p>
        </w:tc>
        <w:tc>
          <w:tcPr>
            <w:tcW w:w="663" w:type="dxa"/>
            <w:vAlign w:val="bottom"/>
          </w:tcPr>
          <w:p w:rsidR="00A2119A" w:rsidRPr="00297D69" w:rsidRDefault="00A2119A" w:rsidP="00297D69">
            <w:pPr>
              <w:spacing w:line="360" w:lineRule="auto"/>
              <w:rPr>
                <w:sz w:val="20"/>
                <w:szCs w:val="20"/>
              </w:rPr>
            </w:pPr>
            <w:r w:rsidRPr="00297D69">
              <w:rPr>
                <w:sz w:val="20"/>
                <w:szCs w:val="20"/>
              </w:rPr>
              <w:t>1,9</w:t>
            </w:r>
          </w:p>
        </w:tc>
        <w:tc>
          <w:tcPr>
            <w:tcW w:w="663" w:type="dxa"/>
            <w:vAlign w:val="bottom"/>
          </w:tcPr>
          <w:p w:rsidR="00A2119A" w:rsidRPr="00297D69" w:rsidRDefault="00A2119A" w:rsidP="00297D69">
            <w:pPr>
              <w:spacing w:line="360" w:lineRule="auto"/>
              <w:rPr>
                <w:sz w:val="20"/>
                <w:szCs w:val="20"/>
              </w:rPr>
            </w:pPr>
            <w:r w:rsidRPr="00297D69">
              <w:rPr>
                <w:sz w:val="20"/>
                <w:szCs w:val="20"/>
              </w:rPr>
              <w:t>17,9</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3" w:type="dxa"/>
            <w:vAlign w:val="bottom"/>
          </w:tcPr>
          <w:p w:rsidR="00A2119A" w:rsidRPr="00297D69" w:rsidRDefault="00A2119A" w:rsidP="00297D69">
            <w:pPr>
              <w:spacing w:line="360" w:lineRule="auto"/>
              <w:rPr>
                <w:sz w:val="20"/>
                <w:szCs w:val="20"/>
              </w:rPr>
            </w:pPr>
            <w:r w:rsidRPr="00297D69">
              <w:rPr>
                <w:sz w:val="20"/>
                <w:szCs w:val="20"/>
              </w:rPr>
              <w:t>19,6</w:t>
            </w:r>
          </w:p>
        </w:tc>
        <w:tc>
          <w:tcPr>
            <w:tcW w:w="663" w:type="dxa"/>
            <w:vAlign w:val="bottom"/>
          </w:tcPr>
          <w:p w:rsidR="00A2119A" w:rsidRPr="00297D69" w:rsidRDefault="00A2119A" w:rsidP="00297D69">
            <w:pPr>
              <w:spacing w:line="360" w:lineRule="auto"/>
              <w:rPr>
                <w:sz w:val="20"/>
                <w:szCs w:val="20"/>
              </w:rPr>
            </w:pPr>
            <w:r w:rsidRPr="00297D69">
              <w:rPr>
                <w:sz w:val="20"/>
                <w:szCs w:val="20"/>
              </w:rPr>
              <w:t>1,9</w:t>
            </w:r>
          </w:p>
        </w:tc>
        <w:tc>
          <w:tcPr>
            <w:tcW w:w="663" w:type="dxa"/>
            <w:vAlign w:val="bottom"/>
          </w:tcPr>
          <w:p w:rsidR="00A2119A" w:rsidRPr="00297D69" w:rsidRDefault="00A2119A" w:rsidP="00297D69">
            <w:pPr>
              <w:spacing w:line="360" w:lineRule="auto"/>
              <w:rPr>
                <w:sz w:val="20"/>
                <w:szCs w:val="20"/>
              </w:rPr>
            </w:pPr>
            <w:r w:rsidRPr="00297D69">
              <w:rPr>
                <w:sz w:val="20"/>
                <w:szCs w:val="20"/>
              </w:rPr>
              <w:t>22,0</w:t>
            </w:r>
          </w:p>
        </w:tc>
        <w:tc>
          <w:tcPr>
            <w:tcW w:w="664" w:type="dxa"/>
            <w:vAlign w:val="bottom"/>
          </w:tcPr>
          <w:p w:rsidR="00A2119A" w:rsidRPr="00297D69" w:rsidRDefault="00A2119A" w:rsidP="00297D69">
            <w:pPr>
              <w:spacing w:line="360" w:lineRule="auto"/>
              <w:rPr>
                <w:sz w:val="20"/>
                <w:szCs w:val="20"/>
              </w:rPr>
            </w:pPr>
            <w:r w:rsidRPr="00297D69">
              <w:rPr>
                <w:sz w:val="20"/>
                <w:szCs w:val="20"/>
              </w:rPr>
              <w:t>1,9</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Хабаровский край</w:t>
            </w:r>
          </w:p>
        </w:tc>
        <w:tc>
          <w:tcPr>
            <w:tcW w:w="663" w:type="dxa"/>
            <w:vAlign w:val="bottom"/>
          </w:tcPr>
          <w:p w:rsidR="00A2119A" w:rsidRPr="00297D69" w:rsidRDefault="00A2119A" w:rsidP="00297D69">
            <w:pPr>
              <w:spacing w:line="360" w:lineRule="auto"/>
              <w:rPr>
                <w:sz w:val="20"/>
                <w:szCs w:val="20"/>
              </w:rPr>
            </w:pPr>
            <w:r w:rsidRPr="00297D69">
              <w:rPr>
                <w:sz w:val="20"/>
                <w:szCs w:val="20"/>
              </w:rPr>
              <w:t>6,4</w:t>
            </w:r>
          </w:p>
        </w:tc>
        <w:tc>
          <w:tcPr>
            <w:tcW w:w="662" w:type="dxa"/>
            <w:vAlign w:val="bottom"/>
          </w:tcPr>
          <w:p w:rsidR="00A2119A" w:rsidRPr="00297D69" w:rsidRDefault="00A2119A" w:rsidP="00297D69">
            <w:pPr>
              <w:spacing w:line="360" w:lineRule="auto"/>
              <w:rPr>
                <w:sz w:val="20"/>
                <w:szCs w:val="20"/>
              </w:rPr>
            </w:pPr>
            <w:r w:rsidRPr="00297D69">
              <w:rPr>
                <w:sz w:val="20"/>
                <w:szCs w:val="20"/>
              </w:rPr>
              <w:t>0,7</w:t>
            </w:r>
          </w:p>
        </w:tc>
        <w:tc>
          <w:tcPr>
            <w:tcW w:w="662" w:type="dxa"/>
            <w:vAlign w:val="bottom"/>
          </w:tcPr>
          <w:p w:rsidR="00A2119A" w:rsidRPr="00297D69" w:rsidRDefault="00A2119A" w:rsidP="00297D69">
            <w:pPr>
              <w:spacing w:line="360" w:lineRule="auto"/>
              <w:rPr>
                <w:sz w:val="20"/>
                <w:szCs w:val="20"/>
              </w:rPr>
            </w:pPr>
            <w:r w:rsidRPr="00297D69">
              <w:rPr>
                <w:sz w:val="20"/>
                <w:szCs w:val="20"/>
              </w:rPr>
              <w:t>7,2</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7,4</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9,8</w:t>
            </w:r>
          </w:p>
        </w:tc>
        <w:tc>
          <w:tcPr>
            <w:tcW w:w="663" w:type="dxa"/>
            <w:vAlign w:val="bottom"/>
          </w:tcPr>
          <w:p w:rsidR="00A2119A" w:rsidRPr="00297D69" w:rsidRDefault="00A2119A" w:rsidP="00297D69">
            <w:pPr>
              <w:spacing w:line="360" w:lineRule="auto"/>
              <w:rPr>
                <w:sz w:val="20"/>
                <w:szCs w:val="20"/>
              </w:rPr>
            </w:pPr>
            <w:r w:rsidRPr="00297D69">
              <w:rPr>
                <w:sz w:val="20"/>
                <w:szCs w:val="20"/>
              </w:rPr>
              <w:t>1,0</w:t>
            </w:r>
          </w:p>
        </w:tc>
        <w:tc>
          <w:tcPr>
            <w:tcW w:w="663" w:type="dxa"/>
            <w:vAlign w:val="bottom"/>
          </w:tcPr>
          <w:p w:rsidR="00A2119A" w:rsidRPr="00297D69" w:rsidRDefault="00A2119A" w:rsidP="00297D69">
            <w:pPr>
              <w:spacing w:line="360" w:lineRule="auto"/>
              <w:rPr>
                <w:sz w:val="20"/>
                <w:szCs w:val="20"/>
              </w:rPr>
            </w:pPr>
            <w:r w:rsidRPr="00297D69">
              <w:rPr>
                <w:sz w:val="20"/>
                <w:szCs w:val="20"/>
              </w:rPr>
              <w:t>12,4</w:t>
            </w:r>
          </w:p>
        </w:tc>
        <w:tc>
          <w:tcPr>
            <w:tcW w:w="664" w:type="dxa"/>
            <w:vAlign w:val="bottom"/>
          </w:tcPr>
          <w:p w:rsidR="00A2119A" w:rsidRPr="00297D69" w:rsidRDefault="00A2119A" w:rsidP="00297D69">
            <w:pPr>
              <w:spacing w:line="360" w:lineRule="auto"/>
              <w:rPr>
                <w:sz w:val="20"/>
                <w:szCs w:val="20"/>
              </w:rPr>
            </w:pPr>
            <w:r w:rsidRPr="00297D69">
              <w:rPr>
                <w:sz w:val="20"/>
                <w:szCs w:val="20"/>
              </w:rPr>
              <w:t>1,1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Амурская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2,6</w:t>
            </w:r>
          </w:p>
        </w:tc>
        <w:tc>
          <w:tcPr>
            <w:tcW w:w="662" w:type="dxa"/>
            <w:vAlign w:val="bottom"/>
          </w:tcPr>
          <w:p w:rsidR="00A2119A" w:rsidRPr="00297D69" w:rsidRDefault="00A2119A" w:rsidP="00297D69">
            <w:pPr>
              <w:spacing w:line="360" w:lineRule="auto"/>
              <w:rPr>
                <w:sz w:val="20"/>
                <w:szCs w:val="20"/>
              </w:rPr>
            </w:pPr>
            <w:r w:rsidRPr="00297D69">
              <w:rPr>
                <w:sz w:val="20"/>
                <w:szCs w:val="20"/>
              </w:rPr>
              <w:t>0,3</w:t>
            </w:r>
          </w:p>
        </w:tc>
        <w:tc>
          <w:tcPr>
            <w:tcW w:w="662" w:type="dxa"/>
            <w:vAlign w:val="bottom"/>
          </w:tcPr>
          <w:p w:rsidR="00A2119A" w:rsidRPr="00297D69" w:rsidRDefault="00A2119A" w:rsidP="00297D69">
            <w:pPr>
              <w:spacing w:line="360" w:lineRule="auto"/>
              <w:rPr>
                <w:sz w:val="20"/>
                <w:szCs w:val="20"/>
              </w:rPr>
            </w:pPr>
            <w:r w:rsidRPr="00297D69">
              <w:rPr>
                <w:sz w:val="20"/>
                <w:szCs w:val="20"/>
              </w:rPr>
              <w:t>2,8</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2,8</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3,4</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5,2</w:t>
            </w:r>
          </w:p>
        </w:tc>
        <w:tc>
          <w:tcPr>
            <w:tcW w:w="664" w:type="dxa"/>
            <w:vAlign w:val="bottom"/>
          </w:tcPr>
          <w:p w:rsidR="00A2119A" w:rsidRPr="00297D69" w:rsidRDefault="00A2119A" w:rsidP="00297D69">
            <w:pPr>
              <w:spacing w:line="360" w:lineRule="auto"/>
              <w:rPr>
                <w:sz w:val="20"/>
                <w:szCs w:val="20"/>
              </w:rPr>
            </w:pPr>
            <w:r w:rsidRPr="00297D69">
              <w:rPr>
                <w:sz w:val="20"/>
                <w:szCs w:val="20"/>
              </w:rPr>
              <w:t>0,5</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Магаданская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1,8</w:t>
            </w:r>
          </w:p>
        </w:tc>
        <w:tc>
          <w:tcPr>
            <w:tcW w:w="662" w:type="dxa"/>
            <w:vAlign w:val="bottom"/>
          </w:tcPr>
          <w:p w:rsidR="00A2119A" w:rsidRPr="00297D69" w:rsidRDefault="00A2119A" w:rsidP="00297D69">
            <w:pPr>
              <w:spacing w:line="360" w:lineRule="auto"/>
              <w:rPr>
                <w:sz w:val="20"/>
                <w:szCs w:val="20"/>
              </w:rPr>
            </w:pPr>
            <w:r w:rsidRPr="00297D69">
              <w:rPr>
                <w:sz w:val="20"/>
                <w:szCs w:val="20"/>
              </w:rPr>
              <w:t>0,2</w:t>
            </w:r>
          </w:p>
        </w:tc>
        <w:tc>
          <w:tcPr>
            <w:tcW w:w="662" w:type="dxa"/>
            <w:vAlign w:val="bottom"/>
          </w:tcPr>
          <w:p w:rsidR="00A2119A" w:rsidRPr="00297D69" w:rsidRDefault="00A2119A" w:rsidP="00297D69">
            <w:pPr>
              <w:spacing w:line="360" w:lineRule="auto"/>
              <w:rPr>
                <w:sz w:val="20"/>
                <w:szCs w:val="20"/>
              </w:rPr>
            </w:pPr>
            <w:r w:rsidRPr="00297D69">
              <w:rPr>
                <w:sz w:val="20"/>
                <w:szCs w:val="20"/>
              </w:rPr>
              <w:t>2,0</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1,6</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1,4</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1,5</w:t>
            </w:r>
          </w:p>
        </w:tc>
        <w:tc>
          <w:tcPr>
            <w:tcW w:w="664" w:type="dxa"/>
            <w:vAlign w:val="bottom"/>
          </w:tcPr>
          <w:p w:rsidR="00A2119A" w:rsidRPr="00297D69" w:rsidRDefault="00A2119A" w:rsidP="00297D69">
            <w:pPr>
              <w:spacing w:line="360" w:lineRule="auto"/>
              <w:rPr>
                <w:sz w:val="20"/>
                <w:szCs w:val="20"/>
              </w:rPr>
            </w:pPr>
            <w:r w:rsidRPr="00297D69">
              <w:rPr>
                <w:sz w:val="20"/>
                <w:szCs w:val="20"/>
              </w:rPr>
              <w:t>0,1</w:t>
            </w:r>
          </w:p>
        </w:tc>
      </w:tr>
      <w:tr w:rsidR="00A2119A" w:rsidRPr="00297D69">
        <w:trPr>
          <w:gridBefore w:val="1"/>
          <w:wBefore w:w="10" w:type="dxa"/>
          <w:jc w:val="center"/>
        </w:trPr>
        <w:tc>
          <w:tcPr>
            <w:tcW w:w="2392" w:type="dxa"/>
            <w:vAlign w:val="bottom"/>
          </w:tcPr>
          <w:p w:rsidR="00A2119A" w:rsidRPr="00297D69" w:rsidRDefault="00A2119A" w:rsidP="00297D69">
            <w:pPr>
              <w:spacing w:line="360" w:lineRule="auto"/>
              <w:rPr>
                <w:sz w:val="20"/>
                <w:szCs w:val="20"/>
              </w:rPr>
            </w:pPr>
            <w:r w:rsidRPr="00297D69">
              <w:rPr>
                <w:sz w:val="20"/>
                <w:szCs w:val="20"/>
              </w:rPr>
              <w:t>Сахалинская 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4,4</w:t>
            </w:r>
          </w:p>
        </w:tc>
        <w:tc>
          <w:tcPr>
            <w:tcW w:w="662" w:type="dxa"/>
            <w:vAlign w:val="bottom"/>
          </w:tcPr>
          <w:p w:rsidR="00A2119A" w:rsidRPr="00297D69" w:rsidRDefault="00A2119A" w:rsidP="00297D69">
            <w:pPr>
              <w:spacing w:line="360" w:lineRule="auto"/>
              <w:rPr>
                <w:sz w:val="20"/>
                <w:szCs w:val="20"/>
              </w:rPr>
            </w:pPr>
            <w:r w:rsidRPr="00297D69">
              <w:rPr>
                <w:sz w:val="20"/>
                <w:szCs w:val="20"/>
              </w:rPr>
              <w:t>0,5</w:t>
            </w:r>
          </w:p>
        </w:tc>
        <w:tc>
          <w:tcPr>
            <w:tcW w:w="662" w:type="dxa"/>
            <w:vAlign w:val="bottom"/>
          </w:tcPr>
          <w:p w:rsidR="00A2119A" w:rsidRPr="00297D69" w:rsidRDefault="00A2119A" w:rsidP="00297D69">
            <w:pPr>
              <w:spacing w:line="360" w:lineRule="auto"/>
              <w:rPr>
                <w:sz w:val="20"/>
                <w:szCs w:val="20"/>
              </w:rPr>
            </w:pPr>
            <w:r w:rsidRPr="00297D69">
              <w:rPr>
                <w:sz w:val="20"/>
                <w:szCs w:val="20"/>
              </w:rPr>
              <w:t>3,8</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3" w:type="dxa"/>
            <w:vAlign w:val="bottom"/>
          </w:tcPr>
          <w:p w:rsidR="00A2119A" w:rsidRPr="00297D69" w:rsidRDefault="00A2119A" w:rsidP="00297D69">
            <w:pPr>
              <w:spacing w:line="360" w:lineRule="auto"/>
              <w:rPr>
                <w:sz w:val="20"/>
                <w:szCs w:val="20"/>
              </w:rPr>
            </w:pPr>
            <w:r w:rsidRPr="00297D69">
              <w:rPr>
                <w:sz w:val="20"/>
                <w:szCs w:val="20"/>
              </w:rPr>
              <w:t>3,3</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4,3</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3" w:type="dxa"/>
            <w:vAlign w:val="bottom"/>
          </w:tcPr>
          <w:p w:rsidR="00A2119A" w:rsidRPr="00297D69" w:rsidRDefault="00A2119A" w:rsidP="00297D69">
            <w:pPr>
              <w:spacing w:line="360" w:lineRule="auto"/>
              <w:rPr>
                <w:sz w:val="20"/>
                <w:szCs w:val="20"/>
              </w:rPr>
            </w:pPr>
            <w:r w:rsidRPr="00297D69">
              <w:rPr>
                <w:sz w:val="20"/>
                <w:szCs w:val="20"/>
              </w:rPr>
              <w:t>4,2</w:t>
            </w:r>
          </w:p>
        </w:tc>
        <w:tc>
          <w:tcPr>
            <w:tcW w:w="664" w:type="dxa"/>
            <w:vAlign w:val="bottom"/>
          </w:tcPr>
          <w:p w:rsidR="00A2119A" w:rsidRPr="00297D69" w:rsidRDefault="00A2119A" w:rsidP="00297D69">
            <w:pPr>
              <w:spacing w:line="360" w:lineRule="auto"/>
              <w:rPr>
                <w:sz w:val="20"/>
                <w:szCs w:val="20"/>
              </w:rPr>
            </w:pPr>
            <w:r w:rsidRPr="00297D69">
              <w:rPr>
                <w:sz w:val="20"/>
                <w:szCs w:val="20"/>
              </w:rPr>
              <w:t>0,4</w:t>
            </w:r>
          </w:p>
        </w:tc>
      </w:tr>
      <w:tr w:rsidR="00A2119A" w:rsidRPr="00297D69">
        <w:trPr>
          <w:gridBefore w:val="1"/>
          <w:wBefore w:w="10" w:type="dxa"/>
          <w:jc w:val="center"/>
        </w:trPr>
        <w:tc>
          <w:tcPr>
            <w:tcW w:w="2392" w:type="dxa"/>
            <w:vAlign w:val="bottom"/>
          </w:tcPr>
          <w:p w:rsidR="00433836" w:rsidRDefault="00433836" w:rsidP="00297D69">
            <w:pPr>
              <w:spacing w:line="360" w:lineRule="auto"/>
              <w:rPr>
                <w:sz w:val="20"/>
                <w:szCs w:val="20"/>
              </w:rPr>
            </w:pPr>
            <w:r>
              <w:rPr>
                <w:sz w:val="20"/>
                <w:szCs w:val="20"/>
              </w:rPr>
              <w:t xml:space="preserve">Еврейская автономная </w:t>
            </w:r>
          </w:p>
          <w:p w:rsidR="00A2119A" w:rsidRPr="00297D69" w:rsidRDefault="00A2119A" w:rsidP="00297D69">
            <w:pPr>
              <w:spacing w:line="360" w:lineRule="auto"/>
              <w:rPr>
                <w:sz w:val="20"/>
                <w:szCs w:val="20"/>
              </w:rPr>
            </w:pPr>
            <w:r w:rsidRPr="00297D69">
              <w:rPr>
                <w:sz w:val="20"/>
                <w:szCs w:val="20"/>
              </w:rPr>
              <w:t>область</w:t>
            </w:r>
          </w:p>
        </w:tc>
        <w:tc>
          <w:tcPr>
            <w:tcW w:w="663" w:type="dxa"/>
            <w:vAlign w:val="bottom"/>
          </w:tcPr>
          <w:p w:rsidR="00A2119A" w:rsidRPr="00297D69" w:rsidRDefault="00A2119A" w:rsidP="00297D69">
            <w:pPr>
              <w:spacing w:line="360" w:lineRule="auto"/>
              <w:rPr>
                <w:sz w:val="20"/>
                <w:szCs w:val="20"/>
              </w:rPr>
            </w:pPr>
            <w:r w:rsidRPr="00297D69">
              <w:rPr>
                <w:sz w:val="20"/>
                <w:szCs w:val="20"/>
              </w:rPr>
              <w:t>0,4</w:t>
            </w:r>
          </w:p>
        </w:tc>
        <w:tc>
          <w:tcPr>
            <w:tcW w:w="662" w:type="dxa"/>
            <w:vAlign w:val="bottom"/>
          </w:tcPr>
          <w:p w:rsidR="00A2119A" w:rsidRPr="00297D69" w:rsidRDefault="00A2119A" w:rsidP="00297D69">
            <w:pPr>
              <w:spacing w:line="360" w:lineRule="auto"/>
              <w:rPr>
                <w:sz w:val="20"/>
                <w:szCs w:val="20"/>
              </w:rPr>
            </w:pPr>
            <w:r w:rsidRPr="00297D69">
              <w:rPr>
                <w:sz w:val="20"/>
                <w:szCs w:val="20"/>
              </w:rPr>
              <w:t>0,0</w:t>
            </w:r>
          </w:p>
        </w:tc>
        <w:tc>
          <w:tcPr>
            <w:tcW w:w="662" w:type="dxa"/>
            <w:vAlign w:val="bottom"/>
          </w:tcPr>
          <w:p w:rsidR="00A2119A" w:rsidRPr="00297D69" w:rsidRDefault="00A2119A" w:rsidP="00297D69">
            <w:pPr>
              <w:spacing w:line="360" w:lineRule="auto"/>
              <w:rPr>
                <w:sz w:val="20"/>
                <w:szCs w:val="20"/>
              </w:rPr>
            </w:pPr>
            <w:r w:rsidRPr="00297D69">
              <w:rPr>
                <w:sz w:val="20"/>
                <w:szCs w:val="20"/>
              </w:rPr>
              <w:t>0,5</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0,6</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0,8</w:t>
            </w:r>
          </w:p>
        </w:tc>
        <w:tc>
          <w:tcPr>
            <w:tcW w:w="663" w:type="dxa"/>
            <w:vAlign w:val="bottom"/>
          </w:tcPr>
          <w:p w:rsidR="00A2119A" w:rsidRPr="00297D69" w:rsidRDefault="00A2119A" w:rsidP="00297D69">
            <w:pPr>
              <w:spacing w:line="360" w:lineRule="auto"/>
              <w:rPr>
                <w:sz w:val="20"/>
                <w:szCs w:val="20"/>
              </w:rPr>
            </w:pPr>
            <w:r w:rsidRPr="00297D69">
              <w:rPr>
                <w:sz w:val="20"/>
                <w:szCs w:val="20"/>
              </w:rPr>
              <w:t>0,1</w:t>
            </w:r>
          </w:p>
        </w:tc>
        <w:tc>
          <w:tcPr>
            <w:tcW w:w="663" w:type="dxa"/>
            <w:vAlign w:val="bottom"/>
          </w:tcPr>
          <w:p w:rsidR="00A2119A" w:rsidRPr="00297D69" w:rsidRDefault="00A2119A" w:rsidP="00297D69">
            <w:pPr>
              <w:spacing w:line="360" w:lineRule="auto"/>
              <w:rPr>
                <w:sz w:val="20"/>
                <w:szCs w:val="20"/>
              </w:rPr>
            </w:pPr>
            <w:r w:rsidRPr="00297D69">
              <w:rPr>
                <w:sz w:val="20"/>
                <w:szCs w:val="20"/>
              </w:rPr>
              <w:t>0,9</w:t>
            </w:r>
          </w:p>
        </w:tc>
        <w:tc>
          <w:tcPr>
            <w:tcW w:w="664" w:type="dxa"/>
            <w:vAlign w:val="bottom"/>
          </w:tcPr>
          <w:p w:rsidR="00A2119A" w:rsidRPr="00297D69" w:rsidRDefault="00A2119A" w:rsidP="00297D69">
            <w:pPr>
              <w:spacing w:line="360" w:lineRule="auto"/>
              <w:rPr>
                <w:sz w:val="20"/>
                <w:szCs w:val="20"/>
              </w:rPr>
            </w:pPr>
            <w:r w:rsidRPr="00297D69">
              <w:rPr>
                <w:sz w:val="20"/>
                <w:szCs w:val="20"/>
              </w:rPr>
              <w:t>0,1</w:t>
            </w:r>
          </w:p>
        </w:tc>
      </w:tr>
      <w:tr w:rsidR="00A2119A" w:rsidRPr="00297D69">
        <w:trPr>
          <w:gridBefore w:val="1"/>
          <w:wBefore w:w="10" w:type="dxa"/>
          <w:jc w:val="center"/>
        </w:trPr>
        <w:tc>
          <w:tcPr>
            <w:tcW w:w="2392" w:type="dxa"/>
            <w:vAlign w:val="bottom"/>
          </w:tcPr>
          <w:p w:rsidR="00433836" w:rsidRDefault="00A2119A" w:rsidP="00297D69">
            <w:pPr>
              <w:spacing w:line="360" w:lineRule="auto"/>
              <w:rPr>
                <w:sz w:val="20"/>
                <w:szCs w:val="20"/>
              </w:rPr>
            </w:pPr>
            <w:r w:rsidRPr="00297D69">
              <w:rPr>
                <w:sz w:val="20"/>
                <w:szCs w:val="20"/>
              </w:rPr>
              <w:t>Чукотский автономны</w:t>
            </w:r>
            <w:r w:rsidR="00433836">
              <w:rPr>
                <w:sz w:val="20"/>
                <w:szCs w:val="20"/>
              </w:rPr>
              <w:t xml:space="preserve">й </w:t>
            </w:r>
          </w:p>
          <w:p w:rsidR="00A2119A" w:rsidRPr="00297D69" w:rsidRDefault="00A2119A" w:rsidP="00297D69">
            <w:pPr>
              <w:spacing w:line="360" w:lineRule="auto"/>
              <w:rPr>
                <w:sz w:val="20"/>
                <w:szCs w:val="20"/>
              </w:rPr>
            </w:pPr>
            <w:r w:rsidRPr="00297D69">
              <w:rPr>
                <w:sz w:val="20"/>
                <w:szCs w:val="20"/>
              </w:rPr>
              <w:t>округ</w:t>
            </w:r>
          </w:p>
        </w:tc>
        <w:tc>
          <w:tcPr>
            <w:tcW w:w="663" w:type="dxa"/>
            <w:vAlign w:val="bottom"/>
          </w:tcPr>
          <w:p w:rsidR="00A2119A" w:rsidRPr="00297D69" w:rsidRDefault="00A2119A" w:rsidP="00297D69">
            <w:pPr>
              <w:spacing w:line="360" w:lineRule="auto"/>
              <w:rPr>
                <w:sz w:val="20"/>
                <w:szCs w:val="20"/>
              </w:rPr>
            </w:pPr>
            <w:r w:rsidRPr="00297D69">
              <w:rPr>
                <w:sz w:val="20"/>
                <w:szCs w:val="20"/>
              </w:rPr>
              <w:t>0,2</w:t>
            </w:r>
          </w:p>
        </w:tc>
        <w:tc>
          <w:tcPr>
            <w:tcW w:w="662" w:type="dxa"/>
            <w:vAlign w:val="bottom"/>
          </w:tcPr>
          <w:p w:rsidR="00A2119A" w:rsidRPr="00297D69" w:rsidRDefault="00A2119A" w:rsidP="00297D69">
            <w:pPr>
              <w:spacing w:line="360" w:lineRule="auto"/>
              <w:rPr>
                <w:sz w:val="20"/>
                <w:szCs w:val="20"/>
              </w:rPr>
            </w:pPr>
            <w:r w:rsidRPr="00297D69">
              <w:rPr>
                <w:sz w:val="20"/>
                <w:szCs w:val="20"/>
              </w:rPr>
              <w:t>0,0</w:t>
            </w:r>
          </w:p>
        </w:tc>
        <w:tc>
          <w:tcPr>
            <w:tcW w:w="662" w:type="dxa"/>
            <w:vAlign w:val="bottom"/>
          </w:tcPr>
          <w:p w:rsidR="00A2119A" w:rsidRPr="00297D69" w:rsidRDefault="00A2119A" w:rsidP="00297D69">
            <w:pPr>
              <w:spacing w:line="360" w:lineRule="auto"/>
              <w:rPr>
                <w:sz w:val="20"/>
                <w:szCs w:val="20"/>
              </w:rPr>
            </w:pPr>
            <w:r w:rsidRPr="00297D69">
              <w:rPr>
                <w:sz w:val="20"/>
                <w:szCs w:val="20"/>
              </w:rPr>
              <w:t>0,2</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3" w:type="dxa"/>
            <w:vAlign w:val="bottom"/>
          </w:tcPr>
          <w:p w:rsidR="00A2119A" w:rsidRPr="00297D69" w:rsidRDefault="00A2119A" w:rsidP="00297D69">
            <w:pPr>
              <w:spacing w:line="360" w:lineRule="auto"/>
              <w:rPr>
                <w:sz w:val="20"/>
                <w:szCs w:val="20"/>
              </w:rPr>
            </w:pPr>
            <w:r w:rsidRPr="00297D69">
              <w:rPr>
                <w:sz w:val="20"/>
                <w:szCs w:val="20"/>
              </w:rPr>
              <w:t>0,0</w:t>
            </w:r>
          </w:p>
        </w:tc>
        <w:tc>
          <w:tcPr>
            <w:tcW w:w="663" w:type="dxa"/>
            <w:vAlign w:val="bottom"/>
          </w:tcPr>
          <w:p w:rsidR="00A2119A" w:rsidRPr="00297D69" w:rsidRDefault="00A2119A" w:rsidP="00297D69">
            <w:pPr>
              <w:spacing w:line="360" w:lineRule="auto"/>
              <w:rPr>
                <w:sz w:val="20"/>
                <w:szCs w:val="20"/>
              </w:rPr>
            </w:pPr>
            <w:r w:rsidRPr="00297D69">
              <w:rPr>
                <w:sz w:val="20"/>
                <w:szCs w:val="20"/>
              </w:rPr>
              <w:t>0,3</w:t>
            </w:r>
          </w:p>
        </w:tc>
        <w:tc>
          <w:tcPr>
            <w:tcW w:w="664" w:type="dxa"/>
            <w:vAlign w:val="bottom"/>
          </w:tcPr>
          <w:p w:rsidR="00A2119A" w:rsidRPr="00297D69" w:rsidRDefault="00A2119A" w:rsidP="00297D69">
            <w:pPr>
              <w:spacing w:line="360" w:lineRule="auto"/>
              <w:rPr>
                <w:sz w:val="20"/>
                <w:szCs w:val="20"/>
              </w:rPr>
            </w:pPr>
            <w:r w:rsidRPr="00297D69">
              <w:rPr>
                <w:sz w:val="20"/>
                <w:szCs w:val="20"/>
              </w:rPr>
              <w:t>0,0</w:t>
            </w:r>
          </w:p>
        </w:tc>
      </w:tr>
    </w:tbl>
    <w:p w:rsidR="00297D69" w:rsidRDefault="00297D69" w:rsidP="00433836">
      <w:pPr>
        <w:pStyle w:val="1"/>
        <w:numPr>
          <w:ilvl w:val="0"/>
          <w:numId w:val="0"/>
        </w:numPr>
        <w:spacing w:line="360" w:lineRule="auto"/>
      </w:pPr>
      <w:bookmarkStart w:id="25" w:name="_GoBack"/>
      <w:bookmarkEnd w:id="22"/>
      <w:bookmarkEnd w:id="25"/>
    </w:p>
    <w:sectPr w:rsidR="00297D69" w:rsidSect="00E83B46">
      <w:footerReference w:type="default" r:id="rId12"/>
      <w:pgSz w:w="11905" w:h="16837" w:code="9"/>
      <w:pgMar w:top="1134" w:right="851"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836" w:rsidRDefault="00433836">
      <w:r>
        <w:separator/>
      </w:r>
    </w:p>
  </w:endnote>
  <w:endnote w:type="continuationSeparator" w:id="0">
    <w:p w:rsidR="00433836" w:rsidRDefault="0043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836" w:rsidRDefault="00433836" w:rsidP="00433836">
    <w:pPr>
      <w:pStyle w:val="af"/>
      <w:framePr w:wrap="auto"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C3EC7">
      <w:rPr>
        <w:rStyle w:val="a4"/>
        <w:noProof/>
      </w:rPr>
      <w:t>5</w:t>
    </w:r>
    <w:r>
      <w:rPr>
        <w:rStyle w:val="a4"/>
      </w:rPr>
      <w:fldChar w:fldCharType="end"/>
    </w:r>
  </w:p>
  <w:p w:rsidR="00433836" w:rsidRDefault="00433836" w:rsidP="00297D69">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836" w:rsidRDefault="00433836">
      <w:r>
        <w:separator/>
      </w:r>
    </w:p>
  </w:footnote>
  <w:footnote w:type="continuationSeparator" w:id="0">
    <w:p w:rsidR="00433836" w:rsidRDefault="00433836">
      <w:r>
        <w:continuationSeparator/>
      </w:r>
    </w:p>
  </w:footnote>
  <w:footnote w:id="1">
    <w:p w:rsidR="00121469" w:rsidRDefault="00433836" w:rsidP="00E83B46">
      <w:pPr>
        <w:pStyle w:val="af1"/>
      </w:pPr>
      <w:r w:rsidRPr="00E83B46">
        <w:rPr>
          <w:rStyle w:val="a6"/>
        </w:rPr>
        <w:footnoteRef/>
      </w:r>
      <w:r w:rsidRPr="00E83B46">
        <w:t xml:space="preserve"> Финансирование малого бизнеса // www.smallbusinesses.ru</w:t>
      </w:r>
    </w:p>
  </w:footnote>
  <w:footnote w:id="2">
    <w:p w:rsidR="00121469" w:rsidRDefault="00433836" w:rsidP="00E83B46">
      <w:pPr>
        <w:pStyle w:val="af1"/>
      </w:pPr>
      <w:r w:rsidRPr="00E83B46">
        <w:rPr>
          <w:rStyle w:val="a6"/>
        </w:rPr>
        <w:footnoteRef/>
      </w:r>
      <w:r w:rsidRPr="00E83B46">
        <w:t xml:space="preserve"> Багиев Г.Л., Асаул А.Н. Организация предпринимательской деятельности. Учебное пособие. – СПб.: Изд-во СПбГУЭФ, 2001. – С.231с.</w:t>
      </w:r>
    </w:p>
  </w:footnote>
  <w:footnote w:id="3">
    <w:p w:rsidR="00121469" w:rsidRDefault="00433836" w:rsidP="00E83B46">
      <w:pPr>
        <w:pStyle w:val="af1"/>
        <w:jc w:val="both"/>
      </w:pPr>
      <w:r>
        <w:rPr>
          <w:rStyle w:val="a6"/>
        </w:rPr>
        <w:footnoteRef/>
      </w:r>
      <w:r>
        <w:t xml:space="preserve"> </w:t>
      </w:r>
      <w:r w:rsidRPr="004E49BF">
        <w:t>Тактаров Г.А., Григорьева Е.М. Финансовая среда предпринимательства и предпринимательские риски: Учебное пособие. – М.: Финансы и статистика, 2007. –</w:t>
      </w:r>
      <w:r>
        <w:t xml:space="preserve"> С.5.</w:t>
      </w:r>
    </w:p>
  </w:footnote>
  <w:footnote w:id="4">
    <w:p w:rsidR="00121469" w:rsidRDefault="00433836" w:rsidP="00E83B46">
      <w:pPr>
        <w:tabs>
          <w:tab w:val="left" w:pos="360"/>
        </w:tabs>
        <w:jc w:val="both"/>
      </w:pPr>
      <w:r w:rsidRPr="00E83B46">
        <w:rPr>
          <w:rStyle w:val="a6"/>
          <w:sz w:val="20"/>
          <w:szCs w:val="20"/>
        </w:rPr>
        <w:footnoteRef/>
      </w:r>
      <w:r w:rsidRPr="00E83B46">
        <w:rPr>
          <w:sz w:val="20"/>
          <w:szCs w:val="20"/>
        </w:rPr>
        <w:t xml:space="preserve"> Основы предпринимательства: Учебник/Под ред. А.С. Пелиха. - Ростов-на-Дону: Феникс, 2004. – С.8.</w:t>
      </w:r>
    </w:p>
  </w:footnote>
  <w:footnote w:id="5">
    <w:p w:rsidR="00121469" w:rsidRDefault="00433836" w:rsidP="00E83B46">
      <w:pPr>
        <w:pStyle w:val="af1"/>
        <w:jc w:val="both"/>
      </w:pPr>
      <w:r w:rsidRPr="00E83B46">
        <w:rPr>
          <w:rStyle w:val="a6"/>
        </w:rPr>
        <w:footnoteRef/>
      </w:r>
      <w:r w:rsidRPr="00E83B46">
        <w:rPr>
          <w:rStyle w:val="a6"/>
        </w:rPr>
        <w:t xml:space="preserve"> </w:t>
      </w:r>
      <w:r w:rsidRPr="00E83B46">
        <w:t>Арустамов Э.А., Пахомкин А.Н., Митрофанова Т.П. Организация предпринимательской деятельности. – М.:«Дашков и К°», 2007. – С.12.</w:t>
      </w:r>
    </w:p>
  </w:footnote>
  <w:footnote w:id="6">
    <w:p w:rsidR="00121469" w:rsidRDefault="00433836" w:rsidP="00E83B46">
      <w:pPr>
        <w:tabs>
          <w:tab w:val="left" w:pos="360"/>
        </w:tabs>
      </w:pPr>
      <w:r w:rsidRPr="00E83B46">
        <w:rPr>
          <w:rStyle w:val="a6"/>
          <w:sz w:val="20"/>
          <w:szCs w:val="20"/>
        </w:rPr>
        <w:footnoteRef/>
      </w:r>
      <w:r w:rsidRPr="00E83B46">
        <w:rPr>
          <w:sz w:val="20"/>
          <w:szCs w:val="20"/>
        </w:rPr>
        <w:t xml:space="preserve"> Стратегия развития предпринимательства в реальном секторе экономики/ под ред. Д.Э.Н. Г.Б. Клайнера. – М.: Наука, 2002. – С.5.</w:t>
      </w:r>
    </w:p>
  </w:footnote>
  <w:footnote w:id="7">
    <w:p w:rsidR="00121469" w:rsidRDefault="00433836">
      <w:pPr>
        <w:pStyle w:val="af1"/>
      </w:pPr>
      <w:r>
        <w:rPr>
          <w:rStyle w:val="a6"/>
        </w:rPr>
        <w:footnoteRef/>
      </w:r>
      <w:r>
        <w:t xml:space="preserve"> </w:t>
      </w:r>
      <w:r w:rsidRPr="004E49BF">
        <w:t xml:space="preserve">Тактаров Г.А., Григорьева Е.М. Финансовая среда предпринимательства и предпринимательские риски: Учебное пособие. – М.: Финансы и статистика, 2007. </w:t>
      </w:r>
      <w:r w:rsidRPr="00FD38E6">
        <w:t>– С.1</w:t>
      </w:r>
      <w:r>
        <w:t>0</w:t>
      </w:r>
      <w:r w:rsidRPr="00FD38E6">
        <w:t>.</w:t>
      </w:r>
    </w:p>
  </w:footnote>
  <w:footnote w:id="8">
    <w:p w:rsidR="00121469" w:rsidRDefault="00433836" w:rsidP="00E83B46">
      <w:pPr>
        <w:pStyle w:val="af1"/>
        <w:jc w:val="both"/>
      </w:pPr>
      <w:r w:rsidRPr="00E83B46">
        <w:rPr>
          <w:rStyle w:val="a6"/>
        </w:rPr>
        <w:footnoteRef/>
      </w:r>
      <w:r w:rsidRPr="00E83B46">
        <w:t xml:space="preserve"> Основы предпринимательства: Учебник/Под ред. А.С. Пелиха. - Ростов-на-Дону: Феникс, 2004. – С.7.</w:t>
      </w:r>
    </w:p>
  </w:footnote>
  <w:footnote w:id="9">
    <w:p w:rsidR="00121469" w:rsidRDefault="00433836" w:rsidP="00E83B46">
      <w:pPr>
        <w:tabs>
          <w:tab w:val="left" w:pos="360"/>
        </w:tabs>
        <w:jc w:val="both"/>
      </w:pPr>
      <w:r w:rsidRPr="00E83B46">
        <w:rPr>
          <w:rStyle w:val="a6"/>
          <w:sz w:val="20"/>
          <w:szCs w:val="20"/>
        </w:rPr>
        <w:footnoteRef/>
      </w:r>
      <w:r w:rsidRPr="00E83B46">
        <w:rPr>
          <w:sz w:val="20"/>
          <w:szCs w:val="20"/>
        </w:rPr>
        <w:t xml:space="preserve"> Стратегия развития предпринимательства в реальном секторе экономики/ под ред. Д.Э.Н. Г.Б. Клайнера. – М.: Наука, 2002. – С.7.</w:t>
      </w:r>
    </w:p>
  </w:footnote>
  <w:footnote w:id="10">
    <w:p w:rsidR="00121469" w:rsidRDefault="00433836" w:rsidP="00E83B46">
      <w:pPr>
        <w:pStyle w:val="af1"/>
      </w:pPr>
      <w:r w:rsidRPr="00E83B46">
        <w:rPr>
          <w:rStyle w:val="a6"/>
        </w:rPr>
        <w:footnoteRef/>
      </w:r>
      <w:r w:rsidRPr="00E83B46">
        <w:t xml:space="preserve"> Гуляев В.Г., Пашин Н.П., Третьяк Л.А. Инвестиционная и налоговая поддержка предпринимательской деятельности. – М.: Ред.-изд.центр Генерального штаба Вооруженных Сил РФ, 2001. – С. 7.</w:t>
      </w:r>
    </w:p>
  </w:footnote>
  <w:footnote w:id="11">
    <w:p w:rsidR="00121469" w:rsidRDefault="00433836" w:rsidP="00E83B46">
      <w:pPr>
        <w:pStyle w:val="af1"/>
      </w:pPr>
      <w:r w:rsidRPr="00E83B46">
        <w:rPr>
          <w:rStyle w:val="a6"/>
        </w:rPr>
        <w:footnoteRef/>
      </w:r>
      <w:r w:rsidRPr="00E83B46">
        <w:t xml:space="preserve"> Кан С.Л. Что сдерживает развитие предпринимательства в России?.// Российское предпринимательство. – 2006. - №10. – С.7-11.</w:t>
      </w:r>
    </w:p>
  </w:footnote>
  <w:footnote w:id="12">
    <w:p w:rsidR="00121469" w:rsidRDefault="00433836" w:rsidP="00E83B46">
      <w:pPr>
        <w:pStyle w:val="af1"/>
      </w:pPr>
      <w:r w:rsidRPr="00E83B46">
        <w:rPr>
          <w:rStyle w:val="a6"/>
        </w:rPr>
        <w:footnoteRef/>
      </w:r>
      <w:r w:rsidRPr="00E83B46">
        <w:t xml:space="preserve"> Кан С.Л. Что сдерживает развитие предпринимательства в России?.// Российское предпринимательство. – 2006. - №10. – С.7-11.</w:t>
      </w:r>
    </w:p>
  </w:footnote>
  <w:footnote w:id="13">
    <w:p w:rsidR="00121469" w:rsidRDefault="00433836" w:rsidP="00150867">
      <w:pPr>
        <w:pStyle w:val="af1"/>
      </w:pPr>
      <w:r>
        <w:rPr>
          <w:rStyle w:val="a6"/>
        </w:rPr>
        <w:footnoteRef/>
      </w:r>
      <w:r>
        <w:t xml:space="preserve"> </w:t>
      </w:r>
      <w:r w:rsidRPr="00A95768">
        <w:t>Дацко С. Предпринимательство в России. Романтика и реальность// http://www.electronics.ru/issue/1999/4/19</w:t>
      </w:r>
    </w:p>
  </w:footnote>
  <w:footnote w:id="14">
    <w:p w:rsidR="00121469" w:rsidRDefault="00433836" w:rsidP="00021DC0">
      <w:pPr>
        <w:pStyle w:val="af1"/>
      </w:pPr>
      <w:r>
        <w:rPr>
          <w:rStyle w:val="a5"/>
        </w:rPr>
        <w:footnoteRef/>
      </w:r>
      <w:r>
        <w:t xml:space="preserve">Предпринимательство: Социально-экономическое управление: Учеб.пособие для вузов/Под ред. Н.В. Родионовой. – </w:t>
      </w:r>
      <w:r>
        <w:rPr>
          <w:color w:val="000000"/>
          <w:sz w:val="28"/>
          <w:szCs w:val="28"/>
        </w:rPr>
        <w:t xml:space="preserve"> </w:t>
      </w:r>
      <w:r>
        <w:t>М., 2002.- С.18.</w:t>
      </w:r>
    </w:p>
  </w:footnote>
  <w:footnote w:id="15">
    <w:p w:rsidR="00121469" w:rsidRDefault="00433836" w:rsidP="00E5549A">
      <w:pPr>
        <w:pStyle w:val="af1"/>
      </w:pPr>
      <w:r>
        <w:rPr>
          <w:rStyle w:val="a6"/>
        </w:rPr>
        <w:footnoteRef/>
      </w:r>
      <w:r>
        <w:t xml:space="preserve"> </w:t>
      </w:r>
      <w:r w:rsidRPr="005B24FC">
        <w:t>Дегтярева О.Г. Проблемы развития предпринимательства в России//www.jurnal.org/articles/2008/econ9.html</w:t>
      </w:r>
    </w:p>
  </w:footnote>
  <w:footnote w:id="16">
    <w:p w:rsidR="00121469" w:rsidRDefault="00433836" w:rsidP="00E83B46">
      <w:pPr>
        <w:pStyle w:val="af1"/>
        <w:jc w:val="both"/>
      </w:pPr>
      <w:r w:rsidRPr="00E83B46">
        <w:rPr>
          <w:rStyle w:val="a6"/>
        </w:rPr>
        <w:footnoteRef/>
      </w:r>
      <w:r w:rsidRPr="00E83B46">
        <w:t xml:space="preserve"> Котова Е.В. Финансово-кредитный механизм региональной поддержки малого предпринимательства. – Ростов н/Д, «Антей», 2007. – С.11.</w:t>
      </w:r>
    </w:p>
  </w:footnote>
  <w:footnote w:id="17">
    <w:p w:rsidR="00121469" w:rsidRDefault="00433836" w:rsidP="00E83B46">
      <w:pPr>
        <w:pStyle w:val="af1"/>
        <w:jc w:val="both"/>
      </w:pPr>
      <w:r w:rsidRPr="00E83B46">
        <w:rPr>
          <w:rStyle w:val="a6"/>
        </w:rPr>
        <w:footnoteRef/>
      </w:r>
      <w:r w:rsidRPr="00E83B46">
        <w:t xml:space="preserve"> www.</w:t>
      </w:r>
      <w:r w:rsidRPr="00E83B46">
        <w:rPr>
          <w:lang w:val="en-US"/>
        </w:rPr>
        <w:t>economy</w:t>
      </w:r>
      <w:r w:rsidRPr="00E83B46">
        <w:t>.</w:t>
      </w:r>
      <w:r w:rsidRPr="00E83B46">
        <w:rPr>
          <w:lang w:val="en-US"/>
        </w:rPr>
        <w:t>gov</w:t>
      </w:r>
      <w:r w:rsidRPr="00E83B46">
        <w:t>.</w:t>
      </w:r>
      <w:r w:rsidRPr="00E83B46">
        <w:rPr>
          <w:lang w:val="en-US"/>
        </w:rPr>
        <w:t>ru</w:t>
      </w:r>
      <w:r w:rsidRPr="00E83B46">
        <w:t xml:space="preserve"> (Сайт Министерства Экономического развития и Торговли Российской Федерации)</w:t>
      </w:r>
    </w:p>
  </w:footnote>
  <w:footnote w:id="18">
    <w:p w:rsidR="00121469" w:rsidRDefault="00433836" w:rsidP="00E83B46">
      <w:pPr>
        <w:pStyle w:val="af1"/>
        <w:jc w:val="both"/>
      </w:pPr>
      <w:r w:rsidRPr="00E83B46">
        <w:rPr>
          <w:rStyle w:val="a6"/>
        </w:rPr>
        <w:footnoteRef/>
      </w:r>
      <w:r w:rsidRPr="00E83B46">
        <w:t xml:space="preserve"> Малый и средний бизнес в малых городах России как фактор социально-экономического развития и повышения уровня жизни в регионах/Аналитический отчет. – М.: Ресурсный центр малого предпринимательства, – 2008. (</w:t>
      </w:r>
      <w:r w:rsidRPr="00E83B46">
        <w:rPr>
          <w:lang w:val="en-US"/>
        </w:rPr>
        <w:t>www</w:t>
      </w:r>
      <w:r w:rsidRPr="00E83B46">
        <w:t>.</w:t>
      </w:r>
      <w:r w:rsidRPr="00E83B46">
        <w:rPr>
          <w:lang w:val="en-US"/>
        </w:rPr>
        <w:t>rcsme</w:t>
      </w:r>
      <w:r w:rsidRPr="00E83B46">
        <w:t>.</w:t>
      </w:r>
      <w:r w:rsidRPr="00E83B46">
        <w:rPr>
          <w:lang w:val="en-US"/>
        </w:rPr>
        <w:t>ru</w:t>
      </w:r>
      <w:r w:rsidRPr="00E83B46">
        <w:t>)</w:t>
      </w:r>
    </w:p>
  </w:footnote>
  <w:footnote w:id="19">
    <w:p w:rsidR="00121469" w:rsidRDefault="00433836" w:rsidP="00160878">
      <w:pPr>
        <w:pStyle w:val="af1"/>
      </w:pPr>
      <w:r>
        <w:rPr>
          <w:rStyle w:val="a6"/>
        </w:rPr>
        <w:footnoteRef/>
      </w:r>
      <w:r>
        <w:t xml:space="preserve"> Зотова Ю.В. Развитие предпринимательской деятельности в организациях розничной торговли // Российское предпринимательство. – 2007. - №3. – С.93.</w:t>
      </w:r>
    </w:p>
  </w:footnote>
  <w:footnote w:id="20">
    <w:p w:rsidR="00121469" w:rsidRDefault="00433836" w:rsidP="00160878">
      <w:pPr>
        <w:pStyle w:val="af1"/>
      </w:pPr>
      <w:r>
        <w:rPr>
          <w:rStyle w:val="a6"/>
        </w:rPr>
        <w:footnoteRef/>
      </w:r>
      <w:r>
        <w:t xml:space="preserve"> </w:t>
      </w:r>
      <w:r w:rsidRPr="007A717C">
        <w:t xml:space="preserve">http://www.gks.ru/bgd/regl/B08_47/Main.htm </w:t>
      </w:r>
      <w:r>
        <w:t>(Сайт Федеральной службы государственной статистики)</w:t>
      </w:r>
    </w:p>
  </w:footnote>
  <w:footnote w:id="21">
    <w:p w:rsidR="00121469" w:rsidRDefault="00433836" w:rsidP="00160878">
      <w:pPr>
        <w:pStyle w:val="af1"/>
      </w:pPr>
      <w:r>
        <w:rPr>
          <w:rStyle w:val="a6"/>
        </w:rPr>
        <w:footnoteRef/>
      </w:r>
      <w:r>
        <w:t xml:space="preserve"> Российское предпринимательство в цифрах//</w:t>
      </w:r>
      <w:r>
        <w:rPr>
          <w:lang w:val="en-US"/>
        </w:rPr>
        <w:t>www</w:t>
      </w:r>
      <w:r w:rsidRPr="000A5E27">
        <w:t>.</w:t>
      </w:r>
      <w:r>
        <w:rPr>
          <w:lang w:val="en-US"/>
        </w:rPr>
        <w:t>rcsme</w:t>
      </w:r>
      <w:r w:rsidRPr="000A5E27">
        <w:t>.</w:t>
      </w:r>
      <w:r>
        <w:rPr>
          <w:lang w:val="en-US"/>
        </w:rPr>
        <w:t>ru</w:t>
      </w:r>
      <w:r w:rsidRPr="000A5E27">
        <w:t>/</w:t>
      </w:r>
      <w:r>
        <w:rPr>
          <w:lang w:val="en-US"/>
        </w:rPr>
        <w:t>rus</w:t>
      </w:r>
      <w:r w:rsidRPr="000A5E27">
        <w:t>/</w:t>
      </w:r>
      <w:r>
        <w:rPr>
          <w:lang w:val="en-US"/>
        </w:rPr>
        <w:t>RC</w:t>
      </w:r>
      <w:r w:rsidRPr="000A5E27">
        <w:t>/</w:t>
      </w:r>
      <w:r>
        <w:rPr>
          <w:lang w:val="en-US"/>
        </w:rPr>
        <w:t>Statistics</w:t>
      </w:r>
    </w:p>
  </w:footnote>
  <w:footnote w:id="22">
    <w:p w:rsidR="00121469" w:rsidRDefault="00433836">
      <w:pPr>
        <w:pStyle w:val="af1"/>
      </w:pPr>
      <w:r>
        <w:rPr>
          <w:rStyle w:val="a6"/>
        </w:rPr>
        <w:footnoteRef/>
      </w:r>
      <w:r>
        <w:t xml:space="preserve"> </w:t>
      </w:r>
      <w:r w:rsidRPr="005756AE">
        <w:t xml:space="preserve">Сайдуллаев Ф.С., Шестоперов А.М. Оценка уровня развития малого предпринимательства в регионах России в 2008 г. Ежеквартальный информационно-аналитический доклад. – М.: АНО«НИСИПП», 2009. – </w:t>
      </w:r>
      <w:r>
        <w:t>С</w:t>
      </w:r>
      <w:r w:rsidRPr="005756AE">
        <w:t>.</w:t>
      </w:r>
      <w:r>
        <w:t>7.</w:t>
      </w:r>
    </w:p>
  </w:footnote>
  <w:footnote w:id="23">
    <w:p w:rsidR="00121469" w:rsidRDefault="00433836" w:rsidP="00CE4A22">
      <w:pPr>
        <w:pStyle w:val="af1"/>
      </w:pPr>
      <w:r>
        <w:rPr>
          <w:rStyle w:val="a6"/>
        </w:rPr>
        <w:footnoteRef/>
      </w:r>
      <w:r>
        <w:t>По данным с</w:t>
      </w:r>
      <w:r w:rsidRPr="00DB6031">
        <w:t>татист</w:t>
      </w:r>
      <w:r>
        <w:t>.</w:t>
      </w:r>
      <w:r w:rsidRPr="00DB6031">
        <w:t>сборник</w:t>
      </w:r>
      <w:r>
        <w:t>а - Малое предпринимательство в России-2008 г. – М.: Росстат РФ, 2008.</w:t>
      </w:r>
    </w:p>
  </w:footnote>
  <w:footnote w:id="24">
    <w:p w:rsidR="00121469" w:rsidRDefault="00433836" w:rsidP="000B57A2">
      <w:pPr>
        <w:pStyle w:val="af1"/>
        <w:jc w:val="both"/>
      </w:pPr>
      <w:r>
        <w:rPr>
          <w:rStyle w:val="a6"/>
        </w:rPr>
        <w:footnoteRef/>
      </w:r>
      <w:r>
        <w:rPr>
          <w:sz w:val="24"/>
          <w:szCs w:val="24"/>
        </w:rPr>
        <w:t xml:space="preserve"> </w:t>
      </w:r>
      <w:r w:rsidRPr="00DB6031">
        <w:t>Статистически</w:t>
      </w:r>
      <w:r>
        <w:t>й</w:t>
      </w:r>
      <w:r w:rsidRPr="00DB6031">
        <w:t xml:space="preserve"> сборник</w:t>
      </w:r>
      <w:r>
        <w:t>. Малое предпринимательство в России-2008 г. – М.: Росстат РФ, 2008. – С.26-28.</w:t>
      </w:r>
    </w:p>
  </w:footnote>
  <w:footnote w:id="25">
    <w:p w:rsidR="00121469" w:rsidRDefault="00433836" w:rsidP="00B060AE">
      <w:pPr>
        <w:pStyle w:val="af1"/>
        <w:jc w:val="both"/>
      </w:pPr>
      <w:r w:rsidRPr="00B060AE">
        <w:rPr>
          <w:rStyle w:val="a6"/>
        </w:rPr>
        <w:footnoteRef/>
      </w:r>
      <w:r w:rsidRPr="00B060AE">
        <w:t>Деятельность малых предприятий Ростовской области в январе-марте 2009 года// www.donland.</w:t>
      </w:r>
      <w:r w:rsidRPr="00B060AE">
        <w:rPr>
          <w:lang w:val="en-US"/>
        </w:rPr>
        <w:t>ru</w:t>
      </w:r>
      <w:r w:rsidRPr="00B060AE">
        <w:t>/</w:t>
      </w:r>
      <w:r w:rsidRPr="00B060AE">
        <w:rPr>
          <w:lang w:val="en-US"/>
        </w:rPr>
        <w:t>content</w:t>
      </w:r>
      <w:r w:rsidRPr="00B060AE">
        <w:t>/</w:t>
      </w:r>
      <w:r w:rsidRPr="00B060AE">
        <w:rPr>
          <w:lang w:val="en-US"/>
        </w:rPr>
        <w:t>info</w:t>
      </w:r>
    </w:p>
  </w:footnote>
  <w:footnote w:id="26">
    <w:p w:rsidR="00121469" w:rsidRDefault="00433836" w:rsidP="00B060AE">
      <w:pPr>
        <w:pStyle w:val="af1"/>
        <w:jc w:val="both"/>
      </w:pPr>
      <w:r w:rsidRPr="00B060AE">
        <w:rPr>
          <w:rStyle w:val="a6"/>
        </w:rPr>
        <w:footnoteRef/>
      </w:r>
      <w:r w:rsidRPr="00B060AE">
        <w:t>Дегтярева О.Г. Проблемы развития предпринимательства в России// www.jurnal.org/articles/2008/econ9.html</w:t>
      </w:r>
    </w:p>
  </w:footnote>
  <w:footnote w:id="27">
    <w:p w:rsidR="00121469" w:rsidRDefault="00433836" w:rsidP="00B060AE">
      <w:pPr>
        <w:tabs>
          <w:tab w:val="left" w:pos="360"/>
        </w:tabs>
        <w:jc w:val="both"/>
      </w:pPr>
      <w:r w:rsidRPr="00B060AE">
        <w:rPr>
          <w:rStyle w:val="a6"/>
          <w:sz w:val="20"/>
          <w:szCs w:val="20"/>
        </w:rPr>
        <w:footnoteRef/>
      </w:r>
      <w:r w:rsidRPr="00B060AE">
        <w:rPr>
          <w:sz w:val="20"/>
          <w:szCs w:val="20"/>
        </w:rPr>
        <w:t xml:space="preserve"> Стратегия развития предпринимательства в реальном секторе экономики/ под ред. Д.Э.Н. Г.Б. Клайнера. – М.: Наука, 2002. – С.7.</w:t>
      </w:r>
    </w:p>
  </w:footnote>
  <w:footnote w:id="28">
    <w:p w:rsidR="00121469" w:rsidRDefault="00433836" w:rsidP="00B060AE">
      <w:pPr>
        <w:pStyle w:val="af1"/>
        <w:jc w:val="both"/>
      </w:pPr>
      <w:r>
        <w:rPr>
          <w:rStyle w:val="a6"/>
        </w:rPr>
        <w:footnoteRef/>
      </w:r>
      <w:r>
        <w:t xml:space="preserve"> </w:t>
      </w:r>
      <w:r w:rsidRPr="00B01EF7">
        <w:t>Предпринимательство: Социально-экономическое управление: Учеб. пособие для вузов/Под ред. Н.В. Родионовой, О.О. Читанава. – М.: ЮНИТИ-ДАНА, Единство, 2002. –</w:t>
      </w:r>
      <w:r>
        <w:t xml:space="preserve"> С.60-61.</w:t>
      </w:r>
    </w:p>
  </w:footnote>
  <w:footnote w:id="29">
    <w:p w:rsidR="00121469" w:rsidRDefault="00433836" w:rsidP="00B060AE">
      <w:pPr>
        <w:pStyle w:val="af1"/>
        <w:jc w:val="both"/>
      </w:pPr>
      <w:r w:rsidRPr="00B060AE">
        <w:rPr>
          <w:rStyle w:val="a6"/>
        </w:rPr>
        <w:footnoteRef/>
      </w:r>
      <w:r w:rsidRPr="00B060AE">
        <w:t xml:space="preserve"> Федеральный закон Российской Федерации от 24 июля 2007 г. №209-ФЗ «О развитии малого и среднего предпринимательства в Российской Федерации»</w:t>
      </w:r>
    </w:p>
  </w:footnote>
  <w:footnote w:id="30">
    <w:p w:rsidR="00121469" w:rsidRDefault="00433836" w:rsidP="00B060AE">
      <w:pPr>
        <w:pStyle w:val="af1"/>
        <w:jc w:val="both"/>
      </w:pPr>
      <w:r w:rsidRPr="00B060AE">
        <w:rPr>
          <w:rStyle w:val="a6"/>
        </w:rPr>
        <w:footnoteRef/>
      </w:r>
      <w:r w:rsidRPr="00B060AE">
        <w:t xml:space="preserve"> Широков Б.М. Малый бизнес: финансовая среда предпринимательства: учеб.-метод.пособие. – М.: Финансы и статистика, 2006. – С.439.</w:t>
      </w:r>
    </w:p>
  </w:footnote>
  <w:footnote w:id="31">
    <w:p w:rsidR="00121469" w:rsidRDefault="00433836" w:rsidP="00B060AE">
      <w:pPr>
        <w:pStyle w:val="af1"/>
        <w:jc w:val="both"/>
      </w:pPr>
      <w:r>
        <w:rPr>
          <w:rStyle w:val="a6"/>
        </w:rPr>
        <w:footnoteRef/>
      </w:r>
      <w:r>
        <w:t xml:space="preserve"> </w:t>
      </w:r>
      <w:r w:rsidRPr="002F6FD0">
        <w:t>Ростовская область: предоставление государственной поддержки субъектам малого предпринимательства // http://subschet.ru/</w:t>
      </w:r>
    </w:p>
  </w:footnote>
  <w:footnote w:id="32">
    <w:p w:rsidR="00121469" w:rsidRDefault="00433836" w:rsidP="00B060AE">
      <w:pPr>
        <w:pStyle w:val="af1"/>
        <w:jc w:val="both"/>
      </w:pPr>
      <w:r>
        <w:rPr>
          <w:rStyle w:val="a6"/>
        </w:rPr>
        <w:footnoteRef/>
      </w:r>
      <w:r>
        <w:t xml:space="preserve"> </w:t>
      </w:r>
      <w:r w:rsidRPr="004F39FE">
        <w:t>Семенова Л.М. Роль налогов в поддержке и стимулировании предпринимательской  деятельности //  http://www.tisbi.ru/</w:t>
      </w:r>
    </w:p>
  </w:footnote>
  <w:footnote w:id="33">
    <w:p w:rsidR="00121469" w:rsidRDefault="00433836" w:rsidP="00B060AE">
      <w:pPr>
        <w:pStyle w:val="af1"/>
        <w:jc w:val="both"/>
      </w:pPr>
      <w:r>
        <w:rPr>
          <w:rStyle w:val="a6"/>
        </w:rPr>
        <w:footnoteRef/>
      </w:r>
      <w:r>
        <w:t xml:space="preserve"> Потенциал развития малого предпринимательства Юга России. Аналитическое обозрение Министерства экономики Ростовской области. – Ростов-на-Дону, 2003. – С.234.</w:t>
      </w:r>
    </w:p>
  </w:footnote>
  <w:footnote w:id="34">
    <w:p w:rsidR="00121469" w:rsidRDefault="00433836" w:rsidP="00B060AE">
      <w:pPr>
        <w:tabs>
          <w:tab w:val="left" w:pos="360"/>
        </w:tabs>
      </w:pPr>
      <w:r w:rsidRPr="00B060AE">
        <w:rPr>
          <w:rStyle w:val="a6"/>
          <w:sz w:val="20"/>
          <w:szCs w:val="20"/>
        </w:rPr>
        <w:footnoteRef/>
      </w:r>
      <w:r w:rsidRPr="00B060AE">
        <w:rPr>
          <w:sz w:val="20"/>
          <w:szCs w:val="20"/>
        </w:rPr>
        <w:t xml:space="preserve"> Информационный курс в помощь предпринимателю // http://www.smolcci.keytown.com/</w:t>
      </w:r>
    </w:p>
  </w:footnote>
  <w:footnote w:id="35">
    <w:p w:rsidR="00121469" w:rsidRDefault="00433836" w:rsidP="00B060AE">
      <w:pPr>
        <w:tabs>
          <w:tab w:val="left" w:pos="360"/>
        </w:tabs>
      </w:pPr>
      <w:r w:rsidRPr="00B060AE">
        <w:rPr>
          <w:rStyle w:val="a6"/>
          <w:sz w:val="20"/>
          <w:szCs w:val="20"/>
        </w:rPr>
        <w:footnoteRef/>
      </w:r>
      <w:r w:rsidRPr="00B060AE">
        <w:rPr>
          <w:sz w:val="20"/>
          <w:szCs w:val="20"/>
        </w:rPr>
        <w:t xml:space="preserve"> Информационный курс в помощь предпринимателю // http://www.smolcci.keytown.com/</w:t>
      </w:r>
    </w:p>
  </w:footnote>
  <w:footnote w:id="36">
    <w:p w:rsidR="00121469" w:rsidRDefault="00433836" w:rsidP="00997FA8">
      <w:pPr>
        <w:pStyle w:val="af1"/>
      </w:pPr>
      <w:r>
        <w:rPr>
          <w:rStyle w:val="a6"/>
        </w:rPr>
        <w:footnoteRef/>
      </w:r>
      <w:r>
        <w:t xml:space="preserve"> </w:t>
      </w:r>
      <w:r w:rsidRPr="00C3231E">
        <w:t>Ростовская область: предоставление государственной поддержки субъектам малого предпринимательства // http://subschet.ru</w:t>
      </w:r>
      <w:r>
        <w:t>/</w:t>
      </w:r>
    </w:p>
  </w:footnote>
  <w:footnote w:id="37">
    <w:p w:rsidR="00121469" w:rsidRDefault="00433836" w:rsidP="00B060AE">
      <w:pPr>
        <w:tabs>
          <w:tab w:val="left" w:pos="360"/>
        </w:tabs>
        <w:jc w:val="both"/>
      </w:pPr>
      <w:r w:rsidRPr="00B060AE">
        <w:rPr>
          <w:rStyle w:val="a6"/>
          <w:sz w:val="20"/>
          <w:szCs w:val="20"/>
        </w:rPr>
        <w:footnoteRef/>
      </w:r>
      <w:r w:rsidRPr="00B060AE">
        <w:rPr>
          <w:sz w:val="20"/>
          <w:szCs w:val="20"/>
        </w:rPr>
        <w:t xml:space="preserve"> Семенова Л.М. Роль налогов в поддержке и стимулировании предпринимательской деятельности // Интернет-публикация // http://www.</w:t>
      </w:r>
      <w:r w:rsidRPr="00B060AE">
        <w:rPr>
          <w:sz w:val="20"/>
          <w:szCs w:val="20"/>
          <w:lang w:val="en-US"/>
        </w:rPr>
        <w:t>tisb</w:t>
      </w:r>
      <w:r w:rsidRPr="00B060AE">
        <w:rPr>
          <w:sz w:val="20"/>
          <w:szCs w:val="20"/>
        </w:rPr>
        <w:t>i.</w:t>
      </w:r>
      <w:r w:rsidRPr="00B060AE">
        <w:rPr>
          <w:sz w:val="20"/>
          <w:szCs w:val="20"/>
          <w:lang w:val="en-US"/>
        </w:rPr>
        <w:t>ru</w:t>
      </w:r>
      <w:r w:rsidRPr="00B060AE">
        <w:rPr>
          <w:sz w:val="20"/>
          <w:szCs w:val="20"/>
        </w:rPr>
        <w:t>/</w:t>
      </w:r>
    </w:p>
  </w:footnote>
  <w:footnote w:id="38">
    <w:p w:rsidR="00121469" w:rsidRDefault="00433836" w:rsidP="00B060AE">
      <w:pPr>
        <w:tabs>
          <w:tab w:val="left" w:pos="360"/>
        </w:tabs>
        <w:jc w:val="both"/>
      </w:pPr>
      <w:r w:rsidRPr="00B060AE">
        <w:rPr>
          <w:rStyle w:val="a6"/>
          <w:sz w:val="20"/>
          <w:szCs w:val="20"/>
        </w:rPr>
        <w:footnoteRef/>
      </w:r>
      <w:r w:rsidRPr="00B060AE">
        <w:rPr>
          <w:sz w:val="20"/>
          <w:szCs w:val="20"/>
        </w:rPr>
        <w:t xml:space="preserve"> Тактаров Г.А., Григорьева Е.М. Финансовая среда предпринимательства и предпринимательские риски: Учебное пособие. – М.: Финансы и статистика, 2007. – С.215.</w:t>
      </w:r>
    </w:p>
  </w:footnote>
  <w:footnote w:id="39">
    <w:p w:rsidR="00121469" w:rsidRDefault="00433836" w:rsidP="00B060AE">
      <w:pPr>
        <w:tabs>
          <w:tab w:val="left" w:pos="360"/>
        </w:tabs>
        <w:jc w:val="both"/>
      </w:pPr>
      <w:r w:rsidRPr="00B060AE">
        <w:rPr>
          <w:rStyle w:val="a6"/>
          <w:sz w:val="20"/>
          <w:szCs w:val="20"/>
        </w:rPr>
        <w:footnoteRef/>
      </w:r>
      <w:r w:rsidRPr="00B060AE">
        <w:rPr>
          <w:sz w:val="20"/>
          <w:szCs w:val="20"/>
        </w:rPr>
        <w:t xml:space="preserve"> Тактаров Г.А., Григорьева Е.М. Финансовая среда предпринимательства и предпринимательские риски: Учебное пособие. – М.: Финансы и статистика, 2007. – С.217.</w:t>
      </w:r>
    </w:p>
  </w:footnote>
  <w:footnote w:id="40">
    <w:p w:rsidR="00121469" w:rsidRDefault="00433836" w:rsidP="00B060AE">
      <w:pPr>
        <w:pStyle w:val="af1"/>
        <w:jc w:val="both"/>
      </w:pPr>
      <w:r>
        <w:rPr>
          <w:rStyle w:val="a6"/>
        </w:rPr>
        <w:footnoteRef/>
      </w:r>
      <w:r>
        <w:t xml:space="preserve"> </w:t>
      </w:r>
      <w:r w:rsidRPr="00CD4EF7">
        <w:t>Анализ состояния и перспектив развития малого предпринимательства в Ростовской области. Под ред. Шестоперова О.М. - М.: АНО «НИСИПП», 2008. –</w:t>
      </w:r>
      <w:r>
        <w:t xml:space="preserve"> С.80</w:t>
      </w:r>
    </w:p>
  </w:footnote>
  <w:footnote w:id="41">
    <w:p w:rsidR="00121469" w:rsidRDefault="00433836" w:rsidP="00B060AE">
      <w:pPr>
        <w:pStyle w:val="af1"/>
      </w:pPr>
      <w:r w:rsidRPr="00B060AE">
        <w:rPr>
          <w:rStyle w:val="a6"/>
        </w:rPr>
        <w:footnoteRef/>
      </w:r>
      <w:r w:rsidRPr="00B060AE">
        <w:t>По материалам сайта министерства эконом.развития РФ //www.economy.gov.ru</w:t>
      </w:r>
    </w:p>
  </w:footnote>
  <w:footnote w:id="42">
    <w:p w:rsidR="00121469" w:rsidRDefault="00433836" w:rsidP="00B060AE">
      <w:pPr>
        <w:pStyle w:val="af1"/>
      </w:pPr>
      <w:r w:rsidRPr="00B060AE">
        <w:rPr>
          <w:rStyle w:val="a6"/>
        </w:rPr>
        <w:footnoteRef/>
      </w:r>
      <w:r w:rsidRPr="00B060AE">
        <w:t xml:space="preserve"> Финансирование малого бизнеса // www.smallbusinesses.ru/</w:t>
      </w:r>
    </w:p>
  </w:footnote>
  <w:footnote w:id="43">
    <w:p w:rsidR="00121469" w:rsidRDefault="00433836" w:rsidP="00B060AE">
      <w:pPr>
        <w:pStyle w:val="af1"/>
      </w:pPr>
      <w:r w:rsidRPr="00B060AE">
        <w:rPr>
          <w:rStyle w:val="a6"/>
        </w:rPr>
        <w:footnoteRef/>
      </w:r>
      <w:r w:rsidRPr="00B060AE">
        <w:t xml:space="preserve"> Финансирование малого бизнеса // www.smallbusinesses.ru/</w:t>
      </w:r>
    </w:p>
  </w:footnote>
  <w:footnote w:id="44">
    <w:p w:rsidR="00121469" w:rsidRDefault="00433836" w:rsidP="00725E10">
      <w:pPr>
        <w:tabs>
          <w:tab w:val="left" w:pos="360"/>
        </w:tabs>
      </w:pPr>
      <w:r>
        <w:rPr>
          <w:rStyle w:val="a6"/>
        </w:rPr>
        <w:footnoteRef/>
      </w:r>
      <w:r>
        <w:t xml:space="preserve"> </w:t>
      </w:r>
      <w:r w:rsidRPr="003830CA">
        <w:rPr>
          <w:sz w:val="20"/>
          <w:szCs w:val="20"/>
        </w:rPr>
        <w:t xml:space="preserve">Тактаров Г.А., Григорьева Е.М. Финансовая среда предпринимательства и предпринимательские риски: Учебное пособие. – М.: Финансы и статистика, 2007. – </w:t>
      </w:r>
      <w:r>
        <w:rPr>
          <w:sz w:val="20"/>
          <w:szCs w:val="20"/>
        </w:rPr>
        <w:t>С</w:t>
      </w:r>
      <w:r w:rsidRPr="003830CA">
        <w:rPr>
          <w:sz w:val="20"/>
          <w:szCs w:val="20"/>
        </w:rPr>
        <w:t>.</w:t>
      </w:r>
      <w:r>
        <w:rPr>
          <w:sz w:val="20"/>
          <w:szCs w:val="20"/>
        </w:rPr>
        <w:t>107.</w:t>
      </w:r>
    </w:p>
  </w:footnote>
  <w:footnote w:id="45">
    <w:p w:rsidR="00121469" w:rsidRDefault="00433836" w:rsidP="00B01932">
      <w:pPr>
        <w:pStyle w:val="af1"/>
      </w:pPr>
      <w:r>
        <w:rPr>
          <w:rStyle w:val="a6"/>
        </w:rPr>
        <w:footnoteRef/>
      </w:r>
      <w:r>
        <w:t xml:space="preserve"> </w:t>
      </w:r>
      <w:r w:rsidRPr="001014EE">
        <w:t>Информационно-аналитические материалы по результатам социологического опроса о проблемах и перспективах развития предпринимательства в Ростовской области, 2008. - 33 с.///www.donland</w:t>
      </w:r>
    </w:p>
  </w:footnote>
  <w:footnote w:id="46">
    <w:p w:rsidR="00121469" w:rsidRDefault="00433836" w:rsidP="00B01932">
      <w:pPr>
        <w:tabs>
          <w:tab w:val="left" w:pos="360"/>
        </w:tabs>
        <w:spacing w:line="360" w:lineRule="auto"/>
      </w:pPr>
      <w:r>
        <w:rPr>
          <w:rStyle w:val="a6"/>
        </w:rPr>
        <w:footnoteRef/>
      </w:r>
      <w:r>
        <w:t xml:space="preserve"> </w:t>
      </w:r>
      <w:r w:rsidRPr="00C7097E">
        <w:rPr>
          <w:sz w:val="20"/>
          <w:szCs w:val="20"/>
        </w:rPr>
        <w:t>Гуляев В.Г., Пашин Н.П., Третьяк Л.А. Инвестиционная и налоговая поддержка предпринимательской деятельности. – М.: Ред.-изд.центр Генерального штаба Вооруженных Сил РФ, 2001. – 360 с.</w:t>
      </w:r>
    </w:p>
  </w:footnote>
  <w:footnote w:id="47">
    <w:p w:rsidR="00121469" w:rsidRDefault="00433836" w:rsidP="00B060AE">
      <w:pPr>
        <w:tabs>
          <w:tab w:val="left" w:pos="360"/>
        </w:tabs>
        <w:jc w:val="both"/>
      </w:pPr>
      <w:r w:rsidRPr="00B060AE">
        <w:rPr>
          <w:rStyle w:val="a6"/>
          <w:sz w:val="20"/>
          <w:szCs w:val="20"/>
        </w:rPr>
        <w:footnoteRef/>
      </w:r>
      <w:r w:rsidRPr="00B060AE">
        <w:rPr>
          <w:sz w:val="20"/>
          <w:szCs w:val="20"/>
        </w:rPr>
        <w:t xml:space="preserve"> Борисова И.Н. Основные направления стимулирования предпринимательской деятельности в регионе // Интернет-публикация // http://www.</w:t>
      </w:r>
      <w:r w:rsidRPr="00B060AE">
        <w:rPr>
          <w:sz w:val="20"/>
          <w:szCs w:val="20"/>
          <w:lang w:val="en-US"/>
        </w:rPr>
        <w:t>extech</w:t>
      </w:r>
      <w:r w:rsidRPr="00B060AE">
        <w:rPr>
          <w:sz w:val="20"/>
          <w:szCs w:val="20"/>
        </w:rPr>
        <w:t>.</w:t>
      </w:r>
      <w:r w:rsidRPr="00B060AE">
        <w:rPr>
          <w:sz w:val="20"/>
          <w:szCs w:val="20"/>
          <w:lang w:val="en-US"/>
        </w:rPr>
        <w:t>ru</w:t>
      </w:r>
      <w:r w:rsidRPr="00B060AE">
        <w:rPr>
          <w:sz w:val="20"/>
          <w:szCs w:val="20"/>
        </w:rPr>
        <w:t>/</w:t>
      </w:r>
    </w:p>
  </w:footnote>
  <w:footnote w:id="48">
    <w:p w:rsidR="00121469" w:rsidRDefault="00433836" w:rsidP="00B060AE">
      <w:pPr>
        <w:pStyle w:val="af1"/>
        <w:jc w:val="both"/>
      </w:pPr>
      <w:r>
        <w:rPr>
          <w:rStyle w:val="a6"/>
        </w:rPr>
        <w:footnoteRef/>
      </w:r>
      <w:r>
        <w:t xml:space="preserve"> </w:t>
      </w:r>
      <w:r w:rsidRPr="00947629">
        <w:t xml:space="preserve">Арустамов Э.А., Пахомкин А.Н., Митрофанова Т.П. Организация предпринимательской деятельности. – М.:«Дашков и К°», 2007. – </w:t>
      </w:r>
      <w:r>
        <w:t>С</w:t>
      </w:r>
      <w:r w:rsidRPr="00FD38E6">
        <w:t>.15.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00003"/>
    <w:multiLevelType w:val="singleLevel"/>
    <w:tmpl w:val="00000003"/>
    <w:name w:val="WW8Num3"/>
    <w:lvl w:ilvl="0">
      <w:start w:val="1"/>
      <w:numFmt w:val="bullet"/>
      <w:lvlText w:val=""/>
      <w:lvlJc w:val="left"/>
      <w:pPr>
        <w:tabs>
          <w:tab w:val="num" w:pos="1134"/>
        </w:tabs>
        <w:ind w:left="1134" w:hanging="454"/>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1275"/>
        </w:tabs>
        <w:ind w:left="1275" w:hanging="454"/>
      </w:pPr>
      <w:rPr>
        <w:rFonts w:ascii="Symbol" w:hAnsi="Symbol" w:cs="Symbol"/>
      </w:rPr>
    </w:lvl>
  </w:abstractNum>
  <w:abstractNum w:abstractNumId="4">
    <w:nsid w:val="00000005"/>
    <w:multiLevelType w:val="multilevel"/>
    <w:tmpl w:val="00000005"/>
    <w:name w:val="WW8Num5"/>
    <w:lvl w:ilvl="0">
      <w:start w:val="1"/>
      <w:numFmt w:val="decimal"/>
      <w:lvlText w:val="%1"/>
      <w:lvlJc w:val="left"/>
      <w:pPr>
        <w:tabs>
          <w:tab w:val="num" w:pos="420"/>
        </w:tabs>
        <w:ind w:left="420" w:hanging="420"/>
      </w:pPr>
    </w:lvl>
    <w:lvl w:ilvl="1">
      <w:start w:val="1"/>
      <w:numFmt w:val="decimal"/>
      <w:lvlText w:val="%1.%2"/>
      <w:lvlJc w:val="left"/>
      <w:pPr>
        <w:tabs>
          <w:tab w:val="num" w:pos="987"/>
        </w:tabs>
        <w:ind w:left="987" w:hanging="4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5">
    <w:nsid w:val="00000006"/>
    <w:multiLevelType w:val="singleLevel"/>
    <w:tmpl w:val="00000006"/>
    <w:name w:val="WW8Num6"/>
    <w:lvl w:ilvl="0">
      <w:start w:val="1"/>
      <w:numFmt w:val="bullet"/>
      <w:lvlText w:val=""/>
      <w:lvlJc w:val="left"/>
      <w:pPr>
        <w:tabs>
          <w:tab w:val="num" w:pos="1134"/>
        </w:tabs>
        <w:ind w:left="1134" w:hanging="454"/>
      </w:pPr>
      <w:rPr>
        <w:rFonts w:ascii="Symbol" w:hAnsi="Symbol" w:cs="Symbol"/>
      </w:rPr>
    </w:lvl>
  </w:abstractNum>
  <w:abstractNum w:abstractNumId="6">
    <w:nsid w:val="006B256B"/>
    <w:multiLevelType w:val="hybridMultilevel"/>
    <w:tmpl w:val="5CF8EB60"/>
    <w:lvl w:ilvl="0" w:tplc="925EAF1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103872D8"/>
    <w:multiLevelType w:val="hybridMultilevel"/>
    <w:tmpl w:val="2006F398"/>
    <w:lvl w:ilvl="0" w:tplc="EFC4ECC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nsid w:val="2EDF57CF"/>
    <w:multiLevelType w:val="multilevel"/>
    <w:tmpl w:val="F3127C20"/>
    <w:lvl w:ilvl="0">
      <w:start w:val="1"/>
      <w:numFmt w:val="decimal"/>
      <w:lvlText w:val="%1"/>
      <w:lvlJc w:val="left"/>
      <w:pPr>
        <w:ind w:left="375" w:hanging="375"/>
      </w:pPr>
      <w:rPr>
        <w:rFonts w:hint="default"/>
      </w:rPr>
    </w:lvl>
    <w:lvl w:ilvl="1">
      <w:start w:val="1"/>
      <w:numFmt w:val="decimal"/>
      <w:lvlText w:val="%1.%2"/>
      <w:lvlJc w:val="left"/>
      <w:pPr>
        <w:ind w:left="870" w:hanging="375"/>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9">
    <w:nsid w:val="36551D5F"/>
    <w:multiLevelType w:val="hybridMultilevel"/>
    <w:tmpl w:val="DC5A1B82"/>
    <w:lvl w:ilvl="0" w:tplc="925EAF1C">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0">
    <w:nsid w:val="465C74AA"/>
    <w:multiLevelType w:val="singleLevel"/>
    <w:tmpl w:val="04190011"/>
    <w:lvl w:ilvl="0">
      <w:start w:val="1"/>
      <w:numFmt w:val="decimal"/>
      <w:lvlText w:val="%1)"/>
      <w:lvlJc w:val="left"/>
      <w:pPr>
        <w:tabs>
          <w:tab w:val="num" w:pos="360"/>
        </w:tabs>
        <w:ind w:left="360" w:hanging="360"/>
      </w:pPr>
    </w:lvl>
  </w:abstractNum>
  <w:abstractNum w:abstractNumId="11">
    <w:nsid w:val="4AEF78DC"/>
    <w:multiLevelType w:val="multilevel"/>
    <w:tmpl w:val="D06C7B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4C2728BD"/>
    <w:multiLevelType w:val="hybridMultilevel"/>
    <w:tmpl w:val="135C0FB8"/>
    <w:lvl w:ilvl="0" w:tplc="925EAF1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55252D95"/>
    <w:multiLevelType w:val="hybridMultilevel"/>
    <w:tmpl w:val="141278FC"/>
    <w:lvl w:ilvl="0" w:tplc="E9BC983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5B4B19A7"/>
    <w:multiLevelType w:val="hybridMultilevel"/>
    <w:tmpl w:val="C97880D6"/>
    <w:lvl w:ilvl="0" w:tplc="992E11A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nsid w:val="64416BC7"/>
    <w:multiLevelType w:val="hybridMultilevel"/>
    <w:tmpl w:val="E6F6F39A"/>
    <w:lvl w:ilvl="0" w:tplc="925EAF1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664D733B"/>
    <w:multiLevelType w:val="hybridMultilevel"/>
    <w:tmpl w:val="B8C62908"/>
    <w:lvl w:ilvl="0" w:tplc="51BC14D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68F53EC5"/>
    <w:multiLevelType w:val="hybridMultilevel"/>
    <w:tmpl w:val="A2E4AF0C"/>
    <w:lvl w:ilvl="0" w:tplc="80CA597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6D29041A"/>
    <w:multiLevelType w:val="hybridMultilevel"/>
    <w:tmpl w:val="1226BFDE"/>
    <w:lvl w:ilvl="0" w:tplc="925EAF1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
    <w:nsid w:val="78262978"/>
    <w:multiLevelType w:val="hybridMultilevel"/>
    <w:tmpl w:val="364A181C"/>
    <w:lvl w:ilvl="0" w:tplc="925EAF1C">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nsid w:val="7A433A77"/>
    <w:multiLevelType w:val="hybridMultilevel"/>
    <w:tmpl w:val="02B2DB78"/>
    <w:lvl w:ilvl="0" w:tplc="406CCA86">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num>
  <w:num w:numId="3">
    <w:abstractNumId w:val="5"/>
  </w:num>
  <w:num w:numId="4">
    <w:abstractNumId w:val="15"/>
  </w:num>
  <w:num w:numId="5">
    <w:abstractNumId w:val="19"/>
  </w:num>
  <w:num w:numId="6">
    <w:abstractNumId w:val="6"/>
  </w:num>
  <w:num w:numId="7">
    <w:abstractNumId w:val="16"/>
  </w:num>
  <w:num w:numId="8">
    <w:abstractNumId w:val="18"/>
  </w:num>
  <w:num w:numId="9">
    <w:abstractNumId w:val="8"/>
  </w:num>
  <w:num w:numId="10">
    <w:abstractNumId w:val="10"/>
  </w:num>
  <w:num w:numId="11">
    <w:abstractNumId w:val="17"/>
  </w:num>
  <w:num w:numId="12">
    <w:abstractNumId w:val="11"/>
  </w:num>
  <w:num w:numId="13">
    <w:abstractNumId w:val="9"/>
  </w:num>
  <w:num w:numId="14">
    <w:abstractNumId w:val="13"/>
  </w:num>
  <w:num w:numId="15">
    <w:abstractNumId w:val="14"/>
  </w:num>
  <w:num w:numId="16">
    <w:abstractNumId w:val="7"/>
  </w:num>
  <w:num w:numId="17">
    <w:abstractNumId w:val="12"/>
  </w:num>
  <w:num w:numId="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drawingGridHorizontalSpacing w:val="120"/>
  <w:drawingGridVerticalSpacing w:val="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68E"/>
    <w:rsid w:val="00011C72"/>
    <w:rsid w:val="0001378F"/>
    <w:rsid w:val="00017B16"/>
    <w:rsid w:val="00020CAE"/>
    <w:rsid w:val="00020D90"/>
    <w:rsid w:val="0002172E"/>
    <w:rsid w:val="00021DC0"/>
    <w:rsid w:val="0002404C"/>
    <w:rsid w:val="000339AE"/>
    <w:rsid w:val="00036A7F"/>
    <w:rsid w:val="00037116"/>
    <w:rsid w:val="00042C7A"/>
    <w:rsid w:val="0005182A"/>
    <w:rsid w:val="00055835"/>
    <w:rsid w:val="00057AC2"/>
    <w:rsid w:val="0006154C"/>
    <w:rsid w:val="00065F6D"/>
    <w:rsid w:val="00081C9C"/>
    <w:rsid w:val="00082262"/>
    <w:rsid w:val="00082743"/>
    <w:rsid w:val="00083205"/>
    <w:rsid w:val="000850B5"/>
    <w:rsid w:val="00086859"/>
    <w:rsid w:val="00087844"/>
    <w:rsid w:val="0009235D"/>
    <w:rsid w:val="000923EE"/>
    <w:rsid w:val="00092945"/>
    <w:rsid w:val="00096ECA"/>
    <w:rsid w:val="000A4943"/>
    <w:rsid w:val="000A561B"/>
    <w:rsid w:val="000A5E27"/>
    <w:rsid w:val="000B3601"/>
    <w:rsid w:val="000B39CA"/>
    <w:rsid w:val="000B3F4C"/>
    <w:rsid w:val="000B57A2"/>
    <w:rsid w:val="000C0A9F"/>
    <w:rsid w:val="000C42FD"/>
    <w:rsid w:val="000C7192"/>
    <w:rsid w:val="000D4818"/>
    <w:rsid w:val="000E18B3"/>
    <w:rsid w:val="001014EE"/>
    <w:rsid w:val="001035F3"/>
    <w:rsid w:val="001124EF"/>
    <w:rsid w:val="00120B3C"/>
    <w:rsid w:val="00121469"/>
    <w:rsid w:val="00122634"/>
    <w:rsid w:val="00124564"/>
    <w:rsid w:val="00135538"/>
    <w:rsid w:val="001469D5"/>
    <w:rsid w:val="00147423"/>
    <w:rsid w:val="00150867"/>
    <w:rsid w:val="00150951"/>
    <w:rsid w:val="00154B88"/>
    <w:rsid w:val="00156DDE"/>
    <w:rsid w:val="00160404"/>
    <w:rsid w:val="00160878"/>
    <w:rsid w:val="00164AD3"/>
    <w:rsid w:val="00195754"/>
    <w:rsid w:val="001B24D1"/>
    <w:rsid w:val="001C20BE"/>
    <w:rsid w:val="001C2F57"/>
    <w:rsid w:val="001C5EE6"/>
    <w:rsid w:val="001D4DF5"/>
    <w:rsid w:val="001D68EC"/>
    <w:rsid w:val="001E1AC2"/>
    <w:rsid w:val="001E4278"/>
    <w:rsid w:val="0020596A"/>
    <w:rsid w:val="00206D31"/>
    <w:rsid w:val="002101CE"/>
    <w:rsid w:val="00211692"/>
    <w:rsid w:val="00212933"/>
    <w:rsid w:val="002152A6"/>
    <w:rsid w:val="002172FB"/>
    <w:rsid w:val="002226B2"/>
    <w:rsid w:val="00222E18"/>
    <w:rsid w:val="0022582A"/>
    <w:rsid w:val="002261C9"/>
    <w:rsid w:val="002303A1"/>
    <w:rsid w:val="00236C22"/>
    <w:rsid w:val="00245300"/>
    <w:rsid w:val="00246CD0"/>
    <w:rsid w:val="00247DF4"/>
    <w:rsid w:val="00253245"/>
    <w:rsid w:val="00253FFB"/>
    <w:rsid w:val="002607B4"/>
    <w:rsid w:val="002621D4"/>
    <w:rsid w:val="00265F52"/>
    <w:rsid w:val="00271FB8"/>
    <w:rsid w:val="002735B6"/>
    <w:rsid w:val="00284269"/>
    <w:rsid w:val="0028760A"/>
    <w:rsid w:val="002955B0"/>
    <w:rsid w:val="00297D69"/>
    <w:rsid w:val="002A107D"/>
    <w:rsid w:val="002A5294"/>
    <w:rsid w:val="002A5D0E"/>
    <w:rsid w:val="002B21CA"/>
    <w:rsid w:val="002B4450"/>
    <w:rsid w:val="002C0E12"/>
    <w:rsid w:val="002D77A0"/>
    <w:rsid w:val="002E35F7"/>
    <w:rsid w:val="002E5ABC"/>
    <w:rsid w:val="002F6FD0"/>
    <w:rsid w:val="003043DA"/>
    <w:rsid w:val="00304591"/>
    <w:rsid w:val="00330C06"/>
    <w:rsid w:val="003311C4"/>
    <w:rsid w:val="003312F0"/>
    <w:rsid w:val="003329D5"/>
    <w:rsid w:val="003346DE"/>
    <w:rsid w:val="003459D2"/>
    <w:rsid w:val="003531C1"/>
    <w:rsid w:val="0037213B"/>
    <w:rsid w:val="0037578B"/>
    <w:rsid w:val="00380C32"/>
    <w:rsid w:val="003830CA"/>
    <w:rsid w:val="00386937"/>
    <w:rsid w:val="00394700"/>
    <w:rsid w:val="00397CB4"/>
    <w:rsid w:val="003A0B9B"/>
    <w:rsid w:val="003A4F5B"/>
    <w:rsid w:val="003B0810"/>
    <w:rsid w:val="003B0896"/>
    <w:rsid w:val="003C366C"/>
    <w:rsid w:val="003C7850"/>
    <w:rsid w:val="003C7E17"/>
    <w:rsid w:val="003D1F11"/>
    <w:rsid w:val="003D38D4"/>
    <w:rsid w:val="003D5AEA"/>
    <w:rsid w:val="003E4204"/>
    <w:rsid w:val="003F023B"/>
    <w:rsid w:val="003F3DDC"/>
    <w:rsid w:val="003F434A"/>
    <w:rsid w:val="004077C8"/>
    <w:rsid w:val="00407985"/>
    <w:rsid w:val="004144B2"/>
    <w:rsid w:val="00420711"/>
    <w:rsid w:val="004213C6"/>
    <w:rsid w:val="00431D8D"/>
    <w:rsid w:val="00433836"/>
    <w:rsid w:val="004339DA"/>
    <w:rsid w:val="00447250"/>
    <w:rsid w:val="00447EB6"/>
    <w:rsid w:val="00455B6E"/>
    <w:rsid w:val="004641BF"/>
    <w:rsid w:val="004647D2"/>
    <w:rsid w:val="00470D0E"/>
    <w:rsid w:val="00474617"/>
    <w:rsid w:val="0047530F"/>
    <w:rsid w:val="004806D5"/>
    <w:rsid w:val="0048660D"/>
    <w:rsid w:val="00493B48"/>
    <w:rsid w:val="0049683A"/>
    <w:rsid w:val="004A1347"/>
    <w:rsid w:val="004A380B"/>
    <w:rsid w:val="004B2325"/>
    <w:rsid w:val="004B51A0"/>
    <w:rsid w:val="004B6D18"/>
    <w:rsid w:val="004C0A8C"/>
    <w:rsid w:val="004C20E5"/>
    <w:rsid w:val="004C3441"/>
    <w:rsid w:val="004C3EC7"/>
    <w:rsid w:val="004C5182"/>
    <w:rsid w:val="004C5BDC"/>
    <w:rsid w:val="004D1B49"/>
    <w:rsid w:val="004D43AB"/>
    <w:rsid w:val="004D7E64"/>
    <w:rsid w:val="004D7EF8"/>
    <w:rsid w:val="004E11FF"/>
    <w:rsid w:val="004E49BF"/>
    <w:rsid w:val="004F135E"/>
    <w:rsid w:val="004F39FE"/>
    <w:rsid w:val="005077D2"/>
    <w:rsid w:val="005108EC"/>
    <w:rsid w:val="0051715F"/>
    <w:rsid w:val="00523A58"/>
    <w:rsid w:val="005331FA"/>
    <w:rsid w:val="0055114F"/>
    <w:rsid w:val="0055352D"/>
    <w:rsid w:val="00562409"/>
    <w:rsid w:val="00565FB4"/>
    <w:rsid w:val="00571297"/>
    <w:rsid w:val="005756AE"/>
    <w:rsid w:val="00576953"/>
    <w:rsid w:val="005845ED"/>
    <w:rsid w:val="005948BA"/>
    <w:rsid w:val="00594A35"/>
    <w:rsid w:val="00596C06"/>
    <w:rsid w:val="00596DB5"/>
    <w:rsid w:val="005A0528"/>
    <w:rsid w:val="005A2592"/>
    <w:rsid w:val="005A409C"/>
    <w:rsid w:val="005A4FE1"/>
    <w:rsid w:val="005A7CAB"/>
    <w:rsid w:val="005B24FC"/>
    <w:rsid w:val="005B2D21"/>
    <w:rsid w:val="005B6DF9"/>
    <w:rsid w:val="005C02B9"/>
    <w:rsid w:val="005C0E8E"/>
    <w:rsid w:val="005D35B1"/>
    <w:rsid w:val="005D4FE5"/>
    <w:rsid w:val="005D5D3E"/>
    <w:rsid w:val="005D6D54"/>
    <w:rsid w:val="005E23F2"/>
    <w:rsid w:val="005E5012"/>
    <w:rsid w:val="00604101"/>
    <w:rsid w:val="00606052"/>
    <w:rsid w:val="00610D1C"/>
    <w:rsid w:val="006159FF"/>
    <w:rsid w:val="0062033A"/>
    <w:rsid w:val="00621AE4"/>
    <w:rsid w:val="00631E00"/>
    <w:rsid w:val="006352F8"/>
    <w:rsid w:val="00646FA4"/>
    <w:rsid w:val="0065443D"/>
    <w:rsid w:val="00657D17"/>
    <w:rsid w:val="00663981"/>
    <w:rsid w:val="00666727"/>
    <w:rsid w:val="00677A0A"/>
    <w:rsid w:val="00682948"/>
    <w:rsid w:val="006853EF"/>
    <w:rsid w:val="006938A2"/>
    <w:rsid w:val="00695DAF"/>
    <w:rsid w:val="006A11EB"/>
    <w:rsid w:val="006A1381"/>
    <w:rsid w:val="006A2B09"/>
    <w:rsid w:val="006B6869"/>
    <w:rsid w:val="006C32A2"/>
    <w:rsid w:val="006D2469"/>
    <w:rsid w:val="006D3CAB"/>
    <w:rsid w:val="006D56E8"/>
    <w:rsid w:val="006D5AB2"/>
    <w:rsid w:val="006E39E7"/>
    <w:rsid w:val="006F4924"/>
    <w:rsid w:val="006F4D1D"/>
    <w:rsid w:val="006F5EAC"/>
    <w:rsid w:val="007033CF"/>
    <w:rsid w:val="007062B3"/>
    <w:rsid w:val="00716F67"/>
    <w:rsid w:val="00725E10"/>
    <w:rsid w:val="007336E3"/>
    <w:rsid w:val="00734F9E"/>
    <w:rsid w:val="00735992"/>
    <w:rsid w:val="00735CE8"/>
    <w:rsid w:val="007413ED"/>
    <w:rsid w:val="00744A40"/>
    <w:rsid w:val="00752FDE"/>
    <w:rsid w:val="0075351D"/>
    <w:rsid w:val="00760EE5"/>
    <w:rsid w:val="007644DE"/>
    <w:rsid w:val="00765D1C"/>
    <w:rsid w:val="007705CC"/>
    <w:rsid w:val="00771918"/>
    <w:rsid w:val="00771994"/>
    <w:rsid w:val="00780838"/>
    <w:rsid w:val="00784CE0"/>
    <w:rsid w:val="00787D98"/>
    <w:rsid w:val="00795B54"/>
    <w:rsid w:val="007A4CAA"/>
    <w:rsid w:val="007A717C"/>
    <w:rsid w:val="007B0455"/>
    <w:rsid w:val="007B480F"/>
    <w:rsid w:val="007C4CDF"/>
    <w:rsid w:val="007E1004"/>
    <w:rsid w:val="007E1041"/>
    <w:rsid w:val="007E370A"/>
    <w:rsid w:val="007E54EA"/>
    <w:rsid w:val="007E6B80"/>
    <w:rsid w:val="007F17F7"/>
    <w:rsid w:val="007F3216"/>
    <w:rsid w:val="007F325B"/>
    <w:rsid w:val="007F737E"/>
    <w:rsid w:val="008022E1"/>
    <w:rsid w:val="008035A5"/>
    <w:rsid w:val="00804370"/>
    <w:rsid w:val="00811A1E"/>
    <w:rsid w:val="00811D24"/>
    <w:rsid w:val="00814040"/>
    <w:rsid w:val="0081405C"/>
    <w:rsid w:val="00814C48"/>
    <w:rsid w:val="00823936"/>
    <w:rsid w:val="0082487C"/>
    <w:rsid w:val="008341C8"/>
    <w:rsid w:val="008345D1"/>
    <w:rsid w:val="00844846"/>
    <w:rsid w:val="008507BE"/>
    <w:rsid w:val="00852460"/>
    <w:rsid w:val="008542FA"/>
    <w:rsid w:val="008600E5"/>
    <w:rsid w:val="00861507"/>
    <w:rsid w:val="008648C0"/>
    <w:rsid w:val="00870F8D"/>
    <w:rsid w:val="00875192"/>
    <w:rsid w:val="008757F2"/>
    <w:rsid w:val="00877CC4"/>
    <w:rsid w:val="00885707"/>
    <w:rsid w:val="00893146"/>
    <w:rsid w:val="00893A79"/>
    <w:rsid w:val="008A15CC"/>
    <w:rsid w:val="008C4FB4"/>
    <w:rsid w:val="008D19CE"/>
    <w:rsid w:val="008D1D78"/>
    <w:rsid w:val="008D1F9C"/>
    <w:rsid w:val="008D3A2C"/>
    <w:rsid w:val="008D7C25"/>
    <w:rsid w:val="008E111F"/>
    <w:rsid w:val="008E11AE"/>
    <w:rsid w:val="008E659A"/>
    <w:rsid w:val="00907FD2"/>
    <w:rsid w:val="0091668E"/>
    <w:rsid w:val="00923127"/>
    <w:rsid w:val="00932DC6"/>
    <w:rsid w:val="0093403E"/>
    <w:rsid w:val="00947629"/>
    <w:rsid w:val="009535A6"/>
    <w:rsid w:val="00966E6D"/>
    <w:rsid w:val="009940D2"/>
    <w:rsid w:val="00994478"/>
    <w:rsid w:val="0099557F"/>
    <w:rsid w:val="00997DB8"/>
    <w:rsid w:val="00997FA8"/>
    <w:rsid w:val="009A526F"/>
    <w:rsid w:val="009B2096"/>
    <w:rsid w:val="009B372C"/>
    <w:rsid w:val="009B3FDF"/>
    <w:rsid w:val="009C662B"/>
    <w:rsid w:val="009D3D2C"/>
    <w:rsid w:val="009E69DF"/>
    <w:rsid w:val="009F593E"/>
    <w:rsid w:val="009F7E26"/>
    <w:rsid w:val="00A13E8A"/>
    <w:rsid w:val="00A2119A"/>
    <w:rsid w:val="00A31ABD"/>
    <w:rsid w:val="00A33E1B"/>
    <w:rsid w:val="00A50AC1"/>
    <w:rsid w:val="00A5214F"/>
    <w:rsid w:val="00A661D3"/>
    <w:rsid w:val="00A87F6B"/>
    <w:rsid w:val="00A95768"/>
    <w:rsid w:val="00A962A2"/>
    <w:rsid w:val="00AA42EF"/>
    <w:rsid w:val="00AA4E5D"/>
    <w:rsid w:val="00AA7362"/>
    <w:rsid w:val="00AC13DF"/>
    <w:rsid w:val="00AC377B"/>
    <w:rsid w:val="00AD677A"/>
    <w:rsid w:val="00AE7956"/>
    <w:rsid w:val="00AF3CAD"/>
    <w:rsid w:val="00AF6E61"/>
    <w:rsid w:val="00B01932"/>
    <w:rsid w:val="00B01EF7"/>
    <w:rsid w:val="00B060AE"/>
    <w:rsid w:val="00B06CCE"/>
    <w:rsid w:val="00B111E9"/>
    <w:rsid w:val="00B118CA"/>
    <w:rsid w:val="00B269B3"/>
    <w:rsid w:val="00B42031"/>
    <w:rsid w:val="00B46C8C"/>
    <w:rsid w:val="00B4714B"/>
    <w:rsid w:val="00B47C49"/>
    <w:rsid w:val="00B507CA"/>
    <w:rsid w:val="00B54E07"/>
    <w:rsid w:val="00B57435"/>
    <w:rsid w:val="00B66F42"/>
    <w:rsid w:val="00B97BBC"/>
    <w:rsid w:val="00BA1082"/>
    <w:rsid w:val="00BB2EB5"/>
    <w:rsid w:val="00BB3478"/>
    <w:rsid w:val="00BC4729"/>
    <w:rsid w:val="00BC59B2"/>
    <w:rsid w:val="00BD7B29"/>
    <w:rsid w:val="00BF242A"/>
    <w:rsid w:val="00BF6CFE"/>
    <w:rsid w:val="00C01064"/>
    <w:rsid w:val="00C12CA4"/>
    <w:rsid w:val="00C17E96"/>
    <w:rsid w:val="00C214EC"/>
    <w:rsid w:val="00C2448B"/>
    <w:rsid w:val="00C25E2E"/>
    <w:rsid w:val="00C3231E"/>
    <w:rsid w:val="00C402B7"/>
    <w:rsid w:val="00C5047C"/>
    <w:rsid w:val="00C5245E"/>
    <w:rsid w:val="00C56173"/>
    <w:rsid w:val="00C65309"/>
    <w:rsid w:val="00C66AA9"/>
    <w:rsid w:val="00C7097E"/>
    <w:rsid w:val="00C72674"/>
    <w:rsid w:val="00C8275F"/>
    <w:rsid w:val="00C83D7F"/>
    <w:rsid w:val="00C903A0"/>
    <w:rsid w:val="00C91CC9"/>
    <w:rsid w:val="00C96021"/>
    <w:rsid w:val="00C97D8F"/>
    <w:rsid w:val="00CA6873"/>
    <w:rsid w:val="00CB0B24"/>
    <w:rsid w:val="00CC4729"/>
    <w:rsid w:val="00CC4EBC"/>
    <w:rsid w:val="00CC5F74"/>
    <w:rsid w:val="00CD4EF7"/>
    <w:rsid w:val="00CD7025"/>
    <w:rsid w:val="00CD7248"/>
    <w:rsid w:val="00CE0C2C"/>
    <w:rsid w:val="00CE1750"/>
    <w:rsid w:val="00CE4A22"/>
    <w:rsid w:val="00CF312A"/>
    <w:rsid w:val="00D03FE0"/>
    <w:rsid w:val="00D14DCE"/>
    <w:rsid w:val="00D202E6"/>
    <w:rsid w:val="00D22CAD"/>
    <w:rsid w:val="00D22E00"/>
    <w:rsid w:val="00D246F7"/>
    <w:rsid w:val="00D25DFF"/>
    <w:rsid w:val="00D2754D"/>
    <w:rsid w:val="00D371CC"/>
    <w:rsid w:val="00D452FE"/>
    <w:rsid w:val="00D46D19"/>
    <w:rsid w:val="00D479F0"/>
    <w:rsid w:val="00D52750"/>
    <w:rsid w:val="00D56044"/>
    <w:rsid w:val="00D60EC2"/>
    <w:rsid w:val="00D661D1"/>
    <w:rsid w:val="00D744F6"/>
    <w:rsid w:val="00D93496"/>
    <w:rsid w:val="00DB3154"/>
    <w:rsid w:val="00DB6031"/>
    <w:rsid w:val="00DC57A4"/>
    <w:rsid w:val="00DC77E0"/>
    <w:rsid w:val="00DD03AD"/>
    <w:rsid w:val="00DD5CC3"/>
    <w:rsid w:val="00DF0D3D"/>
    <w:rsid w:val="00E00FE2"/>
    <w:rsid w:val="00E068D4"/>
    <w:rsid w:val="00E17872"/>
    <w:rsid w:val="00E32AF4"/>
    <w:rsid w:val="00E36B54"/>
    <w:rsid w:val="00E5415E"/>
    <w:rsid w:val="00E5549A"/>
    <w:rsid w:val="00E5562B"/>
    <w:rsid w:val="00E57789"/>
    <w:rsid w:val="00E807AC"/>
    <w:rsid w:val="00E82A12"/>
    <w:rsid w:val="00E83B46"/>
    <w:rsid w:val="00E9052F"/>
    <w:rsid w:val="00E929C5"/>
    <w:rsid w:val="00EA2DEF"/>
    <w:rsid w:val="00EA3638"/>
    <w:rsid w:val="00EB1D9D"/>
    <w:rsid w:val="00EB653B"/>
    <w:rsid w:val="00EB7935"/>
    <w:rsid w:val="00ED2AD2"/>
    <w:rsid w:val="00ED7649"/>
    <w:rsid w:val="00EE19E8"/>
    <w:rsid w:val="00EE3FB5"/>
    <w:rsid w:val="00EF3705"/>
    <w:rsid w:val="00EF5646"/>
    <w:rsid w:val="00F143F7"/>
    <w:rsid w:val="00F14590"/>
    <w:rsid w:val="00F247D1"/>
    <w:rsid w:val="00F27D3E"/>
    <w:rsid w:val="00F5362C"/>
    <w:rsid w:val="00F5411F"/>
    <w:rsid w:val="00F5669A"/>
    <w:rsid w:val="00F573E4"/>
    <w:rsid w:val="00F63E19"/>
    <w:rsid w:val="00F70E6C"/>
    <w:rsid w:val="00F720B3"/>
    <w:rsid w:val="00F76EED"/>
    <w:rsid w:val="00F83585"/>
    <w:rsid w:val="00F84C72"/>
    <w:rsid w:val="00F954A9"/>
    <w:rsid w:val="00F977B6"/>
    <w:rsid w:val="00FA2D35"/>
    <w:rsid w:val="00FA37C6"/>
    <w:rsid w:val="00FA4863"/>
    <w:rsid w:val="00FA53FD"/>
    <w:rsid w:val="00FA6CE5"/>
    <w:rsid w:val="00FD38E6"/>
    <w:rsid w:val="00FD57A6"/>
    <w:rsid w:val="00FD7C17"/>
    <w:rsid w:val="00FE4655"/>
    <w:rsid w:val="00FE53DB"/>
    <w:rsid w:val="00FF352A"/>
    <w:rsid w:val="00FF4539"/>
    <w:rsid w:val="00FF4BAA"/>
    <w:rsid w:val="00FF5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rules v:ext="edit">
        <o:r id="V:Rule9" type="connector" idref="#_s1034">
          <o:proxy start="" idref="#_s1036" connectloc="0"/>
          <o:proxy end="" idref="#_s1035" connectloc="2"/>
        </o:r>
        <o:r id="V:Rule10" type="connector" idref="#_s1032">
          <o:proxy start="" idref="#_s1038" connectloc="0"/>
          <o:proxy end="" idref="#_s1035" connectloc="2"/>
        </o:r>
        <o:r id="V:Rule11" type="connector" idref="#_s1033">
          <o:proxy start="" idref="#_s1037" connectloc="0"/>
          <o:proxy end="" idref="#_s1035" connectloc="2"/>
        </o:r>
        <o:r id="V:Rule12" type="connector" idref="#_s1046">
          <o:proxy start="" idref="#_s1048" connectloc="0"/>
          <o:proxy end="" idref="#_s1047" connectloc="2"/>
        </o:r>
        <o:r id="V:Rule13" type="connector" idref="#_s1029">
          <o:proxy start="" idref="#_s1041" connectloc="0"/>
          <o:proxy end="" idref="#_s1036" connectloc="2"/>
        </o:r>
        <o:r id="V:Rule14" type="connector" idref="#_s1031">
          <o:proxy start="" idref="#_s1039" connectloc="0"/>
          <o:proxy end="" idref="#_s1036" connectloc="2"/>
        </o:r>
        <o:r id="V:Rule15" type="connector" idref="#_s1030">
          <o:proxy start="" idref="#_s1040" connectloc="0"/>
          <o:proxy end="" idref="#_s1036" connectloc="2"/>
        </o:r>
        <o:r id="V:Rule16" type="connector" idref="#_s1045">
          <o:proxy start="" idref="#_s1049" connectloc="0"/>
          <o:proxy end="" idref="#_s1047" connectloc="2"/>
        </o:r>
      </o:rules>
    </o:shapelayout>
  </w:shapeDefaults>
  <w:decimalSymbol w:val=","/>
  <w:listSeparator w:val=";"/>
  <w14:defaultImageDpi w14:val="0"/>
  <w15:docId w15:val="{FC9A35DA-BA76-456E-9866-1BC2B78C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lang w:eastAsia="ar-SA"/>
    </w:rPr>
  </w:style>
  <w:style w:type="paragraph" w:styleId="1">
    <w:name w:val="heading 1"/>
    <w:basedOn w:val="a"/>
    <w:next w:val="a"/>
    <w:link w:val="10"/>
    <w:uiPriority w:val="99"/>
    <w:qFormat/>
    <w:pPr>
      <w:keepNext/>
      <w:numPr>
        <w:numId w:val="1"/>
      </w:numPr>
      <w:outlineLvl w:val="0"/>
    </w:pPr>
  </w:style>
  <w:style w:type="paragraph" w:styleId="2">
    <w:name w:val="heading 2"/>
    <w:basedOn w:val="a"/>
    <w:next w:val="a"/>
    <w:uiPriority w:val="99"/>
    <w:qFormat/>
    <w:rsid w:val="00AF3CAD"/>
    <w:pPr>
      <w:keepNext/>
      <w:spacing w:before="240" w:after="60"/>
      <w:outlineLvl w:val="1"/>
    </w:pPr>
    <w:rPr>
      <w:rFonts w:ascii="Cambria" w:hAnsi="Cambria" w:cs="Cambria"/>
      <w:b/>
      <w:bCs/>
      <w:i/>
      <w:iCs/>
      <w:sz w:val="28"/>
      <w:szCs w:val="28"/>
    </w:rPr>
  </w:style>
  <w:style w:type="paragraph" w:styleId="3">
    <w:name w:val="heading 3"/>
    <w:basedOn w:val="a"/>
    <w:next w:val="a"/>
    <w:uiPriority w:val="99"/>
    <w:qFormat/>
    <w:rsid w:val="00D452FE"/>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eastAsia="ar-SA"/>
    </w:rPr>
  </w:style>
  <w:style w:type="table" w:styleId="a3">
    <w:name w:val="Table Grid"/>
    <w:basedOn w:val="a1"/>
    <w:uiPriority w:val="99"/>
    <w:rsid w:val="006A2B09"/>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1"/>
    <w:basedOn w:val="a"/>
    <w:uiPriority w:val="99"/>
    <w:rsid w:val="00CD4EF7"/>
    <w:pPr>
      <w:spacing w:after="160" w:line="240" w:lineRule="exact"/>
    </w:pPr>
    <w:rPr>
      <w:rFonts w:ascii="Verdana" w:hAnsi="Verdana" w:cs="Verdana"/>
      <w:lang w:val="en-US" w:eastAsia="en-US"/>
    </w:rPr>
  </w:style>
  <w:style w:type="character" w:customStyle="1" w:styleId="WW8Num3z0">
    <w:name w:val="WW8Num3z0"/>
    <w:uiPriority w:val="99"/>
    <w:rPr>
      <w:rFonts w:ascii="Symbol" w:hAnsi="Symbol" w:cs="Symbol"/>
    </w:rPr>
  </w:style>
  <w:style w:type="character" w:customStyle="1" w:styleId="WW8Num4z0">
    <w:name w:val="WW8Num4z0"/>
    <w:uiPriority w:val="99"/>
    <w:rPr>
      <w:rFonts w:ascii="Wingdings" w:hAnsi="Wingdings" w:cs="Wingdings"/>
    </w:rPr>
  </w:style>
  <w:style w:type="character" w:customStyle="1" w:styleId="WW8Num6z0">
    <w:name w:val="WW8Num6z0"/>
    <w:uiPriority w:val="99"/>
    <w:rPr>
      <w:rFonts w:ascii="Symbol" w:hAnsi="Symbol" w:cs="Symbol"/>
    </w:rPr>
  </w:style>
  <w:style w:type="character" w:customStyle="1" w:styleId="Absatz-Standardschriftart">
    <w:name w:val="Absatz-Standardschriftart"/>
    <w:uiPriority w:val="99"/>
  </w:style>
  <w:style w:type="character" w:customStyle="1" w:styleId="WW-Absatz-Standardschriftart">
    <w:name w:val="WW-Absatz-Standardschriftart"/>
    <w:uiPriority w:val="99"/>
  </w:style>
  <w:style w:type="character" w:customStyle="1" w:styleId="WW-Absatz-Standardschriftart1">
    <w:name w:val="WW-Absatz-Standardschriftart1"/>
    <w:uiPriority w:val="99"/>
  </w:style>
  <w:style w:type="character" w:customStyle="1" w:styleId="WW8Num1z0">
    <w:name w:val="WW8Num1z0"/>
    <w:uiPriority w:val="99"/>
    <w:rPr>
      <w:rFonts w:ascii="Wingdings" w:hAnsi="Wingdings" w:cs="Wingdings"/>
    </w:rPr>
  </w:style>
  <w:style w:type="character" w:customStyle="1" w:styleId="WW8Num1z1">
    <w:name w:val="WW8Num1z1"/>
    <w:uiPriority w:val="99"/>
    <w:rPr>
      <w:rFonts w:ascii="Courier New" w:hAnsi="Courier New" w:cs="Courier New"/>
    </w:rPr>
  </w:style>
  <w:style w:type="character" w:customStyle="1" w:styleId="WW8Num1z3">
    <w:name w:val="WW8Num1z3"/>
    <w:uiPriority w:val="99"/>
    <w:rPr>
      <w:rFonts w:ascii="Symbol" w:hAnsi="Symbol" w:cs="Symbol"/>
    </w:rPr>
  </w:style>
  <w:style w:type="character" w:customStyle="1" w:styleId="WW8Num3z1">
    <w:name w:val="WW8Num3z1"/>
    <w:uiPriority w:val="99"/>
    <w:rPr>
      <w:rFonts w:ascii="Courier New" w:hAnsi="Courier New" w:cs="Courier New"/>
    </w:rPr>
  </w:style>
  <w:style w:type="character" w:customStyle="1" w:styleId="WW8Num3z2">
    <w:name w:val="WW8Num3z2"/>
    <w:uiPriority w:val="99"/>
    <w:rPr>
      <w:rFonts w:ascii="Wingdings" w:hAnsi="Wingdings" w:cs="Wingdings"/>
    </w:rPr>
  </w:style>
  <w:style w:type="character" w:customStyle="1" w:styleId="WW8Num4z1">
    <w:name w:val="WW8Num4z1"/>
    <w:uiPriority w:val="99"/>
    <w:rPr>
      <w:rFonts w:ascii="Courier New" w:hAnsi="Courier New" w:cs="Courier New"/>
    </w:rPr>
  </w:style>
  <w:style w:type="character" w:customStyle="1" w:styleId="WW8Num4z3">
    <w:name w:val="WW8Num4z3"/>
    <w:uiPriority w:val="99"/>
    <w:rPr>
      <w:rFonts w:ascii="Symbol" w:hAnsi="Symbol" w:cs="Symbol"/>
    </w:rPr>
  </w:style>
  <w:style w:type="character" w:customStyle="1" w:styleId="WW8Num5z0">
    <w:name w:val="WW8Num5z0"/>
    <w:uiPriority w:val="99"/>
    <w:rPr>
      <w:rFonts w:ascii="Symbol" w:hAnsi="Symbol" w:cs="Symbol"/>
    </w:rPr>
  </w:style>
  <w:style w:type="character" w:customStyle="1" w:styleId="WW8Num5z1">
    <w:name w:val="WW8Num5z1"/>
    <w:uiPriority w:val="99"/>
    <w:rPr>
      <w:rFonts w:ascii="Courier New" w:hAnsi="Courier New" w:cs="Courier New"/>
    </w:rPr>
  </w:style>
  <w:style w:type="character" w:customStyle="1" w:styleId="WW8Num5z2">
    <w:name w:val="WW8Num5z2"/>
    <w:uiPriority w:val="99"/>
    <w:rPr>
      <w:rFonts w:ascii="Wingdings" w:hAnsi="Wingdings" w:cs="Wingdings"/>
    </w:rPr>
  </w:style>
  <w:style w:type="character" w:customStyle="1" w:styleId="WW8Num6z1">
    <w:name w:val="WW8Num6z1"/>
    <w:uiPriority w:val="99"/>
    <w:rPr>
      <w:rFonts w:ascii="Courier New" w:hAnsi="Courier New" w:cs="Courier New"/>
    </w:rPr>
  </w:style>
  <w:style w:type="character" w:customStyle="1" w:styleId="WW8Num6z2">
    <w:name w:val="WW8Num6z2"/>
    <w:uiPriority w:val="99"/>
    <w:rPr>
      <w:rFonts w:ascii="Wingdings" w:hAnsi="Wingdings" w:cs="Wingdings"/>
    </w:rPr>
  </w:style>
  <w:style w:type="character" w:customStyle="1" w:styleId="WW8Num8z0">
    <w:name w:val="WW8Num8z0"/>
    <w:uiPriority w:val="99"/>
    <w:rPr>
      <w:rFonts w:ascii="Symbol" w:hAnsi="Symbol" w:cs="Symbol"/>
    </w:rPr>
  </w:style>
  <w:style w:type="character" w:customStyle="1" w:styleId="WW8Num8z1">
    <w:name w:val="WW8Num8z1"/>
    <w:uiPriority w:val="99"/>
    <w:rPr>
      <w:rFonts w:ascii="Courier New" w:hAnsi="Courier New" w:cs="Courier New"/>
    </w:rPr>
  </w:style>
  <w:style w:type="character" w:customStyle="1" w:styleId="WW8Num8z2">
    <w:name w:val="WW8Num8z2"/>
    <w:uiPriority w:val="99"/>
    <w:rPr>
      <w:rFonts w:ascii="Wingdings" w:hAnsi="Wingdings" w:cs="Wingdings"/>
    </w:rPr>
  </w:style>
  <w:style w:type="character" w:customStyle="1" w:styleId="12">
    <w:name w:val="Основной шрифт абзаца1"/>
    <w:uiPriority w:val="99"/>
  </w:style>
  <w:style w:type="character" w:styleId="a4">
    <w:name w:val="page number"/>
    <w:basedOn w:val="12"/>
    <w:uiPriority w:val="99"/>
    <w:semiHidden/>
  </w:style>
  <w:style w:type="character" w:customStyle="1" w:styleId="a5">
    <w:name w:val="Символ сноски"/>
    <w:basedOn w:val="12"/>
    <w:uiPriority w:val="99"/>
    <w:rPr>
      <w:vertAlign w:val="superscript"/>
    </w:rPr>
  </w:style>
  <w:style w:type="character" w:styleId="a6">
    <w:name w:val="footnote reference"/>
    <w:basedOn w:val="a0"/>
    <w:uiPriority w:val="99"/>
    <w:semiHidden/>
    <w:rPr>
      <w:vertAlign w:val="superscript"/>
    </w:rPr>
  </w:style>
  <w:style w:type="character" w:customStyle="1" w:styleId="a7">
    <w:name w:val="Символы концевой сноски"/>
    <w:uiPriority w:val="99"/>
    <w:rPr>
      <w:vertAlign w:val="superscript"/>
    </w:rPr>
  </w:style>
  <w:style w:type="character" w:customStyle="1" w:styleId="WW-">
    <w:name w:val="WW-Символы концевой сноски"/>
    <w:uiPriority w:val="99"/>
  </w:style>
  <w:style w:type="character" w:styleId="a8">
    <w:name w:val="endnote reference"/>
    <w:basedOn w:val="a0"/>
    <w:uiPriority w:val="99"/>
    <w:semiHidden/>
    <w:rPr>
      <w:vertAlign w:val="superscript"/>
    </w:rPr>
  </w:style>
  <w:style w:type="paragraph" w:customStyle="1" w:styleId="a9">
    <w:name w:val="Заголовок"/>
    <w:basedOn w:val="a"/>
    <w:next w:val="aa"/>
    <w:uiPriority w:val="99"/>
    <w:pPr>
      <w:keepNext/>
      <w:spacing w:before="240" w:after="120"/>
    </w:pPr>
    <w:rPr>
      <w:rFonts w:ascii="Arial" w:hAnsi="Arial" w:cs="Arial"/>
      <w:sz w:val="28"/>
      <w:szCs w:val="28"/>
    </w:rPr>
  </w:style>
  <w:style w:type="paragraph" w:styleId="aa">
    <w:name w:val="Body Text"/>
    <w:basedOn w:val="a"/>
    <w:link w:val="ab"/>
    <w:uiPriority w:val="99"/>
    <w:semiHidden/>
    <w:pPr>
      <w:spacing w:after="120"/>
    </w:pPr>
  </w:style>
  <w:style w:type="character" w:customStyle="1" w:styleId="ab">
    <w:name w:val="Основной текст Знак"/>
    <w:basedOn w:val="a0"/>
    <w:link w:val="aa"/>
    <w:uiPriority w:val="99"/>
    <w:semiHidden/>
    <w:rPr>
      <w:sz w:val="24"/>
      <w:szCs w:val="24"/>
      <w:lang w:eastAsia="ar-SA"/>
    </w:rPr>
  </w:style>
  <w:style w:type="paragraph" w:styleId="ac">
    <w:name w:val="List"/>
    <w:basedOn w:val="aa"/>
    <w:uiPriority w:val="99"/>
    <w:semiHidden/>
  </w:style>
  <w:style w:type="paragraph" w:customStyle="1" w:styleId="13">
    <w:name w:val="Название1"/>
    <w:basedOn w:val="a"/>
    <w:uiPriority w:val="99"/>
    <w:pPr>
      <w:suppressLineNumbers/>
      <w:spacing w:before="120" w:after="120"/>
    </w:pPr>
    <w:rPr>
      <w:i/>
      <w:iCs/>
    </w:rPr>
  </w:style>
  <w:style w:type="paragraph" w:customStyle="1" w:styleId="14">
    <w:name w:val="Указатель1"/>
    <w:basedOn w:val="a"/>
    <w:uiPriority w:val="99"/>
    <w:pPr>
      <w:suppressLineNumbers/>
    </w:pPr>
  </w:style>
  <w:style w:type="paragraph" w:customStyle="1" w:styleId="15">
    <w:name w:val="Загл1"/>
    <w:basedOn w:val="a"/>
    <w:uiPriority w:val="99"/>
    <w:pPr>
      <w:overflowPunct w:val="0"/>
      <w:autoSpaceDE w:val="0"/>
      <w:jc w:val="center"/>
    </w:pPr>
    <w:rPr>
      <w:sz w:val="26"/>
      <w:szCs w:val="26"/>
    </w:rPr>
  </w:style>
  <w:style w:type="paragraph" w:styleId="ad">
    <w:name w:val="header"/>
    <w:basedOn w:val="a"/>
    <w:link w:val="ae"/>
    <w:uiPriority w:val="99"/>
    <w:semiHidden/>
    <w:pPr>
      <w:tabs>
        <w:tab w:val="center" w:pos="4677"/>
        <w:tab w:val="right" w:pos="9355"/>
      </w:tabs>
    </w:pPr>
  </w:style>
  <w:style w:type="character" w:customStyle="1" w:styleId="ae">
    <w:name w:val="Верхний колонтитул Знак"/>
    <w:basedOn w:val="a0"/>
    <w:link w:val="ad"/>
    <w:uiPriority w:val="99"/>
    <w:semiHidden/>
    <w:rPr>
      <w:sz w:val="24"/>
      <w:szCs w:val="24"/>
      <w:lang w:eastAsia="ar-SA"/>
    </w:rPr>
  </w:style>
  <w:style w:type="paragraph" w:styleId="af">
    <w:name w:val="footer"/>
    <w:basedOn w:val="a"/>
    <w:uiPriority w:val="99"/>
    <w:pPr>
      <w:tabs>
        <w:tab w:val="center" w:pos="4677"/>
        <w:tab w:val="right" w:pos="9355"/>
      </w:tabs>
    </w:pPr>
  </w:style>
  <w:style w:type="paragraph" w:styleId="af0">
    <w:name w:val="Subtitle"/>
    <w:basedOn w:val="a"/>
    <w:next w:val="a"/>
    <w:uiPriority w:val="99"/>
    <w:qFormat/>
    <w:rsid w:val="00D661D1"/>
    <w:pPr>
      <w:spacing w:after="60"/>
      <w:jc w:val="center"/>
      <w:outlineLvl w:val="1"/>
    </w:pPr>
    <w:rPr>
      <w:rFonts w:ascii="Cambria" w:hAnsi="Cambria" w:cs="Cambria"/>
    </w:rPr>
  </w:style>
  <w:style w:type="paragraph" w:styleId="af1">
    <w:name w:val="footnote text"/>
    <w:basedOn w:val="a"/>
    <w:uiPriority w:val="99"/>
    <w:semiHidden/>
    <w:rPr>
      <w:sz w:val="20"/>
      <w:szCs w:val="20"/>
    </w:rPr>
  </w:style>
  <w:style w:type="paragraph" w:styleId="af2">
    <w:name w:val="Plain Text"/>
    <w:aliases w:val="Знак1"/>
    <w:basedOn w:val="a"/>
    <w:link w:val="af3"/>
    <w:uiPriority w:val="99"/>
    <w:rsid w:val="0002404C"/>
    <w:rPr>
      <w:rFonts w:ascii="Courier New" w:hAnsi="Courier New" w:cs="Courier New"/>
      <w:sz w:val="20"/>
      <w:szCs w:val="20"/>
      <w:lang w:eastAsia="ru-RU"/>
    </w:rPr>
  </w:style>
  <w:style w:type="paragraph" w:customStyle="1" w:styleId="af4">
    <w:name w:val="Содержимое таблицы"/>
    <w:basedOn w:val="a"/>
    <w:uiPriority w:val="99"/>
    <w:pPr>
      <w:suppressLineNumbers/>
    </w:pPr>
  </w:style>
  <w:style w:type="paragraph" w:customStyle="1" w:styleId="af5">
    <w:name w:val="Заголовок таблицы"/>
    <w:basedOn w:val="af4"/>
    <w:uiPriority w:val="99"/>
    <w:pPr>
      <w:jc w:val="center"/>
    </w:pPr>
    <w:rPr>
      <w:b/>
      <w:bCs/>
    </w:rPr>
  </w:style>
  <w:style w:type="paragraph" w:customStyle="1" w:styleId="af6">
    <w:name w:val="Содержимое врезки"/>
    <w:basedOn w:val="aa"/>
    <w:uiPriority w:val="99"/>
  </w:style>
  <w:style w:type="paragraph" w:customStyle="1" w:styleId="ConsPlusNormal">
    <w:name w:val="ConsPlusNormal"/>
    <w:next w:val="a"/>
    <w:uiPriority w:val="99"/>
    <w:pPr>
      <w:widowControl w:val="0"/>
      <w:suppressAutoHyphens/>
      <w:autoSpaceDE w:val="0"/>
      <w:spacing w:after="0" w:line="240" w:lineRule="auto"/>
      <w:ind w:firstLine="720"/>
    </w:pPr>
    <w:rPr>
      <w:rFonts w:ascii="Arial" w:hAnsi="Arial" w:cs="Arial"/>
      <w:sz w:val="20"/>
      <w:szCs w:val="20"/>
    </w:rPr>
  </w:style>
  <w:style w:type="paragraph" w:customStyle="1" w:styleId="ConsPlusNonformat">
    <w:name w:val="ConsPlusNonformat"/>
    <w:basedOn w:val="a"/>
    <w:next w:val="ConsPlusNormal"/>
    <w:uiPriority w:val="99"/>
    <w:pPr>
      <w:suppressAutoHyphens/>
      <w:autoSpaceDE w:val="0"/>
    </w:pPr>
    <w:rPr>
      <w:rFonts w:ascii="Courier New" w:hAnsi="Courier New" w:cs="Courier New"/>
      <w:sz w:val="20"/>
      <w:szCs w:val="20"/>
    </w:rPr>
  </w:style>
  <w:style w:type="paragraph" w:customStyle="1" w:styleId="ConsPlusTitle">
    <w:name w:val="ConsPlusTitle"/>
    <w:basedOn w:val="a"/>
    <w:next w:val="ConsPlusNormal"/>
    <w:uiPriority w:val="99"/>
    <w:pPr>
      <w:suppressAutoHyphens/>
      <w:autoSpaceDE w:val="0"/>
    </w:pPr>
    <w:rPr>
      <w:rFonts w:ascii="Arial" w:hAnsi="Arial" w:cs="Arial"/>
      <w:b/>
      <w:bCs/>
      <w:sz w:val="20"/>
      <w:szCs w:val="20"/>
    </w:rPr>
  </w:style>
  <w:style w:type="paragraph" w:customStyle="1" w:styleId="ConsPlusCell">
    <w:name w:val="ConsPlusCell"/>
    <w:basedOn w:val="a"/>
    <w:uiPriority w:val="99"/>
    <w:pPr>
      <w:suppressAutoHyphens/>
      <w:autoSpaceDE w:val="0"/>
    </w:pPr>
    <w:rPr>
      <w:rFonts w:ascii="Arial" w:hAnsi="Arial" w:cs="Arial"/>
      <w:sz w:val="20"/>
      <w:szCs w:val="20"/>
    </w:rPr>
  </w:style>
  <w:style w:type="paragraph" w:customStyle="1" w:styleId="ConsPlusDocList">
    <w:name w:val="ConsPlusDocList"/>
    <w:basedOn w:val="a"/>
    <w:uiPriority w:val="99"/>
    <w:pPr>
      <w:suppressAutoHyphens/>
      <w:autoSpaceDE w:val="0"/>
    </w:pPr>
    <w:rPr>
      <w:rFonts w:ascii="Courier New" w:hAnsi="Courier New" w:cs="Courier New"/>
      <w:sz w:val="20"/>
      <w:szCs w:val="20"/>
    </w:rPr>
  </w:style>
  <w:style w:type="paragraph" w:styleId="af7">
    <w:name w:val="TOC Heading"/>
    <w:basedOn w:val="1"/>
    <w:next w:val="a"/>
    <w:uiPriority w:val="99"/>
    <w:qFormat/>
    <w:rsid w:val="0091668E"/>
    <w:pPr>
      <w:keepLines/>
      <w:numPr>
        <w:numId w:val="0"/>
      </w:numPr>
      <w:spacing w:before="480" w:line="276" w:lineRule="auto"/>
      <w:outlineLvl w:val="9"/>
    </w:pPr>
    <w:rPr>
      <w:rFonts w:ascii="Cambria" w:hAnsi="Cambria" w:cs="Cambria"/>
      <w:b/>
      <w:bCs/>
      <w:color w:val="365F91"/>
      <w:sz w:val="28"/>
      <w:szCs w:val="28"/>
      <w:lang w:eastAsia="en-US"/>
    </w:rPr>
  </w:style>
  <w:style w:type="paragraph" w:styleId="16">
    <w:name w:val="toc 1"/>
    <w:basedOn w:val="a"/>
    <w:next w:val="a"/>
    <w:autoRedefine/>
    <w:uiPriority w:val="99"/>
    <w:rsid w:val="00431D8D"/>
    <w:pPr>
      <w:tabs>
        <w:tab w:val="right" w:leader="dot" w:pos="9639"/>
      </w:tabs>
      <w:spacing w:line="360" w:lineRule="auto"/>
    </w:pPr>
  </w:style>
  <w:style w:type="character" w:styleId="af8">
    <w:name w:val="Hyperlink"/>
    <w:basedOn w:val="a0"/>
    <w:uiPriority w:val="99"/>
    <w:rsid w:val="0091668E"/>
    <w:rPr>
      <w:color w:val="0000FF"/>
      <w:u w:val="single"/>
    </w:rPr>
  </w:style>
  <w:style w:type="paragraph" w:styleId="af9">
    <w:name w:val="Title"/>
    <w:basedOn w:val="a"/>
    <w:next w:val="a"/>
    <w:uiPriority w:val="99"/>
    <w:qFormat/>
    <w:rsid w:val="0091668E"/>
    <w:pPr>
      <w:spacing w:before="240" w:after="60"/>
      <w:jc w:val="center"/>
      <w:outlineLvl w:val="0"/>
    </w:pPr>
    <w:rPr>
      <w:rFonts w:ascii="Cambria" w:hAnsi="Cambria" w:cs="Cambria"/>
      <w:b/>
      <w:bCs/>
      <w:kern w:val="28"/>
      <w:sz w:val="32"/>
      <w:szCs w:val="32"/>
    </w:rPr>
  </w:style>
  <w:style w:type="paragraph" w:styleId="20">
    <w:name w:val="toc 2"/>
    <w:basedOn w:val="a"/>
    <w:next w:val="a"/>
    <w:autoRedefine/>
    <w:uiPriority w:val="99"/>
    <w:rsid w:val="004077C8"/>
    <w:pPr>
      <w:tabs>
        <w:tab w:val="left" w:pos="880"/>
        <w:tab w:val="right" w:leader="dot" w:pos="9627"/>
      </w:tabs>
      <w:spacing w:line="360" w:lineRule="auto"/>
    </w:pPr>
  </w:style>
  <w:style w:type="character" w:customStyle="1" w:styleId="21">
    <w:name w:val="Основной текст 2 Знак"/>
    <w:basedOn w:val="a0"/>
    <w:link w:val="22"/>
    <w:uiPriority w:val="99"/>
    <w:semiHidden/>
    <w:rsid w:val="005756AE"/>
    <w:rPr>
      <w:sz w:val="24"/>
      <w:szCs w:val="24"/>
      <w:lang w:val="x-none" w:eastAsia="ar-SA" w:bidi="ar-SA"/>
    </w:rPr>
  </w:style>
  <w:style w:type="paragraph" w:styleId="afa">
    <w:name w:val="Normal (Web)"/>
    <w:basedOn w:val="a"/>
    <w:uiPriority w:val="99"/>
    <w:rsid w:val="00DF0D3D"/>
    <w:pPr>
      <w:spacing w:before="100" w:beforeAutospacing="1" w:after="100" w:afterAutospacing="1"/>
    </w:pPr>
    <w:rPr>
      <w:lang w:eastAsia="ru-RU"/>
    </w:rPr>
  </w:style>
  <w:style w:type="character" w:customStyle="1" w:styleId="af3">
    <w:name w:val="Текст Знак"/>
    <w:aliases w:val="Знак1 Знак"/>
    <w:basedOn w:val="a0"/>
    <w:link w:val="af2"/>
    <w:uiPriority w:val="99"/>
    <w:rsid w:val="0002404C"/>
    <w:rPr>
      <w:rFonts w:ascii="Courier New" w:hAnsi="Courier New" w:cs="Courier New"/>
    </w:rPr>
  </w:style>
  <w:style w:type="paragraph" w:customStyle="1" w:styleId="110">
    <w:name w:val="Знак1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w:basedOn w:val="a"/>
    <w:uiPriority w:val="99"/>
    <w:rsid w:val="00765D1C"/>
    <w:pPr>
      <w:spacing w:before="100" w:beforeAutospacing="1" w:after="100" w:afterAutospacing="1"/>
      <w:jc w:val="both"/>
    </w:pPr>
    <w:rPr>
      <w:rFonts w:ascii="Tahoma" w:hAnsi="Tahoma" w:cs="Tahoma"/>
      <w:sz w:val="20"/>
      <w:szCs w:val="20"/>
      <w:lang w:val="en-US" w:eastAsia="en-US"/>
    </w:rPr>
  </w:style>
  <w:style w:type="paragraph" w:styleId="afb">
    <w:name w:val="Document Map"/>
    <w:basedOn w:val="a"/>
    <w:uiPriority w:val="99"/>
    <w:semiHidden/>
    <w:rsid w:val="00C903A0"/>
    <w:rPr>
      <w:rFonts w:ascii="Tahoma" w:hAnsi="Tahoma" w:cs="Tahoma"/>
      <w:sz w:val="16"/>
      <w:szCs w:val="16"/>
    </w:rPr>
  </w:style>
  <w:style w:type="paragraph" w:styleId="30">
    <w:name w:val="toc 3"/>
    <w:basedOn w:val="a"/>
    <w:next w:val="a"/>
    <w:autoRedefine/>
    <w:uiPriority w:val="99"/>
    <w:rsid w:val="00083205"/>
    <w:pPr>
      <w:ind w:left="480"/>
    </w:pPr>
  </w:style>
  <w:style w:type="paragraph" w:styleId="afc">
    <w:name w:val="caption"/>
    <w:basedOn w:val="a"/>
    <w:next w:val="a"/>
    <w:uiPriority w:val="99"/>
    <w:qFormat/>
    <w:rsid w:val="006F4D1D"/>
    <w:rPr>
      <w:b/>
      <w:bCs/>
      <w:sz w:val="20"/>
      <w:szCs w:val="20"/>
    </w:rPr>
  </w:style>
  <w:style w:type="paragraph" w:styleId="22">
    <w:name w:val="Body Text 2"/>
    <w:basedOn w:val="a"/>
    <w:link w:val="21"/>
    <w:uiPriority w:val="99"/>
    <w:semiHidden/>
    <w:rsid w:val="005756AE"/>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469139">
      <w:marLeft w:val="0"/>
      <w:marRight w:val="0"/>
      <w:marTop w:val="0"/>
      <w:marBottom w:val="0"/>
      <w:divBdr>
        <w:top w:val="none" w:sz="0" w:space="0" w:color="auto"/>
        <w:left w:val="none" w:sz="0" w:space="0" w:color="auto"/>
        <w:bottom w:val="none" w:sz="0" w:space="0" w:color="auto"/>
        <w:right w:val="none" w:sz="0" w:space="0" w:color="auto"/>
      </w:divBdr>
      <w:divsChild>
        <w:div w:id="1376469138">
          <w:marLeft w:val="302"/>
          <w:marRight w:val="0"/>
          <w:marTop w:val="425"/>
          <w:marBottom w:val="100"/>
          <w:divBdr>
            <w:top w:val="none" w:sz="0" w:space="0" w:color="auto"/>
            <w:left w:val="none" w:sz="0" w:space="0" w:color="auto"/>
            <w:bottom w:val="none" w:sz="0" w:space="0" w:color="auto"/>
            <w:right w:val="none" w:sz="0" w:space="0" w:color="auto"/>
          </w:divBdr>
        </w:div>
      </w:divsChild>
    </w:div>
    <w:div w:id="1376469141">
      <w:marLeft w:val="0"/>
      <w:marRight w:val="0"/>
      <w:marTop w:val="0"/>
      <w:marBottom w:val="0"/>
      <w:divBdr>
        <w:top w:val="none" w:sz="0" w:space="0" w:color="auto"/>
        <w:left w:val="none" w:sz="0" w:space="0" w:color="auto"/>
        <w:bottom w:val="none" w:sz="0" w:space="0" w:color="auto"/>
        <w:right w:val="none" w:sz="0" w:space="0" w:color="auto"/>
      </w:divBdr>
      <w:divsChild>
        <w:div w:id="1376469144">
          <w:marLeft w:val="302"/>
          <w:marRight w:val="0"/>
          <w:marTop w:val="425"/>
          <w:marBottom w:val="100"/>
          <w:divBdr>
            <w:top w:val="none" w:sz="0" w:space="0" w:color="auto"/>
            <w:left w:val="none" w:sz="0" w:space="0" w:color="auto"/>
            <w:bottom w:val="none" w:sz="0" w:space="0" w:color="auto"/>
            <w:right w:val="none" w:sz="0" w:space="0" w:color="auto"/>
          </w:divBdr>
        </w:div>
      </w:divsChild>
    </w:div>
    <w:div w:id="1376469142">
      <w:marLeft w:val="0"/>
      <w:marRight w:val="0"/>
      <w:marTop w:val="0"/>
      <w:marBottom w:val="0"/>
      <w:divBdr>
        <w:top w:val="none" w:sz="0" w:space="0" w:color="auto"/>
        <w:left w:val="none" w:sz="0" w:space="0" w:color="auto"/>
        <w:bottom w:val="none" w:sz="0" w:space="0" w:color="auto"/>
        <w:right w:val="none" w:sz="0" w:space="0" w:color="auto"/>
      </w:divBdr>
      <w:divsChild>
        <w:div w:id="1376469140">
          <w:marLeft w:val="302"/>
          <w:marRight w:val="0"/>
          <w:marTop w:val="425"/>
          <w:marBottom w:val="100"/>
          <w:divBdr>
            <w:top w:val="none" w:sz="0" w:space="0" w:color="auto"/>
            <w:left w:val="none" w:sz="0" w:space="0" w:color="auto"/>
            <w:bottom w:val="none" w:sz="0" w:space="0" w:color="auto"/>
            <w:right w:val="none" w:sz="0" w:space="0" w:color="auto"/>
          </w:divBdr>
        </w:div>
      </w:divsChild>
    </w:div>
    <w:div w:id="1376469143">
      <w:marLeft w:val="0"/>
      <w:marRight w:val="0"/>
      <w:marTop w:val="0"/>
      <w:marBottom w:val="0"/>
      <w:divBdr>
        <w:top w:val="none" w:sz="0" w:space="0" w:color="auto"/>
        <w:left w:val="none" w:sz="0" w:space="0" w:color="auto"/>
        <w:bottom w:val="none" w:sz="0" w:space="0" w:color="auto"/>
        <w:right w:val="none" w:sz="0" w:space="0" w:color="auto"/>
      </w:divBdr>
    </w:div>
    <w:div w:id="13764691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12419</Words>
  <Characters>70792</Characters>
  <Application>Microsoft Office Word</Application>
  <DocSecurity>0</DocSecurity>
  <Lines>589</Lines>
  <Paragraphs>166</Paragraphs>
  <ScaleCrop>false</ScaleCrop>
  <Company>Grizli777</Company>
  <LinksUpToDate>false</LinksUpToDate>
  <CharactersWithSpaces>83045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oper124</dc:creator>
  <cp:keywords/>
  <dc:description/>
  <cp:lastModifiedBy>admin</cp:lastModifiedBy>
  <cp:revision>2</cp:revision>
  <cp:lastPrinted>2009-11-25T17:26:00Z</cp:lastPrinted>
  <dcterms:created xsi:type="dcterms:W3CDTF">2014-04-09T10:53:00Z</dcterms:created>
  <dcterms:modified xsi:type="dcterms:W3CDTF">2014-04-09T10:53:00Z</dcterms:modified>
</cp:coreProperties>
</file>