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3D5" w:rsidRPr="00F156E9" w:rsidRDefault="003713D5" w:rsidP="003713D5">
      <w:pPr>
        <w:spacing w:line="360" w:lineRule="auto"/>
        <w:jc w:val="center"/>
        <w:rPr>
          <w:color w:val="000000"/>
          <w:sz w:val="28"/>
          <w:szCs w:val="28"/>
        </w:rPr>
      </w:pPr>
      <w:r w:rsidRPr="00F156E9">
        <w:rPr>
          <w:color w:val="000000"/>
          <w:sz w:val="28"/>
          <w:szCs w:val="28"/>
        </w:rPr>
        <w:t>МІНІСТЕРСТВО ОСВІТИ І НАУКИ УКРАЇНИ</w:t>
      </w:r>
      <w:r w:rsidRPr="00F156E9">
        <w:rPr>
          <w:rStyle w:val="apple-converted-space"/>
          <w:color w:val="000000"/>
          <w:sz w:val="28"/>
          <w:szCs w:val="28"/>
        </w:rPr>
        <w:t> </w:t>
      </w:r>
      <w:r w:rsidRPr="00F156E9">
        <w:rPr>
          <w:color w:val="000000"/>
          <w:sz w:val="28"/>
          <w:szCs w:val="28"/>
        </w:rPr>
        <w:br/>
      </w:r>
      <w:r w:rsidRPr="00F156E9">
        <w:rPr>
          <w:b/>
          <w:bCs/>
          <w:color w:val="000000"/>
          <w:sz w:val="28"/>
          <w:szCs w:val="28"/>
        </w:rPr>
        <w:t>ДОНСЬКИЙ ДЕРЖАВНИЙ ТЕХНІЧНИЙ УНІВЕРСИТЕТ</w:t>
      </w:r>
      <w:r w:rsidRPr="00F156E9">
        <w:rPr>
          <w:rStyle w:val="apple-converted-space"/>
          <w:color w:val="000000"/>
          <w:sz w:val="28"/>
          <w:szCs w:val="28"/>
        </w:rPr>
        <w:t> </w:t>
      </w:r>
      <w:r w:rsidRPr="00F156E9">
        <w:rPr>
          <w:color w:val="000000"/>
          <w:sz w:val="28"/>
          <w:szCs w:val="28"/>
        </w:rPr>
        <w:br/>
        <w:t>КАФЕДРА СОЦІАЛЬНО-ГУМАНІТАРНИХ НАУК</w:t>
      </w:r>
      <w:r w:rsidRPr="00F156E9">
        <w:rPr>
          <w:rStyle w:val="apple-converted-space"/>
          <w:color w:val="000000"/>
          <w:sz w:val="28"/>
          <w:szCs w:val="28"/>
        </w:rPr>
        <w:t> </w:t>
      </w:r>
      <w:r w:rsidRPr="00F156E9">
        <w:rPr>
          <w:color w:val="000000"/>
          <w:sz w:val="28"/>
          <w:szCs w:val="28"/>
        </w:rPr>
        <w:br/>
        <w:t>Курсова робота</w:t>
      </w:r>
      <w:r w:rsidRPr="00F156E9">
        <w:rPr>
          <w:rStyle w:val="apple-converted-space"/>
          <w:color w:val="000000"/>
          <w:sz w:val="28"/>
          <w:szCs w:val="28"/>
        </w:rPr>
        <w:t> </w:t>
      </w:r>
      <w:r w:rsidRPr="00F156E9">
        <w:rPr>
          <w:color w:val="000000"/>
          <w:sz w:val="28"/>
          <w:szCs w:val="28"/>
        </w:rPr>
        <w:br/>
        <w:t>дисципліни «Податки і оподаткування»</w:t>
      </w:r>
      <w:r w:rsidRPr="00F156E9">
        <w:rPr>
          <w:rStyle w:val="apple-converted-space"/>
          <w:color w:val="000000"/>
          <w:sz w:val="28"/>
          <w:szCs w:val="28"/>
        </w:rPr>
        <w:t> </w:t>
      </w:r>
      <w:r w:rsidRPr="00F156E9">
        <w:rPr>
          <w:color w:val="000000"/>
          <w:sz w:val="28"/>
          <w:szCs w:val="28"/>
        </w:rPr>
        <w:br/>
        <w:t>Тема: «</w:t>
      </w:r>
      <w:r w:rsidRPr="00F156E9">
        <w:rPr>
          <w:rStyle w:val="20"/>
          <w:rFonts w:ascii="Times New Roman" w:hAnsi="Times New Roman" w:cs="Times New Roman"/>
        </w:rPr>
        <w:t>Права, обов'язки і відповідальність платників податків. Порядок оскарження неправомірних дій податкових органів</w:t>
      </w:r>
      <w:r w:rsidRPr="00F156E9">
        <w:rPr>
          <w:color w:val="000000"/>
          <w:sz w:val="28"/>
          <w:szCs w:val="28"/>
        </w:rPr>
        <w:t>».</w:t>
      </w:r>
    </w:p>
    <w:p w:rsidR="003713D5" w:rsidRPr="00F156E9" w:rsidRDefault="003713D5" w:rsidP="003713D5">
      <w:pPr>
        <w:spacing w:line="360" w:lineRule="auto"/>
        <w:rPr>
          <w:color w:val="000000"/>
          <w:sz w:val="28"/>
          <w:szCs w:val="28"/>
        </w:rPr>
      </w:pPr>
      <w:r w:rsidRPr="00F156E9">
        <w:rPr>
          <w:rStyle w:val="apple-converted-space"/>
          <w:color w:val="000000"/>
          <w:sz w:val="28"/>
          <w:szCs w:val="28"/>
        </w:rPr>
        <w:t> </w:t>
      </w:r>
      <w:r w:rsidRPr="00F156E9">
        <w:rPr>
          <w:color w:val="000000"/>
          <w:sz w:val="28"/>
          <w:szCs w:val="28"/>
        </w:rPr>
        <w:br/>
        <w:t>Выполнила_________________________________студентка гр.</w:t>
      </w:r>
      <w:r w:rsidRPr="00F156E9">
        <w:rPr>
          <w:rStyle w:val="apple-converted-space"/>
          <w:color w:val="000000"/>
          <w:sz w:val="28"/>
          <w:szCs w:val="28"/>
        </w:rPr>
        <w:t> </w:t>
      </w:r>
      <w:r w:rsidRPr="00F156E9">
        <w:rPr>
          <w:color w:val="000000"/>
          <w:sz w:val="28"/>
          <w:szCs w:val="28"/>
        </w:rPr>
        <w:t>МЕО 3-</w:t>
      </w:r>
      <w:smartTag w:uri="urn:schemas-microsoft-com:office:smarttags" w:element="metricconverter">
        <w:smartTagPr>
          <w:attr w:name="ProductID" w:val="81 М"/>
        </w:smartTagPr>
        <w:r w:rsidRPr="00F156E9">
          <w:rPr>
            <w:color w:val="000000"/>
            <w:sz w:val="28"/>
            <w:szCs w:val="28"/>
          </w:rPr>
          <w:t>81 М</w:t>
        </w:r>
      </w:smartTag>
      <w:r w:rsidRPr="00F156E9">
        <w:rPr>
          <w:color w:val="000000"/>
          <w:sz w:val="28"/>
          <w:szCs w:val="28"/>
        </w:rPr>
        <w:t>.А.</w:t>
      </w:r>
      <w:r w:rsidRPr="00F156E9">
        <w:rPr>
          <w:rStyle w:val="apple-converted-space"/>
          <w:color w:val="000000"/>
          <w:sz w:val="28"/>
          <w:szCs w:val="28"/>
        </w:rPr>
        <w:t> </w:t>
      </w:r>
      <w:r w:rsidRPr="00F156E9">
        <w:rPr>
          <w:color w:val="000000"/>
          <w:sz w:val="28"/>
          <w:szCs w:val="28"/>
        </w:rPr>
        <w:t>Шульдешова</w:t>
      </w:r>
      <w:r w:rsidRPr="00F156E9">
        <w:rPr>
          <w:rStyle w:val="apple-converted-space"/>
          <w:color w:val="000000"/>
          <w:sz w:val="28"/>
          <w:szCs w:val="28"/>
        </w:rPr>
        <w:t> </w:t>
      </w:r>
      <w:r w:rsidRPr="00F156E9">
        <w:rPr>
          <w:color w:val="000000"/>
          <w:sz w:val="28"/>
          <w:szCs w:val="28"/>
        </w:rPr>
        <w:br/>
        <w:t>(Підпис, дата)</w:t>
      </w:r>
      <w:r w:rsidRPr="00F156E9">
        <w:rPr>
          <w:rStyle w:val="apple-converted-space"/>
          <w:color w:val="000000"/>
          <w:sz w:val="28"/>
          <w:szCs w:val="28"/>
        </w:rPr>
        <w:t> </w:t>
      </w:r>
      <w:r w:rsidRPr="00F156E9">
        <w:rPr>
          <w:color w:val="000000"/>
          <w:sz w:val="28"/>
          <w:szCs w:val="28"/>
        </w:rPr>
        <w:br/>
        <w:t>Проверила________________________________________ викладач А.П.</w:t>
      </w:r>
      <w:r w:rsidRPr="00F156E9">
        <w:rPr>
          <w:rStyle w:val="apple-converted-space"/>
          <w:color w:val="000000"/>
          <w:sz w:val="28"/>
          <w:szCs w:val="28"/>
        </w:rPr>
        <w:t> </w:t>
      </w:r>
      <w:r w:rsidRPr="00F156E9">
        <w:rPr>
          <w:color w:val="000000"/>
          <w:sz w:val="28"/>
          <w:szCs w:val="28"/>
        </w:rPr>
        <w:t>Левіна</w:t>
      </w:r>
      <w:r w:rsidRPr="00F156E9">
        <w:rPr>
          <w:rStyle w:val="apple-converted-space"/>
          <w:color w:val="000000"/>
          <w:sz w:val="28"/>
          <w:szCs w:val="28"/>
        </w:rPr>
        <w:t> </w:t>
      </w:r>
      <w:r w:rsidRPr="00F156E9">
        <w:rPr>
          <w:color w:val="000000"/>
          <w:sz w:val="28"/>
          <w:szCs w:val="28"/>
        </w:rPr>
        <w:br/>
        <w:t>(Підпис, дата)</w:t>
      </w:r>
      <w:r w:rsidRPr="00F156E9">
        <w:rPr>
          <w:rStyle w:val="apple-converted-space"/>
          <w:color w:val="000000"/>
          <w:sz w:val="28"/>
          <w:szCs w:val="28"/>
        </w:rPr>
        <w:t> </w:t>
      </w:r>
      <w:r w:rsidRPr="00F156E9">
        <w:rPr>
          <w:color w:val="000000"/>
          <w:sz w:val="28"/>
          <w:szCs w:val="28"/>
        </w:rPr>
        <w:br/>
      </w:r>
    </w:p>
    <w:p w:rsidR="003713D5" w:rsidRPr="00F156E9" w:rsidRDefault="003713D5" w:rsidP="003713D5">
      <w:pPr>
        <w:spacing w:line="360" w:lineRule="auto"/>
        <w:jc w:val="center"/>
        <w:rPr>
          <w:color w:val="000000"/>
          <w:sz w:val="28"/>
          <w:szCs w:val="28"/>
        </w:rPr>
      </w:pPr>
      <w:r w:rsidRPr="00F156E9">
        <w:rPr>
          <w:color w:val="000000"/>
          <w:sz w:val="28"/>
          <w:szCs w:val="28"/>
        </w:rPr>
        <w:t>Ростов-на-Дону</w:t>
      </w:r>
      <w:r w:rsidRPr="00F156E9">
        <w:rPr>
          <w:rStyle w:val="apple-converted-space"/>
          <w:color w:val="000000"/>
          <w:sz w:val="28"/>
          <w:szCs w:val="28"/>
        </w:rPr>
        <w:t> </w:t>
      </w:r>
      <w:r w:rsidRPr="00F156E9">
        <w:rPr>
          <w:color w:val="000000"/>
          <w:sz w:val="28"/>
          <w:szCs w:val="28"/>
        </w:rPr>
        <w:br/>
        <w:t>2002</w:t>
      </w:r>
      <w:r w:rsidRPr="00F156E9">
        <w:rPr>
          <w:rStyle w:val="apple-converted-space"/>
          <w:color w:val="000000"/>
          <w:sz w:val="28"/>
          <w:szCs w:val="28"/>
        </w:rPr>
        <w:t> </w:t>
      </w:r>
      <w:r w:rsidRPr="00F156E9">
        <w:rPr>
          <w:color w:val="000000"/>
          <w:sz w:val="28"/>
          <w:szCs w:val="28"/>
        </w:rPr>
        <w:br/>
      </w:r>
      <w:r w:rsidRPr="00F156E9">
        <w:rPr>
          <w:b/>
          <w:bCs/>
          <w:i/>
          <w:iCs/>
          <w:color w:val="000000"/>
          <w:sz w:val="28"/>
          <w:szCs w:val="28"/>
        </w:rPr>
        <w:t> </w:t>
      </w:r>
      <w:r w:rsidRPr="00F156E9">
        <w:rPr>
          <w:rStyle w:val="apple-converted-space"/>
          <w:b/>
          <w:bCs/>
          <w:i/>
          <w:iCs/>
          <w:color w:val="000000"/>
          <w:sz w:val="28"/>
          <w:szCs w:val="28"/>
        </w:rPr>
        <w:t> </w:t>
      </w:r>
      <w:r w:rsidRPr="00F156E9">
        <w:rPr>
          <w:color w:val="000000"/>
          <w:sz w:val="28"/>
          <w:szCs w:val="28"/>
        </w:rPr>
        <w:br/>
      </w:r>
    </w:p>
    <w:p w:rsidR="003713D5" w:rsidRPr="00F156E9" w:rsidRDefault="003713D5" w:rsidP="003713D5">
      <w:pPr>
        <w:spacing w:line="360" w:lineRule="auto"/>
        <w:jc w:val="center"/>
        <w:rPr>
          <w:rStyle w:val="apple-converted-space"/>
          <w:color w:val="000000"/>
          <w:sz w:val="28"/>
          <w:szCs w:val="28"/>
        </w:rPr>
      </w:pPr>
      <w:r w:rsidRPr="00F156E9">
        <w:rPr>
          <w:color w:val="000000"/>
          <w:sz w:val="28"/>
          <w:szCs w:val="28"/>
        </w:rPr>
        <w:br w:type="page"/>
      </w:r>
      <w:r w:rsidRPr="00F156E9">
        <w:rPr>
          <w:b/>
          <w:bCs/>
          <w:color w:val="000000"/>
          <w:sz w:val="28"/>
          <w:szCs w:val="28"/>
        </w:rPr>
        <w:t>Зміст</w:t>
      </w:r>
    </w:p>
    <w:p w:rsidR="003713D5" w:rsidRPr="00F156E9" w:rsidRDefault="003713D5" w:rsidP="003713D5">
      <w:pPr>
        <w:spacing w:line="360" w:lineRule="auto"/>
        <w:rPr>
          <w:color w:val="000000"/>
          <w:sz w:val="28"/>
          <w:szCs w:val="28"/>
        </w:rPr>
      </w:pPr>
      <w:r w:rsidRPr="00F156E9">
        <w:rPr>
          <w:color w:val="000000"/>
          <w:sz w:val="28"/>
          <w:szCs w:val="28"/>
        </w:rPr>
        <w:br/>
        <w:t>Введення ... ... ... ... ... ... ... ... ... ... ... ... ... ... ... ... ... ... ... ... ... ... ... ... ... ... ... ... .3</w:t>
      </w:r>
      <w:r w:rsidRPr="00F156E9">
        <w:rPr>
          <w:rStyle w:val="apple-converted-space"/>
          <w:color w:val="000000"/>
          <w:sz w:val="28"/>
          <w:szCs w:val="28"/>
        </w:rPr>
        <w:t> </w:t>
      </w:r>
      <w:r w:rsidRPr="00F156E9">
        <w:rPr>
          <w:color w:val="000000"/>
          <w:sz w:val="28"/>
          <w:szCs w:val="28"/>
        </w:rPr>
        <w:br/>
        <w:t>1.</w:t>
      </w:r>
      <w:r w:rsidRPr="00F156E9">
        <w:rPr>
          <w:rStyle w:val="apple-converted-space"/>
          <w:color w:val="000000"/>
          <w:sz w:val="28"/>
          <w:szCs w:val="28"/>
        </w:rPr>
        <w:t> </w:t>
      </w:r>
      <w:r w:rsidRPr="00F156E9">
        <w:rPr>
          <w:color w:val="000000"/>
          <w:sz w:val="28"/>
          <w:szCs w:val="28"/>
        </w:rPr>
        <w:t>Права та обов'язки платників податків ... ... ... ... ... ... ... ... ... ... ... .. 4</w:t>
      </w:r>
      <w:r w:rsidRPr="00F156E9">
        <w:rPr>
          <w:rStyle w:val="apple-converted-space"/>
          <w:color w:val="000000"/>
          <w:sz w:val="28"/>
          <w:szCs w:val="28"/>
        </w:rPr>
        <w:t> </w:t>
      </w:r>
      <w:r w:rsidRPr="00F156E9">
        <w:rPr>
          <w:color w:val="000000"/>
          <w:sz w:val="28"/>
          <w:szCs w:val="28"/>
        </w:rPr>
        <w:br/>
        <w:t>1.1 Поняття платників податків, платників зборів і взаємозалежних осіб ... ... ... ... ... ... ... ... ... ... ... ... ... ... ... ... ... ... ... 4</w:t>
      </w:r>
      <w:r w:rsidRPr="00F156E9">
        <w:rPr>
          <w:rStyle w:val="apple-converted-space"/>
          <w:color w:val="000000"/>
          <w:sz w:val="28"/>
          <w:szCs w:val="28"/>
        </w:rPr>
        <w:t> </w:t>
      </w:r>
      <w:r w:rsidRPr="00F156E9">
        <w:rPr>
          <w:color w:val="000000"/>
          <w:sz w:val="28"/>
          <w:szCs w:val="28"/>
        </w:rPr>
        <w:br/>
        <w:t>1.2 Склад прав і обов'язків платників податків та платників зборів ... ... ... ... ... ... ... ... ... ... ... ... ... ... ... ... ... ... ... ... ... ... ... ... ... .. 6</w:t>
      </w:r>
      <w:r w:rsidRPr="00F156E9">
        <w:rPr>
          <w:rStyle w:val="apple-converted-space"/>
          <w:color w:val="000000"/>
          <w:sz w:val="28"/>
          <w:szCs w:val="28"/>
        </w:rPr>
        <w:t> </w:t>
      </w:r>
      <w:r w:rsidRPr="00F156E9">
        <w:rPr>
          <w:color w:val="000000"/>
          <w:sz w:val="28"/>
          <w:szCs w:val="28"/>
        </w:rPr>
        <w:br/>
        <w:t>1.3 Податкові агенти та збирачі податків і зборів як учасники податкових взаємовідносин ... ... ... ... ... ... ... ... ... ... ... ... ... ... ... ... 9</w:t>
      </w:r>
      <w:r w:rsidRPr="00F156E9">
        <w:rPr>
          <w:rStyle w:val="apple-converted-space"/>
          <w:color w:val="000000"/>
          <w:sz w:val="28"/>
          <w:szCs w:val="28"/>
        </w:rPr>
        <w:t> </w:t>
      </w:r>
      <w:r w:rsidRPr="00F156E9">
        <w:rPr>
          <w:color w:val="000000"/>
          <w:sz w:val="28"/>
          <w:szCs w:val="28"/>
        </w:rPr>
        <w:br/>
        <w:t>1.4 Представництво у відносинах, регульованих законодавством про податки і збори ... ... ... ... ... ... ... ... ... ... ... ... ... ... ... ... ... ... ... ... .10</w:t>
      </w:r>
      <w:r w:rsidRPr="00F156E9">
        <w:rPr>
          <w:rStyle w:val="apple-converted-space"/>
          <w:color w:val="000000"/>
          <w:sz w:val="28"/>
          <w:szCs w:val="28"/>
        </w:rPr>
        <w:t> </w:t>
      </w:r>
      <w:r w:rsidRPr="00F156E9">
        <w:rPr>
          <w:color w:val="000000"/>
          <w:sz w:val="28"/>
          <w:szCs w:val="28"/>
        </w:rPr>
        <w:br/>
        <w:t>2.</w:t>
      </w:r>
      <w:r w:rsidRPr="00F156E9">
        <w:rPr>
          <w:rStyle w:val="apple-converted-space"/>
          <w:color w:val="000000"/>
          <w:sz w:val="28"/>
          <w:szCs w:val="28"/>
        </w:rPr>
        <w:t> </w:t>
      </w:r>
      <w:r w:rsidRPr="00F156E9">
        <w:rPr>
          <w:color w:val="000000"/>
          <w:sz w:val="28"/>
          <w:szCs w:val="28"/>
        </w:rPr>
        <w:t>Відповідальність платників податків за порушення податкового законодавства ... ... ... ... ... ... ... ... ... ... ... ... ... ... ... ... ... ... ... ... ... ... .12</w:t>
      </w:r>
      <w:r w:rsidRPr="00F156E9">
        <w:rPr>
          <w:rStyle w:val="apple-converted-space"/>
          <w:color w:val="000000"/>
          <w:sz w:val="28"/>
          <w:szCs w:val="28"/>
        </w:rPr>
        <w:t> </w:t>
      </w:r>
      <w:r w:rsidRPr="00F156E9">
        <w:rPr>
          <w:color w:val="000000"/>
          <w:sz w:val="28"/>
          <w:szCs w:val="28"/>
        </w:rPr>
        <w:br/>
        <w:t>2.1 Поняття і основні принципи податкової відповідальності ... ... ... ... ... ... ... ... ... ... ... ... ... ... ... ... ... ... ... ... ... .12</w:t>
      </w:r>
      <w:r w:rsidRPr="00F156E9">
        <w:rPr>
          <w:rStyle w:val="apple-converted-space"/>
          <w:color w:val="000000"/>
          <w:sz w:val="28"/>
          <w:szCs w:val="28"/>
        </w:rPr>
        <w:t> </w:t>
      </w:r>
      <w:r w:rsidRPr="00F156E9">
        <w:rPr>
          <w:color w:val="000000"/>
          <w:sz w:val="28"/>
          <w:szCs w:val="28"/>
        </w:rPr>
        <w:br/>
        <w:t>2.2 Дії, за які платник податків не несе відповідальності ... ... ... ... ... ... ... ... ... ... ... ... ... ... ... ... ... ... ... ... ... .14</w:t>
      </w:r>
      <w:r w:rsidRPr="00F156E9">
        <w:rPr>
          <w:rStyle w:val="apple-converted-space"/>
          <w:color w:val="000000"/>
          <w:sz w:val="28"/>
          <w:szCs w:val="28"/>
        </w:rPr>
        <w:t> </w:t>
      </w:r>
      <w:r w:rsidRPr="00F156E9">
        <w:rPr>
          <w:color w:val="000000"/>
          <w:sz w:val="28"/>
          <w:szCs w:val="28"/>
        </w:rPr>
        <w:br/>
        <w:t>2.3 Види податкових правопорушень і система податкових санкцій .. 16</w:t>
      </w:r>
      <w:r w:rsidRPr="00F156E9">
        <w:rPr>
          <w:rStyle w:val="apple-converted-space"/>
          <w:color w:val="000000"/>
          <w:sz w:val="28"/>
          <w:szCs w:val="28"/>
        </w:rPr>
        <w:t> </w:t>
      </w:r>
      <w:r w:rsidRPr="00F156E9">
        <w:rPr>
          <w:color w:val="000000"/>
          <w:sz w:val="28"/>
          <w:szCs w:val="28"/>
        </w:rPr>
        <w:br/>
        <w:t>2.4 Відповідальність комерційних банків ... ... ... ... ... ... ... ... ... ... ... .. 18</w:t>
      </w:r>
      <w:r w:rsidRPr="00F156E9">
        <w:rPr>
          <w:rStyle w:val="apple-converted-space"/>
          <w:color w:val="000000"/>
          <w:sz w:val="28"/>
          <w:szCs w:val="28"/>
        </w:rPr>
        <w:t> </w:t>
      </w:r>
      <w:r w:rsidRPr="00F156E9">
        <w:rPr>
          <w:color w:val="000000"/>
          <w:sz w:val="28"/>
          <w:szCs w:val="28"/>
        </w:rPr>
        <w:br/>
        <w:t>3.</w:t>
      </w:r>
      <w:r w:rsidRPr="00F156E9">
        <w:rPr>
          <w:rStyle w:val="apple-converted-space"/>
          <w:color w:val="000000"/>
          <w:sz w:val="28"/>
          <w:szCs w:val="28"/>
        </w:rPr>
        <w:t> </w:t>
      </w:r>
      <w:r w:rsidRPr="00F156E9">
        <w:rPr>
          <w:color w:val="000000"/>
          <w:sz w:val="28"/>
          <w:szCs w:val="28"/>
        </w:rPr>
        <w:t>Порядок оскарження неправомірних дій податкових органів .. 20</w:t>
      </w:r>
      <w:r w:rsidRPr="00F156E9">
        <w:rPr>
          <w:rStyle w:val="apple-converted-space"/>
          <w:color w:val="000000"/>
          <w:sz w:val="28"/>
          <w:szCs w:val="28"/>
        </w:rPr>
        <w:t> </w:t>
      </w:r>
      <w:r w:rsidRPr="00F156E9">
        <w:rPr>
          <w:color w:val="000000"/>
          <w:sz w:val="28"/>
          <w:szCs w:val="28"/>
        </w:rPr>
        <w:br/>
        <w:t>3.1 Теоретична база для оскарження неправомірних дій податкових органів ... ... ... ... ... ... ... ... ... ... ... ... ... ... ... ... ... ... ... ... .20</w:t>
      </w:r>
      <w:r w:rsidRPr="00F156E9">
        <w:rPr>
          <w:rStyle w:val="apple-converted-space"/>
          <w:color w:val="000000"/>
          <w:sz w:val="28"/>
          <w:szCs w:val="28"/>
        </w:rPr>
        <w:t> </w:t>
      </w:r>
      <w:r w:rsidRPr="00F156E9">
        <w:rPr>
          <w:color w:val="000000"/>
          <w:sz w:val="28"/>
          <w:szCs w:val="28"/>
        </w:rPr>
        <w:br/>
        <w:t>3.2 Судова практика у справах про відшкодування шкоди, заподіяної внаслідок дій (бездіяльності) податкових органів ... ... ... ... ... 23</w:t>
      </w:r>
      <w:r w:rsidRPr="00F156E9">
        <w:rPr>
          <w:rStyle w:val="apple-converted-space"/>
          <w:color w:val="000000"/>
          <w:sz w:val="28"/>
          <w:szCs w:val="28"/>
        </w:rPr>
        <w:t> </w:t>
      </w:r>
      <w:r w:rsidRPr="00F156E9">
        <w:rPr>
          <w:color w:val="000000"/>
          <w:sz w:val="28"/>
          <w:szCs w:val="28"/>
        </w:rPr>
        <w:br/>
        <w:t>Висновок ... ... ... ... ... ... ... ... ... ... ... ... ... ... ... ... ... ... ... ... ... ... ... ... ... ... ... .27</w:t>
      </w:r>
      <w:r w:rsidRPr="00F156E9">
        <w:rPr>
          <w:rStyle w:val="apple-converted-space"/>
          <w:color w:val="000000"/>
          <w:sz w:val="28"/>
          <w:szCs w:val="28"/>
        </w:rPr>
        <w:t> </w:t>
      </w:r>
      <w:r w:rsidRPr="00F156E9">
        <w:rPr>
          <w:color w:val="000000"/>
          <w:sz w:val="28"/>
          <w:szCs w:val="28"/>
        </w:rPr>
        <w:br/>
        <w:t>Список використаної літератури ... ... ... ... ... ... ... ... ... ... ... ... ... ... ... ... .. 28</w:t>
      </w:r>
      <w:r w:rsidRPr="00F156E9">
        <w:rPr>
          <w:rStyle w:val="apple-converted-space"/>
          <w:color w:val="000000"/>
          <w:sz w:val="28"/>
          <w:szCs w:val="28"/>
        </w:rPr>
        <w:t> </w:t>
      </w:r>
      <w:r w:rsidRPr="00F156E9">
        <w:rPr>
          <w:color w:val="000000"/>
          <w:sz w:val="28"/>
          <w:szCs w:val="28"/>
        </w:rPr>
        <w:br/>
      </w:r>
      <w:r w:rsidRPr="00F156E9">
        <w:rPr>
          <w:b/>
          <w:bCs/>
          <w:color w:val="000000"/>
          <w:sz w:val="28"/>
          <w:szCs w:val="28"/>
        </w:rPr>
        <w:t> </w:t>
      </w:r>
      <w:r w:rsidRPr="00F156E9">
        <w:rPr>
          <w:rStyle w:val="apple-converted-space"/>
          <w:b/>
          <w:bCs/>
          <w:color w:val="000000"/>
          <w:sz w:val="28"/>
          <w:szCs w:val="28"/>
        </w:rPr>
        <w:t> </w:t>
      </w:r>
      <w:r w:rsidRPr="00F156E9">
        <w:rPr>
          <w:color w:val="000000"/>
          <w:sz w:val="28"/>
          <w:szCs w:val="28"/>
        </w:rPr>
        <w:br/>
      </w:r>
      <w:r w:rsidRPr="00F156E9">
        <w:rPr>
          <w:b/>
          <w:bCs/>
          <w:color w:val="000000"/>
          <w:sz w:val="28"/>
          <w:szCs w:val="28"/>
        </w:rPr>
        <w:t> </w:t>
      </w:r>
      <w:r w:rsidRPr="00F156E9">
        <w:rPr>
          <w:rStyle w:val="apple-converted-space"/>
          <w:b/>
          <w:bCs/>
          <w:color w:val="000000"/>
          <w:sz w:val="28"/>
          <w:szCs w:val="28"/>
        </w:rPr>
        <w:t> </w:t>
      </w:r>
      <w:r w:rsidRPr="00F156E9">
        <w:rPr>
          <w:color w:val="000000"/>
          <w:sz w:val="28"/>
          <w:szCs w:val="28"/>
        </w:rPr>
        <w:br/>
      </w:r>
    </w:p>
    <w:p w:rsidR="003713D5" w:rsidRPr="00F156E9" w:rsidRDefault="003713D5" w:rsidP="003713D5">
      <w:pPr>
        <w:spacing w:line="360" w:lineRule="auto"/>
        <w:rPr>
          <w:rStyle w:val="apple-converted-space"/>
          <w:color w:val="000000"/>
          <w:sz w:val="28"/>
          <w:szCs w:val="28"/>
        </w:rPr>
      </w:pPr>
      <w:r w:rsidRPr="00F156E9">
        <w:rPr>
          <w:color w:val="000000"/>
          <w:sz w:val="28"/>
          <w:szCs w:val="28"/>
        </w:rPr>
        <w:br w:type="page"/>
      </w:r>
      <w:r w:rsidRPr="00F156E9">
        <w:rPr>
          <w:b/>
          <w:bCs/>
          <w:color w:val="000000"/>
          <w:sz w:val="28"/>
          <w:szCs w:val="28"/>
        </w:rPr>
        <w:t>Введення</w:t>
      </w:r>
      <w:r w:rsidRPr="00F156E9">
        <w:rPr>
          <w:rStyle w:val="apple-converted-space"/>
          <w:color w:val="000000"/>
          <w:sz w:val="28"/>
          <w:szCs w:val="28"/>
        </w:rPr>
        <w:t> </w:t>
      </w:r>
    </w:p>
    <w:p w:rsidR="003713D5" w:rsidRPr="00F156E9" w:rsidRDefault="003713D5" w:rsidP="003713D5">
      <w:pPr>
        <w:spacing w:line="360" w:lineRule="auto"/>
        <w:jc w:val="both"/>
        <w:rPr>
          <w:rStyle w:val="apple-converted-space"/>
          <w:color w:val="000000"/>
          <w:sz w:val="28"/>
          <w:szCs w:val="28"/>
        </w:rPr>
      </w:pPr>
      <w:r w:rsidRPr="00F156E9">
        <w:rPr>
          <w:color w:val="000000"/>
          <w:sz w:val="28"/>
          <w:szCs w:val="28"/>
        </w:rPr>
        <w:br/>
        <w:t>З 1 січня 1999 року вступив у дію новий Податковий Кодекс РФ.</w:t>
      </w:r>
      <w:r w:rsidRPr="00F156E9">
        <w:rPr>
          <w:rStyle w:val="apple-converted-space"/>
          <w:color w:val="000000"/>
          <w:sz w:val="28"/>
          <w:szCs w:val="28"/>
        </w:rPr>
        <w:t> </w:t>
      </w:r>
      <w:r w:rsidRPr="00F156E9">
        <w:rPr>
          <w:color w:val="000000"/>
          <w:sz w:val="28"/>
          <w:szCs w:val="28"/>
        </w:rPr>
        <w:t>Саме з введенням даного кодексу, як своєрідної податкової конституцією, пов'язане перспективний розвиток податкової системи Російської Федерації.</w:t>
      </w:r>
      <w:r w:rsidRPr="00F156E9">
        <w:rPr>
          <w:rStyle w:val="apple-converted-space"/>
          <w:color w:val="000000"/>
          <w:sz w:val="28"/>
          <w:szCs w:val="28"/>
        </w:rPr>
        <w:t> </w:t>
      </w:r>
      <w:r w:rsidRPr="00F156E9">
        <w:rPr>
          <w:color w:val="000000"/>
          <w:sz w:val="28"/>
          <w:szCs w:val="28"/>
        </w:rPr>
        <w:t>За задумом його авторів, Податковий Кодекс повинен чітко визначати правовий статус платників податків, податкових органів, податкових агентів, кредитних установ, тобто всіх учасників податкових відносин.</w:t>
      </w:r>
      <w:r w:rsidRPr="00F156E9">
        <w:rPr>
          <w:rStyle w:val="apple-converted-space"/>
          <w:color w:val="000000"/>
          <w:sz w:val="28"/>
          <w:szCs w:val="28"/>
        </w:rPr>
        <w:t> </w:t>
      </w:r>
      <w:r w:rsidRPr="00F156E9">
        <w:rPr>
          <w:color w:val="000000"/>
          <w:sz w:val="28"/>
          <w:szCs w:val="28"/>
        </w:rPr>
        <w:t>Податковий кодекс повинен чітко визначити основні положення щодо визначення податків, податкових зобов'язань, забезпечення заходів щодо їх виконання, ведення обліку вступників фінансових ресурсів, залучення платників податків до відповідальності за податкові правопорушення та оскарження дій і рішень посадових осіб податкових органів.</w:t>
      </w:r>
      <w:r w:rsidRPr="00F156E9">
        <w:rPr>
          <w:rStyle w:val="apple-converted-space"/>
          <w:color w:val="000000"/>
          <w:sz w:val="28"/>
          <w:szCs w:val="28"/>
        </w:rPr>
        <w:t> </w:t>
      </w:r>
    </w:p>
    <w:p w:rsidR="003713D5" w:rsidRPr="00F156E9" w:rsidRDefault="003713D5" w:rsidP="003713D5">
      <w:pPr>
        <w:spacing w:line="360" w:lineRule="auto"/>
        <w:jc w:val="both"/>
        <w:rPr>
          <w:color w:val="000000"/>
          <w:sz w:val="28"/>
          <w:szCs w:val="28"/>
        </w:rPr>
      </w:pPr>
      <w:r w:rsidRPr="00F156E9">
        <w:rPr>
          <w:color w:val="000000"/>
          <w:sz w:val="28"/>
          <w:szCs w:val="28"/>
        </w:rPr>
        <w:t>Не скрізь і не повною мірою розробникам Податкового Кодексу вдалося це зробити.</w:t>
      </w:r>
      <w:r w:rsidRPr="00F156E9">
        <w:rPr>
          <w:rStyle w:val="apple-converted-space"/>
          <w:color w:val="000000"/>
          <w:sz w:val="28"/>
          <w:szCs w:val="28"/>
        </w:rPr>
        <w:t> </w:t>
      </w:r>
      <w:r w:rsidRPr="00F156E9">
        <w:rPr>
          <w:color w:val="000000"/>
          <w:sz w:val="28"/>
          <w:szCs w:val="28"/>
        </w:rPr>
        <w:t>Проте треба вказати на те, що багато положень Кодексу самі по собі є революційними.</w:t>
      </w:r>
      <w:r w:rsidRPr="00F156E9">
        <w:rPr>
          <w:rStyle w:val="apple-converted-space"/>
          <w:color w:val="000000"/>
          <w:sz w:val="28"/>
          <w:szCs w:val="28"/>
        </w:rPr>
        <w:t> </w:t>
      </w:r>
      <w:r w:rsidRPr="00F156E9">
        <w:rPr>
          <w:color w:val="000000"/>
          <w:sz w:val="28"/>
          <w:szCs w:val="28"/>
        </w:rPr>
        <w:t>Наприклад, такі принципи як тлумачення нерозв'язних суперечностей законодавства про податки на користь платника податків (ч.7 статті 3 НК), покладання обов'язок доведення винності платника податків у скоєнні правопорушення на податкові органи (ч.6 статті 108 НК).</w:t>
      </w:r>
      <w:r w:rsidRPr="00F156E9">
        <w:rPr>
          <w:rStyle w:val="apple-converted-space"/>
          <w:color w:val="000000"/>
          <w:sz w:val="28"/>
          <w:szCs w:val="28"/>
        </w:rPr>
        <w:t> </w:t>
      </w:r>
      <w:r w:rsidRPr="00F156E9">
        <w:rPr>
          <w:color w:val="000000"/>
          <w:sz w:val="28"/>
          <w:szCs w:val="28"/>
        </w:rPr>
        <w:t>Багато положень податкового законодавства, раніше регулювалися на рівні судової практики або підзаконних актів, також знайшли закріплення в Кодексі, наприклад дефініція податку (стаття 8 НК), визначення моменту, з якого обов'язок по сплаті податку вважається виконаним (стаття 45 НК).</w:t>
      </w:r>
      <w:r w:rsidRPr="00F156E9">
        <w:rPr>
          <w:rStyle w:val="apple-converted-space"/>
          <w:color w:val="000000"/>
          <w:sz w:val="28"/>
          <w:szCs w:val="28"/>
        </w:rPr>
        <w:t> </w:t>
      </w:r>
      <w:r w:rsidRPr="00F156E9">
        <w:rPr>
          <w:color w:val="000000"/>
          <w:sz w:val="28"/>
          <w:szCs w:val="28"/>
        </w:rPr>
        <w:br/>
        <w:t>Дана робота присвячена огляду прав, обов'язків і відповідальності платників податків.</w:t>
      </w:r>
      <w:r w:rsidRPr="00F156E9">
        <w:rPr>
          <w:rStyle w:val="apple-converted-space"/>
          <w:color w:val="000000"/>
          <w:sz w:val="28"/>
          <w:szCs w:val="28"/>
        </w:rPr>
        <w:t> </w:t>
      </w:r>
      <w:r w:rsidRPr="00F156E9">
        <w:rPr>
          <w:color w:val="000000"/>
          <w:sz w:val="28"/>
          <w:szCs w:val="28"/>
        </w:rPr>
        <w:t>У практичному розділі дається опис судової практики по справах щодо оскарження неправомірних дій податкових органів.</w:t>
      </w:r>
      <w:r w:rsidRPr="00F156E9">
        <w:rPr>
          <w:rStyle w:val="apple-converted-space"/>
          <w:color w:val="000000"/>
          <w:sz w:val="28"/>
          <w:szCs w:val="28"/>
        </w:rPr>
        <w:t> </w:t>
      </w:r>
      <w:r w:rsidRPr="00F156E9">
        <w:rPr>
          <w:color w:val="000000"/>
          <w:sz w:val="28"/>
          <w:szCs w:val="28"/>
        </w:rPr>
        <w:br/>
      </w:r>
    </w:p>
    <w:p w:rsidR="003713D5" w:rsidRPr="00F156E9" w:rsidRDefault="003713D5" w:rsidP="003713D5">
      <w:pPr>
        <w:spacing w:line="360" w:lineRule="auto"/>
        <w:jc w:val="both"/>
        <w:rPr>
          <w:rStyle w:val="apple-converted-space"/>
          <w:color w:val="000000"/>
          <w:sz w:val="28"/>
          <w:szCs w:val="28"/>
        </w:rPr>
      </w:pPr>
      <w:r w:rsidRPr="00F156E9">
        <w:rPr>
          <w:b/>
          <w:bCs/>
          <w:color w:val="000000"/>
          <w:sz w:val="28"/>
          <w:szCs w:val="28"/>
        </w:rPr>
        <w:br w:type="page"/>
        <w:t>1.</w:t>
      </w:r>
      <w:r w:rsidRPr="00F156E9">
        <w:rPr>
          <w:rStyle w:val="apple-converted-space"/>
          <w:color w:val="000000"/>
          <w:sz w:val="28"/>
          <w:szCs w:val="28"/>
        </w:rPr>
        <w:t> </w:t>
      </w:r>
      <w:r w:rsidRPr="00F156E9">
        <w:rPr>
          <w:b/>
          <w:bCs/>
          <w:color w:val="000000"/>
          <w:sz w:val="28"/>
          <w:szCs w:val="28"/>
        </w:rPr>
        <w:t>Права та обов'язки платників податків.</w:t>
      </w:r>
      <w:r w:rsidRPr="00F156E9">
        <w:rPr>
          <w:rStyle w:val="apple-converted-space"/>
          <w:color w:val="000000"/>
          <w:sz w:val="28"/>
          <w:szCs w:val="28"/>
        </w:rPr>
        <w:t> </w:t>
      </w:r>
    </w:p>
    <w:p w:rsidR="003713D5" w:rsidRPr="00F156E9" w:rsidRDefault="003713D5" w:rsidP="003713D5">
      <w:pPr>
        <w:spacing w:line="360" w:lineRule="auto"/>
        <w:jc w:val="both"/>
        <w:rPr>
          <w:color w:val="000000"/>
          <w:sz w:val="28"/>
          <w:szCs w:val="28"/>
        </w:rPr>
      </w:pPr>
    </w:p>
    <w:p w:rsidR="003713D5" w:rsidRPr="00F156E9" w:rsidRDefault="003713D5" w:rsidP="003713D5">
      <w:pPr>
        <w:spacing w:line="360" w:lineRule="auto"/>
        <w:jc w:val="both"/>
        <w:rPr>
          <w:rStyle w:val="apple-converted-space"/>
          <w:color w:val="000000"/>
          <w:sz w:val="28"/>
          <w:szCs w:val="28"/>
        </w:rPr>
      </w:pPr>
      <w:r w:rsidRPr="00F156E9">
        <w:rPr>
          <w:b/>
          <w:bCs/>
          <w:color w:val="000000"/>
          <w:sz w:val="28"/>
          <w:szCs w:val="28"/>
        </w:rPr>
        <w:t>1.1 Поняття платників податків, платників зборів і взаємозалежних осіб.</w:t>
      </w:r>
      <w:r w:rsidRPr="00F156E9">
        <w:rPr>
          <w:rStyle w:val="apple-converted-space"/>
          <w:color w:val="000000"/>
          <w:sz w:val="28"/>
          <w:szCs w:val="28"/>
        </w:rPr>
        <w:t> </w:t>
      </w:r>
    </w:p>
    <w:p w:rsidR="003713D5" w:rsidRPr="00F156E9" w:rsidRDefault="003713D5" w:rsidP="003713D5">
      <w:pPr>
        <w:spacing w:line="360" w:lineRule="auto"/>
        <w:jc w:val="both"/>
        <w:rPr>
          <w:rStyle w:val="apple-converted-space"/>
          <w:color w:val="000000"/>
          <w:sz w:val="28"/>
          <w:szCs w:val="28"/>
        </w:rPr>
      </w:pPr>
      <w:r w:rsidRPr="00F156E9">
        <w:rPr>
          <w:color w:val="000000"/>
          <w:sz w:val="28"/>
          <w:szCs w:val="28"/>
        </w:rPr>
        <w:br/>
      </w:r>
      <w:r w:rsidRPr="00F156E9">
        <w:rPr>
          <w:i/>
          <w:iCs/>
          <w:color w:val="000000"/>
          <w:sz w:val="28"/>
          <w:szCs w:val="28"/>
        </w:rPr>
        <w:t>Платниками податків</w:t>
      </w:r>
      <w:r w:rsidRPr="00F156E9">
        <w:rPr>
          <w:rStyle w:val="apple-converted-space"/>
          <w:color w:val="000000"/>
          <w:sz w:val="28"/>
          <w:szCs w:val="28"/>
        </w:rPr>
        <w:t> </w:t>
      </w:r>
      <w:r w:rsidRPr="00F156E9">
        <w:rPr>
          <w:color w:val="000000"/>
          <w:sz w:val="28"/>
          <w:szCs w:val="28"/>
        </w:rPr>
        <w:t>і</w:t>
      </w:r>
      <w:r w:rsidRPr="00F156E9">
        <w:rPr>
          <w:rStyle w:val="apple-converted-space"/>
          <w:color w:val="000000"/>
          <w:sz w:val="28"/>
          <w:szCs w:val="28"/>
        </w:rPr>
        <w:t> </w:t>
      </w:r>
      <w:r w:rsidRPr="00F156E9">
        <w:rPr>
          <w:i/>
          <w:iCs/>
          <w:color w:val="000000"/>
          <w:sz w:val="28"/>
          <w:szCs w:val="28"/>
        </w:rPr>
        <w:t>платниками зборів</w:t>
      </w:r>
      <w:r w:rsidRPr="00F156E9">
        <w:rPr>
          <w:rStyle w:val="apple-converted-space"/>
          <w:color w:val="000000"/>
          <w:sz w:val="28"/>
          <w:szCs w:val="28"/>
        </w:rPr>
        <w:t> </w:t>
      </w:r>
      <w:r w:rsidRPr="00F156E9">
        <w:rPr>
          <w:color w:val="000000"/>
          <w:sz w:val="28"/>
          <w:szCs w:val="28"/>
        </w:rPr>
        <w:t>визнаються організації та фізичні особи, на яких відповідно до НК РФ покладено обов'язок сплачувати відповідно податки і (або) збори.</w:t>
      </w:r>
      <w:r w:rsidRPr="00F156E9">
        <w:rPr>
          <w:rStyle w:val="apple-converted-space"/>
          <w:color w:val="000000"/>
          <w:sz w:val="28"/>
          <w:szCs w:val="28"/>
        </w:rPr>
        <w:t> </w:t>
      </w:r>
      <w:bookmarkStart w:id="0" w:name="_ftnref1&quot;&quot;&quot;=&quot;"/>
      <w:r w:rsidRPr="00F156E9">
        <w:rPr>
          <w:color w:val="000000"/>
          <w:sz w:val="28"/>
          <w:szCs w:val="28"/>
        </w:rPr>
        <w:t>[1]</w:t>
      </w:r>
      <w:bookmarkEnd w:id="0"/>
      <w:r w:rsidRPr="00F156E9">
        <w:rPr>
          <w:rStyle w:val="apple-converted-space"/>
          <w:color w:val="000000"/>
          <w:sz w:val="28"/>
          <w:szCs w:val="28"/>
        </w:rPr>
        <w:t> </w:t>
      </w:r>
    </w:p>
    <w:p w:rsidR="003713D5" w:rsidRPr="00F156E9" w:rsidRDefault="003713D5" w:rsidP="003713D5">
      <w:pPr>
        <w:spacing w:line="360" w:lineRule="auto"/>
        <w:jc w:val="both"/>
        <w:rPr>
          <w:rStyle w:val="apple-converted-space"/>
          <w:color w:val="000000"/>
          <w:sz w:val="28"/>
          <w:szCs w:val="28"/>
        </w:rPr>
      </w:pPr>
      <w:r w:rsidRPr="00F156E9">
        <w:rPr>
          <w:i/>
          <w:iCs/>
          <w:color w:val="000000"/>
          <w:sz w:val="28"/>
          <w:szCs w:val="28"/>
        </w:rPr>
        <w:t>Організаціями</w:t>
      </w:r>
      <w:r w:rsidRPr="00F156E9">
        <w:rPr>
          <w:rStyle w:val="apple-converted-space"/>
          <w:color w:val="000000"/>
          <w:sz w:val="28"/>
          <w:szCs w:val="28"/>
        </w:rPr>
        <w:t> </w:t>
      </w:r>
      <w:r w:rsidRPr="00F156E9">
        <w:rPr>
          <w:color w:val="000000"/>
          <w:sz w:val="28"/>
          <w:szCs w:val="28"/>
        </w:rPr>
        <w:t>визнаються юридичні особи, утворені відповідно до законодавства РФ (російські організації), а також іноземні юридичні особи, компанії та інші корпоративні утворення, які мають цивільну правоздатність, створені відповідно до законодавства іноземних держав, міжнародні організації, їх філії та представництва, створені на території Російської Федерації (іноземні організації).</w:t>
      </w:r>
      <w:r w:rsidRPr="00F156E9">
        <w:rPr>
          <w:rStyle w:val="apple-converted-space"/>
          <w:color w:val="000000"/>
          <w:sz w:val="28"/>
          <w:szCs w:val="28"/>
        </w:rPr>
        <w:t> </w:t>
      </w:r>
      <w:bookmarkStart w:id="1" w:name="_ftnref2&quot;&quot;&quot;=&quot;"/>
      <w:r w:rsidRPr="00F156E9">
        <w:rPr>
          <w:color w:val="000000"/>
          <w:sz w:val="28"/>
          <w:szCs w:val="28"/>
        </w:rPr>
        <w:t>[2]</w:t>
      </w:r>
      <w:bookmarkEnd w:id="1"/>
      <w:r w:rsidRPr="00F156E9">
        <w:rPr>
          <w:rStyle w:val="apple-converted-space"/>
          <w:color w:val="000000"/>
          <w:sz w:val="28"/>
          <w:szCs w:val="28"/>
        </w:rPr>
        <w:t> </w:t>
      </w:r>
      <w:r w:rsidRPr="00F156E9">
        <w:rPr>
          <w:color w:val="000000"/>
          <w:sz w:val="28"/>
          <w:szCs w:val="28"/>
        </w:rPr>
        <w:br/>
        <w:t>Платники податків - це російські та іноземні організації, як комерційні (господарські товариства, суспільства, виробничі кооперативи тощо), так і некомерційні (фонди, асоціації, споживчі кооперативи та ін.)</w:t>
      </w:r>
      <w:r w:rsidRPr="00F156E9">
        <w:rPr>
          <w:rStyle w:val="apple-converted-space"/>
          <w:color w:val="000000"/>
          <w:sz w:val="28"/>
          <w:szCs w:val="28"/>
        </w:rPr>
        <w:t> </w:t>
      </w:r>
      <w:r w:rsidRPr="00F156E9">
        <w:rPr>
          <w:color w:val="000000"/>
          <w:sz w:val="28"/>
          <w:szCs w:val="28"/>
        </w:rPr>
        <w:t>Організації, що не володіють статусом юридичної особи, не визнаються платниками податків і (або) зборів (наприклад, профспілкові організації).</w:t>
      </w:r>
      <w:r w:rsidRPr="00F156E9">
        <w:rPr>
          <w:rStyle w:val="apple-converted-space"/>
          <w:color w:val="000000"/>
          <w:sz w:val="28"/>
          <w:szCs w:val="28"/>
        </w:rPr>
        <w:t> </w:t>
      </w:r>
      <w:r w:rsidRPr="00F156E9">
        <w:rPr>
          <w:color w:val="000000"/>
          <w:sz w:val="28"/>
          <w:szCs w:val="28"/>
        </w:rPr>
        <w:br/>
      </w:r>
      <w:r w:rsidRPr="00F156E9">
        <w:rPr>
          <w:i/>
          <w:iCs/>
          <w:color w:val="000000"/>
          <w:sz w:val="28"/>
          <w:szCs w:val="28"/>
        </w:rPr>
        <w:t>Фізичними особами</w:t>
      </w:r>
      <w:r w:rsidRPr="00F156E9">
        <w:rPr>
          <w:rStyle w:val="apple-converted-space"/>
          <w:color w:val="000000"/>
          <w:sz w:val="28"/>
          <w:szCs w:val="28"/>
        </w:rPr>
        <w:t> </w:t>
      </w:r>
      <w:r w:rsidRPr="00F156E9">
        <w:rPr>
          <w:color w:val="000000"/>
          <w:sz w:val="28"/>
          <w:szCs w:val="28"/>
        </w:rPr>
        <w:t>визнаються громадяни Російської Федерації, іноземні громадяни та особи без громадянства.</w:t>
      </w:r>
      <w:r w:rsidRPr="00F156E9">
        <w:rPr>
          <w:rStyle w:val="apple-converted-space"/>
          <w:color w:val="000000"/>
          <w:sz w:val="28"/>
          <w:szCs w:val="28"/>
        </w:rPr>
        <w:t> </w:t>
      </w:r>
      <w:r w:rsidRPr="00F156E9">
        <w:rPr>
          <w:color w:val="000000"/>
          <w:sz w:val="28"/>
          <w:szCs w:val="28"/>
        </w:rPr>
        <w:br/>
        <w:t>У порядку, передбаченому НК РФ, філії та інші відокремлені підрозділи російських організацій</w:t>
      </w:r>
      <w:r w:rsidRPr="00F156E9">
        <w:rPr>
          <w:rStyle w:val="apple-converted-space"/>
          <w:color w:val="000000"/>
          <w:sz w:val="28"/>
          <w:szCs w:val="28"/>
        </w:rPr>
        <w:t> </w:t>
      </w:r>
      <w:r w:rsidRPr="00F156E9">
        <w:rPr>
          <w:i/>
          <w:iCs/>
          <w:color w:val="000000"/>
          <w:sz w:val="28"/>
          <w:szCs w:val="28"/>
        </w:rPr>
        <w:t>виконують обов'язки</w:t>
      </w:r>
      <w:r w:rsidRPr="00F156E9">
        <w:rPr>
          <w:rStyle w:val="apple-converted-space"/>
          <w:color w:val="000000"/>
          <w:sz w:val="28"/>
          <w:szCs w:val="28"/>
        </w:rPr>
        <w:t> </w:t>
      </w:r>
      <w:r w:rsidRPr="00F156E9">
        <w:rPr>
          <w:color w:val="000000"/>
          <w:sz w:val="28"/>
          <w:szCs w:val="28"/>
        </w:rPr>
        <w:t>цих організацій зі сплати податків і зборів за місцем знаходження цих філій та інших відокремлених підрозділів.</w:t>
      </w:r>
      <w:r w:rsidRPr="00F156E9">
        <w:rPr>
          <w:rStyle w:val="apple-converted-space"/>
          <w:color w:val="000000"/>
          <w:sz w:val="28"/>
          <w:szCs w:val="28"/>
        </w:rPr>
        <w:t> </w:t>
      </w:r>
      <w:r w:rsidRPr="00F156E9">
        <w:rPr>
          <w:color w:val="000000"/>
          <w:sz w:val="28"/>
          <w:szCs w:val="28"/>
        </w:rPr>
        <w:br/>
      </w:r>
      <w:r w:rsidRPr="00F156E9">
        <w:rPr>
          <w:i/>
          <w:iCs/>
          <w:color w:val="000000"/>
          <w:sz w:val="28"/>
          <w:szCs w:val="28"/>
        </w:rPr>
        <w:t>Відокремлений підрозділ організації -</w:t>
      </w:r>
      <w:r w:rsidRPr="00F156E9">
        <w:rPr>
          <w:rStyle w:val="apple-converted-space"/>
          <w:color w:val="000000"/>
          <w:sz w:val="28"/>
          <w:szCs w:val="28"/>
        </w:rPr>
        <w:t> </w:t>
      </w:r>
      <w:r w:rsidRPr="00F156E9">
        <w:rPr>
          <w:color w:val="000000"/>
          <w:sz w:val="28"/>
          <w:szCs w:val="28"/>
        </w:rPr>
        <w:t>будь-яке територіально відокремлений від неї підрозділ, за місцем знаходження якого обладнані стаціонарні робочі місця.</w:t>
      </w:r>
      <w:r w:rsidRPr="00F156E9">
        <w:rPr>
          <w:rStyle w:val="apple-converted-space"/>
          <w:color w:val="000000"/>
          <w:sz w:val="28"/>
          <w:szCs w:val="28"/>
        </w:rPr>
        <w:t> </w:t>
      </w:r>
      <w:r w:rsidRPr="00F156E9">
        <w:rPr>
          <w:color w:val="000000"/>
          <w:sz w:val="28"/>
          <w:szCs w:val="28"/>
        </w:rPr>
        <w:t>Визнання відокремленого підрозділу організації таким проводиться незалежно від того, відображено або не відображено його створення в установчих чи інших організаційно-розпорядчих документах організації, і від повноважень, якими наділяється зазначений підрозділ.</w:t>
      </w:r>
      <w:bookmarkStart w:id="2" w:name="_ftnref3&quot;&quot;&quot;=&quot;"/>
      <w:r w:rsidRPr="00F156E9">
        <w:rPr>
          <w:color w:val="000000"/>
          <w:sz w:val="28"/>
          <w:szCs w:val="28"/>
        </w:rPr>
        <w:t>[3]</w:t>
      </w:r>
      <w:bookmarkEnd w:id="2"/>
      <w:r w:rsidRPr="00F156E9">
        <w:rPr>
          <w:rStyle w:val="apple-converted-space"/>
          <w:color w:val="000000"/>
          <w:sz w:val="28"/>
          <w:szCs w:val="28"/>
        </w:rPr>
        <w:t> </w:t>
      </w:r>
      <w:r w:rsidRPr="00F156E9">
        <w:rPr>
          <w:color w:val="000000"/>
          <w:sz w:val="28"/>
          <w:szCs w:val="28"/>
        </w:rPr>
        <w:t>При цьому робоче місце вважається стаціонарним, якщо воно створюється на термін більше місяця.</w:t>
      </w:r>
      <w:r w:rsidRPr="00F156E9">
        <w:rPr>
          <w:rStyle w:val="apple-converted-space"/>
          <w:color w:val="000000"/>
          <w:sz w:val="28"/>
          <w:szCs w:val="28"/>
        </w:rPr>
        <w:t> </w:t>
      </w:r>
      <w:r w:rsidRPr="00F156E9">
        <w:rPr>
          <w:color w:val="000000"/>
          <w:sz w:val="28"/>
          <w:szCs w:val="28"/>
        </w:rPr>
        <w:br/>
      </w:r>
      <w:r w:rsidRPr="00F156E9">
        <w:rPr>
          <w:i/>
          <w:iCs/>
          <w:color w:val="000000"/>
          <w:sz w:val="28"/>
          <w:szCs w:val="28"/>
        </w:rPr>
        <w:t>Взаємозалежними особами</w:t>
      </w:r>
      <w:r w:rsidRPr="00F156E9">
        <w:rPr>
          <w:rStyle w:val="apple-converted-space"/>
          <w:color w:val="000000"/>
          <w:sz w:val="28"/>
          <w:szCs w:val="28"/>
        </w:rPr>
        <w:t> </w:t>
      </w:r>
      <w:r w:rsidRPr="00F156E9">
        <w:rPr>
          <w:color w:val="000000"/>
          <w:sz w:val="28"/>
          <w:szCs w:val="28"/>
        </w:rPr>
        <w:t>для цілей оподаткування визнаються фізичні особи та (або) організації, відносини між якими можуть впливати на умови або економічні результати їх діяльності чи діяльності представляються ними осіб,</w:t>
      </w:r>
      <w:r w:rsidRPr="00F156E9">
        <w:rPr>
          <w:rStyle w:val="apple-converted-space"/>
          <w:color w:val="000000"/>
          <w:sz w:val="28"/>
          <w:szCs w:val="28"/>
        </w:rPr>
        <w:t> </w:t>
      </w:r>
      <w:bookmarkStart w:id="3" w:name="_ftnref4&quot;&quot;&quot;=&quot;"/>
      <w:r w:rsidRPr="00F156E9">
        <w:rPr>
          <w:color w:val="000000"/>
          <w:sz w:val="28"/>
          <w:szCs w:val="28"/>
        </w:rPr>
        <w:t>[4]</w:t>
      </w:r>
      <w:bookmarkEnd w:id="3"/>
      <w:r w:rsidRPr="00F156E9">
        <w:rPr>
          <w:rStyle w:val="apple-converted-space"/>
          <w:color w:val="000000"/>
          <w:sz w:val="28"/>
          <w:szCs w:val="28"/>
        </w:rPr>
        <w:t> </w:t>
      </w:r>
      <w:r w:rsidRPr="00F156E9">
        <w:rPr>
          <w:color w:val="000000"/>
          <w:sz w:val="28"/>
          <w:szCs w:val="28"/>
        </w:rPr>
        <w:t>а саме:</w:t>
      </w:r>
      <w:r w:rsidRPr="00F156E9">
        <w:rPr>
          <w:rStyle w:val="apple-converted-space"/>
          <w:color w:val="000000"/>
          <w:sz w:val="28"/>
          <w:szCs w:val="28"/>
        </w:rPr>
        <w:t> </w:t>
      </w:r>
      <w:r w:rsidRPr="00F156E9">
        <w:rPr>
          <w:color w:val="000000"/>
          <w:sz w:val="28"/>
          <w:szCs w:val="28"/>
        </w:rPr>
        <w:br/>
        <w:t>1) одна організація безпосередньо і (або) побічно бере участь в іншій організації, і сумарна частка такої участі становить більше 20% (частка непрямої участі однієї організації в іншій через послідовність інших організацій визначається у вигляді твору часткою безпосередньої участі організацій цієї послідовності одна в іншій) ;</w:t>
      </w:r>
      <w:r w:rsidRPr="00F156E9">
        <w:rPr>
          <w:rStyle w:val="apple-converted-space"/>
          <w:color w:val="000000"/>
          <w:sz w:val="28"/>
          <w:szCs w:val="28"/>
        </w:rPr>
        <w:t> </w:t>
      </w:r>
      <w:r w:rsidRPr="00F156E9">
        <w:rPr>
          <w:color w:val="000000"/>
          <w:sz w:val="28"/>
          <w:szCs w:val="28"/>
        </w:rPr>
        <w:br/>
        <w:t>2) одна фізична особа підпорядковується іншій фізичній особі за посадовим положенням;</w:t>
      </w:r>
      <w:r w:rsidRPr="00F156E9">
        <w:rPr>
          <w:rStyle w:val="apple-converted-space"/>
          <w:color w:val="000000"/>
          <w:sz w:val="28"/>
          <w:szCs w:val="28"/>
        </w:rPr>
        <w:t> </w:t>
      </w:r>
      <w:r w:rsidRPr="00F156E9">
        <w:rPr>
          <w:color w:val="000000"/>
          <w:sz w:val="28"/>
          <w:szCs w:val="28"/>
        </w:rPr>
        <w:br/>
        <w:t>3) особи перебувають у відповідності з сімейним законодавством РФ у шлюбних відносинах, відносинах спорідненості або властивості, усиновлювача та усиновленої, а також опікуна й опікуваного.</w:t>
      </w:r>
      <w:r w:rsidRPr="00F156E9">
        <w:rPr>
          <w:rStyle w:val="apple-converted-space"/>
          <w:color w:val="000000"/>
          <w:sz w:val="28"/>
          <w:szCs w:val="28"/>
        </w:rPr>
        <w:t> </w:t>
      </w:r>
      <w:r w:rsidRPr="00F156E9">
        <w:rPr>
          <w:color w:val="000000"/>
          <w:sz w:val="28"/>
          <w:szCs w:val="28"/>
        </w:rPr>
        <w:br/>
        <w:t>Суд може визнати особи взаємозалежними з інших підстав, якщо відносини між цими особами можуть вплинути на результати операцій з реалізації товарів (робіт, послуг).</w:t>
      </w:r>
      <w:r w:rsidRPr="00F156E9">
        <w:rPr>
          <w:rStyle w:val="apple-converted-space"/>
          <w:color w:val="000000"/>
          <w:sz w:val="28"/>
          <w:szCs w:val="28"/>
        </w:rPr>
        <w:t> </w:t>
      </w:r>
      <w:r w:rsidRPr="00F156E9">
        <w:rPr>
          <w:color w:val="000000"/>
          <w:sz w:val="28"/>
          <w:szCs w:val="28"/>
        </w:rPr>
        <w:br/>
        <w:t>Результати угод між платниками податків - взаємозалежними особами оцінюються з урахуванням особливих норм, встановлених у ст.</w:t>
      </w:r>
      <w:r w:rsidRPr="00F156E9">
        <w:rPr>
          <w:rStyle w:val="apple-converted-space"/>
          <w:color w:val="000000"/>
          <w:sz w:val="28"/>
          <w:szCs w:val="28"/>
        </w:rPr>
        <w:t> </w:t>
      </w:r>
      <w:r w:rsidRPr="00F156E9">
        <w:rPr>
          <w:color w:val="000000"/>
          <w:sz w:val="28"/>
          <w:szCs w:val="28"/>
        </w:rPr>
        <w:t>40 НК РФ «Принципи визначення ціни товарів, робіт або послуг для цілей оподаткування».</w:t>
      </w:r>
      <w:r w:rsidRPr="00F156E9">
        <w:rPr>
          <w:rStyle w:val="apple-converted-space"/>
          <w:color w:val="000000"/>
          <w:sz w:val="28"/>
          <w:szCs w:val="28"/>
        </w:rPr>
        <w:t> </w:t>
      </w:r>
      <w:r w:rsidRPr="00F156E9">
        <w:rPr>
          <w:color w:val="000000"/>
          <w:sz w:val="28"/>
          <w:szCs w:val="28"/>
        </w:rPr>
        <w:t>Здійснення операцій між взаємозалежними особами має значення для визначення податкових зобов'язань з податку на доходи фізичних осіб, податку на прибуток підприємств і організацій, з податку на додану вартість, а також з податків, що сплачуються у зв'язку з переміщенням товарів через митний кордон РФ.</w:t>
      </w:r>
      <w:r w:rsidRPr="00F156E9">
        <w:rPr>
          <w:rStyle w:val="apple-converted-space"/>
          <w:color w:val="000000"/>
          <w:sz w:val="28"/>
          <w:szCs w:val="28"/>
        </w:rPr>
        <w:t> </w:t>
      </w:r>
    </w:p>
    <w:p w:rsidR="003713D5" w:rsidRPr="00F156E9" w:rsidRDefault="003713D5" w:rsidP="003713D5">
      <w:pPr>
        <w:spacing w:line="360" w:lineRule="auto"/>
        <w:jc w:val="both"/>
        <w:rPr>
          <w:color w:val="000000"/>
          <w:sz w:val="28"/>
          <w:szCs w:val="28"/>
        </w:rPr>
      </w:pPr>
      <w:r w:rsidRPr="00F156E9">
        <w:rPr>
          <w:color w:val="000000"/>
          <w:sz w:val="28"/>
          <w:szCs w:val="28"/>
        </w:rPr>
        <w:br/>
      </w:r>
    </w:p>
    <w:p w:rsidR="003713D5" w:rsidRPr="00F156E9" w:rsidRDefault="003713D5" w:rsidP="003713D5">
      <w:pPr>
        <w:spacing w:line="360" w:lineRule="auto"/>
        <w:jc w:val="both"/>
        <w:rPr>
          <w:rStyle w:val="apple-converted-space"/>
          <w:color w:val="000000"/>
          <w:sz w:val="28"/>
          <w:szCs w:val="28"/>
        </w:rPr>
      </w:pPr>
      <w:r w:rsidRPr="00F156E9">
        <w:rPr>
          <w:color w:val="000000"/>
          <w:sz w:val="28"/>
          <w:szCs w:val="28"/>
        </w:rPr>
        <w:br w:type="page"/>
      </w:r>
      <w:r w:rsidRPr="00F156E9">
        <w:rPr>
          <w:b/>
          <w:bCs/>
          <w:color w:val="000000"/>
          <w:sz w:val="28"/>
          <w:szCs w:val="28"/>
        </w:rPr>
        <w:t>1.2 Склад прав і обов'язків платників податків (платників зборів).</w:t>
      </w:r>
      <w:r w:rsidRPr="00F156E9">
        <w:rPr>
          <w:rStyle w:val="apple-converted-space"/>
          <w:color w:val="000000"/>
          <w:sz w:val="28"/>
          <w:szCs w:val="28"/>
        </w:rPr>
        <w:t> </w:t>
      </w:r>
      <w:r w:rsidRPr="00F156E9">
        <w:rPr>
          <w:color w:val="000000"/>
          <w:sz w:val="28"/>
          <w:szCs w:val="28"/>
        </w:rPr>
        <w:br/>
        <w:t>Платники податків (платники зборів)</w:t>
      </w:r>
      <w:r w:rsidRPr="00F156E9">
        <w:rPr>
          <w:rStyle w:val="apple-converted-space"/>
          <w:color w:val="000000"/>
          <w:sz w:val="28"/>
          <w:szCs w:val="28"/>
        </w:rPr>
        <w:t> </w:t>
      </w:r>
      <w:r w:rsidRPr="00F156E9">
        <w:rPr>
          <w:i/>
          <w:iCs/>
          <w:color w:val="000000"/>
          <w:sz w:val="28"/>
          <w:szCs w:val="28"/>
        </w:rPr>
        <w:t>мають право:</w:t>
      </w:r>
      <w:r w:rsidRPr="00F156E9">
        <w:rPr>
          <w:rStyle w:val="apple-converted-space"/>
          <w:color w:val="000000"/>
          <w:sz w:val="28"/>
          <w:szCs w:val="28"/>
        </w:rPr>
        <w:t> </w:t>
      </w:r>
      <w:r w:rsidRPr="00F156E9">
        <w:rPr>
          <w:color w:val="000000"/>
          <w:sz w:val="28"/>
          <w:szCs w:val="28"/>
        </w:rPr>
        <w:br/>
        <w:t>1) одержувати від податкових органів за місцем обліку безкоштовну інформацію про діючі податки і збори, законодавстві про податки і збори і про інших актах, що містять норми законодавства про податки і збори, а також про права та обов'язки платників податків, повноваження податкових органів та їх посадових осіб ;</w:t>
      </w:r>
      <w:r w:rsidRPr="00F156E9">
        <w:rPr>
          <w:rStyle w:val="apple-converted-space"/>
          <w:color w:val="000000"/>
          <w:sz w:val="28"/>
          <w:szCs w:val="28"/>
        </w:rPr>
        <w:t> </w:t>
      </w:r>
      <w:r w:rsidRPr="00F156E9">
        <w:rPr>
          <w:color w:val="000000"/>
          <w:sz w:val="28"/>
          <w:szCs w:val="28"/>
        </w:rPr>
        <w:br/>
        <w:t>2) отримувати від податкових органів і інших уповноважених державних органів письмові роз'яснення з питань застосування законодавства про податки і збори;</w:t>
      </w:r>
      <w:r w:rsidRPr="00F156E9">
        <w:rPr>
          <w:rStyle w:val="apple-converted-space"/>
          <w:color w:val="000000"/>
          <w:sz w:val="28"/>
          <w:szCs w:val="28"/>
        </w:rPr>
        <w:t> </w:t>
      </w:r>
      <w:r w:rsidRPr="00F156E9">
        <w:rPr>
          <w:color w:val="000000"/>
          <w:sz w:val="28"/>
          <w:szCs w:val="28"/>
        </w:rPr>
        <w:br/>
        <w:t>3) використовувати податкові пільги при наявності підстав і в порядку, встановленому законодавством про податки і збори;</w:t>
      </w:r>
      <w:r w:rsidRPr="00F156E9">
        <w:rPr>
          <w:rStyle w:val="apple-converted-space"/>
          <w:color w:val="000000"/>
          <w:sz w:val="28"/>
          <w:szCs w:val="28"/>
        </w:rPr>
        <w:t> </w:t>
      </w:r>
      <w:r w:rsidRPr="00F156E9">
        <w:rPr>
          <w:color w:val="000000"/>
          <w:sz w:val="28"/>
          <w:szCs w:val="28"/>
        </w:rPr>
        <w:br/>
        <w:t>4) одержувати відстрочку, розстрочку, податковий кредит або інвестиційний податковий кредит у порядку і на умовах, встановлених НК РФ;</w:t>
      </w:r>
      <w:r w:rsidRPr="00F156E9">
        <w:rPr>
          <w:rStyle w:val="apple-converted-space"/>
          <w:color w:val="000000"/>
          <w:sz w:val="28"/>
          <w:szCs w:val="28"/>
        </w:rPr>
        <w:t> </w:t>
      </w:r>
      <w:r w:rsidRPr="00F156E9">
        <w:rPr>
          <w:color w:val="000000"/>
          <w:sz w:val="28"/>
          <w:szCs w:val="28"/>
        </w:rPr>
        <w:br/>
        <w:t>5) на своєчасний залік або повернення сум надміру сплачених або надмірно стягнених податків, пені, штрафів;</w:t>
      </w:r>
      <w:r w:rsidRPr="00F156E9">
        <w:rPr>
          <w:rStyle w:val="apple-converted-space"/>
          <w:color w:val="000000"/>
          <w:sz w:val="28"/>
          <w:szCs w:val="28"/>
        </w:rPr>
        <w:t> </w:t>
      </w:r>
      <w:r w:rsidRPr="00F156E9">
        <w:rPr>
          <w:color w:val="000000"/>
          <w:sz w:val="28"/>
          <w:szCs w:val="28"/>
        </w:rPr>
        <w:br/>
        <w:t>6) представляти свої інтереси в податкових правовідносинах особисто або через свого представника;</w:t>
      </w:r>
      <w:r w:rsidRPr="00F156E9">
        <w:rPr>
          <w:rStyle w:val="apple-converted-space"/>
          <w:color w:val="000000"/>
          <w:sz w:val="28"/>
          <w:szCs w:val="28"/>
        </w:rPr>
        <w:t> </w:t>
      </w:r>
      <w:r w:rsidRPr="00F156E9">
        <w:rPr>
          <w:color w:val="000000"/>
          <w:sz w:val="28"/>
          <w:szCs w:val="28"/>
        </w:rPr>
        <w:br/>
        <w:t>7) подавати податковим органам і їх посадовим особам пояснення щодо обчислення та сплати податків, а також за актами проведених податкових перевірок;</w:t>
      </w:r>
      <w:r w:rsidRPr="00F156E9">
        <w:rPr>
          <w:rStyle w:val="apple-converted-space"/>
          <w:color w:val="000000"/>
          <w:sz w:val="28"/>
          <w:szCs w:val="28"/>
        </w:rPr>
        <w:t> </w:t>
      </w:r>
      <w:r w:rsidRPr="00F156E9">
        <w:rPr>
          <w:color w:val="000000"/>
          <w:sz w:val="28"/>
          <w:szCs w:val="28"/>
        </w:rPr>
        <w:br/>
        <w:t>8) бути присутнім при проведенні виїзної податкової перевірки;</w:t>
      </w:r>
      <w:r w:rsidRPr="00F156E9">
        <w:rPr>
          <w:rStyle w:val="apple-converted-space"/>
          <w:color w:val="000000"/>
          <w:sz w:val="28"/>
          <w:szCs w:val="28"/>
        </w:rPr>
        <w:t> </w:t>
      </w:r>
      <w:r w:rsidRPr="00F156E9">
        <w:rPr>
          <w:color w:val="000000"/>
          <w:sz w:val="28"/>
          <w:szCs w:val="28"/>
        </w:rPr>
        <w:br/>
        <w:t>9) отримувати копії акту податкової перевірки і рішень податкових органів, а також податкові повідомлення та вимоги про сплату податків;</w:t>
      </w:r>
      <w:r w:rsidRPr="00F156E9">
        <w:rPr>
          <w:rStyle w:val="apple-converted-space"/>
          <w:color w:val="000000"/>
          <w:sz w:val="28"/>
          <w:szCs w:val="28"/>
        </w:rPr>
        <w:t> </w:t>
      </w:r>
      <w:r w:rsidRPr="00F156E9">
        <w:rPr>
          <w:color w:val="000000"/>
          <w:sz w:val="28"/>
          <w:szCs w:val="28"/>
        </w:rPr>
        <w:br/>
        <w:t>10) вимагати від посадових осіб податкових органів дотримання законодавства про податки і збори при здійсненні ними дій щодо платників податків;</w:t>
      </w:r>
      <w:r w:rsidRPr="00F156E9">
        <w:rPr>
          <w:rStyle w:val="apple-converted-space"/>
          <w:color w:val="000000"/>
          <w:sz w:val="28"/>
          <w:szCs w:val="28"/>
        </w:rPr>
        <w:t> </w:t>
      </w:r>
      <w:r w:rsidRPr="00F156E9">
        <w:rPr>
          <w:color w:val="000000"/>
          <w:sz w:val="28"/>
          <w:szCs w:val="28"/>
        </w:rPr>
        <w:br/>
        <w:t>11) не виконувати неправомірні акти і вимоги податкових органів та їх посадових осіб, які не відповідають НК РФ або іншим федеральним законам;</w:t>
      </w:r>
      <w:r w:rsidRPr="00F156E9">
        <w:rPr>
          <w:rStyle w:val="apple-converted-space"/>
          <w:color w:val="000000"/>
          <w:sz w:val="28"/>
          <w:szCs w:val="28"/>
        </w:rPr>
        <w:t> </w:t>
      </w:r>
      <w:r w:rsidRPr="00F156E9">
        <w:rPr>
          <w:color w:val="000000"/>
          <w:sz w:val="28"/>
          <w:szCs w:val="28"/>
        </w:rPr>
        <w:br/>
        <w:t>12) оскаржувати в установленому порядку акти податкових органів та дії (бездіяльність) їх посадових осіб;</w:t>
      </w:r>
      <w:r w:rsidRPr="00F156E9">
        <w:rPr>
          <w:rStyle w:val="apple-converted-space"/>
          <w:color w:val="000000"/>
          <w:sz w:val="28"/>
          <w:szCs w:val="28"/>
        </w:rPr>
        <w:t> </w:t>
      </w:r>
      <w:r w:rsidRPr="00F156E9">
        <w:rPr>
          <w:color w:val="000000"/>
          <w:sz w:val="28"/>
          <w:szCs w:val="28"/>
        </w:rPr>
        <w:br/>
        <w:t>13) вимагати дотримання податкової таємниці;</w:t>
      </w:r>
      <w:r w:rsidRPr="00F156E9">
        <w:rPr>
          <w:rStyle w:val="apple-converted-space"/>
          <w:color w:val="000000"/>
          <w:sz w:val="28"/>
          <w:szCs w:val="28"/>
        </w:rPr>
        <w:t> </w:t>
      </w:r>
      <w:r w:rsidRPr="00F156E9">
        <w:rPr>
          <w:color w:val="000000"/>
          <w:sz w:val="28"/>
          <w:szCs w:val="28"/>
        </w:rPr>
        <w:br/>
        <w:t>14) вимагати в установленому порядку відшкодування в повному обсязі збитків, заподіяних незаконними рішеннями податкових органів або незаконними діями (бездіяльністю) їх посадових осіб.</w:t>
      </w:r>
      <w:r w:rsidRPr="00F156E9">
        <w:rPr>
          <w:rStyle w:val="apple-converted-space"/>
          <w:color w:val="000000"/>
          <w:sz w:val="28"/>
          <w:szCs w:val="28"/>
        </w:rPr>
        <w:t> </w:t>
      </w:r>
      <w:r w:rsidRPr="00F156E9">
        <w:rPr>
          <w:color w:val="000000"/>
          <w:sz w:val="28"/>
          <w:szCs w:val="28"/>
        </w:rPr>
        <w:br/>
        <w:t>Платники податків мають також інші права, встановлені НК РФ та іншими актами законодавства про податки і збори.</w:t>
      </w:r>
      <w:r w:rsidRPr="00F156E9">
        <w:rPr>
          <w:rStyle w:val="apple-converted-space"/>
          <w:color w:val="000000"/>
          <w:sz w:val="28"/>
          <w:szCs w:val="28"/>
        </w:rPr>
        <w:t> </w:t>
      </w:r>
      <w:r w:rsidRPr="00F156E9">
        <w:rPr>
          <w:color w:val="000000"/>
          <w:sz w:val="28"/>
          <w:szCs w:val="28"/>
        </w:rPr>
        <w:br/>
        <w:t>Платникам податків (платникам зборів) гарантується</w:t>
      </w:r>
      <w:r w:rsidRPr="00F156E9">
        <w:rPr>
          <w:rStyle w:val="apple-converted-space"/>
          <w:color w:val="000000"/>
          <w:sz w:val="28"/>
          <w:szCs w:val="28"/>
        </w:rPr>
        <w:t> </w:t>
      </w:r>
      <w:r w:rsidRPr="00F156E9">
        <w:rPr>
          <w:i/>
          <w:iCs/>
          <w:color w:val="000000"/>
          <w:sz w:val="28"/>
          <w:szCs w:val="28"/>
        </w:rPr>
        <w:t>адміністративний та судовий захист</w:t>
      </w:r>
      <w:r w:rsidRPr="00F156E9">
        <w:rPr>
          <w:rStyle w:val="apple-converted-space"/>
          <w:color w:val="000000"/>
          <w:sz w:val="28"/>
          <w:szCs w:val="28"/>
        </w:rPr>
        <w:t> </w:t>
      </w:r>
      <w:r w:rsidRPr="00F156E9">
        <w:rPr>
          <w:color w:val="000000"/>
          <w:sz w:val="28"/>
          <w:szCs w:val="28"/>
        </w:rPr>
        <w:t>їх</w:t>
      </w:r>
      <w:r w:rsidRPr="00F156E9">
        <w:rPr>
          <w:rStyle w:val="apple-converted-space"/>
          <w:color w:val="000000"/>
          <w:sz w:val="28"/>
          <w:szCs w:val="28"/>
        </w:rPr>
        <w:t> </w:t>
      </w:r>
      <w:r w:rsidRPr="00F156E9">
        <w:rPr>
          <w:i/>
          <w:iCs/>
          <w:color w:val="000000"/>
          <w:sz w:val="28"/>
          <w:szCs w:val="28"/>
        </w:rPr>
        <w:t>прав і законних інтересів.</w:t>
      </w:r>
      <w:r w:rsidRPr="00F156E9">
        <w:rPr>
          <w:rStyle w:val="apple-converted-space"/>
          <w:color w:val="000000"/>
          <w:sz w:val="28"/>
          <w:szCs w:val="28"/>
        </w:rPr>
        <w:t> </w:t>
      </w:r>
      <w:r w:rsidRPr="00F156E9">
        <w:rPr>
          <w:color w:val="000000"/>
          <w:sz w:val="28"/>
          <w:szCs w:val="28"/>
        </w:rPr>
        <w:t>Порядок захисту прав і законних інтересів платників податків (платників зборів) визначається НК і іншими федеральними законами.</w:t>
      </w:r>
      <w:r w:rsidRPr="00F156E9">
        <w:rPr>
          <w:rStyle w:val="apple-converted-space"/>
          <w:color w:val="000000"/>
          <w:sz w:val="28"/>
          <w:szCs w:val="28"/>
        </w:rPr>
        <w:t> </w:t>
      </w:r>
    </w:p>
    <w:p w:rsidR="003713D5" w:rsidRPr="00F156E9" w:rsidRDefault="003713D5" w:rsidP="003713D5">
      <w:pPr>
        <w:spacing w:line="360" w:lineRule="auto"/>
        <w:jc w:val="both"/>
        <w:rPr>
          <w:rStyle w:val="apple-converted-space"/>
          <w:color w:val="000000"/>
          <w:sz w:val="28"/>
          <w:szCs w:val="28"/>
        </w:rPr>
      </w:pPr>
      <w:r w:rsidRPr="00F156E9">
        <w:rPr>
          <w:color w:val="000000"/>
          <w:sz w:val="28"/>
          <w:szCs w:val="28"/>
        </w:rPr>
        <w:br/>
        <w:t>Права платників податків забезпечуються відповідними обов'язками посадових осіб податкових органів.</w:t>
      </w:r>
      <w:r w:rsidRPr="00F156E9">
        <w:rPr>
          <w:rStyle w:val="apple-converted-space"/>
          <w:color w:val="000000"/>
          <w:sz w:val="28"/>
          <w:szCs w:val="28"/>
        </w:rPr>
        <w:t> </w:t>
      </w:r>
      <w:r w:rsidRPr="00F156E9">
        <w:rPr>
          <w:color w:val="000000"/>
          <w:sz w:val="28"/>
          <w:szCs w:val="28"/>
        </w:rPr>
        <w:t>Невиконання або неналежне виконання обов'язків щодо забезпечення прав платників податків тягне за собою відповідальність, передбачену федеральними законами.</w:t>
      </w:r>
      <w:r w:rsidRPr="00F156E9">
        <w:rPr>
          <w:rStyle w:val="apple-converted-space"/>
          <w:color w:val="000000"/>
          <w:sz w:val="28"/>
          <w:szCs w:val="28"/>
        </w:rPr>
        <w:t> </w:t>
      </w:r>
    </w:p>
    <w:p w:rsidR="003713D5" w:rsidRPr="00F156E9" w:rsidRDefault="003713D5" w:rsidP="003713D5">
      <w:pPr>
        <w:spacing w:line="360" w:lineRule="auto"/>
        <w:jc w:val="both"/>
        <w:rPr>
          <w:color w:val="000000"/>
          <w:sz w:val="28"/>
          <w:szCs w:val="28"/>
        </w:rPr>
      </w:pPr>
      <w:r w:rsidRPr="00F156E9">
        <w:rPr>
          <w:color w:val="000000"/>
          <w:sz w:val="28"/>
          <w:szCs w:val="28"/>
        </w:rPr>
        <w:br/>
      </w:r>
    </w:p>
    <w:p w:rsidR="003713D5" w:rsidRPr="00F156E9" w:rsidRDefault="003713D5" w:rsidP="003713D5">
      <w:pPr>
        <w:spacing w:line="360" w:lineRule="auto"/>
        <w:jc w:val="both"/>
        <w:rPr>
          <w:color w:val="000000"/>
          <w:sz w:val="28"/>
          <w:szCs w:val="28"/>
        </w:rPr>
      </w:pPr>
    </w:p>
    <w:p w:rsidR="003713D5" w:rsidRPr="00F156E9" w:rsidRDefault="003713D5" w:rsidP="003713D5">
      <w:pPr>
        <w:spacing w:line="360" w:lineRule="auto"/>
        <w:jc w:val="both"/>
        <w:rPr>
          <w:rStyle w:val="apple-converted-space"/>
          <w:color w:val="000000"/>
          <w:sz w:val="28"/>
          <w:szCs w:val="28"/>
        </w:rPr>
      </w:pPr>
      <w:r w:rsidRPr="00F156E9">
        <w:rPr>
          <w:color w:val="000000"/>
          <w:sz w:val="28"/>
          <w:szCs w:val="28"/>
        </w:rPr>
        <w:t>Платники податків</w:t>
      </w:r>
      <w:r w:rsidRPr="00F156E9">
        <w:rPr>
          <w:rStyle w:val="apple-converted-space"/>
          <w:color w:val="000000"/>
          <w:sz w:val="28"/>
          <w:szCs w:val="28"/>
        </w:rPr>
        <w:t> </w:t>
      </w:r>
      <w:r w:rsidRPr="00F156E9">
        <w:rPr>
          <w:i/>
          <w:iCs/>
          <w:color w:val="000000"/>
          <w:sz w:val="28"/>
          <w:szCs w:val="28"/>
        </w:rPr>
        <w:t>зобов'язані:</w:t>
      </w:r>
      <w:r w:rsidRPr="00F156E9">
        <w:rPr>
          <w:rStyle w:val="apple-converted-space"/>
          <w:color w:val="000000"/>
          <w:sz w:val="28"/>
          <w:szCs w:val="28"/>
        </w:rPr>
        <w:t> </w:t>
      </w:r>
    </w:p>
    <w:p w:rsidR="003713D5" w:rsidRPr="00F156E9" w:rsidRDefault="003713D5" w:rsidP="003713D5">
      <w:pPr>
        <w:spacing w:line="360" w:lineRule="auto"/>
        <w:rPr>
          <w:rStyle w:val="apple-converted-space"/>
          <w:color w:val="000000"/>
          <w:sz w:val="28"/>
          <w:szCs w:val="28"/>
        </w:rPr>
      </w:pPr>
      <w:r w:rsidRPr="00F156E9">
        <w:rPr>
          <w:color w:val="000000"/>
          <w:sz w:val="28"/>
          <w:szCs w:val="28"/>
        </w:rPr>
        <w:br/>
        <w:t>1) сплачувати законно встановлені податки;</w:t>
      </w:r>
      <w:r w:rsidRPr="00F156E9">
        <w:rPr>
          <w:rStyle w:val="apple-converted-space"/>
          <w:color w:val="000000"/>
          <w:sz w:val="28"/>
          <w:szCs w:val="28"/>
        </w:rPr>
        <w:t> </w:t>
      </w:r>
      <w:r w:rsidRPr="00F156E9">
        <w:rPr>
          <w:color w:val="000000"/>
          <w:sz w:val="28"/>
          <w:szCs w:val="28"/>
        </w:rPr>
        <w:br/>
        <w:t>2) стати на облік у податкових органах, якщо такий обов'язок передбачений НК РФ;</w:t>
      </w:r>
      <w:r w:rsidRPr="00F156E9">
        <w:rPr>
          <w:rStyle w:val="apple-converted-space"/>
          <w:color w:val="000000"/>
          <w:sz w:val="28"/>
          <w:szCs w:val="28"/>
        </w:rPr>
        <w:t> </w:t>
      </w:r>
      <w:r w:rsidRPr="00F156E9">
        <w:rPr>
          <w:color w:val="000000"/>
          <w:sz w:val="28"/>
          <w:szCs w:val="28"/>
        </w:rPr>
        <w:br/>
        <w:t>3) вести у встановленому порядку облік своїх доходів (витрат) та об'єктів оподаткування, якщо такий обов'язок передбачений законодавством про податки і збори;</w:t>
      </w:r>
      <w:r w:rsidRPr="00F156E9">
        <w:rPr>
          <w:rStyle w:val="apple-converted-space"/>
          <w:color w:val="000000"/>
          <w:sz w:val="28"/>
          <w:szCs w:val="28"/>
        </w:rPr>
        <w:t> </w:t>
      </w:r>
      <w:r w:rsidRPr="00F156E9">
        <w:rPr>
          <w:color w:val="000000"/>
          <w:sz w:val="28"/>
          <w:szCs w:val="28"/>
        </w:rPr>
        <w:br/>
        <w:t>4) представляти в податковий орган за місцем обліку у встановленому порядку податкові декларації по тим податкам, що вони зобов'язані сплачувати, якщо такий обов'язок передбачений законодавством про податки і збори, а також бухгалтерську звітність відповідно до Федерального закону «Про бухгалтерський облік»;</w:t>
      </w:r>
      <w:r w:rsidRPr="00F156E9">
        <w:rPr>
          <w:rStyle w:val="apple-converted-space"/>
          <w:color w:val="000000"/>
          <w:sz w:val="28"/>
          <w:szCs w:val="28"/>
        </w:rPr>
        <w:t> </w:t>
      </w:r>
      <w:r w:rsidRPr="00F156E9">
        <w:rPr>
          <w:color w:val="000000"/>
          <w:sz w:val="28"/>
          <w:szCs w:val="28"/>
        </w:rPr>
        <w:br/>
        <w:t>5) подавати податковим органам і їх посадовим особам у випадках, передбачених НК РФ, документи, необхідні для обчислення і сплати податків;</w:t>
      </w:r>
      <w:r w:rsidRPr="00F156E9">
        <w:rPr>
          <w:color w:val="000000"/>
          <w:sz w:val="28"/>
          <w:szCs w:val="28"/>
        </w:rPr>
        <w:br/>
        <w:t>6) виконувати законні вимоги податкового органу про усунення виявлених порушень законодавства про податки і збори, а також не перешкоджати законній діяльності посадових осіб податкових органів при виконанні ними своїх службових обов'язків;</w:t>
      </w:r>
      <w:r w:rsidRPr="00F156E9">
        <w:rPr>
          <w:rStyle w:val="apple-converted-space"/>
          <w:color w:val="000000"/>
          <w:sz w:val="28"/>
          <w:szCs w:val="28"/>
        </w:rPr>
        <w:t> </w:t>
      </w:r>
      <w:r w:rsidRPr="00F156E9">
        <w:rPr>
          <w:color w:val="000000"/>
          <w:sz w:val="28"/>
          <w:szCs w:val="28"/>
        </w:rPr>
        <w:br/>
        <w:t>7) надавати податковому органу необхідну інформацію і документи у випадках і порядку, передбачених НК РФ;</w:t>
      </w:r>
      <w:r w:rsidRPr="00F156E9">
        <w:rPr>
          <w:rStyle w:val="apple-converted-space"/>
          <w:color w:val="000000"/>
          <w:sz w:val="28"/>
          <w:szCs w:val="28"/>
        </w:rPr>
        <w:t> </w:t>
      </w:r>
      <w:r w:rsidRPr="00F156E9">
        <w:rPr>
          <w:color w:val="000000"/>
          <w:sz w:val="28"/>
          <w:szCs w:val="28"/>
        </w:rPr>
        <w:br/>
        <w:t>8) протягом чотирьох років забезпечувати схоронність даних бухгалтерського обліку та інших документів, необхідних для обчислення і сплати податків, а також документів, що підтверджують отримані доходи (для організацій - також і зроблені витрати) і сплачені (утримані) податки;</w:t>
      </w:r>
      <w:r w:rsidRPr="00F156E9">
        <w:rPr>
          <w:rStyle w:val="apple-converted-space"/>
          <w:color w:val="000000"/>
          <w:sz w:val="28"/>
          <w:szCs w:val="28"/>
        </w:rPr>
        <w:t> </w:t>
      </w:r>
      <w:r w:rsidRPr="00F156E9">
        <w:rPr>
          <w:color w:val="000000"/>
          <w:sz w:val="28"/>
          <w:szCs w:val="28"/>
        </w:rPr>
        <w:br/>
        <w:t>9) нести інші обов'язки, передбачені законодавством про податки і збори.</w:t>
      </w:r>
      <w:r w:rsidRPr="00F156E9">
        <w:rPr>
          <w:rStyle w:val="apple-converted-space"/>
          <w:color w:val="000000"/>
          <w:sz w:val="28"/>
          <w:szCs w:val="28"/>
        </w:rPr>
        <w:t> </w:t>
      </w:r>
      <w:r w:rsidRPr="00F156E9">
        <w:rPr>
          <w:color w:val="000000"/>
          <w:sz w:val="28"/>
          <w:szCs w:val="28"/>
        </w:rPr>
        <w:br/>
        <w:t>Платники податків - організації й індивідуальні підприємці - крім перерахованих вище обов'язків</w:t>
      </w:r>
      <w:r w:rsidRPr="00F156E9">
        <w:rPr>
          <w:rStyle w:val="apple-converted-space"/>
          <w:color w:val="000000"/>
          <w:sz w:val="28"/>
          <w:szCs w:val="28"/>
        </w:rPr>
        <w:t> </w:t>
      </w:r>
      <w:r w:rsidRPr="00F156E9">
        <w:rPr>
          <w:i/>
          <w:iCs/>
          <w:color w:val="000000"/>
          <w:sz w:val="28"/>
          <w:szCs w:val="28"/>
        </w:rPr>
        <w:t>зобов'язані письмово повідомляти</w:t>
      </w:r>
      <w:r w:rsidRPr="00F156E9">
        <w:rPr>
          <w:rStyle w:val="apple-converted-space"/>
          <w:color w:val="000000"/>
          <w:sz w:val="28"/>
          <w:szCs w:val="28"/>
        </w:rPr>
        <w:t> </w:t>
      </w:r>
      <w:r w:rsidRPr="00F156E9">
        <w:rPr>
          <w:color w:val="000000"/>
          <w:sz w:val="28"/>
          <w:szCs w:val="28"/>
        </w:rPr>
        <w:t>в податковий орган по місцю обліку:</w:t>
      </w:r>
      <w:r w:rsidRPr="00F156E9">
        <w:rPr>
          <w:rStyle w:val="apple-converted-space"/>
          <w:color w:val="000000"/>
          <w:sz w:val="28"/>
          <w:szCs w:val="28"/>
        </w:rPr>
        <w:t> </w:t>
      </w:r>
      <w:r w:rsidRPr="00F156E9">
        <w:rPr>
          <w:color w:val="000000"/>
          <w:sz w:val="28"/>
          <w:szCs w:val="28"/>
        </w:rPr>
        <w:br/>
        <w:t>-</w:t>
      </w:r>
      <w:r w:rsidRPr="00F156E9">
        <w:rPr>
          <w:rStyle w:val="apple-converted-space"/>
          <w:color w:val="000000"/>
          <w:sz w:val="28"/>
          <w:szCs w:val="28"/>
        </w:rPr>
        <w:t> </w:t>
      </w:r>
      <w:r w:rsidRPr="00F156E9">
        <w:rPr>
          <w:color w:val="000000"/>
          <w:sz w:val="28"/>
          <w:szCs w:val="28"/>
        </w:rPr>
        <w:t>про відкриття або закриття рахунків у 10-денний термін;</w:t>
      </w:r>
      <w:r w:rsidRPr="00F156E9">
        <w:rPr>
          <w:rStyle w:val="apple-converted-space"/>
          <w:color w:val="000000"/>
          <w:sz w:val="28"/>
          <w:szCs w:val="28"/>
        </w:rPr>
        <w:t> </w:t>
      </w:r>
      <w:r w:rsidRPr="00F156E9">
        <w:rPr>
          <w:color w:val="000000"/>
          <w:sz w:val="28"/>
          <w:szCs w:val="28"/>
        </w:rPr>
        <w:br/>
        <w:t>-</w:t>
      </w:r>
      <w:r w:rsidRPr="00F156E9">
        <w:rPr>
          <w:rStyle w:val="apple-converted-space"/>
          <w:color w:val="000000"/>
          <w:sz w:val="28"/>
          <w:szCs w:val="28"/>
        </w:rPr>
        <w:t> </w:t>
      </w:r>
      <w:r w:rsidRPr="00F156E9">
        <w:rPr>
          <w:color w:val="000000"/>
          <w:sz w:val="28"/>
          <w:szCs w:val="28"/>
        </w:rPr>
        <w:t>про всі випадки участі в російських та іноземних організаціях в строк не пізніше місяця з дня початку такої участі;</w:t>
      </w:r>
      <w:r w:rsidRPr="00F156E9">
        <w:rPr>
          <w:rStyle w:val="apple-converted-space"/>
          <w:color w:val="000000"/>
          <w:sz w:val="28"/>
          <w:szCs w:val="28"/>
        </w:rPr>
        <w:t> </w:t>
      </w:r>
      <w:r w:rsidRPr="00F156E9">
        <w:rPr>
          <w:color w:val="000000"/>
          <w:sz w:val="28"/>
          <w:szCs w:val="28"/>
        </w:rPr>
        <w:br/>
        <w:t>-</w:t>
      </w:r>
      <w:r w:rsidRPr="00F156E9">
        <w:rPr>
          <w:rStyle w:val="apple-converted-space"/>
          <w:color w:val="000000"/>
          <w:sz w:val="28"/>
          <w:szCs w:val="28"/>
        </w:rPr>
        <w:t> </w:t>
      </w:r>
      <w:r w:rsidRPr="00F156E9">
        <w:rPr>
          <w:color w:val="000000"/>
          <w:sz w:val="28"/>
          <w:szCs w:val="28"/>
        </w:rPr>
        <w:t>про усі відособлені підрозділи, створених на території РФ, в строк не пізніше місяця з дня їх створення, реорганізації або ліквідації;</w:t>
      </w:r>
      <w:r w:rsidRPr="00F156E9">
        <w:rPr>
          <w:rStyle w:val="apple-converted-space"/>
          <w:color w:val="000000"/>
          <w:sz w:val="28"/>
          <w:szCs w:val="28"/>
        </w:rPr>
        <w:t> </w:t>
      </w:r>
      <w:r w:rsidRPr="00F156E9">
        <w:rPr>
          <w:color w:val="000000"/>
          <w:sz w:val="28"/>
          <w:szCs w:val="28"/>
        </w:rPr>
        <w:br/>
        <w:t>-</w:t>
      </w:r>
      <w:r w:rsidRPr="00F156E9">
        <w:rPr>
          <w:rStyle w:val="apple-converted-space"/>
          <w:color w:val="000000"/>
          <w:sz w:val="28"/>
          <w:szCs w:val="28"/>
        </w:rPr>
        <w:t> </w:t>
      </w:r>
      <w:r w:rsidRPr="00F156E9">
        <w:rPr>
          <w:color w:val="000000"/>
          <w:sz w:val="28"/>
          <w:szCs w:val="28"/>
        </w:rPr>
        <w:t>про оголошення неспроможності (банкрутство), про ліквідацію або реорганізацію в строк не пізніше 3 днів з дня прийняття такого рішення;</w:t>
      </w:r>
      <w:r w:rsidRPr="00F156E9">
        <w:rPr>
          <w:rStyle w:val="apple-converted-space"/>
          <w:color w:val="000000"/>
          <w:sz w:val="28"/>
          <w:szCs w:val="28"/>
        </w:rPr>
        <w:t> </w:t>
      </w:r>
      <w:r w:rsidRPr="00F156E9">
        <w:rPr>
          <w:color w:val="000000"/>
          <w:sz w:val="28"/>
          <w:szCs w:val="28"/>
        </w:rPr>
        <w:br/>
        <w:t>-</w:t>
      </w:r>
      <w:r w:rsidRPr="00F156E9">
        <w:rPr>
          <w:rStyle w:val="apple-converted-space"/>
          <w:color w:val="000000"/>
          <w:sz w:val="28"/>
          <w:szCs w:val="28"/>
        </w:rPr>
        <w:t> </w:t>
      </w:r>
      <w:r w:rsidRPr="00F156E9">
        <w:rPr>
          <w:color w:val="000000"/>
          <w:sz w:val="28"/>
          <w:szCs w:val="28"/>
        </w:rPr>
        <w:t>про зміну свого місця знаходження або місця проживання в строк не пізніше 10 днів з моменту такої зміни.</w:t>
      </w:r>
      <w:r w:rsidRPr="00F156E9">
        <w:rPr>
          <w:rStyle w:val="apple-converted-space"/>
          <w:color w:val="000000"/>
          <w:sz w:val="28"/>
          <w:szCs w:val="28"/>
        </w:rPr>
        <w:t> </w:t>
      </w:r>
    </w:p>
    <w:p w:rsidR="003713D5" w:rsidRPr="00F156E9" w:rsidRDefault="003713D5" w:rsidP="003713D5">
      <w:pPr>
        <w:spacing w:line="360" w:lineRule="auto"/>
        <w:jc w:val="both"/>
        <w:rPr>
          <w:rStyle w:val="apple-converted-space"/>
          <w:color w:val="000000"/>
          <w:sz w:val="28"/>
          <w:szCs w:val="28"/>
        </w:rPr>
      </w:pPr>
      <w:r w:rsidRPr="00F156E9">
        <w:rPr>
          <w:color w:val="000000"/>
          <w:sz w:val="28"/>
          <w:szCs w:val="28"/>
        </w:rPr>
        <w:br/>
        <w:t>Платники зборів зобов'язані сплачувати законно встановлені збори, а також нести інші обов'язки, встановлені законодавством про податки і збори.</w:t>
      </w:r>
      <w:r w:rsidRPr="00F156E9">
        <w:rPr>
          <w:rStyle w:val="apple-converted-space"/>
          <w:color w:val="000000"/>
          <w:sz w:val="28"/>
          <w:szCs w:val="28"/>
        </w:rPr>
        <w:t> </w:t>
      </w:r>
      <w:r w:rsidRPr="00F156E9">
        <w:rPr>
          <w:color w:val="000000"/>
          <w:sz w:val="28"/>
          <w:szCs w:val="28"/>
        </w:rPr>
        <w:br/>
        <w:t>За невиконання або неналежне виконання покладених на нього обов'язків платник податків (платник зборів)</w:t>
      </w:r>
      <w:r w:rsidRPr="00F156E9">
        <w:rPr>
          <w:rStyle w:val="apple-converted-space"/>
          <w:color w:val="000000"/>
          <w:sz w:val="28"/>
          <w:szCs w:val="28"/>
        </w:rPr>
        <w:t> </w:t>
      </w:r>
      <w:r w:rsidRPr="00F156E9">
        <w:rPr>
          <w:i/>
          <w:iCs/>
          <w:color w:val="000000"/>
          <w:sz w:val="28"/>
          <w:szCs w:val="28"/>
        </w:rPr>
        <w:t>несе відповідальність</w:t>
      </w:r>
      <w:r w:rsidRPr="00F156E9">
        <w:rPr>
          <w:rStyle w:val="apple-converted-space"/>
          <w:color w:val="000000"/>
          <w:sz w:val="28"/>
          <w:szCs w:val="28"/>
        </w:rPr>
        <w:t> </w:t>
      </w:r>
      <w:r w:rsidRPr="00F156E9">
        <w:rPr>
          <w:color w:val="000000"/>
          <w:sz w:val="28"/>
          <w:szCs w:val="28"/>
        </w:rPr>
        <w:t>згідно з законодавством РФ.</w:t>
      </w:r>
      <w:r w:rsidRPr="00F156E9">
        <w:rPr>
          <w:rStyle w:val="apple-converted-space"/>
          <w:color w:val="000000"/>
          <w:sz w:val="28"/>
          <w:szCs w:val="28"/>
        </w:rPr>
        <w:t> </w:t>
      </w:r>
      <w:r w:rsidRPr="00F156E9">
        <w:rPr>
          <w:color w:val="000000"/>
          <w:sz w:val="28"/>
          <w:szCs w:val="28"/>
        </w:rPr>
        <w:br/>
        <w:t>Платники податків (платники зборів), які сплачують податки і збори у зв'язку з переміщенням товарів через митний кордон РФ, також несуть обов'язки, передбачені митним законодавством РФ.</w:t>
      </w:r>
      <w:r w:rsidRPr="00F156E9">
        <w:rPr>
          <w:rStyle w:val="apple-converted-space"/>
          <w:color w:val="000000"/>
          <w:sz w:val="28"/>
          <w:szCs w:val="28"/>
        </w:rPr>
        <w:t> </w:t>
      </w:r>
    </w:p>
    <w:p w:rsidR="003713D5" w:rsidRPr="00F156E9" w:rsidRDefault="003713D5" w:rsidP="003713D5">
      <w:pPr>
        <w:spacing w:line="360" w:lineRule="auto"/>
        <w:jc w:val="both"/>
        <w:rPr>
          <w:color w:val="000000"/>
          <w:sz w:val="28"/>
          <w:szCs w:val="28"/>
        </w:rPr>
      </w:pPr>
      <w:r w:rsidRPr="00F156E9">
        <w:rPr>
          <w:color w:val="000000"/>
          <w:sz w:val="28"/>
          <w:szCs w:val="28"/>
        </w:rPr>
        <w:br/>
      </w:r>
    </w:p>
    <w:p w:rsidR="003713D5" w:rsidRPr="00F156E9" w:rsidRDefault="003713D5" w:rsidP="003713D5">
      <w:pPr>
        <w:spacing w:line="360" w:lineRule="auto"/>
        <w:jc w:val="both"/>
        <w:rPr>
          <w:rStyle w:val="apple-converted-space"/>
          <w:color w:val="000000"/>
          <w:sz w:val="28"/>
          <w:szCs w:val="28"/>
        </w:rPr>
      </w:pPr>
      <w:r w:rsidRPr="00F156E9">
        <w:rPr>
          <w:color w:val="000000"/>
          <w:sz w:val="28"/>
          <w:szCs w:val="28"/>
        </w:rPr>
        <w:br w:type="page"/>
      </w:r>
      <w:r w:rsidRPr="00F156E9">
        <w:rPr>
          <w:b/>
          <w:bCs/>
          <w:color w:val="000000"/>
          <w:sz w:val="28"/>
          <w:szCs w:val="28"/>
        </w:rPr>
        <w:t>1.3 Податкові агенти та збирачі податків і (або) зборів як учасники процесу оподаткування.</w:t>
      </w:r>
      <w:r w:rsidRPr="00F156E9">
        <w:rPr>
          <w:rStyle w:val="apple-converted-space"/>
          <w:color w:val="000000"/>
          <w:sz w:val="28"/>
          <w:szCs w:val="28"/>
        </w:rPr>
        <w:t> </w:t>
      </w:r>
      <w:r w:rsidRPr="00F156E9">
        <w:rPr>
          <w:color w:val="000000"/>
          <w:sz w:val="28"/>
          <w:szCs w:val="28"/>
        </w:rPr>
        <w:br/>
      </w:r>
      <w:r w:rsidRPr="00F156E9">
        <w:rPr>
          <w:i/>
          <w:iCs/>
          <w:color w:val="000000"/>
          <w:sz w:val="28"/>
          <w:szCs w:val="28"/>
        </w:rPr>
        <w:t>Податковими агентами</w:t>
      </w:r>
      <w:r w:rsidRPr="00F156E9">
        <w:rPr>
          <w:rStyle w:val="apple-converted-space"/>
          <w:color w:val="000000"/>
          <w:sz w:val="28"/>
          <w:szCs w:val="28"/>
        </w:rPr>
        <w:t> </w:t>
      </w:r>
      <w:r w:rsidRPr="00F156E9">
        <w:rPr>
          <w:color w:val="000000"/>
          <w:sz w:val="28"/>
          <w:szCs w:val="28"/>
        </w:rPr>
        <w:t>визнаються особи, на яких відповідно до НК РФ покладено обов'язки по підрахунку, утриманню у платника податків і перерахуванню до відповідного бюджету (позабюджетний фонд) податків.</w:t>
      </w:r>
      <w:r w:rsidRPr="00F156E9">
        <w:rPr>
          <w:rStyle w:val="apple-converted-space"/>
          <w:color w:val="000000"/>
          <w:sz w:val="28"/>
          <w:szCs w:val="28"/>
        </w:rPr>
        <w:t> </w:t>
      </w:r>
      <w:bookmarkStart w:id="4" w:name="_ftnref5&quot;&quot;&quot;=&quot;"/>
      <w:r w:rsidRPr="00F156E9">
        <w:rPr>
          <w:color w:val="000000"/>
          <w:sz w:val="28"/>
          <w:szCs w:val="28"/>
        </w:rPr>
        <w:t>[5]</w:t>
      </w:r>
      <w:bookmarkEnd w:id="4"/>
      <w:r w:rsidRPr="00F156E9">
        <w:rPr>
          <w:rStyle w:val="apple-converted-space"/>
          <w:color w:val="000000"/>
          <w:sz w:val="28"/>
          <w:szCs w:val="28"/>
        </w:rPr>
        <w:t> </w:t>
      </w:r>
      <w:r w:rsidRPr="00F156E9">
        <w:rPr>
          <w:color w:val="000000"/>
          <w:sz w:val="28"/>
          <w:szCs w:val="28"/>
        </w:rPr>
        <w:br/>
        <w:t>Податкові агенти мають ті ж права, що і платники податків,</w:t>
      </w:r>
      <w:r w:rsidRPr="00F156E9">
        <w:rPr>
          <w:rStyle w:val="apple-converted-space"/>
          <w:color w:val="000000"/>
          <w:sz w:val="28"/>
          <w:szCs w:val="28"/>
        </w:rPr>
        <w:t> </w:t>
      </w:r>
      <w:r w:rsidRPr="00F156E9">
        <w:rPr>
          <w:color w:val="000000"/>
          <w:sz w:val="28"/>
          <w:szCs w:val="28"/>
        </w:rPr>
        <w:t>якщо інше не передбачено НК РФ.</w:t>
      </w:r>
      <w:r w:rsidRPr="00F156E9">
        <w:rPr>
          <w:rStyle w:val="apple-converted-space"/>
          <w:color w:val="000000"/>
          <w:sz w:val="28"/>
          <w:szCs w:val="28"/>
        </w:rPr>
        <w:t> </w:t>
      </w:r>
    </w:p>
    <w:p w:rsidR="003713D5" w:rsidRPr="00F156E9" w:rsidRDefault="003713D5" w:rsidP="003713D5">
      <w:pPr>
        <w:spacing w:line="360" w:lineRule="auto"/>
        <w:jc w:val="both"/>
        <w:rPr>
          <w:rStyle w:val="apple-converted-space"/>
          <w:color w:val="000000"/>
          <w:sz w:val="28"/>
          <w:szCs w:val="28"/>
        </w:rPr>
      </w:pPr>
      <w:r w:rsidRPr="00F156E9">
        <w:rPr>
          <w:color w:val="000000"/>
          <w:sz w:val="28"/>
          <w:szCs w:val="28"/>
        </w:rPr>
        <w:br/>
        <w:t>Податкові агенти</w:t>
      </w:r>
      <w:r w:rsidRPr="00F156E9">
        <w:rPr>
          <w:rStyle w:val="apple-converted-space"/>
          <w:color w:val="000000"/>
          <w:sz w:val="28"/>
          <w:szCs w:val="28"/>
        </w:rPr>
        <w:t> </w:t>
      </w:r>
      <w:r w:rsidRPr="00F156E9">
        <w:rPr>
          <w:i/>
          <w:iCs/>
          <w:color w:val="000000"/>
          <w:sz w:val="28"/>
          <w:szCs w:val="28"/>
        </w:rPr>
        <w:t>зобов'язані:</w:t>
      </w:r>
      <w:r w:rsidRPr="00F156E9">
        <w:rPr>
          <w:rStyle w:val="apple-converted-space"/>
          <w:color w:val="000000"/>
          <w:sz w:val="28"/>
          <w:szCs w:val="28"/>
        </w:rPr>
        <w:t> </w:t>
      </w:r>
    </w:p>
    <w:p w:rsidR="003713D5" w:rsidRPr="00F156E9" w:rsidRDefault="003713D5" w:rsidP="003713D5">
      <w:pPr>
        <w:spacing w:line="360" w:lineRule="auto"/>
        <w:jc w:val="both"/>
        <w:rPr>
          <w:rStyle w:val="apple-converted-space"/>
          <w:color w:val="000000"/>
          <w:sz w:val="28"/>
          <w:szCs w:val="28"/>
        </w:rPr>
      </w:pPr>
      <w:r w:rsidRPr="00F156E9">
        <w:rPr>
          <w:color w:val="000000"/>
          <w:sz w:val="28"/>
          <w:szCs w:val="28"/>
        </w:rPr>
        <w:br/>
        <w:t>1)</w:t>
      </w:r>
      <w:r w:rsidRPr="00F156E9">
        <w:rPr>
          <w:rStyle w:val="apple-converted-space"/>
          <w:color w:val="000000"/>
          <w:sz w:val="28"/>
          <w:szCs w:val="28"/>
        </w:rPr>
        <w:t> </w:t>
      </w:r>
      <w:r w:rsidRPr="00F156E9">
        <w:rPr>
          <w:color w:val="000000"/>
          <w:sz w:val="28"/>
          <w:szCs w:val="28"/>
        </w:rPr>
        <w:t>правильно і своєчасно обчислювати, утримувати з коштів, які виплачуються платникам податків, та перераховувати до бюджетів (позабюджетні фонди) відповідні податки;</w:t>
      </w:r>
      <w:r w:rsidRPr="00F156E9">
        <w:rPr>
          <w:rStyle w:val="apple-converted-space"/>
          <w:color w:val="000000"/>
          <w:sz w:val="28"/>
          <w:szCs w:val="28"/>
        </w:rPr>
        <w:t> </w:t>
      </w:r>
    </w:p>
    <w:p w:rsidR="003713D5" w:rsidRPr="00F156E9" w:rsidRDefault="003713D5" w:rsidP="003713D5">
      <w:pPr>
        <w:spacing w:line="360" w:lineRule="auto"/>
        <w:jc w:val="both"/>
        <w:rPr>
          <w:rStyle w:val="apple-converted-space"/>
          <w:color w:val="000000"/>
          <w:sz w:val="28"/>
          <w:szCs w:val="28"/>
        </w:rPr>
      </w:pPr>
      <w:r w:rsidRPr="00F156E9">
        <w:rPr>
          <w:color w:val="000000"/>
          <w:sz w:val="28"/>
          <w:szCs w:val="28"/>
        </w:rPr>
        <w:br/>
        <w:t>2) протягом одного місяця письмово повідомляти в податковий орган за місцем свого обліку про неможливість утримати податок у платника податків і про суму заборгованості платника податків;</w:t>
      </w:r>
      <w:r w:rsidRPr="00F156E9">
        <w:rPr>
          <w:rStyle w:val="apple-converted-space"/>
          <w:color w:val="000000"/>
          <w:sz w:val="28"/>
          <w:szCs w:val="28"/>
        </w:rPr>
        <w:t> </w:t>
      </w:r>
    </w:p>
    <w:p w:rsidR="003713D5" w:rsidRPr="00F156E9" w:rsidRDefault="003713D5" w:rsidP="003713D5">
      <w:pPr>
        <w:spacing w:line="360" w:lineRule="auto"/>
        <w:jc w:val="both"/>
        <w:rPr>
          <w:rStyle w:val="apple-converted-space"/>
          <w:color w:val="000000"/>
          <w:sz w:val="28"/>
          <w:szCs w:val="28"/>
        </w:rPr>
      </w:pPr>
      <w:r w:rsidRPr="00F156E9">
        <w:rPr>
          <w:color w:val="000000"/>
          <w:sz w:val="28"/>
          <w:szCs w:val="28"/>
        </w:rPr>
        <w:br/>
        <w:t>3) вести облік виплачених платникам податку доходів, утриманих та перерахованих до бюджетів (позабюджетні фонди) податків, в тому числі персонально по кожному платнику податків;</w:t>
      </w:r>
      <w:r w:rsidRPr="00F156E9">
        <w:rPr>
          <w:rStyle w:val="apple-converted-space"/>
          <w:color w:val="000000"/>
          <w:sz w:val="28"/>
          <w:szCs w:val="28"/>
        </w:rPr>
        <w:t> </w:t>
      </w:r>
    </w:p>
    <w:p w:rsidR="003713D5" w:rsidRPr="00F156E9" w:rsidRDefault="003713D5" w:rsidP="003713D5">
      <w:pPr>
        <w:spacing w:line="360" w:lineRule="auto"/>
        <w:jc w:val="both"/>
        <w:rPr>
          <w:rStyle w:val="apple-converted-space"/>
          <w:color w:val="000000"/>
          <w:sz w:val="28"/>
          <w:szCs w:val="28"/>
        </w:rPr>
      </w:pPr>
      <w:r w:rsidRPr="00F156E9">
        <w:rPr>
          <w:color w:val="000000"/>
          <w:sz w:val="28"/>
          <w:szCs w:val="28"/>
        </w:rPr>
        <w:br/>
        <w:t>4) представляти в податковий орган за місцем свого обліку документи, необхідні для здійснення контролю за правильністю обчислення, утримання та перерахування податків.</w:t>
      </w:r>
      <w:r w:rsidRPr="00F156E9">
        <w:rPr>
          <w:rStyle w:val="apple-converted-space"/>
          <w:color w:val="000000"/>
          <w:sz w:val="28"/>
          <w:szCs w:val="28"/>
        </w:rPr>
        <w:t> </w:t>
      </w:r>
    </w:p>
    <w:p w:rsidR="003713D5" w:rsidRPr="00F156E9" w:rsidRDefault="003713D5" w:rsidP="003713D5">
      <w:pPr>
        <w:spacing w:line="360" w:lineRule="auto"/>
        <w:jc w:val="both"/>
        <w:rPr>
          <w:rStyle w:val="apple-converted-space"/>
          <w:color w:val="000000"/>
          <w:sz w:val="28"/>
          <w:szCs w:val="28"/>
        </w:rPr>
      </w:pPr>
      <w:r w:rsidRPr="00F156E9">
        <w:rPr>
          <w:color w:val="000000"/>
          <w:sz w:val="28"/>
          <w:szCs w:val="28"/>
        </w:rPr>
        <w:br/>
        <w:t>Податкові агенти перераховують утримані податки в порядку, передбаченому НК РФ для сплати податку платником податків.</w:t>
      </w:r>
      <w:r w:rsidRPr="00F156E9">
        <w:rPr>
          <w:rStyle w:val="apple-converted-space"/>
          <w:color w:val="000000"/>
          <w:sz w:val="28"/>
          <w:szCs w:val="28"/>
        </w:rPr>
        <w:t> </w:t>
      </w:r>
    </w:p>
    <w:p w:rsidR="003713D5" w:rsidRPr="00F156E9" w:rsidRDefault="003713D5" w:rsidP="003713D5">
      <w:pPr>
        <w:spacing w:line="360" w:lineRule="auto"/>
        <w:jc w:val="both"/>
        <w:rPr>
          <w:color w:val="000000"/>
          <w:sz w:val="28"/>
          <w:szCs w:val="28"/>
        </w:rPr>
      </w:pPr>
      <w:r w:rsidRPr="00F156E9">
        <w:rPr>
          <w:color w:val="000000"/>
          <w:sz w:val="28"/>
          <w:szCs w:val="28"/>
        </w:rPr>
        <w:br/>
        <w:t>За невиконання або неналежне виконання покладених на нього обов'язків податковий агент несе</w:t>
      </w:r>
      <w:r w:rsidRPr="00F156E9">
        <w:rPr>
          <w:rStyle w:val="apple-converted-space"/>
          <w:color w:val="000000"/>
          <w:sz w:val="28"/>
          <w:szCs w:val="28"/>
        </w:rPr>
        <w:t> </w:t>
      </w:r>
      <w:r w:rsidRPr="00F156E9">
        <w:rPr>
          <w:i/>
          <w:iCs/>
          <w:color w:val="000000"/>
          <w:sz w:val="28"/>
          <w:szCs w:val="28"/>
        </w:rPr>
        <w:t>відповідальність</w:t>
      </w:r>
      <w:r w:rsidRPr="00F156E9">
        <w:rPr>
          <w:rStyle w:val="apple-converted-space"/>
          <w:color w:val="000000"/>
          <w:sz w:val="28"/>
          <w:szCs w:val="28"/>
        </w:rPr>
        <w:t> </w:t>
      </w:r>
      <w:r w:rsidRPr="00F156E9">
        <w:rPr>
          <w:color w:val="000000"/>
          <w:sz w:val="28"/>
          <w:szCs w:val="28"/>
        </w:rPr>
        <w:t>відповідно до законодавства РФ.</w:t>
      </w:r>
      <w:r w:rsidRPr="00F156E9">
        <w:rPr>
          <w:rStyle w:val="apple-converted-space"/>
          <w:color w:val="000000"/>
          <w:sz w:val="28"/>
          <w:szCs w:val="28"/>
        </w:rPr>
        <w:t> </w:t>
      </w:r>
      <w:r w:rsidRPr="00F156E9">
        <w:rPr>
          <w:color w:val="000000"/>
          <w:sz w:val="28"/>
          <w:szCs w:val="28"/>
        </w:rPr>
        <w:br/>
        <w:t>У випадках, передбачених НК РФ, прийом від платників податків і (або) платників зборів коштів на сплату податків і (або) зборів і перерахування їх до бюджету може здійснюватися державними органами, органами місцевого самоврядування, іншими уповноваженими органами і посадовими особами</w:t>
      </w:r>
      <w:r w:rsidRPr="00F156E9">
        <w:rPr>
          <w:rStyle w:val="apple-converted-space"/>
          <w:color w:val="000000"/>
          <w:sz w:val="28"/>
          <w:szCs w:val="28"/>
        </w:rPr>
        <w:t> </w:t>
      </w:r>
      <w:r w:rsidRPr="00F156E9">
        <w:rPr>
          <w:i/>
          <w:iCs/>
          <w:color w:val="000000"/>
          <w:sz w:val="28"/>
          <w:szCs w:val="28"/>
        </w:rPr>
        <w:t>-</w:t>
      </w:r>
      <w:r w:rsidRPr="00F156E9">
        <w:rPr>
          <w:rStyle w:val="apple-converted-space"/>
          <w:color w:val="000000"/>
          <w:sz w:val="28"/>
          <w:szCs w:val="28"/>
        </w:rPr>
        <w:t> </w:t>
      </w:r>
      <w:r w:rsidRPr="00F156E9">
        <w:rPr>
          <w:color w:val="000000"/>
          <w:sz w:val="28"/>
          <w:szCs w:val="28"/>
        </w:rPr>
        <w:t>постачальниками</w:t>
      </w:r>
      <w:r w:rsidRPr="00F156E9">
        <w:rPr>
          <w:rStyle w:val="apple-converted-space"/>
          <w:color w:val="000000"/>
          <w:sz w:val="28"/>
          <w:szCs w:val="28"/>
        </w:rPr>
        <w:t> </w:t>
      </w:r>
      <w:r w:rsidRPr="00F156E9">
        <w:rPr>
          <w:i/>
          <w:iCs/>
          <w:color w:val="000000"/>
          <w:sz w:val="28"/>
          <w:szCs w:val="28"/>
        </w:rPr>
        <w:t>податків і ( або) зборів.</w:t>
      </w:r>
      <w:r w:rsidRPr="00F156E9">
        <w:rPr>
          <w:rStyle w:val="apple-converted-space"/>
          <w:i/>
          <w:iCs/>
          <w:color w:val="000000"/>
          <w:sz w:val="28"/>
          <w:szCs w:val="28"/>
        </w:rPr>
        <w:t> </w:t>
      </w:r>
      <w:bookmarkStart w:id="5" w:name="_ftnref6&quot;&quot;&quot;=&quot;"/>
      <w:r w:rsidRPr="00F156E9">
        <w:rPr>
          <w:b/>
          <w:bCs/>
          <w:i/>
          <w:iCs/>
          <w:color w:val="000000"/>
          <w:sz w:val="28"/>
          <w:szCs w:val="28"/>
        </w:rPr>
        <w:t>[6]</w:t>
      </w:r>
      <w:bookmarkEnd w:id="5"/>
      <w:r w:rsidRPr="00F156E9">
        <w:rPr>
          <w:rStyle w:val="apple-converted-space"/>
          <w:color w:val="000000"/>
          <w:sz w:val="28"/>
          <w:szCs w:val="28"/>
        </w:rPr>
        <w:t> </w:t>
      </w:r>
      <w:r w:rsidRPr="00F156E9">
        <w:rPr>
          <w:color w:val="000000"/>
          <w:sz w:val="28"/>
          <w:szCs w:val="28"/>
        </w:rPr>
        <w:br/>
        <w:t>Права, обов'язки і відповідальність збирачів податків і (або) зборів визначаються НК РФ, федеральними законами і прийнятими відповідно до них законодавчими актами суб'єктів РФ і нормативними правовими актами представницьких органів місцевого самоврядування про податки і (або) зборах.</w:t>
      </w:r>
      <w:r w:rsidRPr="00F156E9">
        <w:rPr>
          <w:rStyle w:val="apple-converted-space"/>
          <w:color w:val="000000"/>
          <w:sz w:val="28"/>
          <w:szCs w:val="28"/>
        </w:rPr>
        <w:t> </w:t>
      </w:r>
      <w:r w:rsidRPr="00F156E9">
        <w:rPr>
          <w:color w:val="000000"/>
          <w:sz w:val="28"/>
          <w:szCs w:val="28"/>
        </w:rPr>
        <w:br/>
      </w:r>
    </w:p>
    <w:p w:rsidR="003713D5" w:rsidRPr="00F156E9" w:rsidRDefault="003713D5" w:rsidP="003713D5">
      <w:pPr>
        <w:spacing w:line="360" w:lineRule="auto"/>
        <w:jc w:val="both"/>
        <w:rPr>
          <w:rStyle w:val="apple-converted-space"/>
          <w:color w:val="000000"/>
          <w:sz w:val="28"/>
          <w:szCs w:val="28"/>
        </w:rPr>
      </w:pPr>
      <w:r w:rsidRPr="00F156E9">
        <w:rPr>
          <w:color w:val="000000"/>
          <w:sz w:val="28"/>
          <w:szCs w:val="28"/>
        </w:rPr>
        <w:br w:type="page"/>
      </w:r>
      <w:r w:rsidRPr="00F156E9">
        <w:rPr>
          <w:b/>
          <w:bCs/>
          <w:color w:val="000000"/>
          <w:sz w:val="28"/>
          <w:szCs w:val="28"/>
        </w:rPr>
        <w:t>1.4 Представництво у відносинах, регульованих законодавством про податки і збори.</w:t>
      </w:r>
      <w:r w:rsidRPr="00F156E9">
        <w:rPr>
          <w:rStyle w:val="apple-converted-space"/>
          <w:color w:val="000000"/>
          <w:sz w:val="28"/>
          <w:szCs w:val="28"/>
        </w:rPr>
        <w:t> </w:t>
      </w:r>
    </w:p>
    <w:p w:rsidR="003713D5" w:rsidRPr="00F156E9" w:rsidRDefault="003713D5" w:rsidP="003713D5">
      <w:pPr>
        <w:spacing w:line="360" w:lineRule="auto"/>
        <w:jc w:val="both"/>
        <w:rPr>
          <w:color w:val="000000"/>
          <w:sz w:val="28"/>
          <w:szCs w:val="28"/>
        </w:rPr>
      </w:pPr>
      <w:r w:rsidRPr="00F156E9">
        <w:rPr>
          <w:color w:val="000000"/>
          <w:sz w:val="28"/>
          <w:szCs w:val="28"/>
        </w:rPr>
        <w:br/>
        <w:t>Платники податків, платники зборів та податкові агенти можуть брати участь у відносинах, регульованих законодавством про податки і збори через законних або уповноважених представників, якщо інше не передбачено НК РФ.</w:t>
      </w:r>
      <w:r w:rsidRPr="00F156E9">
        <w:rPr>
          <w:rStyle w:val="apple-converted-space"/>
          <w:color w:val="000000"/>
          <w:sz w:val="28"/>
          <w:szCs w:val="28"/>
        </w:rPr>
        <w:t> </w:t>
      </w:r>
      <w:r w:rsidRPr="00F156E9">
        <w:rPr>
          <w:color w:val="000000"/>
          <w:sz w:val="28"/>
          <w:szCs w:val="28"/>
        </w:rPr>
        <w:br/>
        <w:t>Особиста участь платника податків (платника зборів, податкового агента) у відносинах, регульованих законодавством про податки і збори, не позбавляє його</w:t>
      </w:r>
      <w:r w:rsidRPr="00F156E9">
        <w:rPr>
          <w:rStyle w:val="apple-converted-space"/>
          <w:color w:val="000000"/>
          <w:sz w:val="28"/>
          <w:szCs w:val="28"/>
        </w:rPr>
        <w:t> </w:t>
      </w:r>
      <w:r w:rsidRPr="00F156E9">
        <w:rPr>
          <w:i/>
          <w:iCs/>
          <w:color w:val="000000"/>
          <w:sz w:val="28"/>
          <w:szCs w:val="28"/>
        </w:rPr>
        <w:t>права мати представника, так</w:t>
      </w:r>
      <w:r w:rsidRPr="00F156E9">
        <w:rPr>
          <w:rStyle w:val="apple-converted-space"/>
          <w:color w:val="000000"/>
          <w:sz w:val="28"/>
          <w:szCs w:val="28"/>
        </w:rPr>
        <w:t> </w:t>
      </w:r>
      <w:r w:rsidRPr="00F156E9">
        <w:rPr>
          <w:color w:val="000000"/>
          <w:sz w:val="28"/>
          <w:szCs w:val="28"/>
        </w:rPr>
        <w:t>само як участь представника не позбавляє платника податків права на особисту участь у вказаних правовідносинах.</w:t>
      </w:r>
      <w:r w:rsidRPr="00F156E9">
        <w:rPr>
          <w:rStyle w:val="apple-converted-space"/>
          <w:color w:val="000000"/>
          <w:sz w:val="28"/>
          <w:szCs w:val="28"/>
        </w:rPr>
        <w:t> </w:t>
      </w:r>
      <w:r w:rsidRPr="00F156E9">
        <w:rPr>
          <w:color w:val="000000"/>
          <w:sz w:val="28"/>
          <w:szCs w:val="28"/>
        </w:rPr>
        <w:br/>
        <w:t>Повноваження представника мають бути документально підтверджені відповідно до НК РФ й іншими федеральними законами.</w:t>
      </w:r>
      <w:r w:rsidRPr="00F156E9">
        <w:rPr>
          <w:rStyle w:val="apple-converted-space"/>
          <w:color w:val="000000"/>
          <w:sz w:val="28"/>
          <w:szCs w:val="28"/>
        </w:rPr>
        <w:t> </w:t>
      </w:r>
      <w:r w:rsidRPr="00F156E9">
        <w:rPr>
          <w:color w:val="000000"/>
          <w:sz w:val="28"/>
          <w:szCs w:val="28"/>
        </w:rPr>
        <w:br/>
      </w:r>
      <w:r w:rsidRPr="00F156E9">
        <w:rPr>
          <w:i/>
          <w:iCs/>
          <w:color w:val="000000"/>
          <w:sz w:val="28"/>
          <w:szCs w:val="28"/>
        </w:rPr>
        <w:t>Законними представниками платника податків-організації</w:t>
      </w:r>
      <w:r w:rsidRPr="00F156E9">
        <w:rPr>
          <w:rStyle w:val="apple-converted-space"/>
          <w:color w:val="000000"/>
          <w:sz w:val="28"/>
          <w:szCs w:val="28"/>
        </w:rPr>
        <w:t> </w:t>
      </w:r>
      <w:r w:rsidRPr="00F156E9">
        <w:rPr>
          <w:color w:val="000000"/>
          <w:sz w:val="28"/>
          <w:szCs w:val="28"/>
        </w:rPr>
        <w:t>визнаються особи, уповноважені представляти зазначену організацію на підставі закону або його установчих документів.</w:t>
      </w:r>
    </w:p>
    <w:p w:rsidR="003713D5" w:rsidRPr="00F156E9" w:rsidRDefault="003713D5" w:rsidP="003713D5">
      <w:pPr>
        <w:spacing w:line="360" w:lineRule="auto"/>
        <w:rPr>
          <w:sz w:val="28"/>
          <w:szCs w:val="28"/>
        </w:rPr>
      </w:pPr>
    </w:p>
    <w:p w:rsidR="00F156E9" w:rsidRPr="00F156E9" w:rsidRDefault="00F156E9" w:rsidP="00F156E9">
      <w:pPr>
        <w:keepLines/>
        <w:spacing w:line="360" w:lineRule="auto"/>
        <w:jc w:val="both"/>
        <w:rPr>
          <w:rStyle w:val="apple-style-span"/>
          <w:i/>
          <w:color w:val="000000"/>
          <w:sz w:val="28"/>
          <w:szCs w:val="28"/>
          <w:lang w:val="uk-UA"/>
        </w:rPr>
      </w:pPr>
      <w:r w:rsidRPr="00F156E9">
        <w:rPr>
          <w:i/>
          <w:color w:val="000000"/>
          <w:sz w:val="28"/>
          <w:szCs w:val="28"/>
          <w:lang w:val="uk-UA"/>
        </w:rPr>
        <w:t xml:space="preserve">Перекладено порталом </w:t>
      </w:r>
      <w:r w:rsidRPr="00F156E9">
        <w:rPr>
          <w:rStyle w:val="apple-style-span"/>
          <w:i/>
          <w:color w:val="000000"/>
          <w:sz w:val="28"/>
          <w:szCs w:val="28"/>
          <w:lang w:val="uk-UA"/>
        </w:rPr>
        <w:t xml:space="preserve">©  за допомогою </w:t>
      </w:r>
      <w:r w:rsidRPr="00F156E9">
        <w:rPr>
          <w:rStyle w:val="apple-style-span"/>
          <w:i/>
          <w:color w:val="000000"/>
          <w:sz w:val="28"/>
          <w:szCs w:val="28"/>
          <w:lang w:val="en-US"/>
        </w:rPr>
        <w:t>translate</w:t>
      </w:r>
      <w:r w:rsidRPr="00F156E9">
        <w:rPr>
          <w:rStyle w:val="apple-style-span"/>
          <w:i/>
          <w:color w:val="000000"/>
          <w:sz w:val="28"/>
          <w:szCs w:val="28"/>
          <w:lang w:val="uk-UA"/>
        </w:rPr>
        <w:t>.</w:t>
      </w:r>
      <w:r w:rsidRPr="00F156E9">
        <w:rPr>
          <w:rStyle w:val="apple-style-span"/>
          <w:i/>
          <w:color w:val="000000"/>
          <w:sz w:val="28"/>
          <w:szCs w:val="28"/>
          <w:lang w:val="en-US"/>
        </w:rPr>
        <w:t>google</w:t>
      </w:r>
      <w:r w:rsidRPr="00F156E9">
        <w:rPr>
          <w:rStyle w:val="apple-style-span"/>
          <w:i/>
          <w:color w:val="000000"/>
          <w:sz w:val="28"/>
          <w:szCs w:val="28"/>
          <w:lang w:val="uk-UA"/>
        </w:rPr>
        <w:t>.</w:t>
      </w:r>
      <w:r w:rsidRPr="00F156E9">
        <w:rPr>
          <w:rStyle w:val="apple-style-span"/>
          <w:i/>
          <w:color w:val="000000"/>
          <w:sz w:val="28"/>
          <w:szCs w:val="28"/>
          <w:lang w:val="en-US"/>
        </w:rPr>
        <w:t>com</w:t>
      </w:r>
      <w:r w:rsidRPr="00F156E9">
        <w:rPr>
          <w:rStyle w:val="apple-style-span"/>
          <w:i/>
          <w:color w:val="000000"/>
          <w:sz w:val="28"/>
          <w:szCs w:val="28"/>
          <w:lang w:val="uk-UA"/>
        </w:rPr>
        <w:t>.</w:t>
      </w:r>
    </w:p>
    <w:p w:rsidR="00F156E9" w:rsidRPr="00F156E9" w:rsidRDefault="00F156E9" w:rsidP="00F156E9">
      <w:pPr>
        <w:keepLines/>
        <w:spacing w:line="360" w:lineRule="auto"/>
        <w:jc w:val="both"/>
        <w:rPr>
          <w:i/>
          <w:color w:val="000000"/>
          <w:sz w:val="28"/>
          <w:szCs w:val="28"/>
          <w:lang w:val="uk-UA"/>
        </w:rPr>
      </w:pPr>
      <w:r w:rsidRPr="00F156E9">
        <w:rPr>
          <w:rStyle w:val="apple-style-span"/>
          <w:i/>
          <w:color w:val="000000"/>
          <w:sz w:val="28"/>
          <w:szCs w:val="28"/>
          <w:lang w:val="uk-UA"/>
        </w:rPr>
        <w:t>Редактор: Адаманов Дамир.</w:t>
      </w:r>
    </w:p>
    <w:p w:rsidR="003713D5" w:rsidRPr="00F156E9" w:rsidRDefault="003713D5" w:rsidP="003713D5">
      <w:pPr>
        <w:spacing w:line="360" w:lineRule="auto"/>
        <w:rPr>
          <w:i/>
          <w:sz w:val="28"/>
          <w:szCs w:val="28"/>
        </w:rPr>
      </w:pPr>
      <w:r w:rsidRPr="00F156E9">
        <w:rPr>
          <w:i/>
          <w:sz w:val="28"/>
          <w:szCs w:val="28"/>
          <w:lang w:val="uk-UA"/>
        </w:rPr>
        <w:t>Оригинал</w:t>
      </w:r>
      <w:r w:rsidRPr="00F156E9">
        <w:rPr>
          <w:i/>
          <w:sz w:val="28"/>
          <w:szCs w:val="28"/>
        </w:rPr>
        <w:t>:</w:t>
      </w:r>
      <w:r w:rsidRPr="00F156E9">
        <w:rPr>
          <w:i/>
          <w:sz w:val="28"/>
          <w:szCs w:val="28"/>
          <w:lang w:val="uk-UA"/>
        </w:rPr>
        <w:t xml:space="preserve"> </w:t>
      </w:r>
      <w:hyperlink r:id="rId4" w:history="1">
        <w:r w:rsidRPr="00F156E9">
          <w:rPr>
            <w:rStyle w:val="a3"/>
            <w:i/>
            <w:sz w:val="28"/>
            <w:szCs w:val="28"/>
            <w:lang w:val="en-US"/>
          </w:rPr>
          <w:t>http</w:t>
        </w:r>
        <w:r w:rsidRPr="00F156E9">
          <w:rPr>
            <w:rStyle w:val="a3"/>
            <w:i/>
            <w:sz w:val="28"/>
            <w:szCs w:val="28"/>
          </w:rPr>
          <w:t>:///14</w:t>
        </w:r>
      </w:hyperlink>
      <w:bookmarkStart w:id="6" w:name="_GoBack"/>
      <w:bookmarkEnd w:id="6"/>
    </w:p>
    <w:sectPr w:rsidR="003713D5" w:rsidRPr="00F156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3D5"/>
    <w:rsid w:val="003713D5"/>
    <w:rsid w:val="00763D26"/>
    <w:rsid w:val="00A22E2C"/>
    <w:rsid w:val="00F1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EF1F612-BFA7-4A06-BF2D-D0EFCBF3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3713D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713D5"/>
  </w:style>
  <w:style w:type="character" w:customStyle="1" w:styleId="20">
    <w:name w:val="Заголовок 2 Знак"/>
    <w:basedOn w:val="a0"/>
    <w:link w:val="2"/>
    <w:rsid w:val="003713D5"/>
    <w:rPr>
      <w:rFonts w:ascii="Arial" w:hAnsi="Arial" w:cs="Arial"/>
      <w:b/>
      <w:bCs/>
      <w:i/>
      <w:iCs/>
      <w:sz w:val="28"/>
      <w:szCs w:val="28"/>
      <w:lang w:val="ru-RU" w:eastAsia="ru-RU" w:bidi="ar-SA"/>
    </w:rPr>
  </w:style>
  <w:style w:type="character" w:customStyle="1" w:styleId="apple-style-span">
    <w:name w:val="apple-style-span"/>
    <w:basedOn w:val="a0"/>
    <w:rsid w:val="003713D5"/>
  </w:style>
  <w:style w:type="character" w:styleId="a3">
    <w:name w:val="Hyperlink"/>
    <w:basedOn w:val="a0"/>
    <w:rsid w:val="003713D5"/>
    <w:rPr>
      <w:color w:val="0000FF"/>
      <w:u w:val="single"/>
    </w:rPr>
  </w:style>
  <w:style w:type="character" w:styleId="a4">
    <w:name w:val="FollowedHyperlink"/>
    <w:basedOn w:val="a0"/>
    <w:rsid w:val="003713D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976260">
      <w:bodyDiv w:val="1"/>
      <w:marLeft w:val="0"/>
      <w:marRight w:val="0"/>
      <w:marTop w:val="0"/>
      <w:marBottom w:val="0"/>
      <w:divBdr>
        <w:top w:val="none" w:sz="0" w:space="0" w:color="auto"/>
        <w:left w:val="none" w:sz="0" w:space="0" w:color="auto"/>
        <w:bottom w:val="none" w:sz="0" w:space="0" w:color="auto"/>
        <w:right w:val="none" w:sz="0" w:space="0" w:color="auto"/>
      </w:divBdr>
      <w:divsChild>
        <w:div w:id="1295792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olreferat.com/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2402</Words>
  <Characters>13698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 </vt:lpstr>
    </vt:vector>
  </TitlesOfParts>
  <Company>CoolReferat.com</Company>
  <LinksUpToDate>false</LinksUpToDate>
  <CharactersWithSpaces>16068</CharactersWithSpaces>
  <SharedDoc>false</SharedDoc>
  <HLinks>
    <vt:vector size="6" baseType="variant">
      <vt:variant>
        <vt:i4>655365</vt:i4>
      </vt:variant>
      <vt:variant>
        <vt:i4>0</vt:i4>
      </vt:variant>
      <vt:variant>
        <vt:i4>0</vt:i4>
      </vt:variant>
      <vt:variant>
        <vt:i4>5</vt:i4>
      </vt:variant>
      <vt:variant>
        <vt:lpwstr>http://coolreferat.com/14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 </dc:title>
  <dc:subject/>
  <dc:creator>Damir</dc:creator>
  <cp:keywords/>
  <dc:description/>
  <cp:lastModifiedBy>admin</cp:lastModifiedBy>
  <cp:revision>2</cp:revision>
  <dcterms:created xsi:type="dcterms:W3CDTF">2014-04-08T22:24:00Z</dcterms:created>
  <dcterms:modified xsi:type="dcterms:W3CDTF">2014-04-08T22:24:00Z</dcterms:modified>
</cp:coreProperties>
</file>