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768" w:rsidRPr="00FB5955" w:rsidRDefault="00FB5955" w:rsidP="009A1768">
      <w:pPr>
        <w:spacing w:line="264" w:lineRule="auto"/>
        <w:jc w:val="center"/>
        <w:rPr>
          <w:b/>
          <w:sz w:val="32"/>
        </w:rPr>
      </w:pPr>
      <w:r>
        <w:rPr>
          <w:b/>
          <w:sz w:val="32"/>
        </w:rPr>
        <w:t>Министерство культуры Республики Адыгея</w:t>
      </w:r>
    </w:p>
    <w:p w:rsidR="009A1768" w:rsidRDefault="009A1768" w:rsidP="009A1768">
      <w:pPr>
        <w:spacing w:line="264" w:lineRule="auto"/>
        <w:jc w:val="center"/>
        <w:rPr>
          <w:b/>
          <w:sz w:val="32"/>
        </w:rPr>
      </w:pPr>
    </w:p>
    <w:p w:rsidR="009A1768" w:rsidRDefault="009A1768" w:rsidP="009A1768">
      <w:pPr>
        <w:spacing w:line="264" w:lineRule="auto"/>
        <w:jc w:val="center"/>
        <w:rPr>
          <w:b/>
          <w:sz w:val="32"/>
        </w:rPr>
      </w:pPr>
    </w:p>
    <w:p w:rsidR="009A1768" w:rsidRDefault="009A1768" w:rsidP="009A1768">
      <w:pPr>
        <w:spacing w:line="264" w:lineRule="auto"/>
        <w:jc w:val="center"/>
        <w:rPr>
          <w:b/>
          <w:sz w:val="32"/>
        </w:rPr>
      </w:pPr>
    </w:p>
    <w:p w:rsidR="009A1768" w:rsidRDefault="009A1768" w:rsidP="009A1768">
      <w:pPr>
        <w:spacing w:line="264" w:lineRule="auto"/>
        <w:jc w:val="center"/>
        <w:rPr>
          <w:b/>
          <w:sz w:val="32"/>
        </w:rPr>
      </w:pPr>
    </w:p>
    <w:p w:rsidR="009A1768" w:rsidRDefault="009A1768" w:rsidP="009A1768">
      <w:pPr>
        <w:spacing w:line="264" w:lineRule="auto"/>
        <w:jc w:val="center"/>
        <w:rPr>
          <w:b/>
          <w:sz w:val="32"/>
        </w:rPr>
      </w:pPr>
    </w:p>
    <w:p w:rsidR="009A1768" w:rsidRDefault="009A1768" w:rsidP="009A1768">
      <w:pPr>
        <w:spacing w:line="264" w:lineRule="auto"/>
        <w:jc w:val="center"/>
        <w:rPr>
          <w:b/>
          <w:sz w:val="32"/>
        </w:rPr>
      </w:pPr>
    </w:p>
    <w:p w:rsidR="009A1768" w:rsidRDefault="009A1768" w:rsidP="009A1768">
      <w:pPr>
        <w:spacing w:line="264" w:lineRule="auto"/>
        <w:jc w:val="center"/>
        <w:rPr>
          <w:b/>
          <w:sz w:val="48"/>
          <w:lang w:val="en-US"/>
        </w:rPr>
      </w:pPr>
    </w:p>
    <w:p w:rsidR="009A1768" w:rsidRDefault="009A1768" w:rsidP="009A1768">
      <w:pPr>
        <w:spacing w:line="264" w:lineRule="auto"/>
        <w:jc w:val="center"/>
        <w:rPr>
          <w:b/>
          <w:sz w:val="48"/>
        </w:rPr>
      </w:pPr>
    </w:p>
    <w:p w:rsidR="00FB5955" w:rsidRDefault="00FB5955" w:rsidP="007F161F">
      <w:pPr>
        <w:jc w:val="center"/>
        <w:rPr>
          <w:b/>
          <w:sz w:val="48"/>
        </w:rPr>
      </w:pPr>
    </w:p>
    <w:p w:rsidR="00FB5955" w:rsidRDefault="00FB5955" w:rsidP="007F161F">
      <w:pPr>
        <w:jc w:val="center"/>
        <w:rPr>
          <w:b/>
          <w:sz w:val="48"/>
        </w:rPr>
      </w:pPr>
    </w:p>
    <w:p w:rsidR="009A1768" w:rsidRPr="00EB3801" w:rsidRDefault="009A1768" w:rsidP="007F161F">
      <w:pPr>
        <w:jc w:val="center"/>
        <w:rPr>
          <w:b/>
          <w:sz w:val="48"/>
        </w:rPr>
      </w:pPr>
      <w:r w:rsidRPr="00EB3801">
        <w:rPr>
          <w:b/>
          <w:sz w:val="48"/>
        </w:rPr>
        <w:t>ДОКЛАД</w:t>
      </w:r>
      <w:r w:rsidRPr="00EB3801">
        <w:rPr>
          <w:b/>
          <w:sz w:val="48"/>
        </w:rPr>
        <w:br/>
        <w:t xml:space="preserve">о результатах и основных направлениях деятельности </w:t>
      </w:r>
      <w:r w:rsidR="00A20977">
        <w:rPr>
          <w:b/>
          <w:sz w:val="48"/>
        </w:rPr>
        <w:t>Министерства к</w:t>
      </w:r>
      <w:r w:rsidRPr="00EB3801">
        <w:rPr>
          <w:b/>
          <w:sz w:val="48"/>
        </w:rPr>
        <w:t xml:space="preserve">ультуры </w:t>
      </w:r>
      <w:r w:rsidR="00A20977">
        <w:rPr>
          <w:b/>
          <w:sz w:val="48"/>
        </w:rPr>
        <w:t xml:space="preserve">Республики  Адыгея  </w:t>
      </w:r>
      <w:r w:rsidRPr="00EB3801">
        <w:rPr>
          <w:b/>
          <w:sz w:val="48"/>
        </w:rPr>
        <w:t xml:space="preserve">на </w:t>
      </w:r>
      <w:r w:rsidR="00A20977">
        <w:rPr>
          <w:b/>
          <w:sz w:val="48"/>
        </w:rPr>
        <w:t xml:space="preserve"> </w:t>
      </w:r>
      <w:r w:rsidR="00A80509">
        <w:rPr>
          <w:b/>
          <w:sz w:val="48"/>
        </w:rPr>
        <w:t>20</w:t>
      </w:r>
      <w:r w:rsidR="00460123">
        <w:rPr>
          <w:b/>
          <w:sz w:val="48"/>
        </w:rPr>
        <w:t>10</w:t>
      </w:r>
      <w:r w:rsidRPr="00EB3801">
        <w:rPr>
          <w:b/>
          <w:sz w:val="48"/>
        </w:rPr>
        <w:t xml:space="preserve"> – 20</w:t>
      </w:r>
      <w:r w:rsidR="00074192">
        <w:rPr>
          <w:b/>
          <w:sz w:val="48"/>
        </w:rPr>
        <w:t>1</w:t>
      </w:r>
      <w:r w:rsidR="00460123">
        <w:rPr>
          <w:b/>
          <w:sz w:val="48"/>
        </w:rPr>
        <w:t>4</w:t>
      </w:r>
      <w:r w:rsidRPr="00EB3801">
        <w:rPr>
          <w:b/>
          <w:sz w:val="48"/>
        </w:rPr>
        <w:t xml:space="preserve"> гг.</w:t>
      </w:r>
    </w:p>
    <w:p w:rsidR="009A1768" w:rsidRPr="00EB3801" w:rsidRDefault="009A1768" w:rsidP="007F161F">
      <w:pPr>
        <w:spacing w:line="264" w:lineRule="auto"/>
        <w:rPr>
          <w:b/>
          <w:sz w:val="48"/>
        </w:rPr>
      </w:pPr>
    </w:p>
    <w:p w:rsidR="009A1768" w:rsidRPr="00EB3801" w:rsidRDefault="009A1768" w:rsidP="009A1768">
      <w:pPr>
        <w:spacing w:line="264" w:lineRule="auto"/>
        <w:jc w:val="center"/>
        <w:rPr>
          <w:b/>
          <w:sz w:val="48"/>
        </w:rPr>
      </w:pPr>
    </w:p>
    <w:p w:rsidR="009A1768" w:rsidRPr="00EB3801" w:rsidRDefault="009A1768" w:rsidP="009A1768">
      <w:pPr>
        <w:spacing w:line="264" w:lineRule="auto"/>
        <w:jc w:val="center"/>
        <w:rPr>
          <w:b/>
          <w:sz w:val="48"/>
        </w:rPr>
      </w:pPr>
    </w:p>
    <w:p w:rsidR="009A1768" w:rsidRPr="00EB3801" w:rsidRDefault="009A1768" w:rsidP="009A1768">
      <w:pPr>
        <w:spacing w:line="264" w:lineRule="auto"/>
        <w:jc w:val="center"/>
        <w:rPr>
          <w:b/>
          <w:sz w:val="48"/>
        </w:rPr>
      </w:pPr>
    </w:p>
    <w:p w:rsidR="009A1768" w:rsidRPr="00EB3801" w:rsidRDefault="009A1768" w:rsidP="009A1768">
      <w:pPr>
        <w:spacing w:line="264" w:lineRule="auto"/>
        <w:jc w:val="center"/>
        <w:rPr>
          <w:b/>
          <w:sz w:val="48"/>
        </w:rPr>
      </w:pPr>
    </w:p>
    <w:p w:rsidR="009A1768" w:rsidRPr="0030681F" w:rsidRDefault="009A1768" w:rsidP="009A1768">
      <w:pPr>
        <w:spacing w:line="264" w:lineRule="auto"/>
        <w:jc w:val="center"/>
        <w:rPr>
          <w:b/>
          <w:sz w:val="48"/>
        </w:rPr>
      </w:pPr>
    </w:p>
    <w:p w:rsidR="003334F0" w:rsidRPr="0030681F" w:rsidRDefault="003334F0" w:rsidP="009A1768">
      <w:pPr>
        <w:spacing w:line="264" w:lineRule="auto"/>
        <w:jc w:val="center"/>
        <w:rPr>
          <w:b/>
          <w:sz w:val="48"/>
        </w:rPr>
      </w:pPr>
    </w:p>
    <w:p w:rsidR="00E51157" w:rsidRDefault="00E51157" w:rsidP="00E51157">
      <w:pPr>
        <w:spacing w:line="264" w:lineRule="auto"/>
        <w:rPr>
          <w:b/>
          <w:sz w:val="48"/>
        </w:rPr>
      </w:pPr>
      <w:r>
        <w:rPr>
          <w:b/>
          <w:sz w:val="48"/>
        </w:rPr>
        <w:t xml:space="preserve">                          </w:t>
      </w:r>
    </w:p>
    <w:p w:rsidR="00E51157" w:rsidRDefault="00E51157" w:rsidP="00E51157">
      <w:pPr>
        <w:spacing w:line="264" w:lineRule="auto"/>
        <w:rPr>
          <w:b/>
          <w:sz w:val="48"/>
        </w:rPr>
      </w:pPr>
    </w:p>
    <w:p w:rsidR="00E51157" w:rsidRDefault="00E51157" w:rsidP="00E51157">
      <w:pPr>
        <w:spacing w:line="264" w:lineRule="auto"/>
        <w:rPr>
          <w:b/>
          <w:sz w:val="48"/>
        </w:rPr>
      </w:pPr>
    </w:p>
    <w:p w:rsidR="00E51157" w:rsidRDefault="00E51157" w:rsidP="00E51157">
      <w:pPr>
        <w:spacing w:line="264" w:lineRule="auto"/>
        <w:rPr>
          <w:b/>
          <w:sz w:val="48"/>
        </w:rPr>
      </w:pPr>
    </w:p>
    <w:p w:rsidR="003334F0" w:rsidRPr="00BE071A" w:rsidRDefault="003334F0" w:rsidP="00E51157">
      <w:pPr>
        <w:spacing w:line="264" w:lineRule="auto"/>
        <w:jc w:val="center"/>
        <w:rPr>
          <w:b/>
          <w:sz w:val="32"/>
          <w:szCs w:val="32"/>
        </w:rPr>
      </w:pPr>
      <w:r w:rsidRPr="00BE071A">
        <w:rPr>
          <w:b/>
          <w:sz w:val="32"/>
          <w:szCs w:val="32"/>
        </w:rPr>
        <w:t>г.</w:t>
      </w:r>
      <w:r w:rsidR="00BE071A" w:rsidRPr="00E57743">
        <w:rPr>
          <w:b/>
          <w:sz w:val="32"/>
          <w:szCs w:val="32"/>
        </w:rPr>
        <w:t xml:space="preserve"> </w:t>
      </w:r>
      <w:r w:rsidRPr="00BE071A">
        <w:rPr>
          <w:b/>
          <w:sz w:val="32"/>
          <w:szCs w:val="32"/>
        </w:rPr>
        <w:t>Майкоп, 20</w:t>
      </w:r>
      <w:r w:rsidR="000E362F">
        <w:rPr>
          <w:b/>
          <w:sz w:val="32"/>
          <w:szCs w:val="32"/>
        </w:rPr>
        <w:t>1</w:t>
      </w:r>
      <w:r w:rsidR="00092872">
        <w:rPr>
          <w:b/>
          <w:sz w:val="32"/>
          <w:szCs w:val="32"/>
        </w:rPr>
        <w:t>1</w:t>
      </w:r>
      <w:r w:rsidRPr="00BE071A">
        <w:rPr>
          <w:b/>
          <w:sz w:val="32"/>
          <w:szCs w:val="32"/>
        </w:rPr>
        <w:t xml:space="preserve"> год</w:t>
      </w:r>
    </w:p>
    <w:p w:rsidR="009A1768" w:rsidRPr="00EB3801" w:rsidRDefault="009A1768" w:rsidP="009A1768">
      <w:pPr>
        <w:rPr>
          <w:b/>
          <w:bCs/>
          <w:color w:val="000000"/>
          <w:sz w:val="28"/>
          <w:szCs w:val="28"/>
        </w:rPr>
        <w:sectPr w:rsidR="009A1768" w:rsidRPr="00EB3801">
          <w:footnotePr>
            <w:pos w:val="beneathText"/>
          </w:footnotePr>
          <w:pgSz w:w="11905" w:h="16837"/>
          <w:pgMar w:top="1134" w:right="567" w:bottom="567" w:left="1134" w:header="720" w:footer="720" w:gutter="0"/>
          <w:cols w:space="720"/>
          <w:docGrid w:linePitch="360"/>
        </w:sectPr>
      </w:pPr>
    </w:p>
    <w:p w:rsidR="009A1768" w:rsidRDefault="009A1768" w:rsidP="00F567DA">
      <w:pPr>
        <w:jc w:val="center"/>
        <w:rPr>
          <w:b/>
          <w:bCs/>
          <w:color w:val="000000"/>
          <w:sz w:val="28"/>
          <w:szCs w:val="28"/>
        </w:rPr>
      </w:pPr>
      <w:r w:rsidRPr="00EB3801">
        <w:rPr>
          <w:b/>
          <w:bCs/>
          <w:color w:val="000000"/>
          <w:sz w:val="28"/>
          <w:szCs w:val="28"/>
        </w:rPr>
        <w:t>СОДЕРЖАНИЕ</w:t>
      </w:r>
    </w:p>
    <w:p w:rsidR="00F567DA" w:rsidRDefault="00F567DA" w:rsidP="00F567DA">
      <w:pPr>
        <w:jc w:val="center"/>
        <w:rPr>
          <w:b/>
          <w:bCs/>
          <w:color w:val="000000"/>
          <w:sz w:val="28"/>
          <w:szCs w:val="28"/>
        </w:rPr>
      </w:pPr>
    </w:p>
    <w:p w:rsidR="008B7C1A" w:rsidRDefault="008B7C1A" w:rsidP="009A1768">
      <w:pPr>
        <w:rPr>
          <w:b/>
          <w:bCs/>
          <w:color w:val="000000"/>
          <w:sz w:val="28"/>
          <w:szCs w:val="28"/>
        </w:rPr>
      </w:pPr>
    </w:p>
    <w:p w:rsidR="000A14C8" w:rsidRPr="00E57743" w:rsidRDefault="000A14C8" w:rsidP="000A14C8">
      <w:pPr>
        <w:ind w:left="540" w:right="211"/>
        <w:jc w:val="both"/>
        <w:rPr>
          <w:b/>
          <w:bCs/>
          <w:color w:val="000000"/>
          <w:sz w:val="32"/>
          <w:szCs w:val="32"/>
        </w:rPr>
      </w:pPr>
    </w:p>
    <w:p w:rsidR="0064126A" w:rsidRPr="00E57743" w:rsidRDefault="00E57743" w:rsidP="000A14C8">
      <w:pPr>
        <w:ind w:left="540" w:right="211"/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Введение</w:t>
      </w:r>
    </w:p>
    <w:p w:rsidR="00D0790C" w:rsidRPr="00D0790C" w:rsidRDefault="00D0790C" w:rsidP="000A14C8">
      <w:pPr>
        <w:ind w:left="540" w:right="211"/>
        <w:jc w:val="both"/>
        <w:rPr>
          <w:b/>
          <w:bCs/>
          <w:color w:val="000000"/>
          <w:sz w:val="32"/>
          <w:szCs w:val="32"/>
        </w:rPr>
      </w:pPr>
    </w:p>
    <w:p w:rsidR="0064126A" w:rsidRPr="00D0790C" w:rsidRDefault="00E57743" w:rsidP="000A14C8">
      <w:pPr>
        <w:ind w:left="540" w:right="211"/>
        <w:rPr>
          <w:b/>
          <w:bCs/>
          <w:cap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1</w:t>
      </w:r>
      <w:r w:rsidR="000A14C8" w:rsidRPr="000A14C8">
        <w:rPr>
          <w:b/>
          <w:bCs/>
          <w:color w:val="000000"/>
          <w:sz w:val="32"/>
          <w:szCs w:val="32"/>
        </w:rPr>
        <w:t xml:space="preserve">. </w:t>
      </w:r>
      <w:r w:rsidR="001750E7" w:rsidRPr="00D0790C">
        <w:rPr>
          <w:b/>
          <w:bCs/>
          <w:color w:val="000000"/>
          <w:sz w:val="32"/>
          <w:szCs w:val="32"/>
        </w:rPr>
        <w:t>Ц</w:t>
      </w:r>
      <w:r w:rsidR="00D0790C" w:rsidRPr="00D0790C">
        <w:rPr>
          <w:b/>
          <w:bCs/>
          <w:color w:val="000000"/>
          <w:sz w:val="32"/>
          <w:szCs w:val="32"/>
        </w:rPr>
        <w:t xml:space="preserve">ели, задачи и </w:t>
      </w:r>
      <w:r w:rsidR="00642C3C">
        <w:rPr>
          <w:b/>
          <w:bCs/>
          <w:color w:val="000000"/>
          <w:sz w:val="32"/>
          <w:szCs w:val="32"/>
        </w:rPr>
        <w:t xml:space="preserve">показатели </w:t>
      </w:r>
      <w:r w:rsidR="00D0790C" w:rsidRPr="00D0790C">
        <w:rPr>
          <w:b/>
          <w:bCs/>
          <w:color w:val="000000"/>
          <w:sz w:val="32"/>
          <w:szCs w:val="32"/>
        </w:rPr>
        <w:t xml:space="preserve">деятельности Министерства </w:t>
      </w:r>
      <w:r w:rsidR="000A14C8" w:rsidRPr="000A14C8">
        <w:rPr>
          <w:b/>
          <w:bCs/>
          <w:color w:val="000000"/>
          <w:sz w:val="32"/>
          <w:szCs w:val="32"/>
        </w:rPr>
        <w:t xml:space="preserve">      </w:t>
      </w:r>
      <w:r w:rsidR="00D0790C" w:rsidRPr="00D0790C">
        <w:rPr>
          <w:b/>
          <w:bCs/>
          <w:color w:val="000000"/>
          <w:sz w:val="32"/>
          <w:szCs w:val="32"/>
        </w:rPr>
        <w:t xml:space="preserve">культуры Республики Адыгея; </w:t>
      </w:r>
    </w:p>
    <w:p w:rsidR="00D0790C" w:rsidRPr="00D0790C" w:rsidRDefault="00D0790C" w:rsidP="000A14C8">
      <w:pPr>
        <w:ind w:left="540" w:right="211"/>
        <w:rPr>
          <w:b/>
          <w:bCs/>
          <w:caps/>
          <w:color w:val="000000"/>
          <w:sz w:val="32"/>
          <w:szCs w:val="32"/>
        </w:rPr>
      </w:pPr>
    </w:p>
    <w:p w:rsidR="001750E7" w:rsidRPr="00D0790C" w:rsidRDefault="00E57743" w:rsidP="000A14C8">
      <w:pPr>
        <w:snapToGrid w:val="0"/>
        <w:ind w:left="540" w:right="211"/>
        <w:rPr>
          <w:b/>
          <w:sz w:val="32"/>
          <w:szCs w:val="32"/>
        </w:rPr>
      </w:pPr>
      <w:r w:rsidRPr="00E57743">
        <w:rPr>
          <w:b/>
          <w:sz w:val="32"/>
          <w:szCs w:val="32"/>
        </w:rPr>
        <w:t>2</w:t>
      </w:r>
      <w:r w:rsidR="000A14C8" w:rsidRPr="000A14C8">
        <w:rPr>
          <w:b/>
          <w:sz w:val="32"/>
          <w:szCs w:val="32"/>
        </w:rPr>
        <w:t xml:space="preserve">. </w:t>
      </w:r>
      <w:r w:rsidR="00642C3C">
        <w:rPr>
          <w:b/>
          <w:sz w:val="32"/>
          <w:szCs w:val="32"/>
        </w:rPr>
        <w:t>Государственные услуги, предоставляемые государственными учреждениями культуры РА;</w:t>
      </w:r>
    </w:p>
    <w:p w:rsidR="00D0790C" w:rsidRPr="00D0790C" w:rsidRDefault="00D0790C" w:rsidP="000A14C8">
      <w:pPr>
        <w:snapToGrid w:val="0"/>
        <w:ind w:left="540" w:right="211"/>
        <w:rPr>
          <w:b/>
          <w:sz w:val="32"/>
          <w:szCs w:val="32"/>
        </w:rPr>
      </w:pPr>
    </w:p>
    <w:p w:rsidR="00642C3C" w:rsidRDefault="00E57743" w:rsidP="000A14C8">
      <w:pPr>
        <w:snapToGrid w:val="0"/>
        <w:ind w:left="540" w:right="211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8B7C1A" w:rsidRPr="00D0790C">
        <w:rPr>
          <w:b/>
          <w:sz w:val="32"/>
          <w:szCs w:val="32"/>
        </w:rPr>
        <w:t>.</w:t>
      </w:r>
      <w:r w:rsidR="000A14C8" w:rsidRPr="000A14C8">
        <w:rPr>
          <w:b/>
          <w:sz w:val="32"/>
          <w:szCs w:val="32"/>
        </w:rPr>
        <w:t xml:space="preserve"> </w:t>
      </w:r>
      <w:r w:rsidR="00642C3C">
        <w:rPr>
          <w:b/>
          <w:sz w:val="32"/>
          <w:szCs w:val="32"/>
        </w:rPr>
        <w:t>Действующие и принимаемые расходные обязательства;</w:t>
      </w:r>
    </w:p>
    <w:p w:rsidR="00642C3C" w:rsidRDefault="00642C3C" w:rsidP="000A14C8">
      <w:pPr>
        <w:snapToGrid w:val="0"/>
        <w:ind w:left="540" w:right="21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642C3C" w:rsidRDefault="00642C3C" w:rsidP="000A14C8">
      <w:pPr>
        <w:snapToGrid w:val="0"/>
        <w:ind w:left="540" w:right="211"/>
        <w:rPr>
          <w:b/>
          <w:sz w:val="32"/>
          <w:szCs w:val="32"/>
        </w:rPr>
      </w:pPr>
      <w:r>
        <w:rPr>
          <w:b/>
          <w:sz w:val="32"/>
          <w:szCs w:val="32"/>
        </w:rPr>
        <w:t>4. Целевые программы и непрограммная деятельность;</w:t>
      </w:r>
    </w:p>
    <w:p w:rsidR="00642C3C" w:rsidRDefault="00642C3C" w:rsidP="000A14C8">
      <w:pPr>
        <w:snapToGrid w:val="0"/>
        <w:ind w:left="540" w:right="211"/>
        <w:rPr>
          <w:b/>
          <w:sz w:val="32"/>
          <w:szCs w:val="32"/>
        </w:rPr>
      </w:pPr>
    </w:p>
    <w:p w:rsidR="001750E7" w:rsidRPr="00D0790C" w:rsidRDefault="00642C3C" w:rsidP="000A14C8">
      <w:pPr>
        <w:snapToGrid w:val="0"/>
        <w:ind w:left="540" w:right="21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5. </w:t>
      </w:r>
      <w:r w:rsidR="00D0790C" w:rsidRPr="00D0790C">
        <w:rPr>
          <w:b/>
          <w:sz w:val="32"/>
          <w:szCs w:val="32"/>
        </w:rPr>
        <w:t>Распределение расходов по целям, задачам и целевым программам;</w:t>
      </w:r>
    </w:p>
    <w:p w:rsidR="008B7C1A" w:rsidRPr="00D0790C" w:rsidRDefault="008B7C1A" w:rsidP="000A14C8">
      <w:pPr>
        <w:snapToGrid w:val="0"/>
        <w:ind w:left="540" w:right="211"/>
        <w:rPr>
          <w:b/>
          <w:bCs/>
          <w:color w:val="000000"/>
          <w:sz w:val="32"/>
          <w:szCs w:val="32"/>
        </w:rPr>
      </w:pPr>
    </w:p>
    <w:p w:rsidR="001750E7" w:rsidRPr="00D0790C" w:rsidRDefault="00642C3C" w:rsidP="000A14C8">
      <w:pPr>
        <w:snapToGrid w:val="0"/>
        <w:ind w:left="540" w:right="211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6</w:t>
      </w:r>
      <w:r w:rsidR="00D0790C" w:rsidRPr="00D0790C">
        <w:rPr>
          <w:b/>
          <w:bCs/>
          <w:color w:val="000000"/>
          <w:sz w:val="32"/>
          <w:szCs w:val="32"/>
        </w:rPr>
        <w:t>.</w:t>
      </w:r>
      <w:r w:rsidR="000A14C8" w:rsidRPr="00BD7B9C">
        <w:rPr>
          <w:b/>
          <w:bCs/>
          <w:color w:val="000000"/>
          <w:sz w:val="32"/>
          <w:szCs w:val="32"/>
        </w:rPr>
        <w:t xml:space="preserve"> </w:t>
      </w:r>
      <w:r w:rsidR="00D0790C" w:rsidRPr="00D0790C">
        <w:rPr>
          <w:b/>
          <w:bCs/>
          <w:color w:val="000000"/>
          <w:sz w:val="32"/>
          <w:szCs w:val="32"/>
        </w:rPr>
        <w:t xml:space="preserve"> Результативность бюджетных расходов.</w:t>
      </w:r>
    </w:p>
    <w:p w:rsidR="001750E7" w:rsidRDefault="001750E7" w:rsidP="000A14C8">
      <w:pPr>
        <w:snapToGrid w:val="0"/>
        <w:ind w:left="540" w:right="211"/>
        <w:jc w:val="both"/>
        <w:rPr>
          <w:b/>
          <w:bCs/>
          <w:color w:val="000000"/>
          <w:sz w:val="32"/>
          <w:szCs w:val="32"/>
        </w:rPr>
      </w:pPr>
    </w:p>
    <w:p w:rsidR="00AA26A1" w:rsidRPr="00B5016B" w:rsidRDefault="00642C3C" w:rsidP="000A14C8">
      <w:pPr>
        <w:snapToGrid w:val="0"/>
        <w:ind w:left="540" w:right="211"/>
        <w:jc w:val="both"/>
        <w:rPr>
          <w:b/>
          <w:bCs/>
          <w:color w:val="FF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7.</w:t>
      </w:r>
      <w:r w:rsidR="00AA26A1">
        <w:rPr>
          <w:b/>
          <w:bCs/>
          <w:color w:val="000000"/>
          <w:sz w:val="32"/>
          <w:szCs w:val="32"/>
        </w:rPr>
        <w:t xml:space="preserve"> Приложения:</w:t>
      </w:r>
    </w:p>
    <w:p w:rsidR="001750E7" w:rsidRPr="00E5540F" w:rsidRDefault="00484686" w:rsidP="00BD7B9C">
      <w:pPr>
        <w:snapToGrid w:val="0"/>
        <w:ind w:left="3600" w:right="211" w:hanging="3060"/>
        <w:jc w:val="both"/>
        <w:rPr>
          <w:b/>
          <w:bCs/>
          <w:sz w:val="28"/>
          <w:szCs w:val="28"/>
        </w:rPr>
      </w:pPr>
      <w:r w:rsidRPr="00E5540F">
        <w:rPr>
          <w:b/>
          <w:bCs/>
          <w:sz w:val="28"/>
          <w:szCs w:val="28"/>
        </w:rPr>
        <w:t xml:space="preserve"> </w:t>
      </w:r>
      <w:r w:rsidR="00AA26A1" w:rsidRPr="00E5540F">
        <w:rPr>
          <w:b/>
          <w:bCs/>
          <w:sz w:val="28"/>
          <w:szCs w:val="28"/>
        </w:rPr>
        <w:t xml:space="preserve">                         </w:t>
      </w:r>
      <w:r w:rsidRPr="00E5540F">
        <w:rPr>
          <w:b/>
          <w:bCs/>
          <w:sz w:val="28"/>
          <w:szCs w:val="28"/>
        </w:rPr>
        <w:t xml:space="preserve"> </w:t>
      </w:r>
      <w:r w:rsidR="00E57743" w:rsidRPr="00E5540F">
        <w:rPr>
          <w:b/>
          <w:bCs/>
          <w:sz w:val="28"/>
          <w:szCs w:val="28"/>
        </w:rPr>
        <w:t>№1</w:t>
      </w:r>
      <w:r w:rsidR="00AA26A1" w:rsidRPr="00E5540F">
        <w:rPr>
          <w:b/>
          <w:bCs/>
          <w:sz w:val="28"/>
          <w:szCs w:val="28"/>
        </w:rPr>
        <w:t xml:space="preserve">   </w:t>
      </w:r>
      <w:r w:rsidR="00BD7B9C" w:rsidRPr="00E5540F">
        <w:rPr>
          <w:b/>
          <w:bCs/>
          <w:sz w:val="28"/>
          <w:szCs w:val="28"/>
        </w:rPr>
        <w:t>«Основные показатели деятельности Министерства культуры Республики Адыгея»</w:t>
      </w:r>
    </w:p>
    <w:p w:rsidR="00484686" w:rsidRPr="00E5540F" w:rsidRDefault="00484686" w:rsidP="00F567DA">
      <w:pPr>
        <w:snapToGrid w:val="0"/>
        <w:ind w:right="211" w:firstLine="540"/>
        <w:jc w:val="both"/>
        <w:rPr>
          <w:bCs/>
          <w:sz w:val="28"/>
          <w:szCs w:val="28"/>
        </w:rPr>
      </w:pPr>
    </w:p>
    <w:p w:rsidR="00484686" w:rsidRPr="00E5540F" w:rsidRDefault="00AA26A1" w:rsidP="00F567DA">
      <w:pPr>
        <w:snapToGrid w:val="0"/>
        <w:ind w:right="211" w:firstLine="540"/>
        <w:jc w:val="both"/>
        <w:rPr>
          <w:b/>
          <w:bCs/>
          <w:sz w:val="28"/>
          <w:szCs w:val="28"/>
        </w:rPr>
      </w:pPr>
      <w:r w:rsidRPr="00E5540F">
        <w:rPr>
          <w:b/>
          <w:bCs/>
          <w:sz w:val="28"/>
          <w:szCs w:val="28"/>
        </w:rPr>
        <w:t xml:space="preserve">                           </w:t>
      </w:r>
      <w:r w:rsidR="00484686" w:rsidRPr="00E5540F">
        <w:rPr>
          <w:b/>
          <w:bCs/>
          <w:sz w:val="28"/>
          <w:szCs w:val="28"/>
        </w:rPr>
        <w:t>№2</w:t>
      </w:r>
      <w:r w:rsidR="00BD7B9C" w:rsidRPr="00E5540F">
        <w:rPr>
          <w:b/>
          <w:bCs/>
          <w:sz w:val="28"/>
          <w:szCs w:val="28"/>
        </w:rPr>
        <w:t xml:space="preserve">      «Объем расходных обязательств Министерства </w:t>
      </w:r>
    </w:p>
    <w:p w:rsidR="00BD7B9C" w:rsidRPr="00E5540F" w:rsidRDefault="00BD7B9C" w:rsidP="00F567DA">
      <w:pPr>
        <w:snapToGrid w:val="0"/>
        <w:ind w:right="211" w:firstLine="540"/>
        <w:jc w:val="both"/>
        <w:rPr>
          <w:b/>
          <w:bCs/>
          <w:sz w:val="28"/>
          <w:szCs w:val="28"/>
        </w:rPr>
      </w:pPr>
      <w:r w:rsidRPr="00E5540F">
        <w:rPr>
          <w:b/>
          <w:bCs/>
          <w:sz w:val="28"/>
          <w:szCs w:val="28"/>
        </w:rPr>
        <w:t xml:space="preserve">                                           культуры Республики Адыгея»</w:t>
      </w:r>
    </w:p>
    <w:p w:rsidR="00484686" w:rsidRPr="00E5540F" w:rsidRDefault="00484686" w:rsidP="00F567DA">
      <w:pPr>
        <w:snapToGrid w:val="0"/>
        <w:ind w:right="211" w:firstLine="540"/>
        <w:jc w:val="both"/>
        <w:rPr>
          <w:bCs/>
          <w:sz w:val="28"/>
          <w:szCs w:val="28"/>
        </w:rPr>
      </w:pPr>
    </w:p>
    <w:p w:rsidR="00484686" w:rsidRPr="00E5540F" w:rsidRDefault="00AA26A1" w:rsidP="00F567DA">
      <w:pPr>
        <w:snapToGrid w:val="0"/>
        <w:ind w:right="211" w:firstLine="540"/>
        <w:jc w:val="both"/>
        <w:rPr>
          <w:b/>
          <w:bCs/>
          <w:sz w:val="28"/>
          <w:szCs w:val="28"/>
        </w:rPr>
      </w:pPr>
      <w:r w:rsidRPr="00E5540F">
        <w:rPr>
          <w:b/>
          <w:bCs/>
          <w:sz w:val="28"/>
          <w:szCs w:val="28"/>
        </w:rPr>
        <w:t xml:space="preserve">                           </w:t>
      </w:r>
      <w:r w:rsidR="00484686" w:rsidRPr="00E5540F">
        <w:rPr>
          <w:b/>
          <w:bCs/>
          <w:sz w:val="28"/>
          <w:szCs w:val="28"/>
        </w:rPr>
        <w:t>№3</w:t>
      </w:r>
      <w:r w:rsidR="00BD7B9C" w:rsidRPr="00E5540F">
        <w:rPr>
          <w:b/>
          <w:bCs/>
          <w:sz w:val="28"/>
          <w:szCs w:val="28"/>
        </w:rPr>
        <w:t xml:space="preserve">      «Объем поступлений в республиканский бюджет</w:t>
      </w:r>
    </w:p>
    <w:p w:rsidR="00BD7B9C" w:rsidRPr="00E5540F" w:rsidRDefault="00BD7B9C" w:rsidP="00F567DA">
      <w:pPr>
        <w:snapToGrid w:val="0"/>
        <w:ind w:right="211" w:firstLine="540"/>
        <w:jc w:val="both"/>
        <w:rPr>
          <w:b/>
          <w:bCs/>
          <w:sz w:val="28"/>
          <w:szCs w:val="28"/>
        </w:rPr>
      </w:pPr>
      <w:r w:rsidRPr="00E5540F">
        <w:rPr>
          <w:b/>
          <w:bCs/>
          <w:sz w:val="28"/>
          <w:szCs w:val="28"/>
        </w:rPr>
        <w:t xml:space="preserve">                                          Республики Адыгея по Министерству культуры</w:t>
      </w:r>
    </w:p>
    <w:p w:rsidR="00BD7B9C" w:rsidRPr="00E5540F" w:rsidRDefault="00BD7B9C" w:rsidP="00F567DA">
      <w:pPr>
        <w:snapToGrid w:val="0"/>
        <w:ind w:right="211" w:firstLine="540"/>
        <w:jc w:val="both"/>
        <w:rPr>
          <w:b/>
          <w:bCs/>
          <w:sz w:val="28"/>
          <w:szCs w:val="28"/>
        </w:rPr>
      </w:pPr>
      <w:r w:rsidRPr="00E5540F">
        <w:rPr>
          <w:b/>
          <w:bCs/>
          <w:sz w:val="28"/>
          <w:szCs w:val="28"/>
        </w:rPr>
        <w:t xml:space="preserve">                                          Республики Адыгея»</w:t>
      </w:r>
    </w:p>
    <w:p w:rsidR="00484686" w:rsidRPr="00E5540F" w:rsidRDefault="00484686" w:rsidP="00F567DA">
      <w:pPr>
        <w:snapToGrid w:val="0"/>
        <w:ind w:right="211" w:firstLine="540"/>
        <w:jc w:val="both"/>
        <w:rPr>
          <w:b/>
          <w:bCs/>
          <w:sz w:val="28"/>
          <w:szCs w:val="28"/>
        </w:rPr>
      </w:pPr>
    </w:p>
    <w:p w:rsidR="00484686" w:rsidRPr="00E5540F" w:rsidRDefault="00AA26A1" w:rsidP="00BD7B9C">
      <w:pPr>
        <w:snapToGrid w:val="0"/>
        <w:ind w:left="3600" w:right="211" w:hanging="3060"/>
        <w:jc w:val="both"/>
        <w:rPr>
          <w:b/>
          <w:bCs/>
          <w:sz w:val="28"/>
          <w:szCs w:val="28"/>
        </w:rPr>
      </w:pPr>
      <w:r w:rsidRPr="00E5540F">
        <w:rPr>
          <w:b/>
          <w:bCs/>
          <w:sz w:val="28"/>
          <w:szCs w:val="28"/>
        </w:rPr>
        <w:t xml:space="preserve">                           </w:t>
      </w:r>
      <w:r w:rsidR="00484686" w:rsidRPr="00E5540F">
        <w:rPr>
          <w:b/>
          <w:bCs/>
          <w:sz w:val="28"/>
          <w:szCs w:val="28"/>
        </w:rPr>
        <w:t>№4</w:t>
      </w:r>
      <w:r w:rsidRPr="00E5540F">
        <w:rPr>
          <w:b/>
          <w:bCs/>
          <w:sz w:val="28"/>
          <w:szCs w:val="28"/>
        </w:rPr>
        <w:t xml:space="preserve"> </w:t>
      </w:r>
      <w:r w:rsidR="00BD7B9C" w:rsidRPr="00E5540F">
        <w:rPr>
          <w:b/>
          <w:bCs/>
          <w:sz w:val="28"/>
          <w:szCs w:val="28"/>
        </w:rPr>
        <w:t>«Обоснование</w:t>
      </w:r>
      <w:r w:rsidRPr="00E5540F">
        <w:rPr>
          <w:b/>
          <w:bCs/>
          <w:sz w:val="28"/>
          <w:szCs w:val="28"/>
        </w:rPr>
        <w:t xml:space="preserve"> действующих и</w:t>
      </w:r>
      <w:r w:rsidR="00BD7B9C" w:rsidRPr="00E5540F">
        <w:rPr>
          <w:b/>
          <w:bCs/>
          <w:sz w:val="28"/>
          <w:szCs w:val="28"/>
        </w:rPr>
        <w:t xml:space="preserve"> п</w:t>
      </w:r>
      <w:r w:rsidRPr="00E5540F">
        <w:rPr>
          <w:b/>
          <w:bCs/>
          <w:sz w:val="28"/>
          <w:szCs w:val="28"/>
        </w:rPr>
        <w:t xml:space="preserve">ланируемых республиканских </w:t>
      </w:r>
      <w:r w:rsidR="00BD7B9C" w:rsidRPr="00E5540F">
        <w:rPr>
          <w:b/>
          <w:bCs/>
          <w:sz w:val="28"/>
          <w:szCs w:val="28"/>
        </w:rPr>
        <w:t>(долгосрочных) целевых программ и ведомственной целевой программы»</w:t>
      </w:r>
    </w:p>
    <w:p w:rsidR="00484686" w:rsidRPr="00E5540F" w:rsidRDefault="00484686" w:rsidP="00F567DA">
      <w:pPr>
        <w:snapToGrid w:val="0"/>
        <w:ind w:right="211" w:firstLine="540"/>
        <w:jc w:val="both"/>
        <w:rPr>
          <w:bCs/>
          <w:sz w:val="28"/>
          <w:szCs w:val="28"/>
        </w:rPr>
      </w:pPr>
    </w:p>
    <w:p w:rsidR="00484686" w:rsidRPr="00E5540F" w:rsidRDefault="00AA26A1" w:rsidP="00FD5982">
      <w:pPr>
        <w:snapToGrid w:val="0"/>
        <w:ind w:left="3420" w:right="211" w:hanging="3060"/>
        <w:jc w:val="both"/>
        <w:rPr>
          <w:b/>
          <w:bCs/>
          <w:sz w:val="28"/>
          <w:szCs w:val="28"/>
        </w:rPr>
      </w:pPr>
      <w:r w:rsidRPr="00E5540F">
        <w:rPr>
          <w:b/>
          <w:bCs/>
          <w:sz w:val="28"/>
          <w:szCs w:val="28"/>
        </w:rPr>
        <w:t xml:space="preserve">                            </w:t>
      </w:r>
      <w:r w:rsidR="00484686" w:rsidRPr="00E5540F">
        <w:rPr>
          <w:b/>
          <w:bCs/>
          <w:sz w:val="28"/>
          <w:szCs w:val="28"/>
        </w:rPr>
        <w:t>№5</w:t>
      </w:r>
      <w:r w:rsidR="00BD7B9C" w:rsidRPr="00E5540F">
        <w:rPr>
          <w:b/>
          <w:bCs/>
          <w:sz w:val="28"/>
          <w:szCs w:val="28"/>
        </w:rPr>
        <w:t xml:space="preserve">  «Распределение средств Министерства культуры Республики Адыгея по целям, задачам, целевым программам и непрограммной деятельност</w:t>
      </w:r>
      <w:r w:rsidR="006D11CA" w:rsidRPr="00E5540F">
        <w:rPr>
          <w:b/>
          <w:bCs/>
          <w:sz w:val="28"/>
          <w:szCs w:val="28"/>
        </w:rPr>
        <w:t>и</w:t>
      </w:r>
      <w:r w:rsidR="00BD7B9C" w:rsidRPr="00E5540F">
        <w:rPr>
          <w:b/>
          <w:bCs/>
          <w:sz w:val="28"/>
          <w:szCs w:val="28"/>
        </w:rPr>
        <w:t>»</w:t>
      </w:r>
    </w:p>
    <w:p w:rsidR="00E57743" w:rsidRPr="00E5540F" w:rsidRDefault="00E57743" w:rsidP="00FD5982">
      <w:pPr>
        <w:snapToGrid w:val="0"/>
        <w:ind w:left="3420" w:right="211" w:firstLine="540"/>
        <w:jc w:val="both"/>
        <w:rPr>
          <w:bCs/>
          <w:sz w:val="28"/>
          <w:szCs w:val="28"/>
        </w:rPr>
      </w:pPr>
    </w:p>
    <w:p w:rsidR="001750E7" w:rsidRPr="00B5016B" w:rsidRDefault="0064126A" w:rsidP="0064126A">
      <w:pPr>
        <w:snapToGrid w:val="0"/>
        <w:ind w:hanging="1871"/>
        <w:rPr>
          <w:bCs/>
          <w:color w:val="FF0000"/>
          <w:sz w:val="28"/>
          <w:szCs w:val="28"/>
        </w:rPr>
      </w:pPr>
      <w:r w:rsidRPr="00B5016B">
        <w:rPr>
          <w:bCs/>
          <w:color w:val="FF0000"/>
          <w:sz w:val="28"/>
          <w:szCs w:val="28"/>
        </w:rPr>
        <w:t xml:space="preserve">  </w:t>
      </w:r>
    </w:p>
    <w:p w:rsidR="008932C0" w:rsidRDefault="00484686" w:rsidP="004A3C9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</w:p>
    <w:p w:rsidR="00C66277" w:rsidRPr="00C66277" w:rsidRDefault="00C66277" w:rsidP="00C66277"/>
    <w:p w:rsidR="009A1768" w:rsidRPr="008932C0" w:rsidRDefault="00A20977" w:rsidP="004A3C93">
      <w:pPr>
        <w:ind w:right="211" w:firstLine="720"/>
        <w:jc w:val="both"/>
        <w:rPr>
          <w:sz w:val="28"/>
          <w:szCs w:val="28"/>
        </w:rPr>
      </w:pPr>
      <w:r w:rsidRPr="008932C0">
        <w:rPr>
          <w:sz w:val="28"/>
          <w:szCs w:val="28"/>
        </w:rPr>
        <w:t>Министерство  культуры</w:t>
      </w:r>
      <w:r w:rsidR="00A80509">
        <w:rPr>
          <w:sz w:val="28"/>
          <w:szCs w:val="28"/>
        </w:rPr>
        <w:t xml:space="preserve"> </w:t>
      </w:r>
      <w:r w:rsidRPr="008932C0">
        <w:rPr>
          <w:sz w:val="28"/>
          <w:szCs w:val="28"/>
        </w:rPr>
        <w:t xml:space="preserve"> Республики   Адыгея</w:t>
      </w:r>
      <w:r w:rsidR="00484686">
        <w:rPr>
          <w:sz w:val="28"/>
          <w:szCs w:val="28"/>
        </w:rPr>
        <w:t xml:space="preserve">  (далее – Министерство) </w:t>
      </w:r>
      <w:r w:rsidRPr="008932C0">
        <w:rPr>
          <w:sz w:val="28"/>
          <w:szCs w:val="28"/>
        </w:rPr>
        <w:t xml:space="preserve"> </w:t>
      </w:r>
      <w:r w:rsidR="00A80509">
        <w:rPr>
          <w:sz w:val="28"/>
          <w:szCs w:val="28"/>
        </w:rPr>
        <w:t xml:space="preserve">функционирует  на  основании </w:t>
      </w:r>
      <w:r w:rsidR="00F819E4">
        <w:rPr>
          <w:sz w:val="28"/>
          <w:szCs w:val="28"/>
        </w:rPr>
        <w:t xml:space="preserve">Положения  </w:t>
      </w:r>
      <w:r w:rsidR="00A80509">
        <w:rPr>
          <w:sz w:val="28"/>
          <w:szCs w:val="28"/>
        </w:rPr>
        <w:t>о  Министерстве  культуры  Республики   Адыгея</w:t>
      </w:r>
      <w:r w:rsidR="009A1768" w:rsidRPr="008932C0">
        <w:rPr>
          <w:sz w:val="28"/>
          <w:szCs w:val="28"/>
        </w:rPr>
        <w:t xml:space="preserve">, утвержденного Постановлением </w:t>
      </w:r>
      <w:r w:rsidR="00E0321F" w:rsidRPr="008932C0">
        <w:rPr>
          <w:sz w:val="28"/>
          <w:szCs w:val="28"/>
        </w:rPr>
        <w:t xml:space="preserve"> Кабинета  Министров Республики  Адыгея </w:t>
      </w:r>
      <w:r w:rsidR="004C4748" w:rsidRPr="008932C0">
        <w:rPr>
          <w:sz w:val="28"/>
          <w:szCs w:val="28"/>
        </w:rPr>
        <w:t>от</w:t>
      </w:r>
      <w:r w:rsidR="00A80509">
        <w:rPr>
          <w:sz w:val="28"/>
          <w:szCs w:val="28"/>
        </w:rPr>
        <w:t xml:space="preserve"> 25  сентября 2006 года  №141</w:t>
      </w:r>
      <w:r w:rsidR="00A65A43">
        <w:rPr>
          <w:sz w:val="28"/>
          <w:szCs w:val="28"/>
        </w:rPr>
        <w:t xml:space="preserve"> «Вопросы Министерства культуры Республики Адыгея»</w:t>
      </w:r>
      <w:r w:rsidR="009A1768" w:rsidRPr="008932C0">
        <w:rPr>
          <w:sz w:val="28"/>
          <w:szCs w:val="28"/>
        </w:rPr>
        <w:t xml:space="preserve">, и является органом исполнительной власти </w:t>
      </w:r>
      <w:r w:rsidRPr="008932C0">
        <w:rPr>
          <w:sz w:val="28"/>
          <w:szCs w:val="28"/>
        </w:rPr>
        <w:t xml:space="preserve">Республики  Адыгея </w:t>
      </w:r>
      <w:r w:rsidR="009A1768" w:rsidRPr="008932C0">
        <w:rPr>
          <w:sz w:val="28"/>
          <w:szCs w:val="28"/>
        </w:rPr>
        <w:t>отраслевой компетенции.</w:t>
      </w:r>
    </w:p>
    <w:p w:rsidR="00D95A33" w:rsidRDefault="00A20977" w:rsidP="004A3C93">
      <w:pPr>
        <w:ind w:right="211" w:firstLine="709"/>
        <w:jc w:val="both"/>
        <w:rPr>
          <w:color w:val="000000"/>
          <w:spacing w:val="-1"/>
          <w:sz w:val="28"/>
          <w:szCs w:val="28"/>
        </w:rPr>
      </w:pPr>
      <w:r w:rsidRPr="008932C0">
        <w:rPr>
          <w:sz w:val="28"/>
          <w:szCs w:val="28"/>
        </w:rPr>
        <w:t xml:space="preserve">Министерство  </w:t>
      </w:r>
      <w:r w:rsidR="009A1768" w:rsidRPr="008932C0">
        <w:rPr>
          <w:sz w:val="28"/>
          <w:szCs w:val="28"/>
        </w:rPr>
        <w:t xml:space="preserve">осуществляет проведение государственной политики </w:t>
      </w:r>
      <w:r w:rsidR="009A1768" w:rsidRPr="008932C0">
        <w:rPr>
          <w:color w:val="000000"/>
          <w:spacing w:val="-3"/>
          <w:sz w:val="28"/>
          <w:szCs w:val="28"/>
        </w:rPr>
        <w:t xml:space="preserve">в сфере культуры, искусства, </w:t>
      </w:r>
      <w:r w:rsidR="009A1768" w:rsidRPr="008932C0">
        <w:rPr>
          <w:color w:val="000000"/>
          <w:spacing w:val="-1"/>
          <w:sz w:val="28"/>
          <w:szCs w:val="28"/>
        </w:rPr>
        <w:t>кин</w:t>
      </w:r>
      <w:r w:rsidR="00F567DA" w:rsidRPr="008932C0">
        <w:rPr>
          <w:color w:val="000000"/>
          <w:spacing w:val="-1"/>
          <w:sz w:val="28"/>
          <w:szCs w:val="28"/>
        </w:rPr>
        <w:t>о -</w:t>
      </w:r>
      <w:r w:rsidR="009A1768" w:rsidRPr="008932C0">
        <w:rPr>
          <w:color w:val="000000"/>
          <w:spacing w:val="-1"/>
          <w:sz w:val="28"/>
          <w:szCs w:val="28"/>
        </w:rPr>
        <w:t xml:space="preserve"> и видеопроката,</w:t>
      </w:r>
      <w:r w:rsidR="00DA79D7">
        <w:rPr>
          <w:color w:val="000000"/>
          <w:spacing w:val="-1"/>
          <w:sz w:val="28"/>
          <w:szCs w:val="28"/>
        </w:rPr>
        <w:t xml:space="preserve"> образования в сфере культуры,  поддержку и развитие</w:t>
      </w:r>
      <w:r w:rsidR="009A1768" w:rsidRPr="008932C0">
        <w:rPr>
          <w:color w:val="000000"/>
          <w:spacing w:val="-1"/>
          <w:sz w:val="28"/>
          <w:szCs w:val="28"/>
        </w:rPr>
        <w:t xml:space="preserve"> </w:t>
      </w:r>
      <w:r w:rsidR="00D95A33" w:rsidRPr="00D95A33">
        <w:rPr>
          <w:color w:val="000000"/>
          <w:spacing w:val="-1"/>
          <w:sz w:val="28"/>
          <w:szCs w:val="28"/>
        </w:rPr>
        <w:t xml:space="preserve"> </w:t>
      </w:r>
      <w:r w:rsidR="00D95A33">
        <w:rPr>
          <w:color w:val="000000"/>
          <w:spacing w:val="-1"/>
          <w:sz w:val="28"/>
          <w:szCs w:val="28"/>
        </w:rPr>
        <w:t>традиционной  народной  культуры.</w:t>
      </w:r>
    </w:p>
    <w:p w:rsidR="00BF1AE8" w:rsidRPr="008932C0" w:rsidRDefault="00A20977" w:rsidP="004A3C93">
      <w:pPr>
        <w:ind w:right="211" w:firstLine="709"/>
        <w:jc w:val="both"/>
        <w:rPr>
          <w:color w:val="000000"/>
          <w:spacing w:val="-3"/>
          <w:sz w:val="28"/>
          <w:szCs w:val="28"/>
        </w:rPr>
      </w:pPr>
      <w:r w:rsidRPr="008932C0">
        <w:rPr>
          <w:color w:val="000000"/>
          <w:sz w:val="28"/>
          <w:szCs w:val="28"/>
        </w:rPr>
        <w:t xml:space="preserve">Министерство  </w:t>
      </w:r>
      <w:r w:rsidR="009A1768" w:rsidRPr="008932C0">
        <w:rPr>
          <w:color w:val="000000"/>
          <w:sz w:val="28"/>
          <w:szCs w:val="28"/>
        </w:rPr>
        <w:t xml:space="preserve">руководствуется в своей деятельности Конституцией </w:t>
      </w:r>
      <w:r w:rsidR="009A1768" w:rsidRPr="008932C0">
        <w:rPr>
          <w:color w:val="000000"/>
          <w:spacing w:val="-4"/>
          <w:sz w:val="28"/>
          <w:szCs w:val="28"/>
        </w:rPr>
        <w:t>Российской Федерации,</w:t>
      </w:r>
      <w:r w:rsidR="00E0321F" w:rsidRPr="008932C0">
        <w:rPr>
          <w:color w:val="000000"/>
          <w:spacing w:val="-4"/>
          <w:sz w:val="28"/>
          <w:szCs w:val="28"/>
        </w:rPr>
        <w:t xml:space="preserve"> Конституцией  Республики  Адыгея, </w:t>
      </w:r>
      <w:r w:rsidR="009A1768" w:rsidRPr="008932C0">
        <w:rPr>
          <w:color w:val="000000"/>
          <w:spacing w:val="-4"/>
          <w:sz w:val="28"/>
          <w:szCs w:val="28"/>
        </w:rPr>
        <w:t>законами</w:t>
      </w:r>
      <w:r w:rsidR="00E0321F" w:rsidRPr="008932C0">
        <w:rPr>
          <w:color w:val="000000"/>
          <w:spacing w:val="-4"/>
          <w:sz w:val="28"/>
          <w:szCs w:val="28"/>
        </w:rPr>
        <w:t xml:space="preserve"> Российской  Федерации, Республики  Адыгея, </w:t>
      </w:r>
      <w:r w:rsidR="009A1768" w:rsidRPr="008932C0">
        <w:rPr>
          <w:color w:val="000000"/>
          <w:spacing w:val="-4"/>
          <w:sz w:val="28"/>
          <w:szCs w:val="28"/>
        </w:rPr>
        <w:t xml:space="preserve"> указами и распоряжениями </w:t>
      </w:r>
      <w:r w:rsidR="009A1768" w:rsidRPr="008932C0">
        <w:rPr>
          <w:color w:val="000000"/>
          <w:spacing w:val="-2"/>
          <w:sz w:val="28"/>
          <w:szCs w:val="28"/>
        </w:rPr>
        <w:t>Президента Российской Федерации,</w:t>
      </w:r>
      <w:r w:rsidR="00E0321F" w:rsidRPr="008932C0">
        <w:rPr>
          <w:color w:val="000000"/>
          <w:spacing w:val="-2"/>
          <w:sz w:val="28"/>
          <w:szCs w:val="28"/>
        </w:rPr>
        <w:t xml:space="preserve"> Президента  Республики  Адыгея, </w:t>
      </w:r>
      <w:r w:rsidR="009A1768" w:rsidRPr="008932C0">
        <w:rPr>
          <w:color w:val="000000"/>
          <w:spacing w:val="-2"/>
          <w:sz w:val="28"/>
          <w:szCs w:val="28"/>
        </w:rPr>
        <w:t xml:space="preserve"> постановлениями и распоряжениями </w:t>
      </w:r>
      <w:r w:rsidR="009A1768" w:rsidRPr="008932C0">
        <w:rPr>
          <w:color w:val="000000"/>
          <w:spacing w:val="-3"/>
          <w:sz w:val="28"/>
          <w:szCs w:val="28"/>
        </w:rPr>
        <w:t xml:space="preserve">Правительства Российской Федерации, </w:t>
      </w:r>
      <w:r w:rsidR="00E0321F" w:rsidRPr="008932C0">
        <w:rPr>
          <w:color w:val="000000"/>
          <w:spacing w:val="-3"/>
          <w:sz w:val="28"/>
          <w:szCs w:val="28"/>
        </w:rPr>
        <w:t>Кабинета  Министров  Республики  Адыгея</w:t>
      </w:r>
      <w:r w:rsidR="00BF1AE8" w:rsidRPr="008932C0">
        <w:rPr>
          <w:color w:val="000000"/>
          <w:spacing w:val="-3"/>
          <w:sz w:val="28"/>
          <w:szCs w:val="28"/>
        </w:rPr>
        <w:t>, а  также  нормативными  и</w:t>
      </w:r>
      <w:r w:rsidR="00DA79D7">
        <w:rPr>
          <w:color w:val="000000"/>
          <w:spacing w:val="-3"/>
          <w:sz w:val="28"/>
          <w:szCs w:val="28"/>
        </w:rPr>
        <w:t xml:space="preserve">  инструктивными  документами  М</w:t>
      </w:r>
      <w:r w:rsidR="00BF1AE8" w:rsidRPr="008932C0">
        <w:rPr>
          <w:color w:val="000000"/>
          <w:spacing w:val="-3"/>
          <w:sz w:val="28"/>
          <w:szCs w:val="28"/>
        </w:rPr>
        <w:t>инистерства  культуры  Российской  Феде</w:t>
      </w:r>
      <w:r w:rsidR="00DA79D7">
        <w:rPr>
          <w:color w:val="000000"/>
          <w:spacing w:val="-3"/>
          <w:sz w:val="28"/>
          <w:szCs w:val="28"/>
        </w:rPr>
        <w:t>рации  и  Министерства</w:t>
      </w:r>
      <w:r w:rsidR="00484686">
        <w:rPr>
          <w:color w:val="000000"/>
          <w:spacing w:val="-3"/>
          <w:sz w:val="28"/>
          <w:szCs w:val="28"/>
        </w:rPr>
        <w:t xml:space="preserve"> культуры Республики Адыгея.</w:t>
      </w:r>
    </w:p>
    <w:p w:rsidR="009A1768" w:rsidRDefault="00484686" w:rsidP="004A3C93">
      <w:pPr>
        <w:ind w:right="211" w:firstLine="709"/>
        <w:jc w:val="both"/>
        <w:rPr>
          <w:color w:val="000000"/>
          <w:w w:val="102"/>
          <w:sz w:val="28"/>
          <w:szCs w:val="28"/>
        </w:rPr>
      </w:pPr>
      <w:r>
        <w:rPr>
          <w:color w:val="000000"/>
          <w:w w:val="102"/>
          <w:sz w:val="28"/>
          <w:szCs w:val="28"/>
        </w:rPr>
        <w:t xml:space="preserve">Министерство </w:t>
      </w:r>
      <w:r w:rsidR="00065FB6">
        <w:rPr>
          <w:color w:val="000000"/>
          <w:w w:val="102"/>
          <w:sz w:val="28"/>
          <w:szCs w:val="28"/>
        </w:rPr>
        <w:t>осуществляет свои</w:t>
      </w:r>
      <w:r w:rsidR="009A1768" w:rsidRPr="00EB3801">
        <w:rPr>
          <w:color w:val="000000"/>
          <w:w w:val="102"/>
          <w:sz w:val="28"/>
          <w:szCs w:val="28"/>
        </w:rPr>
        <w:t xml:space="preserve"> </w:t>
      </w:r>
      <w:r w:rsidR="00065FB6">
        <w:rPr>
          <w:color w:val="000000"/>
          <w:w w:val="102"/>
          <w:sz w:val="28"/>
          <w:szCs w:val="28"/>
        </w:rPr>
        <w:t xml:space="preserve"> полномочия </w:t>
      </w:r>
      <w:r w:rsidR="009A1768" w:rsidRPr="00EB3801">
        <w:rPr>
          <w:color w:val="000000"/>
          <w:w w:val="102"/>
          <w:sz w:val="28"/>
          <w:szCs w:val="28"/>
        </w:rPr>
        <w:t xml:space="preserve">во взаимодействии с </w:t>
      </w:r>
      <w:r w:rsidR="00065FB6">
        <w:rPr>
          <w:color w:val="000000"/>
          <w:w w:val="102"/>
          <w:sz w:val="28"/>
          <w:szCs w:val="28"/>
        </w:rPr>
        <w:t>исполнительными орга</w:t>
      </w:r>
      <w:r w:rsidR="00140407">
        <w:rPr>
          <w:color w:val="000000"/>
          <w:w w:val="102"/>
          <w:sz w:val="28"/>
          <w:szCs w:val="28"/>
        </w:rPr>
        <w:t>нами  государственной  власти  Р</w:t>
      </w:r>
      <w:r w:rsidR="00065FB6">
        <w:rPr>
          <w:color w:val="000000"/>
          <w:w w:val="102"/>
          <w:sz w:val="28"/>
          <w:szCs w:val="28"/>
        </w:rPr>
        <w:t>еспублики  Адыгея, территориальными  органами  федеральных  органов  исполнительной  власти, органами местного  самоуправления,</w:t>
      </w:r>
      <w:r w:rsidR="00140407">
        <w:rPr>
          <w:color w:val="000000"/>
          <w:w w:val="102"/>
          <w:sz w:val="28"/>
          <w:szCs w:val="28"/>
        </w:rPr>
        <w:t xml:space="preserve">  общественными  и  иными  организациями.</w:t>
      </w:r>
    </w:p>
    <w:p w:rsidR="009A1768" w:rsidRDefault="00484686" w:rsidP="004A3C93">
      <w:pPr>
        <w:shd w:val="clear" w:color="auto" w:fill="FFFFFF"/>
        <w:ind w:left="38" w:right="211" w:firstLine="595"/>
        <w:jc w:val="both"/>
        <w:rPr>
          <w:color w:val="000000"/>
          <w:w w:val="102"/>
          <w:sz w:val="28"/>
          <w:szCs w:val="28"/>
        </w:rPr>
      </w:pPr>
      <w:r>
        <w:rPr>
          <w:color w:val="000000"/>
          <w:w w:val="102"/>
          <w:sz w:val="28"/>
          <w:szCs w:val="28"/>
        </w:rPr>
        <w:t xml:space="preserve">Министерство </w:t>
      </w:r>
      <w:r w:rsidR="009A1768" w:rsidRPr="00EB3801">
        <w:rPr>
          <w:color w:val="000000"/>
          <w:w w:val="102"/>
          <w:sz w:val="28"/>
          <w:szCs w:val="28"/>
        </w:rPr>
        <w:t>осуществляет координацию и контроль деятельности находящихся в его ведении театрально-зрелищных учреждений, средних специальных учебных заведений, музеев, библиотек и иных подведомствен</w:t>
      </w:r>
      <w:r w:rsidR="009A1768" w:rsidRPr="00EB3801">
        <w:rPr>
          <w:color w:val="000000"/>
          <w:w w:val="102"/>
          <w:sz w:val="28"/>
          <w:szCs w:val="28"/>
        </w:rPr>
        <w:softHyphen/>
        <w:t xml:space="preserve">ных </w:t>
      </w:r>
      <w:r w:rsidR="00C57DFA">
        <w:rPr>
          <w:color w:val="000000"/>
          <w:w w:val="102"/>
          <w:sz w:val="28"/>
          <w:szCs w:val="28"/>
        </w:rPr>
        <w:t xml:space="preserve">Министерству  культуры  республиканских </w:t>
      </w:r>
      <w:r w:rsidR="009A1768" w:rsidRPr="00EB3801">
        <w:rPr>
          <w:color w:val="000000"/>
          <w:w w:val="102"/>
          <w:sz w:val="28"/>
          <w:szCs w:val="28"/>
        </w:rPr>
        <w:t>государственных учреждений (далее - подве</w:t>
      </w:r>
      <w:r w:rsidR="009A1768" w:rsidRPr="00EB3801">
        <w:rPr>
          <w:color w:val="000000"/>
          <w:w w:val="102"/>
          <w:sz w:val="28"/>
          <w:szCs w:val="28"/>
        </w:rPr>
        <w:softHyphen/>
        <w:t>домственные учреждения).</w:t>
      </w:r>
      <w:r w:rsidR="006F3A89" w:rsidRPr="006F3A89">
        <w:rPr>
          <w:color w:val="000000"/>
          <w:w w:val="102"/>
          <w:sz w:val="28"/>
          <w:szCs w:val="28"/>
        </w:rPr>
        <w:t xml:space="preserve"> </w:t>
      </w:r>
      <w:r w:rsidR="006F3A89">
        <w:rPr>
          <w:color w:val="000000"/>
          <w:w w:val="102"/>
          <w:sz w:val="28"/>
          <w:szCs w:val="28"/>
        </w:rPr>
        <w:t>Общая численность работников в отрасли составляет  3</w:t>
      </w:r>
      <w:r w:rsidR="00140FD9">
        <w:rPr>
          <w:color w:val="000000"/>
          <w:w w:val="102"/>
          <w:sz w:val="28"/>
          <w:szCs w:val="28"/>
        </w:rPr>
        <w:t> </w:t>
      </w:r>
      <w:r w:rsidR="00092872">
        <w:rPr>
          <w:color w:val="000000"/>
          <w:w w:val="102"/>
          <w:sz w:val="28"/>
          <w:szCs w:val="28"/>
        </w:rPr>
        <w:t>274</w:t>
      </w:r>
      <w:r w:rsidR="00140FD9">
        <w:rPr>
          <w:color w:val="000000"/>
          <w:w w:val="102"/>
          <w:sz w:val="28"/>
          <w:szCs w:val="28"/>
        </w:rPr>
        <w:t xml:space="preserve"> </w:t>
      </w:r>
      <w:r w:rsidR="006F3A89">
        <w:rPr>
          <w:color w:val="000000"/>
          <w:w w:val="102"/>
          <w:sz w:val="28"/>
          <w:szCs w:val="28"/>
        </w:rPr>
        <w:t>человек</w:t>
      </w:r>
      <w:r w:rsidR="00092872">
        <w:rPr>
          <w:color w:val="000000"/>
          <w:w w:val="102"/>
          <w:sz w:val="28"/>
          <w:szCs w:val="28"/>
        </w:rPr>
        <w:t>а</w:t>
      </w:r>
      <w:r w:rsidR="006F3A89">
        <w:rPr>
          <w:color w:val="000000"/>
          <w:w w:val="102"/>
          <w:sz w:val="28"/>
          <w:szCs w:val="28"/>
        </w:rPr>
        <w:t>. Сеть учреждений культуры и искусства Республики Адыгея насчитывает 35</w:t>
      </w:r>
      <w:r w:rsidR="00092872">
        <w:rPr>
          <w:color w:val="000000"/>
          <w:w w:val="102"/>
          <w:sz w:val="28"/>
          <w:szCs w:val="28"/>
        </w:rPr>
        <w:t>6</w:t>
      </w:r>
      <w:r w:rsidR="006F3A89">
        <w:rPr>
          <w:color w:val="000000"/>
          <w:w w:val="102"/>
          <w:sz w:val="28"/>
          <w:szCs w:val="28"/>
        </w:rPr>
        <w:t xml:space="preserve"> единиц:</w:t>
      </w:r>
    </w:p>
    <w:p w:rsidR="006F3A89" w:rsidRDefault="006F3A89" w:rsidP="004A3C93">
      <w:pPr>
        <w:shd w:val="clear" w:color="auto" w:fill="FFFFFF"/>
        <w:ind w:left="38" w:right="211" w:firstLine="595"/>
        <w:jc w:val="both"/>
        <w:rPr>
          <w:color w:val="000000"/>
          <w:w w:val="102"/>
          <w:sz w:val="28"/>
          <w:szCs w:val="28"/>
        </w:rPr>
      </w:pPr>
      <w:r>
        <w:rPr>
          <w:color w:val="000000"/>
          <w:w w:val="102"/>
          <w:sz w:val="28"/>
          <w:szCs w:val="28"/>
        </w:rPr>
        <w:t>- 15</w:t>
      </w:r>
      <w:r w:rsidR="00092872">
        <w:rPr>
          <w:color w:val="000000"/>
          <w:w w:val="102"/>
          <w:sz w:val="28"/>
          <w:szCs w:val="28"/>
        </w:rPr>
        <w:t>2</w:t>
      </w:r>
      <w:r>
        <w:rPr>
          <w:color w:val="000000"/>
          <w:w w:val="102"/>
          <w:sz w:val="28"/>
          <w:szCs w:val="28"/>
        </w:rPr>
        <w:t>библиотеки, из них 1</w:t>
      </w:r>
      <w:r w:rsidR="00092872">
        <w:rPr>
          <w:color w:val="000000"/>
          <w:w w:val="102"/>
          <w:sz w:val="28"/>
          <w:szCs w:val="28"/>
        </w:rPr>
        <w:t>48</w:t>
      </w:r>
      <w:r>
        <w:rPr>
          <w:color w:val="000000"/>
          <w:w w:val="102"/>
          <w:sz w:val="28"/>
          <w:szCs w:val="28"/>
        </w:rPr>
        <w:t xml:space="preserve"> –</w:t>
      </w:r>
      <w:r w:rsidR="00092872">
        <w:rPr>
          <w:color w:val="000000"/>
          <w:w w:val="102"/>
          <w:sz w:val="28"/>
          <w:szCs w:val="28"/>
        </w:rPr>
        <w:t>муниципальных</w:t>
      </w:r>
      <w:r>
        <w:rPr>
          <w:color w:val="000000"/>
          <w:w w:val="102"/>
          <w:sz w:val="28"/>
          <w:szCs w:val="28"/>
        </w:rPr>
        <w:t>, 4 – республиканск</w:t>
      </w:r>
      <w:r w:rsidR="00A65A43">
        <w:rPr>
          <w:color w:val="000000"/>
          <w:w w:val="102"/>
          <w:sz w:val="28"/>
          <w:szCs w:val="28"/>
        </w:rPr>
        <w:t>их</w:t>
      </w:r>
      <w:r>
        <w:rPr>
          <w:color w:val="000000"/>
          <w:w w:val="102"/>
          <w:sz w:val="28"/>
          <w:szCs w:val="28"/>
        </w:rPr>
        <w:t>;</w:t>
      </w:r>
    </w:p>
    <w:p w:rsidR="006F3A89" w:rsidRDefault="00FE1DEC" w:rsidP="004A3C93">
      <w:pPr>
        <w:shd w:val="clear" w:color="auto" w:fill="FFFFFF"/>
        <w:ind w:left="38" w:right="211" w:firstLine="595"/>
        <w:jc w:val="both"/>
        <w:rPr>
          <w:color w:val="000000"/>
          <w:w w:val="102"/>
          <w:sz w:val="28"/>
          <w:szCs w:val="28"/>
        </w:rPr>
      </w:pPr>
      <w:r>
        <w:rPr>
          <w:color w:val="000000"/>
          <w:w w:val="102"/>
          <w:sz w:val="28"/>
          <w:szCs w:val="28"/>
        </w:rPr>
        <w:t>- 136 клубных учреждений, из них 127</w:t>
      </w:r>
      <w:r w:rsidR="006F3A89">
        <w:rPr>
          <w:color w:val="000000"/>
          <w:w w:val="102"/>
          <w:sz w:val="28"/>
          <w:szCs w:val="28"/>
        </w:rPr>
        <w:t>- сел</w:t>
      </w:r>
      <w:r>
        <w:rPr>
          <w:color w:val="000000"/>
          <w:w w:val="102"/>
          <w:sz w:val="28"/>
          <w:szCs w:val="28"/>
        </w:rPr>
        <w:t>ьских</w:t>
      </w:r>
      <w:r w:rsidR="006F3A89">
        <w:rPr>
          <w:color w:val="000000"/>
          <w:w w:val="102"/>
          <w:sz w:val="28"/>
          <w:szCs w:val="28"/>
        </w:rPr>
        <w:t>;</w:t>
      </w:r>
    </w:p>
    <w:p w:rsidR="006F3A89" w:rsidRDefault="006F3A89" w:rsidP="004A3C93">
      <w:pPr>
        <w:shd w:val="clear" w:color="auto" w:fill="FFFFFF"/>
        <w:ind w:left="38" w:right="211" w:firstLine="595"/>
        <w:jc w:val="both"/>
        <w:rPr>
          <w:color w:val="000000"/>
          <w:w w:val="102"/>
          <w:sz w:val="28"/>
          <w:szCs w:val="28"/>
        </w:rPr>
      </w:pPr>
      <w:r>
        <w:rPr>
          <w:color w:val="000000"/>
          <w:w w:val="102"/>
          <w:sz w:val="28"/>
          <w:szCs w:val="28"/>
        </w:rPr>
        <w:t>- 2</w:t>
      </w:r>
      <w:r w:rsidR="00092872">
        <w:rPr>
          <w:color w:val="000000"/>
          <w:w w:val="102"/>
          <w:sz w:val="28"/>
          <w:szCs w:val="28"/>
        </w:rPr>
        <w:t>7</w:t>
      </w:r>
      <w:r>
        <w:rPr>
          <w:color w:val="000000"/>
          <w:w w:val="102"/>
          <w:sz w:val="28"/>
          <w:szCs w:val="28"/>
        </w:rPr>
        <w:t xml:space="preserve"> кинотеатров и киноустановок, из них 2</w:t>
      </w:r>
      <w:r w:rsidR="00092872">
        <w:rPr>
          <w:color w:val="000000"/>
          <w:w w:val="102"/>
          <w:sz w:val="28"/>
          <w:szCs w:val="28"/>
        </w:rPr>
        <w:t>3</w:t>
      </w:r>
      <w:r>
        <w:rPr>
          <w:color w:val="000000"/>
          <w:w w:val="102"/>
          <w:sz w:val="28"/>
          <w:szCs w:val="28"/>
        </w:rPr>
        <w:t xml:space="preserve"> –сел</w:t>
      </w:r>
      <w:r w:rsidR="00FE1DEC">
        <w:rPr>
          <w:color w:val="000000"/>
          <w:w w:val="102"/>
          <w:sz w:val="28"/>
          <w:szCs w:val="28"/>
        </w:rPr>
        <w:t>ьских</w:t>
      </w:r>
      <w:r>
        <w:rPr>
          <w:color w:val="000000"/>
          <w:w w:val="102"/>
          <w:sz w:val="28"/>
          <w:szCs w:val="28"/>
        </w:rPr>
        <w:t>;</w:t>
      </w:r>
    </w:p>
    <w:p w:rsidR="006F3A89" w:rsidRDefault="006F3A89" w:rsidP="004A3C93">
      <w:pPr>
        <w:shd w:val="clear" w:color="auto" w:fill="FFFFFF"/>
        <w:ind w:left="38" w:right="211" w:firstLine="595"/>
        <w:jc w:val="both"/>
        <w:rPr>
          <w:color w:val="000000"/>
          <w:w w:val="102"/>
          <w:sz w:val="28"/>
          <w:szCs w:val="28"/>
        </w:rPr>
      </w:pPr>
      <w:r>
        <w:rPr>
          <w:color w:val="000000"/>
          <w:w w:val="102"/>
          <w:sz w:val="28"/>
          <w:szCs w:val="28"/>
        </w:rPr>
        <w:t xml:space="preserve">- 23 образовательных </w:t>
      </w:r>
      <w:r w:rsidR="00FE1454">
        <w:rPr>
          <w:color w:val="000000"/>
          <w:w w:val="102"/>
          <w:sz w:val="28"/>
          <w:szCs w:val="28"/>
        </w:rPr>
        <w:t>учреждения культуры, из них 1 – Республиканский колледж искусств имени У.Х. Тхабисимова и 22 детские школы искусств</w:t>
      </w:r>
      <w:r w:rsidR="00092872">
        <w:rPr>
          <w:color w:val="000000"/>
          <w:w w:val="102"/>
          <w:sz w:val="28"/>
          <w:szCs w:val="28"/>
        </w:rPr>
        <w:t>, 1 художественная школа</w:t>
      </w:r>
      <w:r w:rsidR="00FE1454">
        <w:rPr>
          <w:color w:val="000000"/>
          <w:w w:val="102"/>
          <w:sz w:val="28"/>
          <w:szCs w:val="28"/>
        </w:rPr>
        <w:t>;</w:t>
      </w:r>
    </w:p>
    <w:p w:rsidR="00FE1454" w:rsidRDefault="00FE1454" w:rsidP="004A3C93">
      <w:pPr>
        <w:shd w:val="clear" w:color="auto" w:fill="FFFFFF"/>
        <w:ind w:left="38" w:right="211" w:firstLine="595"/>
        <w:jc w:val="both"/>
        <w:rPr>
          <w:color w:val="000000"/>
          <w:w w:val="102"/>
          <w:sz w:val="28"/>
          <w:szCs w:val="28"/>
        </w:rPr>
      </w:pPr>
      <w:r>
        <w:rPr>
          <w:color w:val="000000"/>
          <w:w w:val="102"/>
          <w:sz w:val="28"/>
          <w:szCs w:val="28"/>
        </w:rPr>
        <w:t>- 8 музеев, из них 5</w:t>
      </w:r>
      <w:r w:rsidR="00DA79D7">
        <w:rPr>
          <w:color w:val="000000"/>
          <w:w w:val="102"/>
          <w:sz w:val="28"/>
          <w:szCs w:val="28"/>
        </w:rPr>
        <w:t xml:space="preserve"> -</w:t>
      </w:r>
      <w:r>
        <w:rPr>
          <w:color w:val="000000"/>
          <w:w w:val="102"/>
          <w:sz w:val="28"/>
          <w:szCs w:val="28"/>
        </w:rPr>
        <w:t xml:space="preserve"> сел</w:t>
      </w:r>
      <w:r w:rsidR="00FE1DEC">
        <w:rPr>
          <w:color w:val="000000"/>
          <w:w w:val="102"/>
          <w:sz w:val="28"/>
          <w:szCs w:val="28"/>
        </w:rPr>
        <w:t>ьских</w:t>
      </w:r>
      <w:r>
        <w:rPr>
          <w:color w:val="000000"/>
          <w:w w:val="102"/>
          <w:sz w:val="28"/>
          <w:szCs w:val="28"/>
        </w:rPr>
        <w:t xml:space="preserve">, 1 </w:t>
      </w:r>
      <w:r w:rsidR="006C3651">
        <w:rPr>
          <w:color w:val="000000"/>
          <w:w w:val="102"/>
          <w:sz w:val="28"/>
          <w:szCs w:val="28"/>
        </w:rPr>
        <w:t xml:space="preserve">- </w:t>
      </w:r>
      <w:r>
        <w:rPr>
          <w:color w:val="000000"/>
          <w:w w:val="102"/>
          <w:sz w:val="28"/>
          <w:szCs w:val="28"/>
        </w:rPr>
        <w:t>федерального подчинения;</w:t>
      </w:r>
    </w:p>
    <w:p w:rsidR="00FE1454" w:rsidRDefault="00FE1454" w:rsidP="004A3C93">
      <w:pPr>
        <w:shd w:val="clear" w:color="auto" w:fill="FFFFFF"/>
        <w:ind w:left="38" w:right="211" w:firstLine="595"/>
        <w:jc w:val="both"/>
        <w:rPr>
          <w:color w:val="000000"/>
          <w:w w:val="102"/>
          <w:sz w:val="28"/>
          <w:szCs w:val="28"/>
        </w:rPr>
      </w:pPr>
      <w:r>
        <w:rPr>
          <w:color w:val="000000"/>
          <w:w w:val="102"/>
          <w:sz w:val="28"/>
          <w:szCs w:val="28"/>
        </w:rPr>
        <w:t>-6 республиканских театрально-концертных организаций:</w:t>
      </w:r>
      <w:r w:rsidR="00A65A43">
        <w:rPr>
          <w:color w:val="000000"/>
          <w:w w:val="102"/>
          <w:sz w:val="28"/>
          <w:szCs w:val="28"/>
        </w:rPr>
        <w:t xml:space="preserve"> ГУ «</w:t>
      </w:r>
      <w:r>
        <w:rPr>
          <w:color w:val="000000"/>
          <w:w w:val="102"/>
          <w:sz w:val="28"/>
          <w:szCs w:val="28"/>
        </w:rPr>
        <w:t>Государственная филармония Р</w:t>
      </w:r>
      <w:r w:rsidR="00A65A43">
        <w:rPr>
          <w:color w:val="000000"/>
          <w:w w:val="102"/>
          <w:sz w:val="28"/>
          <w:szCs w:val="28"/>
        </w:rPr>
        <w:t>еспублики Адыгея»</w:t>
      </w:r>
      <w:r>
        <w:rPr>
          <w:color w:val="000000"/>
          <w:w w:val="102"/>
          <w:sz w:val="28"/>
          <w:szCs w:val="28"/>
        </w:rPr>
        <w:t>, ГУК «Национальный театр Республики Адыгея», ГУК «Русский государственный драматический театр им. А.С. Пушкина Республики Адыгея», ГУК «Камерный музыкальный театр Республики Адыгея</w:t>
      </w:r>
      <w:r w:rsidR="006C3651">
        <w:rPr>
          <w:color w:val="000000"/>
          <w:w w:val="102"/>
          <w:sz w:val="28"/>
          <w:szCs w:val="28"/>
        </w:rPr>
        <w:t xml:space="preserve"> им. А.А. Ханаху», ГУ «Государст</w:t>
      </w:r>
      <w:r w:rsidR="00EF1D86">
        <w:rPr>
          <w:color w:val="000000"/>
          <w:w w:val="102"/>
          <w:sz w:val="28"/>
          <w:szCs w:val="28"/>
        </w:rPr>
        <w:t xml:space="preserve">венный академический ансамбль народного танца Адыгеи «Нальмэс», ГУ </w:t>
      </w:r>
      <w:r w:rsidR="006C3651">
        <w:rPr>
          <w:color w:val="000000"/>
          <w:w w:val="102"/>
          <w:sz w:val="28"/>
          <w:szCs w:val="28"/>
        </w:rPr>
        <w:t>«</w:t>
      </w:r>
      <w:r w:rsidR="00EF1D86">
        <w:rPr>
          <w:color w:val="000000"/>
          <w:w w:val="102"/>
          <w:sz w:val="28"/>
          <w:szCs w:val="28"/>
        </w:rPr>
        <w:t xml:space="preserve">Государственный ансамбль народной песни Адыгеи </w:t>
      </w:r>
      <w:r w:rsidR="006C3651">
        <w:rPr>
          <w:color w:val="000000"/>
          <w:w w:val="102"/>
          <w:sz w:val="28"/>
          <w:szCs w:val="28"/>
        </w:rPr>
        <w:t>«</w:t>
      </w:r>
      <w:r w:rsidR="00EF1D86">
        <w:rPr>
          <w:color w:val="000000"/>
          <w:w w:val="102"/>
          <w:sz w:val="28"/>
          <w:szCs w:val="28"/>
        </w:rPr>
        <w:t>Исламей»;</w:t>
      </w:r>
    </w:p>
    <w:p w:rsidR="00EF1D86" w:rsidRDefault="00EF1D86" w:rsidP="004A3C93">
      <w:pPr>
        <w:shd w:val="clear" w:color="auto" w:fill="FFFFFF"/>
        <w:ind w:left="38" w:right="211" w:firstLine="595"/>
        <w:jc w:val="both"/>
        <w:rPr>
          <w:color w:val="000000"/>
          <w:w w:val="102"/>
          <w:sz w:val="28"/>
          <w:szCs w:val="28"/>
        </w:rPr>
      </w:pPr>
      <w:r>
        <w:rPr>
          <w:color w:val="000000"/>
          <w:w w:val="102"/>
          <w:sz w:val="28"/>
          <w:szCs w:val="28"/>
        </w:rPr>
        <w:t>-1</w:t>
      </w:r>
      <w:r w:rsidR="005E5C9C">
        <w:rPr>
          <w:color w:val="000000"/>
          <w:w w:val="102"/>
          <w:sz w:val="28"/>
          <w:szCs w:val="28"/>
        </w:rPr>
        <w:t xml:space="preserve"> </w:t>
      </w:r>
      <w:r w:rsidR="00A65A43">
        <w:rPr>
          <w:color w:val="000000"/>
          <w:w w:val="102"/>
          <w:sz w:val="28"/>
          <w:szCs w:val="28"/>
        </w:rPr>
        <w:t>ГУК «</w:t>
      </w:r>
      <w:r>
        <w:rPr>
          <w:color w:val="000000"/>
          <w:w w:val="102"/>
          <w:sz w:val="28"/>
          <w:szCs w:val="28"/>
        </w:rPr>
        <w:t xml:space="preserve"> Центр народной культуры Республики Адыгея</w:t>
      </w:r>
      <w:r w:rsidR="00A65A43">
        <w:rPr>
          <w:color w:val="000000"/>
          <w:w w:val="102"/>
          <w:sz w:val="28"/>
          <w:szCs w:val="28"/>
        </w:rPr>
        <w:t>»</w:t>
      </w:r>
      <w:r>
        <w:rPr>
          <w:color w:val="000000"/>
          <w:w w:val="102"/>
          <w:sz w:val="28"/>
          <w:szCs w:val="28"/>
        </w:rPr>
        <w:t>;</w:t>
      </w:r>
    </w:p>
    <w:p w:rsidR="00EF1D86" w:rsidRDefault="00EF1D86" w:rsidP="004A3C93">
      <w:pPr>
        <w:shd w:val="clear" w:color="auto" w:fill="FFFFFF"/>
        <w:ind w:left="38" w:right="211" w:firstLine="595"/>
        <w:jc w:val="both"/>
        <w:rPr>
          <w:color w:val="000000"/>
          <w:w w:val="102"/>
          <w:sz w:val="28"/>
          <w:szCs w:val="28"/>
        </w:rPr>
      </w:pPr>
      <w:r>
        <w:rPr>
          <w:color w:val="000000"/>
          <w:w w:val="102"/>
          <w:sz w:val="28"/>
          <w:szCs w:val="28"/>
        </w:rPr>
        <w:t>-1 Государственное учреждение культуры  по прокату киновидеопродукции «Адыгкиновидеопрокат»;</w:t>
      </w:r>
    </w:p>
    <w:p w:rsidR="00EF1D86" w:rsidRDefault="00EF1D86" w:rsidP="004A3C93">
      <w:pPr>
        <w:shd w:val="clear" w:color="auto" w:fill="FFFFFF"/>
        <w:ind w:left="38" w:right="211" w:firstLine="595"/>
        <w:jc w:val="both"/>
        <w:rPr>
          <w:color w:val="000000"/>
          <w:w w:val="102"/>
          <w:sz w:val="28"/>
          <w:szCs w:val="28"/>
        </w:rPr>
      </w:pPr>
      <w:r>
        <w:rPr>
          <w:color w:val="000000"/>
          <w:w w:val="102"/>
          <w:sz w:val="28"/>
          <w:szCs w:val="28"/>
        </w:rPr>
        <w:t xml:space="preserve">- 1 </w:t>
      </w:r>
      <w:r w:rsidR="00A65A43">
        <w:rPr>
          <w:color w:val="000000"/>
          <w:w w:val="102"/>
          <w:sz w:val="28"/>
          <w:szCs w:val="28"/>
        </w:rPr>
        <w:t>ГУК «</w:t>
      </w:r>
      <w:r>
        <w:rPr>
          <w:color w:val="000000"/>
          <w:w w:val="102"/>
          <w:sz w:val="28"/>
          <w:szCs w:val="28"/>
        </w:rPr>
        <w:t>Методический кабинет учебных заведений культуры и искусства Республики Адыгея</w:t>
      </w:r>
      <w:r w:rsidR="00A65A43">
        <w:rPr>
          <w:color w:val="000000"/>
          <w:w w:val="102"/>
          <w:sz w:val="28"/>
          <w:szCs w:val="28"/>
        </w:rPr>
        <w:t>»;</w:t>
      </w:r>
    </w:p>
    <w:p w:rsidR="00EF1D86" w:rsidRPr="006F3A89" w:rsidRDefault="00EF1D86" w:rsidP="004A3C93">
      <w:pPr>
        <w:shd w:val="clear" w:color="auto" w:fill="FFFFFF"/>
        <w:ind w:left="38" w:right="211" w:firstLine="595"/>
        <w:jc w:val="both"/>
        <w:rPr>
          <w:color w:val="000000"/>
          <w:w w:val="102"/>
          <w:sz w:val="28"/>
          <w:szCs w:val="28"/>
        </w:rPr>
      </w:pPr>
      <w:r>
        <w:rPr>
          <w:color w:val="000000"/>
          <w:w w:val="102"/>
          <w:sz w:val="28"/>
          <w:szCs w:val="28"/>
        </w:rPr>
        <w:t>- 1</w:t>
      </w:r>
      <w:r w:rsidR="00937011">
        <w:rPr>
          <w:color w:val="000000"/>
          <w:w w:val="102"/>
          <w:sz w:val="28"/>
          <w:szCs w:val="28"/>
        </w:rPr>
        <w:t xml:space="preserve"> </w:t>
      </w:r>
      <w:r w:rsidR="00A65A43">
        <w:rPr>
          <w:color w:val="000000"/>
          <w:w w:val="102"/>
          <w:sz w:val="28"/>
          <w:szCs w:val="28"/>
        </w:rPr>
        <w:t>ГУК «</w:t>
      </w:r>
      <w:r>
        <w:rPr>
          <w:color w:val="000000"/>
          <w:w w:val="102"/>
          <w:sz w:val="28"/>
          <w:szCs w:val="28"/>
        </w:rPr>
        <w:t>Картинная галерея Министерства культуры Республики Адыгея</w:t>
      </w:r>
      <w:r w:rsidR="00A65A43">
        <w:rPr>
          <w:color w:val="000000"/>
          <w:w w:val="102"/>
          <w:sz w:val="28"/>
          <w:szCs w:val="28"/>
        </w:rPr>
        <w:t>»</w:t>
      </w:r>
      <w:r>
        <w:rPr>
          <w:color w:val="000000"/>
          <w:w w:val="102"/>
          <w:sz w:val="28"/>
          <w:szCs w:val="28"/>
        </w:rPr>
        <w:t>.</w:t>
      </w:r>
    </w:p>
    <w:p w:rsidR="00FE1DEC" w:rsidRDefault="00FE1DEC" w:rsidP="004A3C93">
      <w:pPr>
        <w:tabs>
          <w:tab w:val="left" w:pos="8925"/>
          <w:tab w:val="left" w:pos="9282"/>
        </w:tabs>
        <w:ind w:firstLine="357"/>
        <w:jc w:val="both"/>
        <w:rPr>
          <w:sz w:val="28"/>
        </w:rPr>
      </w:pPr>
    </w:p>
    <w:p w:rsidR="00C66277" w:rsidRPr="00EA7A26" w:rsidRDefault="00FE1DEC" w:rsidP="004A3C93">
      <w:pPr>
        <w:tabs>
          <w:tab w:val="left" w:pos="8925"/>
          <w:tab w:val="left" w:pos="9282"/>
        </w:tabs>
        <w:ind w:firstLine="357"/>
        <w:jc w:val="both"/>
        <w:rPr>
          <w:sz w:val="28"/>
          <w:szCs w:val="28"/>
        </w:rPr>
      </w:pPr>
      <w:r w:rsidRPr="00EA7A26">
        <w:rPr>
          <w:sz w:val="28"/>
          <w:szCs w:val="28"/>
        </w:rPr>
        <w:t>По сравнению с 200</w:t>
      </w:r>
      <w:r w:rsidR="00092872" w:rsidRPr="00EA7A26">
        <w:rPr>
          <w:sz w:val="28"/>
          <w:szCs w:val="28"/>
        </w:rPr>
        <w:t>9</w:t>
      </w:r>
      <w:r w:rsidRPr="00EA7A26">
        <w:rPr>
          <w:sz w:val="28"/>
          <w:szCs w:val="28"/>
        </w:rPr>
        <w:t xml:space="preserve"> годом сеть учреждений культуры и искусства в 20</w:t>
      </w:r>
      <w:r w:rsidR="00092872" w:rsidRPr="00EA7A26">
        <w:rPr>
          <w:sz w:val="28"/>
          <w:szCs w:val="28"/>
        </w:rPr>
        <w:t>10</w:t>
      </w:r>
      <w:r w:rsidRPr="00EA7A26">
        <w:rPr>
          <w:sz w:val="28"/>
          <w:szCs w:val="28"/>
        </w:rPr>
        <w:t xml:space="preserve"> году  </w:t>
      </w:r>
      <w:r w:rsidR="00804153" w:rsidRPr="00EA7A26">
        <w:rPr>
          <w:sz w:val="28"/>
          <w:szCs w:val="28"/>
        </w:rPr>
        <w:t>сократилась на 2 единицы за счет ликвидации кинотеатра «Октябрь» и Хатукайской сельской библиотеки-филиала № 15 МЦБС МО «Красногвардейский район» в связи с оптимизацией средств муниципального бюджета на содержание учреждений культуры.</w:t>
      </w:r>
    </w:p>
    <w:p w:rsidR="00804153" w:rsidRPr="00EA7A26" w:rsidRDefault="00804153" w:rsidP="004A3C93">
      <w:pPr>
        <w:jc w:val="both"/>
        <w:rPr>
          <w:b/>
          <w:sz w:val="28"/>
          <w:szCs w:val="28"/>
        </w:rPr>
      </w:pPr>
    </w:p>
    <w:p w:rsidR="00305E7F" w:rsidRDefault="00D867A9" w:rsidP="004A3C93">
      <w:pPr>
        <w:jc w:val="center"/>
        <w:rPr>
          <w:b/>
          <w:sz w:val="28"/>
        </w:rPr>
      </w:pPr>
      <w:r>
        <w:rPr>
          <w:b/>
          <w:sz w:val="28"/>
        </w:rPr>
        <w:t>1</w:t>
      </w:r>
      <w:r w:rsidR="00305E7F" w:rsidRPr="00305E7F">
        <w:rPr>
          <w:b/>
          <w:sz w:val="28"/>
        </w:rPr>
        <w:t xml:space="preserve">. </w:t>
      </w:r>
      <w:r w:rsidR="009A1768" w:rsidRPr="00EB3801">
        <w:rPr>
          <w:b/>
          <w:sz w:val="28"/>
        </w:rPr>
        <w:t>Цели</w:t>
      </w:r>
      <w:r w:rsidR="00305E7F">
        <w:rPr>
          <w:b/>
          <w:sz w:val="28"/>
        </w:rPr>
        <w:t xml:space="preserve">, задачи и </w:t>
      </w:r>
      <w:r w:rsidR="008C6654">
        <w:rPr>
          <w:b/>
          <w:sz w:val="28"/>
        </w:rPr>
        <w:t xml:space="preserve">показатели </w:t>
      </w:r>
      <w:r w:rsidR="009A1768" w:rsidRPr="00EB3801">
        <w:rPr>
          <w:b/>
          <w:sz w:val="28"/>
        </w:rPr>
        <w:t xml:space="preserve">деятельности </w:t>
      </w:r>
      <w:r w:rsidR="00AC78B8">
        <w:rPr>
          <w:b/>
          <w:sz w:val="28"/>
        </w:rPr>
        <w:t>Министерства</w:t>
      </w:r>
      <w:r w:rsidR="00305E7F">
        <w:rPr>
          <w:b/>
          <w:sz w:val="28"/>
        </w:rPr>
        <w:t xml:space="preserve"> культуры</w:t>
      </w:r>
    </w:p>
    <w:p w:rsidR="009A1768" w:rsidRDefault="00AC78B8" w:rsidP="004A3C93">
      <w:pPr>
        <w:ind w:left="360"/>
        <w:jc w:val="center"/>
        <w:rPr>
          <w:b/>
          <w:sz w:val="28"/>
        </w:rPr>
      </w:pPr>
      <w:r>
        <w:rPr>
          <w:b/>
          <w:sz w:val="28"/>
        </w:rPr>
        <w:t>Республики Адыгея</w:t>
      </w:r>
    </w:p>
    <w:p w:rsidR="00C66277" w:rsidRPr="00EB3801" w:rsidRDefault="00C66277" w:rsidP="004A3C93">
      <w:pPr>
        <w:jc w:val="both"/>
        <w:rPr>
          <w:sz w:val="28"/>
        </w:rPr>
      </w:pPr>
    </w:p>
    <w:p w:rsidR="00515969" w:rsidRDefault="00B5016B" w:rsidP="004A3C93">
      <w:pPr>
        <w:ind w:right="211" w:firstLine="709"/>
        <w:jc w:val="both"/>
        <w:rPr>
          <w:sz w:val="28"/>
        </w:rPr>
      </w:pPr>
      <w:r>
        <w:rPr>
          <w:sz w:val="28"/>
        </w:rPr>
        <w:t>Выбор целей Министерства культуры Республики Адыгея определен в соответствии с гарантированными Конституцией Российской Федерации</w:t>
      </w:r>
      <w:r w:rsidR="003F1E37">
        <w:rPr>
          <w:sz w:val="28"/>
        </w:rPr>
        <w:t xml:space="preserve"> </w:t>
      </w:r>
      <w:r>
        <w:rPr>
          <w:sz w:val="28"/>
        </w:rPr>
        <w:t>правами граждан в сфере культуры (статья 44),</w:t>
      </w:r>
      <w:r w:rsidR="00DE63AE">
        <w:rPr>
          <w:sz w:val="28"/>
        </w:rPr>
        <w:t xml:space="preserve"> Федеральным законом от 08.05.2010 года № 83-ФЗ « 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804153">
        <w:rPr>
          <w:sz w:val="28"/>
        </w:rPr>
        <w:t>Бюджетным посланием Президента России о бюджетной политике в 2012-2014 годах от 29 июня 2011 года,</w:t>
      </w:r>
      <w:r>
        <w:rPr>
          <w:sz w:val="28"/>
        </w:rPr>
        <w:t xml:space="preserve"> основными напр</w:t>
      </w:r>
      <w:r w:rsidR="003F1E37">
        <w:rPr>
          <w:sz w:val="28"/>
        </w:rPr>
        <w:t>а</w:t>
      </w:r>
      <w:r>
        <w:rPr>
          <w:sz w:val="28"/>
        </w:rPr>
        <w:t>влениями государственной политики по развитию сферы культуры и массовых коммуникаций в Российской федерации до 2015 года, Стратегией социально-экономического</w:t>
      </w:r>
      <w:r w:rsidR="003F1E37">
        <w:rPr>
          <w:sz w:val="28"/>
        </w:rPr>
        <w:t xml:space="preserve"> развития Республики Адыгея до 2025 года, утвержденной законом Республики Адыгея от 23 ноября 2009 года № 300, а также исходя из результатов сложившейся в предыдущие годы практической деятельности, экономических и правовых условий функционирования учреждений культуры. </w:t>
      </w:r>
      <w:r w:rsidR="009A1768" w:rsidRPr="00EB3801">
        <w:rPr>
          <w:sz w:val="28"/>
        </w:rPr>
        <w:t>Функции</w:t>
      </w:r>
      <w:r w:rsidR="00484686">
        <w:rPr>
          <w:sz w:val="28"/>
        </w:rPr>
        <w:t xml:space="preserve"> Министерства</w:t>
      </w:r>
      <w:r w:rsidR="009A1768" w:rsidRPr="00EB3801">
        <w:rPr>
          <w:sz w:val="28"/>
        </w:rPr>
        <w:t xml:space="preserve">, заключающиеся в </w:t>
      </w:r>
      <w:r w:rsidR="009A1768" w:rsidRPr="00EB3801">
        <w:rPr>
          <w:color w:val="000000"/>
          <w:spacing w:val="-4"/>
          <w:sz w:val="28"/>
          <w:szCs w:val="28"/>
        </w:rPr>
        <w:t xml:space="preserve">проведении на территории </w:t>
      </w:r>
      <w:r w:rsidR="00140407">
        <w:rPr>
          <w:color w:val="000000"/>
          <w:spacing w:val="-4"/>
          <w:sz w:val="28"/>
          <w:szCs w:val="28"/>
        </w:rPr>
        <w:t xml:space="preserve"> Р</w:t>
      </w:r>
      <w:r w:rsidR="00C57DFA">
        <w:rPr>
          <w:color w:val="000000"/>
          <w:spacing w:val="-4"/>
          <w:sz w:val="28"/>
          <w:szCs w:val="28"/>
        </w:rPr>
        <w:t>еспублики</w:t>
      </w:r>
      <w:r w:rsidR="00140407">
        <w:rPr>
          <w:color w:val="000000"/>
          <w:spacing w:val="-4"/>
          <w:sz w:val="28"/>
          <w:szCs w:val="28"/>
        </w:rPr>
        <w:t xml:space="preserve"> Адыгея </w:t>
      </w:r>
      <w:r w:rsidR="00C57DFA">
        <w:rPr>
          <w:color w:val="000000"/>
          <w:spacing w:val="-4"/>
          <w:sz w:val="28"/>
          <w:szCs w:val="28"/>
        </w:rPr>
        <w:t xml:space="preserve"> </w:t>
      </w:r>
      <w:r w:rsidR="009A1768" w:rsidRPr="00EB3801">
        <w:rPr>
          <w:color w:val="000000"/>
          <w:spacing w:val="-4"/>
          <w:sz w:val="28"/>
          <w:szCs w:val="28"/>
        </w:rPr>
        <w:t>единой государст</w:t>
      </w:r>
      <w:r w:rsidR="009A1768" w:rsidRPr="00EB3801">
        <w:rPr>
          <w:color w:val="000000"/>
          <w:spacing w:val="-4"/>
          <w:sz w:val="28"/>
          <w:szCs w:val="28"/>
        </w:rPr>
        <w:softHyphen/>
      </w:r>
      <w:r w:rsidR="009A1768" w:rsidRPr="00EB3801">
        <w:rPr>
          <w:color w:val="000000"/>
          <w:spacing w:val="-3"/>
          <w:sz w:val="28"/>
          <w:szCs w:val="28"/>
        </w:rPr>
        <w:t>венной политики в сфере культуры, искусства,</w:t>
      </w:r>
      <w:r w:rsidR="006C3651">
        <w:rPr>
          <w:color w:val="000000"/>
          <w:spacing w:val="-3"/>
          <w:sz w:val="28"/>
          <w:szCs w:val="28"/>
        </w:rPr>
        <w:t xml:space="preserve"> образования,</w:t>
      </w:r>
      <w:r w:rsidR="009A1768" w:rsidRPr="00EB3801">
        <w:rPr>
          <w:color w:val="000000"/>
          <w:spacing w:val="-3"/>
          <w:sz w:val="28"/>
          <w:szCs w:val="28"/>
        </w:rPr>
        <w:t xml:space="preserve"> </w:t>
      </w:r>
      <w:r w:rsidR="009A1768" w:rsidRPr="00EB3801">
        <w:rPr>
          <w:color w:val="000000"/>
          <w:spacing w:val="-4"/>
          <w:sz w:val="28"/>
          <w:szCs w:val="28"/>
        </w:rPr>
        <w:t>кин</w:t>
      </w:r>
      <w:r w:rsidR="00F567DA" w:rsidRPr="00EB3801">
        <w:rPr>
          <w:color w:val="000000"/>
          <w:spacing w:val="-4"/>
          <w:sz w:val="28"/>
          <w:szCs w:val="28"/>
        </w:rPr>
        <w:t>о -</w:t>
      </w:r>
      <w:r w:rsidR="009A1768" w:rsidRPr="00EB3801">
        <w:rPr>
          <w:color w:val="000000"/>
          <w:spacing w:val="-4"/>
          <w:sz w:val="28"/>
          <w:szCs w:val="28"/>
        </w:rPr>
        <w:t xml:space="preserve"> и видеопроката, поддержк</w:t>
      </w:r>
      <w:r w:rsidR="006C3651">
        <w:rPr>
          <w:color w:val="000000"/>
          <w:spacing w:val="-4"/>
          <w:sz w:val="28"/>
          <w:szCs w:val="28"/>
        </w:rPr>
        <w:t xml:space="preserve">е </w:t>
      </w:r>
      <w:r w:rsidR="00484686">
        <w:rPr>
          <w:color w:val="000000"/>
          <w:spacing w:val="-4"/>
          <w:sz w:val="28"/>
          <w:szCs w:val="28"/>
        </w:rPr>
        <w:t>и развити</w:t>
      </w:r>
      <w:r w:rsidR="006C3651">
        <w:rPr>
          <w:color w:val="000000"/>
          <w:spacing w:val="-4"/>
          <w:sz w:val="28"/>
          <w:szCs w:val="28"/>
        </w:rPr>
        <w:t>и</w:t>
      </w:r>
      <w:r w:rsidR="00484686">
        <w:rPr>
          <w:color w:val="000000"/>
          <w:spacing w:val="-4"/>
          <w:sz w:val="28"/>
          <w:szCs w:val="28"/>
        </w:rPr>
        <w:t xml:space="preserve"> традиционной народной культуры</w:t>
      </w:r>
      <w:r w:rsidR="009A1768" w:rsidRPr="00EB3801">
        <w:rPr>
          <w:color w:val="000000"/>
          <w:spacing w:val="-4"/>
          <w:sz w:val="28"/>
          <w:szCs w:val="28"/>
        </w:rPr>
        <w:t>,</w:t>
      </w:r>
      <w:r w:rsidR="009A1768" w:rsidRPr="00EB3801">
        <w:rPr>
          <w:sz w:val="28"/>
        </w:rPr>
        <w:t xml:space="preserve"> соответствуют стратегической цели развития</w:t>
      </w:r>
      <w:r w:rsidR="00BF1AE8">
        <w:rPr>
          <w:sz w:val="28"/>
        </w:rPr>
        <w:t xml:space="preserve"> Р</w:t>
      </w:r>
      <w:r w:rsidR="00C57DFA">
        <w:rPr>
          <w:sz w:val="28"/>
        </w:rPr>
        <w:t xml:space="preserve">еспублики  Адыгея </w:t>
      </w:r>
      <w:r w:rsidR="00484686">
        <w:rPr>
          <w:sz w:val="28"/>
        </w:rPr>
        <w:t>– п</w:t>
      </w:r>
      <w:r w:rsidR="009A1768" w:rsidRPr="00EB3801">
        <w:rPr>
          <w:sz w:val="28"/>
        </w:rPr>
        <w:t>овышени</w:t>
      </w:r>
      <w:r w:rsidR="006C3651">
        <w:rPr>
          <w:sz w:val="28"/>
        </w:rPr>
        <w:t>я</w:t>
      </w:r>
      <w:r w:rsidR="009A1768" w:rsidRPr="00EB3801">
        <w:rPr>
          <w:sz w:val="28"/>
        </w:rPr>
        <w:t xml:space="preserve"> уровня удовлетворения социальных и духовных потребностей жителей</w:t>
      </w:r>
      <w:r w:rsidR="00C57DFA">
        <w:rPr>
          <w:sz w:val="28"/>
        </w:rPr>
        <w:t xml:space="preserve"> Республики  Адыгея</w:t>
      </w:r>
      <w:r w:rsidR="009A1768" w:rsidRPr="00EB3801">
        <w:rPr>
          <w:sz w:val="28"/>
        </w:rPr>
        <w:t>.</w:t>
      </w:r>
    </w:p>
    <w:p w:rsidR="009A1768" w:rsidRPr="00EB3801" w:rsidRDefault="009A1768" w:rsidP="004A3C93">
      <w:pPr>
        <w:ind w:right="211" w:firstLine="709"/>
        <w:jc w:val="both"/>
        <w:rPr>
          <w:sz w:val="28"/>
        </w:rPr>
      </w:pPr>
      <w:r w:rsidRPr="00EB3801">
        <w:rPr>
          <w:sz w:val="28"/>
        </w:rPr>
        <w:t>Исходя из стратегической цели</w:t>
      </w:r>
      <w:r w:rsidR="00F304A8">
        <w:rPr>
          <w:sz w:val="28"/>
        </w:rPr>
        <w:t xml:space="preserve"> развития  республики</w:t>
      </w:r>
      <w:r w:rsidRPr="00EB3801">
        <w:rPr>
          <w:sz w:val="28"/>
        </w:rPr>
        <w:t xml:space="preserve">, </w:t>
      </w:r>
      <w:r w:rsidR="00484686">
        <w:rPr>
          <w:sz w:val="28"/>
        </w:rPr>
        <w:t xml:space="preserve"> Министерство  </w:t>
      </w:r>
      <w:r w:rsidR="00A72CBF">
        <w:rPr>
          <w:sz w:val="28"/>
        </w:rPr>
        <w:t xml:space="preserve"> </w:t>
      </w:r>
      <w:r w:rsidRPr="00EB3801">
        <w:rPr>
          <w:sz w:val="28"/>
        </w:rPr>
        <w:t>в своей деятельности обеспечивает достижение следующих целей:</w:t>
      </w:r>
    </w:p>
    <w:p w:rsidR="009A1768" w:rsidRPr="00EB3801" w:rsidRDefault="009A1768" w:rsidP="004A3C93">
      <w:pPr>
        <w:ind w:right="211" w:firstLine="709"/>
        <w:jc w:val="both"/>
        <w:rPr>
          <w:sz w:val="28"/>
          <w:szCs w:val="28"/>
        </w:rPr>
      </w:pPr>
      <w:r w:rsidRPr="00EB3801">
        <w:rPr>
          <w:sz w:val="28"/>
          <w:szCs w:val="28"/>
        </w:rPr>
        <w:t xml:space="preserve">1. </w:t>
      </w:r>
      <w:r w:rsidR="00C27E68">
        <w:rPr>
          <w:sz w:val="28"/>
          <w:szCs w:val="28"/>
        </w:rPr>
        <w:t xml:space="preserve">Сохранение  и развитие </w:t>
      </w:r>
      <w:r w:rsidRPr="00EB3801">
        <w:rPr>
          <w:sz w:val="28"/>
          <w:szCs w:val="28"/>
        </w:rPr>
        <w:t>духовн</w:t>
      </w:r>
      <w:r w:rsidR="00C27E68">
        <w:rPr>
          <w:sz w:val="28"/>
          <w:szCs w:val="28"/>
        </w:rPr>
        <w:t xml:space="preserve">ых потребностей </w:t>
      </w:r>
      <w:r w:rsidRPr="00EB3801">
        <w:rPr>
          <w:sz w:val="28"/>
          <w:szCs w:val="28"/>
        </w:rPr>
        <w:t xml:space="preserve"> населения </w:t>
      </w:r>
      <w:r w:rsidR="000B430C">
        <w:rPr>
          <w:sz w:val="28"/>
          <w:szCs w:val="28"/>
        </w:rPr>
        <w:t xml:space="preserve"> Р</w:t>
      </w:r>
      <w:r w:rsidR="00A72CBF">
        <w:rPr>
          <w:sz w:val="28"/>
          <w:szCs w:val="28"/>
        </w:rPr>
        <w:t>еспублики</w:t>
      </w:r>
      <w:r w:rsidR="000B430C">
        <w:rPr>
          <w:sz w:val="28"/>
          <w:szCs w:val="28"/>
        </w:rPr>
        <w:t xml:space="preserve"> Адыгея</w:t>
      </w:r>
      <w:r w:rsidR="00A72CBF">
        <w:rPr>
          <w:sz w:val="28"/>
          <w:szCs w:val="28"/>
        </w:rPr>
        <w:t>;</w:t>
      </w:r>
    </w:p>
    <w:p w:rsidR="00101022" w:rsidRDefault="009A1768" w:rsidP="004A3C93">
      <w:pPr>
        <w:ind w:right="211" w:firstLine="709"/>
        <w:jc w:val="both"/>
        <w:rPr>
          <w:sz w:val="28"/>
          <w:szCs w:val="28"/>
        </w:rPr>
      </w:pPr>
      <w:r w:rsidRPr="00EB3801">
        <w:rPr>
          <w:sz w:val="28"/>
          <w:szCs w:val="28"/>
        </w:rPr>
        <w:t xml:space="preserve">2. </w:t>
      </w:r>
      <w:r w:rsidR="00583DF1">
        <w:rPr>
          <w:sz w:val="28"/>
          <w:szCs w:val="28"/>
        </w:rPr>
        <w:t xml:space="preserve"> Сохранение и развитие</w:t>
      </w:r>
      <w:r w:rsidR="00101022">
        <w:rPr>
          <w:sz w:val="28"/>
          <w:szCs w:val="28"/>
        </w:rPr>
        <w:t xml:space="preserve"> системы художественного образования</w:t>
      </w:r>
      <w:r w:rsidR="004A3C93">
        <w:rPr>
          <w:sz w:val="28"/>
          <w:szCs w:val="28"/>
        </w:rPr>
        <w:t>, поддержка талантливых детей</w:t>
      </w:r>
      <w:r w:rsidR="00101022">
        <w:rPr>
          <w:sz w:val="28"/>
          <w:szCs w:val="28"/>
        </w:rPr>
        <w:t>;</w:t>
      </w:r>
    </w:p>
    <w:p w:rsidR="0030681F" w:rsidRPr="00583DF1" w:rsidRDefault="00583DF1" w:rsidP="004A3C93">
      <w:pPr>
        <w:ind w:right="211"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4A3C93">
        <w:rPr>
          <w:sz w:val="28"/>
        </w:rPr>
        <w:t>Модернизация и</w:t>
      </w:r>
      <w:r w:rsidR="00B96517">
        <w:rPr>
          <w:sz w:val="28"/>
        </w:rPr>
        <w:t xml:space="preserve"> стимул</w:t>
      </w:r>
      <w:r w:rsidR="008C6654">
        <w:rPr>
          <w:sz w:val="28"/>
        </w:rPr>
        <w:t>и</w:t>
      </w:r>
      <w:r w:rsidR="00B96517">
        <w:rPr>
          <w:sz w:val="28"/>
        </w:rPr>
        <w:t>рование инновационного развития отрасли</w:t>
      </w:r>
      <w:r w:rsidR="00DE63AE">
        <w:rPr>
          <w:sz w:val="28"/>
        </w:rPr>
        <w:t>.</w:t>
      </w:r>
    </w:p>
    <w:p w:rsidR="00B96517" w:rsidRDefault="00B96517" w:rsidP="004A3C93">
      <w:pPr>
        <w:ind w:right="211" w:firstLine="709"/>
        <w:jc w:val="both"/>
        <w:rPr>
          <w:b/>
          <w:sz w:val="28"/>
        </w:rPr>
      </w:pPr>
    </w:p>
    <w:p w:rsidR="009A1768" w:rsidRPr="006C3651" w:rsidRDefault="009A1768" w:rsidP="004A3C93">
      <w:pPr>
        <w:ind w:right="211" w:firstLine="709"/>
        <w:jc w:val="both"/>
        <w:rPr>
          <w:sz w:val="28"/>
        </w:rPr>
      </w:pPr>
      <w:r w:rsidRPr="00AC78B8">
        <w:rPr>
          <w:b/>
          <w:sz w:val="28"/>
        </w:rPr>
        <w:t>Цель 1</w:t>
      </w:r>
      <w:r w:rsidRPr="00EB3801">
        <w:rPr>
          <w:sz w:val="28"/>
        </w:rPr>
        <w:t xml:space="preserve"> </w:t>
      </w:r>
      <w:r w:rsidR="006C3651">
        <w:rPr>
          <w:sz w:val="28"/>
        </w:rPr>
        <w:t xml:space="preserve">- </w:t>
      </w:r>
      <w:r w:rsidRPr="00EA5F93">
        <w:rPr>
          <w:b/>
          <w:sz w:val="28"/>
        </w:rPr>
        <w:t>«</w:t>
      </w:r>
      <w:r w:rsidR="00C27E68">
        <w:rPr>
          <w:b/>
          <w:sz w:val="28"/>
        </w:rPr>
        <w:t xml:space="preserve">Сохранение </w:t>
      </w:r>
      <w:r w:rsidR="00C27E68" w:rsidRPr="00EA5F93">
        <w:rPr>
          <w:b/>
          <w:sz w:val="28"/>
        </w:rPr>
        <w:t>и развитие</w:t>
      </w:r>
      <w:r w:rsidR="00C27E68" w:rsidRPr="00EB3801">
        <w:rPr>
          <w:sz w:val="28"/>
        </w:rPr>
        <w:t xml:space="preserve"> </w:t>
      </w:r>
      <w:r w:rsidR="00C27E68" w:rsidRPr="00EA5F93">
        <w:rPr>
          <w:b/>
          <w:sz w:val="28"/>
        </w:rPr>
        <w:t>духовн</w:t>
      </w:r>
      <w:r w:rsidR="00C27E68">
        <w:rPr>
          <w:b/>
          <w:sz w:val="28"/>
        </w:rPr>
        <w:t>ых</w:t>
      </w:r>
      <w:r w:rsidR="00C27E68" w:rsidRPr="00EA5F93">
        <w:rPr>
          <w:b/>
          <w:sz w:val="28"/>
        </w:rPr>
        <w:t xml:space="preserve"> </w:t>
      </w:r>
      <w:r w:rsidRPr="00EA5F93">
        <w:rPr>
          <w:b/>
          <w:sz w:val="28"/>
        </w:rPr>
        <w:t>потребност</w:t>
      </w:r>
      <w:r w:rsidR="00C27E68">
        <w:rPr>
          <w:b/>
          <w:sz w:val="28"/>
        </w:rPr>
        <w:t>ей</w:t>
      </w:r>
      <w:r w:rsidRPr="00EA5F93">
        <w:rPr>
          <w:b/>
          <w:sz w:val="28"/>
        </w:rPr>
        <w:t xml:space="preserve"> населения</w:t>
      </w:r>
      <w:r w:rsidR="00EA5F93">
        <w:rPr>
          <w:b/>
          <w:sz w:val="28"/>
        </w:rPr>
        <w:t xml:space="preserve"> Р</w:t>
      </w:r>
      <w:r w:rsidR="00A72CBF" w:rsidRPr="00EA5F93">
        <w:rPr>
          <w:b/>
          <w:sz w:val="28"/>
        </w:rPr>
        <w:t>еспублики</w:t>
      </w:r>
      <w:r w:rsidR="00EA5F93">
        <w:rPr>
          <w:b/>
          <w:sz w:val="28"/>
        </w:rPr>
        <w:t xml:space="preserve"> Адыгея</w:t>
      </w:r>
      <w:r w:rsidRPr="00EA5F93">
        <w:rPr>
          <w:b/>
          <w:sz w:val="28"/>
        </w:rPr>
        <w:t>»</w:t>
      </w:r>
      <w:r w:rsidR="00EA5F93">
        <w:rPr>
          <w:b/>
          <w:sz w:val="28"/>
        </w:rPr>
        <w:t xml:space="preserve"> </w:t>
      </w:r>
      <w:r w:rsidR="006C3651" w:rsidRPr="00EA5F93">
        <w:rPr>
          <w:b/>
          <w:sz w:val="28"/>
        </w:rPr>
        <w:t>-</w:t>
      </w:r>
      <w:r w:rsidRPr="00EA5F93">
        <w:rPr>
          <w:b/>
          <w:sz w:val="28"/>
        </w:rPr>
        <w:t xml:space="preserve"> </w:t>
      </w:r>
      <w:r w:rsidRPr="00EB3801">
        <w:rPr>
          <w:sz w:val="28"/>
        </w:rPr>
        <w:t xml:space="preserve">реализуется на постоянной основе и направлена на реализацию прав граждан </w:t>
      </w:r>
      <w:r w:rsidR="00F304A8">
        <w:rPr>
          <w:sz w:val="28"/>
        </w:rPr>
        <w:t xml:space="preserve">РА </w:t>
      </w:r>
      <w:r w:rsidRPr="00EB3801">
        <w:rPr>
          <w:sz w:val="28"/>
        </w:rPr>
        <w:t>на участие в культурной жизни, пользование учреж</w:t>
      </w:r>
      <w:r w:rsidR="00982743">
        <w:rPr>
          <w:sz w:val="28"/>
        </w:rPr>
        <w:t xml:space="preserve">дениями культуры, </w:t>
      </w:r>
      <w:r w:rsidRPr="00EB3801">
        <w:rPr>
          <w:sz w:val="28"/>
        </w:rPr>
        <w:t xml:space="preserve"> доступ к культурным ценностям.</w:t>
      </w:r>
    </w:p>
    <w:p w:rsidR="00305E7F" w:rsidRPr="006C3651" w:rsidRDefault="008C6654" w:rsidP="004A3C93">
      <w:pPr>
        <w:ind w:right="211" w:firstLine="709"/>
        <w:jc w:val="both"/>
        <w:rPr>
          <w:sz w:val="28"/>
        </w:rPr>
      </w:pPr>
      <w:r>
        <w:rPr>
          <w:sz w:val="28"/>
        </w:rPr>
        <w:t xml:space="preserve">Показателем Цели № 1 является </w:t>
      </w:r>
      <w:r w:rsidR="00B96517">
        <w:rPr>
          <w:sz w:val="28"/>
        </w:rPr>
        <w:t>объем</w:t>
      </w:r>
      <w:r>
        <w:rPr>
          <w:sz w:val="28"/>
        </w:rPr>
        <w:t xml:space="preserve"> и качество проведенных мероприятий, количество зрителей, посетителей, новых поступлений книг, библиотечного и музейного фонда.</w:t>
      </w:r>
    </w:p>
    <w:p w:rsidR="009A1768" w:rsidRPr="00583DF1" w:rsidRDefault="009A1768" w:rsidP="004A3C93">
      <w:pPr>
        <w:ind w:right="211" w:firstLine="709"/>
        <w:jc w:val="both"/>
        <w:rPr>
          <w:sz w:val="28"/>
        </w:rPr>
      </w:pPr>
      <w:r w:rsidRPr="00AC78B8">
        <w:rPr>
          <w:b/>
          <w:sz w:val="28"/>
        </w:rPr>
        <w:t>Цель 2</w:t>
      </w:r>
      <w:r w:rsidR="006C3651">
        <w:rPr>
          <w:b/>
          <w:sz w:val="28"/>
        </w:rPr>
        <w:t xml:space="preserve"> -</w:t>
      </w:r>
      <w:r w:rsidR="00583DF1">
        <w:rPr>
          <w:sz w:val="28"/>
        </w:rPr>
        <w:t xml:space="preserve"> </w:t>
      </w:r>
      <w:r w:rsidR="00583DF1" w:rsidRPr="00EA5F93">
        <w:rPr>
          <w:b/>
          <w:sz w:val="28"/>
        </w:rPr>
        <w:t>«Сохранение и развитие системы художественного образования,</w:t>
      </w:r>
      <w:r w:rsidR="00583DF1">
        <w:rPr>
          <w:sz w:val="28"/>
        </w:rPr>
        <w:t xml:space="preserve"> </w:t>
      </w:r>
      <w:r w:rsidR="004A3C93">
        <w:rPr>
          <w:b/>
          <w:sz w:val="28"/>
        </w:rPr>
        <w:t>талантливых детей</w:t>
      </w:r>
      <w:r w:rsidRPr="00EA5F93">
        <w:rPr>
          <w:b/>
          <w:sz w:val="28"/>
        </w:rPr>
        <w:t>»</w:t>
      </w:r>
      <w:r w:rsidRPr="00EB3801">
        <w:rPr>
          <w:sz w:val="28"/>
        </w:rPr>
        <w:t xml:space="preserve"> </w:t>
      </w:r>
      <w:r w:rsidR="006C3651">
        <w:rPr>
          <w:sz w:val="28"/>
        </w:rPr>
        <w:t xml:space="preserve">- </w:t>
      </w:r>
      <w:r w:rsidRPr="00EB3801">
        <w:rPr>
          <w:sz w:val="28"/>
        </w:rPr>
        <w:t>носит постоянный характер, направлена на полное кадровое обеспечение отрасли, организацию</w:t>
      </w:r>
      <w:r w:rsidR="00F304A8">
        <w:rPr>
          <w:sz w:val="28"/>
        </w:rPr>
        <w:t xml:space="preserve"> дополнительного</w:t>
      </w:r>
      <w:r w:rsidR="00515969">
        <w:rPr>
          <w:sz w:val="28"/>
        </w:rPr>
        <w:t xml:space="preserve"> </w:t>
      </w:r>
      <w:r w:rsidR="00F77F24">
        <w:rPr>
          <w:sz w:val="28"/>
        </w:rPr>
        <w:t xml:space="preserve">образования  детей, </w:t>
      </w:r>
      <w:r w:rsidR="00BE17C7">
        <w:rPr>
          <w:sz w:val="28"/>
        </w:rPr>
        <w:t xml:space="preserve">среднего профессионального </w:t>
      </w:r>
      <w:r w:rsidR="00F77F24">
        <w:rPr>
          <w:sz w:val="28"/>
        </w:rPr>
        <w:t>образования</w:t>
      </w:r>
      <w:r w:rsidR="00BE17C7">
        <w:rPr>
          <w:sz w:val="28"/>
        </w:rPr>
        <w:t xml:space="preserve">  </w:t>
      </w:r>
      <w:r w:rsidR="00F304A8">
        <w:rPr>
          <w:sz w:val="28"/>
        </w:rPr>
        <w:t xml:space="preserve">и  </w:t>
      </w:r>
      <w:r w:rsidRPr="00EB3801">
        <w:rPr>
          <w:sz w:val="28"/>
        </w:rPr>
        <w:t xml:space="preserve"> профессиональной подготовки работников культуры, их переподготовку, повышение квалификации.</w:t>
      </w:r>
    </w:p>
    <w:p w:rsidR="00305E7F" w:rsidRPr="00583DF1" w:rsidRDefault="008C6654" w:rsidP="004A3C93">
      <w:pPr>
        <w:ind w:right="211" w:firstLine="709"/>
        <w:jc w:val="both"/>
        <w:rPr>
          <w:sz w:val="28"/>
        </w:rPr>
      </w:pPr>
      <w:r>
        <w:rPr>
          <w:sz w:val="28"/>
        </w:rPr>
        <w:t>Показателем  Цели № 2 является количество обучающихся, выпускников</w:t>
      </w:r>
      <w:r w:rsidR="00043605">
        <w:rPr>
          <w:sz w:val="28"/>
        </w:rPr>
        <w:t>, дипломантов.</w:t>
      </w:r>
    </w:p>
    <w:p w:rsidR="009A1768" w:rsidRDefault="009A1768" w:rsidP="004A3C93">
      <w:pPr>
        <w:ind w:right="211" w:firstLine="709"/>
        <w:jc w:val="both"/>
        <w:rPr>
          <w:sz w:val="28"/>
        </w:rPr>
      </w:pPr>
      <w:r w:rsidRPr="00AC78B8">
        <w:rPr>
          <w:b/>
          <w:sz w:val="28"/>
        </w:rPr>
        <w:t>Цель 3</w:t>
      </w:r>
      <w:r w:rsidR="000B430C" w:rsidRPr="000B430C">
        <w:rPr>
          <w:b/>
          <w:sz w:val="28"/>
        </w:rPr>
        <w:t xml:space="preserve"> </w:t>
      </w:r>
      <w:r w:rsidR="006C3651" w:rsidRPr="00EA5F93">
        <w:rPr>
          <w:b/>
          <w:sz w:val="28"/>
        </w:rPr>
        <w:t>-</w:t>
      </w:r>
      <w:r w:rsidR="000B430C" w:rsidRPr="000B430C">
        <w:rPr>
          <w:b/>
          <w:sz w:val="28"/>
        </w:rPr>
        <w:t xml:space="preserve"> </w:t>
      </w:r>
      <w:r w:rsidR="00583DF1" w:rsidRPr="00EA5F93">
        <w:rPr>
          <w:b/>
          <w:sz w:val="28"/>
        </w:rPr>
        <w:t>«</w:t>
      </w:r>
      <w:r w:rsidR="00C27E68">
        <w:rPr>
          <w:b/>
          <w:sz w:val="28"/>
        </w:rPr>
        <w:t>Модернизация</w:t>
      </w:r>
      <w:r w:rsidR="00460123">
        <w:rPr>
          <w:b/>
          <w:sz w:val="28"/>
        </w:rPr>
        <w:t xml:space="preserve"> и</w:t>
      </w:r>
      <w:r w:rsidR="00F77F24">
        <w:rPr>
          <w:b/>
          <w:sz w:val="28"/>
        </w:rPr>
        <w:t xml:space="preserve"> стимулирование инновационного развития отрасли</w:t>
      </w:r>
      <w:r w:rsidRPr="00EA5F93">
        <w:rPr>
          <w:b/>
          <w:sz w:val="28"/>
        </w:rPr>
        <w:t>»</w:t>
      </w:r>
      <w:r w:rsidR="006C3651">
        <w:rPr>
          <w:sz w:val="28"/>
        </w:rPr>
        <w:t xml:space="preserve"> -</w:t>
      </w:r>
      <w:r w:rsidR="00300B54">
        <w:rPr>
          <w:sz w:val="28"/>
        </w:rPr>
        <w:t xml:space="preserve"> реализуется на</w:t>
      </w:r>
      <w:r w:rsidR="00937011">
        <w:rPr>
          <w:sz w:val="28"/>
        </w:rPr>
        <w:t xml:space="preserve"> постоянной основе</w:t>
      </w:r>
      <w:r w:rsidR="00D2366A">
        <w:rPr>
          <w:sz w:val="28"/>
        </w:rPr>
        <w:t>, направлена на совершенствование материальной базы учреждений, оснащение их специальным оборудованием, мебелью</w:t>
      </w:r>
      <w:r w:rsidR="00987E21">
        <w:rPr>
          <w:sz w:val="28"/>
        </w:rPr>
        <w:t>, звукоусилительной аппаратурой, современной ком</w:t>
      </w:r>
      <w:r w:rsidR="004526E0">
        <w:rPr>
          <w:sz w:val="28"/>
        </w:rPr>
        <w:t>пь</w:t>
      </w:r>
      <w:r w:rsidR="00987E21">
        <w:rPr>
          <w:sz w:val="28"/>
        </w:rPr>
        <w:t>ютерной техникой.</w:t>
      </w:r>
    </w:p>
    <w:p w:rsidR="00043605" w:rsidRDefault="00043605" w:rsidP="004A3C93">
      <w:pPr>
        <w:ind w:right="211" w:firstLine="709"/>
        <w:jc w:val="both"/>
        <w:rPr>
          <w:sz w:val="28"/>
        </w:rPr>
      </w:pPr>
      <w:r>
        <w:rPr>
          <w:sz w:val="28"/>
        </w:rPr>
        <w:t>Показателем Цели № 3 является наличие современных зданий и помещений</w:t>
      </w:r>
      <w:r w:rsidR="00C40CBD">
        <w:rPr>
          <w:sz w:val="28"/>
        </w:rPr>
        <w:t xml:space="preserve"> с доступом к информационно-коммуникационным технологиям</w:t>
      </w:r>
      <w:r>
        <w:rPr>
          <w:sz w:val="28"/>
        </w:rPr>
        <w:t xml:space="preserve">, отвечающих </w:t>
      </w:r>
      <w:r w:rsidR="00311746">
        <w:rPr>
          <w:sz w:val="28"/>
        </w:rPr>
        <w:t>требованиям к качеству</w:t>
      </w:r>
      <w:r>
        <w:rPr>
          <w:sz w:val="28"/>
        </w:rPr>
        <w:t xml:space="preserve"> предоставления бюджетных усл</w:t>
      </w:r>
      <w:r w:rsidR="00C40CBD">
        <w:rPr>
          <w:sz w:val="28"/>
        </w:rPr>
        <w:t>уг в сфере</w:t>
      </w:r>
      <w:r w:rsidR="004A3C93">
        <w:rPr>
          <w:sz w:val="28"/>
        </w:rPr>
        <w:t xml:space="preserve"> культуры и искусства.</w:t>
      </w:r>
    </w:p>
    <w:p w:rsidR="00C66277" w:rsidRPr="00EB3801" w:rsidRDefault="00C66277" w:rsidP="004A3C93">
      <w:pPr>
        <w:ind w:right="211" w:firstLine="709"/>
        <w:jc w:val="both"/>
        <w:rPr>
          <w:sz w:val="28"/>
        </w:rPr>
      </w:pPr>
    </w:p>
    <w:p w:rsidR="00D5768C" w:rsidRDefault="004D04AC" w:rsidP="004A3C93">
      <w:pPr>
        <w:ind w:right="211"/>
        <w:jc w:val="both"/>
        <w:rPr>
          <w:b/>
          <w:sz w:val="28"/>
        </w:rPr>
      </w:pPr>
      <w:r>
        <w:rPr>
          <w:b/>
          <w:sz w:val="28"/>
        </w:rPr>
        <w:t xml:space="preserve">               </w:t>
      </w:r>
      <w:r w:rsidR="009A1768" w:rsidRPr="00EB3801">
        <w:rPr>
          <w:b/>
          <w:sz w:val="28"/>
        </w:rPr>
        <w:t>Тактические задачи</w:t>
      </w:r>
      <w:r w:rsidR="00AC78B8">
        <w:rPr>
          <w:b/>
          <w:sz w:val="28"/>
        </w:rPr>
        <w:t xml:space="preserve"> Министерства культуры Республики Адыгея</w:t>
      </w:r>
    </w:p>
    <w:p w:rsidR="00987E21" w:rsidRDefault="00987E21" w:rsidP="004A3C93">
      <w:pPr>
        <w:ind w:right="211"/>
        <w:jc w:val="both"/>
        <w:rPr>
          <w:sz w:val="28"/>
        </w:rPr>
      </w:pPr>
    </w:p>
    <w:p w:rsidR="00C66277" w:rsidRDefault="00A70574" w:rsidP="004A3C93">
      <w:pPr>
        <w:ind w:right="211"/>
        <w:jc w:val="both"/>
        <w:rPr>
          <w:sz w:val="28"/>
        </w:rPr>
      </w:pPr>
      <w:r>
        <w:rPr>
          <w:sz w:val="28"/>
        </w:rPr>
        <w:t xml:space="preserve">        </w:t>
      </w:r>
      <w:r w:rsidR="00987E21">
        <w:rPr>
          <w:sz w:val="28"/>
        </w:rPr>
        <w:t>Тактические задачи Министерства культуры Республики Адыгея тесно увязаны с государственными услугами, предоставляемыми государственными учреждениями культуры Республики Адыгея.</w:t>
      </w:r>
    </w:p>
    <w:p w:rsidR="00A70574" w:rsidRDefault="00A70574" w:rsidP="004A3C93">
      <w:pPr>
        <w:ind w:left="142" w:right="211"/>
        <w:jc w:val="both"/>
        <w:rPr>
          <w:b/>
          <w:sz w:val="28"/>
        </w:rPr>
      </w:pPr>
      <w:r>
        <w:rPr>
          <w:b/>
          <w:sz w:val="28"/>
        </w:rPr>
        <w:t xml:space="preserve">            </w:t>
      </w:r>
      <w:r w:rsidR="00FA5C83">
        <w:rPr>
          <w:b/>
          <w:sz w:val="28"/>
        </w:rPr>
        <w:t>Д</w:t>
      </w:r>
      <w:r w:rsidR="00AC78B8">
        <w:rPr>
          <w:b/>
          <w:sz w:val="28"/>
        </w:rPr>
        <w:t>остижение</w:t>
      </w:r>
      <w:r w:rsidR="009A1768" w:rsidRPr="00101022">
        <w:rPr>
          <w:b/>
          <w:sz w:val="28"/>
        </w:rPr>
        <w:t xml:space="preserve"> цели 1</w:t>
      </w:r>
      <w:r w:rsidR="000B430C">
        <w:rPr>
          <w:b/>
          <w:sz w:val="28"/>
        </w:rPr>
        <w:t xml:space="preserve"> </w:t>
      </w:r>
      <w:r w:rsidR="006C3651" w:rsidRPr="000B430C">
        <w:rPr>
          <w:b/>
          <w:sz w:val="28"/>
        </w:rPr>
        <w:t>-</w:t>
      </w:r>
      <w:r w:rsidR="00FA5C83" w:rsidRPr="000B430C">
        <w:rPr>
          <w:b/>
          <w:sz w:val="28"/>
        </w:rPr>
        <w:t xml:space="preserve"> </w:t>
      </w:r>
      <w:r w:rsidR="009A1768" w:rsidRPr="000B430C">
        <w:rPr>
          <w:b/>
          <w:sz w:val="28"/>
        </w:rPr>
        <w:t>«</w:t>
      </w:r>
      <w:r w:rsidR="008C6654">
        <w:rPr>
          <w:b/>
          <w:sz w:val="28"/>
        </w:rPr>
        <w:t xml:space="preserve">Сохранение </w:t>
      </w:r>
      <w:r w:rsidR="008C6654" w:rsidRPr="00EA5F93">
        <w:rPr>
          <w:b/>
          <w:sz w:val="28"/>
        </w:rPr>
        <w:t>и развитие</w:t>
      </w:r>
      <w:r w:rsidR="008C6654" w:rsidRPr="00EB3801">
        <w:rPr>
          <w:sz w:val="28"/>
        </w:rPr>
        <w:t xml:space="preserve"> </w:t>
      </w:r>
      <w:r w:rsidR="008C6654" w:rsidRPr="00EA5F93">
        <w:rPr>
          <w:b/>
          <w:sz w:val="28"/>
        </w:rPr>
        <w:t>духовн</w:t>
      </w:r>
      <w:r w:rsidR="008C6654">
        <w:rPr>
          <w:b/>
          <w:sz w:val="28"/>
        </w:rPr>
        <w:t>ых</w:t>
      </w:r>
      <w:r w:rsidR="008C6654" w:rsidRPr="00EA5F93">
        <w:rPr>
          <w:b/>
          <w:sz w:val="28"/>
        </w:rPr>
        <w:t xml:space="preserve"> потребност</w:t>
      </w:r>
      <w:r w:rsidR="008C6654">
        <w:rPr>
          <w:b/>
          <w:sz w:val="28"/>
        </w:rPr>
        <w:t>ей</w:t>
      </w:r>
      <w:r w:rsidR="008C6654" w:rsidRPr="00EA5F93">
        <w:rPr>
          <w:b/>
          <w:sz w:val="28"/>
        </w:rPr>
        <w:t xml:space="preserve"> населения</w:t>
      </w:r>
      <w:r w:rsidR="008C6654">
        <w:rPr>
          <w:b/>
          <w:sz w:val="28"/>
        </w:rPr>
        <w:t xml:space="preserve"> Р</w:t>
      </w:r>
      <w:r w:rsidR="008C6654" w:rsidRPr="00EA5F93">
        <w:rPr>
          <w:b/>
          <w:sz w:val="28"/>
        </w:rPr>
        <w:t>еспублики</w:t>
      </w:r>
      <w:r w:rsidR="008C6654">
        <w:rPr>
          <w:b/>
          <w:sz w:val="28"/>
        </w:rPr>
        <w:t xml:space="preserve"> Адыгея</w:t>
      </w:r>
      <w:r w:rsidR="009A1768" w:rsidRPr="000B430C">
        <w:rPr>
          <w:b/>
          <w:sz w:val="28"/>
        </w:rPr>
        <w:t>»</w:t>
      </w:r>
      <w:r w:rsidR="000B430C" w:rsidRPr="000B430C">
        <w:rPr>
          <w:b/>
          <w:sz w:val="28"/>
        </w:rPr>
        <w:t xml:space="preserve"> </w:t>
      </w:r>
      <w:r w:rsidR="006C3651" w:rsidRPr="000B430C">
        <w:rPr>
          <w:b/>
          <w:sz w:val="28"/>
        </w:rPr>
        <w:t>-</w:t>
      </w:r>
      <w:r w:rsidR="00FA5C83" w:rsidRPr="000B430C">
        <w:rPr>
          <w:b/>
          <w:sz w:val="28"/>
        </w:rPr>
        <w:t xml:space="preserve"> обеспечивается решением </w:t>
      </w:r>
      <w:r w:rsidR="009A1768" w:rsidRPr="000B430C">
        <w:rPr>
          <w:b/>
          <w:sz w:val="28"/>
        </w:rPr>
        <w:t xml:space="preserve"> </w:t>
      </w:r>
      <w:r w:rsidR="008932C0" w:rsidRPr="000B430C">
        <w:rPr>
          <w:b/>
          <w:sz w:val="28"/>
        </w:rPr>
        <w:t xml:space="preserve"> </w:t>
      </w:r>
      <w:r w:rsidR="00D2366A" w:rsidRPr="000B430C">
        <w:rPr>
          <w:b/>
          <w:sz w:val="28"/>
        </w:rPr>
        <w:t xml:space="preserve">шести </w:t>
      </w:r>
      <w:r w:rsidR="009A1768" w:rsidRPr="000B430C">
        <w:rPr>
          <w:b/>
          <w:sz w:val="28"/>
        </w:rPr>
        <w:t>тактических задач:</w:t>
      </w:r>
      <w:r w:rsidR="004526E0">
        <w:rPr>
          <w:b/>
          <w:sz w:val="28"/>
        </w:rPr>
        <w:t xml:space="preserve"> </w:t>
      </w:r>
    </w:p>
    <w:p w:rsidR="004526E0" w:rsidRPr="00EA7A26" w:rsidRDefault="00A70574" w:rsidP="004A3C93">
      <w:pPr>
        <w:ind w:left="142"/>
        <w:jc w:val="both"/>
        <w:rPr>
          <w:sz w:val="28"/>
          <w:szCs w:val="28"/>
        </w:rPr>
      </w:pPr>
      <w:r>
        <w:rPr>
          <w:b/>
          <w:sz w:val="28"/>
        </w:rPr>
        <w:t xml:space="preserve">         </w:t>
      </w:r>
      <w:r w:rsidR="00583DF1" w:rsidRPr="00583DF1">
        <w:rPr>
          <w:b/>
          <w:sz w:val="28"/>
        </w:rPr>
        <w:t xml:space="preserve">Задача </w:t>
      </w:r>
      <w:r w:rsidR="009A1768" w:rsidRPr="00583DF1">
        <w:rPr>
          <w:b/>
          <w:sz w:val="28"/>
        </w:rPr>
        <w:t>1.1.</w:t>
      </w:r>
      <w:r w:rsidR="00583DF1">
        <w:rPr>
          <w:sz w:val="28"/>
        </w:rPr>
        <w:t xml:space="preserve"> </w:t>
      </w:r>
      <w:r w:rsidR="004526E0" w:rsidRPr="00EA7A26">
        <w:rPr>
          <w:sz w:val="28"/>
          <w:szCs w:val="28"/>
        </w:rPr>
        <w:t>К</w:t>
      </w:r>
      <w:r w:rsidR="00743425" w:rsidRPr="00EA7A26">
        <w:rPr>
          <w:sz w:val="28"/>
          <w:szCs w:val="28"/>
        </w:rPr>
        <w:t xml:space="preserve">онсультативно-методическое и </w:t>
      </w:r>
      <w:r w:rsidR="004526E0" w:rsidRPr="00EA7A26">
        <w:rPr>
          <w:sz w:val="28"/>
          <w:szCs w:val="28"/>
        </w:rPr>
        <w:t xml:space="preserve"> информационное обслуживание образовательных учреждений  культуры;</w:t>
      </w:r>
    </w:p>
    <w:p w:rsidR="004526E0" w:rsidRPr="00EA7A26" w:rsidRDefault="004526E0" w:rsidP="004A3C93">
      <w:pPr>
        <w:ind w:left="142"/>
        <w:jc w:val="both"/>
        <w:rPr>
          <w:sz w:val="28"/>
          <w:szCs w:val="28"/>
        </w:rPr>
      </w:pPr>
      <w:r>
        <w:rPr>
          <w:b/>
          <w:sz w:val="28"/>
        </w:rPr>
        <w:t xml:space="preserve">         </w:t>
      </w:r>
      <w:r w:rsidR="00583DF1" w:rsidRPr="00583DF1">
        <w:rPr>
          <w:b/>
          <w:sz w:val="28"/>
        </w:rPr>
        <w:t xml:space="preserve">Задача </w:t>
      </w:r>
      <w:r w:rsidR="00A80509" w:rsidRPr="00583DF1">
        <w:rPr>
          <w:b/>
          <w:sz w:val="28"/>
        </w:rPr>
        <w:t>1.2</w:t>
      </w:r>
      <w:r w:rsidR="00A80509" w:rsidRPr="00EA7A26">
        <w:rPr>
          <w:b/>
          <w:sz w:val="28"/>
          <w:szCs w:val="28"/>
        </w:rPr>
        <w:t>.</w:t>
      </w:r>
      <w:r w:rsidRPr="00EA7A26">
        <w:rPr>
          <w:sz w:val="28"/>
          <w:szCs w:val="28"/>
        </w:rPr>
        <w:t xml:space="preserve"> Организация театрального обслуживания населения;</w:t>
      </w:r>
    </w:p>
    <w:p w:rsidR="00EA5F93" w:rsidRPr="00EA5F93" w:rsidRDefault="00583DF1" w:rsidP="004A3C93">
      <w:pPr>
        <w:ind w:right="211" w:firstLine="709"/>
        <w:jc w:val="both"/>
        <w:rPr>
          <w:sz w:val="28"/>
        </w:rPr>
      </w:pPr>
      <w:r>
        <w:rPr>
          <w:b/>
          <w:sz w:val="28"/>
        </w:rPr>
        <w:t xml:space="preserve"> </w:t>
      </w:r>
      <w:r w:rsidR="00EA5F93">
        <w:rPr>
          <w:b/>
          <w:sz w:val="28"/>
        </w:rPr>
        <w:t>Задача 1.3.</w:t>
      </w:r>
      <w:r w:rsidR="00EA5F93">
        <w:rPr>
          <w:sz w:val="28"/>
        </w:rPr>
        <w:t xml:space="preserve"> </w:t>
      </w:r>
      <w:r w:rsidR="004526E0" w:rsidRPr="00EA7A26">
        <w:rPr>
          <w:sz w:val="28"/>
          <w:szCs w:val="28"/>
        </w:rPr>
        <w:t>Организация концертного обслуживания населения;</w:t>
      </w:r>
      <w:r w:rsidR="004526E0">
        <w:rPr>
          <w:sz w:val="28"/>
        </w:rPr>
        <w:t xml:space="preserve"> п</w:t>
      </w:r>
      <w:r w:rsidR="00EA5F93">
        <w:rPr>
          <w:sz w:val="28"/>
        </w:rPr>
        <w:t>оддержка профессиональных творческих коллективов;</w:t>
      </w:r>
    </w:p>
    <w:p w:rsidR="009A1768" w:rsidRPr="00EB3801" w:rsidRDefault="00A70574" w:rsidP="004A3C93">
      <w:pPr>
        <w:ind w:right="211" w:firstLine="709"/>
        <w:jc w:val="both"/>
        <w:rPr>
          <w:sz w:val="28"/>
        </w:rPr>
      </w:pPr>
      <w:r>
        <w:rPr>
          <w:b/>
          <w:sz w:val="28"/>
        </w:rPr>
        <w:t xml:space="preserve"> </w:t>
      </w:r>
      <w:r w:rsidR="00583DF1" w:rsidRPr="00583DF1">
        <w:rPr>
          <w:b/>
          <w:sz w:val="28"/>
        </w:rPr>
        <w:t xml:space="preserve">Задача </w:t>
      </w:r>
      <w:r w:rsidR="00EA5F93">
        <w:rPr>
          <w:b/>
          <w:sz w:val="28"/>
        </w:rPr>
        <w:t>1.4</w:t>
      </w:r>
      <w:r w:rsidR="009A1768" w:rsidRPr="00583DF1">
        <w:rPr>
          <w:b/>
          <w:sz w:val="28"/>
        </w:rPr>
        <w:t>.</w:t>
      </w:r>
      <w:r w:rsidR="009A1768" w:rsidRPr="00EB3801">
        <w:rPr>
          <w:sz w:val="28"/>
        </w:rPr>
        <w:t xml:space="preserve"> Организации библиотечн</w:t>
      </w:r>
      <w:r w:rsidR="00743425">
        <w:rPr>
          <w:sz w:val="28"/>
        </w:rPr>
        <w:t>о-информационного</w:t>
      </w:r>
      <w:r w:rsidR="009A1768" w:rsidRPr="00EB3801">
        <w:rPr>
          <w:sz w:val="28"/>
        </w:rPr>
        <w:t xml:space="preserve"> обслуживания населения</w:t>
      </w:r>
      <w:r w:rsidR="00A72CBF">
        <w:rPr>
          <w:sz w:val="28"/>
        </w:rPr>
        <w:t xml:space="preserve"> Республики  Адыгея</w:t>
      </w:r>
      <w:r w:rsidR="009A1768" w:rsidRPr="00EB3801">
        <w:rPr>
          <w:sz w:val="28"/>
        </w:rPr>
        <w:t>, в том числе</w:t>
      </w:r>
      <w:r w:rsidR="004B5B3A">
        <w:rPr>
          <w:sz w:val="28"/>
        </w:rPr>
        <w:t xml:space="preserve"> комплектование и</w:t>
      </w:r>
      <w:r w:rsidR="009A1768" w:rsidRPr="00EB3801">
        <w:rPr>
          <w:sz w:val="28"/>
        </w:rPr>
        <w:t xml:space="preserve"> обеспечение сохранности </w:t>
      </w:r>
      <w:r w:rsidR="004B5B3A">
        <w:rPr>
          <w:sz w:val="28"/>
        </w:rPr>
        <w:t xml:space="preserve"> библиотечных фондов</w:t>
      </w:r>
      <w:r w:rsidR="009A1768" w:rsidRPr="00EB3801">
        <w:rPr>
          <w:sz w:val="28"/>
        </w:rPr>
        <w:t>;</w:t>
      </w:r>
    </w:p>
    <w:p w:rsidR="004526E0" w:rsidRPr="00EA7A26" w:rsidRDefault="00A70574" w:rsidP="004A3C93">
      <w:pPr>
        <w:ind w:left="142"/>
        <w:jc w:val="both"/>
        <w:rPr>
          <w:sz w:val="28"/>
          <w:szCs w:val="28"/>
        </w:rPr>
      </w:pPr>
      <w:r>
        <w:rPr>
          <w:b/>
          <w:sz w:val="28"/>
        </w:rPr>
        <w:t xml:space="preserve">         </w:t>
      </w:r>
      <w:r w:rsidR="004B5B3A" w:rsidRPr="004B5B3A">
        <w:rPr>
          <w:b/>
          <w:sz w:val="28"/>
        </w:rPr>
        <w:t xml:space="preserve">Задача </w:t>
      </w:r>
      <w:r w:rsidR="00EA5F93">
        <w:rPr>
          <w:b/>
          <w:sz w:val="28"/>
        </w:rPr>
        <w:t>1.5</w:t>
      </w:r>
      <w:r w:rsidR="009A1768" w:rsidRPr="004B5B3A">
        <w:rPr>
          <w:b/>
          <w:sz w:val="28"/>
        </w:rPr>
        <w:t>.</w:t>
      </w:r>
      <w:r w:rsidR="004B5B3A">
        <w:rPr>
          <w:sz w:val="28"/>
        </w:rPr>
        <w:t xml:space="preserve"> </w:t>
      </w:r>
      <w:r w:rsidR="009A20C4" w:rsidRPr="00EA7A26">
        <w:rPr>
          <w:sz w:val="28"/>
          <w:szCs w:val="28"/>
        </w:rPr>
        <w:t>П</w:t>
      </w:r>
      <w:r w:rsidR="004526E0" w:rsidRPr="00EA7A26">
        <w:rPr>
          <w:sz w:val="28"/>
          <w:szCs w:val="28"/>
        </w:rPr>
        <w:t>убличное представление музейных предметов и музейных коллекций, выставочная деятельность;</w:t>
      </w:r>
    </w:p>
    <w:p w:rsidR="00A70574" w:rsidRPr="00EA7A26" w:rsidRDefault="00A70574" w:rsidP="004A3C93">
      <w:pPr>
        <w:ind w:left="142"/>
        <w:jc w:val="both"/>
        <w:rPr>
          <w:sz w:val="28"/>
          <w:szCs w:val="28"/>
        </w:rPr>
      </w:pPr>
      <w:r>
        <w:rPr>
          <w:b/>
          <w:sz w:val="28"/>
        </w:rPr>
        <w:t xml:space="preserve">        </w:t>
      </w:r>
      <w:r w:rsidR="00EA5F93">
        <w:rPr>
          <w:b/>
          <w:sz w:val="28"/>
        </w:rPr>
        <w:t>Задача 1.6.</w:t>
      </w:r>
      <w:r w:rsidRPr="00A70574">
        <w:t xml:space="preserve"> </w:t>
      </w:r>
      <w:r w:rsidRPr="00EA7A26">
        <w:rPr>
          <w:sz w:val="28"/>
          <w:szCs w:val="28"/>
        </w:rPr>
        <w:t>Организации кинообслуживания населения.</w:t>
      </w:r>
    </w:p>
    <w:p w:rsidR="00A70574" w:rsidRPr="00EA7A26" w:rsidRDefault="00A70574" w:rsidP="004A3C93">
      <w:pPr>
        <w:ind w:left="142"/>
        <w:jc w:val="both"/>
        <w:rPr>
          <w:sz w:val="28"/>
          <w:szCs w:val="28"/>
        </w:rPr>
      </w:pPr>
    </w:p>
    <w:p w:rsidR="006845A0" w:rsidRPr="00EB3801" w:rsidRDefault="00EA5F93" w:rsidP="004A3C93">
      <w:pPr>
        <w:ind w:right="211" w:firstLine="709"/>
        <w:jc w:val="both"/>
        <w:rPr>
          <w:sz w:val="28"/>
        </w:rPr>
      </w:pPr>
      <w:r>
        <w:rPr>
          <w:sz w:val="28"/>
        </w:rPr>
        <w:t xml:space="preserve"> </w:t>
      </w:r>
      <w:r w:rsidR="006C3651">
        <w:rPr>
          <w:sz w:val="28"/>
        </w:rPr>
        <w:t>Р</w:t>
      </w:r>
      <w:r w:rsidR="00F304A8">
        <w:rPr>
          <w:sz w:val="28"/>
        </w:rPr>
        <w:t>ешение тактических задач в 20</w:t>
      </w:r>
      <w:r w:rsidR="00A70574">
        <w:rPr>
          <w:sz w:val="28"/>
        </w:rPr>
        <w:t>1</w:t>
      </w:r>
      <w:r w:rsidR="004D04AC">
        <w:rPr>
          <w:sz w:val="28"/>
        </w:rPr>
        <w:t>1</w:t>
      </w:r>
      <w:r w:rsidR="00F304A8">
        <w:rPr>
          <w:sz w:val="28"/>
        </w:rPr>
        <w:t>-201</w:t>
      </w:r>
      <w:r w:rsidR="004D04AC">
        <w:rPr>
          <w:sz w:val="28"/>
        </w:rPr>
        <w:t>3</w:t>
      </w:r>
      <w:r w:rsidR="006845A0" w:rsidRPr="00D002DB">
        <w:rPr>
          <w:sz w:val="28"/>
        </w:rPr>
        <w:t xml:space="preserve"> годах будет осуществлятьс</w:t>
      </w:r>
      <w:r w:rsidR="004B5B3A">
        <w:rPr>
          <w:sz w:val="28"/>
        </w:rPr>
        <w:t>я</w:t>
      </w:r>
      <w:r w:rsidR="006C3651">
        <w:rPr>
          <w:sz w:val="28"/>
        </w:rPr>
        <w:t>, в</w:t>
      </w:r>
      <w:r w:rsidR="006C3651" w:rsidRPr="00D002DB">
        <w:rPr>
          <w:sz w:val="28"/>
        </w:rPr>
        <w:t xml:space="preserve"> основном</w:t>
      </w:r>
      <w:r w:rsidR="006C3651">
        <w:rPr>
          <w:sz w:val="28"/>
        </w:rPr>
        <w:t xml:space="preserve">, </w:t>
      </w:r>
      <w:r w:rsidR="004B5B3A">
        <w:rPr>
          <w:sz w:val="28"/>
        </w:rPr>
        <w:t>через реализацию ведомственной целевой</w:t>
      </w:r>
      <w:r w:rsidR="006845A0" w:rsidRPr="00D002DB">
        <w:rPr>
          <w:sz w:val="28"/>
        </w:rPr>
        <w:t xml:space="preserve"> программ</w:t>
      </w:r>
      <w:r w:rsidR="004B5B3A">
        <w:rPr>
          <w:sz w:val="28"/>
        </w:rPr>
        <w:t>ы</w:t>
      </w:r>
      <w:r w:rsidR="006845A0" w:rsidRPr="00D002DB">
        <w:rPr>
          <w:sz w:val="28"/>
        </w:rPr>
        <w:t>,</w:t>
      </w:r>
      <w:r w:rsidR="00140407">
        <w:rPr>
          <w:sz w:val="28"/>
        </w:rPr>
        <w:t xml:space="preserve"> республиканских </w:t>
      </w:r>
      <w:r w:rsidR="00743425">
        <w:rPr>
          <w:sz w:val="28"/>
        </w:rPr>
        <w:t>и долгосрочных</w:t>
      </w:r>
      <w:r w:rsidR="00140407">
        <w:rPr>
          <w:sz w:val="28"/>
        </w:rPr>
        <w:t xml:space="preserve"> целевых  программ,</w:t>
      </w:r>
      <w:r w:rsidR="008932C0">
        <w:rPr>
          <w:sz w:val="28"/>
        </w:rPr>
        <w:t xml:space="preserve"> учас</w:t>
      </w:r>
      <w:r w:rsidR="00AC78B8">
        <w:rPr>
          <w:sz w:val="28"/>
        </w:rPr>
        <w:t>тие  в  ФЦП  «Культура  России».</w:t>
      </w:r>
      <w:r w:rsidR="00140407">
        <w:rPr>
          <w:sz w:val="28"/>
        </w:rPr>
        <w:t xml:space="preserve"> </w:t>
      </w:r>
      <w:r w:rsidR="00AC78B8">
        <w:rPr>
          <w:sz w:val="28"/>
        </w:rPr>
        <w:t xml:space="preserve"> В</w:t>
      </w:r>
      <w:r w:rsidR="00F304A8">
        <w:rPr>
          <w:sz w:val="28"/>
        </w:rPr>
        <w:t xml:space="preserve"> 201</w:t>
      </w:r>
      <w:r w:rsidR="004D04AC">
        <w:rPr>
          <w:sz w:val="28"/>
        </w:rPr>
        <w:t>3</w:t>
      </w:r>
      <w:r w:rsidR="006845A0" w:rsidRPr="00D002DB">
        <w:rPr>
          <w:sz w:val="28"/>
        </w:rPr>
        <w:t xml:space="preserve"> году достижение поставленных целей прогнозируется  через  достижение количественных</w:t>
      </w:r>
      <w:r w:rsidR="00140407">
        <w:rPr>
          <w:sz w:val="28"/>
        </w:rPr>
        <w:t xml:space="preserve"> и  качественных </w:t>
      </w:r>
      <w:r w:rsidR="003F651E">
        <w:rPr>
          <w:sz w:val="28"/>
        </w:rPr>
        <w:t>целевых</w:t>
      </w:r>
      <w:r w:rsidR="00A70574">
        <w:rPr>
          <w:sz w:val="28"/>
        </w:rPr>
        <w:t xml:space="preserve"> показателей культурного обслуживания населения Республики Адыгея.</w:t>
      </w:r>
    </w:p>
    <w:p w:rsidR="00E51157" w:rsidRPr="00E51157" w:rsidRDefault="009A1768" w:rsidP="004A3C93">
      <w:pPr>
        <w:ind w:right="211" w:firstLine="708"/>
        <w:jc w:val="both"/>
        <w:rPr>
          <w:sz w:val="28"/>
        </w:rPr>
      </w:pPr>
      <w:r w:rsidRPr="004B5B3A">
        <w:rPr>
          <w:b/>
          <w:sz w:val="28"/>
        </w:rPr>
        <w:t>Тактическая задача</w:t>
      </w:r>
      <w:r w:rsidRPr="00EB3801">
        <w:rPr>
          <w:sz w:val="28"/>
        </w:rPr>
        <w:t xml:space="preserve"> </w:t>
      </w:r>
      <w:r w:rsidRPr="00AC78B8">
        <w:rPr>
          <w:b/>
          <w:sz w:val="28"/>
        </w:rPr>
        <w:t>1.1</w:t>
      </w:r>
      <w:r w:rsidR="006C3651">
        <w:rPr>
          <w:b/>
          <w:sz w:val="28"/>
        </w:rPr>
        <w:t xml:space="preserve">. </w:t>
      </w:r>
      <w:r w:rsidR="002D7AB8">
        <w:rPr>
          <w:b/>
          <w:sz w:val="28"/>
        </w:rPr>
        <w:t>«</w:t>
      </w:r>
      <w:r w:rsidR="00A70574" w:rsidRPr="00EA7A26">
        <w:rPr>
          <w:sz w:val="28"/>
          <w:szCs w:val="28"/>
        </w:rPr>
        <w:t>К</w:t>
      </w:r>
      <w:r w:rsidR="00743425" w:rsidRPr="00EA7A26">
        <w:rPr>
          <w:sz w:val="28"/>
          <w:szCs w:val="28"/>
        </w:rPr>
        <w:t>онсультативно-методическое и</w:t>
      </w:r>
      <w:r w:rsidR="00A70574" w:rsidRPr="00EA7A26">
        <w:rPr>
          <w:sz w:val="28"/>
          <w:szCs w:val="28"/>
        </w:rPr>
        <w:t xml:space="preserve">  информационное обслуживание </w:t>
      </w:r>
      <w:r w:rsidR="00743425" w:rsidRPr="00EA7A26">
        <w:rPr>
          <w:sz w:val="28"/>
          <w:szCs w:val="28"/>
        </w:rPr>
        <w:t xml:space="preserve">образовательных учреждений </w:t>
      </w:r>
      <w:r w:rsidR="003F651E" w:rsidRPr="00EA7A26">
        <w:rPr>
          <w:sz w:val="28"/>
          <w:szCs w:val="28"/>
        </w:rPr>
        <w:t xml:space="preserve">в сфере </w:t>
      </w:r>
      <w:r w:rsidR="00A70574" w:rsidRPr="00EA7A26">
        <w:rPr>
          <w:sz w:val="28"/>
          <w:szCs w:val="28"/>
        </w:rPr>
        <w:t xml:space="preserve"> культуры»</w:t>
      </w:r>
      <w:r w:rsidR="00A70574">
        <w:rPr>
          <w:sz w:val="28"/>
        </w:rPr>
        <w:t xml:space="preserve"> </w:t>
      </w:r>
      <w:r w:rsidR="00F819E4">
        <w:rPr>
          <w:sz w:val="28"/>
        </w:rPr>
        <w:t>и</w:t>
      </w:r>
      <w:r w:rsidR="00A70574">
        <w:rPr>
          <w:sz w:val="28"/>
        </w:rPr>
        <w:t xml:space="preserve"> связанн</w:t>
      </w:r>
      <w:r w:rsidR="003D23B3">
        <w:rPr>
          <w:sz w:val="28"/>
        </w:rPr>
        <w:t>ая</w:t>
      </w:r>
      <w:r w:rsidR="00A70574">
        <w:rPr>
          <w:sz w:val="28"/>
        </w:rPr>
        <w:t xml:space="preserve"> с этим работа по сохранению</w:t>
      </w:r>
      <w:r w:rsidR="00863172">
        <w:rPr>
          <w:sz w:val="28"/>
        </w:rPr>
        <w:t xml:space="preserve"> как традиционного, так и актуального искусства</w:t>
      </w:r>
      <w:r w:rsidR="003D23B3">
        <w:rPr>
          <w:sz w:val="28"/>
        </w:rPr>
        <w:t>,</w:t>
      </w:r>
      <w:r w:rsidR="00F819E4">
        <w:rPr>
          <w:sz w:val="28"/>
        </w:rPr>
        <w:t xml:space="preserve">  ее  соответствие </w:t>
      </w:r>
      <w:r w:rsidR="00F819E4" w:rsidRPr="00AC78B8">
        <w:rPr>
          <w:b/>
          <w:sz w:val="28"/>
        </w:rPr>
        <w:t xml:space="preserve"> цели 1</w:t>
      </w:r>
      <w:r w:rsidR="00F819E4">
        <w:rPr>
          <w:sz w:val="28"/>
        </w:rPr>
        <w:t xml:space="preserve"> </w:t>
      </w:r>
      <w:r w:rsidRPr="00EB3801">
        <w:rPr>
          <w:sz w:val="28"/>
        </w:rPr>
        <w:t>обусловлен</w:t>
      </w:r>
      <w:r w:rsidR="001D6D76">
        <w:rPr>
          <w:sz w:val="28"/>
        </w:rPr>
        <w:t>а</w:t>
      </w:r>
      <w:r w:rsidR="002F604C">
        <w:rPr>
          <w:sz w:val="28"/>
        </w:rPr>
        <w:t xml:space="preserve"> статьей</w:t>
      </w:r>
      <w:r w:rsidR="00C23E3C">
        <w:rPr>
          <w:sz w:val="28"/>
        </w:rPr>
        <w:t xml:space="preserve"> 34 ФЗ</w:t>
      </w:r>
      <w:r w:rsidR="002F604C">
        <w:rPr>
          <w:sz w:val="28"/>
        </w:rPr>
        <w:t xml:space="preserve"> </w:t>
      </w:r>
      <w:r w:rsidR="00C23E3C">
        <w:rPr>
          <w:sz w:val="28"/>
        </w:rPr>
        <w:t xml:space="preserve"> «Основы  законодательст</w:t>
      </w:r>
      <w:r w:rsidR="002F604C">
        <w:rPr>
          <w:sz w:val="28"/>
        </w:rPr>
        <w:t xml:space="preserve">ва Российской  </w:t>
      </w:r>
      <w:r w:rsidR="00F819E4">
        <w:rPr>
          <w:sz w:val="28"/>
        </w:rPr>
        <w:t>Ф</w:t>
      </w:r>
      <w:r w:rsidR="002F604C">
        <w:rPr>
          <w:sz w:val="28"/>
        </w:rPr>
        <w:t>едерации  о  культуре» от 09.10.92г.  №3612-1</w:t>
      </w:r>
      <w:r w:rsidR="003D23B3">
        <w:rPr>
          <w:sz w:val="28"/>
        </w:rPr>
        <w:t xml:space="preserve">, </w:t>
      </w:r>
      <w:r w:rsidR="006B7706">
        <w:rPr>
          <w:sz w:val="28"/>
        </w:rPr>
        <w:t xml:space="preserve"> </w:t>
      </w:r>
      <w:r w:rsidR="00BD0A56" w:rsidRPr="00EB3801">
        <w:rPr>
          <w:sz w:val="28"/>
        </w:rPr>
        <w:t xml:space="preserve">Законом </w:t>
      </w:r>
      <w:r w:rsidR="00BD0A56">
        <w:rPr>
          <w:sz w:val="28"/>
        </w:rPr>
        <w:t xml:space="preserve">РФ </w:t>
      </w:r>
      <w:r w:rsidR="00BD0A56" w:rsidRPr="00EB3801">
        <w:rPr>
          <w:sz w:val="28"/>
        </w:rPr>
        <w:t>от 10.07.1992 № 3266-</w:t>
      </w:r>
      <w:r w:rsidR="00BD0A56">
        <w:rPr>
          <w:sz w:val="28"/>
        </w:rPr>
        <w:t>1</w:t>
      </w:r>
      <w:r w:rsidR="003D23B3">
        <w:rPr>
          <w:sz w:val="28"/>
        </w:rPr>
        <w:t xml:space="preserve"> « Об образовании» </w:t>
      </w:r>
      <w:r w:rsidR="00BD0A56">
        <w:rPr>
          <w:sz w:val="28"/>
        </w:rPr>
        <w:t xml:space="preserve">, </w:t>
      </w:r>
      <w:r w:rsidR="0074585E">
        <w:rPr>
          <w:sz w:val="28"/>
        </w:rPr>
        <w:t xml:space="preserve">ст. 4 </w:t>
      </w:r>
      <w:r w:rsidR="001D6D76">
        <w:rPr>
          <w:sz w:val="28"/>
        </w:rPr>
        <w:t>Ф</w:t>
      </w:r>
      <w:r w:rsidR="003F651E">
        <w:rPr>
          <w:sz w:val="28"/>
        </w:rPr>
        <w:t>едерального</w:t>
      </w:r>
      <w:r w:rsidR="00C47F68">
        <w:rPr>
          <w:sz w:val="28"/>
        </w:rPr>
        <w:t xml:space="preserve"> </w:t>
      </w:r>
      <w:r w:rsidR="003F651E">
        <w:rPr>
          <w:sz w:val="28"/>
        </w:rPr>
        <w:t>закона</w:t>
      </w:r>
      <w:r w:rsidR="001D6D76">
        <w:rPr>
          <w:sz w:val="28"/>
        </w:rPr>
        <w:t xml:space="preserve"> </w:t>
      </w:r>
      <w:r w:rsidR="00C47F68">
        <w:rPr>
          <w:sz w:val="28"/>
        </w:rPr>
        <w:t xml:space="preserve">от  06.01.99г.  № 7-ФЗ </w:t>
      </w:r>
      <w:r w:rsidR="0074585E">
        <w:rPr>
          <w:sz w:val="28"/>
        </w:rPr>
        <w:t>«</w:t>
      </w:r>
      <w:r w:rsidR="001D6D76">
        <w:rPr>
          <w:sz w:val="28"/>
        </w:rPr>
        <w:t xml:space="preserve"> </w:t>
      </w:r>
      <w:r w:rsidR="0074585E">
        <w:rPr>
          <w:sz w:val="28"/>
        </w:rPr>
        <w:t>О народных   художественных  промыслах»,</w:t>
      </w:r>
      <w:r w:rsidR="001D6D76">
        <w:rPr>
          <w:sz w:val="28"/>
        </w:rPr>
        <w:t xml:space="preserve">  в  соответствии  с которыми  органы  государственной  власти  субъектов  Российской  Федерации,  в  том  числе  и  Республики  Адыгея,  должны  оказывать </w:t>
      </w:r>
      <w:r w:rsidR="003D23B3">
        <w:rPr>
          <w:sz w:val="28"/>
        </w:rPr>
        <w:t>методическую, информационную и организационную помощь</w:t>
      </w:r>
      <w:r w:rsidR="001D6D76">
        <w:rPr>
          <w:sz w:val="28"/>
        </w:rPr>
        <w:t xml:space="preserve"> </w:t>
      </w:r>
      <w:r w:rsidR="003D23B3">
        <w:rPr>
          <w:sz w:val="28"/>
        </w:rPr>
        <w:t>организациям культуры и образования в</w:t>
      </w:r>
      <w:r w:rsidR="006B7706">
        <w:rPr>
          <w:sz w:val="28"/>
        </w:rPr>
        <w:t xml:space="preserve"> совершенствовании системы фестивалей, выставок, иных просветит</w:t>
      </w:r>
      <w:r w:rsidR="0024575F">
        <w:rPr>
          <w:sz w:val="28"/>
        </w:rPr>
        <w:t>ельских и развивающих  проектов, в разработке, реализации и рецензировании различных экспериментальных, авторских и адаптированных учебных программ, обобщение передового опыта лучших преподавателей</w:t>
      </w:r>
      <w:r w:rsidR="0024575F">
        <w:rPr>
          <w:sz w:val="28"/>
        </w:rPr>
        <w:tab/>
        <w:t xml:space="preserve"> в ДШИ и Колледже искусств.</w:t>
      </w:r>
      <w:r w:rsidRPr="00EB3801">
        <w:rPr>
          <w:sz w:val="28"/>
        </w:rPr>
        <w:t xml:space="preserve"> Соответствие данной тактической задачи цели 1 </w:t>
      </w:r>
      <w:r w:rsidR="00140407">
        <w:rPr>
          <w:sz w:val="28"/>
        </w:rPr>
        <w:t>М</w:t>
      </w:r>
      <w:r w:rsidR="004B5B3A">
        <w:rPr>
          <w:sz w:val="28"/>
        </w:rPr>
        <w:t>инистерства состоит в том, что сохранение и развитие</w:t>
      </w:r>
      <w:r w:rsidRPr="00EB3801">
        <w:rPr>
          <w:sz w:val="28"/>
        </w:rPr>
        <w:t xml:space="preserve"> </w:t>
      </w:r>
      <w:r w:rsidR="002F604C">
        <w:rPr>
          <w:sz w:val="28"/>
        </w:rPr>
        <w:t>традиционной  культуры</w:t>
      </w:r>
      <w:r w:rsidR="004B5B3A">
        <w:rPr>
          <w:sz w:val="28"/>
        </w:rPr>
        <w:t xml:space="preserve">  и  народных  художественных  промыслов</w:t>
      </w:r>
      <w:r w:rsidR="002F604C">
        <w:rPr>
          <w:sz w:val="28"/>
        </w:rPr>
        <w:t xml:space="preserve"> </w:t>
      </w:r>
      <w:r w:rsidRPr="00EB3801">
        <w:rPr>
          <w:sz w:val="28"/>
        </w:rPr>
        <w:t>обеспечивает приобщение граждан к</w:t>
      </w:r>
      <w:r w:rsidR="003D23B3">
        <w:rPr>
          <w:sz w:val="28"/>
        </w:rPr>
        <w:t xml:space="preserve"> богатейшей многонациональной </w:t>
      </w:r>
      <w:r w:rsidRPr="00EB3801">
        <w:rPr>
          <w:sz w:val="28"/>
        </w:rPr>
        <w:t xml:space="preserve"> </w:t>
      </w:r>
      <w:r w:rsidR="003D23B3">
        <w:rPr>
          <w:sz w:val="28"/>
        </w:rPr>
        <w:t xml:space="preserve">отечественной </w:t>
      </w:r>
      <w:r w:rsidRPr="00EB3801">
        <w:rPr>
          <w:sz w:val="28"/>
        </w:rPr>
        <w:t>культуре</w:t>
      </w:r>
      <w:r w:rsidR="00D771D6">
        <w:rPr>
          <w:sz w:val="28"/>
        </w:rPr>
        <w:t xml:space="preserve">,  </w:t>
      </w:r>
      <w:r w:rsidR="00145EC0" w:rsidRPr="00EB3801">
        <w:rPr>
          <w:sz w:val="28"/>
        </w:rPr>
        <w:t xml:space="preserve">способствует </w:t>
      </w:r>
      <w:r w:rsidR="00D771D6">
        <w:rPr>
          <w:sz w:val="28"/>
        </w:rPr>
        <w:t>воспитани</w:t>
      </w:r>
      <w:r w:rsidR="00145EC0">
        <w:rPr>
          <w:sz w:val="28"/>
        </w:rPr>
        <w:t>ю</w:t>
      </w:r>
      <w:r w:rsidR="00D771D6">
        <w:rPr>
          <w:sz w:val="28"/>
        </w:rPr>
        <w:t xml:space="preserve"> подрастающего поколения через уникальное культурное наследие адыгов</w:t>
      </w:r>
      <w:r w:rsidRPr="00EB3801">
        <w:rPr>
          <w:sz w:val="28"/>
        </w:rPr>
        <w:t xml:space="preserve"> и </w:t>
      </w:r>
      <w:r w:rsidR="00C47F68">
        <w:rPr>
          <w:sz w:val="28"/>
        </w:rPr>
        <w:t xml:space="preserve">других этносов, а также </w:t>
      </w:r>
      <w:r w:rsidRPr="00EB3801">
        <w:rPr>
          <w:sz w:val="28"/>
        </w:rPr>
        <w:t>развитию их творческого потенциала.</w:t>
      </w:r>
      <w:r w:rsidR="007F3EED" w:rsidRPr="007F3EED">
        <w:rPr>
          <w:sz w:val="28"/>
        </w:rPr>
        <w:t xml:space="preserve"> </w:t>
      </w:r>
      <w:r w:rsidR="00E51157" w:rsidRPr="00E51157">
        <w:rPr>
          <w:sz w:val="28"/>
        </w:rPr>
        <w:t>Решение тактической задачи</w:t>
      </w:r>
      <w:r w:rsidR="00E51157">
        <w:rPr>
          <w:sz w:val="28"/>
        </w:rPr>
        <w:t xml:space="preserve"> 1.1., заключающейся</w:t>
      </w:r>
      <w:r w:rsidR="00E51157" w:rsidRPr="00E51157">
        <w:rPr>
          <w:b/>
          <w:sz w:val="28"/>
        </w:rPr>
        <w:t xml:space="preserve"> </w:t>
      </w:r>
      <w:r w:rsidR="00E51157">
        <w:rPr>
          <w:b/>
          <w:sz w:val="28"/>
        </w:rPr>
        <w:t xml:space="preserve"> </w:t>
      </w:r>
      <w:r w:rsidR="00E51157">
        <w:rPr>
          <w:sz w:val="28"/>
        </w:rPr>
        <w:t>в пр</w:t>
      </w:r>
      <w:r w:rsidR="00E51157" w:rsidRPr="00E51157">
        <w:rPr>
          <w:sz w:val="28"/>
        </w:rPr>
        <w:t>едоставлени</w:t>
      </w:r>
      <w:r w:rsidR="00E51157">
        <w:rPr>
          <w:sz w:val="28"/>
        </w:rPr>
        <w:t>и</w:t>
      </w:r>
      <w:r w:rsidR="00E51157" w:rsidRPr="00E51157">
        <w:rPr>
          <w:sz w:val="28"/>
        </w:rPr>
        <w:t xml:space="preserve"> образовательным учреждениям в сфере культуры методической помощи</w:t>
      </w:r>
      <w:r w:rsidR="00E51157">
        <w:rPr>
          <w:sz w:val="28"/>
        </w:rPr>
        <w:t>,</w:t>
      </w:r>
      <w:r w:rsidR="00E51157" w:rsidRPr="00E51157">
        <w:rPr>
          <w:sz w:val="28"/>
        </w:rPr>
        <w:t xml:space="preserve"> </w:t>
      </w:r>
      <w:r w:rsidR="00353635">
        <w:rPr>
          <w:sz w:val="28"/>
        </w:rPr>
        <w:t>состоит</w:t>
      </w:r>
      <w:r w:rsidR="00E51157" w:rsidRPr="00E51157">
        <w:rPr>
          <w:sz w:val="28"/>
        </w:rPr>
        <w:t xml:space="preserve"> в координации деятельности учреждений образования в сфере культуры, разработке и внедрении современных методик преподавания специальных дисциплин, проведении конкурсов, фестивалей, мастер-классов и др.</w:t>
      </w:r>
    </w:p>
    <w:p w:rsidR="00D17A5C" w:rsidRDefault="004D04AC" w:rsidP="004A3C93">
      <w:pPr>
        <w:ind w:right="211"/>
        <w:jc w:val="both"/>
        <w:rPr>
          <w:sz w:val="28"/>
        </w:rPr>
      </w:pPr>
      <w:r>
        <w:rPr>
          <w:b/>
          <w:sz w:val="28"/>
        </w:rPr>
        <w:t xml:space="preserve">       </w:t>
      </w:r>
      <w:r w:rsidR="00A5116F" w:rsidRPr="004C5F48">
        <w:rPr>
          <w:b/>
          <w:sz w:val="28"/>
        </w:rPr>
        <w:t>Тактическая  задача</w:t>
      </w:r>
      <w:r w:rsidR="00A5116F">
        <w:rPr>
          <w:sz w:val="28"/>
        </w:rPr>
        <w:t xml:space="preserve">  </w:t>
      </w:r>
      <w:r w:rsidR="00A5116F" w:rsidRPr="00C23E3C">
        <w:rPr>
          <w:b/>
          <w:sz w:val="28"/>
        </w:rPr>
        <w:t>1.2.</w:t>
      </w:r>
      <w:r w:rsidR="00F819E4">
        <w:rPr>
          <w:sz w:val="28"/>
        </w:rPr>
        <w:t xml:space="preserve">  </w:t>
      </w:r>
      <w:r w:rsidR="002D7AB8" w:rsidRPr="00EA7A26">
        <w:rPr>
          <w:sz w:val="28"/>
          <w:szCs w:val="28"/>
        </w:rPr>
        <w:t>«</w:t>
      </w:r>
      <w:r w:rsidR="003D23B3" w:rsidRPr="00EA7A26">
        <w:rPr>
          <w:sz w:val="28"/>
          <w:szCs w:val="28"/>
        </w:rPr>
        <w:t>Организация театрального обслуживания населения</w:t>
      </w:r>
      <w:r w:rsidR="002D7AB8" w:rsidRPr="00EA7A26">
        <w:rPr>
          <w:sz w:val="28"/>
          <w:szCs w:val="28"/>
        </w:rPr>
        <w:t>»</w:t>
      </w:r>
      <w:r w:rsidR="00A5116F">
        <w:rPr>
          <w:sz w:val="28"/>
        </w:rPr>
        <w:t xml:space="preserve"> и  ее  соответствие  </w:t>
      </w:r>
      <w:r w:rsidR="00A5116F" w:rsidRPr="0074585E">
        <w:rPr>
          <w:b/>
          <w:sz w:val="28"/>
        </w:rPr>
        <w:t>це</w:t>
      </w:r>
      <w:r w:rsidR="00F819E4" w:rsidRPr="0074585E">
        <w:rPr>
          <w:b/>
          <w:sz w:val="28"/>
        </w:rPr>
        <w:t>ли  1</w:t>
      </w:r>
      <w:r w:rsidR="00F819E4">
        <w:rPr>
          <w:sz w:val="28"/>
        </w:rPr>
        <w:t xml:space="preserve">  обусловлена</w:t>
      </w:r>
      <w:r w:rsidR="00A5116F">
        <w:rPr>
          <w:sz w:val="28"/>
        </w:rPr>
        <w:t xml:space="preserve">  ст.  39 </w:t>
      </w:r>
      <w:r w:rsidR="002D7AB8">
        <w:rPr>
          <w:sz w:val="28"/>
        </w:rPr>
        <w:t xml:space="preserve"> законом РФ от  09.10.92г. № 3612-1 </w:t>
      </w:r>
      <w:r w:rsidR="00A5116F">
        <w:rPr>
          <w:sz w:val="28"/>
        </w:rPr>
        <w:t>«Основ</w:t>
      </w:r>
      <w:r w:rsidR="002D7AB8">
        <w:rPr>
          <w:sz w:val="28"/>
        </w:rPr>
        <w:t>ы</w:t>
      </w:r>
      <w:r w:rsidR="00A5116F">
        <w:rPr>
          <w:sz w:val="28"/>
        </w:rPr>
        <w:t xml:space="preserve">  законодательства  Российской  Федерации  о  культуре»  (далее - основы  законодательства  о  культуре), п. 18. ст. 26.3 </w:t>
      </w:r>
      <w:r w:rsidR="002D7AB8">
        <w:rPr>
          <w:sz w:val="28"/>
        </w:rPr>
        <w:t>закона РФ от 06.10.</w:t>
      </w:r>
      <w:r w:rsidR="003D52D5">
        <w:rPr>
          <w:sz w:val="28"/>
        </w:rPr>
        <w:t xml:space="preserve">199 г </w:t>
      </w:r>
      <w:r w:rsidR="00A5116F">
        <w:rPr>
          <w:sz w:val="28"/>
        </w:rPr>
        <w:t>№184-ФЗ</w:t>
      </w:r>
      <w:r w:rsidR="0074585E">
        <w:rPr>
          <w:sz w:val="28"/>
        </w:rPr>
        <w:t xml:space="preserve"> «Об общих принципах организации законодательных (представительных) и исполнительных органов государственной власти субъектов РФ»</w:t>
      </w:r>
      <w:r w:rsidR="003D52D5">
        <w:rPr>
          <w:sz w:val="28"/>
        </w:rPr>
        <w:t>( далее -</w:t>
      </w:r>
      <w:r w:rsidR="00C47F68">
        <w:rPr>
          <w:sz w:val="28"/>
        </w:rPr>
        <w:t xml:space="preserve"> </w:t>
      </w:r>
      <w:r w:rsidR="003D52D5">
        <w:rPr>
          <w:sz w:val="28"/>
        </w:rPr>
        <w:t>№ 184 – ФЗ)</w:t>
      </w:r>
      <w:r w:rsidR="00C47F68">
        <w:rPr>
          <w:sz w:val="28"/>
        </w:rPr>
        <w:t>, постановлением Правительства РФ от 25.03.1999 г. № 329 «О государственной поддержке театрального искусства в РФ»</w:t>
      </w:r>
      <w:r w:rsidR="00F819E4">
        <w:rPr>
          <w:sz w:val="28"/>
        </w:rPr>
        <w:t xml:space="preserve"> </w:t>
      </w:r>
    </w:p>
    <w:p w:rsidR="00145EC0" w:rsidRDefault="00A5116F" w:rsidP="004A3C93">
      <w:pPr>
        <w:ind w:right="211" w:firstLine="709"/>
        <w:jc w:val="both"/>
        <w:rPr>
          <w:sz w:val="28"/>
        </w:rPr>
      </w:pPr>
      <w:r>
        <w:rPr>
          <w:sz w:val="28"/>
        </w:rPr>
        <w:t xml:space="preserve">В целях сохранения и развития культурного наследия Республики Адыгея </w:t>
      </w:r>
      <w:r w:rsidR="00537B98">
        <w:rPr>
          <w:sz w:val="28"/>
        </w:rPr>
        <w:t xml:space="preserve">необходимо </w:t>
      </w:r>
      <w:r w:rsidR="00863172">
        <w:rPr>
          <w:sz w:val="28"/>
        </w:rPr>
        <w:t>осуществ</w:t>
      </w:r>
      <w:r w:rsidR="00537B98">
        <w:rPr>
          <w:sz w:val="28"/>
        </w:rPr>
        <w:t>ить</w:t>
      </w:r>
      <w:r w:rsidR="00863172">
        <w:rPr>
          <w:sz w:val="28"/>
        </w:rPr>
        <w:t xml:space="preserve"> комплекс мер, направленных на сохранение национальной идентичности каждого народа,</w:t>
      </w:r>
      <w:r w:rsidR="00537B98">
        <w:rPr>
          <w:sz w:val="28"/>
        </w:rPr>
        <w:t xml:space="preserve"> </w:t>
      </w:r>
      <w:r w:rsidR="00863172">
        <w:rPr>
          <w:sz w:val="28"/>
        </w:rPr>
        <w:t xml:space="preserve">адресную поддержку носителей и хранителей </w:t>
      </w:r>
      <w:r w:rsidR="00537B98">
        <w:rPr>
          <w:sz w:val="28"/>
        </w:rPr>
        <w:t>народных обрядов и ритуалов,</w:t>
      </w:r>
      <w:r>
        <w:rPr>
          <w:sz w:val="28"/>
        </w:rPr>
        <w:t xml:space="preserve"> поддержк</w:t>
      </w:r>
      <w:r w:rsidR="00537B98">
        <w:rPr>
          <w:sz w:val="28"/>
        </w:rPr>
        <w:t>у</w:t>
      </w:r>
      <w:r>
        <w:rPr>
          <w:sz w:val="28"/>
        </w:rPr>
        <w:t xml:space="preserve"> лучших национальных традиций в профессиональном искусстве и народном тв</w:t>
      </w:r>
      <w:r w:rsidR="00D17A5C">
        <w:rPr>
          <w:sz w:val="28"/>
        </w:rPr>
        <w:t>о</w:t>
      </w:r>
      <w:r>
        <w:rPr>
          <w:sz w:val="28"/>
        </w:rPr>
        <w:t>рчестве</w:t>
      </w:r>
      <w:r w:rsidR="00145EC0">
        <w:rPr>
          <w:sz w:val="28"/>
        </w:rPr>
        <w:t xml:space="preserve"> для создания условий дальнейшего развития межнационального культурного сотрудничества.</w:t>
      </w:r>
    </w:p>
    <w:p w:rsidR="00A5116F" w:rsidRDefault="00145EC0" w:rsidP="004A3C93">
      <w:pPr>
        <w:ind w:right="211" w:firstLine="709"/>
        <w:jc w:val="both"/>
        <w:rPr>
          <w:sz w:val="28"/>
        </w:rPr>
      </w:pPr>
      <w:r>
        <w:rPr>
          <w:sz w:val="28"/>
        </w:rPr>
        <w:t xml:space="preserve"> </w:t>
      </w:r>
      <w:r w:rsidR="00A5116F">
        <w:rPr>
          <w:sz w:val="28"/>
        </w:rPr>
        <w:t xml:space="preserve">Соответствие тактической задачи </w:t>
      </w:r>
      <w:r w:rsidR="004C5F48">
        <w:rPr>
          <w:sz w:val="28"/>
        </w:rPr>
        <w:t xml:space="preserve">1.2. цели 1 </w:t>
      </w:r>
      <w:r w:rsidR="00F819E4">
        <w:rPr>
          <w:sz w:val="28"/>
        </w:rPr>
        <w:t>состоит в том, что</w:t>
      </w:r>
      <w:r w:rsidR="004C5F48">
        <w:rPr>
          <w:sz w:val="28"/>
        </w:rPr>
        <w:t xml:space="preserve"> финансовая </w:t>
      </w:r>
      <w:r w:rsidR="00A5116F">
        <w:rPr>
          <w:sz w:val="28"/>
        </w:rPr>
        <w:t>поддержка учреждений культуры обеспечивает условия для сохранения и преумножения культурного и творческого потенциала населения ре</w:t>
      </w:r>
      <w:r w:rsidR="004C5F48">
        <w:rPr>
          <w:sz w:val="28"/>
        </w:rPr>
        <w:t>спублики, развити</w:t>
      </w:r>
      <w:r w:rsidR="0074585E">
        <w:rPr>
          <w:sz w:val="28"/>
        </w:rPr>
        <w:t>я</w:t>
      </w:r>
      <w:r>
        <w:rPr>
          <w:sz w:val="28"/>
        </w:rPr>
        <w:t xml:space="preserve"> классических форм искусства,</w:t>
      </w:r>
      <w:r w:rsidR="0074585E">
        <w:rPr>
          <w:sz w:val="28"/>
        </w:rPr>
        <w:t xml:space="preserve"> </w:t>
      </w:r>
      <w:r w:rsidR="00F819E4">
        <w:rPr>
          <w:sz w:val="28"/>
        </w:rPr>
        <w:t>традиционной народной культуры,</w:t>
      </w:r>
      <w:r w:rsidR="004C5F48">
        <w:rPr>
          <w:sz w:val="28"/>
        </w:rPr>
        <w:t xml:space="preserve"> новаторских форм</w:t>
      </w:r>
      <w:r w:rsidR="0074585E">
        <w:rPr>
          <w:sz w:val="28"/>
        </w:rPr>
        <w:t xml:space="preserve"> и </w:t>
      </w:r>
      <w:r w:rsidR="004C5F48">
        <w:rPr>
          <w:sz w:val="28"/>
        </w:rPr>
        <w:t>видов</w:t>
      </w:r>
      <w:r w:rsidR="0074585E">
        <w:rPr>
          <w:sz w:val="28"/>
        </w:rPr>
        <w:t>,</w:t>
      </w:r>
      <w:r w:rsidR="00A5116F">
        <w:rPr>
          <w:sz w:val="28"/>
        </w:rPr>
        <w:t xml:space="preserve"> инновационной деятельности.</w:t>
      </w:r>
    </w:p>
    <w:p w:rsidR="00300B54" w:rsidRDefault="00EA5F93" w:rsidP="004A3C93">
      <w:pPr>
        <w:ind w:right="211" w:firstLine="709"/>
        <w:jc w:val="both"/>
        <w:rPr>
          <w:sz w:val="28"/>
        </w:rPr>
      </w:pPr>
      <w:r w:rsidRPr="00300B54">
        <w:rPr>
          <w:b/>
          <w:sz w:val="28"/>
        </w:rPr>
        <w:t>Тактическая задача 1.3.</w:t>
      </w:r>
      <w:r w:rsidR="00300B54">
        <w:rPr>
          <w:b/>
          <w:sz w:val="28"/>
        </w:rPr>
        <w:t xml:space="preserve"> </w:t>
      </w:r>
      <w:r w:rsidR="00300B54" w:rsidRPr="00EA7A26">
        <w:rPr>
          <w:sz w:val="28"/>
          <w:szCs w:val="28"/>
        </w:rPr>
        <w:t>«</w:t>
      </w:r>
      <w:r w:rsidR="00D86B57" w:rsidRPr="00EA7A26">
        <w:rPr>
          <w:sz w:val="28"/>
          <w:szCs w:val="28"/>
        </w:rPr>
        <w:t>Организация концертного обслуживания населения</w:t>
      </w:r>
      <w:r w:rsidR="005A280D" w:rsidRPr="00EA7A26">
        <w:rPr>
          <w:sz w:val="28"/>
          <w:szCs w:val="28"/>
        </w:rPr>
        <w:t>;</w:t>
      </w:r>
      <w:r w:rsidR="00D86B57">
        <w:rPr>
          <w:sz w:val="28"/>
        </w:rPr>
        <w:t xml:space="preserve"> поддержка профессиональных творческих коллективов</w:t>
      </w:r>
      <w:r w:rsidR="00300B54">
        <w:rPr>
          <w:sz w:val="28"/>
        </w:rPr>
        <w:t xml:space="preserve">» </w:t>
      </w:r>
      <w:r w:rsidR="00145EC0">
        <w:rPr>
          <w:sz w:val="28"/>
        </w:rPr>
        <w:t>и ее соответстви</w:t>
      </w:r>
      <w:r w:rsidR="00FB2F23">
        <w:rPr>
          <w:sz w:val="28"/>
        </w:rPr>
        <w:t xml:space="preserve">е </w:t>
      </w:r>
      <w:r w:rsidR="00145EC0" w:rsidRPr="00145EC0">
        <w:rPr>
          <w:b/>
          <w:sz w:val="28"/>
        </w:rPr>
        <w:t>цели 1</w:t>
      </w:r>
      <w:r w:rsidR="00145EC0">
        <w:rPr>
          <w:b/>
          <w:sz w:val="28"/>
        </w:rPr>
        <w:t xml:space="preserve"> </w:t>
      </w:r>
      <w:r w:rsidR="00117EB9" w:rsidRPr="00117EB9">
        <w:rPr>
          <w:sz w:val="28"/>
        </w:rPr>
        <w:t>обусловлен</w:t>
      </w:r>
      <w:r w:rsidR="00FB2F23">
        <w:rPr>
          <w:sz w:val="28"/>
        </w:rPr>
        <w:t>а ст.20 закона РФ</w:t>
      </w:r>
      <w:r w:rsidR="00117EB9">
        <w:rPr>
          <w:sz w:val="28"/>
        </w:rPr>
        <w:t xml:space="preserve"> </w:t>
      </w:r>
      <w:r w:rsidR="00FB2F23">
        <w:rPr>
          <w:sz w:val="28"/>
        </w:rPr>
        <w:t>от  09.10.92г. № 3612-1 «Основы  законодательства  Российской  Федерации  о  культуре»</w:t>
      </w:r>
      <w:r w:rsidR="00E64984">
        <w:rPr>
          <w:sz w:val="28"/>
        </w:rPr>
        <w:t>,</w:t>
      </w:r>
      <w:r w:rsidR="00FB2F23">
        <w:rPr>
          <w:sz w:val="28"/>
        </w:rPr>
        <w:t xml:space="preserve"> в соответствии с которым народы и этнические общности в Российской Федерации имеют право на сохранение и развитие</w:t>
      </w:r>
      <w:r w:rsidR="00E64984">
        <w:rPr>
          <w:sz w:val="28"/>
        </w:rPr>
        <w:t xml:space="preserve"> своей культурно-национальной самобытности, защиту, восстановление и сохранение исконной культурно-исторической среды посредством создания национальных жанровых коллективов.</w:t>
      </w:r>
    </w:p>
    <w:p w:rsidR="00537B98" w:rsidRPr="00117EB9" w:rsidRDefault="00537B98" w:rsidP="004A3C93">
      <w:pPr>
        <w:ind w:right="211" w:firstLine="709"/>
        <w:jc w:val="both"/>
        <w:rPr>
          <w:sz w:val="28"/>
        </w:rPr>
      </w:pPr>
      <w:r>
        <w:rPr>
          <w:sz w:val="28"/>
        </w:rPr>
        <w:t>Принимаемые меры будут способствовать развитию и укреплению инфраструктуры учреждений культуры, сохраняющих разнообразные виды и формы нематериального культурного наследия, образов и языка, обычаев и нравов семейной и обрядово-праздничной жизни, фольклорно-этнографические</w:t>
      </w:r>
      <w:r w:rsidR="006F6633">
        <w:rPr>
          <w:sz w:val="28"/>
        </w:rPr>
        <w:t xml:space="preserve"> и национально-культурные центры.</w:t>
      </w:r>
    </w:p>
    <w:p w:rsidR="00D17A5C" w:rsidRDefault="00E64984" w:rsidP="004A3C93">
      <w:pPr>
        <w:ind w:right="211"/>
        <w:jc w:val="both"/>
        <w:rPr>
          <w:sz w:val="28"/>
        </w:rPr>
      </w:pPr>
      <w:r>
        <w:rPr>
          <w:sz w:val="28"/>
        </w:rPr>
        <w:t xml:space="preserve">          </w:t>
      </w:r>
      <w:r w:rsidR="0074585E">
        <w:rPr>
          <w:b/>
          <w:sz w:val="28"/>
        </w:rPr>
        <w:t>Т</w:t>
      </w:r>
      <w:r w:rsidR="00101022" w:rsidRPr="004C5F48">
        <w:rPr>
          <w:b/>
          <w:sz w:val="28"/>
        </w:rPr>
        <w:t>актическ</w:t>
      </w:r>
      <w:r w:rsidR="0074585E">
        <w:rPr>
          <w:b/>
          <w:sz w:val="28"/>
        </w:rPr>
        <w:t>ая</w:t>
      </w:r>
      <w:r w:rsidR="00101022" w:rsidRPr="004C5F48">
        <w:rPr>
          <w:b/>
          <w:sz w:val="28"/>
        </w:rPr>
        <w:t xml:space="preserve"> задач</w:t>
      </w:r>
      <w:r w:rsidR="002D7AB8">
        <w:rPr>
          <w:b/>
          <w:sz w:val="28"/>
        </w:rPr>
        <w:t xml:space="preserve">а </w:t>
      </w:r>
      <w:r w:rsidR="00300B54">
        <w:rPr>
          <w:b/>
          <w:sz w:val="28"/>
        </w:rPr>
        <w:t>1.4</w:t>
      </w:r>
      <w:r w:rsidR="009A1768" w:rsidRPr="00D17A5C">
        <w:rPr>
          <w:b/>
          <w:sz w:val="28"/>
        </w:rPr>
        <w:t>.</w:t>
      </w:r>
      <w:r w:rsidR="009A1768" w:rsidRPr="00EB3801">
        <w:rPr>
          <w:sz w:val="28"/>
        </w:rPr>
        <w:t xml:space="preserve"> </w:t>
      </w:r>
      <w:r w:rsidR="002D7AB8">
        <w:rPr>
          <w:sz w:val="28"/>
        </w:rPr>
        <w:t>«</w:t>
      </w:r>
      <w:r w:rsidR="009A1768" w:rsidRPr="00EB3801">
        <w:rPr>
          <w:sz w:val="28"/>
        </w:rPr>
        <w:t>Организации библиотечно</w:t>
      </w:r>
      <w:r w:rsidR="00743425">
        <w:rPr>
          <w:sz w:val="28"/>
        </w:rPr>
        <w:t xml:space="preserve">-информационного </w:t>
      </w:r>
      <w:r w:rsidR="009A1768" w:rsidRPr="00EB3801">
        <w:rPr>
          <w:sz w:val="28"/>
        </w:rPr>
        <w:t>обслуживания граждан</w:t>
      </w:r>
      <w:r w:rsidR="003255C7">
        <w:rPr>
          <w:sz w:val="28"/>
        </w:rPr>
        <w:t xml:space="preserve"> Республики  Адыгея</w:t>
      </w:r>
      <w:r w:rsidR="009A1768" w:rsidRPr="00EB3801">
        <w:rPr>
          <w:sz w:val="28"/>
        </w:rPr>
        <w:t>, в том числе</w:t>
      </w:r>
      <w:r w:rsidR="004C5F48">
        <w:rPr>
          <w:sz w:val="28"/>
        </w:rPr>
        <w:t xml:space="preserve"> комплектование и обеспечение сохранности библиотечных фондов</w:t>
      </w:r>
      <w:r w:rsidR="002D7AB8">
        <w:rPr>
          <w:sz w:val="28"/>
        </w:rPr>
        <w:t xml:space="preserve">» </w:t>
      </w:r>
      <w:r w:rsidR="009A1768" w:rsidRPr="00EB3801">
        <w:rPr>
          <w:sz w:val="28"/>
        </w:rPr>
        <w:t xml:space="preserve">в рамках обеспечения достижения </w:t>
      </w:r>
      <w:r w:rsidR="009A1768" w:rsidRPr="002D7AB8">
        <w:rPr>
          <w:b/>
          <w:sz w:val="28"/>
        </w:rPr>
        <w:t>цели 1</w:t>
      </w:r>
      <w:r w:rsidR="009A1768" w:rsidRPr="00EB3801">
        <w:rPr>
          <w:sz w:val="28"/>
        </w:rPr>
        <w:t xml:space="preserve"> обусловлен</w:t>
      </w:r>
      <w:r w:rsidR="005628DC">
        <w:rPr>
          <w:sz w:val="28"/>
        </w:rPr>
        <w:t xml:space="preserve">а </w:t>
      </w:r>
      <w:r w:rsidR="009A1768" w:rsidRPr="00EB3801">
        <w:rPr>
          <w:sz w:val="28"/>
        </w:rPr>
        <w:t xml:space="preserve">ст. 39 основ законодательства о культуре, </w:t>
      </w:r>
      <w:r w:rsidR="002D7AB8">
        <w:rPr>
          <w:sz w:val="28"/>
        </w:rPr>
        <w:t>з</w:t>
      </w:r>
      <w:r w:rsidR="009A1768" w:rsidRPr="00EB3801">
        <w:rPr>
          <w:sz w:val="28"/>
        </w:rPr>
        <w:t>аконом</w:t>
      </w:r>
      <w:r w:rsidR="002D7AB8">
        <w:rPr>
          <w:sz w:val="28"/>
        </w:rPr>
        <w:t xml:space="preserve"> РФ</w:t>
      </w:r>
      <w:r w:rsidR="009A1768" w:rsidRPr="00EB3801">
        <w:rPr>
          <w:sz w:val="28"/>
        </w:rPr>
        <w:t xml:space="preserve"> от 29.12.1994 год</w:t>
      </w:r>
      <w:r w:rsidR="006F6633">
        <w:rPr>
          <w:sz w:val="28"/>
        </w:rPr>
        <w:t>а № 78-ФЗ «О библиотечном деле» и направлена на сохранение культурного  наследия, внедрение современных информационных технологий, улучшение обслуживания читателей и организация удаленного доступа пользователей к библиотечным фондам.</w:t>
      </w:r>
    </w:p>
    <w:p w:rsidR="009A1768" w:rsidRPr="00EB3801" w:rsidRDefault="009A1768" w:rsidP="004A3C93">
      <w:pPr>
        <w:ind w:right="211" w:firstLine="709"/>
        <w:jc w:val="both"/>
        <w:rPr>
          <w:sz w:val="28"/>
        </w:rPr>
      </w:pPr>
      <w:r w:rsidRPr="00EB3801">
        <w:rPr>
          <w:sz w:val="28"/>
        </w:rPr>
        <w:t>Соответствие тактической задачи 1.3. цели 1 состоит в том, что библиотеки</w:t>
      </w:r>
      <w:r w:rsidR="006F6633">
        <w:rPr>
          <w:sz w:val="28"/>
        </w:rPr>
        <w:t xml:space="preserve"> несут важную миссию в развитии единого культурного и информационного пространства. Н</w:t>
      </w:r>
      <w:r w:rsidRPr="00EB3801">
        <w:rPr>
          <w:sz w:val="28"/>
        </w:rPr>
        <w:t>а принципе всеобщей доступности оказывают культурно–просветительские, информационные услуги, в том числе обеспечивают граждан необходимой информацией, связанной с реализацией их законных прав и свобод.</w:t>
      </w:r>
      <w:r w:rsidR="006F6633">
        <w:rPr>
          <w:sz w:val="28"/>
        </w:rPr>
        <w:t xml:space="preserve">                      </w:t>
      </w:r>
      <w:r w:rsidR="00DD489B">
        <w:rPr>
          <w:sz w:val="28"/>
        </w:rPr>
        <w:t xml:space="preserve">         </w:t>
      </w:r>
      <w:r w:rsidR="006F6633">
        <w:rPr>
          <w:sz w:val="28"/>
        </w:rPr>
        <w:t>Необходимо продолжение работы по комплектованию муниципальных библиотек, страховому копированию библиотечных фондов</w:t>
      </w:r>
      <w:r w:rsidR="00DD489B">
        <w:rPr>
          <w:sz w:val="28"/>
        </w:rPr>
        <w:t>, перевод фондов на электронные носители.</w:t>
      </w:r>
    </w:p>
    <w:p w:rsidR="00D17A5C" w:rsidRDefault="00101022" w:rsidP="004A3C93">
      <w:pPr>
        <w:ind w:right="211" w:firstLine="709"/>
        <w:jc w:val="both"/>
        <w:rPr>
          <w:sz w:val="28"/>
        </w:rPr>
      </w:pPr>
      <w:r w:rsidRPr="004C5F48">
        <w:rPr>
          <w:b/>
          <w:sz w:val="28"/>
        </w:rPr>
        <w:t>Тактическая задача</w:t>
      </w:r>
      <w:r>
        <w:rPr>
          <w:sz w:val="28"/>
        </w:rPr>
        <w:t xml:space="preserve"> </w:t>
      </w:r>
      <w:r w:rsidR="00300B54">
        <w:rPr>
          <w:b/>
          <w:sz w:val="28"/>
        </w:rPr>
        <w:t>1.5</w:t>
      </w:r>
      <w:r w:rsidRPr="00D17A5C">
        <w:rPr>
          <w:b/>
          <w:sz w:val="28"/>
        </w:rPr>
        <w:t>.</w:t>
      </w:r>
      <w:r w:rsidR="004C5F48">
        <w:rPr>
          <w:sz w:val="28"/>
        </w:rPr>
        <w:t xml:space="preserve"> </w:t>
      </w:r>
      <w:r w:rsidR="004C5F48" w:rsidRPr="00EA7A26">
        <w:rPr>
          <w:sz w:val="28"/>
          <w:szCs w:val="28"/>
        </w:rPr>
        <w:t>«</w:t>
      </w:r>
      <w:r w:rsidR="00AA0705" w:rsidRPr="00EA7A26">
        <w:rPr>
          <w:sz w:val="28"/>
          <w:szCs w:val="28"/>
        </w:rPr>
        <w:t xml:space="preserve">Публичное представление музейных предметов и музейных коллекций, </w:t>
      </w:r>
      <w:r w:rsidR="009A1768" w:rsidRPr="00EA7A26">
        <w:rPr>
          <w:sz w:val="28"/>
          <w:szCs w:val="28"/>
        </w:rPr>
        <w:t>в том числе обеспечение</w:t>
      </w:r>
      <w:r w:rsidR="009A1768" w:rsidRPr="00EB3801">
        <w:rPr>
          <w:sz w:val="28"/>
        </w:rPr>
        <w:t xml:space="preserve"> сохранности музейных фондов</w:t>
      </w:r>
      <w:r w:rsidR="004C5F48">
        <w:rPr>
          <w:sz w:val="28"/>
        </w:rPr>
        <w:t>, выставочная деятельность</w:t>
      </w:r>
      <w:r w:rsidR="009A1768" w:rsidRPr="00EB3801">
        <w:rPr>
          <w:sz w:val="28"/>
        </w:rPr>
        <w:t>» обусловлена ст. 39 основ законодательства о культуре, законом</w:t>
      </w:r>
      <w:r w:rsidR="003D52D5">
        <w:rPr>
          <w:sz w:val="28"/>
        </w:rPr>
        <w:t xml:space="preserve"> РФ</w:t>
      </w:r>
      <w:r w:rsidR="009A1768" w:rsidRPr="00EB3801">
        <w:rPr>
          <w:sz w:val="28"/>
        </w:rPr>
        <w:t xml:space="preserve"> от 26.05.1996 № 54-ФЗ «О Музейном фонде Российской Федерации и музеях в Российской Федерации», </w:t>
      </w:r>
      <w:r w:rsidR="009A1768" w:rsidRPr="00EB3801">
        <w:rPr>
          <w:sz w:val="28"/>
          <w:szCs w:val="28"/>
        </w:rPr>
        <w:t>п. 17 ст. 26.3</w:t>
      </w:r>
      <w:r w:rsidR="009A1768" w:rsidRPr="00EB3801">
        <w:rPr>
          <w:sz w:val="28"/>
        </w:rPr>
        <w:t xml:space="preserve"> № 184-ФЗ. </w:t>
      </w:r>
    </w:p>
    <w:p w:rsidR="007C1DB5" w:rsidRDefault="009A1768" w:rsidP="004A3C93">
      <w:pPr>
        <w:ind w:right="211" w:firstLine="709"/>
        <w:jc w:val="both"/>
        <w:rPr>
          <w:sz w:val="28"/>
        </w:rPr>
      </w:pPr>
      <w:r w:rsidRPr="00EB3801">
        <w:rPr>
          <w:sz w:val="28"/>
        </w:rPr>
        <w:t>Соответствие тактической задачи 1.4. цели 1 состоит в том, что организация деятельн</w:t>
      </w:r>
      <w:r w:rsidR="004C5F48">
        <w:rPr>
          <w:sz w:val="28"/>
        </w:rPr>
        <w:t xml:space="preserve">ости и поддержка </w:t>
      </w:r>
      <w:r w:rsidRPr="00EB3801">
        <w:rPr>
          <w:sz w:val="28"/>
        </w:rPr>
        <w:t xml:space="preserve"> музеев обеспечивается созданием условий для хранения, изучения и публичного представления музейных предметов и музейных коллекций.</w:t>
      </w:r>
      <w:r w:rsidR="00DD489B">
        <w:rPr>
          <w:sz w:val="28"/>
        </w:rPr>
        <w:t xml:space="preserve">   Важным направлением в сфере музейного дела становится обеспечение работы постоянно действующей комиссии по проведению комплексной проверки культурных ценностей, находящихся в фондах музеев республики.</w:t>
      </w:r>
      <w:r w:rsidR="007C1DB5">
        <w:rPr>
          <w:sz w:val="28"/>
        </w:rPr>
        <w:t xml:space="preserve"> По итогам проверок необходимо продолжить работу по устранению выявленных недостатков и совершенствованию условий обеспечения безопасности и сохранности музейных предметов.</w:t>
      </w:r>
    </w:p>
    <w:p w:rsidR="009A1768" w:rsidRDefault="007C1DB5" w:rsidP="004A3C93">
      <w:pPr>
        <w:ind w:right="211" w:firstLine="709"/>
        <w:jc w:val="both"/>
        <w:rPr>
          <w:sz w:val="28"/>
        </w:rPr>
      </w:pPr>
      <w:r>
        <w:rPr>
          <w:sz w:val="28"/>
        </w:rPr>
        <w:t>Необходимо также осуществить</w:t>
      </w:r>
      <w:r w:rsidR="00DD489B">
        <w:rPr>
          <w:sz w:val="28"/>
        </w:rPr>
        <w:t xml:space="preserve"> </w:t>
      </w:r>
      <w:r>
        <w:rPr>
          <w:sz w:val="28"/>
        </w:rPr>
        <w:t>мероприятия по идентификации и контролю хранения музейных предметов, анализу  и изучению технологий маркировки, введению сертификата музейного предмета с использованием отечественных апробированных технологий высокоточной цифровой фотофиксацией.</w:t>
      </w:r>
      <w:r w:rsidR="009A1768" w:rsidRPr="00EB3801">
        <w:rPr>
          <w:sz w:val="28"/>
        </w:rPr>
        <w:t xml:space="preserve"> </w:t>
      </w:r>
    </w:p>
    <w:p w:rsidR="00300B54" w:rsidRDefault="00300B54" w:rsidP="004A3C93">
      <w:pPr>
        <w:shd w:val="clear" w:color="auto" w:fill="FFFFFF"/>
        <w:ind w:left="10" w:right="211" w:firstLine="648"/>
        <w:jc w:val="both"/>
        <w:rPr>
          <w:color w:val="000000"/>
          <w:spacing w:val="-4"/>
          <w:sz w:val="28"/>
          <w:szCs w:val="28"/>
        </w:rPr>
      </w:pPr>
      <w:r>
        <w:rPr>
          <w:b/>
          <w:sz w:val="28"/>
        </w:rPr>
        <w:t xml:space="preserve">Тактическая задача 1.6. </w:t>
      </w:r>
      <w:r w:rsidRPr="00EA7A26">
        <w:rPr>
          <w:sz w:val="28"/>
          <w:szCs w:val="28"/>
        </w:rPr>
        <w:t>«</w:t>
      </w:r>
      <w:r w:rsidR="00AA0705" w:rsidRPr="00EA7A26">
        <w:rPr>
          <w:sz w:val="28"/>
          <w:szCs w:val="28"/>
        </w:rPr>
        <w:t>Организации кинообслуживания населения</w:t>
      </w:r>
      <w:r w:rsidRPr="00EA7A26">
        <w:rPr>
          <w:sz w:val="28"/>
          <w:szCs w:val="28"/>
        </w:rPr>
        <w:t xml:space="preserve">» </w:t>
      </w:r>
      <w:r w:rsidR="005628DC" w:rsidRPr="00EA7A26">
        <w:rPr>
          <w:sz w:val="28"/>
          <w:szCs w:val="28"/>
        </w:rPr>
        <w:t>обусловлена ст.6 Федерального закона от 22.08.1996 г. № 126-ФЗ « О государственной поддержке кинематографии Российской Федерации» и</w:t>
      </w:r>
      <w:r w:rsidRPr="00EA7A26">
        <w:rPr>
          <w:sz w:val="28"/>
          <w:szCs w:val="28"/>
        </w:rPr>
        <w:t xml:space="preserve"> способствует эффективному формированию и </w:t>
      </w:r>
      <w:r w:rsidRPr="00EA7A26">
        <w:rPr>
          <w:color w:val="000000"/>
          <w:spacing w:val="-2"/>
          <w:sz w:val="28"/>
          <w:szCs w:val="28"/>
        </w:rPr>
        <w:t>определению приоритетов развития видов культур</w:t>
      </w:r>
      <w:r w:rsidRPr="00EA7A26">
        <w:rPr>
          <w:color w:val="000000"/>
          <w:spacing w:val="-2"/>
          <w:sz w:val="28"/>
          <w:szCs w:val="28"/>
        </w:rPr>
        <w:softHyphen/>
      </w:r>
      <w:r w:rsidRPr="00EA7A26">
        <w:rPr>
          <w:color w:val="000000"/>
          <w:sz w:val="28"/>
          <w:szCs w:val="28"/>
        </w:rPr>
        <w:t>ной деятельности в кино</w:t>
      </w:r>
      <w:r>
        <w:rPr>
          <w:color w:val="000000"/>
          <w:sz w:val="28"/>
          <w:szCs w:val="28"/>
        </w:rPr>
        <w:t xml:space="preserve"> – и видеопрокате</w:t>
      </w:r>
      <w:r>
        <w:rPr>
          <w:color w:val="000000"/>
          <w:spacing w:val="-4"/>
          <w:sz w:val="28"/>
          <w:szCs w:val="28"/>
        </w:rPr>
        <w:t xml:space="preserve">, </w:t>
      </w:r>
      <w:r w:rsidRPr="00EB3801">
        <w:rPr>
          <w:color w:val="000000"/>
          <w:sz w:val="28"/>
          <w:szCs w:val="28"/>
        </w:rPr>
        <w:t xml:space="preserve">сохранению и приумножению культурного и творческого потенциала </w:t>
      </w:r>
      <w:r>
        <w:rPr>
          <w:color w:val="000000"/>
          <w:sz w:val="28"/>
          <w:szCs w:val="28"/>
        </w:rPr>
        <w:t xml:space="preserve"> Республики  Адыгея, </w:t>
      </w:r>
      <w:r w:rsidR="001B3575">
        <w:rPr>
          <w:color w:val="000000"/>
          <w:sz w:val="28"/>
          <w:szCs w:val="28"/>
        </w:rPr>
        <w:t>созданию условий для проката и показа национальных фильмов, проведению кинофестивалей и других культурных мероприятий.</w:t>
      </w:r>
      <w:r w:rsidR="00AA0705">
        <w:rPr>
          <w:color w:val="000000"/>
          <w:sz w:val="28"/>
          <w:szCs w:val="28"/>
        </w:rPr>
        <w:t xml:space="preserve"> Важным направлением деятельности кинематографии становится создание единой автоматизированной системы сведений о показах фильмов в кинозалах, использование механизмов государственно- частного партнерства (ГЧП) в сфере кинопоказа, в том числе создание </w:t>
      </w:r>
      <w:r w:rsidR="0032015E">
        <w:rPr>
          <w:color w:val="000000"/>
          <w:sz w:val="28"/>
          <w:szCs w:val="28"/>
        </w:rPr>
        <w:t>в населенных пунктах сети цифровых кинозалов и многофункциональных культурных центров, управляемых частным оператором.</w:t>
      </w:r>
    </w:p>
    <w:p w:rsidR="00300B54" w:rsidRPr="00300B54" w:rsidRDefault="00300B54" w:rsidP="004A3C93">
      <w:pPr>
        <w:ind w:right="211" w:firstLine="709"/>
        <w:jc w:val="both"/>
        <w:rPr>
          <w:sz w:val="28"/>
        </w:rPr>
      </w:pPr>
      <w:r>
        <w:rPr>
          <w:sz w:val="28"/>
        </w:rPr>
        <w:t xml:space="preserve"> </w:t>
      </w:r>
    </w:p>
    <w:p w:rsidR="00101022" w:rsidRPr="000B430C" w:rsidRDefault="009A1768" w:rsidP="004A3C93">
      <w:pPr>
        <w:ind w:right="211" w:firstLine="709"/>
        <w:jc w:val="both"/>
        <w:rPr>
          <w:b/>
          <w:sz w:val="28"/>
        </w:rPr>
      </w:pPr>
      <w:r w:rsidRPr="00101022">
        <w:rPr>
          <w:b/>
          <w:sz w:val="28"/>
        </w:rPr>
        <w:t xml:space="preserve">Достижение цели 2 </w:t>
      </w:r>
      <w:r w:rsidR="003255C7" w:rsidRPr="00101022">
        <w:rPr>
          <w:b/>
          <w:sz w:val="28"/>
        </w:rPr>
        <w:t xml:space="preserve"> </w:t>
      </w:r>
      <w:r w:rsidR="004C5F48">
        <w:rPr>
          <w:sz w:val="28"/>
        </w:rPr>
        <w:t xml:space="preserve">- </w:t>
      </w:r>
      <w:r w:rsidR="004C5F48" w:rsidRPr="000B430C">
        <w:rPr>
          <w:b/>
          <w:sz w:val="28"/>
        </w:rPr>
        <w:t>«Сохранение  и развитие</w:t>
      </w:r>
      <w:r w:rsidR="00101022" w:rsidRPr="000B430C">
        <w:rPr>
          <w:b/>
          <w:sz w:val="28"/>
        </w:rPr>
        <w:t xml:space="preserve"> системы художественного образования</w:t>
      </w:r>
      <w:r w:rsidR="004C5F48" w:rsidRPr="000B430C">
        <w:rPr>
          <w:b/>
          <w:sz w:val="28"/>
        </w:rPr>
        <w:t>,</w:t>
      </w:r>
      <w:r w:rsidR="001B3575" w:rsidRPr="000B430C">
        <w:rPr>
          <w:b/>
          <w:sz w:val="28"/>
        </w:rPr>
        <w:t xml:space="preserve"> поддержка</w:t>
      </w:r>
      <w:r w:rsidR="004A3C93">
        <w:rPr>
          <w:b/>
          <w:sz w:val="28"/>
        </w:rPr>
        <w:t xml:space="preserve"> талантливых детей</w:t>
      </w:r>
      <w:r w:rsidR="00101022" w:rsidRPr="000B430C">
        <w:rPr>
          <w:b/>
          <w:sz w:val="28"/>
        </w:rPr>
        <w:t>»</w:t>
      </w:r>
      <w:r w:rsidR="002F604C" w:rsidRPr="000B430C">
        <w:rPr>
          <w:b/>
          <w:sz w:val="28"/>
        </w:rPr>
        <w:t xml:space="preserve"> </w:t>
      </w:r>
      <w:r w:rsidR="00FA5C83" w:rsidRPr="000B430C">
        <w:rPr>
          <w:b/>
          <w:sz w:val="28"/>
        </w:rPr>
        <w:t xml:space="preserve">обеспечивается решением </w:t>
      </w:r>
      <w:r w:rsidR="0024575F">
        <w:rPr>
          <w:b/>
          <w:sz w:val="28"/>
        </w:rPr>
        <w:t xml:space="preserve">двух </w:t>
      </w:r>
      <w:r w:rsidR="00FA5C83" w:rsidRPr="000B430C">
        <w:rPr>
          <w:b/>
          <w:sz w:val="28"/>
        </w:rPr>
        <w:t>тактических задач:</w:t>
      </w:r>
      <w:r w:rsidR="002F604C" w:rsidRPr="000B430C">
        <w:rPr>
          <w:b/>
          <w:sz w:val="28"/>
        </w:rPr>
        <w:t xml:space="preserve">   </w:t>
      </w:r>
    </w:p>
    <w:p w:rsidR="009A1768" w:rsidRPr="00EB3801" w:rsidRDefault="004C5F48" w:rsidP="004A3C93">
      <w:pPr>
        <w:ind w:right="211" w:firstLine="709"/>
        <w:jc w:val="both"/>
        <w:rPr>
          <w:sz w:val="28"/>
        </w:rPr>
      </w:pPr>
      <w:r>
        <w:rPr>
          <w:b/>
          <w:sz w:val="28"/>
        </w:rPr>
        <w:t xml:space="preserve">Задача </w:t>
      </w:r>
      <w:r w:rsidR="009A1768" w:rsidRPr="00D17A5C">
        <w:rPr>
          <w:b/>
          <w:sz w:val="28"/>
        </w:rPr>
        <w:t>2.1.</w:t>
      </w:r>
      <w:r w:rsidR="003D52D5">
        <w:rPr>
          <w:b/>
          <w:sz w:val="28"/>
        </w:rPr>
        <w:t xml:space="preserve"> </w:t>
      </w:r>
      <w:r w:rsidR="005A280D">
        <w:rPr>
          <w:sz w:val="28"/>
        </w:rPr>
        <w:t>Реализация основных профессиональных образовательных программ среднего профессионального образования в сфере культуры</w:t>
      </w:r>
      <w:r w:rsidR="005A280D" w:rsidRPr="00EB3801">
        <w:rPr>
          <w:sz w:val="28"/>
        </w:rPr>
        <w:t>;</w:t>
      </w:r>
    </w:p>
    <w:p w:rsidR="009A1768" w:rsidRDefault="004C5F48" w:rsidP="004A3C93">
      <w:pPr>
        <w:ind w:right="211" w:firstLine="709"/>
        <w:jc w:val="both"/>
        <w:rPr>
          <w:sz w:val="28"/>
        </w:rPr>
      </w:pPr>
      <w:r>
        <w:rPr>
          <w:b/>
          <w:sz w:val="28"/>
        </w:rPr>
        <w:t xml:space="preserve">Задача </w:t>
      </w:r>
      <w:r w:rsidR="009A1768" w:rsidRPr="00D17A5C">
        <w:rPr>
          <w:b/>
          <w:sz w:val="28"/>
        </w:rPr>
        <w:t>2.2.</w:t>
      </w:r>
      <w:r w:rsidR="009A1768" w:rsidRPr="00EB3801">
        <w:rPr>
          <w:sz w:val="28"/>
        </w:rPr>
        <w:t xml:space="preserve"> </w:t>
      </w:r>
      <w:r w:rsidR="005A280D">
        <w:rPr>
          <w:sz w:val="28"/>
        </w:rPr>
        <w:t>Реализация образовательных программ дополнительного образования детей</w:t>
      </w:r>
      <w:r w:rsidR="005A280D" w:rsidRPr="00EB3801">
        <w:rPr>
          <w:sz w:val="28"/>
        </w:rPr>
        <w:t>;</w:t>
      </w:r>
    </w:p>
    <w:p w:rsidR="0024575F" w:rsidRDefault="0024575F" w:rsidP="004A3C93">
      <w:pPr>
        <w:ind w:right="211" w:firstLine="709"/>
        <w:jc w:val="both"/>
        <w:rPr>
          <w:b/>
          <w:sz w:val="28"/>
        </w:rPr>
      </w:pPr>
    </w:p>
    <w:p w:rsidR="009A1768" w:rsidRPr="00EB3801" w:rsidRDefault="009A1768" w:rsidP="004A3C93">
      <w:pPr>
        <w:ind w:right="211" w:firstLine="709"/>
        <w:jc w:val="both"/>
        <w:rPr>
          <w:sz w:val="28"/>
        </w:rPr>
      </w:pPr>
      <w:r w:rsidRPr="00B95B12">
        <w:rPr>
          <w:b/>
          <w:sz w:val="28"/>
        </w:rPr>
        <w:t>Решение тактической задачи 2.1.</w:t>
      </w:r>
      <w:r w:rsidRPr="00EB3801">
        <w:rPr>
          <w:sz w:val="28"/>
        </w:rPr>
        <w:t xml:space="preserve"> «</w:t>
      </w:r>
      <w:r w:rsidR="005A280D">
        <w:rPr>
          <w:sz w:val="28"/>
        </w:rPr>
        <w:t>Реализация основных профессиональных образовательных программ среднего профессионального образования в сфере культуры</w:t>
      </w:r>
      <w:r w:rsidRPr="00EB3801">
        <w:rPr>
          <w:sz w:val="28"/>
        </w:rPr>
        <w:t xml:space="preserve">» </w:t>
      </w:r>
      <w:r w:rsidR="00BD0A56">
        <w:rPr>
          <w:sz w:val="28"/>
        </w:rPr>
        <w:t>направлено на сохранение традиций отечественного образования</w:t>
      </w:r>
      <w:r w:rsidR="00CD0F38">
        <w:rPr>
          <w:sz w:val="28"/>
        </w:rPr>
        <w:t xml:space="preserve">, культурного наследия, духовно-нравственного и патриотического воспитания граждан. С целью сохранения накопленного в предшествующий период позитивного опыта в подготовке профессиональных кадров усилия Министерства были направлены на реализацию « Концепции развития образования в сфере культуры и искусства в РФ на 2008-1015 годы», исполнение которой </w:t>
      </w:r>
      <w:r w:rsidRPr="00EB3801">
        <w:rPr>
          <w:sz w:val="28"/>
        </w:rPr>
        <w:t>способствует успешному осуществлению кадровой политики</w:t>
      </w:r>
      <w:r w:rsidR="00CD0F38">
        <w:rPr>
          <w:sz w:val="28"/>
        </w:rPr>
        <w:t xml:space="preserve"> Республики Адыгея</w:t>
      </w:r>
      <w:r w:rsidRPr="00EB3801">
        <w:rPr>
          <w:sz w:val="28"/>
        </w:rPr>
        <w:t xml:space="preserve"> в сфере культуры, а также позволяет максимально реализовать личностные возможности учащихся, </w:t>
      </w:r>
      <w:r w:rsidR="00B95B12">
        <w:rPr>
          <w:sz w:val="28"/>
        </w:rPr>
        <w:t>выявлять юные дарования</w:t>
      </w:r>
      <w:r w:rsidR="00B95B12" w:rsidRPr="00EB3801">
        <w:rPr>
          <w:sz w:val="28"/>
        </w:rPr>
        <w:t>,</w:t>
      </w:r>
      <w:r w:rsidR="00B95B12">
        <w:rPr>
          <w:sz w:val="28"/>
        </w:rPr>
        <w:t xml:space="preserve"> ч</w:t>
      </w:r>
      <w:r w:rsidRPr="00EB3801">
        <w:rPr>
          <w:sz w:val="28"/>
        </w:rPr>
        <w:t xml:space="preserve">то соответствует </w:t>
      </w:r>
      <w:r w:rsidRPr="003D52D5">
        <w:rPr>
          <w:b/>
          <w:sz w:val="28"/>
        </w:rPr>
        <w:t>цели 2</w:t>
      </w:r>
      <w:r w:rsidR="00D17A5C" w:rsidRPr="003D52D5">
        <w:rPr>
          <w:b/>
          <w:sz w:val="28"/>
        </w:rPr>
        <w:t>.</w:t>
      </w:r>
    </w:p>
    <w:p w:rsidR="00353635" w:rsidRDefault="009A1768" w:rsidP="00FD5982">
      <w:pPr>
        <w:ind w:right="211" w:firstLine="709"/>
        <w:jc w:val="both"/>
        <w:rPr>
          <w:b/>
          <w:sz w:val="28"/>
        </w:rPr>
      </w:pPr>
      <w:r w:rsidRPr="00DB6200">
        <w:rPr>
          <w:b/>
          <w:sz w:val="28"/>
        </w:rPr>
        <w:t>Решение тактической задачи 2.2</w:t>
      </w:r>
      <w:r w:rsidRPr="00EB3801">
        <w:rPr>
          <w:sz w:val="28"/>
        </w:rPr>
        <w:t xml:space="preserve"> «</w:t>
      </w:r>
      <w:r w:rsidR="005A280D">
        <w:rPr>
          <w:sz w:val="28"/>
        </w:rPr>
        <w:t>Реализация образовательных программ дополнительного образования детей</w:t>
      </w:r>
      <w:r w:rsidR="00DE63AE">
        <w:rPr>
          <w:sz w:val="28"/>
        </w:rPr>
        <w:t xml:space="preserve">» </w:t>
      </w:r>
      <w:r w:rsidRPr="00EB3801">
        <w:rPr>
          <w:sz w:val="28"/>
        </w:rPr>
        <w:t>заключается в организации обучения детей по программам дополнительного худо</w:t>
      </w:r>
      <w:r w:rsidR="00FA5C83">
        <w:rPr>
          <w:sz w:val="28"/>
        </w:rPr>
        <w:t>жественного образования, которые нося</w:t>
      </w:r>
      <w:r w:rsidRPr="00EB3801">
        <w:rPr>
          <w:sz w:val="28"/>
        </w:rPr>
        <w:t>т общедоступны</w:t>
      </w:r>
      <w:r w:rsidR="00FA5C83">
        <w:rPr>
          <w:sz w:val="28"/>
        </w:rPr>
        <w:t>й и массовый характер и позволяю</w:t>
      </w:r>
      <w:r w:rsidRPr="00EB3801">
        <w:rPr>
          <w:sz w:val="28"/>
        </w:rPr>
        <w:t xml:space="preserve">т обеспечивать раннее выявление </w:t>
      </w:r>
      <w:r w:rsidR="0024575F">
        <w:rPr>
          <w:sz w:val="28"/>
        </w:rPr>
        <w:t xml:space="preserve">творчески одаренных детей, развитие </w:t>
      </w:r>
      <w:r w:rsidRPr="00EB3801">
        <w:rPr>
          <w:sz w:val="28"/>
        </w:rPr>
        <w:t xml:space="preserve">таланта и создание условий для его органичного профессионального становления. Следовательно, тактическая задача соответствует </w:t>
      </w:r>
      <w:r w:rsidRPr="003D52D5">
        <w:rPr>
          <w:b/>
          <w:sz w:val="28"/>
        </w:rPr>
        <w:t>цели 2</w:t>
      </w:r>
      <w:r w:rsidR="00D17A5C">
        <w:rPr>
          <w:sz w:val="28"/>
        </w:rPr>
        <w:t>.</w:t>
      </w:r>
    </w:p>
    <w:p w:rsidR="00353635" w:rsidRDefault="00353635" w:rsidP="004A3C93">
      <w:pPr>
        <w:ind w:right="211" w:firstLine="708"/>
        <w:jc w:val="both"/>
        <w:rPr>
          <w:b/>
          <w:sz w:val="28"/>
        </w:rPr>
      </w:pPr>
    </w:p>
    <w:p w:rsidR="0083286B" w:rsidRPr="000B430C" w:rsidRDefault="0083286B" w:rsidP="004A3C93">
      <w:pPr>
        <w:ind w:right="211" w:firstLine="708"/>
        <w:jc w:val="both"/>
        <w:rPr>
          <w:b/>
          <w:sz w:val="28"/>
        </w:rPr>
      </w:pPr>
      <w:r w:rsidRPr="0083286B">
        <w:rPr>
          <w:b/>
          <w:sz w:val="28"/>
        </w:rPr>
        <w:t>Дост</w:t>
      </w:r>
      <w:r>
        <w:rPr>
          <w:b/>
          <w:sz w:val="28"/>
        </w:rPr>
        <w:t xml:space="preserve">ижение цели </w:t>
      </w:r>
      <w:r w:rsidRPr="0083286B">
        <w:rPr>
          <w:b/>
          <w:sz w:val="28"/>
        </w:rPr>
        <w:t>3</w:t>
      </w:r>
      <w:r>
        <w:rPr>
          <w:b/>
          <w:sz w:val="28"/>
        </w:rPr>
        <w:t xml:space="preserve"> </w:t>
      </w:r>
      <w:r w:rsidRPr="00EA5F93">
        <w:rPr>
          <w:b/>
          <w:sz w:val="28"/>
        </w:rPr>
        <w:t>«</w:t>
      </w:r>
      <w:r w:rsidR="00EA7A26">
        <w:rPr>
          <w:b/>
          <w:sz w:val="28"/>
        </w:rPr>
        <w:t>Модернизация и</w:t>
      </w:r>
      <w:r w:rsidR="00DE63AE">
        <w:rPr>
          <w:b/>
          <w:sz w:val="28"/>
        </w:rPr>
        <w:t xml:space="preserve"> стимулирование инновационного развития отрасли</w:t>
      </w:r>
      <w:r w:rsidRPr="00EA5F93">
        <w:rPr>
          <w:b/>
          <w:sz w:val="28"/>
        </w:rPr>
        <w:t>»</w:t>
      </w:r>
      <w:r>
        <w:rPr>
          <w:b/>
          <w:sz w:val="28"/>
        </w:rPr>
        <w:t xml:space="preserve"> </w:t>
      </w:r>
      <w:r w:rsidRPr="004D04AC">
        <w:rPr>
          <w:sz w:val="28"/>
        </w:rPr>
        <w:t>обеспечивается решением тактическ</w:t>
      </w:r>
      <w:r w:rsidR="00C40CBD">
        <w:rPr>
          <w:sz w:val="28"/>
        </w:rPr>
        <w:t>ой</w:t>
      </w:r>
      <w:r w:rsidRPr="004D04AC">
        <w:rPr>
          <w:sz w:val="28"/>
        </w:rPr>
        <w:t xml:space="preserve"> задач</w:t>
      </w:r>
      <w:r w:rsidR="00C40CBD">
        <w:rPr>
          <w:sz w:val="28"/>
        </w:rPr>
        <w:t>и</w:t>
      </w:r>
      <w:r w:rsidRPr="000B430C">
        <w:rPr>
          <w:b/>
          <w:sz w:val="28"/>
        </w:rPr>
        <w:t>:</w:t>
      </w:r>
    </w:p>
    <w:p w:rsidR="0083286B" w:rsidRDefault="0083286B" w:rsidP="004A3C93">
      <w:pPr>
        <w:ind w:right="211" w:firstLine="700"/>
        <w:jc w:val="both"/>
        <w:rPr>
          <w:sz w:val="28"/>
        </w:rPr>
      </w:pPr>
      <w:r w:rsidRPr="006C0E72">
        <w:rPr>
          <w:b/>
          <w:sz w:val="28"/>
        </w:rPr>
        <w:t>Задача 3.1.</w:t>
      </w:r>
      <w:r>
        <w:rPr>
          <w:sz w:val="28"/>
        </w:rPr>
        <w:t xml:space="preserve"> </w:t>
      </w:r>
      <w:r w:rsidR="00C40CBD">
        <w:rPr>
          <w:sz w:val="28"/>
        </w:rPr>
        <w:t>«Материально техническое перевооружение государственных учреждений культуры».</w:t>
      </w:r>
    </w:p>
    <w:p w:rsidR="006C0E72" w:rsidRDefault="006C0E72" w:rsidP="004A3C93">
      <w:pPr>
        <w:ind w:right="211" w:firstLine="700"/>
        <w:jc w:val="both"/>
        <w:rPr>
          <w:b/>
          <w:sz w:val="28"/>
        </w:rPr>
      </w:pPr>
      <w:r w:rsidRPr="00AE42FD">
        <w:rPr>
          <w:b/>
          <w:sz w:val="28"/>
        </w:rPr>
        <w:t>Решение тактической задачи 3.1.</w:t>
      </w:r>
      <w:r>
        <w:rPr>
          <w:sz w:val="28"/>
        </w:rPr>
        <w:t xml:space="preserve"> </w:t>
      </w:r>
      <w:r w:rsidR="00C40CBD">
        <w:rPr>
          <w:sz w:val="28"/>
        </w:rPr>
        <w:t xml:space="preserve">«Материально техническое перевооружение государственных учреждений культуры» заключается в обеспечении условий труда творческих работников, преподавателей ,учащихся и студентов таким образом, чтобы они имели возможность в желательной для них форме посвятить себя творческой  и иной деятельности в помещениях , соответствующих акустическим, световым, техническим параметрам и требованиям.  Учреждения должны быть обеспечены информационными ресурсами  через внедрение новых программ и разработок в сфере информационных технологий и телекоммуникационных сетей, в том числе Интернет-ресурсов. Здания и сооружения должны отвечать санитарным нормам и правилам, требованиям техники безопасности. Они должны быть защищены от воздействия различных факторов, отрицательно влияющих на здоровье персонала, населения и на качество предоставляемых услуг. </w:t>
      </w:r>
      <w:r w:rsidR="00AE42FD">
        <w:rPr>
          <w:sz w:val="28"/>
        </w:rPr>
        <w:t>Таким образом, тактическая задача</w:t>
      </w:r>
      <w:r w:rsidR="007F3EED">
        <w:rPr>
          <w:sz w:val="28"/>
        </w:rPr>
        <w:t xml:space="preserve"> 3.1 </w:t>
      </w:r>
      <w:r w:rsidR="00AE42FD">
        <w:rPr>
          <w:sz w:val="28"/>
        </w:rPr>
        <w:t xml:space="preserve"> соответствует </w:t>
      </w:r>
      <w:r w:rsidR="00460123">
        <w:rPr>
          <w:sz w:val="28"/>
        </w:rPr>
        <w:t xml:space="preserve">    </w:t>
      </w:r>
      <w:r w:rsidR="00AE42FD" w:rsidRPr="00AE42FD">
        <w:rPr>
          <w:b/>
          <w:sz w:val="28"/>
        </w:rPr>
        <w:t>цели 3.</w:t>
      </w:r>
    </w:p>
    <w:p w:rsidR="006D29A6" w:rsidRDefault="008A7731" w:rsidP="004A3C93">
      <w:pPr>
        <w:ind w:right="211" w:firstLine="720"/>
        <w:jc w:val="both"/>
        <w:rPr>
          <w:sz w:val="28"/>
        </w:rPr>
      </w:pPr>
      <w:r w:rsidRPr="00480503">
        <w:rPr>
          <w:b/>
          <w:sz w:val="28"/>
        </w:rPr>
        <w:t>Главным достижением</w:t>
      </w:r>
      <w:r>
        <w:rPr>
          <w:sz w:val="28"/>
        </w:rPr>
        <w:t xml:space="preserve">  </w:t>
      </w:r>
      <w:r w:rsidRPr="00EB3801">
        <w:rPr>
          <w:sz w:val="28"/>
        </w:rPr>
        <w:t xml:space="preserve"> для развития отрасли мы считаем принятие </w:t>
      </w:r>
      <w:r w:rsidR="00DE63AE">
        <w:rPr>
          <w:sz w:val="28"/>
        </w:rPr>
        <w:t>Федерального закон</w:t>
      </w:r>
      <w:r w:rsidR="00EB24F8">
        <w:rPr>
          <w:sz w:val="28"/>
        </w:rPr>
        <w:t xml:space="preserve">а </w:t>
      </w:r>
      <w:r w:rsidR="00DE63AE">
        <w:rPr>
          <w:sz w:val="28"/>
        </w:rPr>
        <w:t xml:space="preserve"> от 08.05.2010 года № 83-ФЗ « 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 w:rsidR="00EB24F8">
        <w:rPr>
          <w:sz w:val="28"/>
        </w:rPr>
        <w:t xml:space="preserve">, </w:t>
      </w:r>
      <w:r w:rsidR="00480503">
        <w:rPr>
          <w:sz w:val="28"/>
        </w:rPr>
        <w:t xml:space="preserve">который </w:t>
      </w:r>
      <w:r w:rsidR="006D29A6">
        <w:rPr>
          <w:sz w:val="28"/>
        </w:rPr>
        <w:t xml:space="preserve">создает правовые механизмы, способствующие достижению следующих целей: </w:t>
      </w:r>
    </w:p>
    <w:p w:rsidR="006D29A6" w:rsidRDefault="006D29A6" w:rsidP="004A3C93">
      <w:pPr>
        <w:ind w:right="211" w:firstLine="720"/>
        <w:jc w:val="both"/>
        <w:rPr>
          <w:sz w:val="28"/>
        </w:rPr>
      </w:pPr>
      <w:r>
        <w:rPr>
          <w:sz w:val="28"/>
        </w:rPr>
        <w:t>-повышение качества государственных ( муниципальных услуг);</w:t>
      </w:r>
    </w:p>
    <w:p w:rsidR="006D29A6" w:rsidRDefault="006D29A6" w:rsidP="004A3C93">
      <w:pPr>
        <w:ind w:right="211" w:firstLine="720"/>
        <w:jc w:val="both"/>
        <w:rPr>
          <w:sz w:val="28"/>
        </w:rPr>
      </w:pPr>
      <w:r>
        <w:rPr>
          <w:sz w:val="28"/>
        </w:rPr>
        <w:t>-повышение доступности государственных (муниципальных) услуг;</w:t>
      </w:r>
    </w:p>
    <w:p w:rsidR="00743425" w:rsidRDefault="006D29A6" w:rsidP="004A3C93">
      <w:pPr>
        <w:ind w:right="211" w:firstLine="720"/>
        <w:jc w:val="both"/>
        <w:rPr>
          <w:sz w:val="28"/>
        </w:rPr>
      </w:pPr>
      <w:r>
        <w:rPr>
          <w:sz w:val="28"/>
        </w:rPr>
        <w:t xml:space="preserve">-повышение эффективности государственных (муниципальных) услуг. </w:t>
      </w:r>
    </w:p>
    <w:p w:rsidR="00F70C04" w:rsidRDefault="006D29A6" w:rsidP="004A3C93">
      <w:pPr>
        <w:ind w:right="211" w:firstLine="720"/>
        <w:jc w:val="both"/>
        <w:rPr>
          <w:sz w:val="28"/>
        </w:rPr>
      </w:pPr>
      <w:r>
        <w:rPr>
          <w:sz w:val="28"/>
        </w:rPr>
        <w:t xml:space="preserve">Другой, не менее важный документ - Долгосрочная целевая программа </w:t>
      </w:r>
      <w:r w:rsidR="004A3C93">
        <w:rPr>
          <w:sz w:val="28"/>
        </w:rPr>
        <w:t xml:space="preserve">             </w:t>
      </w:r>
      <w:r>
        <w:rPr>
          <w:sz w:val="28"/>
        </w:rPr>
        <w:t xml:space="preserve">«Развитие библиотечного дела в Республике Адыгея на 2011-2014 годы». </w:t>
      </w:r>
      <w:r w:rsidR="008A7731" w:rsidRPr="00EB3801">
        <w:rPr>
          <w:sz w:val="28"/>
        </w:rPr>
        <w:t xml:space="preserve"> Данным</w:t>
      </w:r>
      <w:r w:rsidR="008A7731">
        <w:rPr>
          <w:sz w:val="28"/>
        </w:rPr>
        <w:t>и</w:t>
      </w:r>
      <w:r w:rsidR="008A7731" w:rsidRPr="00EB3801">
        <w:rPr>
          <w:sz w:val="28"/>
        </w:rPr>
        <w:t xml:space="preserve"> нормативным</w:t>
      </w:r>
      <w:r w:rsidR="008A7731">
        <w:rPr>
          <w:sz w:val="28"/>
        </w:rPr>
        <w:t>и</w:t>
      </w:r>
      <w:r w:rsidR="008A7731" w:rsidRPr="00EB3801">
        <w:rPr>
          <w:sz w:val="28"/>
        </w:rPr>
        <w:t xml:space="preserve"> акт</w:t>
      </w:r>
      <w:r w:rsidR="008A7731">
        <w:rPr>
          <w:sz w:val="28"/>
        </w:rPr>
        <w:t>ами</w:t>
      </w:r>
      <w:r w:rsidR="008A7731" w:rsidRPr="00EB3801">
        <w:rPr>
          <w:sz w:val="28"/>
        </w:rPr>
        <w:t xml:space="preserve"> определены</w:t>
      </w:r>
      <w:r w:rsidR="008A7731">
        <w:rPr>
          <w:sz w:val="28"/>
        </w:rPr>
        <w:t xml:space="preserve"> концепция и</w:t>
      </w:r>
      <w:r w:rsidR="008A7731" w:rsidRPr="00EB3801">
        <w:rPr>
          <w:sz w:val="28"/>
        </w:rPr>
        <w:t xml:space="preserve"> принципы культурной политики </w:t>
      </w:r>
      <w:r w:rsidR="00EB24F8">
        <w:rPr>
          <w:sz w:val="28"/>
        </w:rPr>
        <w:t>республики, а также механизмы по повышению эффективности бюджетных расходов и улучшения качества государственных и муниципальных услуг.</w:t>
      </w:r>
      <w:r w:rsidR="001F7308">
        <w:rPr>
          <w:sz w:val="28"/>
        </w:rPr>
        <w:t xml:space="preserve"> </w:t>
      </w:r>
      <w:r w:rsidR="008A7731">
        <w:rPr>
          <w:sz w:val="28"/>
        </w:rPr>
        <w:t>В</w:t>
      </w:r>
      <w:r w:rsidR="008A7731" w:rsidRPr="00EB3801">
        <w:rPr>
          <w:sz w:val="28"/>
        </w:rPr>
        <w:t xml:space="preserve"> соответствии с федеральным законодательством разделены полномочия по управлению отраслью</w:t>
      </w:r>
      <w:r w:rsidR="008A7731">
        <w:rPr>
          <w:sz w:val="28"/>
        </w:rPr>
        <w:t>,</w:t>
      </w:r>
      <w:r w:rsidR="008A7731" w:rsidRPr="00EB3801">
        <w:rPr>
          <w:sz w:val="28"/>
        </w:rPr>
        <w:t xml:space="preserve"> предусмотрены формы государственной поддержки культурной деятельности на территории</w:t>
      </w:r>
      <w:r w:rsidR="008A7731">
        <w:rPr>
          <w:sz w:val="28"/>
        </w:rPr>
        <w:t xml:space="preserve"> республики,</w:t>
      </w:r>
      <w:r w:rsidR="008A7731" w:rsidRPr="00EB3801">
        <w:rPr>
          <w:sz w:val="28"/>
        </w:rPr>
        <w:t xml:space="preserve"> предоставлены дополнительные меры социальной поддержки работникам </w:t>
      </w:r>
      <w:r w:rsidR="008A7731">
        <w:rPr>
          <w:sz w:val="28"/>
        </w:rPr>
        <w:t xml:space="preserve"> республиканских </w:t>
      </w:r>
      <w:r w:rsidR="008A7731" w:rsidRPr="00EB3801">
        <w:rPr>
          <w:sz w:val="28"/>
        </w:rPr>
        <w:t>государственных учреждений</w:t>
      </w:r>
      <w:r w:rsidR="008A7731">
        <w:rPr>
          <w:sz w:val="28"/>
        </w:rPr>
        <w:t>.</w:t>
      </w:r>
    </w:p>
    <w:p w:rsidR="00682ACD" w:rsidRDefault="00084B67" w:rsidP="004A3C93">
      <w:pPr>
        <w:ind w:right="211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Ожидаемые результаты достижения стратегической цели социально-экономического развития республики в сфере культуры представлены показателями, определенными Указом Президента Российской Федерации от 28.06.2007г. № 825 « Об оценке эффективности деятельности органов исполнительной</w:t>
      </w:r>
      <w:r w:rsidR="00EE77F5">
        <w:rPr>
          <w:sz w:val="28"/>
          <w:szCs w:val="28"/>
        </w:rPr>
        <w:t xml:space="preserve"> власти субъектов РФ» и Указом Президента Российской Федерации от 28 апреля 2008 года № 607 « Об оценке эффективности деятельности органов местного самоуправления городских округов и муниципальных районов»</w:t>
      </w:r>
      <w:r w:rsidR="00FD5982">
        <w:rPr>
          <w:sz w:val="28"/>
          <w:szCs w:val="28"/>
        </w:rPr>
        <w:t>.</w:t>
      </w:r>
    </w:p>
    <w:p w:rsidR="001F7308" w:rsidRDefault="001F7308" w:rsidP="004A3C93">
      <w:pPr>
        <w:pStyle w:val="1"/>
        <w:numPr>
          <w:ilvl w:val="0"/>
          <w:numId w:val="0"/>
        </w:numPr>
        <w:tabs>
          <w:tab w:val="left" w:pos="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6"/>
        </w:rPr>
      </w:pPr>
    </w:p>
    <w:p w:rsidR="00E00E27" w:rsidRDefault="00D867A9" w:rsidP="004A3C93">
      <w:pPr>
        <w:pStyle w:val="1"/>
        <w:numPr>
          <w:ilvl w:val="0"/>
          <w:numId w:val="0"/>
        </w:numPr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DD6EB5">
        <w:rPr>
          <w:rFonts w:ascii="Times New Roman" w:hAnsi="Times New Roman" w:cs="Times New Roman"/>
          <w:sz w:val="28"/>
          <w:szCs w:val="28"/>
        </w:rPr>
        <w:t>2</w:t>
      </w:r>
      <w:r w:rsidR="009A1768" w:rsidRPr="00C66277">
        <w:rPr>
          <w:rFonts w:ascii="Times New Roman" w:hAnsi="Times New Roman" w:cs="Times New Roman"/>
          <w:sz w:val="28"/>
          <w:szCs w:val="28"/>
        </w:rPr>
        <w:t>.</w:t>
      </w:r>
      <w:r w:rsidR="00682ACD">
        <w:rPr>
          <w:rFonts w:ascii="Times New Roman" w:hAnsi="Times New Roman" w:cs="Times New Roman"/>
          <w:sz w:val="28"/>
          <w:szCs w:val="28"/>
        </w:rPr>
        <w:t>Государственные услуги, предоставляемые государственными   учреждениями культуры Республики Адыгея</w:t>
      </w:r>
    </w:p>
    <w:p w:rsidR="000F1F9B" w:rsidRDefault="00682ACD" w:rsidP="004A3C93">
      <w:pPr>
        <w:jc w:val="both"/>
        <w:rPr>
          <w:sz w:val="28"/>
          <w:szCs w:val="28"/>
        </w:rPr>
      </w:pPr>
      <w:r>
        <w:t xml:space="preserve">     </w:t>
      </w:r>
      <w:r w:rsidR="000F1F9B">
        <w:t xml:space="preserve">     </w:t>
      </w:r>
      <w:r w:rsidR="003735C3" w:rsidRPr="003735C3">
        <w:rPr>
          <w:sz w:val="28"/>
          <w:szCs w:val="28"/>
        </w:rPr>
        <w:t>В течение 20</w:t>
      </w:r>
      <w:r w:rsidR="006D29A6">
        <w:rPr>
          <w:sz w:val="28"/>
          <w:szCs w:val="28"/>
        </w:rPr>
        <w:t>10</w:t>
      </w:r>
      <w:r w:rsidR="004D04AC">
        <w:rPr>
          <w:sz w:val="28"/>
          <w:szCs w:val="28"/>
        </w:rPr>
        <w:t>-201</w:t>
      </w:r>
      <w:r w:rsidR="006D29A6">
        <w:rPr>
          <w:sz w:val="28"/>
          <w:szCs w:val="28"/>
        </w:rPr>
        <w:t>1</w:t>
      </w:r>
      <w:r w:rsidR="003735C3" w:rsidRPr="003735C3">
        <w:rPr>
          <w:sz w:val="28"/>
          <w:szCs w:val="28"/>
        </w:rPr>
        <w:t xml:space="preserve"> год</w:t>
      </w:r>
      <w:r w:rsidR="004D04AC">
        <w:rPr>
          <w:sz w:val="28"/>
          <w:szCs w:val="28"/>
        </w:rPr>
        <w:t>ов</w:t>
      </w:r>
      <w:r w:rsidR="003735C3" w:rsidRPr="003735C3">
        <w:rPr>
          <w:sz w:val="28"/>
          <w:szCs w:val="28"/>
        </w:rPr>
        <w:t xml:space="preserve"> продолжена работа по совершенствованию механизмов управления в сфере культуры и искусства. В продо</w:t>
      </w:r>
      <w:r w:rsidR="000F1F9B">
        <w:rPr>
          <w:sz w:val="28"/>
          <w:szCs w:val="28"/>
        </w:rPr>
        <w:t>лжение</w:t>
      </w:r>
      <w:r w:rsidR="003735C3" w:rsidRPr="003735C3">
        <w:rPr>
          <w:sz w:val="28"/>
          <w:szCs w:val="28"/>
        </w:rPr>
        <w:t xml:space="preserve"> стратегии по развитию бюджетной сети, реформированию региональных финансов Министерство</w:t>
      </w:r>
      <w:r w:rsidR="003735C3">
        <w:rPr>
          <w:sz w:val="28"/>
          <w:szCs w:val="28"/>
        </w:rPr>
        <w:t xml:space="preserve">м </w:t>
      </w:r>
      <w:r w:rsidR="003735C3" w:rsidRPr="003735C3">
        <w:rPr>
          <w:sz w:val="28"/>
          <w:szCs w:val="28"/>
        </w:rPr>
        <w:t xml:space="preserve"> культуры Республики Адыгея разработа</w:t>
      </w:r>
      <w:r w:rsidR="003735C3">
        <w:rPr>
          <w:sz w:val="28"/>
          <w:szCs w:val="28"/>
        </w:rPr>
        <w:t>н Перечень государственных услуг, предоставляемых государственным</w:t>
      </w:r>
      <w:r w:rsidR="00B43321">
        <w:rPr>
          <w:sz w:val="28"/>
          <w:szCs w:val="28"/>
        </w:rPr>
        <w:t xml:space="preserve">и учреждениями культуры, </w:t>
      </w:r>
      <w:r w:rsidR="004D04AC">
        <w:rPr>
          <w:sz w:val="28"/>
          <w:szCs w:val="28"/>
        </w:rPr>
        <w:t>требовани</w:t>
      </w:r>
      <w:r w:rsidR="006D29A6">
        <w:rPr>
          <w:sz w:val="28"/>
          <w:szCs w:val="28"/>
        </w:rPr>
        <w:t>я</w:t>
      </w:r>
      <w:r w:rsidR="004D04AC">
        <w:rPr>
          <w:sz w:val="28"/>
          <w:szCs w:val="28"/>
        </w:rPr>
        <w:t xml:space="preserve"> к </w:t>
      </w:r>
      <w:r w:rsidR="003735C3">
        <w:rPr>
          <w:sz w:val="28"/>
          <w:szCs w:val="28"/>
        </w:rPr>
        <w:t>качеств</w:t>
      </w:r>
      <w:r w:rsidR="004D04AC">
        <w:rPr>
          <w:sz w:val="28"/>
          <w:szCs w:val="28"/>
        </w:rPr>
        <w:t xml:space="preserve">у </w:t>
      </w:r>
      <w:r w:rsidR="003735C3">
        <w:rPr>
          <w:sz w:val="28"/>
          <w:szCs w:val="28"/>
        </w:rPr>
        <w:t>предоставления</w:t>
      </w:r>
      <w:r w:rsidR="006D29A6">
        <w:rPr>
          <w:sz w:val="28"/>
          <w:szCs w:val="28"/>
        </w:rPr>
        <w:t xml:space="preserve"> бюджетных услуг, утверждены государственные задания подведомственным организациям культуры.</w:t>
      </w:r>
    </w:p>
    <w:p w:rsidR="00682ACD" w:rsidRPr="003735C3" w:rsidRDefault="000F1F9B" w:rsidP="004A3C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Внедряемая система государственных заданий на государственную услугу должна стать реальным инструментом, определяющим принципы и приоритеты деятельности, а также обеспечивать баланс различных аспектов существования организаций культуры и искусства на современном этапе. Государственные задания должны стать частью системы по выстраиванию среднесрочных и долгосрочных показателей, необходимых для аргументирования обоснований финансового обеспечения сферы исполнительских искусств, достижения конкретных значимых результатов и зависимости оплаты от качества и количества труда.</w:t>
      </w:r>
      <w:r w:rsidR="00740421">
        <w:rPr>
          <w:sz w:val="28"/>
          <w:szCs w:val="28"/>
        </w:rPr>
        <w:t xml:space="preserve"> Государственные учреждения, подведомственные Министерству культуры Республики Адыгея, предоставляют следующие государственные услуги:</w:t>
      </w:r>
    </w:p>
    <w:p w:rsidR="003735C3" w:rsidRPr="003735C3" w:rsidRDefault="003735C3" w:rsidP="004A3C93">
      <w:pPr>
        <w:ind w:left="142"/>
        <w:jc w:val="both"/>
        <w:rPr>
          <w:sz w:val="28"/>
          <w:szCs w:val="28"/>
        </w:rPr>
      </w:pPr>
      <w:r w:rsidRPr="003735C3">
        <w:rPr>
          <w:sz w:val="28"/>
          <w:szCs w:val="28"/>
        </w:rPr>
        <w:t>-</w:t>
      </w:r>
      <w:r w:rsidR="001135B2">
        <w:rPr>
          <w:sz w:val="28"/>
          <w:szCs w:val="28"/>
        </w:rPr>
        <w:t xml:space="preserve"> </w:t>
      </w:r>
      <w:r w:rsidR="006D29A6">
        <w:rPr>
          <w:sz w:val="28"/>
          <w:szCs w:val="28"/>
        </w:rPr>
        <w:t xml:space="preserve">услуги по </w:t>
      </w:r>
      <w:r w:rsidRPr="003735C3">
        <w:rPr>
          <w:sz w:val="28"/>
          <w:szCs w:val="28"/>
        </w:rPr>
        <w:t>организаци</w:t>
      </w:r>
      <w:r w:rsidR="006D29A6">
        <w:rPr>
          <w:sz w:val="28"/>
          <w:szCs w:val="28"/>
        </w:rPr>
        <w:t>и</w:t>
      </w:r>
      <w:r w:rsidRPr="003735C3">
        <w:rPr>
          <w:sz w:val="28"/>
          <w:szCs w:val="28"/>
        </w:rPr>
        <w:t xml:space="preserve"> концертного обслуживания населения;</w:t>
      </w:r>
    </w:p>
    <w:p w:rsidR="003735C3" w:rsidRPr="003735C3" w:rsidRDefault="003735C3" w:rsidP="004A3C93">
      <w:pPr>
        <w:ind w:left="142"/>
        <w:jc w:val="both"/>
        <w:rPr>
          <w:sz w:val="28"/>
          <w:szCs w:val="28"/>
        </w:rPr>
      </w:pPr>
      <w:r w:rsidRPr="003735C3">
        <w:rPr>
          <w:sz w:val="28"/>
          <w:szCs w:val="28"/>
        </w:rPr>
        <w:t>-</w:t>
      </w:r>
      <w:r w:rsidR="001135B2">
        <w:rPr>
          <w:sz w:val="28"/>
          <w:szCs w:val="28"/>
        </w:rPr>
        <w:t xml:space="preserve"> </w:t>
      </w:r>
      <w:r w:rsidR="00F70BBA">
        <w:rPr>
          <w:sz w:val="28"/>
          <w:szCs w:val="28"/>
        </w:rPr>
        <w:t xml:space="preserve">услуги по </w:t>
      </w:r>
      <w:r w:rsidRPr="003735C3">
        <w:rPr>
          <w:sz w:val="28"/>
          <w:szCs w:val="28"/>
        </w:rPr>
        <w:t>организаци</w:t>
      </w:r>
      <w:r w:rsidR="00F70BBA">
        <w:rPr>
          <w:sz w:val="28"/>
          <w:szCs w:val="28"/>
        </w:rPr>
        <w:t>и</w:t>
      </w:r>
      <w:r w:rsidRPr="003735C3">
        <w:rPr>
          <w:sz w:val="28"/>
          <w:szCs w:val="28"/>
        </w:rPr>
        <w:t xml:space="preserve"> театрального обслуживания населения;</w:t>
      </w:r>
    </w:p>
    <w:p w:rsidR="003735C3" w:rsidRPr="003735C3" w:rsidRDefault="003735C3" w:rsidP="004A3C93">
      <w:pPr>
        <w:ind w:left="142"/>
        <w:jc w:val="both"/>
        <w:rPr>
          <w:sz w:val="28"/>
          <w:szCs w:val="28"/>
        </w:rPr>
      </w:pPr>
      <w:r w:rsidRPr="003735C3">
        <w:rPr>
          <w:sz w:val="28"/>
          <w:szCs w:val="28"/>
        </w:rPr>
        <w:t xml:space="preserve">- </w:t>
      </w:r>
      <w:r w:rsidR="00F70BBA">
        <w:rPr>
          <w:sz w:val="28"/>
          <w:szCs w:val="28"/>
        </w:rPr>
        <w:t xml:space="preserve">услуги по </w:t>
      </w:r>
      <w:r w:rsidRPr="003735C3">
        <w:rPr>
          <w:sz w:val="28"/>
          <w:szCs w:val="28"/>
        </w:rPr>
        <w:t>организаци</w:t>
      </w:r>
      <w:r w:rsidR="00F70BBA">
        <w:rPr>
          <w:sz w:val="28"/>
          <w:szCs w:val="28"/>
        </w:rPr>
        <w:t>и</w:t>
      </w:r>
      <w:r w:rsidRPr="003735C3">
        <w:rPr>
          <w:sz w:val="28"/>
          <w:szCs w:val="28"/>
        </w:rPr>
        <w:t xml:space="preserve"> библиотечно-информационного обслуживания населения;</w:t>
      </w:r>
    </w:p>
    <w:p w:rsidR="003735C3" w:rsidRDefault="003735C3" w:rsidP="004A3C93">
      <w:pPr>
        <w:ind w:left="142"/>
        <w:jc w:val="both"/>
        <w:rPr>
          <w:sz w:val="28"/>
          <w:szCs w:val="28"/>
        </w:rPr>
      </w:pPr>
      <w:r w:rsidRPr="003735C3">
        <w:rPr>
          <w:sz w:val="28"/>
          <w:szCs w:val="28"/>
        </w:rPr>
        <w:t>-</w:t>
      </w:r>
      <w:r w:rsidR="001135B2">
        <w:rPr>
          <w:sz w:val="28"/>
          <w:szCs w:val="28"/>
        </w:rPr>
        <w:t xml:space="preserve"> </w:t>
      </w:r>
      <w:r w:rsidR="00F70BBA">
        <w:rPr>
          <w:sz w:val="28"/>
          <w:szCs w:val="28"/>
        </w:rPr>
        <w:t>услуги по обеспечению доступа к музейным ценностям</w:t>
      </w:r>
      <w:r w:rsidRPr="003735C3">
        <w:rPr>
          <w:sz w:val="28"/>
          <w:szCs w:val="28"/>
        </w:rPr>
        <w:t>;</w:t>
      </w:r>
    </w:p>
    <w:p w:rsidR="00743425" w:rsidRDefault="00743425" w:rsidP="004A3C93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услуги по обеспечению доступа к выставочным фондам;</w:t>
      </w:r>
    </w:p>
    <w:p w:rsidR="003B56A9" w:rsidRPr="003735C3" w:rsidRDefault="003B56A9" w:rsidP="004A3C93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услуги по сохранению и развитию традиционной народной культуры;</w:t>
      </w:r>
    </w:p>
    <w:p w:rsidR="003735C3" w:rsidRPr="003735C3" w:rsidRDefault="003735C3" w:rsidP="004A3C93">
      <w:pPr>
        <w:ind w:left="142"/>
        <w:jc w:val="both"/>
        <w:rPr>
          <w:sz w:val="28"/>
          <w:szCs w:val="28"/>
        </w:rPr>
      </w:pPr>
      <w:r w:rsidRPr="003735C3">
        <w:rPr>
          <w:sz w:val="28"/>
          <w:szCs w:val="28"/>
        </w:rPr>
        <w:t xml:space="preserve">- </w:t>
      </w:r>
      <w:r w:rsidR="00F70BBA">
        <w:rPr>
          <w:sz w:val="28"/>
          <w:szCs w:val="28"/>
        </w:rPr>
        <w:t xml:space="preserve">услуги по </w:t>
      </w:r>
      <w:r w:rsidRPr="003735C3">
        <w:rPr>
          <w:sz w:val="28"/>
          <w:szCs w:val="28"/>
        </w:rPr>
        <w:t>консультативно-методическо</w:t>
      </w:r>
      <w:r w:rsidR="00F70BBA">
        <w:rPr>
          <w:sz w:val="28"/>
          <w:szCs w:val="28"/>
        </w:rPr>
        <w:t>му и</w:t>
      </w:r>
      <w:r w:rsidRPr="003735C3">
        <w:rPr>
          <w:sz w:val="28"/>
          <w:szCs w:val="28"/>
        </w:rPr>
        <w:t xml:space="preserve"> информационно</w:t>
      </w:r>
      <w:r w:rsidR="00F70BBA">
        <w:rPr>
          <w:sz w:val="28"/>
          <w:szCs w:val="28"/>
        </w:rPr>
        <w:t>му</w:t>
      </w:r>
      <w:r w:rsidRPr="003735C3">
        <w:rPr>
          <w:sz w:val="28"/>
          <w:szCs w:val="28"/>
        </w:rPr>
        <w:t xml:space="preserve"> обслуживани</w:t>
      </w:r>
      <w:r w:rsidR="00F70BBA">
        <w:rPr>
          <w:sz w:val="28"/>
          <w:szCs w:val="28"/>
        </w:rPr>
        <w:t xml:space="preserve">ю </w:t>
      </w:r>
      <w:r w:rsidRPr="003735C3">
        <w:rPr>
          <w:sz w:val="28"/>
          <w:szCs w:val="28"/>
        </w:rPr>
        <w:t>образовательных учреждений  культуры;</w:t>
      </w:r>
    </w:p>
    <w:p w:rsidR="003735C3" w:rsidRDefault="003735C3" w:rsidP="004A3C93">
      <w:pPr>
        <w:ind w:left="142"/>
        <w:jc w:val="both"/>
        <w:rPr>
          <w:sz w:val="28"/>
          <w:szCs w:val="28"/>
        </w:rPr>
      </w:pPr>
      <w:r w:rsidRPr="003735C3">
        <w:rPr>
          <w:sz w:val="28"/>
          <w:szCs w:val="28"/>
        </w:rPr>
        <w:t xml:space="preserve">- </w:t>
      </w:r>
      <w:r w:rsidR="00F70BBA">
        <w:rPr>
          <w:sz w:val="28"/>
          <w:szCs w:val="28"/>
        </w:rPr>
        <w:t xml:space="preserve">услуги по </w:t>
      </w:r>
      <w:r w:rsidRPr="003735C3">
        <w:rPr>
          <w:sz w:val="28"/>
          <w:szCs w:val="28"/>
        </w:rPr>
        <w:t>предоставлени</w:t>
      </w:r>
      <w:r w:rsidR="00F70BBA">
        <w:rPr>
          <w:sz w:val="28"/>
          <w:szCs w:val="28"/>
        </w:rPr>
        <w:t xml:space="preserve">ю </w:t>
      </w:r>
      <w:r w:rsidRPr="003735C3">
        <w:rPr>
          <w:sz w:val="28"/>
          <w:szCs w:val="28"/>
        </w:rPr>
        <w:t xml:space="preserve">среднего профессионального </w:t>
      </w:r>
      <w:r w:rsidR="00F70BBA">
        <w:rPr>
          <w:sz w:val="28"/>
          <w:szCs w:val="28"/>
        </w:rPr>
        <w:t xml:space="preserve">образования в </w:t>
      </w:r>
      <w:r w:rsidRPr="003735C3">
        <w:rPr>
          <w:sz w:val="28"/>
          <w:szCs w:val="28"/>
        </w:rPr>
        <w:t xml:space="preserve">   сфер</w:t>
      </w:r>
      <w:r w:rsidR="00F70BBA">
        <w:rPr>
          <w:sz w:val="28"/>
          <w:szCs w:val="28"/>
        </w:rPr>
        <w:t xml:space="preserve">е </w:t>
      </w:r>
      <w:r w:rsidRPr="003735C3">
        <w:rPr>
          <w:sz w:val="28"/>
          <w:szCs w:val="28"/>
        </w:rPr>
        <w:t>культуры;</w:t>
      </w:r>
    </w:p>
    <w:p w:rsidR="00F70BBA" w:rsidRPr="003735C3" w:rsidRDefault="00F70BBA" w:rsidP="004A3C93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135B2">
        <w:rPr>
          <w:sz w:val="28"/>
          <w:szCs w:val="28"/>
        </w:rPr>
        <w:t xml:space="preserve"> </w:t>
      </w:r>
      <w:r w:rsidR="00AC133F">
        <w:rPr>
          <w:sz w:val="28"/>
          <w:szCs w:val="28"/>
        </w:rPr>
        <w:t>услуги по предоставлению дополнительного образования в образовательных учреждениях дополнительного образования детей в сфере культуры;</w:t>
      </w:r>
    </w:p>
    <w:p w:rsidR="003735C3" w:rsidRDefault="003735C3" w:rsidP="004A3C93">
      <w:pPr>
        <w:ind w:left="142"/>
        <w:jc w:val="both"/>
        <w:rPr>
          <w:sz w:val="28"/>
          <w:szCs w:val="28"/>
        </w:rPr>
      </w:pPr>
      <w:r w:rsidRPr="003735C3">
        <w:rPr>
          <w:sz w:val="28"/>
          <w:szCs w:val="28"/>
        </w:rPr>
        <w:t>-</w:t>
      </w:r>
      <w:r w:rsidR="00AC133F">
        <w:rPr>
          <w:sz w:val="28"/>
          <w:szCs w:val="28"/>
        </w:rPr>
        <w:t xml:space="preserve"> услуги по </w:t>
      </w:r>
      <w:r w:rsidR="003B56A9">
        <w:rPr>
          <w:sz w:val="28"/>
          <w:szCs w:val="28"/>
        </w:rPr>
        <w:t>обеспечению доступа к произведениям кинематографии;</w:t>
      </w:r>
    </w:p>
    <w:p w:rsidR="003B56A9" w:rsidRPr="003735C3" w:rsidRDefault="003B56A9" w:rsidP="004A3C93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 услуги по организации автотранспортного обеспечения учреждений культуры.</w:t>
      </w:r>
    </w:p>
    <w:p w:rsidR="003735C3" w:rsidRDefault="00740421" w:rsidP="004A3C93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Государственные задания на услуг</w:t>
      </w:r>
      <w:r w:rsidR="003B56A9">
        <w:rPr>
          <w:sz w:val="28"/>
          <w:szCs w:val="28"/>
        </w:rPr>
        <w:t xml:space="preserve">и в сфере культуры и </w:t>
      </w:r>
      <w:r>
        <w:rPr>
          <w:sz w:val="28"/>
          <w:szCs w:val="28"/>
        </w:rPr>
        <w:t xml:space="preserve"> искусстве станут важным инструментом для реализации социально-культурной политики </w:t>
      </w:r>
      <w:r w:rsidR="00B43321">
        <w:rPr>
          <w:sz w:val="28"/>
          <w:szCs w:val="28"/>
        </w:rPr>
        <w:t>Р</w:t>
      </w:r>
      <w:r>
        <w:rPr>
          <w:sz w:val="28"/>
          <w:szCs w:val="28"/>
        </w:rPr>
        <w:t>еспублики Адыгея</w:t>
      </w:r>
      <w:r w:rsidR="00743425">
        <w:rPr>
          <w:sz w:val="28"/>
          <w:szCs w:val="28"/>
        </w:rPr>
        <w:t xml:space="preserve"> на ближайшие годы</w:t>
      </w:r>
      <w:r>
        <w:rPr>
          <w:sz w:val="28"/>
          <w:szCs w:val="28"/>
        </w:rPr>
        <w:t>.</w:t>
      </w:r>
    </w:p>
    <w:p w:rsidR="00740421" w:rsidRDefault="00740421" w:rsidP="004A3C93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740421" w:rsidRPr="00740421" w:rsidRDefault="00740421" w:rsidP="004A3C93">
      <w:pPr>
        <w:ind w:left="142"/>
        <w:jc w:val="center"/>
        <w:rPr>
          <w:b/>
          <w:sz w:val="28"/>
          <w:szCs w:val="28"/>
        </w:rPr>
      </w:pPr>
      <w:r w:rsidRPr="00740421">
        <w:rPr>
          <w:b/>
          <w:sz w:val="28"/>
          <w:szCs w:val="28"/>
        </w:rPr>
        <w:t>3.Действующие и принимаемые расходные обязательства</w:t>
      </w:r>
    </w:p>
    <w:p w:rsidR="00C66277" w:rsidRPr="00740421" w:rsidRDefault="00C66277" w:rsidP="004A3C93">
      <w:pPr>
        <w:jc w:val="both"/>
        <w:rPr>
          <w:b/>
          <w:sz w:val="28"/>
          <w:szCs w:val="28"/>
        </w:rPr>
      </w:pPr>
    </w:p>
    <w:p w:rsidR="00015BC4" w:rsidRDefault="009A1768" w:rsidP="004A3C93">
      <w:pPr>
        <w:ind w:right="211" w:firstLine="709"/>
        <w:jc w:val="both"/>
        <w:rPr>
          <w:sz w:val="28"/>
        </w:rPr>
      </w:pPr>
      <w:r w:rsidRPr="00EB3801">
        <w:rPr>
          <w:sz w:val="28"/>
        </w:rPr>
        <w:t xml:space="preserve">Общий объем </w:t>
      </w:r>
      <w:r w:rsidR="00015BC4">
        <w:rPr>
          <w:sz w:val="28"/>
        </w:rPr>
        <w:t xml:space="preserve">действующих </w:t>
      </w:r>
      <w:r w:rsidRPr="00EB3801">
        <w:rPr>
          <w:sz w:val="28"/>
        </w:rPr>
        <w:t>расходных обязательств, включая расходы за счет предпринимательской и иной принося</w:t>
      </w:r>
      <w:r w:rsidR="009146E8">
        <w:rPr>
          <w:sz w:val="28"/>
        </w:rPr>
        <w:t>щей доход деятельности,  в  20</w:t>
      </w:r>
      <w:r w:rsidR="003B56A9">
        <w:rPr>
          <w:sz w:val="28"/>
        </w:rPr>
        <w:t xml:space="preserve">10 </w:t>
      </w:r>
      <w:r w:rsidRPr="00EB3801">
        <w:rPr>
          <w:sz w:val="28"/>
        </w:rPr>
        <w:t xml:space="preserve">году составил </w:t>
      </w:r>
      <w:r w:rsidR="004C5793" w:rsidRPr="003B56A9">
        <w:rPr>
          <w:color w:val="FF0000"/>
          <w:sz w:val="28"/>
        </w:rPr>
        <w:t>374 123,5</w:t>
      </w:r>
      <w:r w:rsidR="004C5793">
        <w:rPr>
          <w:sz w:val="28"/>
        </w:rPr>
        <w:t xml:space="preserve"> </w:t>
      </w:r>
      <w:r w:rsidRPr="00EB3801">
        <w:rPr>
          <w:sz w:val="28"/>
        </w:rPr>
        <w:t>т</w:t>
      </w:r>
      <w:r w:rsidR="00B54A91">
        <w:rPr>
          <w:sz w:val="28"/>
        </w:rPr>
        <w:t>ыс. рублей,</w:t>
      </w:r>
      <w:r w:rsidR="004C5793">
        <w:rPr>
          <w:sz w:val="28"/>
        </w:rPr>
        <w:t xml:space="preserve"> в 201</w:t>
      </w:r>
      <w:r w:rsidR="003B56A9">
        <w:rPr>
          <w:sz w:val="28"/>
        </w:rPr>
        <w:t>1</w:t>
      </w:r>
      <w:r w:rsidR="004C5793">
        <w:rPr>
          <w:sz w:val="28"/>
        </w:rPr>
        <w:t xml:space="preserve"> году - 320 788,1 тыс.</w:t>
      </w:r>
      <w:r w:rsidR="004A3C93">
        <w:rPr>
          <w:sz w:val="28"/>
        </w:rPr>
        <w:t xml:space="preserve"> </w:t>
      </w:r>
      <w:r w:rsidR="004C5793">
        <w:rPr>
          <w:sz w:val="28"/>
        </w:rPr>
        <w:t>рублей,</w:t>
      </w:r>
      <w:r w:rsidR="00B54A91">
        <w:rPr>
          <w:sz w:val="28"/>
        </w:rPr>
        <w:t xml:space="preserve"> что </w:t>
      </w:r>
      <w:r w:rsidR="004C5793">
        <w:rPr>
          <w:sz w:val="28"/>
        </w:rPr>
        <w:t>ниже</w:t>
      </w:r>
      <w:r w:rsidR="003B56A9">
        <w:rPr>
          <w:sz w:val="28"/>
        </w:rPr>
        <w:t xml:space="preserve"> </w:t>
      </w:r>
      <w:r w:rsidR="003B56A9" w:rsidRPr="003B56A9">
        <w:rPr>
          <w:color w:val="FF0000"/>
          <w:sz w:val="28"/>
        </w:rPr>
        <w:t>(выше)</w:t>
      </w:r>
      <w:r w:rsidR="00B54A91">
        <w:rPr>
          <w:sz w:val="28"/>
        </w:rPr>
        <w:t xml:space="preserve"> уров</w:t>
      </w:r>
      <w:r w:rsidR="009146E8">
        <w:rPr>
          <w:sz w:val="28"/>
        </w:rPr>
        <w:t>ня 20</w:t>
      </w:r>
      <w:r w:rsidR="003B56A9">
        <w:rPr>
          <w:sz w:val="28"/>
        </w:rPr>
        <w:t xml:space="preserve">10 </w:t>
      </w:r>
      <w:r w:rsidR="00B54A91">
        <w:rPr>
          <w:sz w:val="28"/>
        </w:rPr>
        <w:t>года</w:t>
      </w:r>
      <w:r w:rsidR="00E9138A">
        <w:rPr>
          <w:sz w:val="28"/>
        </w:rPr>
        <w:t xml:space="preserve">  на </w:t>
      </w:r>
      <w:r w:rsidR="004C5793" w:rsidRPr="003B56A9">
        <w:rPr>
          <w:color w:val="FF0000"/>
          <w:sz w:val="28"/>
        </w:rPr>
        <w:t>16,6</w:t>
      </w:r>
      <w:r w:rsidR="009146E8">
        <w:rPr>
          <w:sz w:val="28"/>
        </w:rPr>
        <w:t xml:space="preserve"> %. </w:t>
      </w:r>
      <w:r w:rsidR="00E41998">
        <w:rPr>
          <w:sz w:val="28"/>
        </w:rPr>
        <w:t>Уменьшение</w:t>
      </w:r>
      <w:r w:rsidR="003B56A9">
        <w:rPr>
          <w:sz w:val="28"/>
        </w:rPr>
        <w:t xml:space="preserve"> </w:t>
      </w:r>
      <w:r w:rsidR="003B56A9" w:rsidRPr="003B56A9">
        <w:rPr>
          <w:color w:val="FF0000"/>
          <w:sz w:val="28"/>
        </w:rPr>
        <w:t>(увеличение)</w:t>
      </w:r>
      <w:r w:rsidR="00E41998">
        <w:rPr>
          <w:sz w:val="28"/>
        </w:rPr>
        <w:t xml:space="preserve"> бюджета текущего года</w:t>
      </w:r>
      <w:r w:rsidRPr="00EB3801">
        <w:rPr>
          <w:sz w:val="28"/>
        </w:rPr>
        <w:t xml:space="preserve"> связа</w:t>
      </w:r>
      <w:r w:rsidR="009146E8">
        <w:rPr>
          <w:sz w:val="28"/>
        </w:rPr>
        <w:t xml:space="preserve">но с </w:t>
      </w:r>
      <w:r w:rsidR="004C5793">
        <w:rPr>
          <w:sz w:val="28"/>
        </w:rPr>
        <w:t xml:space="preserve">внеплановым </w:t>
      </w:r>
      <w:r w:rsidR="009146E8">
        <w:rPr>
          <w:sz w:val="28"/>
        </w:rPr>
        <w:t>увеличением расходов в 20</w:t>
      </w:r>
      <w:r w:rsidR="003B56A9">
        <w:rPr>
          <w:sz w:val="28"/>
        </w:rPr>
        <w:t>10</w:t>
      </w:r>
      <w:r w:rsidR="004C5793">
        <w:rPr>
          <w:sz w:val="28"/>
        </w:rPr>
        <w:t xml:space="preserve"> </w:t>
      </w:r>
      <w:r w:rsidRPr="00EB3801">
        <w:rPr>
          <w:sz w:val="28"/>
        </w:rPr>
        <w:t xml:space="preserve">году на государственную поддержку </w:t>
      </w:r>
      <w:r w:rsidR="00E41998">
        <w:rPr>
          <w:sz w:val="28"/>
        </w:rPr>
        <w:t xml:space="preserve">в виде субсидий на приобретение жилья в сумме 43 млн. рублей </w:t>
      </w:r>
      <w:r w:rsidR="004C5793">
        <w:rPr>
          <w:sz w:val="28"/>
        </w:rPr>
        <w:t>работник</w:t>
      </w:r>
      <w:r w:rsidR="00E41998">
        <w:rPr>
          <w:sz w:val="28"/>
        </w:rPr>
        <w:t xml:space="preserve">ам </w:t>
      </w:r>
      <w:r w:rsidR="004C5793">
        <w:rPr>
          <w:sz w:val="28"/>
        </w:rPr>
        <w:t xml:space="preserve">культуры государственных </w:t>
      </w:r>
      <w:r w:rsidRPr="00EB3801">
        <w:rPr>
          <w:sz w:val="28"/>
        </w:rPr>
        <w:t xml:space="preserve">учреждений,  увеличение расходов на оплату труда </w:t>
      </w:r>
      <w:r w:rsidR="00E41998">
        <w:rPr>
          <w:sz w:val="28"/>
        </w:rPr>
        <w:t>работников бюджетных учреждений и окончанием сроков действия некоторых республиканских целевых программ</w:t>
      </w:r>
      <w:r w:rsidR="009146E8">
        <w:rPr>
          <w:sz w:val="28"/>
        </w:rPr>
        <w:t>.</w:t>
      </w:r>
    </w:p>
    <w:p w:rsidR="009A1768" w:rsidRPr="00EB3801" w:rsidRDefault="009146E8" w:rsidP="004A3C93">
      <w:pPr>
        <w:ind w:right="211" w:firstLine="709"/>
        <w:jc w:val="both"/>
        <w:rPr>
          <w:sz w:val="28"/>
        </w:rPr>
      </w:pPr>
      <w:r>
        <w:rPr>
          <w:sz w:val="28"/>
        </w:rPr>
        <w:t>В 201</w:t>
      </w:r>
      <w:r w:rsidR="003B56A9">
        <w:rPr>
          <w:sz w:val="28"/>
        </w:rPr>
        <w:t>2</w:t>
      </w:r>
      <w:r w:rsidR="009A1768" w:rsidRPr="00EB3801">
        <w:rPr>
          <w:sz w:val="28"/>
        </w:rPr>
        <w:t xml:space="preserve"> году общий объем </w:t>
      </w:r>
      <w:r w:rsidR="00015BC4">
        <w:rPr>
          <w:sz w:val="28"/>
        </w:rPr>
        <w:t xml:space="preserve">принимаемых </w:t>
      </w:r>
      <w:r w:rsidR="009A1768" w:rsidRPr="00EB3801">
        <w:rPr>
          <w:sz w:val="28"/>
        </w:rPr>
        <w:t xml:space="preserve">расходных обязательств запланирован в </w:t>
      </w:r>
      <w:r w:rsidR="009A1768" w:rsidRPr="003B56A9">
        <w:rPr>
          <w:color w:val="FF0000"/>
          <w:sz w:val="28"/>
        </w:rPr>
        <w:t>объеме</w:t>
      </w:r>
      <w:r w:rsidR="00F94B76" w:rsidRPr="003B56A9">
        <w:rPr>
          <w:color w:val="FF0000"/>
          <w:sz w:val="28"/>
        </w:rPr>
        <w:t xml:space="preserve">  </w:t>
      </w:r>
      <w:r w:rsidR="001E1A30" w:rsidRPr="003B56A9">
        <w:rPr>
          <w:color w:val="FF0000"/>
          <w:sz w:val="28"/>
        </w:rPr>
        <w:t>290 231,5</w:t>
      </w:r>
      <w:r w:rsidR="00E91770">
        <w:rPr>
          <w:sz w:val="28"/>
        </w:rPr>
        <w:t xml:space="preserve"> </w:t>
      </w:r>
      <w:r w:rsidR="00EC40FF">
        <w:rPr>
          <w:sz w:val="28"/>
        </w:rPr>
        <w:t>тыс. рублей.</w:t>
      </w:r>
    </w:p>
    <w:p w:rsidR="00EC34CB" w:rsidRPr="00743140" w:rsidRDefault="009A1768" w:rsidP="004A3C93">
      <w:pPr>
        <w:ind w:right="211" w:firstLine="709"/>
        <w:jc w:val="both"/>
        <w:rPr>
          <w:sz w:val="28"/>
        </w:rPr>
      </w:pPr>
      <w:r w:rsidRPr="00EB3801">
        <w:rPr>
          <w:sz w:val="28"/>
        </w:rPr>
        <w:t xml:space="preserve">Порядок ведения исполняемых расходных обязательств установлен Постановлением Правительства </w:t>
      </w:r>
      <w:r w:rsidR="005F7CC2">
        <w:rPr>
          <w:sz w:val="28"/>
        </w:rPr>
        <w:t xml:space="preserve"> Республики  Адыгея </w:t>
      </w:r>
      <w:r w:rsidRPr="00EB3801">
        <w:rPr>
          <w:sz w:val="28"/>
        </w:rPr>
        <w:t>«Об утверждении порядка ведения реестра расходных обязательств</w:t>
      </w:r>
      <w:r w:rsidR="005F7CC2">
        <w:rPr>
          <w:sz w:val="28"/>
        </w:rPr>
        <w:t xml:space="preserve"> Республики  Адыгея</w:t>
      </w:r>
      <w:r w:rsidRPr="00EB3801">
        <w:rPr>
          <w:sz w:val="28"/>
        </w:rPr>
        <w:t xml:space="preserve">». </w:t>
      </w:r>
      <w:r w:rsidR="00EE77F5" w:rsidRPr="00EE77F5">
        <w:rPr>
          <w:color w:val="FF0000"/>
          <w:sz w:val="28"/>
        </w:rPr>
        <w:t>№ документа</w:t>
      </w:r>
    </w:p>
    <w:p w:rsidR="00740421" w:rsidRPr="00743140" w:rsidRDefault="00EC34CB" w:rsidP="00743140">
      <w:pPr>
        <w:ind w:right="211" w:firstLine="709"/>
        <w:jc w:val="both"/>
        <w:rPr>
          <w:b/>
          <w:sz w:val="28"/>
          <w:szCs w:val="28"/>
        </w:rPr>
      </w:pPr>
      <w:r w:rsidRPr="00743140">
        <w:rPr>
          <w:sz w:val="28"/>
          <w:szCs w:val="28"/>
        </w:rPr>
        <w:t xml:space="preserve">Расходные обязательства </w:t>
      </w:r>
      <w:r w:rsidR="009A3E7C" w:rsidRPr="00743140">
        <w:rPr>
          <w:sz w:val="28"/>
          <w:szCs w:val="28"/>
        </w:rPr>
        <w:t>Министерства представлены</w:t>
      </w:r>
      <w:r w:rsidRPr="00743140">
        <w:rPr>
          <w:sz w:val="28"/>
          <w:szCs w:val="28"/>
        </w:rPr>
        <w:t xml:space="preserve"> в приложении </w:t>
      </w:r>
      <w:r w:rsidR="008C298E" w:rsidRPr="00743140">
        <w:rPr>
          <w:sz w:val="28"/>
          <w:szCs w:val="28"/>
        </w:rPr>
        <w:t>№ 3.</w:t>
      </w:r>
      <w:r w:rsidRPr="00743140">
        <w:rPr>
          <w:b/>
          <w:sz w:val="28"/>
          <w:szCs w:val="28"/>
        </w:rPr>
        <w:tab/>
      </w:r>
    </w:p>
    <w:p w:rsidR="00740421" w:rsidRPr="00743140" w:rsidRDefault="00740421" w:rsidP="004A3C93">
      <w:pPr>
        <w:ind w:firstLine="709"/>
        <w:jc w:val="both"/>
        <w:rPr>
          <w:b/>
          <w:sz w:val="28"/>
          <w:szCs w:val="28"/>
        </w:rPr>
      </w:pPr>
    </w:p>
    <w:p w:rsidR="009A1768" w:rsidRPr="00EB3801" w:rsidRDefault="00740421" w:rsidP="004A3C93">
      <w:pPr>
        <w:ind w:firstLine="709"/>
        <w:jc w:val="center"/>
        <w:rPr>
          <w:sz w:val="28"/>
        </w:rPr>
      </w:pPr>
      <w:r w:rsidRPr="00740421">
        <w:rPr>
          <w:b/>
          <w:sz w:val="28"/>
        </w:rPr>
        <w:t>4.Целевые программы и непрограммная деятельность</w:t>
      </w:r>
      <w:r w:rsidR="000832F7">
        <w:rPr>
          <w:sz w:val="28"/>
        </w:rPr>
        <w:t xml:space="preserve"> </w:t>
      </w:r>
    </w:p>
    <w:p w:rsidR="00015BC4" w:rsidRPr="00015BC4" w:rsidRDefault="00831B68" w:rsidP="004A3C93">
      <w:pPr>
        <w:tabs>
          <w:tab w:val="left" w:pos="8925"/>
          <w:tab w:val="left" w:pos="9282"/>
        </w:tabs>
        <w:ind w:left="180" w:right="751" w:firstLine="357"/>
        <w:jc w:val="both"/>
        <w:rPr>
          <w:sz w:val="28"/>
          <w:szCs w:val="28"/>
        </w:rPr>
      </w:pPr>
      <w:r w:rsidRPr="00015BC4">
        <w:rPr>
          <w:sz w:val="28"/>
          <w:szCs w:val="28"/>
        </w:rPr>
        <w:t xml:space="preserve">          </w:t>
      </w:r>
    </w:p>
    <w:p w:rsidR="00A75A32" w:rsidRDefault="00A75A32" w:rsidP="004A3C93">
      <w:pPr>
        <w:ind w:right="211" w:firstLine="709"/>
        <w:jc w:val="both"/>
        <w:rPr>
          <w:sz w:val="28"/>
        </w:rPr>
      </w:pPr>
      <w:r w:rsidRPr="00EB3801">
        <w:rPr>
          <w:sz w:val="28"/>
        </w:rPr>
        <w:t xml:space="preserve">Достижение заявленных целей и решение тактических задач </w:t>
      </w:r>
      <w:r>
        <w:rPr>
          <w:sz w:val="28"/>
        </w:rPr>
        <w:t>Министерства в 2011</w:t>
      </w:r>
      <w:r w:rsidRPr="00EB3801">
        <w:rPr>
          <w:sz w:val="28"/>
        </w:rPr>
        <w:t>-20</w:t>
      </w:r>
      <w:r>
        <w:rPr>
          <w:sz w:val="28"/>
        </w:rPr>
        <w:t>13</w:t>
      </w:r>
      <w:r w:rsidRPr="00EB3801">
        <w:rPr>
          <w:sz w:val="28"/>
        </w:rPr>
        <w:t xml:space="preserve">годах будет осуществляться путем реализации </w:t>
      </w:r>
      <w:r>
        <w:rPr>
          <w:sz w:val="28"/>
        </w:rPr>
        <w:t>ведомственной целевой</w:t>
      </w:r>
      <w:r w:rsidRPr="00EB3801">
        <w:rPr>
          <w:sz w:val="28"/>
        </w:rPr>
        <w:t xml:space="preserve"> программ</w:t>
      </w:r>
      <w:r>
        <w:rPr>
          <w:sz w:val="28"/>
        </w:rPr>
        <w:t>ы и  республиканских целевых программ.</w:t>
      </w:r>
    </w:p>
    <w:p w:rsidR="00A75A32" w:rsidRDefault="00A75A32" w:rsidP="004A3C93">
      <w:pPr>
        <w:ind w:right="211" w:firstLine="709"/>
        <w:jc w:val="both"/>
        <w:rPr>
          <w:sz w:val="28"/>
        </w:rPr>
      </w:pPr>
      <w:r w:rsidRPr="00460123">
        <w:rPr>
          <w:sz w:val="28"/>
        </w:rPr>
        <w:t>Министерство культуры Респуб</w:t>
      </w:r>
      <w:r w:rsidR="00460123" w:rsidRPr="00460123">
        <w:rPr>
          <w:sz w:val="28"/>
        </w:rPr>
        <w:t>лики Адыгея является заказчиком</w:t>
      </w:r>
      <w:r w:rsidR="00460123">
        <w:rPr>
          <w:sz w:val="28"/>
        </w:rPr>
        <w:t xml:space="preserve"> следующих целевых программ:</w:t>
      </w:r>
    </w:p>
    <w:p w:rsidR="00460123" w:rsidRDefault="00460123" w:rsidP="004A3C93">
      <w:pPr>
        <w:ind w:right="211" w:firstLine="709"/>
        <w:jc w:val="both"/>
        <w:rPr>
          <w:sz w:val="28"/>
        </w:rPr>
      </w:pPr>
      <w:r>
        <w:rPr>
          <w:sz w:val="28"/>
        </w:rPr>
        <w:t>- ДЦП «</w:t>
      </w:r>
      <w:r w:rsidRPr="00460123">
        <w:rPr>
          <w:sz w:val="28"/>
        </w:rPr>
        <w:t>Развитие библиотечного дела в Республике Адыгея</w:t>
      </w:r>
      <w:r>
        <w:rPr>
          <w:sz w:val="28"/>
        </w:rPr>
        <w:t>» на 2010-1014 годы;</w:t>
      </w:r>
    </w:p>
    <w:p w:rsidR="00460123" w:rsidRDefault="00460123" w:rsidP="004A3C93">
      <w:pPr>
        <w:ind w:right="211" w:firstLine="709"/>
        <w:jc w:val="both"/>
        <w:rPr>
          <w:sz w:val="28"/>
        </w:rPr>
      </w:pPr>
      <w:r>
        <w:rPr>
          <w:sz w:val="28"/>
        </w:rPr>
        <w:t>- К</w:t>
      </w:r>
      <w:r w:rsidRPr="00460123">
        <w:rPr>
          <w:sz w:val="28"/>
        </w:rPr>
        <w:t xml:space="preserve">онцепция </w:t>
      </w:r>
      <w:r>
        <w:rPr>
          <w:sz w:val="28"/>
        </w:rPr>
        <w:t>ДЦП</w:t>
      </w:r>
      <w:r w:rsidRPr="00460123">
        <w:rPr>
          <w:sz w:val="28"/>
        </w:rPr>
        <w:t xml:space="preserve"> «Сохранение и развитие сельских учреждений культуры и детских школ искусст</w:t>
      </w:r>
      <w:r>
        <w:rPr>
          <w:sz w:val="28"/>
        </w:rPr>
        <w:t>в</w:t>
      </w:r>
      <w:r w:rsidRPr="00460123">
        <w:rPr>
          <w:sz w:val="28"/>
        </w:rPr>
        <w:t>» на 2012-2016 годы</w:t>
      </w:r>
      <w:r>
        <w:rPr>
          <w:sz w:val="28"/>
        </w:rPr>
        <w:t>;</w:t>
      </w:r>
    </w:p>
    <w:p w:rsidR="00460123" w:rsidRPr="00460123" w:rsidRDefault="00460123" w:rsidP="004A3C93">
      <w:pPr>
        <w:ind w:right="211" w:firstLine="709"/>
        <w:jc w:val="both"/>
        <w:rPr>
          <w:sz w:val="28"/>
        </w:rPr>
      </w:pPr>
      <w:r>
        <w:rPr>
          <w:sz w:val="28"/>
        </w:rPr>
        <w:t>- РЦП «Антитеррористическая безопасность учреждений, подведомственных Министерству культуры Республики Адыгея» на 2008-2010 годы;</w:t>
      </w:r>
    </w:p>
    <w:p w:rsidR="00A75A32" w:rsidRPr="00460123" w:rsidRDefault="00460123" w:rsidP="004A3C93">
      <w:pPr>
        <w:ind w:right="211" w:firstLine="709"/>
        <w:jc w:val="both"/>
        <w:rPr>
          <w:sz w:val="28"/>
        </w:rPr>
      </w:pPr>
      <w:r w:rsidRPr="00460123">
        <w:rPr>
          <w:sz w:val="28"/>
        </w:rPr>
        <w:t>Долгосрочная целевая программа</w:t>
      </w:r>
      <w:r w:rsidR="00A75A32" w:rsidRPr="00460123">
        <w:rPr>
          <w:sz w:val="28"/>
        </w:rPr>
        <w:t xml:space="preserve"> «Безопасность учреждений культуры</w:t>
      </w:r>
      <w:r w:rsidRPr="00460123">
        <w:rPr>
          <w:sz w:val="28"/>
        </w:rPr>
        <w:t xml:space="preserve"> и искусства»</w:t>
      </w:r>
      <w:r w:rsidR="00A75A32" w:rsidRPr="00460123">
        <w:rPr>
          <w:sz w:val="28"/>
        </w:rPr>
        <w:t xml:space="preserve"> на 201</w:t>
      </w:r>
      <w:r w:rsidR="003B56A9" w:rsidRPr="00460123">
        <w:rPr>
          <w:sz w:val="28"/>
        </w:rPr>
        <w:t>3</w:t>
      </w:r>
      <w:r w:rsidR="00A75A32" w:rsidRPr="00460123">
        <w:rPr>
          <w:sz w:val="28"/>
        </w:rPr>
        <w:t>-201</w:t>
      </w:r>
      <w:r w:rsidR="003B56A9" w:rsidRPr="00460123">
        <w:rPr>
          <w:sz w:val="28"/>
        </w:rPr>
        <w:t xml:space="preserve">6 </w:t>
      </w:r>
      <w:r>
        <w:rPr>
          <w:sz w:val="28"/>
        </w:rPr>
        <w:t>годы</w:t>
      </w:r>
      <w:r w:rsidRPr="00460123">
        <w:rPr>
          <w:sz w:val="28"/>
        </w:rPr>
        <w:t xml:space="preserve"> находится на стадии  разработки.</w:t>
      </w:r>
    </w:p>
    <w:p w:rsidR="00A75A32" w:rsidRPr="00460123" w:rsidRDefault="00A75A32" w:rsidP="004A3C93">
      <w:pPr>
        <w:ind w:right="211" w:firstLine="709"/>
        <w:jc w:val="both"/>
        <w:rPr>
          <w:sz w:val="28"/>
        </w:rPr>
      </w:pPr>
      <w:r w:rsidRPr="00460123">
        <w:rPr>
          <w:sz w:val="28"/>
        </w:rPr>
        <w:t>Министерство принимает участие как соисп</w:t>
      </w:r>
      <w:r w:rsidR="00460123">
        <w:rPr>
          <w:sz w:val="28"/>
        </w:rPr>
        <w:t xml:space="preserve">олнитель в следующих </w:t>
      </w:r>
      <w:r w:rsidRPr="00460123">
        <w:rPr>
          <w:sz w:val="28"/>
        </w:rPr>
        <w:t>целевых программах:</w:t>
      </w:r>
    </w:p>
    <w:p w:rsidR="00A75A32" w:rsidRDefault="00A75A32" w:rsidP="004A3C93">
      <w:pPr>
        <w:ind w:right="211" w:firstLine="709"/>
        <w:jc w:val="both"/>
        <w:rPr>
          <w:sz w:val="28"/>
        </w:rPr>
      </w:pPr>
      <w:r w:rsidRPr="00460123">
        <w:rPr>
          <w:sz w:val="28"/>
        </w:rPr>
        <w:t>- РЦП «Этнокультурное развитие и профилактика экстремизма « на 2008-2010 годы;</w:t>
      </w:r>
    </w:p>
    <w:p w:rsidR="00460123" w:rsidRPr="00460123" w:rsidRDefault="00460123" w:rsidP="004A3C93">
      <w:pPr>
        <w:ind w:right="211" w:firstLine="709"/>
        <w:jc w:val="both"/>
        <w:rPr>
          <w:sz w:val="28"/>
        </w:rPr>
      </w:pPr>
      <w:r>
        <w:rPr>
          <w:sz w:val="28"/>
        </w:rPr>
        <w:t>- Д</w:t>
      </w:r>
      <w:r w:rsidRPr="00460123">
        <w:rPr>
          <w:sz w:val="28"/>
        </w:rPr>
        <w:t>ЦП «Этнокультурное развитие и пр</w:t>
      </w:r>
      <w:r>
        <w:rPr>
          <w:sz w:val="28"/>
        </w:rPr>
        <w:t>офилактика экстремизма « на 2011-2015</w:t>
      </w:r>
      <w:r w:rsidRPr="00460123">
        <w:rPr>
          <w:sz w:val="28"/>
        </w:rPr>
        <w:t xml:space="preserve"> годы;</w:t>
      </w:r>
    </w:p>
    <w:p w:rsidR="00A75A32" w:rsidRPr="00460123" w:rsidRDefault="00A75A32" w:rsidP="004A3C93">
      <w:pPr>
        <w:ind w:right="211" w:firstLine="709"/>
        <w:jc w:val="both"/>
        <w:rPr>
          <w:sz w:val="28"/>
        </w:rPr>
      </w:pPr>
      <w:r w:rsidRPr="00460123">
        <w:rPr>
          <w:sz w:val="28"/>
        </w:rPr>
        <w:t>- РЦП «Развитие и укрепление связей с соотечественниками за рубежом» на 2009-2011 годы;</w:t>
      </w:r>
    </w:p>
    <w:p w:rsidR="00A75A32" w:rsidRDefault="00A75A32" w:rsidP="004A3C93">
      <w:pPr>
        <w:ind w:right="211" w:firstLine="709"/>
        <w:jc w:val="both"/>
        <w:rPr>
          <w:sz w:val="28"/>
        </w:rPr>
      </w:pPr>
      <w:r w:rsidRPr="00460123">
        <w:rPr>
          <w:sz w:val="28"/>
        </w:rPr>
        <w:t>- РЦП «Патриотическое воспитание жителей Республики Адыгея»                   на 2008-2010 годы;</w:t>
      </w:r>
    </w:p>
    <w:p w:rsidR="00460123" w:rsidRPr="00460123" w:rsidRDefault="00460123" w:rsidP="004A3C93">
      <w:pPr>
        <w:ind w:right="211" w:firstLine="709"/>
        <w:jc w:val="both"/>
        <w:rPr>
          <w:sz w:val="28"/>
        </w:rPr>
      </w:pPr>
      <w:r>
        <w:rPr>
          <w:sz w:val="28"/>
        </w:rPr>
        <w:t>- Д</w:t>
      </w:r>
      <w:r w:rsidRPr="00460123">
        <w:rPr>
          <w:sz w:val="28"/>
        </w:rPr>
        <w:t>ЦП «Патриотическое воспитание жителей Республики А</w:t>
      </w:r>
      <w:r>
        <w:rPr>
          <w:sz w:val="28"/>
        </w:rPr>
        <w:t>дыгея»                   на 2011-2015</w:t>
      </w:r>
      <w:r w:rsidRPr="00460123">
        <w:rPr>
          <w:sz w:val="28"/>
        </w:rPr>
        <w:t xml:space="preserve"> годы;</w:t>
      </w:r>
    </w:p>
    <w:p w:rsidR="00A75A32" w:rsidRPr="00460123" w:rsidRDefault="00A75A32" w:rsidP="004A3C93">
      <w:pPr>
        <w:ind w:right="211" w:firstLine="709"/>
        <w:jc w:val="both"/>
        <w:rPr>
          <w:sz w:val="28"/>
        </w:rPr>
      </w:pPr>
      <w:r w:rsidRPr="00460123">
        <w:rPr>
          <w:sz w:val="28"/>
        </w:rPr>
        <w:t>- РЦП «Улучшение демографической ситуации в Республике Адыгея»            на 2009-2012 годы;</w:t>
      </w:r>
    </w:p>
    <w:p w:rsidR="00A75A32" w:rsidRPr="00460123" w:rsidRDefault="00A75A32" w:rsidP="004A3C93">
      <w:pPr>
        <w:ind w:right="211" w:firstLine="709"/>
        <w:jc w:val="both"/>
        <w:rPr>
          <w:sz w:val="28"/>
        </w:rPr>
      </w:pPr>
      <w:r w:rsidRPr="00460123">
        <w:rPr>
          <w:sz w:val="28"/>
        </w:rPr>
        <w:t>- РЦП «Социальная поддержка инвалидов в Республике Адыгея» на 2008-2010 годы;</w:t>
      </w:r>
    </w:p>
    <w:p w:rsidR="00A75A32" w:rsidRPr="00460123" w:rsidRDefault="00A75A32" w:rsidP="004A3C93">
      <w:pPr>
        <w:ind w:right="211" w:firstLine="709"/>
        <w:jc w:val="both"/>
        <w:rPr>
          <w:sz w:val="28"/>
        </w:rPr>
      </w:pPr>
      <w:r w:rsidRPr="00460123">
        <w:rPr>
          <w:sz w:val="28"/>
        </w:rPr>
        <w:t>- РЦП «Комплексные меры противодействия злоупотреблению наркотиками и их незаконному обороту в Республике Адыгея» на 2009-2010 годы;</w:t>
      </w:r>
    </w:p>
    <w:p w:rsidR="00A75A32" w:rsidRDefault="00A75A32" w:rsidP="004A3C93">
      <w:pPr>
        <w:ind w:right="211" w:firstLine="709"/>
        <w:jc w:val="both"/>
        <w:rPr>
          <w:sz w:val="28"/>
        </w:rPr>
      </w:pPr>
      <w:r w:rsidRPr="00F567DA">
        <w:rPr>
          <w:sz w:val="28"/>
          <w:szCs w:val="28"/>
        </w:rPr>
        <w:t xml:space="preserve">Распределение отчетных и планируемых расходов по </w:t>
      </w:r>
      <w:r w:rsidRPr="00F567DA">
        <w:rPr>
          <w:b/>
          <w:sz w:val="28"/>
          <w:szCs w:val="28"/>
        </w:rPr>
        <w:t xml:space="preserve">Республиканским целевым программам </w:t>
      </w:r>
      <w:r w:rsidRPr="00F567DA">
        <w:rPr>
          <w:sz w:val="28"/>
          <w:szCs w:val="28"/>
        </w:rPr>
        <w:t xml:space="preserve">производилось с учетом утвержденных Кабинетом  Министров  Республики  Адыгея лимитов финансирования республиканских целевых программ. Расходы по задачам и целям определены путем суммирования расходов по соответствующим программам. </w:t>
      </w:r>
      <w:r>
        <w:rPr>
          <w:sz w:val="28"/>
        </w:rPr>
        <w:t xml:space="preserve"> </w:t>
      </w:r>
    </w:p>
    <w:p w:rsidR="00A75A32" w:rsidRPr="00166AAB" w:rsidRDefault="00A75A32" w:rsidP="004A3C93">
      <w:pPr>
        <w:ind w:right="211" w:firstLine="709"/>
        <w:jc w:val="both"/>
        <w:rPr>
          <w:sz w:val="28"/>
        </w:rPr>
      </w:pPr>
      <w:r>
        <w:rPr>
          <w:sz w:val="28"/>
        </w:rPr>
        <w:t xml:space="preserve"> Министерством </w:t>
      </w:r>
      <w:r w:rsidRPr="00EB3801">
        <w:rPr>
          <w:sz w:val="28"/>
        </w:rPr>
        <w:t>создана</w:t>
      </w:r>
      <w:r>
        <w:rPr>
          <w:sz w:val="28"/>
        </w:rPr>
        <w:t xml:space="preserve"> Рабочая группа по  разработке </w:t>
      </w:r>
      <w:r w:rsidRPr="004A3C93">
        <w:rPr>
          <w:sz w:val="28"/>
        </w:rPr>
        <w:t>ведомственной целевой программы, в сферу компетенции которой входят вопросы организации</w:t>
      </w:r>
      <w:r w:rsidRPr="00EB3801">
        <w:rPr>
          <w:sz w:val="28"/>
        </w:rPr>
        <w:t>, согласования</w:t>
      </w:r>
      <w:r>
        <w:rPr>
          <w:sz w:val="28"/>
        </w:rPr>
        <w:t xml:space="preserve"> ключевых вопросов, координации, исполнения и контроля</w:t>
      </w:r>
      <w:r w:rsidRPr="00EB3801">
        <w:rPr>
          <w:sz w:val="28"/>
        </w:rPr>
        <w:t xml:space="preserve"> за реализацией программ</w:t>
      </w:r>
      <w:r>
        <w:rPr>
          <w:sz w:val="28"/>
        </w:rPr>
        <w:t>ы</w:t>
      </w:r>
      <w:r w:rsidRPr="00EB3801">
        <w:rPr>
          <w:sz w:val="28"/>
        </w:rPr>
        <w:t xml:space="preserve">. </w:t>
      </w:r>
    </w:p>
    <w:p w:rsidR="00A75A32" w:rsidRPr="00141142" w:rsidRDefault="00A75A32" w:rsidP="004A3C93">
      <w:pPr>
        <w:ind w:right="211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Цели  и  задачи  ведомственной  целевой  программы «</w:t>
      </w:r>
      <w:r w:rsidRPr="00141142">
        <w:rPr>
          <w:b/>
          <w:sz w:val="28"/>
          <w:szCs w:val="28"/>
        </w:rPr>
        <w:t>Развитие культуры и искусства Республики Адыгея»:</w:t>
      </w:r>
    </w:p>
    <w:p w:rsidR="00A75A32" w:rsidRDefault="00A75A32" w:rsidP="004A3C93">
      <w:pPr>
        <w:ind w:right="21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создание  условий  для  реализации  государственной  политики  в области  культуры;</w:t>
      </w:r>
    </w:p>
    <w:p w:rsidR="00A75A32" w:rsidRDefault="00A75A32" w:rsidP="004A3C93">
      <w:pPr>
        <w:ind w:right="21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 единого  культурного  пространства, создание  условий  для  обеспечения  выравнивания  доступа к  культурным  ценностям  и  информационным  ресурсам  различных  групп  граждан;</w:t>
      </w:r>
    </w:p>
    <w:p w:rsidR="00A75A32" w:rsidRDefault="00A75A32" w:rsidP="004A3C93">
      <w:pPr>
        <w:ind w:right="21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создание  условий  для  сохранения  и  развития  культурного  потенциала  этноса;</w:t>
      </w:r>
    </w:p>
    <w:p w:rsidR="00A75A32" w:rsidRDefault="00A75A32" w:rsidP="004A3C93">
      <w:pPr>
        <w:ind w:right="21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сохранение  и  развитие  системы  художественного  образования, поддержка  молодых  дарований;</w:t>
      </w:r>
    </w:p>
    <w:p w:rsidR="00A75A32" w:rsidRDefault="00A75A32" w:rsidP="004A3C93">
      <w:pPr>
        <w:ind w:right="21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адресная  поддержка  профессионального  искусства, литературы  и  творчества;</w:t>
      </w:r>
    </w:p>
    <w:p w:rsidR="00A75A32" w:rsidRDefault="00A75A32" w:rsidP="004A3C93">
      <w:pPr>
        <w:ind w:right="21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 культурного  обмена;</w:t>
      </w:r>
    </w:p>
    <w:p w:rsidR="00A75A32" w:rsidRDefault="00A75A32" w:rsidP="004A3C93">
      <w:pPr>
        <w:ind w:right="21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сохранение  и  развитие  традиционной  народной  культуры  в Республике  Адыгея;</w:t>
      </w:r>
    </w:p>
    <w:p w:rsidR="00A75A32" w:rsidRDefault="00A75A32" w:rsidP="004A3C93">
      <w:pPr>
        <w:ind w:right="21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пополнение  музейного  и  библиотечного  фондов  республики  Адыгея;</w:t>
      </w:r>
    </w:p>
    <w:p w:rsidR="00A75A32" w:rsidRDefault="00A75A32" w:rsidP="004A3C93">
      <w:pPr>
        <w:ind w:right="21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развитие  межрегиональных  и  международных  культурных  связей, в  том  числе  с  соотечественниками, проживающими   за  рубежом;</w:t>
      </w:r>
    </w:p>
    <w:p w:rsidR="00A75A32" w:rsidRDefault="00A75A32" w:rsidP="004A3C93">
      <w:pPr>
        <w:ind w:right="21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обновление  специального  оборудования  организаций  сферы  культуры;</w:t>
      </w:r>
    </w:p>
    <w:p w:rsidR="00A75A32" w:rsidRDefault="00A75A32" w:rsidP="004A3C93">
      <w:pPr>
        <w:ind w:right="211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укрепление  материально-технической  базы  учреждений  культуры  и  искусства;</w:t>
      </w:r>
    </w:p>
    <w:p w:rsidR="00A75A32" w:rsidRDefault="00A75A32" w:rsidP="004A3C93">
      <w:pPr>
        <w:ind w:right="211" w:firstLine="708"/>
        <w:jc w:val="both"/>
        <w:rPr>
          <w:sz w:val="28"/>
        </w:rPr>
      </w:pPr>
      <w:r w:rsidRPr="00EB3801">
        <w:rPr>
          <w:sz w:val="28"/>
          <w:szCs w:val="28"/>
        </w:rPr>
        <w:t xml:space="preserve">Показателями, характеризующими результаты реализации программы, являются: </w:t>
      </w:r>
      <w:r>
        <w:rPr>
          <w:sz w:val="28"/>
          <w:szCs w:val="28"/>
        </w:rPr>
        <w:t>количество  посещений спектаклей, концертов, представлений, в  том  числе  гастрольных  и  фестивальных; количество    посещений  музеев, библиотек, других  учреждений  культуры  по  сравнению с  предыдущими  годами; количество  профессионально  ориентированных   молодых  дарований.</w:t>
      </w:r>
    </w:p>
    <w:p w:rsidR="00A75A32" w:rsidRPr="00F567DA" w:rsidRDefault="00A75A32" w:rsidP="004A3C93">
      <w:pPr>
        <w:ind w:right="211" w:firstLine="709"/>
        <w:jc w:val="both"/>
        <w:rPr>
          <w:sz w:val="28"/>
          <w:szCs w:val="28"/>
        </w:rPr>
      </w:pPr>
      <w:r w:rsidRPr="00F567DA">
        <w:rPr>
          <w:sz w:val="28"/>
          <w:szCs w:val="28"/>
        </w:rPr>
        <w:t>В нормативах финансирования бюджетных услуг на  20</w:t>
      </w:r>
      <w:r>
        <w:rPr>
          <w:sz w:val="28"/>
          <w:szCs w:val="28"/>
        </w:rPr>
        <w:t>11</w:t>
      </w:r>
      <w:r w:rsidRPr="00F567DA">
        <w:rPr>
          <w:sz w:val="28"/>
          <w:szCs w:val="28"/>
        </w:rPr>
        <w:t>-201</w:t>
      </w:r>
      <w:r>
        <w:rPr>
          <w:sz w:val="28"/>
          <w:szCs w:val="28"/>
        </w:rPr>
        <w:t>3</w:t>
      </w:r>
      <w:r w:rsidRPr="00F567DA">
        <w:rPr>
          <w:sz w:val="28"/>
          <w:szCs w:val="28"/>
        </w:rPr>
        <w:t xml:space="preserve">  годы не в полном объеме учтена  потребность учреждений в расходах на проведение капитального и текущего ремонта помещений, обновлении технологического оборудования, материально-технического обеспечения. Соответственно, в ведомственных целевых программах данный вид расходов не</w:t>
      </w:r>
      <w:r>
        <w:rPr>
          <w:sz w:val="28"/>
          <w:szCs w:val="28"/>
        </w:rPr>
        <w:t xml:space="preserve"> полностью </w:t>
      </w:r>
      <w:r w:rsidRPr="00F567DA">
        <w:rPr>
          <w:sz w:val="28"/>
          <w:szCs w:val="28"/>
        </w:rPr>
        <w:t xml:space="preserve"> обеспечен источником финансирования и определен как дополнительные средства, за счет которых могут быть решены конкретные задачи. </w:t>
      </w:r>
    </w:p>
    <w:p w:rsidR="00A75A32" w:rsidRPr="00F567DA" w:rsidRDefault="00A75A32" w:rsidP="004A3C93">
      <w:pPr>
        <w:ind w:right="211" w:firstLine="709"/>
        <w:jc w:val="both"/>
        <w:rPr>
          <w:bCs/>
          <w:color w:val="000000"/>
          <w:sz w:val="28"/>
          <w:szCs w:val="28"/>
        </w:rPr>
      </w:pPr>
      <w:r w:rsidRPr="00F567DA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Обоснование действующих и планируемых республиканских  (долгосрочных) целевых программ и ведомственной целевой программы представлены в приложении № 4.</w:t>
      </w:r>
    </w:p>
    <w:p w:rsidR="00A75A32" w:rsidRPr="00EB3801" w:rsidRDefault="00A75A32" w:rsidP="004A3C93">
      <w:pPr>
        <w:ind w:right="211"/>
        <w:jc w:val="both"/>
        <w:rPr>
          <w:bCs/>
          <w:sz w:val="28"/>
        </w:rPr>
      </w:pPr>
      <w:r>
        <w:rPr>
          <w:bCs/>
          <w:sz w:val="28"/>
        </w:rPr>
        <w:t xml:space="preserve">         </w:t>
      </w:r>
      <w:r w:rsidRPr="00EB3801">
        <w:rPr>
          <w:bCs/>
          <w:sz w:val="28"/>
        </w:rPr>
        <w:t xml:space="preserve">Издаются приказы, в соответствии с которыми для каждого из подведомственных учреждений устанавливаются </w:t>
      </w:r>
      <w:r>
        <w:rPr>
          <w:bCs/>
          <w:sz w:val="28"/>
        </w:rPr>
        <w:t xml:space="preserve">государственные </w:t>
      </w:r>
      <w:r w:rsidRPr="00EB3801">
        <w:rPr>
          <w:bCs/>
          <w:sz w:val="28"/>
        </w:rPr>
        <w:t xml:space="preserve">задания на оказание бюджетных услуг и доводятся контрольные показатели деятельности в соответствии с докладом о результатах и основных направлениях деятельности </w:t>
      </w:r>
      <w:r>
        <w:rPr>
          <w:bCs/>
          <w:sz w:val="28"/>
        </w:rPr>
        <w:t xml:space="preserve">Министерства  культуры  Республики  Адыгея  </w:t>
      </w:r>
      <w:r w:rsidRPr="00EB3801">
        <w:rPr>
          <w:bCs/>
          <w:sz w:val="28"/>
        </w:rPr>
        <w:t xml:space="preserve">как субъекта бюджетного планирования, а также формы отчетности об их достижении. </w:t>
      </w:r>
    </w:p>
    <w:p w:rsidR="00A75A32" w:rsidRPr="00EB3801" w:rsidRDefault="00A75A32" w:rsidP="004A3C93">
      <w:pPr>
        <w:ind w:right="211" w:firstLine="708"/>
        <w:jc w:val="both"/>
        <w:rPr>
          <w:bCs/>
          <w:sz w:val="28"/>
        </w:rPr>
      </w:pPr>
      <w:r w:rsidRPr="00EB3801">
        <w:rPr>
          <w:bCs/>
          <w:sz w:val="28"/>
        </w:rPr>
        <w:t xml:space="preserve">Также </w:t>
      </w:r>
      <w:r>
        <w:rPr>
          <w:bCs/>
          <w:sz w:val="28"/>
        </w:rPr>
        <w:t xml:space="preserve">Министерством </w:t>
      </w:r>
      <w:r w:rsidRPr="00EB3801">
        <w:rPr>
          <w:bCs/>
          <w:sz w:val="28"/>
        </w:rPr>
        <w:t xml:space="preserve">проводятся совещания с </w:t>
      </w:r>
      <w:r w:rsidRPr="00EB3801">
        <w:rPr>
          <w:sz w:val="28"/>
        </w:rPr>
        <w:t>руководителями</w:t>
      </w:r>
      <w:r>
        <w:rPr>
          <w:sz w:val="28"/>
        </w:rPr>
        <w:t xml:space="preserve"> отраслевых</w:t>
      </w:r>
      <w:r w:rsidRPr="00EB3801">
        <w:rPr>
          <w:sz w:val="28"/>
        </w:rPr>
        <w:t xml:space="preserve"> органов</w:t>
      </w:r>
      <w:r>
        <w:rPr>
          <w:sz w:val="28"/>
        </w:rPr>
        <w:t xml:space="preserve"> исполнительной власти </w:t>
      </w:r>
      <w:r w:rsidRPr="00EB3801">
        <w:rPr>
          <w:sz w:val="28"/>
        </w:rPr>
        <w:t xml:space="preserve"> муниципальных образований</w:t>
      </w:r>
      <w:r>
        <w:rPr>
          <w:sz w:val="28"/>
        </w:rPr>
        <w:t xml:space="preserve"> республики</w:t>
      </w:r>
      <w:r w:rsidRPr="00EB3801">
        <w:rPr>
          <w:sz w:val="28"/>
        </w:rPr>
        <w:t xml:space="preserve">, на которые возложены функции управления в сфере культуры, искусства, охраны культурного наследия и кино. </w:t>
      </w:r>
      <w:r w:rsidRPr="00EB3801">
        <w:rPr>
          <w:bCs/>
          <w:sz w:val="28"/>
        </w:rPr>
        <w:t>Целью проводимых совещаний являются информационная, методическая и организационная помощь в переходе на новые методы управления, ориентированного на результат.</w:t>
      </w:r>
    </w:p>
    <w:p w:rsidR="00015BC4" w:rsidRPr="00A75A32" w:rsidRDefault="00015BC4" w:rsidP="00743140">
      <w:pPr>
        <w:ind w:left="180" w:right="211" w:firstLine="714"/>
        <w:jc w:val="both"/>
        <w:rPr>
          <w:sz w:val="28"/>
          <w:szCs w:val="28"/>
        </w:rPr>
      </w:pPr>
      <w:r w:rsidRPr="00015BC4">
        <w:rPr>
          <w:sz w:val="28"/>
          <w:szCs w:val="28"/>
        </w:rPr>
        <w:t>Объем бюджетных ассигнований отрасли «Культуры, искусство и кинема</w:t>
      </w:r>
      <w:r w:rsidR="00383412">
        <w:rPr>
          <w:sz w:val="28"/>
          <w:szCs w:val="28"/>
        </w:rPr>
        <w:t xml:space="preserve">тографии» и «Образование» в 2010 году составляет 561318,0  тыс. руб., что на  3,2  % больше, чем в </w:t>
      </w:r>
      <w:smartTag w:uri="urn:schemas-microsoft-com:office:smarttags" w:element="metricconverter">
        <w:smartTagPr>
          <w:attr w:name="ProductID" w:val="2009 г"/>
        </w:smartTagPr>
        <w:r w:rsidR="00383412">
          <w:rPr>
            <w:sz w:val="28"/>
            <w:szCs w:val="28"/>
          </w:rPr>
          <w:t>2009</w:t>
        </w:r>
        <w:r w:rsidRPr="00015BC4">
          <w:rPr>
            <w:sz w:val="28"/>
            <w:szCs w:val="28"/>
          </w:rPr>
          <w:t xml:space="preserve"> г</w:t>
        </w:r>
      </w:smartTag>
      <w:r w:rsidR="00383412">
        <w:rPr>
          <w:sz w:val="28"/>
          <w:szCs w:val="28"/>
        </w:rPr>
        <w:t>.(543807,1</w:t>
      </w:r>
      <w:r w:rsidRPr="00015BC4">
        <w:rPr>
          <w:sz w:val="28"/>
          <w:szCs w:val="28"/>
        </w:rPr>
        <w:t xml:space="preserve"> тыс. руб.)</w:t>
      </w:r>
      <w:r>
        <w:rPr>
          <w:sz w:val="28"/>
          <w:szCs w:val="28"/>
        </w:rPr>
        <w:t>.</w:t>
      </w:r>
    </w:p>
    <w:p w:rsidR="00B43321" w:rsidRDefault="00015BC4" w:rsidP="00743140">
      <w:pPr>
        <w:ind w:left="180" w:right="211" w:firstLine="680"/>
        <w:jc w:val="both"/>
        <w:rPr>
          <w:sz w:val="28"/>
          <w:szCs w:val="28"/>
        </w:rPr>
      </w:pPr>
      <w:r w:rsidRPr="00015BC4">
        <w:rPr>
          <w:sz w:val="28"/>
          <w:szCs w:val="28"/>
        </w:rPr>
        <w:t>На реализацию мероприятий, предусмотренных Федеральной целевой программой «Культура</w:t>
      </w:r>
      <w:r w:rsidR="00383412">
        <w:rPr>
          <w:sz w:val="28"/>
          <w:szCs w:val="28"/>
        </w:rPr>
        <w:t xml:space="preserve"> России (2006-2011 годы)» в 2010 году было выделено 1739,0 тыс. руб. (в </w:t>
      </w:r>
      <w:smartTag w:uri="urn:schemas-microsoft-com:office:smarttags" w:element="metricconverter">
        <w:smartTagPr>
          <w:attr w:name="ProductID" w:val="2009 г"/>
        </w:smartTagPr>
        <w:r w:rsidR="00383412">
          <w:rPr>
            <w:sz w:val="28"/>
            <w:szCs w:val="28"/>
          </w:rPr>
          <w:t>2009</w:t>
        </w:r>
        <w:r w:rsidRPr="00015BC4">
          <w:rPr>
            <w:sz w:val="28"/>
            <w:szCs w:val="28"/>
          </w:rPr>
          <w:t xml:space="preserve"> г</w:t>
        </w:r>
      </w:smartTag>
      <w:r w:rsidR="00383412">
        <w:rPr>
          <w:sz w:val="28"/>
          <w:szCs w:val="28"/>
        </w:rPr>
        <w:t>. – 1412,0</w:t>
      </w:r>
      <w:r w:rsidRPr="00015BC4">
        <w:rPr>
          <w:sz w:val="28"/>
          <w:szCs w:val="28"/>
        </w:rPr>
        <w:t xml:space="preserve"> тыс. руб.) в том </w:t>
      </w:r>
      <w:r w:rsidR="00383412">
        <w:rPr>
          <w:sz w:val="28"/>
          <w:szCs w:val="28"/>
        </w:rPr>
        <w:t>числе из федерального бюджета – 3</w:t>
      </w:r>
      <w:r w:rsidRPr="00015BC4">
        <w:rPr>
          <w:sz w:val="28"/>
          <w:szCs w:val="28"/>
        </w:rPr>
        <w:t>00,0 тыс. руб., из республиканско</w:t>
      </w:r>
      <w:r w:rsidR="00383412">
        <w:rPr>
          <w:sz w:val="28"/>
          <w:szCs w:val="28"/>
        </w:rPr>
        <w:t>го бюджета – 1439,0</w:t>
      </w:r>
      <w:r w:rsidRPr="00015BC4">
        <w:rPr>
          <w:sz w:val="28"/>
          <w:szCs w:val="28"/>
        </w:rPr>
        <w:t xml:space="preserve"> тыс. руб. </w:t>
      </w:r>
    </w:p>
    <w:p w:rsidR="00015BC4" w:rsidRPr="00015BC4" w:rsidRDefault="00015BC4" w:rsidP="00743140">
      <w:pPr>
        <w:ind w:left="180" w:right="211" w:firstLine="680"/>
        <w:jc w:val="both"/>
        <w:rPr>
          <w:sz w:val="28"/>
          <w:szCs w:val="28"/>
        </w:rPr>
      </w:pPr>
      <w:r w:rsidRPr="00015BC4">
        <w:rPr>
          <w:sz w:val="28"/>
          <w:szCs w:val="28"/>
        </w:rPr>
        <w:t>В со</w:t>
      </w:r>
      <w:r w:rsidR="00383412">
        <w:rPr>
          <w:sz w:val="28"/>
          <w:szCs w:val="28"/>
        </w:rPr>
        <w:t>ответствии с Соглашением  №2193-01-</w:t>
      </w:r>
      <w:r w:rsidRPr="00015BC4">
        <w:rPr>
          <w:sz w:val="28"/>
          <w:szCs w:val="28"/>
        </w:rPr>
        <w:t>41/05-АБ</w:t>
      </w:r>
      <w:r w:rsidR="00383412">
        <w:rPr>
          <w:sz w:val="28"/>
          <w:szCs w:val="28"/>
        </w:rPr>
        <w:t xml:space="preserve"> от 29.06.2010г.</w:t>
      </w:r>
      <w:r w:rsidRPr="00015BC4">
        <w:rPr>
          <w:sz w:val="28"/>
          <w:szCs w:val="28"/>
        </w:rPr>
        <w:t xml:space="preserve">  между Министерством культуры Республики Адыгея и Министерством куль</w:t>
      </w:r>
      <w:r w:rsidR="00383412">
        <w:rPr>
          <w:sz w:val="28"/>
          <w:szCs w:val="28"/>
        </w:rPr>
        <w:t>туры Российской Федерации в 2010</w:t>
      </w:r>
      <w:r w:rsidRPr="00015BC4">
        <w:rPr>
          <w:sz w:val="28"/>
          <w:szCs w:val="28"/>
        </w:rPr>
        <w:t xml:space="preserve"> году из федерального бюджета предоставлена субсидия бюджету Республики Адыгея на комплектование книжных фондов библиотек муниципальных об</w:t>
      </w:r>
      <w:r w:rsidR="00383412">
        <w:rPr>
          <w:sz w:val="28"/>
          <w:szCs w:val="28"/>
        </w:rPr>
        <w:t>разований в размере         1078</w:t>
      </w:r>
      <w:r w:rsidRPr="00015BC4">
        <w:rPr>
          <w:sz w:val="28"/>
          <w:szCs w:val="28"/>
        </w:rPr>
        <w:t>,0 тыс. руб</w:t>
      </w:r>
      <w:r w:rsidR="00FB5944">
        <w:rPr>
          <w:sz w:val="28"/>
          <w:szCs w:val="28"/>
        </w:rPr>
        <w:t>.</w:t>
      </w:r>
    </w:p>
    <w:p w:rsidR="00015BC4" w:rsidRPr="00015BC4" w:rsidRDefault="00015BC4" w:rsidP="00743140">
      <w:pPr>
        <w:ind w:left="180" w:right="211" w:firstLine="720"/>
        <w:jc w:val="both"/>
        <w:rPr>
          <w:sz w:val="28"/>
          <w:szCs w:val="28"/>
        </w:rPr>
      </w:pPr>
      <w:r w:rsidRPr="00015BC4">
        <w:rPr>
          <w:sz w:val="28"/>
          <w:szCs w:val="28"/>
        </w:rPr>
        <w:t>Выделенные средства использованы в полном объеме.</w:t>
      </w:r>
      <w:r w:rsidRPr="00015BC4">
        <w:rPr>
          <w:i/>
          <w:sz w:val="28"/>
          <w:szCs w:val="28"/>
        </w:rPr>
        <w:t xml:space="preserve"> </w:t>
      </w:r>
    </w:p>
    <w:p w:rsidR="00015BC4" w:rsidRPr="00015BC4" w:rsidRDefault="00015BC4" w:rsidP="00743140">
      <w:pPr>
        <w:ind w:left="180" w:right="211" w:firstLine="714"/>
        <w:jc w:val="both"/>
        <w:rPr>
          <w:sz w:val="28"/>
          <w:szCs w:val="28"/>
        </w:rPr>
      </w:pPr>
      <w:r w:rsidRPr="00015BC4">
        <w:rPr>
          <w:sz w:val="28"/>
          <w:szCs w:val="28"/>
        </w:rPr>
        <w:t>Во исполнение Постановления Кабинета Министров Республики Адыгея от 14 августа 2008 года №145 «О порядке разработки утверждения и реализации ведомственных целевых программ» была разработана и утверждена Ведомственная целевая программа «Развитие культуры и искус</w:t>
      </w:r>
      <w:r w:rsidR="00FB5944">
        <w:rPr>
          <w:sz w:val="28"/>
          <w:szCs w:val="28"/>
        </w:rPr>
        <w:t xml:space="preserve">ства  Республики Адыгея» </w:t>
      </w:r>
      <w:r w:rsidR="00A75A32">
        <w:rPr>
          <w:sz w:val="28"/>
          <w:szCs w:val="28"/>
        </w:rPr>
        <w:t xml:space="preserve"> 2010</w:t>
      </w:r>
      <w:r w:rsidRPr="00015BC4">
        <w:rPr>
          <w:sz w:val="28"/>
          <w:szCs w:val="28"/>
        </w:rPr>
        <w:t>-201</w:t>
      </w:r>
      <w:r w:rsidR="00A75A32">
        <w:rPr>
          <w:sz w:val="28"/>
          <w:szCs w:val="28"/>
        </w:rPr>
        <w:t>2</w:t>
      </w:r>
      <w:r w:rsidRPr="00015BC4">
        <w:rPr>
          <w:sz w:val="28"/>
          <w:szCs w:val="28"/>
        </w:rPr>
        <w:t xml:space="preserve"> годы, с объемом финансирования:</w:t>
      </w:r>
    </w:p>
    <w:p w:rsidR="00015BC4" w:rsidRPr="00FB5944" w:rsidRDefault="00FB5944" w:rsidP="00743140">
      <w:pPr>
        <w:ind w:left="180" w:right="211" w:firstLine="714"/>
        <w:jc w:val="both"/>
        <w:rPr>
          <w:sz w:val="28"/>
          <w:szCs w:val="28"/>
        </w:rPr>
      </w:pPr>
      <w:r>
        <w:rPr>
          <w:sz w:val="28"/>
          <w:szCs w:val="28"/>
        </w:rPr>
        <w:t>-     в 2010 году  -  11 262,5</w:t>
      </w:r>
      <w:r w:rsidR="00015BC4" w:rsidRPr="00FB5944">
        <w:rPr>
          <w:sz w:val="28"/>
          <w:szCs w:val="28"/>
        </w:rPr>
        <w:t xml:space="preserve"> тыс. руб.</w:t>
      </w:r>
    </w:p>
    <w:p w:rsidR="00015BC4" w:rsidRPr="00FB5944" w:rsidRDefault="00FB5944" w:rsidP="00743140">
      <w:pPr>
        <w:ind w:left="180" w:right="211" w:firstLine="714"/>
        <w:jc w:val="both"/>
        <w:rPr>
          <w:sz w:val="28"/>
          <w:szCs w:val="28"/>
        </w:rPr>
      </w:pPr>
      <w:r>
        <w:rPr>
          <w:sz w:val="28"/>
          <w:szCs w:val="28"/>
        </w:rPr>
        <w:t>-     в 2011 году  -  29 577,9</w:t>
      </w:r>
      <w:r w:rsidR="00015BC4" w:rsidRPr="00FB5944">
        <w:rPr>
          <w:sz w:val="28"/>
          <w:szCs w:val="28"/>
        </w:rPr>
        <w:t xml:space="preserve"> тыс. руб.</w:t>
      </w:r>
    </w:p>
    <w:p w:rsidR="00A75A32" w:rsidRPr="00FB5944" w:rsidRDefault="00A75A32" w:rsidP="00743140">
      <w:pPr>
        <w:ind w:left="180" w:right="211" w:firstLine="714"/>
        <w:jc w:val="both"/>
        <w:rPr>
          <w:sz w:val="28"/>
          <w:szCs w:val="28"/>
        </w:rPr>
      </w:pPr>
      <w:r w:rsidRPr="00FB5944">
        <w:rPr>
          <w:sz w:val="28"/>
          <w:szCs w:val="28"/>
        </w:rPr>
        <w:t xml:space="preserve">-   </w:t>
      </w:r>
      <w:r w:rsidR="005B0F05" w:rsidRPr="00FB5944">
        <w:rPr>
          <w:sz w:val="28"/>
          <w:szCs w:val="28"/>
        </w:rPr>
        <w:t xml:space="preserve">  </w:t>
      </w:r>
      <w:r w:rsidRPr="00FB5944">
        <w:rPr>
          <w:sz w:val="28"/>
          <w:szCs w:val="28"/>
        </w:rPr>
        <w:t>в 2012 году -</w:t>
      </w:r>
      <w:r w:rsidR="00FB5944" w:rsidRPr="00FB5944">
        <w:rPr>
          <w:sz w:val="28"/>
          <w:szCs w:val="28"/>
        </w:rPr>
        <w:t xml:space="preserve"> </w:t>
      </w:r>
      <w:r w:rsidR="00FB5944">
        <w:rPr>
          <w:sz w:val="28"/>
          <w:szCs w:val="28"/>
        </w:rPr>
        <w:t xml:space="preserve"> 30 942,5 тыс. руб.</w:t>
      </w:r>
    </w:p>
    <w:p w:rsidR="00B95B94" w:rsidRDefault="00B95B94" w:rsidP="00743140">
      <w:pPr>
        <w:ind w:left="180" w:right="211" w:firstLine="714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Закона Республики Адыгея «О республиканском бюджете Республики Адыгея на 2010 год и плановый период 2011 и 2012 годов» от 8 декабря 2009 года №306 были утверждены следующие бюджетные ассигнования:</w:t>
      </w:r>
    </w:p>
    <w:p w:rsidR="00015BC4" w:rsidRPr="00015BC4" w:rsidRDefault="00B95B94" w:rsidP="00743140">
      <w:pPr>
        <w:ind w:left="180" w:right="211"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 w:rsidR="00015BC4" w:rsidRPr="00015BC4">
        <w:rPr>
          <w:sz w:val="28"/>
          <w:szCs w:val="28"/>
        </w:rPr>
        <w:t>ВЦП «Развитие культуры и искусст</w:t>
      </w:r>
      <w:r>
        <w:rPr>
          <w:sz w:val="28"/>
          <w:szCs w:val="28"/>
        </w:rPr>
        <w:t>ва  в Республике Адыгея» на 2010</w:t>
      </w:r>
      <w:r w:rsidR="00015BC4" w:rsidRPr="00015BC4">
        <w:rPr>
          <w:sz w:val="28"/>
          <w:szCs w:val="28"/>
        </w:rPr>
        <w:t xml:space="preserve"> год включает следующие разделы:</w:t>
      </w:r>
    </w:p>
    <w:p w:rsidR="00015BC4" w:rsidRPr="00015BC4" w:rsidRDefault="00015BC4" w:rsidP="00743140">
      <w:pPr>
        <w:ind w:left="180" w:right="211" w:firstLine="714"/>
        <w:jc w:val="both"/>
        <w:rPr>
          <w:sz w:val="28"/>
          <w:szCs w:val="28"/>
        </w:rPr>
      </w:pPr>
      <w:r w:rsidRPr="00015BC4">
        <w:rPr>
          <w:sz w:val="28"/>
          <w:szCs w:val="28"/>
        </w:rPr>
        <w:t>- обеспечение сохранности историко-культурного наслед</w:t>
      </w:r>
      <w:r w:rsidR="00B95B94">
        <w:rPr>
          <w:sz w:val="28"/>
          <w:szCs w:val="28"/>
        </w:rPr>
        <w:t>ия Республики Адыгея  -   1727,6</w:t>
      </w:r>
      <w:r w:rsidRPr="00015BC4">
        <w:rPr>
          <w:sz w:val="28"/>
          <w:szCs w:val="28"/>
        </w:rPr>
        <w:t xml:space="preserve"> тыс. руб.</w:t>
      </w:r>
    </w:p>
    <w:p w:rsidR="00015BC4" w:rsidRPr="00015BC4" w:rsidRDefault="00015BC4" w:rsidP="00743140">
      <w:pPr>
        <w:ind w:left="180" w:right="211" w:firstLine="714"/>
        <w:jc w:val="both"/>
        <w:rPr>
          <w:sz w:val="28"/>
          <w:szCs w:val="28"/>
        </w:rPr>
      </w:pPr>
      <w:r w:rsidRPr="00015BC4">
        <w:rPr>
          <w:sz w:val="28"/>
          <w:szCs w:val="28"/>
        </w:rPr>
        <w:t>- сохранение и развитие системы художественного образования, подде</w:t>
      </w:r>
      <w:r w:rsidR="00B95B94">
        <w:rPr>
          <w:sz w:val="28"/>
          <w:szCs w:val="28"/>
        </w:rPr>
        <w:t>ржка молодых дарований  -  411,1</w:t>
      </w:r>
      <w:r w:rsidRPr="00015BC4">
        <w:rPr>
          <w:sz w:val="28"/>
          <w:szCs w:val="28"/>
        </w:rPr>
        <w:t xml:space="preserve"> тыс. руб.;</w:t>
      </w:r>
    </w:p>
    <w:p w:rsidR="00015BC4" w:rsidRPr="00015BC4" w:rsidRDefault="00015BC4" w:rsidP="00743140">
      <w:pPr>
        <w:ind w:left="180" w:right="211" w:firstLine="714"/>
        <w:jc w:val="both"/>
        <w:rPr>
          <w:sz w:val="28"/>
          <w:szCs w:val="28"/>
        </w:rPr>
      </w:pPr>
      <w:r w:rsidRPr="00015BC4">
        <w:rPr>
          <w:sz w:val="28"/>
          <w:szCs w:val="28"/>
        </w:rPr>
        <w:t xml:space="preserve">- адресная поддержка профессионального искусства, литературы и творчества  -  </w:t>
      </w:r>
      <w:r w:rsidR="00B95B94">
        <w:rPr>
          <w:sz w:val="28"/>
          <w:szCs w:val="28"/>
        </w:rPr>
        <w:t>269,3</w:t>
      </w:r>
      <w:r w:rsidRPr="00015BC4">
        <w:rPr>
          <w:sz w:val="28"/>
          <w:szCs w:val="28"/>
        </w:rPr>
        <w:t xml:space="preserve"> тыс. руб.;</w:t>
      </w:r>
    </w:p>
    <w:p w:rsidR="00015BC4" w:rsidRPr="00015BC4" w:rsidRDefault="00015BC4" w:rsidP="00743140">
      <w:pPr>
        <w:ind w:left="180" w:right="211" w:firstLine="714"/>
        <w:jc w:val="both"/>
        <w:rPr>
          <w:sz w:val="28"/>
          <w:szCs w:val="28"/>
        </w:rPr>
      </w:pPr>
      <w:r w:rsidRPr="00015BC4">
        <w:rPr>
          <w:sz w:val="28"/>
          <w:szCs w:val="28"/>
        </w:rPr>
        <w:t>- обеспечение условий для художественного творчества и инновационной деятельно</w:t>
      </w:r>
      <w:r w:rsidR="00B95B94">
        <w:rPr>
          <w:sz w:val="28"/>
          <w:szCs w:val="28"/>
        </w:rPr>
        <w:t>сти  -  411,2</w:t>
      </w:r>
      <w:r w:rsidRPr="00015BC4">
        <w:rPr>
          <w:sz w:val="28"/>
          <w:szCs w:val="28"/>
        </w:rPr>
        <w:t xml:space="preserve"> тыс. руб.;</w:t>
      </w:r>
    </w:p>
    <w:p w:rsidR="00015BC4" w:rsidRPr="00015BC4" w:rsidRDefault="00015BC4" w:rsidP="00743140">
      <w:pPr>
        <w:ind w:left="180" w:right="211" w:firstLine="714"/>
        <w:jc w:val="both"/>
        <w:rPr>
          <w:sz w:val="28"/>
          <w:szCs w:val="28"/>
        </w:rPr>
      </w:pPr>
      <w:r w:rsidRPr="00015BC4">
        <w:rPr>
          <w:sz w:val="28"/>
          <w:szCs w:val="28"/>
        </w:rPr>
        <w:t>- обеспече</w:t>
      </w:r>
      <w:r w:rsidR="00B95B94">
        <w:rPr>
          <w:sz w:val="28"/>
          <w:szCs w:val="28"/>
        </w:rPr>
        <w:t xml:space="preserve">ние культурного обмена  - </w:t>
      </w:r>
      <w:r w:rsidR="00320C02">
        <w:rPr>
          <w:sz w:val="28"/>
          <w:szCs w:val="28"/>
        </w:rPr>
        <w:t>2312,3</w:t>
      </w:r>
      <w:r w:rsidRPr="00015BC4">
        <w:rPr>
          <w:sz w:val="28"/>
          <w:szCs w:val="28"/>
        </w:rPr>
        <w:t xml:space="preserve"> тыс. руб.;</w:t>
      </w:r>
    </w:p>
    <w:p w:rsidR="00015BC4" w:rsidRPr="00015BC4" w:rsidRDefault="00015BC4" w:rsidP="00743140">
      <w:pPr>
        <w:ind w:left="180" w:right="211" w:firstLine="714"/>
        <w:jc w:val="both"/>
        <w:rPr>
          <w:sz w:val="28"/>
          <w:szCs w:val="28"/>
        </w:rPr>
      </w:pPr>
      <w:r w:rsidRPr="00015BC4">
        <w:rPr>
          <w:sz w:val="28"/>
          <w:szCs w:val="28"/>
        </w:rPr>
        <w:t xml:space="preserve">- обновление специального оборудования </w:t>
      </w:r>
      <w:r w:rsidR="00B95B94">
        <w:rPr>
          <w:sz w:val="28"/>
          <w:szCs w:val="28"/>
        </w:rPr>
        <w:t>организаций сферы культуры  -  739,9</w:t>
      </w:r>
      <w:r w:rsidRPr="00015BC4">
        <w:rPr>
          <w:sz w:val="28"/>
          <w:szCs w:val="28"/>
        </w:rPr>
        <w:t xml:space="preserve"> тыс. руб.;</w:t>
      </w:r>
    </w:p>
    <w:p w:rsidR="00015BC4" w:rsidRPr="00015BC4" w:rsidRDefault="00015BC4" w:rsidP="00743140">
      <w:pPr>
        <w:ind w:left="180" w:right="211" w:firstLine="714"/>
        <w:jc w:val="both"/>
        <w:rPr>
          <w:sz w:val="28"/>
          <w:szCs w:val="28"/>
        </w:rPr>
      </w:pPr>
      <w:r w:rsidRPr="00015BC4">
        <w:rPr>
          <w:sz w:val="28"/>
          <w:szCs w:val="28"/>
        </w:rPr>
        <w:t>- техническое и технологическое переоснаще</w:t>
      </w:r>
      <w:r w:rsidR="00B95B94">
        <w:rPr>
          <w:sz w:val="28"/>
          <w:szCs w:val="28"/>
        </w:rPr>
        <w:t>ние отрасли «Культура»  - 5391,1</w:t>
      </w:r>
      <w:r w:rsidRPr="00015BC4">
        <w:rPr>
          <w:sz w:val="28"/>
          <w:szCs w:val="28"/>
        </w:rPr>
        <w:t xml:space="preserve"> тыс. руб.</w:t>
      </w:r>
    </w:p>
    <w:p w:rsidR="00015BC4" w:rsidRPr="00015BC4" w:rsidRDefault="00015BC4" w:rsidP="00743140">
      <w:pPr>
        <w:ind w:left="180" w:right="211" w:firstLine="714"/>
        <w:jc w:val="both"/>
        <w:rPr>
          <w:sz w:val="28"/>
          <w:szCs w:val="28"/>
        </w:rPr>
      </w:pPr>
    </w:p>
    <w:p w:rsidR="00015BC4" w:rsidRPr="00015BC4" w:rsidRDefault="00015BC4" w:rsidP="00743140">
      <w:pPr>
        <w:ind w:left="180" w:right="211" w:firstLine="714"/>
        <w:jc w:val="both"/>
        <w:rPr>
          <w:sz w:val="28"/>
          <w:szCs w:val="28"/>
        </w:rPr>
      </w:pPr>
      <w:r w:rsidRPr="00015BC4">
        <w:rPr>
          <w:sz w:val="28"/>
          <w:szCs w:val="28"/>
        </w:rPr>
        <w:t xml:space="preserve">На реализацию Республиканской целевой программы «Патриотическое воспитание жителей Республики Адыгея на 2008-2010 годы» </w:t>
      </w:r>
      <w:r w:rsidR="00320C02">
        <w:rPr>
          <w:sz w:val="28"/>
          <w:szCs w:val="28"/>
        </w:rPr>
        <w:t>в 2010</w:t>
      </w:r>
      <w:r w:rsidR="00A75A32">
        <w:rPr>
          <w:sz w:val="28"/>
          <w:szCs w:val="28"/>
        </w:rPr>
        <w:t xml:space="preserve"> году</w:t>
      </w:r>
      <w:r w:rsidR="00320C02">
        <w:rPr>
          <w:sz w:val="28"/>
          <w:szCs w:val="28"/>
        </w:rPr>
        <w:t xml:space="preserve"> предусмотрено 293,5</w:t>
      </w:r>
      <w:r w:rsidRPr="00015BC4">
        <w:rPr>
          <w:sz w:val="28"/>
          <w:szCs w:val="28"/>
        </w:rPr>
        <w:t xml:space="preserve"> тыс. руб., исполне</w:t>
      </w:r>
      <w:r w:rsidR="00320C02">
        <w:rPr>
          <w:sz w:val="28"/>
          <w:szCs w:val="28"/>
        </w:rPr>
        <w:t>но –  266,1</w:t>
      </w:r>
      <w:r w:rsidRPr="00015BC4">
        <w:rPr>
          <w:sz w:val="28"/>
          <w:szCs w:val="28"/>
        </w:rPr>
        <w:t xml:space="preserve"> тыс. руб. </w:t>
      </w:r>
    </w:p>
    <w:p w:rsidR="00B43321" w:rsidRDefault="00015BC4" w:rsidP="00743140">
      <w:pPr>
        <w:ind w:left="180" w:right="31" w:firstLine="714"/>
        <w:jc w:val="both"/>
        <w:rPr>
          <w:sz w:val="28"/>
          <w:szCs w:val="28"/>
        </w:rPr>
      </w:pPr>
      <w:r w:rsidRPr="00015BC4">
        <w:rPr>
          <w:sz w:val="28"/>
          <w:szCs w:val="28"/>
        </w:rPr>
        <w:t xml:space="preserve"> На реализацию РЦП «Комплексные меры противодействия злоупотреблению наркотиками и их незаконно</w:t>
      </w:r>
      <w:r w:rsidR="00A75A32">
        <w:rPr>
          <w:sz w:val="28"/>
          <w:szCs w:val="28"/>
        </w:rPr>
        <w:t>му обороту в Республике Адыгея</w:t>
      </w:r>
      <w:r w:rsidR="00320C02">
        <w:rPr>
          <w:sz w:val="28"/>
          <w:szCs w:val="28"/>
        </w:rPr>
        <w:t xml:space="preserve"> на 2009-2010</w:t>
      </w:r>
      <w:r w:rsidRPr="00015BC4">
        <w:rPr>
          <w:sz w:val="28"/>
          <w:szCs w:val="28"/>
        </w:rPr>
        <w:t xml:space="preserve"> годы» </w:t>
      </w:r>
      <w:r w:rsidR="00320C02">
        <w:rPr>
          <w:sz w:val="28"/>
          <w:szCs w:val="28"/>
        </w:rPr>
        <w:t>в 2010</w:t>
      </w:r>
      <w:r w:rsidR="00A75A32">
        <w:rPr>
          <w:sz w:val="28"/>
          <w:szCs w:val="28"/>
        </w:rPr>
        <w:t xml:space="preserve"> году </w:t>
      </w:r>
      <w:r w:rsidR="00320C02">
        <w:rPr>
          <w:sz w:val="28"/>
          <w:szCs w:val="28"/>
        </w:rPr>
        <w:t>предусмотрено  -  165,6 тыс. руб., исполнено –   165,6</w:t>
      </w:r>
      <w:r w:rsidRPr="00015BC4">
        <w:rPr>
          <w:sz w:val="28"/>
          <w:szCs w:val="28"/>
        </w:rPr>
        <w:t xml:space="preserve"> тыс. руб</w:t>
      </w:r>
      <w:r w:rsidR="00B43321">
        <w:rPr>
          <w:sz w:val="28"/>
          <w:szCs w:val="28"/>
        </w:rPr>
        <w:t>.</w:t>
      </w:r>
    </w:p>
    <w:p w:rsidR="00015BC4" w:rsidRPr="00015BC4" w:rsidRDefault="00015BC4" w:rsidP="00743140">
      <w:pPr>
        <w:ind w:left="180" w:right="31" w:firstLine="714"/>
        <w:jc w:val="both"/>
        <w:rPr>
          <w:sz w:val="28"/>
          <w:szCs w:val="28"/>
        </w:rPr>
      </w:pPr>
      <w:r w:rsidRPr="00015BC4">
        <w:rPr>
          <w:sz w:val="28"/>
          <w:szCs w:val="28"/>
        </w:rPr>
        <w:t>На реализацию РЦП «Развитие и укрепление связей с соотечественниками за рубежом</w:t>
      </w:r>
      <w:r w:rsidR="00A75A32">
        <w:rPr>
          <w:sz w:val="28"/>
          <w:szCs w:val="28"/>
        </w:rPr>
        <w:t xml:space="preserve"> </w:t>
      </w:r>
      <w:r w:rsidRPr="00015BC4">
        <w:rPr>
          <w:sz w:val="28"/>
          <w:szCs w:val="28"/>
        </w:rPr>
        <w:t>на 2009-2011</w:t>
      </w:r>
      <w:r w:rsidR="00A75A32" w:rsidRPr="00A75A32">
        <w:rPr>
          <w:sz w:val="28"/>
          <w:szCs w:val="28"/>
        </w:rPr>
        <w:t xml:space="preserve"> </w:t>
      </w:r>
      <w:r w:rsidR="00A75A32" w:rsidRPr="00015BC4">
        <w:rPr>
          <w:sz w:val="28"/>
          <w:szCs w:val="28"/>
        </w:rPr>
        <w:t xml:space="preserve">годы» </w:t>
      </w:r>
      <w:r w:rsidR="00320C02">
        <w:rPr>
          <w:sz w:val="28"/>
          <w:szCs w:val="28"/>
        </w:rPr>
        <w:t>в 2010</w:t>
      </w:r>
      <w:r w:rsidR="00A75A32">
        <w:rPr>
          <w:sz w:val="28"/>
          <w:szCs w:val="28"/>
        </w:rPr>
        <w:t xml:space="preserve"> году</w:t>
      </w:r>
      <w:r w:rsidR="00320C02">
        <w:rPr>
          <w:sz w:val="28"/>
          <w:szCs w:val="28"/>
        </w:rPr>
        <w:t xml:space="preserve"> предусмотрено – 125,8 тыс. руб., исполнено – 121,7</w:t>
      </w:r>
      <w:r w:rsidRPr="00015BC4">
        <w:rPr>
          <w:sz w:val="28"/>
          <w:szCs w:val="28"/>
        </w:rPr>
        <w:t xml:space="preserve"> тыс. руб. </w:t>
      </w:r>
    </w:p>
    <w:p w:rsidR="00015BC4" w:rsidRPr="00015BC4" w:rsidRDefault="00320C02" w:rsidP="00743140">
      <w:pPr>
        <w:ind w:left="180" w:right="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15BC4" w:rsidRPr="00015BC4">
        <w:rPr>
          <w:sz w:val="28"/>
          <w:szCs w:val="28"/>
        </w:rPr>
        <w:t>На реализацию РЦП «Этнокультурное развитие и профилактика экстремизма</w:t>
      </w:r>
      <w:r w:rsidR="00125CFD">
        <w:rPr>
          <w:sz w:val="28"/>
          <w:szCs w:val="28"/>
        </w:rPr>
        <w:t xml:space="preserve"> </w:t>
      </w:r>
      <w:r w:rsidR="00015BC4" w:rsidRPr="00015BC4">
        <w:rPr>
          <w:sz w:val="28"/>
          <w:szCs w:val="28"/>
        </w:rPr>
        <w:t>на 2008-2010 годы</w:t>
      </w:r>
      <w:r w:rsidR="00A75A32" w:rsidRPr="00015BC4">
        <w:rPr>
          <w:sz w:val="28"/>
          <w:szCs w:val="28"/>
        </w:rPr>
        <w:t xml:space="preserve">» </w:t>
      </w:r>
      <w:r>
        <w:rPr>
          <w:sz w:val="28"/>
          <w:szCs w:val="28"/>
        </w:rPr>
        <w:t>в 2010</w:t>
      </w:r>
      <w:r w:rsidR="00A75A32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 предусмотрено – 1778,2 тыс. руб., исполнено – 1728,0</w:t>
      </w:r>
      <w:r w:rsidR="00015BC4" w:rsidRPr="00015BC4">
        <w:rPr>
          <w:sz w:val="28"/>
          <w:szCs w:val="28"/>
        </w:rPr>
        <w:t xml:space="preserve"> тыс. руб</w:t>
      </w:r>
      <w:r w:rsidR="00B43321">
        <w:rPr>
          <w:sz w:val="28"/>
          <w:szCs w:val="28"/>
        </w:rPr>
        <w:t>.</w:t>
      </w:r>
    </w:p>
    <w:p w:rsidR="00B43321" w:rsidRDefault="00015BC4" w:rsidP="00743140">
      <w:pPr>
        <w:ind w:left="180" w:right="31" w:firstLine="714"/>
        <w:jc w:val="both"/>
        <w:rPr>
          <w:sz w:val="28"/>
          <w:szCs w:val="28"/>
        </w:rPr>
      </w:pPr>
      <w:r w:rsidRPr="00015BC4">
        <w:rPr>
          <w:sz w:val="28"/>
          <w:szCs w:val="28"/>
        </w:rPr>
        <w:t>На реализацию РЦП «Антитеррористическая безопасность учреждений, подведомственных Министерству культуры Республики Адыгея на 2008-2010 годы</w:t>
      </w:r>
      <w:r w:rsidR="00B63E8E" w:rsidRPr="00015BC4">
        <w:rPr>
          <w:sz w:val="28"/>
          <w:szCs w:val="28"/>
        </w:rPr>
        <w:t>»</w:t>
      </w:r>
      <w:r w:rsidRPr="00015BC4">
        <w:rPr>
          <w:sz w:val="28"/>
          <w:szCs w:val="28"/>
        </w:rPr>
        <w:t xml:space="preserve"> </w:t>
      </w:r>
      <w:r w:rsidR="00320C02">
        <w:rPr>
          <w:sz w:val="28"/>
          <w:szCs w:val="28"/>
        </w:rPr>
        <w:t>в 2010</w:t>
      </w:r>
      <w:r w:rsidR="00B63E8E">
        <w:rPr>
          <w:sz w:val="28"/>
          <w:szCs w:val="28"/>
        </w:rPr>
        <w:t xml:space="preserve"> году</w:t>
      </w:r>
      <w:r w:rsidR="00320C02">
        <w:rPr>
          <w:sz w:val="28"/>
          <w:szCs w:val="28"/>
        </w:rPr>
        <w:t xml:space="preserve"> предусмотрено – 288,0 тыс. руб., исполнено – 287,9</w:t>
      </w:r>
      <w:r w:rsidRPr="00015BC4">
        <w:rPr>
          <w:sz w:val="28"/>
          <w:szCs w:val="28"/>
        </w:rPr>
        <w:t xml:space="preserve"> тыс. руб. </w:t>
      </w:r>
    </w:p>
    <w:p w:rsidR="00015BC4" w:rsidRPr="00015BC4" w:rsidRDefault="00015BC4" w:rsidP="00743140">
      <w:pPr>
        <w:ind w:left="180" w:right="31" w:firstLine="714"/>
        <w:jc w:val="both"/>
        <w:rPr>
          <w:sz w:val="28"/>
          <w:szCs w:val="28"/>
        </w:rPr>
      </w:pPr>
      <w:r w:rsidRPr="00015BC4">
        <w:rPr>
          <w:sz w:val="28"/>
          <w:szCs w:val="28"/>
        </w:rPr>
        <w:t>На реализацию РЦП «Улучшение демографической ситуации в Республике Адыгея</w:t>
      </w:r>
      <w:r w:rsidR="00B63E8E">
        <w:rPr>
          <w:sz w:val="28"/>
          <w:szCs w:val="28"/>
        </w:rPr>
        <w:t xml:space="preserve"> </w:t>
      </w:r>
      <w:r w:rsidRPr="00015BC4">
        <w:rPr>
          <w:sz w:val="28"/>
          <w:szCs w:val="28"/>
        </w:rPr>
        <w:t>на 2009-2012 годы</w:t>
      </w:r>
      <w:r w:rsidR="00B63E8E" w:rsidRPr="00015BC4">
        <w:rPr>
          <w:sz w:val="28"/>
          <w:szCs w:val="28"/>
        </w:rPr>
        <w:t xml:space="preserve">» </w:t>
      </w:r>
      <w:r w:rsidR="00320C02">
        <w:rPr>
          <w:sz w:val="28"/>
          <w:szCs w:val="28"/>
        </w:rPr>
        <w:t>в 2010</w:t>
      </w:r>
      <w:r w:rsidR="00B63E8E">
        <w:rPr>
          <w:sz w:val="28"/>
          <w:szCs w:val="28"/>
        </w:rPr>
        <w:t xml:space="preserve"> году</w:t>
      </w:r>
      <w:r w:rsidR="00320C02">
        <w:rPr>
          <w:sz w:val="28"/>
          <w:szCs w:val="28"/>
        </w:rPr>
        <w:t xml:space="preserve"> предусмотрено – 608,8 тыс. руб., исполнено – 608,8</w:t>
      </w:r>
      <w:r w:rsidRPr="00015BC4">
        <w:rPr>
          <w:sz w:val="28"/>
          <w:szCs w:val="28"/>
        </w:rPr>
        <w:t xml:space="preserve"> тыс. руб</w:t>
      </w:r>
      <w:r w:rsidR="00B43321">
        <w:rPr>
          <w:sz w:val="28"/>
          <w:szCs w:val="28"/>
        </w:rPr>
        <w:t>.</w:t>
      </w:r>
    </w:p>
    <w:p w:rsidR="00224055" w:rsidRDefault="00015BC4" w:rsidP="00743140">
      <w:pPr>
        <w:ind w:left="180" w:right="31" w:firstLine="720"/>
        <w:jc w:val="both"/>
        <w:rPr>
          <w:sz w:val="28"/>
          <w:szCs w:val="28"/>
        </w:rPr>
      </w:pPr>
      <w:r w:rsidRPr="00015BC4">
        <w:rPr>
          <w:sz w:val="28"/>
          <w:szCs w:val="28"/>
        </w:rPr>
        <w:t>На реализацию РЦП «Социальная поддержка инвалидов в Республике Адыгея</w:t>
      </w:r>
      <w:r w:rsidR="00B63E8E">
        <w:rPr>
          <w:sz w:val="28"/>
          <w:szCs w:val="28"/>
        </w:rPr>
        <w:t xml:space="preserve"> </w:t>
      </w:r>
      <w:r w:rsidRPr="00015BC4">
        <w:rPr>
          <w:sz w:val="28"/>
          <w:szCs w:val="28"/>
        </w:rPr>
        <w:t>на 2008-2010 годы</w:t>
      </w:r>
      <w:r w:rsidR="00B63E8E" w:rsidRPr="00015BC4">
        <w:rPr>
          <w:sz w:val="28"/>
          <w:szCs w:val="28"/>
        </w:rPr>
        <w:t>»</w:t>
      </w:r>
      <w:r w:rsidR="00320C02">
        <w:rPr>
          <w:sz w:val="28"/>
          <w:szCs w:val="28"/>
        </w:rPr>
        <w:t xml:space="preserve"> в 2010</w:t>
      </w:r>
      <w:r w:rsidR="00B63E8E">
        <w:rPr>
          <w:sz w:val="28"/>
          <w:szCs w:val="28"/>
        </w:rPr>
        <w:t xml:space="preserve"> году</w:t>
      </w:r>
      <w:r w:rsidR="00B63E8E" w:rsidRPr="00015BC4">
        <w:rPr>
          <w:sz w:val="28"/>
          <w:szCs w:val="28"/>
        </w:rPr>
        <w:t xml:space="preserve"> </w:t>
      </w:r>
      <w:r w:rsidR="00320C02">
        <w:rPr>
          <w:sz w:val="28"/>
          <w:szCs w:val="28"/>
        </w:rPr>
        <w:t xml:space="preserve"> предусмотрено – 216,0 тыс. руб., исполнено  - 194,5</w:t>
      </w:r>
      <w:r w:rsidRPr="00015BC4">
        <w:rPr>
          <w:sz w:val="28"/>
          <w:szCs w:val="28"/>
        </w:rPr>
        <w:t xml:space="preserve"> тыс. руб.  </w:t>
      </w:r>
    </w:p>
    <w:p w:rsidR="00320C02" w:rsidRDefault="00320C02" w:rsidP="00743140">
      <w:pPr>
        <w:ind w:right="31" w:firstLine="709"/>
        <w:jc w:val="both"/>
        <w:rPr>
          <w:sz w:val="28"/>
        </w:rPr>
      </w:pPr>
      <w:r>
        <w:rPr>
          <w:sz w:val="28"/>
          <w:szCs w:val="28"/>
        </w:rPr>
        <w:t xml:space="preserve">- На реализацию </w:t>
      </w:r>
      <w:r>
        <w:rPr>
          <w:sz w:val="28"/>
        </w:rPr>
        <w:t>ДЦП «</w:t>
      </w:r>
      <w:r w:rsidRPr="00460123">
        <w:rPr>
          <w:sz w:val="28"/>
        </w:rPr>
        <w:t>Развитие библиотечного дела в Республике Адыгея</w:t>
      </w:r>
      <w:r>
        <w:rPr>
          <w:sz w:val="28"/>
        </w:rPr>
        <w:t>» на 2010-1014 годы в 2010 году предусмотрено – 4000,0 тыс. руб., исполнено – 3962,4 тыс. руб.</w:t>
      </w:r>
    </w:p>
    <w:p w:rsidR="00320C02" w:rsidRDefault="00320C02" w:rsidP="004A3C93">
      <w:pPr>
        <w:ind w:left="180" w:right="751" w:firstLine="720"/>
        <w:jc w:val="both"/>
        <w:rPr>
          <w:sz w:val="28"/>
          <w:szCs w:val="28"/>
        </w:rPr>
      </w:pPr>
    </w:p>
    <w:p w:rsidR="00015BC4" w:rsidRPr="00015BC4" w:rsidRDefault="00810828" w:rsidP="00743140">
      <w:pPr>
        <w:tabs>
          <w:tab w:val="left" w:pos="11700"/>
        </w:tabs>
        <w:ind w:left="180" w:right="31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результатом оценки, анализа</w:t>
      </w:r>
      <w:r w:rsidR="007559B3">
        <w:rPr>
          <w:sz w:val="28"/>
          <w:szCs w:val="28"/>
        </w:rPr>
        <w:t xml:space="preserve">  реализации, хода выполнения и окончательного контроля за достижением целей и показателей результативности </w:t>
      </w:r>
      <w:r w:rsidR="00224055">
        <w:rPr>
          <w:sz w:val="28"/>
          <w:szCs w:val="28"/>
        </w:rPr>
        <w:t>целевы</w:t>
      </w:r>
      <w:r>
        <w:rPr>
          <w:sz w:val="28"/>
          <w:szCs w:val="28"/>
        </w:rPr>
        <w:t>е</w:t>
      </w:r>
      <w:r w:rsidR="0022405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224055">
        <w:rPr>
          <w:sz w:val="28"/>
          <w:szCs w:val="28"/>
        </w:rPr>
        <w:t xml:space="preserve"> </w:t>
      </w:r>
      <w:r w:rsidR="009057E3">
        <w:rPr>
          <w:sz w:val="28"/>
          <w:szCs w:val="28"/>
        </w:rPr>
        <w:t>М</w:t>
      </w:r>
      <w:r>
        <w:rPr>
          <w:sz w:val="28"/>
          <w:szCs w:val="28"/>
        </w:rPr>
        <w:t>инистерства</w:t>
      </w:r>
      <w:r w:rsidR="00224055">
        <w:rPr>
          <w:sz w:val="28"/>
          <w:szCs w:val="28"/>
        </w:rPr>
        <w:t xml:space="preserve"> культуры </w:t>
      </w:r>
      <w:r w:rsidR="009057E3">
        <w:rPr>
          <w:sz w:val="28"/>
          <w:szCs w:val="28"/>
        </w:rPr>
        <w:t>Р</w:t>
      </w:r>
      <w:r w:rsidR="00224055">
        <w:rPr>
          <w:sz w:val="28"/>
          <w:szCs w:val="28"/>
        </w:rPr>
        <w:t xml:space="preserve">еспублики </w:t>
      </w:r>
      <w:r w:rsidR="009057E3">
        <w:rPr>
          <w:sz w:val="28"/>
          <w:szCs w:val="28"/>
        </w:rPr>
        <w:t>А</w:t>
      </w:r>
      <w:r w:rsidR="00224055">
        <w:rPr>
          <w:sz w:val="28"/>
          <w:szCs w:val="28"/>
        </w:rPr>
        <w:t>дыгея</w:t>
      </w:r>
      <w:r w:rsidR="007559B3">
        <w:rPr>
          <w:sz w:val="28"/>
          <w:szCs w:val="28"/>
        </w:rPr>
        <w:t xml:space="preserve"> призна</w:t>
      </w:r>
      <w:r>
        <w:rPr>
          <w:sz w:val="28"/>
          <w:szCs w:val="28"/>
        </w:rPr>
        <w:t>ны</w:t>
      </w:r>
      <w:r w:rsidR="007559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умеренно эффективными, имеют </w:t>
      </w:r>
      <w:r w:rsidR="007559B3">
        <w:rPr>
          <w:sz w:val="28"/>
          <w:szCs w:val="28"/>
        </w:rPr>
        <w:t xml:space="preserve"> </w:t>
      </w:r>
      <w:r w:rsidR="009057E3">
        <w:rPr>
          <w:sz w:val="28"/>
          <w:szCs w:val="28"/>
        </w:rPr>
        <w:t>положительную динамику. Запланированные программные мероприятия</w:t>
      </w:r>
      <w:r>
        <w:rPr>
          <w:sz w:val="28"/>
          <w:szCs w:val="28"/>
        </w:rPr>
        <w:t>, с учетом введения секвестра бюджетных ассигнований</w:t>
      </w:r>
      <w:r w:rsidR="00306FC0">
        <w:rPr>
          <w:sz w:val="28"/>
          <w:szCs w:val="28"/>
        </w:rPr>
        <w:t>,</w:t>
      </w:r>
      <w:r w:rsidR="009057E3">
        <w:rPr>
          <w:sz w:val="28"/>
          <w:szCs w:val="28"/>
        </w:rPr>
        <w:t xml:space="preserve"> реализованы полностью.</w:t>
      </w:r>
      <w:r w:rsidR="00306FC0">
        <w:rPr>
          <w:sz w:val="28"/>
          <w:szCs w:val="28"/>
        </w:rPr>
        <w:t xml:space="preserve"> Установленные измеримые результаты двух типов: конечных результатов, характеризующих удовлетворение потребностей внешних потребителей, и непосредственных результатов, характеризующих объемы и качество оказания государственных услуг, прогнозируемых при заданных условиях, выполнены.</w:t>
      </w:r>
    </w:p>
    <w:p w:rsidR="00015BC4" w:rsidRDefault="00125CFD" w:rsidP="00743140">
      <w:pPr>
        <w:tabs>
          <w:tab w:val="left" w:pos="11700"/>
        </w:tabs>
        <w:ind w:left="180" w:right="31" w:firstLine="7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стратегических целей и тактических задач Министерством в рамках закрепленных полномочий осуществляется </w:t>
      </w:r>
      <w:r w:rsidRPr="0096247A">
        <w:rPr>
          <w:b/>
          <w:sz w:val="28"/>
          <w:szCs w:val="28"/>
        </w:rPr>
        <w:t>непрограммная</w:t>
      </w:r>
      <w:r>
        <w:rPr>
          <w:sz w:val="28"/>
          <w:szCs w:val="28"/>
        </w:rPr>
        <w:t xml:space="preserve"> деятельность.</w:t>
      </w:r>
    </w:p>
    <w:p w:rsidR="00125CFD" w:rsidRDefault="00125CFD" w:rsidP="00743140">
      <w:pPr>
        <w:tabs>
          <w:tab w:val="left" w:pos="11700"/>
        </w:tabs>
        <w:ind w:left="180" w:right="31" w:firstLine="714"/>
        <w:jc w:val="both"/>
        <w:rPr>
          <w:sz w:val="28"/>
        </w:rPr>
      </w:pPr>
      <w:r>
        <w:rPr>
          <w:sz w:val="28"/>
          <w:szCs w:val="28"/>
        </w:rPr>
        <w:t>В рамках достижения цели</w:t>
      </w:r>
      <w:r w:rsidRPr="00125CFD">
        <w:rPr>
          <w:b/>
          <w:sz w:val="28"/>
        </w:rPr>
        <w:t xml:space="preserve"> </w:t>
      </w:r>
      <w:r>
        <w:rPr>
          <w:b/>
          <w:sz w:val="28"/>
        </w:rPr>
        <w:t>«</w:t>
      </w:r>
      <w:r w:rsidRPr="00125CFD">
        <w:rPr>
          <w:sz w:val="28"/>
        </w:rPr>
        <w:t>Сохранение и развитие духовных потребностей населения Республики Адыгея»</w:t>
      </w:r>
      <w:r>
        <w:rPr>
          <w:sz w:val="28"/>
        </w:rPr>
        <w:t xml:space="preserve"> непрограммная деятельность включа</w:t>
      </w:r>
      <w:r w:rsidR="00A723BA">
        <w:rPr>
          <w:sz w:val="28"/>
        </w:rPr>
        <w:t>ет в себя следующие направления:</w:t>
      </w:r>
    </w:p>
    <w:p w:rsidR="00A723BA" w:rsidRDefault="00A723BA" w:rsidP="00743140">
      <w:pPr>
        <w:tabs>
          <w:tab w:val="left" w:pos="10440"/>
        </w:tabs>
        <w:ind w:left="180" w:right="31" w:firstLine="714"/>
        <w:jc w:val="both"/>
        <w:rPr>
          <w:sz w:val="28"/>
        </w:rPr>
      </w:pPr>
      <w:r>
        <w:rPr>
          <w:sz w:val="28"/>
        </w:rPr>
        <w:t>- разраб</w:t>
      </w:r>
      <w:r w:rsidR="005D3207">
        <w:rPr>
          <w:sz w:val="28"/>
        </w:rPr>
        <w:t>атывает</w:t>
      </w:r>
      <w:r>
        <w:rPr>
          <w:sz w:val="28"/>
        </w:rPr>
        <w:t xml:space="preserve"> проект</w:t>
      </w:r>
      <w:r w:rsidR="005D3207">
        <w:rPr>
          <w:sz w:val="28"/>
        </w:rPr>
        <w:t>ы</w:t>
      </w:r>
      <w:r w:rsidR="002A52AF">
        <w:rPr>
          <w:sz w:val="28"/>
        </w:rPr>
        <w:t xml:space="preserve"> </w:t>
      </w:r>
      <w:r w:rsidR="009E1892">
        <w:rPr>
          <w:sz w:val="28"/>
        </w:rPr>
        <w:t xml:space="preserve">нормативных правовых актов, </w:t>
      </w:r>
      <w:r>
        <w:rPr>
          <w:sz w:val="28"/>
        </w:rPr>
        <w:t xml:space="preserve"> республиканских целевых программ, концепций стратегических планов развития в сфере культуры;</w:t>
      </w:r>
    </w:p>
    <w:p w:rsidR="00A723BA" w:rsidRDefault="00A723BA" w:rsidP="00743140">
      <w:pPr>
        <w:tabs>
          <w:tab w:val="left" w:pos="10440"/>
        </w:tabs>
        <w:ind w:left="180" w:right="31" w:firstLine="714"/>
        <w:jc w:val="both"/>
        <w:rPr>
          <w:sz w:val="28"/>
        </w:rPr>
      </w:pPr>
      <w:r>
        <w:rPr>
          <w:sz w:val="28"/>
        </w:rPr>
        <w:t>-  осуществл</w:t>
      </w:r>
      <w:r w:rsidR="005D3207">
        <w:rPr>
          <w:sz w:val="28"/>
        </w:rPr>
        <w:t>яет</w:t>
      </w:r>
      <w:r>
        <w:rPr>
          <w:sz w:val="28"/>
        </w:rPr>
        <w:t xml:space="preserve"> комплектовани</w:t>
      </w:r>
      <w:r w:rsidR="005D3207">
        <w:rPr>
          <w:sz w:val="28"/>
        </w:rPr>
        <w:t>е</w:t>
      </w:r>
      <w:r>
        <w:rPr>
          <w:sz w:val="28"/>
        </w:rPr>
        <w:t xml:space="preserve">  и сохранност</w:t>
      </w:r>
      <w:r w:rsidR="005D3207">
        <w:rPr>
          <w:sz w:val="28"/>
        </w:rPr>
        <w:t>ь</w:t>
      </w:r>
      <w:r>
        <w:rPr>
          <w:sz w:val="28"/>
        </w:rPr>
        <w:t xml:space="preserve"> фондов государственных библиотек;</w:t>
      </w:r>
    </w:p>
    <w:p w:rsidR="00A723BA" w:rsidRDefault="00A723BA" w:rsidP="00743140">
      <w:pPr>
        <w:tabs>
          <w:tab w:val="left" w:pos="10440"/>
        </w:tabs>
        <w:ind w:left="180" w:right="31" w:firstLine="714"/>
        <w:jc w:val="both"/>
        <w:rPr>
          <w:sz w:val="28"/>
        </w:rPr>
      </w:pPr>
      <w:r>
        <w:rPr>
          <w:sz w:val="28"/>
        </w:rPr>
        <w:t>-  осуществл</w:t>
      </w:r>
      <w:r w:rsidR="005D3207">
        <w:rPr>
          <w:sz w:val="28"/>
        </w:rPr>
        <w:t xml:space="preserve">яет </w:t>
      </w:r>
      <w:r>
        <w:rPr>
          <w:sz w:val="28"/>
        </w:rPr>
        <w:t>управлени</w:t>
      </w:r>
      <w:r w:rsidR="005D3207">
        <w:rPr>
          <w:sz w:val="28"/>
        </w:rPr>
        <w:t>е</w:t>
      </w:r>
      <w:r>
        <w:rPr>
          <w:sz w:val="28"/>
        </w:rPr>
        <w:t xml:space="preserve"> музейными предметами и музейными коллекциями, находящимися в государственной собственности Республики Адыгея;</w:t>
      </w:r>
    </w:p>
    <w:p w:rsidR="00A723BA" w:rsidRDefault="00A723BA" w:rsidP="00743140">
      <w:pPr>
        <w:tabs>
          <w:tab w:val="left" w:pos="10440"/>
        </w:tabs>
        <w:ind w:left="180" w:right="31" w:firstLine="714"/>
        <w:jc w:val="both"/>
        <w:rPr>
          <w:sz w:val="28"/>
        </w:rPr>
      </w:pPr>
      <w:r>
        <w:rPr>
          <w:sz w:val="28"/>
        </w:rPr>
        <w:t>- осуществл</w:t>
      </w:r>
      <w:r w:rsidR="005D3207">
        <w:rPr>
          <w:sz w:val="28"/>
        </w:rPr>
        <w:t xml:space="preserve">яет </w:t>
      </w:r>
      <w:r>
        <w:rPr>
          <w:sz w:val="28"/>
        </w:rPr>
        <w:t xml:space="preserve">функции организаторов </w:t>
      </w:r>
      <w:r w:rsidR="009E1892">
        <w:rPr>
          <w:sz w:val="28"/>
        </w:rPr>
        <w:t>культурно-массовых мероприятий.</w:t>
      </w:r>
    </w:p>
    <w:p w:rsidR="009E1892" w:rsidRDefault="009E1892" w:rsidP="00743140">
      <w:pPr>
        <w:tabs>
          <w:tab w:val="left" w:pos="10440"/>
        </w:tabs>
        <w:ind w:left="180" w:right="31" w:firstLine="714"/>
        <w:jc w:val="both"/>
        <w:rPr>
          <w:sz w:val="28"/>
        </w:rPr>
      </w:pPr>
      <w:r>
        <w:rPr>
          <w:sz w:val="28"/>
        </w:rPr>
        <w:t>В рамках достижения цели «Сохранение и развитие системы художественного образования, молодых дарований» непрограммная деятельность включает в себя следующие направления:</w:t>
      </w:r>
    </w:p>
    <w:p w:rsidR="009E1892" w:rsidRDefault="009E1892" w:rsidP="00743140">
      <w:pPr>
        <w:tabs>
          <w:tab w:val="left" w:pos="10440"/>
        </w:tabs>
        <w:ind w:left="180" w:right="31" w:firstLine="714"/>
        <w:jc w:val="both"/>
        <w:rPr>
          <w:sz w:val="28"/>
        </w:rPr>
      </w:pPr>
      <w:r>
        <w:rPr>
          <w:sz w:val="28"/>
        </w:rPr>
        <w:t>- разраб</w:t>
      </w:r>
      <w:r w:rsidR="005D3207">
        <w:rPr>
          <w:sz w:val="28"/>
        </w:rPr>
        <w:t>атывает</w:t>
      </w:r>
      <w:r>
        <w:rPr>
          <w:sz w:val="28"/>
        </w:rPr>
        <w:t xml:space="preserve"> предложени</w:t>
      </w:r>
      <w:r w:rsidR="005D3207">
        <w:rPr>
          <w:sz w:val="28"/>
        </w:rPr>
        <w:t>я</w:t>
      </w:r>
      <w:r w:rsidR="002A52AF">
        <w:rPr>
          <w:sz w:val="28"/>
        </w:rPr>
        <w:t xml:space="preserve"> </w:t>
      </w:r>
      <w:r>
        <w:rPr>
          <w:sz w:val="28"/>
        </w:rPr>
        <w:t>по формированию государственного заказа на подготовку специалистов в образовательных учреждениях в сфере культуры;</w:t>
      </w:r>
    </w:p>
    <w:p w:rsidR="009E1892" w:rsidRDefault="009E1892" w:rsidP="00743140">
      <w:pPr>
        <w:tabs>
          <w:tab w:val="left" w:pos="10440"/>
        </w:tabs>
        <w:ind w:left="180" w:right="31" w:firstLine="714"/>
        <w:jc w:val="both"/>
        <w:rPr>
          <w:sz w:val="28"/>
        </w:rPr>
      </w:pPr>
      <w:r>
        <w:rPr>
          <w:sz w:val="28"/>
        </w:rPr>
        <w:t>-</w:t>
      </w:r>
      <w:r w:rsidR="002A52AF">
        <w:rPr>
          <w:sz w:val="28"/>
        </w:rPr>
        <w:t xml:space="preserve"> является официальным </w:t>
      </w:r>
      <w:r w:rsidR="005D3207">
        <w:rPr>
          <w:sz w:val="28"/>
        </w:rPr>
        <w:t>представителем</w:t>
      </w:r>
      <w:r w:rsidR="002A52AF">
        <w:rPr>
          <w:sz w:val="28"/>
        </w:rPr>
        <w:t xml:space="preserve"> Государственной комиссии</w:t>
      </w:r>
      <w:r>
        <w:rPr>
          <w:sz w:val="28"/>
        </w:rPr>
        <w:t xml:space="preserve"> </w:t>
      </w:r>
      <w:r w:rsidR="002A52AF">
        <w:rPr>
          <w:sz w:val="28"/>
        </w:rPr>
        <w:t xml:space="preserve">по </w:t>
      </w:r>
      <w:r>
        <w:rPr>
          <w:sz w:val="28"/>
        </w:rPr>
        <w:t>государственн</w:t>
      </w:r>
      <w:r w:rsidR="002A52AF">
        <w:rPr>
          <w:sz w:val="28"/>
        </w:rPr>
        <w:t>ой</w:t>
      </w:r>
      <w:r>
        <w:rPr>
          <w:sz w:val="28"/>
        </w:rPr>
        <w:t xml:space="preserve"> аккредитаци</w:t>
      </w:r>
      <w:r w:rsidR="002A52AF">
        <w:rPr>
          <w:sz w:val="28"/>
        </w:rPr>
        <w:t>и</w:t>
      </w:r>
      <w:r>
        <w:rPr>
          <w:sz w:val="28"/>
        </w:rPr>
        <w:t xml:space="preserve"> и аттестаци</w:t>
      </w:r>
      <w:r w:rsidR="002A52AF">
        <w:rPr>
          <w:sz w:val="28"/>
        </w:rPr>
        <w:t xml:space="preserve">и </w:t>
      </w:r>
      <w:r>
        <w:rPr>
          <w:sz w:val="28"/>
        </w:rPr>
        <w:t xml:space="preserve">образовательных учреждений </w:t>
      </w:r>
      <w:r w:rsidR="002A52AF">
        <w:rPr>
          <w:sz w:val="28"/>
        </w:rPr>
        <w:t>Республики Адыгея</w:t>
      </w:r>
      <w:r>
        <w:rPr>
          <w:sz w:val="28"/>
        </w:rPr>
        <w:t>.</w:t>
      </w:r>
    </w:p>
    <w:p w:rsidR="009E1892" w:rsidRDefault="009E1892" w:rsidP="00743140">
      <w:pPr>
        <w:tabs>
          <w:tab w:val="left" w:pos="10440"/>
        </w:tabs>
        <w:ind w:left="180" w:right="31" w:firstLine="714"/>
        <w:jc w:val="both"/>
        <w:rPr>
          <w:sz w:val="28"/>
        </w:rPr>
      </w:pPr>
      <w:r>
        <w:rPr>
          <w:sz w:val="28"/>
        </w:rPr>
        <w:t>В рамках достижения цели « Модернизация,</w:t>
      </w:r>
      <w:r w:rsidR="002A52AF">
        <w:rPr>
          <w:sz w:val="28"/>
        </w:rPr>
        <w:t xml:space="preserve"> стимулирование инновационного развития отрасли»</w:t>
      </w:r>
      <w:r>
        <w:rPr>
          <w:sz w:val="28"/>
        </w:rPr>
        <w:t xml:space="preserve"> непрограммная деятельность включает в себя следующие направления:</w:t>
      </w:r>
    </w:p>
    <w:p w:rsidR="009E1892" w:rsidRDefault="009E1892" w:rsidP="00743140">
      <w:pPr>
        <w:tabs>
          <w:tab w:val="left" w:pos="10440"/>
        </w:tabs>
        <w:ind w:left="180" w:right="31" w:firstLine="714"/>
        <w:jc w:val="both"/>
        <w:rPr>
          <w:sz w:val="28"/>
        </w:rPr>
      </w:pPr>
      <w:r>
        <w:rPr>
          <w:sz w:val="28"/>
        </w:rPr>
        <w:t>- выступает государственным заказчиком в формировании</w:t>
      </w:r>
      <w:r w:rsidR="0096247A">
        <w:rPr>
          <w:sz w:val="28"/>
        </w:rPr>
        <w:t>, размещении, и исполнении государственного заказа Республики Адыгея по поставке товаров, выполнению работ, оказанию услуг для государственных нужд Республики Адыгея в сфере культуры;</w:t>
      </w:r>
    </w:p>
    <w:p w:rsidR="00A723BA" w:rsidRPr="00015BC4" w:rsidRDefault="0096247A" w:rsidP="00743140">
      <w:pPr>
        <w:tabs>
          <w:tab w:val="left" w:pos="10440"/>
        </w:tabs>
        <w:ind w:left="180" w:right="31" w:firstLine="714"/>
        <w:jc w:val="both"/>
        <w:rPr>
          <w:sz w:val="28"/>
          <w:szCs w:val="28"/>
        </w:rPr>
      </w:pPr>
      <w:r>
        <w:rPr>
          <w:sz w:val="28"/>
        </w:rPr>
        <w:t>- осуществляет внутриведомственный контроль за соблюдением правил, норм, стандартов охраны труда, техники безопасности и производственной санитарии, охраны государственной собственности Республики Адыгея и пр.</w:t>
      </w:r>
    </w:p>
    <w:p w:rsidR="00015BC4" w:rsidRDefault="00015BC4" w:rsidP="00743140">
      <w:pPr>
        <w:tabs>
          <w:tab w:val="left" w:pos="10440"/>
        </w:tabs>
        <w:ind w:left="180" w:right="31"/>
        <w:jc w:val="both"/>
        <w:rPr>
          <w:sz w:val="28"/>
        </w:rPr>
      </w:pPr>
    </w:p>
    <w:p w:rsidR="00F567DA" w:rsidRPr="008B7C1A" w:rsidRDefault="003F597B" w:rsidP="00743140">
      <w:pPr>
        <w:ind w:right="31"/>
        <w:jc w:val="both"/>
        <w:rPr>
          <w:b/>
          <w:sz w:val="28"/>
        </w:rPr>
      </w:pPr>
      <w:r>
        <w:rPr>
          <w:sz w:val="28"/>
        </w:rPr>
        <w:t xml:space="preserve">              </w:t>
      </w:r>
      <w:r w:rsidR="00B43321">
        <w:rPr>
          <w:sz w:val="28"/>
        </w:rPr>
        <w:t xml:space="preserve"> </w:t>
      </w:r>
      <w:r w:rsidR="00740421" w:rsidRPr="00740421">
        <w:rPr>
          <w:b/>
          <w:sz w:val="28"/>
        </w:rPr>
        <w:t>5</w:t>
      </w:r>
      <w:r w:rsidR="008B7C1A" w:rsidRPr="00740421">
        <w:rPr>
          <w:b/>
          <w:sz w:val="28"/>
        </w:rPr>
        <w:t xml:space="preserve">. </w:t>
      </w:r>
      <w:r w:rsidR="00B43321">
        <w:rPr>
          <w:b/>
          <w:sz w:val="28"/>
        </w:rPr>
        <w:t>Распределение расходов по целям, задачам и целевым программам</w:t>
      </w:r>
    </w:p>
    <w:p w:rsidR="005541DB" w:rsidRDefault="005541DB" w:rsidP="00743140">
      <w:pPr>
        <w:ind w:right="31" w:firstLine="720"/>
        <w:jc w:val="both"/>
        <w:rPr>
          <w:sz w:val="28"/>
          <w:szCs w:val="28"/>
        </w:rPr>
      </w:pPr>
    </w:p>
    <w:p w:rsidR="00B63E8E" w:rsidRDefault="00B63E8E" w:rsidP="00743140">
      <w:pPr>
        <w:ind w:right="31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расходов по целям, задачам и целевым программам осуществлялось в соответствии с определенными</w:t>
      </w:r>
      <w:r w:rsidRPr="00B63E8E">
        <w:rPr>
          <w:sz w:val="28"/>
          <w:szCs w:val="28"/>
        </w:rPr>
        <w:t xml:space="preserve"> </w:t>
      </w:r>
      <w:r>
        <w:rPr>
          <w:sz w:val="28"/>
          <w:szCs w:val="28"/>
        </w:rPr>
        <w:t>приоритетными направлениями в работе учреждений, подведомственных Министерству, согласно приложению № 6.</w:t>
      </w:r>
    </w:p>
    <w:p w:rsidR="008C298E" w:rsidRDefault="00B63E8E" w:rsidP="00743140">
      <w:pPr>
        <w:ind w:right="31"/>
        <w:jc w:val="both"/>
        <w:rPr>
          <w:b/>
          <w:sz w:val="28"/>
          <w:szCs w:val="28"/>
        </w:rPr>
      </w:pPr>
      <w:r w:rsidRPr="008C298E">
        <w:rPr>
          <w:sz w:val="28"/>
          <w:szCs w:val="28"/>
        </w:rPr>
        <w:t xml:space="preserve">           </w:t>
      </w:r>
      <w:r w:rsidR="008C298E" w:rsidRPr="008C298E">
        <w:rPr>
          <w:sz w:val="28"/>
          <w:szCs w:val="28"/>
        </w:rPr>
        <w:t>В качестве приоритетных направлений в работе учреждений культуры определены</w:t>
      </w:r>
      <w:r w:rsidR="008C298E">
        <w:rPr>
          <w:b/>
          <w:sz w:val="28"/>
          <w:szCs w:val="28"/>
        </w:rPr>
        <w:t>:</w:t>
      </w:r>
    </w:p>
    <w:p w:rsidR="00AC59F6" w:rsidRPr="00AC59F6" w:rsidRDefault="008C298E" w:rsidP="00743140">
      <w:pPr>
        <w:ind w:right="3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1C3B7B">
        <w:rPr>
          <w:b/>
          <w:sz w:val="28"/>
          <w:szCs w:val="28"/>
        </w:rPr>
        <w:t xml:space="preserve">    </w:t>
      </w:r>
      <w:r w:rsidR="00AC59F6" w:rsidRPr="00AC59F6">
        <w:rPr>
          <w:sz w:val="28"/>
          <w:szCs w:val="28"/>
        </w:rPr>
        <w:t>- сохранение нематериального культурного наследия;</w:t>
      </w:r>
    </w:p>
    <w:p w:rsidR="00AC59F6" w:rsidRDefault="00AC59F6" w:rsidP="00743140">
      <w:pPr>
        <w:ind w:right="31"/>
        <w:jc w:val="both"/>
        <w:rPr>
          <w:b/>
          <w:sz w:val="28"/>
          <w:szCs w:val="28"/>
        </w:rPr>
      </w:pPr>
      <w:r w:rsidRPr="00AC59F6">
        <w:rPr>
          <w:sz w:val="28"/>
          <w:szCs w:val="28"/>
        </w:rPr>
        <w:t xml:space="preserve">           </w:t>
      </w:r>
      <w:r w:rsidR="001C3B7B">
        <w:rPr>
          <w:sz w:val="28"/>
          <w:szCs w:val="28"/>
        </w:rPr>
        <w:t xml:space="preserve">- </w:t>
      </w:r>
      <w:r w:rsidRPr="00AC59F6">
        <w:rPr>
          <w:sz w:val="28"/>
          <w:szCs w:val="28"/>
        </w:rPr>
        <w:t xml:space="preserve"> повышение качества услуг в сфере культуры.</w:t>
      </w:r>
      <w:r w:rsidR="00B63E8E" w:rsidRPr="00AC59F6">
        <w:rPr>
          <w:sz w:val="28"/>
          <w:szCs w:val="28"/>
        </w:rPr>
        <w:t xml:space="preserve">      </w:t>
      </w:r>
      <w:r w:rsidR="005541DB">
        <w:rPr>
          <w:b/>
          <w:sz w:val="28"/>
          <w:szCs w:val="28"/>
        </w:rPr>
        <w:t xml:space="preserve">         </w:t>
      </w:r>
    </w:p>
    <w:p w:rsidR="009A1768" w:rsidRPr="00EB3801" w:rsidRDefault="00740421" w:rsidP="00743140">
      <w:pPr>
        <w:ind w:right="31"/>
        <w:jc w:val="center"/>
        <w:rPr>
          <w:sz w:val="28"/>
          <w:szCs w:val="28"/>
        </w:rPr>
      </w:pPr>
      <w:r>
        <w:rPr>
          <w:b/>
          <w:sz w:val="28"/>
          <w:szCs w:val="28"/>
        </w:rPr>
        <w:t>6.</w:t>
      </w:r>
      <w:r w:rsidR="009A1768" w:rsidRPr="00EB3801">
        <w:rPr>
          <w:b/>
          <w:sz w:val="28"/>
          <w:szCs w:val="28"/>
        </w:rPr>
        <w:t xml:space="preserve"> </w:t>
      </w:r>
      <w:r w:rsidR="005541DB">
        <w:rPr>
          <w:b/>
          <w:sz w:val="28"/>
          <w:szCs w:val="28"/>
        </w:rPr>
        <w:t>Результативность бюджетных расходов</w:t>
      </w:r>
    </w:p>
    <w:p w:rsidR="005541DB" w:rsidRDefault="009E6B16" w:rsidP="00743140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A61F9A" w:rsidRDefault="00A61F9A" w:rsidP="00743140">
      <w:pPr>
        <w:ind w:right="31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Результативность бюджетных расходов учреждений культуры </w:t>
      </w:r>
      <w:r w:rsidR="00DE609F">
        <w:rPr>
          <w:sz w:val="28"/>
          <w:szCs w:val="28"/>
        </w:rPr>
        <w:t xml:space="preserve">оценивалась </w:t>
      </w:r>
      <w:r>
        <w:rPr>
          <w:sz w:val="28"/>
          <w:szCs w:val="28"/>
        </w:rPr>
        <w:t xml:space="preserve">в соответствии с </w:t>
      </w:r>
      <w:r w:rsidRPr="0047610A">
        <w:rPr>
          <w:b/>
          <w:color w:val="000000"/>
          <w:spacing w:val="-4"/>
          <w:sz w:val="28"/>
          <w:szCs w:val="28"/>
        </w:rPr>
        <w:t xml:space="preserve">Приоритетными задачами на </w:t>
      </w:r>
      <w:r>
        <w:rPr>
          <w:b/>
          <w:color w:val="000000"/>
          <w:spacing w:val="-4"/>
          <w:sz w:val="28"/>
          <w:szCs w:val="28"/>
        </w:rPr>
        <w:t>201</w:t>
      </w:r>
      <w:r w:rsidR="00E10408">
        <w:rPr>
          <w:b/>
          <w:color w:val="000000"/>
          <w:spacing w:val="-4"/>
          <w:sz w:val="28"/>
          <w:szCs w:val="28"/>
        </w:rPr>
        <w:t>1</w:t>
      </w:r>
      <w:r>
        <w:rPr>
          <w:b/>
          <w:color w:val="000000"/>
          <w:spacing w:val="-4"/>
          <w:sz w:val="28"/>
          <w:szCs w:val="28"/>
        </w:rPr>
        <w:t>-</w:t>
      </w:r>
      <w:r w:rsidRPr="0047610A">
        <w:rPr>
          <w:b/>
          <w:color w:val="000000"/>
          <w:spacing w:val="-4"/>
          <w:sz w:val="28"/>
          <w:szCs w:val="28"/>
        </w:rPr>
        <w:t>201</w:t>
      </w:r>
      <w:r>
        <w:rPr>
          <w:b/>
          <w:color w:val="000000"/>
          <w:spacing w:val="-4"/>
          <w:sz w:val="28"/>
          <w:szCs w:val="28"/>
        </w:rPr>
        <w:t>3</w:t>
      </w:r>
      <w:r w:rsidRPr="0047610A">
        <w:rPr>
          <w:b/>
          <w:color w:val="000000"/>
          <w:spacing w:val="-4"/>
          <w:sz w:val="28"/>
          <w:szCs w:val="28"/>
        </w:rPr>
        <w:t xml:space="preserve"> гг</w:t>
      </w:r>
      <w:r>
        <w:rPr>
          <w:b/>
          <w:color w:val="000000"/>
          <w:spacing w:val="-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 xml:space="preserve">, обозначенными </w:t>
      </w:r>
      <w:r>
        <w:rPr>
          <w:sz w:val="28"/>
          <w:szCs w:val="28"/>
        </w:rPr>
        <w:t xml:space="preserve">в ежегодном Послании Президента РФ Д.А. Медведева </w:t>
      </w:r>
      <w:r w:rsidRPr="00FB67CC">
        <w:rPr>
          <w:sz w:val="28"/>
          <w:szCs w:val="28"/>
        </w:rPr>
        <w:t>Федеральному Собранию Российской Федерации</w:t>
      </w:r>
      <w:r>
        <w:rPr>
          <w:sz w:val="28"/>
          <w:szCs w:val="28"/>
        </w:rPr>
        <w:t xml:space="preserve"> от </w:t>
      </w:r>
      <w:r w:rsidR="00E10408">
        <w:rPr>
          <w:sz w:val="28"/>
          <w:szCs w:val="28"/>
        </w:rPr>
        <w:t>30</w:t>
      </w:r>
      <w:r>
        <w:rPr>
          <w:sz w:val="28"/>
          <w:szCs w:val="28"/>
        </w:rPr>
        <w:t xml:space="preserve"> ноября 20</w:t>
      </w:r>
      <w:r w:rsidR="00E10408">
        <w:rPr>
          <w:sz w:val="28"/>
          <w:szCs w:val="28"/>
        </w:rPr>
        <w:t>10</w:t>
      </w:r>
      <w:r>
        <w:rPr>
          <w:sz w:val="28"/>
          <w:szCs w:val="28"/>
        </w:rPr>
        <w:t xml:space="preserve">года, а именно: </w:t>
      </w:r>
    </w:p>
    <w:p w:rsidR="00E10408" w:rsidRDefault="00E10408" w:rsidP="00743140">
      <w:pPr>
        <w:ind w:right="31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сохранение и развитие системы художественного образования, поддержка талантливых детей;</w:t>
      </w:r>
    </w:p>
    <w:p w:rsidR="00E10408" w:rsidRDefault="00E10408" w:rsidP="00743140">
      <w:pPr>
        <w:ind w:right="31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новаторских, экспериментальных направлений в искусстве;</w:t>
      </w:r>
    </w:p>
    <w:p w:rsidR="00E10408" w:rsidRDefault="00E10408" w:rsidP="00743140">
      <w:pPr>
        <w:ind w:right="31" w:firstLine="700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профессионального искусства и обеспечение культурного обмена:</w:t>
      </w:r>
    </w:p>
    <w:p w:rsidR="00A61F9A" w:rsidRDefault="00A61F9A" w:rsidP="00743140">
      <w:pPr>
        <w:ind w:right="31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-создание условий для внедрения </w:t>
      </w:r>
      <w:r w:rsidR="00E10408">
        <w:rPr>
          <w:sz w:val="28"/>
          <w:szCs w:val="28"/>
        </w:rPr>
        <w:t>и использования современных информационных программ и высокотехнологичных продуктов в деятельности организаций культуры</w:t>
      </w:r>
      <w:r>
        <w:rPr>
          <w:sz w:val="28"/>
          <w:szCs w:val="28"/>
        </w:rPr>
        <w:t>;</w:t>
      </w:r>
    </w:p>
    <w:p w:rsidR="00A61F9A" w:rsidRDefault="00A61F9A" w:rsidP="00743140">
      <w:pPr>
        <w:ind w:right="31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70CFF"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сохранение и развитие </w:t>
      </w:r>
      <w:r w:rsidR="00E10408">
        <w:rPr>
          <w:sz w:val="28"/>
          <w:szCs w:val="28"/>
        </w:rPr>
        <w:t>нематериального культурного наследия</w:t>
      </w:r>
      <w:r>
        <w:rPr>
          <w:sz w:val="28"/>
          <w:szCs w:val="28"/>
        </w:rPr>
        <w:t xml:space="preserve"> Республик</w:t>
      </w:r>
      <w:r w:rsidR="00E10408">
        <w:rPr>
          <w:sz w:val="28"/>
          <w:szCs w:val="28"/>
        </w:rPr>
        <w:t>и</w:t>
      </w:r>
      <w:r>
        <w:rPr>
          <w:sz w:val="28"/>
          <w:szCs w:val="28"/>
        </w:rPr>
        <w:t xml:space="preserve">  Адыгея, включая </w:t>
      </w:r>
      <w:r w:rsidRPr="00F70CFF">
        <w:rPr>
          <w:sz w:val="28"/>
          <w:szCs w:val="28"/>
        </w:rPr>
        <w:t>развитие наци</w:t>
      </w:r>
      <w:r>
        <w:rPr>
          <w:sz w:val="28"/>
          <w:szCs w:val="28"/>
        </w:rPr>
        <w:t>ональных культур;</w:t>
      </w:r>
    </w:p>
    <w:p w:rsidR="00E10408" w:rsidRDefault="00E10408" w:rsidP="00743140">
      <w:pPr>
        <w:ind w:right="3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751AE">
        <w:rPr>
          <w:sz w:val="28"/>
          <w:szCs w:val="28"/>
        </w:rPr>
        <w:t>создание условий для развития отечественного кинематографа.</w:t>
      </w:r>
    </w:p>
    <w:p w:rsidR="00960E19" w:rsidRDefault="00960E19" w:rsidP="00743140">
      <w:pPr>
        <w:ind w:right="31" w:firstLine="7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E609F">
        <w:rPr>
          <w:sz w:val="28"/>
          <w:szCs w:val="28"/>
        </w:rPr>
        <w:t xml:space="preserve">о исполнение послания и в </w:t>
      </w:r>
      <w:r>
        <w:rPr>
          <w:sz w:val="28"/>
          <w:szCs w:val="28"/>
        </w:rPr>
        <w:t xml:space="preserve"> соответствии </w:t>
      </w:r>
      <w:r w:rsidR="00A61F9A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распоряжением Кабинета Министров Республики Адыгея от 19.01.2010года № 4-р « </w:t>
      </w:r>
      <w:r w:rsidR="00A61F9A">
        <w:rPr>
          <w:sz w:val="28"/>
          <w:szCs w:val="28"/>
        </w:rPr>
        <w:t>О</w:t>
      </w:r>
      <w:r>
        <w:rPr>
          <w:sz w:val="28"/>
          <w:szCs w:val="28"/>
        </w:rPr>
        <w:t xml:space="preserve"> плане мероприятий по реформированию региональных финансов Республики Адыгея в 2010-2012 годах» в 201</w:t>
      </w:r>
      <w:r w:rsidR="00E751AE">
        <w:rPr>
          <w:sz w:val="28"/>
          <w:szCs w:val="28"/>
        </w:rPr>
        <w:t>1</w:t>
      </w:r>
      <w:r>
        <w:rPr>
          <w:sz w:val="28"/>
          <w:szCs w:val="28"/>
        </w:rPr>
        <w:t xml:space="preserve"> году  Министерство </w:t>
      </w:r>
      <w:r w:rsidR="00E751AE">
        <w:rPr>
          <w:sz w:val="28"/>
          <w:szCs w:val="28"/>
        </w:rPr>
        <w:t>продолжило работу по переходу</w:t>
      </w:r>
      <w:r>
        <w:rPr>
          <w:sz w:val="28"/>
          <w:szCs w:val="28"/>
        </w:rPr>
        <w:t xml:space="preserve"> от сметного финансирования учреждений на финансовое обеспечение деятельности субъектов бюджетного планирования на основе государственных заданий.</w:t>
      </w:r>
      <w:r w:rsidR="005541DB">
        <w:rPr>
          <w:sz w:val="28"/>
          <w:szCs w:val="28"/>
        </w:rPr>
        <w:t xml:space="preserve"> </w:t>
      </w:r>
      <w:r w:rsidR="00285659">
        <w:rPr>
          <w:sz w:val="28"/>
          <w:szCs w:val="28"/>
        </w:rPr>
        <w:t>Поэтапно внедряются инструменты бюджетирования, ориентированного на результат: разрабатываются ведомственные и долгосрочные целевые программы, доклады о результатах и основных направлениях деятельности, осуществляется переход от годового к среднесрочному финансовому планированию в формате « скользящей трехлетки», создается законодательная база для развития новых форм финансового обеспечения государственных услуг</w:t>
      </w:r>
      <w:r w:rsidR="00A61F9A">
        <w:rPr>
          <w:sz w:val="28"/>
          <w:szCs w:val="28"/>
        </w:rPr>
        <w:t>, внедряется « программный» бюджет.</w:t>
      </w:r>
      <w:r w:rsidR="00285659">
        <w:rPr>
          <w:sz w:val="28"/>
          <w:szCs w:val="28"/>
        </w:rPr>
        <w:t xml:space="preserve">  </w:t>
      </w:r>
      <w:r w:rsidR="005541DB">
        <w:rPr>
          <w:sz w:val="28"/>
          <w:szCs w:val="28"/>
        </w:rPr>
        <w:t xml:space="preserve">    </w:t>
      </w:r>
    </w:p>
    <w:p w:rsidR="009A1768" w:rsidRPr="001B721A" w:rsidRDefault="00DE609F" w:rsidP="00743140">
      <w:pPr>
        <w:ind w:right="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E1A30">
        <w:rPr>
          <w:sz w:val="28"/>
          <w:szCs w:val="28"/>
        </w:rPr>
        <w:t>В</w:t>
      </w:r>
      <w:r w:rsidR="009A1768" w:rsidRPr="00EB3801">
        <w:rPr>
          <w:sz w:val="28"/>
          <w:szCs w:val="28"/>
        </w:rPr>
        <w:t xml:space="preserve"> связи с изменением подходов к формированию информации о деятельности подведомственных учрежде</w:t>
      </w:r>
      <w:r w:rsidR="009A1768">
        <w:rPr>
          <w:sz w:val="28"/>
          <w:szCs w:val="28"/>
        </w:rPr>
        <w:t>ний, при оценке результативности</w:t>
      </w:r>
      <w:r w:rsidR="009A1768" w:rsidRPr="00EB3801">
        <w:rPr>
          <w:sz w:val="28"/>
          <w:szCs w:val="28"/>
        </w:rPr>
        <w:t xml:space="preserve"> бюджетных р</w:t>
      </w:r>
      <w:r w:rsidR="009600B8">
        <w:rPr>
          <w:sz w:val="28"/>
          <w:szCs w:val="28"/>
        </w:rPr>
        <w:t>асходов использованы</w:t>
      </w:r>
      <w:r w:rsidR="009E6B16">
        <w:rPr>
          <w:sz w:val="28"/>
          <w:szCs w:val="28"/>
        </w:rPr>
        <w:t xml:space="preserve"> критерии оценки деятельности государственных учреждений, подведомственных Министерству</w:t>
      </w:r>
      <w:r w:rsidR="009630A5">
        <w:rPr>
          <w:sz w:val="28"/>
          <w:szCs w:val="28"/>
        </w:rPr>
        <w:t>,</w:t>
      </w:r>
      <w:r w:rsidR="009600B8">
        <w:rPr>
          <w:sz w:val="28"/>
          <w:szCs w:val="28"/>
        </w:rPr>
        <w:t xml:space="preserve"> </w:t>
      </w:r>
      <w:r w:rsidR="00D2200C">
        <w:rPr>
          <w:sz w:val="28"/>
          <w:szCs w:val="28"/>
        </w:rPr>
        <w:t xml:space="preserve">количественные </w:t>
      </w:r>
      <w:r w:rsidR="009600B8">
        <w:rPr>
          <w:sz w:val="28"/>
          <w:szCs w:val="28"/>
        </w:rPr>
        <w:t xml:space="preserve">данные </w:t>
      </w:r>
      <w:r w:rsidR="005541DB">
        <w:rPr>
          <w:sz w:val="28"/>
          <w:szCs w:val="28"/>
        </w:rPr>
        <w:t>20</w:t>
      </w:r>
      <w:r w:rsidR="00E751AE">
        <w:rPr>
          <w:sz w:val="28"/>
          <w:szCs w:val="28"/>
        </w:rPr>
        <w:t>10</w:t>
      </w:r>
      <w:r w:rsidR="009A1768" w:rsidRPr="00EB3801">
        <w:rPr>
          <w:sz w:val="28"/>
          <w:szCs w:val="28"/>
        </w:rPr>
        <w:t xml:space="preserve"> года по  показателям бюджетных услу</w:t>
      </w:r>
      <w:r w:rsidR="00C30130">
        <w:rPr>
          <w:sz w:val="28"/>
          <w:szCs w:val="28"/>
        </w:rPr>
        <w:t>г и затраты на их осуществлени</w:t>
      </w:r>
      <w:r w:rsidR="001B721A">
        <w:rPr>
          <w:sz w:val="28"/>
          <w:szCs w:val="28"/>
        </w:rPr>
        <w:t>е.</w:t>
      </w:r>
    </w:p>
    <w:p w:rsidR="00062123" w:rsidRDefault="009A1768" w:rsidP="00743140">
      <w:pPr>
        <w:ind w:right="31" w:firstLine="708"/>
        <w:jc w:val="both"/>
        <w:rPr>
          <w:sz w:val="28"/>
          <w:szCs w:val="28"/>
        </w:rPr>
      </w:pPr>
      <w:r w:rsidRPr="00E751AE">
        <w:rPr>
          <w:b/>
          <w:sz w:val="28"/>
          <w:szCs w:val="28"/>
        </w:rPr>
        <w:t>Степень достижения</w:t>
      </w:r>
      <w:r w:rsidRPr="00DE609F">
        <w:rPr>
          <w:sz w:val="28"/>
          <w:szCs w:val="28"/>
        </w:rPr>
        <w:t xml:space="preserve"> </w:t>
      </w:r>
      <w:r w:rsidR="00C30130" w:rsidRPr="00DE609F">
        <w:rPr>
          <w:sz w:val="28"/>
          <w:szCs w:val="28"/>
        </w:rPr>
        <w:t xml:space="preserve">Министерством  культуры </w:t>
      </w:r>
      <w:r w:rsidR="00303DA3" w:rsidRPr="00DE609F">
        <w:rPr>
          <w:sz w:val="28"/>
          <w:szCs w:val="28"/>
        </w:rPr>
        <w:t xml:space="preserve">Республики Адыгея </w:t>
      </w:r>
      <w:r w:rsidR="00084218" w:rsidRPr="00E751AE">
        <w:rPr>
          <w:b/>
          <w:sz w:val="28"/>
          <w:szCs w:val="28"/>
        </w:rPr>
        <w:t>результативности</w:t>
      </w:r>
      <w:r w:rsidR="00084218" w:rsidRPr="00DE609F">
        <w:rPr>
          <w:sz w:val="28"/>
          <w:szCs w:val="28"/>
        </w:rPr>
        <w:t xml:space="preserve"> бюджетных расходов</w:t>
      </w:r>
      <w:r w:rsidR="00084218">
        <w:rPr>
          <w:b/>
          <w:sz w:val="28"/>
          <w:szCs w:val="28"/>
        </w:rPr>
        <w:t xml:space="preserve"> </w:t>
      </w:r>
      <w:r w:rsidR="007F69B2">
        <w:rPr>
          <w:sz w:val="28"/>
          <w:szCs w:val="28"/>
        </w:rPr>
        <w:t xml:space="preserve"> можно оценить как</w:t>
      </w:r>
      <w:r w:rsidR="001E1A30">
        <w:rPr>
          <w:sz w:val="28"/>
          <w:szCs w:val="28"/>
        </w:rPr>
        <w:t xml:space="preserve"> достаточно </w:t>
      </w:r>
      <w:r w:rsidR="007F69B2">
        <w:rPr>
          <w:sz w:val="28"/>
          <w:szCs w:val="28"/>
        </w:rPr>
        <w:t xml:space="preserve"> высокую, так как плановые показатели учреждениями были выполнены</w:t>
      </w:r>
      <w:r w:rsidR="00062123">
        <w:rPr>
          <w:sz w:val="28"/>
          <w:szCs w:val="28"/>
        </w:rPr>
        <w:t>,</w:t>
      </w:r>
      <w:r w:rsidR="005541DB">
        <w:rPr>
          <w:sz w:val="28"/>
          <w:szCs w:val="28"/>
        </w:rPr>
        <w:t xml:space="preserve"> расширилась география гастрольной деятельности, повысилась читательская активность,</w:t>
      </w:r>
      <w:r w:rsidR="00062123">
        <w:rPr>
          <w:sz w:val="28"/>
          <w:szCs w:val="28"/>
        </w:rPr>
        <w:t xml:space="preserve"> что является свидетельством востребованности услуг культуры.</w:t>
      </w:r>
    </w:p>
    <w:p w:rsidR="009A1768" w:rsidRPr="00EB3801" w:rsidRDefault="00084218" w:rsidP="00743140">
      <w:pPr>
        <w:ind w:right="31" w:firstLine="708"/>
        <w:jc w:val="both"/>
        <w:rPr>
          <w:sz w:val="28"/>
          <w:szCs w:val="28"/>
        </w:rPr>
      </w:pPr>
      <w:r>
        <w:rPr>
          <w:sz w:val="28"/>
          <w:szCs w:val="28"/>
        </w:rPr>
        <w:t>Хотя д</w:t>
      </w:r>
      <w:r w:rsidR="009A1768" w:rsidRPr="00EB3801">
        <w:rPr>
          <w:sz w:val="28"/>
          <w:szCs w:val="28"/>
        </w:rPr>
        <w:t>ля бюджетной сферы</w:t>
      </w:r>
      <w:r w:rsidR="005541DB">
        <w:rPr>
          <w:sz w:val="28"/>
          <w:szCs w:val="28"/>
        </w:rPr>
        <w:t xml:space="preserve"> в отрасли культуры</w:t>
      </w:r>
      <w:r w:rsidR="009A1768" w:rsidRPr="00EB3801">
        <w:rPr>
          <w:sz w:val="28"/>
          <w:szCs w:val="28"/>
        </w:rPr>
        <w:t xml:space="preserve"> сравнение показателей экономической эффективности отчетного года, как с предыдущими периодами, так и с текущим и плановыми годами, не является объективным показателем. Из года в год на увеличение бюджетных расходов влияют объективные факторы: повышение заработной платы работникам бюджетной сферы, рост тарифов на коммунальные услуги, которые в структуре расходов на оказание бюджетных услуг занимают наибольший удельный вес.</w:t>
      </w:r>
      <w:r w:rsidR="007F69B2">
        <w:rPr>
          <w:sz w:val="28"/>
          <w:szCs w:val="28"/>
        </w:rPr>
        <w:t xml:space="preserve"> </w:t>
      </w:r>
      <w:r w:rsidR="009A1768" w:rsidRPr="00EB3801">
        <w:rPr>
          <w:sz w:val="28"/>
          <w:szCs w:val="28"/>
        </w:rPr>
        <w:t xml:space="preserve">Поэтому целесообразно оценивать эффективность расходов </w:t>
      </w:r>
      <w:r w:rsidR="007F69B2">
        <w:rPr>
          <w:sz w:val="28"/>
          <w:szCs w:val="28"/>
        </w:rPr>
        <w:t xml:space="preserve">бюджета </w:t>
      </w:r>
      <w:r w:rsidR="009A1768" w:rsidRPr="00EB3801">
        <w:rPr>
          <w:sz w:val="28"/>
          <w:szCs w:val="28"/>
        </w:rPr>
        <w:t xml:space="preserve"> </w:t>
      </w:r>
      <w:r w:rsidR="007F69B2">
        <w:rPr>
          <w:sz w:val="28"/>
          <w:szCs w:val="28"/>
        </w:rPr>
        <w:t xml:space="preserve">исходя не только из </w:t>
      </w:r>
      <w:r w:rsidR="009A1768" w:rsidRPr="00EB3801">
        <w:rPr>
          <w:sz w:val="28"/>
          <w:szCs w:val="28"/>
        </w:rPr>
        <w:t xml:space="preserve">количественных показателей и затрат </w:t>
      </w:r>
      <w:r w:rsidR="007F69B2">
        <w:rPr>
          <w:sz w:val="28"/>
          <w:szCs w:val="28"/>
        </w:rPr>
        <w:t>на них, предусмотренных планом, но и качественных</w:t>
      </w:r>
      <w:r w:rsidR="00E751AE">
        <w:rPr>
          <w:sz w:val="28"/>
          <w:szCs w:val="28"/>
        </w:rPr>
        <w:t>. В связи с этим разработаны критерии качества предоставления государственных услуг по видам и жанрам искусства.</w:t>
      </w:r>
    </w:p>
    <w:p w:rsidR="009A1768" w:rsidRPr="00EB3801" w:rsidRDefault="009A1768" w:rsidP="00743140">
      <w:pPr>
        <w:ind w:right="31"/>
        <w:jc w:val="both"/>
        <w:rPr>
          <w:sz w:val="28"/>
          <w:szCs w:val="28"/>
          <w:lang w:eastAsia="ru-RU"/>
        </w:rPr>
      </w:pPr>
      <w:r w:rsidRPr="00EB3801">
        <w:rPr>
          <w:sz w:val="28"/>
          <w:szCs w:val="28"/>
        </w:rPr>
        <w:t xml:space="preserve"> </w:t>
      </w:r>
      <w:r w:rsidRPr="00EB3801">
        <w:rPr>
          <w:sz w:val="28"/>
          <w:szCs w:val="28"/>
        </w:rPr>
        <w:tab/>
        <w:t xml:space="preserve">В основном осуществленные затраты на единицу количественного показателя </w:t>
      </w:r>
      <w:r w:rsidR="00303DA3">
        <w:rPr>
          <w:sz w:val="28"/>
          <w:szCs w:val="28"/>
        </w:rPr>
        <w:t xml:space="preserve">выше </w:t>
      </w:r>
      <w:r w:rsidRPr="00EB3801">
        <w:rPr>
          <w:sz w:val="28"/>
          <w:szCs w:val="28"/>
        </w:rPr>
        <w:t xml:space="preserve">аналогичного показателя по плану. Предоставление услуг в большем объеме, чем запланировано, обусловлено инвестированием в основную уставную  деятельность доходов от предпринимательской и иной приносящей доход деятельности, потребительским спросом населения. </w:t>
      </w:r>
    </w:p>
    <w:p w:rsidR="00084218" w:rsidRPr="00084218" w:rsidRDefault="00084218" w:rsidP="00743140">
      <w:pPr>
        <w:ind w:right="3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</w:t>
      </w:r>
      <w:r w:rsidR="009600B8">
        <w:rPr>
          <w:sz w:val="28"/>
          <w:szCs w:val="28"/>
          <w:lang w:eastAsia="ru-RU"/>
        </w:rPr>
        <w:t xml:space="preserve">Министерство </w:t>
      </w:r>
      <w:r w:rsidR="009A1768" w:rsidRPr="00EB3801">
        <w:rPr>
          <w:sz w:val="28"/>
          <w:szCs w:val="28"/>
          <w:lang w:eastAsia="ru-RU"/>
        </w:rPr>
        <w:t xml:space="preserve">осуществляет ежеквартальный </w:t>
      </w:r>
      <w:r w:rsidR="009A1768" w:rsidRPr="00084218">
        <w:rPr>
          <w:sz w:val="28"/>
          <w:szCs w:val="28"/>
          <w:lang w:eastAsia="ru-RU"/>
        </w:rPr>
        <w:t>мониторинг выполнения количественных</w:t>
      </w:r>
      <w:r w:rsidR="00062123" w:rsidRPr="00084218">
        <w:rPr>
          <w:sz w:val="28"/>
          <w:szCs w:val="28"/>
          <w:lang w:eastAsia="ru-RU"/>
        </w:rPr>
        <w:t xml:space="preserve"> и качественных</w:t>
      </w:r>
      <w:r w:rsidR="009A1768" w:rsidRPr="00084218">
        <w:rPr>
          <w:sz w:val="28"/>
          <w:szCs w:val="28"/>
          <w:lang w:eastAsia="ru-RU"/>
        </w:rPr>
        <w:t xml:space="preserve"> показателей бюджетных услуг, оказываемых населению подведомственными учреждениями. Материальное стимулирование коллективов организаций предусмотрен</w:t>
      </w:r>
      <w:r w:rsidR="007F69B2" w:rsidRPr="00084218">
        <w:rPr>
          <w:sz w:val="28"/>
          <w:szCs w:val="28"/>
          <w:lang w:eastAsia="ru-RU"/>
        </w:rPr>
        <w:t>о за выполнение плановых показателей</w:t>
      </w:r>
      <w:r w:rsidR="009A1768" w:rsidRPr="00084218">
        <w:rPr>
          <w:sz w:val="28"/>
          <w:szCs w:val="28"/>
          <w:lang w:eastAsia="ru-RU"/>
        </w:rPr>
        <w:t xml:space="preserve"> и соблюдение </w:t>
      </w:r>
      <w:r w:rsidRPr="00084218">
        <w:rPr>
          <w:sz w:val="28"/>
          <w:szCs w:val="28"/>
          <w:lang w:eastAsia="ru-RU"/>
        </w:rPr>
        <w:t>требований к</w:t>
      </w:r>
      <w:r w:rsidR="009A1768" w:rsidRPr="00084218">
        <w:rPr>
          <w:sz w:val="28"/>
          <w:szCs w:val="28"/>
          <w:lang w:eastAsia="ru-RU"/>
        </w:rPr>
        <w:t xml:space="preserve"> качеств</w:t>
      </w:r>
      <w:r w:rsidRPr="00084218">
        <w:rPr>
          <w:sz w:val="28"/>
          <w:szCs w:val="28"/>
          <w:lang w:eastAsia="ru-RU"/>
        </w:rPr>
        <w:t>у</w:t>
      </w:r>
      <w:r w:rsidR="009A1768" w:rsidRPr="00084218">
        <w:rPr>
          <w:sz w:val="28"/>
          <w:szCs w:val="28"/>
          <w:lang w:eastAsia="ru-RU"/>
        </w:rPr>
        <w:t xml:space="preserve"> по результатам работы за</w:t>
      </w:r>
      <w:r w:rsidR="00062123" w:rsidRPr="00084218">
        <w:rPr>
          <w:sz w:val="28"/>
          <w:szCs w:val="28"/>
          <w:lang w:eastAsia="ru-RU"/>
        </w:rPr>
        <w:t xml:space="preserve"> квартал, </w:t>
      </w:r>
      <w:r w:rsidR="009A1768" w:rsidRPr="00084218">
        <w:rPr>
          <w:sz w:val="28"/>
          <w:szCs w:val="28"/>
          <w:lang w:eastAsia="ru-RU"/>
        </w:rPr>
        <w:t xml:space="preserve">год. Управление </w:t>
      </w:r>
      <w:r w:rsidR="007F69B2" w:rsidRPr="00084218">
        <w:rPr>
          <w:sz w:val="28"/>
          <w:szCs w:val="28"/>
          <w:lang w:eastAsia="ru-RU"/>
        </w:rPr>
        <w:t>процессом деятельности учреждений, нацеленным на выполнение</w:t>
      </w:r>
      <w:r w:rsidR="002274E4" w:rsidRPr="00084218">
        <w:rPr>
          <w:sz w:val="28"/>
          <w:szCs w:val="28"/>
          <w:lang w:eastAsia="ru-RU"/>
        </w:rPr>
        <w:t xml:space="preserve"> государственных</w:t>
      </w:r>
      <w:r w:rsidR="009A1768" w:rsidRPr="00084218">
        <w:rPr>
          <w:sz w:val="28"/>
          <w:szCs w:val="28"/>
          <w:lang w:eastAsia="ru-RU"/>
        </w:rPr>
        <w:t xml:space="preserve"> заданий</w:t>
      </w:r>
      <w:r w:rsidR="007F69B2" w:rsidRPr="00084218">
        <w:rPr>
          <w:sz w:val="28"/>
          <w:szCs w:val="28"/>
          <w:lang w:eastAsia="ru-RU"/>
        </w:rPr>
        <w:t>,</w:t>
      </w:r>
      <w:r w:rsidR="009A1768" w:rsidRPr="00084218">
        <w:rPr>
          <w:sz w:val="28"/>
          <w:szCs w:val="28"/>
          <w:lang w:eastAsia="ru-RU"/>
        </w:rPr>
        <w:t xml:space="preserve"> осуществля</w:t>
      </w:r>
      <w:r w:rsidR="002274E4" w:rsidRPr="00084218">
        <w:rPr>
          <w:sz w:val="28"/>
          <w:szCs w:val="28"/>
          <w:lang w:eastAsia="ru-RU"/>
        </w:rPr>
        <w:t xml:space="preserve">лось </w:t>
      </w:r>
      <w:r w:rsidR="009A1768" w:rsidRPr="00084218">
        <w:rPr>
          <w:sz w:val="28"/>
          <w:szCs w:val="28"/>
          <w:lang w:eastAsia="ru-RU"/>
        </w:rPr>
        <w:t>через материальное стимулирование руководител</w:t>
      </w:r>
      <w:r w:rsidR="009600B8" w:rsidRPr="00084218">
        <w:rPr>
          <w:sz w:val="28"/>
          <w:szCs w:val="28"/>
          <w:lang w:eastAsia="ru-RU"/>
        </w:rPr>
        <w:t>ей учреждений, подведом</w:t>
      </w:r>
      <w:r w:rsidR="007F69B2" w:rsidRPr="00084218">
        <w:rPr>
          <w:sz w:val="28"/>
          <w:szCs w:val="28"/>
          <w:lang w:eastAsia="ru-RU"/>
        </w:rPr>
        <w:t xml:space="preserve">ственных  Министерству, в соответствии с Приказом Министерства от </w:t>
      </w:r>
      <w:r w:rsidRPr="00084218">
        <w:rPr>
          <w:sz w:val="28"/>
          <w:szCs w:val="28"/>
          <w:lang w:eastAsia="ru-RU"/>
        </w:rPr>
        <w:t>31.04.2010года № 48-п «</w:t>
      </w:r>
      <w:r w:rsidR="007F69B2" w:rsidRPr="00084218">
        <w:rPr>
          <w:sz w:val="28"/>
          <w:szCs w:val="28"/>
          <w:lang w:eastAsia="ru-RU"/>
        </w:rPr>
        <w:t xml:space="preserve"> </w:t>
      </w:r>
      <w:r w:rsidRPr="00084218">
        <w:rPr>
          <w:sz w:val="28"/>
          <w:szCs w:val="28"/>
          <w:lang w:eastAsia="ru-RU"/>
        </w:rPr>
        <w:t>Об утверждении порядка и размеров премирования руководителей государственных учреждений, подведомственных Министерству культуры Республики Адыгея»</w:t>
      </w:r>
      <w:r w:rsidR="001C3B7B">
        <w:rPr>
          <w:sz w:val="28"/>
          <w:szCs w:val="28"/>
          <w:lang w:eastAsia="ru-RU"/>
        </w:rPr>
        <w:t xml:space="preserve"> (с изм.от 5 марта </w:t>
      </w:r>
      <w:smartTag w:uri="urn:schemas-microsoft-com:office:smarttags" w:element="metricconverter">
        <w:smartTagPr>
          <w:attr w:name="ProductID" w:val="2011 г"/>
        </w:smartTagPr>
        <w:r w:rsidR="001C3B7B">
          <w:rPr>
            <w:sz w:val="28"/>
            <w:szCs w:val="28"/>
            <w:lang w:eastAsia="ru-RU"/>
          </w:rPr>
          <w:t>2011 г</w:t>
        </w:r>
      </w:smartTag>
      <w:r w:rsidR="001C3B7B">
        <w:rPr>
          <w:sz w:val="28"/>
          <w:szCs w:val="28"/>
          <w:lang w:eastAsia="ru-RU"/>
        </w:rPr>
        <w:t>. № 51-п).</w:t>
      </w:r>
    </w:p>
    <w:p w:rsidR="00101EB5" w:rsidRDefault="00084218" w:rsidP="004A3C93">
      <w:pPr>
        <w:ind w:right="211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</w:t>
      </w:r>
      <w:r w:rsidR="009A1768" w:rsidRPr="00EB3801">
        <w:rPr>
          <w:sz w:val="28"/>
          <w:szCs w:val="28"/>
        </w:rPr>
        <w:t>При проведении оценки эффективности</w:t>
      </w:r>
      <w:r w:rsidR="00831B68">
        <w:rPr>
          <w:sz w:val="28"/>
          <w:szCs w:val="28"/>
        </w:rPr>
        <w:t xml:space="preserve"> деятельности государственных учреждений</w:t>
      </w:r>
      <w:r w:rsidR="009A1768" w:rsidRPr="00EB3801">
        <w:rPr>
          <w:sz w:val="28"/>
          <w:szCs w:val="28"/>
        </w:rPr>
        <w:t xml:space="preserve"> использовались</w:t>
      </w:r>
      <w:r w:rsidR="00DE609F">
        <w:rPr>
          <w:sz w:val="28"/>
          <w:szCs w:val="28"/>
        </w:rPr>
        <w:t xml:space="preserve"> </w:t>
      </w:r>
      <w:r w:rsidR="00101EB5">
        <w:rPr>
          <w:sz w:val="28"/>
          <w:szCs w:val="28"/>
        </w:rPr>
        <w:t xml:space="preserve">измеримые результаты двух типов:        </w:t>
      </w:r>
    </w:p>
    <w:p w:rsidR="001C3B7B" w:rsidRDefault="00101EB5" w:rsidP="004A3C93">
      <w:pPr>
        <w:ind w:right="2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конечных результатов, характеризующих удовлетворение потребностей внешних потребителей, </w:t>
      </w:r>
    </w:p>
    <w:p w:rsidR="00382B9C" w:rsidRDefault="001C3B7B" w:rsidP="004A3C93">
      <w:pPr>
        <w:ind w:right="2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01EB5">
        <w:rPr>
          <w:sz w:val="28"/>
          <w:szCs w:val="28"/>
        </w:rPr>
        <w:t>и непосредственных результатов, характеризующих объемы и качество оказания государственных услуг, прогнозируемых при заданных условиях</w:t>
      </w:r>
      <w:r w:rsidR="00E5540F">
        <w:rPr>
          <w:sz w:val="28"/>
          <w:szCs w:val="28"/>
        </w:rPr>
        <w:t>.</w:t>
      </w:r>
    </w:p>
    <w:p w:rsidR="00A256DB" w:rsidRDefault="00E5540F" w:rsidP="004A3C93">
      <w:pPr>
        <w:ind w:right="2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101EB5">
        <w:rPr>
          <w:sz w:val="28"/>
          <w:szCs w:val="28"/>
          <w:lang w:eastAsia="ru-RU"/>
        </w:rPr>
        <w:t>Обеспечение долгосрочной сбалансированности и устойчивости</w:t>
      </w:r>
      <w:r>
        <w:rPr>
          <w:sz w:val="28"/>
          <w:szCs w:val="28"/>
          <w:lang w:eastAsia="ru-RU"/>
        </w:rPr>
        <w:t xml:space="preserve"> бюджетной политики в Республике Адыгея  является необходимым условием решения всех задач и достижения целей,  поставленных перед отраслью культуры.</w:t>
      </w:r>
    </w:p>
    <w:p w:rsidR="005929C9" w:rsidRDefault="005929C9" w:rsidP="004A3C93">
      <w:pPr>
        <w:jc w:val="both"/>
        <w:rPr>
          <w:sz w:val="28"/>
          <w:szCs w:val="28"/>
          <w:lang w:eastAsia="ru-RU"/>
        </w:rPr>
      </w:pPr>
    </w:p>
    <w:p w:rsidR="00743140" w:rsidRDefault="001C3B7B" w:rsidP="004A3C93">
      <w:pPr>
        <w:tabs>
          <w:tab w:val="left" w:pos="156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</w:p>
    <w:p w:rsidR="00743140" w:rsidRDefault="00743140" w:rsidP="004A3C93">
      <w:pPr>
        <w:tabs>
          <w:tab w:val="left" w:pos="1560"/>
        </w:tabs>
        <w:jc w:val="both"/>
        <w:rPr>
          <w:sz w:val="28"/>
          <w:szCs w:val="28"/>
          <w:lang w:eastAsia="ru-RU"/>
        </w:rPr>
      </w:pPr>
    </w:p>
    <w:p w:rsidR="00E5540F" w:rsidRDefault="001C3B7B" w:rsidP="004A3C93">
      <w:pPr>
        <w:tabs>
          <w:tab w:val="left" w:pos="156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E5540F">
        <w:rPr>
          <w:sz w:val="28"/>
          <w:szCs w:val="28"/>
          <w:lang w:eastAsia="ru-RU"/>
        </w:rPr>
        <w:t xml:space="preserve"> Министр                                                                                              Г.К.Чемсо</w:t>
      </w:r>
    </w:p>
    <w:p w:rsidR="00E5540F" w:rsidRDefault="00E5540F" w:rsidP="004A3C93">
      <w:pPr>
        <w:tabs>
          <w:tab w:val="left" w:pos="1560"/>
        </w:tabs>
        <w:jc w:val="both"/>
        <w:rPr>
          <w:sz w:val="28"/>
          <w:szCs w:val="28"/>
          <w:lang w:eastAsia="ru-RU"/>
        </w:rPr>
      </w:pPr>
    </w:p>
    <w:p w:rsidR="00E5540F" w:rsidRDefault="00E5540F" w:rsidP="004A3C93">
      <w:pPr>
        <w:tabs>
          <w:tab w:val="left" w:pos="1560"/>
        </w:tabs>
        <w:jc w:val="both"/>
        <w:rPr>
          <w:sz w:val="28"/>
          <w:szCs w:val="28"/>
          <w:lang w:eastAsia="ru-RU"/>
        </w:rPr>
      </w:pPr>
    </w:p>
    <w:p w:rsidR="00320C02" w:rsidRDefault="001C3B7B" w:rsidP="004A3C93">
      <w:pPr>
        <w:tabs>
          <w:tab w:val="left" w:pos="1560"/>
        </w:tabs>
        <w:jc w:val="both"/>
        <w:rPr>
          <w:sz w:val="20"/>
          <w:szCs w:val="20"/>
          <w:lang w:eastAsia="ru-RU"/>
        </w:rPr>
      </w:pPr>
      <w:r w:rsidRPr="001E1A30">
        <w:rPr>
          <w:sz w:val="20"/>
          <w:szCs w:val="20"/>
          <w:lang w:eastAsia="ru-RU"/>
        </w:rPr>
        <w:t>Н.А.Васильева</w:t>
      </w:r>
    </w:p>
    <w:p w:rsidR="00320C02" w:rsidRDefault="00320C02" w:rsidP="004A3C93">
      <w:pPr>
        <w:tabs>
          <w:tab w:val="left" w:pos="1560"/>
        </w:tabs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С.П. Коровина</w:t>
      </w:r>
    </w:p>
    <w:p w:rsidR="001C3B7B" w:rsidRPr="001E1A30" w:rsidRDefault="001C3B7B" w:rsidP="004A3C93">
      <w:pPr>
        <w:tabs>
          <w:tab w:val="left" w:pos="1560"/>
        </w:tabs>
        <w:jc w:val="both"/>
        <w:rPr>
          <w:sz w:val="20"/>
          <w:szCs w:val="20"/>
          <w:lang w:eastAsia="ru-RU"/>
        </w:rPr>
      </w:pPr>
      <w:r w:rsidRPr="001E1A30">
        <w:rPr>
          <w:sz w:val="20"/>
          <w:szCs w:val="20"/>
          <w:lang w:eastAsia="ru-RU"/>
        </w:rPr>
        <w:t xml:space="preserve">О.Р.Хуако </w:t>
      </w:r>
    </w:p>
    <w:p w:rsidR="005929C9" w:rsidRPr="001E1A30" w:rsidRDefault="001C3B7B" w:rsidP="004A3C93">
      <w:pPr>
        <w:tabs>
          <w:tab w:val="left" w:pos="1560"/>
        </w:tabs>
        <w:jc w:val="both"/>
        <w:rPr>
          <w:sz w:val="20"/>
          <w:szCs w:val="20"/>
          <w:lang w:eastAsia="ru-RU"/>
        </w:rPr>
      </w:pPr>
      <w:r w:rsidRPr="001E1A30">
        <w:rPr>
          <w:sz w:val="20"/>
          <w:szCs w:val="20"/>
          <w:lang w:eastAsia="ru-RU"/>
        </w:rPr>
        <w:t>М.Х.Альхаова</w:t>
      </w:r>
      <w:r>
        <w:rPr>
          <w:sz w:val="20"/>
          <w:szCs w:val="20"/>
          <w:lang w:eastAsia="ru-RU"/>
        </w:rPr>
        <w:t xml:space="preserve">  </w:t>
      </w:r>
      <w:bookmarkStart w:id="0" w:name="_GoBack"/>
      <w:bookmarkEnd w:id="0"/>
    </w:p>
    <w:sectPr w:rsidR="005929C9" w:rsidRPr="001E1A30" w:rsidSect="00743140">
      <w:headerReference w:type="even" r:id="rId7"/>
      <w:headerReference w:type="default" r:id="rId8"/>
      <w:footerReference w:type="default" r:id="rId9"/>
      <w:footnotePr>
        <w:pos w:val="beneathText"/>
      </w:footnotePr>
      <w:pgSz w:w="11905" w:h="16837"/>
      <w:pgMar w:top="0" w:right="357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A8A" w:rsidRDefault="007B5A8A">
      <w:r>
        <w:separator/>
      </w:r>
    </w:p>
  </w:endnote>
  <w:endnote w:type="continuationSeparator" w:id="0">
    <w:p w:rsidR="007B5A8A" w:rsidRDefault="007B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575" w:rsidRDefault="007378FB">
    <w:pPr>
      <w:pStyle w:val="a6"/>
      <w:ind w:right="360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96.95pt;height:16.05pt;z-index:251657728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:rsidR="001B3575" w:rsidRDefault="001B3575">
                <w:pPr>
                  <w:pStyle w:val="a6"/>
                </w:pPr>
                <w:r>
                  <w:rPr>
                    <w:rStyle w:val="a3"/>
                    <w:sz w:val="28"/>
                  </w:rPr>
                  <w:fldChar w:fldCharType="begin"/>
                </w:r>
                <w:r>
                  <w:rPr>
                    <w:rStyle w:val="a3"/>
                    <w:sz w:val="28"/>
                  </w:rPr>
                  <w:instrText xml:space="preserve"> PAGE </w:instrText>
                </w:r>
                <w:r>
                  <w:rPr>
                    <w:rStyle w:val="a3"/>
                    <w:sz w:val="28"/>
                  </w:rPr>
                  <w:fldChar w:fldCharType="separate"/>
                </w:r>
                <w:r w:rsidR="002544A6">
                  <w:rPr>
                    <w:rStyle w:val="a3"/>
                    <w:noProof/>
                    <w:sz w:val="28"/>
                  </w:rPr>
                  <w:t>17</w:t>
                </w:r>
                <w:r>
                  <w:rPr>
                    <w:rStyle w:val="a3"/>
                    <w:sz w:val="2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A8A" w:rsidRDefault="007B5A8A">
      <w:r>
        <w:separator/>
      </w:r>
    </w:p>
  </w:footnote>
  <w:footnote w:type="continuationSeparator" w:id="0">
    <w:p w:rsidR="007B5A8A" w:rsidRDefault="007B5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575" w:rsidRDefault="001B357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575" w:rsidRDefault="001B357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>
    <w:nsid w:val="00000003"/>
    <w:multiLevelType w:val="singleLevel"/>
    <w:tmpl w:val="00000003"/>
    <w:name w:val="WW8Num19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3">
    <w:nsid w:val="0B1561D1"/>
    <w:multiLevelType w:val="hybridMultilevel"/>
    <w:tmpl w:val="259AFDE8"/>
    <w:lvl w:ilvl="0" w:tplc="037058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450820"/>
    <w:multiLevelType w:val="hybridMultilevel"/>
    <w:tmpl w:val="420E66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ACCF474">
      <w:start w:val="1"/>
      <w:numFmt w:val="decimal"/>
      <w:lvlText w:val="%2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AF06E54"/>
    <w:multiLevelType w:val="hybridMultilevel"/>
    <w:tmpl w:val="AB7C345E"/>
    <w:lvl w:ilvl="0" w:tplc="F214A746">
      <w:start w:val="1"/>
      <w:numFmt w:val="upperRoman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40F8"/>
    <w:rsid w:val="000032B9"/>
    <w:rsid w:val="00003DCB"/>
    <w:rsid w:val="00006653"/>
    <w:rsid w:val="0001003E"/>
    <w:rsid w:val="00015BC4"/>
    <w:rsid w:val="00023000"/>
    <w:rsid w:val="00025460"/>
    <w:rsid w:val="00032057"/>
    <w:rsid w:val="00036B09"/>
    <w:rsid w:val="00037BBA"/>
    <w:rsid w:val="00043605"/>
    <w:rsid w:val="000514D4"/>
    <w:rsid w:val="00062123"/>
    <w:rsid w:val="000641F1"/>
    <w:rsid w:val="00065FB6"/>
    <w:rsid w:val="000676EF"/>
    <w:rsid w:val="00067890"/>
    <w:rsid w:val="00073C3E"/>
    <w:rsid w:val="00074192"/>
    <w:rsid w:val="00075796"/>
    <w:rsid w:val="000832F7"/>
    <w:rsid w:val="00084218"/>
    <w:rsid w:val="00084B67"/>
    <w:rsid w:val="00086BF9"/>
    <w:rsid w:val="000927FB"/>
    <w:rsid w:val="00092872"/>
    <w:rsid w:val="000A14C8"/>
    <w:rsid w:val="000A5698"/>
    <w:rsid w:val="000B0B8F"/>
    <w:rsid w:val="000B430C"/>
    <w:rsid w:val="000B5BA1"/>
    <w:rsid w:val="000B5EFD"/>
    <w:rsid w:val="000C3007"/>
    <w:rsid w:val="000E1CBA"/>
    <w:rsid w:val="000E362F"/>
    <w:rsid w:val="000F1F9B"/>
    <w:rsid w:val="000F20A4"/>
    <w:rsid w:val="000F4E7C"/>
    <w:rsid w:val="00101022"/>
    <w:rsid w:val="00101EB5"/>
    <w:rsid w:val="00104FAA"/>
    <w:rsid w:val="0010676F"/>
    <w:rsid w:val="001135B2"/>
    <w:rsid w:val="00116BC9"/>
    <w:rsid w:val="00117EB9"/>
    <w:rsid w:val="00120C82"/>
    <w:rsid w:val="00125CFD"/>
    <w:rsid w:val="00126AB4"/>
    <w:rsid w:val="00140407"/>
    <w:rsid w:val="00140FD9"/>
    <w:rsid w:val="00141142"/>
    <w:rsid w:val="00145EC0"/>
    <w:rsid w:val="00156A78"/>
    <w:rsid w:val="00157CAF"/>
    <w:rsid w:val="00162D54"/>
    <w:rsid w:val="00166AAB"/>
    <w:rsid w:val="001750E7"/>
    <w:rsid w:val="00181B4B"/>
    <w:rsid w:val="00181D53"/>
    <w:rsid w:val="00183D0D"/>
    <w:rsid w:val="0018573C"/>
    <w:rsid w:val="00186C54"/>
    <w:rsid w:val="00186E68"/>
    <w:rsid w:val="001911FA"/>
    <w:rsid w:val="0019138B"/>
    <w:rsid w:val="001A0648"/>
    <w:rsid w:val="001A4F45"/>
    <w:rsid w:val="001B3325"/>
    <w:rsid w:val="001B3575"/>
    <w:rsid w:val="001B6903"/>
    <w:rsid w:val="001B721A"/>
    <w:rsid w:val="001B739D"/>
    <w:rsid w:val="001C3293"/>
    <w:rsid w:val="001C3B7B"/>
    <w:rsid w:val="001D0043"/>
    <w:rsid w:val="001D098D"/>
    <w:rsid w:val="001D29D2"/>
    <w:rsid w:val="001D6D76"/>
    <w:rsid w:val="001E1A30"/>
    <w:rsid w:val="001F3163"/>
    <w:rsid w:val="001F35C0"/>
    <w:rsid w:val="001F6DED"/>
    <w:rsid w:val="001F72BA"/>
    <w:rsid w:val="001F7308"/>
    <w:rsid w:val="001F77E5"/>
    <w:rsid w:val="001F7EF4"/>
    <w:rsid w:val="00200A80"/>
    <w:rsid w:val="0020393E"/>
    <w:rsid w:val="00205198"/>
    <w:rsid w:val="00216F85"/>
    <w:rsid w:val="00223F29"/>
    <w:rsid w:val="00224055"/>
    <w:rsid w:val="00224606"/>
    <w:rsid w:val="002260F5"/>
    <w:rsid w:val="002274E4"/>
    <w:rsid w:val="002303ED"/>
    <w:rsid w:val="002413E7"/>
    <w:rsid w:val="00242A70"/>
    <w:rsid w:val="0024575F"/>
    <w:rsid w:val="002544A6"/>
    <w:rsid w:val="00275994"/>
    <w:rsid w:val="00276F07"/>
    <w:rsid w:val="00285659"/>
    <w:rsid w:val="002856E0"/>
    <w:rsid w:val="00293BFA"/>
    <w:rsid w:val="002963C1"/>
    <w:rsid w:val="0029758F"/>
    <w:rsid w:val="002A0D2D"/>
    <w:rsid w:val="002A52AF"/>
    <w:rsid w:val="002A7141"/>
    <w:rsid w:val="002B122B"/>
    <w:rsid w:val="002D7AB8"/>
    <w:rsid w:val="002E0110"/>
    <w:rsid w:val="002E188A"/>
    <w:rsid w:val="002F604C"/>
    <w:rsid w:val="00300B54"/>
    <w:rsid w:val="00303DA3"/>
    <w:rsid w:val="00305E7F"/>
    <w:rsid w:val="00306522"/>
    <w:rsid w:val="0030681F"/>
    <w:rsid w:val="00306FC0"/>
    <w:rsid w:val="00311746"/>
    <w:rsid w:val="00312FFF"/>
    <w:rsid w:val="0032015E"/>
    <w:rsid w:val="00320C02"/>
    <w:rsid w:val="003255C7"/>
    <w:rsid w:val="003331DD"/>
    <w:rsid w:val="003334F0"/>
    <w:rsid w:val="00353635"/>
    <w:rsid w:val="00354219"/>
    <w:rsid w:val="0036564A"/>
    <w:rsid w:val="00366A7D"/>
    <w:rsid w:val="003735C3"/>
    <w:rsid w:val="00376C4B"/>
    <w:rsid w:val="00382B9C"/>
    <w:rsid w:val="00383412"/>
    <w:rsid w:val="00391E33"/>
    <w:rsid w:val="003934DB"/>
    <w:rsid w:val="003A40F8"/>
    <w:rsid w:val="003A74EB"/>
    <w:rsid w:val="003B56A9"/>
    <w:rsid w:val="003B6F2F"/>
    <w:rsid w:val="003B7C83"/>
    <w:rsid w:val="003C198A"/>
    <w:rsid w:val="003C4F99"/>
    <w:rsid w:val="003D16B0"/>
    <w:rsid w:val="003D23B3"/>
    <w:rsid w:val="003D41A8"/>
    <w:rsid w:val="003D52D5"/>
    <w:rsid w:val="003D7E59"/>
    <w:rsid w:val="003E238E"/>
    <w:rsid w:val="003E35AA"/>
    <w:rsid w:val="003F1E37"/>
    <w:rsid w:val="003F597B"/>
    <w:rsid w:val="003F651E"/>
    <w:rsid w:val="00414D36"/>
    <w:rsid w:val="0042270F"/>
    <w:rsid w:val="00423D5A"/>
    <w:rsid w:val="00426E13"/>
    <w:rsid w:val="00430586"/>
    <w:rsid w:val="0043093C"/>
    <w:rsid w:val="00432782"/>
    <w:rsid w:val="00442A2F"/>
    <w:rsid w:val="00451961"/>
    <w:rsid w:val="004526E0"/>
    <w:rsid w:val="00460123"/>
    <w:rsid w:val="0047610A"/>
    <w:rsid w:val="00480503"/>
    <w:rsid w:val="004836A1"/>
    <w:rsid w:val="00484686"/>
    <w:rsid w:val="00493C6D"/>
    <w:rsid w:val="004955D9"/>
    <w:rsid w:val="00496341"/>
    <w:rsid w:val="004966EF"/>
    <w:rsid w:val="004A3C93"/>
    <w:rsid w:val="004B0A24"/>
    <w:rsid w:val="004B5B3A"/>
    <w:rsid w:val="004C16C2"/>
    <w:rsid w:val="004C4748"/>
    <w:rsid w:val="004C5793"/>
    <w:rsid w:val="004C5EE6"/>
    <w:rsid w:val="004C5F48"/>
    <w:rsid w:val="004C6E3B"/>
    <w:rsid w:val="004C7282"/>
    <w:rsid w:val="004D04AC"/>
    <w:rsid w:val="004D2710"/>
    <w:rsid w:val="004F31C1"/>
    <w:rsid w:val="00511CAA"/>
    <w:rsid w:val="00515969"/>
    <w:rsid w:val="00523FF7"/>
    <w:rsid w:val="005342BD"/>
    <w:rsid w:val="00537B98"/>
    <w:rsid w:val="00543A38"/>
    <w:rsid w:val="00545641"/>
    <w:rsid w:val="00546203"/>
    <w:rsid w:val="005465FE"/>
    <w:rsid w:val="00552D0F"/>
    <w:rsid w:val="005538AE"/>
    <w:rsid w:val="005541DB"/>
    <w:rsid w:val="00560CAA"/>
    <w:rsid w:val="005610CB"/>
    <w:rsid w:val="005628DC"/>
    <w:rsid w:val="0056372B"/>
    <w:rsid w:val="00565628"/>
    <w:rsid w:val="00566C4C"/>
    <w:rsid w:val="00570762"/>
    <w:rsid w:val="00574428"/>
    <w:rsid w:val="00576B37"/>
    <w:rsid w:val="00580303"/>
    <w:rsid w:val="00580461"/>
    <w:rsid w:val="0058286A"/>
    <w:rsid w:val="00583DF1"/>
    <w:rsid w:val="005929C9"/>
    <w:rsid w:val="005A280D"/>
    <w:rsid w:val="005A3658"/>
    <w:rsid w:val="005B02EF"/>
    <w:rsid w:val="005B0F05"/>
    <w:rsid w:val="005C1FDA"/>
    <w:rsid w:val="005C38DD"/>
    <w:rsid w:val="005D3207"/>
    <w:rsid w:val="005E06D5"/>
    <w:rsid w:val="005E5C9C"/>
    <w:rsid w:val="005F0AE5"/>
    <w:rsid w:val="005F7CC2"/>
    <w:rsid w:val="005F7F45"/>
    <w:rsid w:val="00606BC8"/>
    <w:rsid w:val="00616C68"/>
    <w:rsid w:val="00632902"/>
    <w:rsid w:val="0064126A"/>
    <w:rsid w:val="00642C3C"/>
    <w:rsid w:val="0065088E"/>
    <w:rsid w:val="006527BC"/>
    <w:rsid w:val="00656177"/>
    <w:rsid w:val="00660115"/>
    <w:rsid w:val="00674221"/>
    <w:rsid w:val="00675000"/>
    <w:rsid w:val="00682ACD"/>
    <w:rsid w:val="006845A0"/>
    <w:rsid w:val="00685169"/>
    <w:rsid w:val="006A091E"/>
    <w:rsid w:val="006A48FF"/>
    <w:rsid w:val="006A5BBD"/>
    <w:rsid w:val="006B05EF"/>
    <w:rsid w:val="006B1F73"/>
    <w:rsid w:val="006B7706"/>
    <w:rsid w:val="006C08AC"/>
    <w:rsid w:val="006C0DB4"/>
    <w:rsid w:val="006C0E72"/>
    <w:rsid w:val="006C2C1B"/>
    <w:rsid w:val="006C3627"/>
    <w:rsid w:val="006C3651"/>
    <w:rsid w:val="006D11CA"/>
    <w:rsid w:val="006D29A6"/>
    <w:rsid w:val="006D4F33"/>
    <w:rsid w:val="006D527C"/>
    <w:rsid w:val="006F13B3"/>
    <w:rsid w:val="006F3A89"/>
    <w:rsid w:val="006F6633"/>
    <w:rsid w:val="007021E9"/>
    <w:rsid w:val="00704BDC"/>
    <w:rsid w:val="007110D1"/>
    <w:rsid w:val="0071294E"/>
    <w:rsid w:val="007247E9"/>
    <w:rsid w:val="00725761"/>
    <w:rsid w:val="007277B1"/>
    <w:rsid w:val="007378FB"/>
    <w:rsid w:val="00740421"/>
    <w:rsid w:val="00743140"/>
    <w:rsid w:val="00743425"/>
    <w:rsid w:val="0074585E"/>
    <w:rsid w:val="00751ADA"/>
    <w:rsid w:val="00753439"/>
    <w:rsid w:val="007559B3"/>
    <w:rsid w:val="00756ACD"/>
    <w:rsid w:val="007574B9"/>
    <w:rsid w:val="00763A5B"/>
    <w:rsid w:val="00772C5B"/>
    <w:rsid w:val="007741A5"/>
    <w:rsid w:val="007A6245"/>
    <w:rsid w:val="007B167C"/>
    <w:rsid w:val="007B5A8A"/>
    <w:rsid w:val="007B7709"/>
    <w:rsid w:val="007B7763"/>
    <w:rsid w:val="007C1DB5"/>
    <w:rsid w:val="007D0401"/>
    <w:rsid w:val="007D1546"/>
    <w:rsid w:val="007D5C34"/>
    <w:rsid w:val="007D6812"/>
    <w:rsid w:val="007D740D"/>
    <w:rsid w:val="007E2627"/>
    <w:rsid w:val="007E58E3"/>
    <w:rsid w:val="007F161F"/>
    <w:rsid w:val="007F1F4C"/>
    <w:rsid w:val="007F3EED"/>
    <w:rsid w:val="007F69B2"/>
    <w:rsid w:val="00804153"/>
    <w:rsid w:val="00807ADD"/>
    <w:rsid w:val="00810828"/>
    <w:rsid w:val="00812035"/>
    <w:rsid w:val="00812C42"/>
    <w:rsid w:val="00821421"/>
    <w:rsid w:val="00831B68"/>
    <w:rsid w:val="0083286B"/>
    <w:rsid w:val="008464BA"/>
    <w:rsid w:val="00850ED2"/>
    <w:rsid w:val="00863172"/>
    <w:rsid w:val="00867912"/>
    <w:rsid w:val="00874702"/>
    <w:rsid w:val="008801A5"/>
    <w:rsid w:val="00882D58"/>
    <w:rsid w:val="00884B33"/>
    <w:rsid w:val="00885CFF"/>
    <w:rsid w:val="008932C0"/>
    <w:rsid w:val="008953FE"/>
    <w:rsid w:val="008A512A"/>
    <w:rsid w:val="008A7731"/>
    <w:rsid w:val="008B318E"/>
    <w:rsid w:val="008B47EB"/>
    <w:rsid w:val="008B7C1A"/>
    <w:rsid w:val="008C298E"/>
    <w:rsid w:val="008C6654"/>
    <w:rsid w:val="008D24FC"/>
    <w:rsid w:val="008F45FB"/>
    <w:rsid w:val="00902B3F"/>
    <w:rsid w:val="009057E3"/>
    <w:rsid w:val="009146E8"/>
    <w:rsid w:val="0092284B"/>
    <w:rsid w:val="00924650"/>
    <w:rsid w:val="00925CCE"/>
    <w:rsid w:val="00937011"/>
    <w:rsid w:val="00942AE8"/>
    <w:rsid w:val="009523A3"/>
    <w:rsid w:val="00954E5E"/>
    <w:rsid w:val="009600B8"/>
    <w:rsid w:val="00960E19"/>
    <w:rsid w:val="0096247A"/>
    <w:rsid w:val="009630A5"/>
    <w:rsid w:val="009661C4"/>
    <w:rsid w:val="00982743"/>
    <w:rsid w:val="009862F8"/>
    <w:rsid w:val="00987E21"/>
    <w:rsid w:val="00990C74"/>
    <w:rsid w:val="009925DB"/>
    <w:rsid w:val="009A1768"/>
    <w:rsid w:val="009A20C4"/>
    <w:rsid w:val="009A3E7C"/>
    <w:rsid w:val="009B122F"/>
    <w:rsid w:val="009B7B9B"/>
    <w:rsid w:val="009C2594"/>
    <w:rsid w:val="009C6C13"/>
    <w:rsid w:val="009E1892"/>
    <w:rsid w:val="009E4738"/>
    <w:rsid w:val="009E638D"/>
    <w:rsid w:val="009E6B16"/>
    <w:rsid w:val="009E7A18"/>
    <w:rsid w:val="009F1819"/>
    <w:rsid w:val="00A124CC"/>
    <w:rsid w:val="00A16936"/>
    <w:rsid w:val="00A17E27"/>
    <w:rsid w:val="00A20846"/>
    <w:rsid w:val="00A20977"/>
    <w:rsid w:val="00A256DB"/>
    <w:rsid w:val="00A33CB6"/>
    <w:rsid w:val="00A37706"/>
    <w:rsid w:val="00A50003"/>
    <w:rsid w:val="00A5116F"/>
    <w:rsid w:val="00A61F9A"/>
    <w:rsid w:val="00A65A43"/>
    <w:rsid w:val="00A70574"/>
    <w:rsid w:val="00A72139"/>
    <w:rsid w:val="00A723BA"/>
    <w:rsid w:val="00A72CBF"/>
    <w:rsid w:val="00A75A32"/>
    <w:rsid w:val="00A80509"/>
    <w:rsid w:val="00A80DB5"/>
    <w:rsid w:val="00A83E1B"/>
    <w:rsid w:val="00A84982"/>
    <w:rsid w:val="00AA0705"/>
    <w:rsid w:val="00AA26A1"/>
    <w:rsid w:val="00AC02E9"/>
    <w:rsid w:val="00AC133F"/>
    <w:rsid w:val="00AC3D9E"/>
    <w:rsid w:val="00AC59F6"/>
    <w:rsid w:val="00AC78B8"/>
    <w:rsid w:val="00AD094E"/>
    <w:rsid w:val="00AE089D"/>
    <w:rsid w:val="00AE35EC"/>
    <w:rsid w:val="00AE42FD"/>
    <w:rsid w:val="00AE6198"/>
    <w:rsid w:val="00B1122B"/>
    <w:rsid w:val="00B355DF"/>
    <w:rsid w:val="00B43321"/>
    <w:rsid w:val="00B5016B"/>
    <w:rsid w:val="00B54A91"/>
    <w:rsid w:val="00B63E8E"/>
    <w:rsid w:val="00B66B9D"/>
    <w:rsid w:val="00B702B9"/>
    <w:rsid w:val="00B73B0D"/>
    <w:rsid w:val="00B75313"/>
    <w:rsid w:val="00B76FBB"/>
    <w:rsid w:val="00B772F8"/>
    <w:rsid w:val="00B86E37"/>
    <w:rsid w:val="00B90B17"/>
    <w:rsid w:val="00B9334A"/>
    <w:rsid w:val="00B95B12"/>
    <w:rsid w:val="00B95B94"/>
    <w:rsid w:val="00B96517"/>
    <w:rsid w:val="00BA10DC"/>
    <w:rsid w:val="00BB2460"/>
    <w:rsid w:val="00BB2F38"/>
    <w:rsid w:val="00BB46FD"/>
    <w:rsid w:val="00BB5E03"/>
    <w:rsid w:val="00BC42B7"/>
    <w:rsid w:val="00BC650B"/>
    <w:rsid w:val="00BD0A56"/>
    <w:rsid w:val="00BD7A40"/>
    <w:rsid w:val="00BD7B9C"/>
    <w:rsid w:val="00BE071A"/>
    <w:rsid w:val="00BE17C7"/>
    <w:rsid w:val="00BF1501"/>
    <w:rsid w:val="00BF1AE8"/>
    <w:rsid w:val="00C05807"/>
    <w:rsid w:val="00C07B2F"/>
    <w:rsid w:val="00C202A7"/>
    <w:rsid w:val="00C23E3C"/>
    <w:rsid w:val="00C24169"/>
    <w:rsid w:val="00C27E68"/>
    <w:rsid w:val="00C30130"/>
    <w:rsid w:val="00C40CBD"/>
    <w:rsid w:val="00C4393B"/>
    <w:rsid w:val="00C4614A"/>
    <w:rsid w:val="00C47F68"/>
    <w:rsid w:val="00C57DFA"/>
    <w:rsid w:val="00C6058C"/>
    <w:rsid w:val="00C66277"/>
    <w:rsid w:val="00C9565E"/>
    <w:rsid w:val="00C96954"/>
    <w:rsid w:val="00CA123A"/>
    <w:rsid w:val="00CA43DE"/>
    <w:rsid w:val="00CB46D4"/>
    <w:rsid w:val="00CD0F38"/>
    <w:rsid w:val="00CD5D72"/>
    <w:rsid w:val="00CE33D9"/>
    <w:rsid w:val="00CF39A7"/>
    <w:rsid w:val="00CF6471"/>
    <w:rsid w:val="00CF72EA"/>
    <w:rsid w:val="00D002DB"/>
    <w:rsid w:val="00D02459"/>
    <w:rsid w:val="00D0790C"/>
    <w:rsid w:val="00D11331"/>
    <w:rsid w:val="00D16997"/>
    <w:rsid w:val="00D17A5C"/>
    <w:rsid w:val="00D2200C"/>
    <w:rsid w:val="00D2366A"/>
    <w:rsid w:val="00D2757C"/>
    <w:rsid w:val="00D329D6"/>
    <w:rsid w:val="00D51528"/>
    <w:rsid w:val="00D5768C"/>
    <w:rsid w:val="00D771D6"/>
    <w:rsid w:val="00D867A9"/>
    <w:rsid w:val="00D86B57"/>
    <w:rsid w:val="00D95A33"/>
    <w:rsid w:val="00DA114F"/>
    <w:rsid w:val="00DA46CE"/>
    <w:rsid w:val="00DA79D7"/>
    <w:rsid w:val="00DB106F"/>
    <w:rsid w:val="00DB6200"/>
    <w:rsid w:val="00DC1257"/>
    <w:rsid w:val="00DD489B"/>
    <w:rsid w:val="00DD6EB5"/>
    <w:rsid w:val="00DE609F"/>
    <w:rsid w:val="00DE63AE"/>
    <w:rsid w:val="00DF009D"/>
    <w:rsid w:val="00E00E27"/>
    <w:rsid w:val="00E0321F"/>
    <w:rsid w:val="00E05AA6"/>
    <w:rsid w:val="00E10408"/>
    <w:rsid w:val="00E159A7"/>
    <w:rsid w:val="00E15D37"/>
    <w:rsid w:val="00E22967"/>
    <w:rsid w:val="00E41998"/>
    <w:rsid w:val="00E51157"/>
    <w:rsid w:val="00E5540F"/>
    <w:rsid w:val="00E57743"/>
    <w:rsid w:val="00E64984"/>
    <w:rsid w:val="00E749A1"/>
    <w:rsid w:val="00E751AE"/>
    <w:rsid w:val="00E81D27"/>
    <w:rsid w:val="00E87232"/>
    <w:rsid w:val="00E9138A"/>
    <w:rsid w:val="00E91770"/>
    <w:rsid w:val="00E963C2"/>
    <w:rsid w:val="00EA5DF7"/>
    <w:rsid w:val="00EA5F93"/>
    <w:rsid w:val="00EA7A26"/>
    <w:rsid w:val="00EB24F8"/>
    <w:rsid w:val="00EC1247"/>
    <w:rsid w:val="00EC3386"/>
    <w:rsid w:val="00EC34CB"/>
    <w:rsid w:val="00EC40FF"/>
    <w:rsid w:val="00EC42C0"/>
    <w:rsid w:val="00EC623B"/>
    <w:rsid w:val="00ED19B3"/>
    <w:rsid w:val="00EE77F5"/>
    <w:rsid w:val="00EF16A9"/>
    <w:rsid w:val="00EF1D86"/>
    <w:rsid w:val="00EF21F0"/>
    <w:rsid w:val="00EF22EA"/>
    <w:rsid w:val="00EF5177"/>
    <w:rsid w:val="00EF716B"/>
    <w:rsid w:val="00F02576"/>
    <w:rsid w:val="00F07316"/>
    <w:rsid w:val="00F16A2C"/>
    <w:rsid w:val="00F17E07"/>
    <w:rsid w:val="00F304A8"/>
    <w:rsid w:val="00F5653B"/>
    <w:rsid w:val="00F567DA"/>
    <w:rsid w:val="00F70045"/>
    <w:rsid w:val="00F70BBA"/>
    <w:rsid w:val="00F70C04"/>
    <w:rsid w:val="00F77F24"/>
    <w:rsid w:val="00F80320"/>
    <w:rsid w:val="00F819E4"/>
    <w:rsid w:val="00F82D8B"/>
    <w:rsid w:val="00F84EB8"/>
    <w:rsid w:val="00F85108"/>
    <w:rsid w:val="00F94B76"/>
    <w:rsid w:val="00FA072E"/>
    <w:rsid w:val="00FA44B9"/>
    <w:rsid w:val="00FA474E"/>
    <w:rsid w:val="00FA5662"/>
    <w:rsid w:val="00FA5C83"/>
    <w:rsid w:val="00FB224B"/>
    <w:rsid w:val="00FB2F23"/>
    <w:rsid w:val="00FB3024"/>
    <w:rsid w:val="00FB3F16"/>
    <w:rsid w:val="00FB5944"/>
    <w:rsid w:val="00FB5955"/>
    <w:rsid w:val="00FB78F3"/>
    <w:rsid w:val="00FC1092"/>
    <w:rsid w:val="00FC6500"/>
    <w:rsid w:val="00FD1ECA"/>
    <w:rsid w:val="00FD5982"/>
    <w:rsid w:val="00FE1454"/>
    <w:rsid w:val="00FE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33B8950-7BC4-459E-A073-E99C9117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768"/>
    <w:pPr>
      <w:suppressAutoHyphens/>
    </w:pPr>
    <w:rPr>
      <w:sz w:val="26"/>
      <w:szCs w:val="26"/>
      <w:lang w:eastAsia="ar-SA"/>
    </w:rPr>
  </w:style>
  <w:style w:type="paragraph" w:styleId="1">
    <w:name w:val="heading 1"/>
    <w:basedOn w:val="a"/>
    <w:next w:val="a"/>
    <w:qFormat/>
    <w:rsid w:val="009A176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8">
    <w:name w:val="heading 8"/>
    <w:basedOn w:val="a"/>
    <w:next w:val="a"/>
    <w:qFormat/>
    <w:rsid w:val="009A176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9A1768"/>
  </w:style>
  <w:style w:type="character" w:styleId="a3">
    <w:name w:val="page number"/>
    <w:basedOn w:val="10"/>
    <w:rsid w:val="009A1768"/>
  </w:style>
  <w:style w:type="paragraph" w:styleId="a4">
    <w:name w:val="Body Text"/>
    <w:basedOn w:val="a"/>
    <w:rsid w:val="009A1768"/>
    <w:pPr>
      <w:jc w:val="both"/>
    </w:pPr>
    <w:rPr>
      <w:sz w:val="24"/>
      <w:szCs w:val="24"/>
    </w:rPr>
  </w:style>
  <w:style w:type="paragraph" w:styleId="a5">
    <w:name w:val="header"/>
    <w:basedOn w:val="a"/>
    <w:rsid w:val="009A176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A1768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9A1768"/>
    <w:pPr>
      <w:spacing w:after="120" w:line="288" w:lineRule="auto"/>
      <w:ind w:firstLine="709"/>
      <w:jc w:val="both"/>
    </w:pPr>
    <w:rPr>
      <w:iCs/>
      <w:sz w:val="24"/>
      <w:szCs w:val="24"/>
    </w:rPr>
  </w:style>
  <w:style w:type="paragraph" w:customStyle="1" w:styleId="31">
    <w:name w:val="Основной текст с отступом 31"/>
    <w:basedOn w:val="a"/>
    <w:rsid w:val="009A1768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9A1768"/>
    <w:pPr>
      <w:widowControl w:val="0"/>
      <w:suppressAutoHyphens/>
      <w:ind w:right="19772"/>
    </w:pPr>
    <w:rPr>
      <w:rFonts w:ascii="Arial" w:eastAsia="Arial" w:hAnsi="Arial"/>
      <w:b/>
      <w:sz w:val="16"/>
      <w:lang w:eastAsia="ar-SA"/>
    </w:rPr>
  </w:style>
  <w:style w:type="paragraph" w:styleId="a8">
    <w:name w:val="Balloon Text"/>
    <w:basedOn w:val="a"/>
    <w:semiHidden/>
    <w:rsid w:val="00772C5B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7277B1"/>
    <w:pPr>
      <w:spacing w:after="120" w:line="480" w:lineRule="auto"/>
      <w:ind w:left="283"/>
    </w:pPr>
  </w:style>
  <w:style w:type="paragraph" w:styleId="3">
    <w:name w:val="Body Text Indent 3"/>
    <w:basedOn w:val="a"/>
    <w:rsid w:val="007277B1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6188</Words>
  <Characters>35278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/>
  <LinksUpToDate>false</LinksUpToDate>
  <CharactersWithSpaces>41384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subject/>
  <dc:creator>123</dc:creator>
  <cp:keywords/>
  <dc:description/>
  <cp:lastModifiedBy>Irina</cp:lastModifiedBy>
  <cp:revision>2</cp:revision>
  <cp:lastPrinted>2009-08-24T12:45:00Z</cp:lastPrinted>
  <dcterms:created xsi:type="dcterms:W3CDTF">2014-07-31T17:15:00Z</dcterms:created>
  <dcterms:modified xsi:type="dcterms:W3CDTF">2014-07-31T17:15:00Z</dcterms:modified>
</cp:coreProperties>
</file>