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BC" w:rsidRDefault="00802CBC" w:rsidP="00802CBC">
      <w:pPr>
        <w:spacing w:after="0"/>
        <w:ind w:firstLine="709"/>
        <w:jc w:val="center"/>
        <w:rPr>
          <w:rFonts w:ascii="Times New Roman" w:hAnsi="Times New Roman"/>
          <w:sz w:val="28"/>
          <w:szCs w:val="28"/>
        </w:rPr>
      </w:pPr>
      <w:r w:rsidRPr="006318D0">
        <w:rPr>
          <w:rFonts w:ascii="Times New Roman" w:hAnsi="Times New Roman"/>
          <w:sz w:val="28"/>
          <w:szCs w:val="28"/>
        </w:rPr>
        <w:t xml:space="preserve">Министерство </w:t>
      </w:r>
      <w:r>
        <w:rPr>
          <w:rFonts w:ascii="Times New Roman" w:hAnsi="Times New Roman"/>
          <w:sz w:val="28"/>
          <w:szCs w:val="28"/>
        </w:rPr>
        <w:t>образования и науки Российской Ф</w:t>
      </w:r>
      <w:r w:rsidRPr="006318D0">
        <w:rPr>
          <w:rFonts w:ascii="Times New Roman" w:hAnsi="Times New Roman"/>
          <w:sz w:val="28"/>
          <w:szCs w:val="28"/>
        </w:rPr>
        <w:t>едерации</w:t>
      </w:r>
    </w:p>
    <w:p w:rsidR="00802CBC" w:rsidRPr="006318D0" w:rsidRDefault="00802CBC" w:rsidP="00802CBC">
      <w:pPr>
        <w:spacing w:after="0"/>
        <w:ind w:firstLine="709"/>
        <w:jc w:val="center"/>
        <w:rPr>
          <w:rFonts w:ascii="Times New Roman" w:hAnsi="Times New Roman"/>
          <w:sz w:val="28"/>
          <w:szCs w:val="28"/>
        </w:rPr>
      </w:pPr>
      <w:r>
        <w:rPr>
          <w:rFonts w:ascii="Times New Roman" w:hAnsi="Times New Roman"/>
          <w:sz w:val="28"/>
          <w:szCs w:val="28"/>
        </w:rPr>
        <w:t>Федеральное агентство по образованию</w:t>
      </w:r>
    </w:p>
    <w:p w:rsidR="00802CBC" w:rsidRDefault="00802CBC" w:rsidP="00802CBC">
      <w:pPr>
        <w:spacing w:after="0"/>
        <w:ind w:firstLine="709"/>
        <w:jc w:val="center"/>
        <w:rPr>
          <w:rFonts w:ascii="Times New Roman" w:hAnsi="Times New Roman"/>
          <w:sz w:val="28"/>
          <w:szCs w:val="28"/>
        </w:rPr>
      </w:pPr>
      <w:r w:rsidRPr="006318D0">
        <w:rPr>
          <w:rFonts w:ascii="Times New Roman" w:hAnsi="Times New Roman"/>
          <w:sz w:val="28"/>
          <w:szCs w:val="28"/>
        </w:rPr>
        <w:t xml:space="preserve">Государственное образовательное учреждение </w:t>
      </w:r>
    </w:p>
    <w:p w:rsidR="00802CBC" w:rsidRPr="006318D0" w:rsidRDefault="00802CBC" w:rsidP="00802CBC">
      <w:pPr>
        <w:spacing w:after="0"/>
        <w:ind w:firstLine="709"/>
        <w:jc w:val="center"/>
        <w:rPr>
          <w:rFonts w:ascii="Times New Roman" w:hAnsi="Times New Roman"/>
          <w:sz w:val="28"/>
          <w:szCs w:val="28"/>
        </w:rPr>
      </w:pPr>
      <w:r w:rsidRPr="006318D0">
        <w:rPr>
          <w:rFonts w:ascii="Times New Roman" w:hAnsi="Times New Roman"/>
          <w:sz w:val="28"/>
          <w:szCs w:val="28"/>
        </w:rPr>
        <w:t>высшего профессионального образования</w:t>
      </w:r>
    </w:p>
    <w:p w:rsidR="00802CBC" w:rsidRPr="006318D0" w:rsidRDefault="00802CBC" w:rsidP="00802CBC">
      <w:pPr>
        <w:spacing w:after="0"/>
        <w:ind w:firstLine="709"/>
        <w:jc w:val="center"/>
        <w:rPr>
          <w:rFonts w:ascii="Times New Roman" w:hAnsi="Times New Roman"/>
          <w:sz w:val="28"/>
          <w:szCs w:val="28"/>
        </w:rPr>
      </w:pPr>
      <w:r w:rsidRPr="006318D0">
        <w:rPr>
          <w:rFonts w:ascii="Times New Roman" w:hAnsi="Times New Roman"/>
          <w:sz w:val="28"/>
          <w:szCs w:val="28"/>
        </w:rPr>
        <w:t>Южно</w:t>
      </w:r>
      <w:r>
        <w:rPr>
          <w:rFonts w:ascii="Times New Roman" w:hAnsi="Times New Roman"/>
          <w:sz w:val="28"/>
          <w:szCs w:val="28"/>
        </w:rPr>
        <w:t xml:space="preserve"> - Р</w:t>
      </w:r>
      <w:r w:rsidRPr="006318D0">
        <w:rPr>
          <w:rFonts w:ascii="Times New Roman" w:hAnsi="Times New Roman"/>
          <w:sz w:val="28"/>
          <w:szCs w:val="28"/>
        </w:rPr>
        <w:t>оссийский государственный технический университет</w:t>
      </w:r>
    </w:p>
    <w:p w:rsidR="00802CBC" w:rsidRPr="006318D0" w:rsidRDefault="00802CBC" w:rsidP="00802CBC">
      <w:pPr>
        <w:spacing w:after="0"/>
        <w:ind w:firstLine="709"/>
        <w:jc w:val="center"/>
        <w:rPr>
          <w:rFonts w:ascii="Times New Roman" w:hAnsi="Times New Roman"/>
          <w:sz w:val="28"/>
          <w:szCs w:val="28"/>
        </w:rPr>
      </w:pPr>
      <w:r w:rsidRPr="006318D0">
        <w:rPr>
          <w:rFonts w:ascii="Times New Roman" w:hAnsi="Times New Roman"/>
          <w:sz w:val="28"/>
          <w:szCs w:val="28"/>
        </w:rPr>
        <w:t>(Новочеркасский политехнический институт)</w:t>
      </w:r>
    </w:p>
    <w:p w:rsidR="00802CBC" w:rsidRPr="003355D2" w:rsidRDefault="00802CBC" w:rsidP="00802CBC">
      <w:pPr>
        <w:spacing w:after="0"/>
        <w:ind w:firstLine="709"/>
        <w:jc w:val="center"/>
        <w:rPr>
          <w:rFonts w:ascii="Times New Roman" w:hAnsi="Times New Roman"/>
          <w:sz w:val="28"/>
          <w:szCs w:val="28"/>
        </w:rPr>
      </w:pPr>
    </w:p>
    <w:p w:rsidR="00802CBC" w:rsidRPr="003355D2" w:rsidRDefault="00802CBC" w:rsidP="00802CBC">
      <w:pPr>
        <w:spacing w:after="0"/>
        <w:ind w:firstLine="709"/>
        <w:jc w:val="center"/>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center"/>
        <w:rPr>
          <w:rFonts w:ascii="Times New Roman" w:hAnsi="Times New Roman"/>
          <w:sz w:val="28"/>
          <w:szCs w:val="28"/>
        </w:rPr>
      </w:pPr>
      <w:r>
        <w:rPr>
          <w:rFonts w:ascii="Times New Roman" w:hAnsi="Times New Roman"/>
          <w:sz w:val="28"/>
          <w:szCs w:val="28"/>
        </w:rPr>
        <w:t xml:space="preserve">МЕТОДИЧЕСКИЕ </w:t>
      </w:r>
      <w:r w:rsidRPr="006318D0">
        <w:rPr>
          <w:rFonts w:ascii="Times New Roman" w:hAnsi="Times New Roman"/>
          <w:sz w:val="28"/>
          <w:szCs w:val="28"/>
        </w:rPr>
        <w:t>РЕКОМЕНДАЦИИ</w:t>
      </w:r>
    </w:p>
    <w:p w:rsidR="00802CBC" w:rsidRPr="00802CBC" w:rsidRDefault="00802CBC" w:rsidP="00802CBC">
      <w:pPr>
        <w:spacing w:after="0"/>
        <w:ind w:firstLine="709"/>
        <w:jc w:val="center"/>
        <w:rPr>
          <w:rFonts w:ascii="Times New Roman" w:hAnsi="Times New Roman"/>
          <w:sz w:val="28"/>
          <w:szCs w:val="28"/>
        </w:rPr>
      </w:pPr>
      <w:r w:rsidRPr="00012238">
        <w:rPr>
          <w:rFonts w:ascii="Times New Roman" w:hAnsi="Times New Roman"/>
          <w:sz w:val="28"/>
          <w:szCs w:val="28"/>
        </w:rPr>
        <w:t>п</w:t>
      </w:r>
      <w:r w:rsidRPr="006318D0">
        <w:rPr>
          <w:rFonts w:ascii="Times New Roman" w:hAnsi="Times New Roman"/>
          <w:sz w:val="28"/>
          <w:szCs w:val="28"/>
        </w:rPr>
        <w:t xml:space="preserve">о </w:t>
      </w:r>
      <w:r>
        <w:rPr>
          <w:rFonts w:ascii="Times New Roman" w:hAnsi="Times New Roman"/>
          <w:sz w:val="28"/>
          <w:szCs w:val="28"/>
        </w:rPr>
        <w:t xml:space="preserve">составлению базового учебного плана и матриц компетенций дисциплины по направлениям бакалаврской подготовки ФГОС </w:t>
      </w:r>
      <w:r>
        <w:rPr>
          <w:rFonts w:ascii="Times New Roman" w:hAnsi="Times New Roman"/>
          <w:sz w:val="28"/>
          <w:szCs w:val="28"/>
          <w:lang w:val="en-US"/>
        </w:rPr>
        <w:t>III</w:t>
      </w:r>
      <w:r>
        <w:rPr>
          <w:rFonts w:ascii="Times New Roman" w:hAnsi="Times New Roman"/>
          <w:sz w:val="28"/>
          <w:szCs w:val="28"/>
        </w:rPr>
        <w:t xml:space="preserve"> поколения</w:t>
      </w:r>
    </w:p>
    <w:p w:rsidR="00802CBC" w:rsidRPr="006318D0" w:rsidRDefault="00802CBC" w:rsidP="00802CBC">
      <w:pPr>
        <w:spacing w:after="0"/>
        <w:ind w:firstLine="709"/>
        <w:jc w:val="center"/>
        <w:rPr>
          <w:rFonts w:ascii="Times New Roman" w:hAnsi="Times New Roman"/>
          <w:sz w:val="28"/>
          <w:szCs w:val="28"/>
        </w:rPr>
      </w:pPr>
    </w:p>
    <w:p w:rsidR="00802CBC" w:rsidRPr="006318D0" w:rsidRDefault="00802CBC" w:rsidP="00802CBC">
      <w:pPr>
        <w:spacing w:after="0"/>
        <w:ind w:firstLine="709"/>
        <w:jc w:val="center"/>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Pr="006318D0"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both"/>
        <w:rPr>
          <w:rFonts w:ascii="Times New Roman" w:hAnsi="Times New Roman"/>
          <w:sz w:val="28"/>
          <w:szCs w:val="28"/>
        </w:rPr>
      </w:pPr>
    </w:p>
    <w:p w:rsidR="00802CBC" w:rsidRDefault="00802CBC" w:rsidP="00802CBC">
      <w:pPr>
        <w:spacing w:after="0"/>
        <w:ind w:firstLine="709"/>
        <w:jc w:val="center"/>
        <w:rPr>
          <w:rFonts w:ascii="Times New Roman" w:hAnsi="Times New Roman"/>
          <w:sz w:val="28"/>
          <w:szCs w:val="28"/>
        </w:rPr>
      </w:pPr>
      <w:r w:rsidRPr="006318D0">
        <w:rPr>
          <w:rFonts w:ascii="Times New Roman" w:hAnsi="Times New Roman"/>
          <w:sz w:val="28"/>
          <w:szCs w:val="28"/>
        </w:rPr>
        <w:t>Новоч</w:t>
      </w:r>
      <w:r>
        <w:rPr>
          <w:rFonts w:ascii="Times New Roman" w:hAnsi="Times New Roman"/>
          <w:sz w:val="28"/>
          <w:szCs w:val="28"/>
        </w:rPr>
        <w:t>еркасск 2010</w:t>
      </w:r>
    </w:p>
    <w:p w:rsidR="00802CBC" w:rsidRDefault="00802CBC" w:rsidP="00802CBC">
      <w:pPr>
        <w:jc w:val="center"/>
        <w:rPr>
          <w:rFonts w:ascii="Times New Roman" w:hAnsi="Times New Roman"/>
          <w:sz w:val="28"/>
          <w:szCs w:val="28"/>
        </w:rPr>
      </w:pPr>
      <w:r>
        <w:rPr>
          <w:rFonts w:ascii="Times New Roman" w:hAnsi="Times New Roman"/>
          <w:sz w:val="28"/>
          <w:szCs w:val="28"/>
        </w:rPr>
        <w:br w:type="page"/>
      </w:r>
    </w:p>
    <w:p w:rsidR="00B04737" w:rsidRDefault="00B04737" w:rsidP="00802CBC">
      <w:pPr>
        <w:jc w:val="center"/>
        <w:rPr>
          <w:rFonts w:ascii="Times New Roman" w:hAnsi="Times New Roman"/>
          <w:sz w:val="28"/>
          <w:szCs w:val="28"/>
        </w:rPr>
      </w:pPr>
      <w:r>
        <w:rPr>
          <w:rFonts w:ascii="Times New Roman" w:hAnsi="Times New Roman"/>
          <w:sz w:val="28"/>
          <w:szCs w:val="28"/>
        </w:rPr>
        <w:t>Содержание</w:t>
      </w:r>
    </w:p>
    <w:p w:rsidR="00B04737" w:rsidRDefault="00B04737" w:rsidP="00802CBC">
      <w:pPr>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F486F">
        <w:rPr>
          <w:rFonts w:ascii="Times New Roman" w:hAnsi="Times New Roman"/>
          <w:sz w:val="28"/>
          <w:szCs w:val="28"/>
        </w:rPr>
        <w:tab/>
      </w:r>
      <w:r>
        <w:rPr>
          <w:rFonts w:ascii="Times New Roman" w:hAnsi="Times New Roman"/>
          <w:sz w:val="28"/>
          <w:szCs w:val="28"/>
        </w:rPr>
        <w:t>стр.</w:t>
      </w:r>
    </w:p>
    <w:p w:rsidR="00B04737" w:rsidRDefault="00B04737" w:rsidP="00B04737">
      <w:pPr>
        <w:jc w:val="both"/>
        <w:rPr>
          <w:rFonts w:ascii="Times New Roman" w:hAnsi="Times New Roman"/>
          <w:sz w:val="28"/>
          <w:szCs w:val="28"/>
        </w:rPr>
      </w:pPr>
      <w:r>
        <w:rPr>
          <w:rFonts w:ascii="Times New Roman" w:hAnsi="Times New Roman"/>
          <w:sz w:val="28"/>
          <w:szCs w:val="28"/>
        </w:rPr>
        <w:t>Введение</w:t>
      </w:r>
    </w:p>
    <w:p w:rsidR="00B04737" w:rsidRDefault="00B04737" w:rsidP="00B04737">
      <w:pPr>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Термины, определения, обозначения, сокращения</w:t>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t>3</w:t>
      </w:r>
    </w:p>
    <w:p w:rsidR="00B04737" w:rsidRDefault="00B04737" w:rsidP="00B04737">
      <w:pPr>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Учет учебных работ</w:t>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t>4</w:t>
      </w:r>
    </w:p>
    <w:p w:rsidR="00B04737" w:rsidRDefault="00B04737" w:rsidP="00B04737">
      <w:pPr>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Общие требования</w:t>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t>5</w:t>
      </w:r>
    </w:p>
    <w:p w:rsidR="00B04737" w:rsidRDefault="00B04737" w:rsidP="00B04737">
      <w:pPr>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Базовый учебный план</w:t>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t>8</w:t>
      </w:r>
    </w:p>
    <w:p w:rsidR="00B04737" w:rsidRDefault="00B04737" w:rsidP="00B04737">
      <w:pPr>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4F486F">
        <w:rPr>
          <w:rFonts w:ascii="Times New Roman" w:hAnsi="Times New Roman"/>
          <w:sz w:val="28"/>
          <w:szCs w:val="28"/>
        </w:rPr>
        <w:t>Формирование компетенций по направлениям</w:t>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r>
      <w:r w:rsidR="004F486F">
        <w:rPr>
          <w:rFonts w:ascii="Times New Roman" w:hAnsi="Times New Roman"/>
          <w:sz w:val="28"/>
          <w:szCs w:val="28"/>
        </w:rPr>
        <w:tab/>
        <w:t>13</w:t>
      </w:r>
    </w:p>
    <w:p w:rsidR="00B04737" w:rsidRDefault="00B04737">
      <w:pPr>
        <w:rPr>
          <w:rFonts w:ascii="Times New Roman" w:hAnsi="Times New Roman"/>
          <w:sz w:val="28"/>
          <w:szCs w:val="28"/>
        </w:rPr>
      </w:pPr>
      <w:r>
        <w:rPr>
          <w:rFonts w:ascii="Times New Roman" w:hAnsi="Times New Roman"/>
          <w:sz w:val="28"/>
          <w:szCs w:val="28"/>
        </w:rPr>
        <w:br w:type="page"/>
      </w:r>
    </w:p>
    <w:p w:rsidR="00F86547" w:rsidRPr="00CE19A5" w:rsidRDefault="006315C8" w:rsidP="006315C8">
      <w:pPr>
        <w:jc w:val="center"/>
        <w:rPr>
          <w:rFonts w:ascii="Times New Roman" w:hAnsi="Times New Roman"/>
          <w:b/>
          <w:sz w:val="28"/>
          <w:szCs w:val="28"/>
        </w:rPr>
      </w:pPr>
      <w:r w:rsidRPr="00CE19A5">
        <w:rPr>
          <w:rFonts w:ascii="Times New Roman" w:hAnsi="Times New Roman"/>
          <w:b/>
          <w:sz w:val="28"/>
          <w:szCs w:val="28"/>
        </w:rPr>
        <w:t>Введение</w:t>
      </w:r>
    </w:p>
    <w:p w:rsidR="006315C8" w:rsidRDefault="006315C8" w:rsidP="006315C8">
      <w:pPr>
        <w:jc w:val="both"/>
        <w:rPr>
          <w:rFonts w:ascii="Times New Roman" w:hAnsi="Times New Roman"/>
          <w:sz w:val="28"/>
          <w:szCs w:val="28"/>
        </w:rPr>
      </w:pPr>
      <w:r>
        <w:rPr>
          <w:rFonts w:ascii="Times New Roman" w:hAnsi="Times New Roman"/>
          <w:sz w:val="28"/>
          <w:szCs w:val="28"/>
        </w:rPr>
        <w:t>Настоящие методические рекомендации (МР) составлены на основании заседаний УМО по различным направлениям, при анализе проектов Федеральных государственных образовательных стандартов (ФГОС) высшего профессионального образования подготовки бакалавров, материалов полученных на факультетах повышения квалификации как анализ опыта других вузов России и зарубежья, методике расчета трудоемкости ООО ВПО в зачетных единицах (ЗЕТ), опубликованной в информационном письме от 28 ноября 2002 года №14-52-988/13 и других материалов.</w:t>
      </w:r>
    </w:p>
    <w:p w:rsidR="006315C8" w:rsidRDefault="006315C8" w:rsidP="006315C8">
      <w:pPr>
        <w:jc w:val="both"/>
        <w:rPr>
          <w:rFonts w:ascii="Times New Roman" w:hAnsi="Times New Roman"/>
          <w:sz w:val="28"/>
          <w:szCs w:val="28"/>
        </w:rPr>
      </w:pPr>
    </w:p>
    <w:p w:rsidR="006315C8" w:rsidRPr="00CE19A5" w:rsidRDefault="00855C82" w:rsidP="00855C82">
      <w:pPr>
        <w:jc w:val="center"/>
        <w:rPr>
          <w:rFonts w:ascii="Times New Roman" w:hAnsi="Times New Roman"/>
          <w:b/>
          <w:sz w:val="28"/>
          <w:szCs w:val="28"/>
        </w:rPr>
      </w:pPr>
      <w:r w:rsidRPr="00CE19A5">
        <w:rPr>
          <w:rFonts w:ascii="Times New Roman" w:hAnsi="Times New Roman"/>
          <w:b/>
          <w:sz w:val="28"/>
          <w:szCs w:val="28"/>
        </w:rPr>
        <w:t>1. Термины, определения, обозначения, сокращения</w:t>
      </w:r>
    </w:p>
    <w:p w:rsidR="00E140ED" w:rsidRDefault="00E140ED" w:rsidP="00E140ED">
      <w:pPr>
        <w:jc w:val="both"/>
        <w:rPr>
          <w:rFonts w:ascii="Times New Roman" w:hAnsi="Times New Roman"/>
          <w:sz w:val="28"/>
          <w:szCs w:val="28"/>
        </w:rPr>
      </w:pPr>
      <w:r>
        <w:rPr>
          <w:rFonts w:ascii="Times New Roman" w:hAnsi="Times New Roman"/>
          <w:sz w:val="28"/>
          <w:szCs w:val="28"/>
        </w:rPr>
        <w:t xml:space="preserve">В настоящих МР используются термины, определения, обозначения и сокращения </w:t>
      </w:r>
      <w:r w:rsidR="00BA2B66">
        <w:rPr>
          <w:rFonts w:ascii="Times New Roman" w:hAnsi="Times New Roman"/>
          <w:sz w:val="28"/>
          <w:szCs w:val="28"/>
        </w:rPr>
        <w:t>в соответствии с Законом РФ «Об образовании», Федеральным Законом «О высшем и послевузовском</w:t>
      </w:r>
      <w:r w:rsidR="00A267D7">
        <w:rPr>
          <w:rFonts w:ascii="Times New Roman" w:hAnsi="Times New Roman"/>
          <w:sz w:val="28"/>
          <w:szCs w:val="28"/>
        </w:rPr>
        <w:t xml:space="preserve"> профессиональном образовании», а также международными документами в сфере высшего образования. Используются следующие термины и определения:</w:t>
      </w:r>
    </w:p>
    <w:p w:rsidR="00CE19A5" w:rsidRDefault="00CE19A5" w:rsidP="00CE19A5">
      <w:pPr>
        <w:shd w:val="clear" w:color="auto" w:fill="FFFFFF"/>
        <w:spacing w:after="0" w:line="240" w:lineRule="auto"/>
        <w:jc w:val="both"/>
        <w:rPr>
          <w:rFonts w:ascii="Times New Roman" w:hAnsi="Times New Roman"/>
          <w:sz w:val="28"/>
          <w:szCs w:val="28"/>
        </w:rPr>
      </w:pPr>
      <w:r>
        <w:rPr>
          <w:rFonts w:ascii="Times New Roman" w:hAnsi="Times New Roman"/>
          <w:b/>
          <w:bCs/>
          <w:spacing w:val="-1"/>
          <w:sz w:val="28"/>
          <w:szCs w:val="28"/>
        </w:rPr>
        <w:t xml:space="preserve">- </w:t>
      </w:r>
      <w:r w:rsidRPr="003B0655">
        <w:rPr>
          <w:rFonts w:ascii="Times New Roman" w:hAnsi="Times New Roman"/>
          <w:b/>
          <w:bCs/>
          <w:spacing w:val="-1"/>
          <w:sz w:val="28"/>
          <w:szCs w:val="28"/>
        </w:rPr>
        <w:t xml:space="preserve">зачетная </w:t>
      </w:r>
      <w:r w:rsidRPr="00CE19A5">
        <w:rPr>
          <w:rFonts w:ascii="Times New Roman" w:hAnsi="Times New Roman"/>
          <w:b/>
          <w:spacing w:val="-1"/>
          <w:sz w:val="28"/>
          <w:szCs w:val="28"/>
        </w:rPr>
        <w:t>единица</w:t>
      </w:r>
      <w:r>
        <w:rPr>
          <w:rFonts w:ascii="Times New Roman" w:hAnsi="Times New Roman"/>
          <w:spacing w:val="-1"/>
          <w:sz w:val="28"/>
          <w:szCs w:val="28"/>
        </w:rPr>
        <w:t xml:space="preserve"> (кредит) </w:t>
      </w:r>
      <w:r w:rsidRPr="003B0655">
        <w:rPr>
          <w:rFonts w:ascii="Times New Roman" w:hAnsi="Times New Roman"/>
          <w:spacing w:val="-1"/>
          <w:sz w:val="28"/>
          <w:szCs w:val="28"/>
        </w:rPr>
        <w:t>трудоемкости образовательной программы;</w:t>
      </w:r>
    </w:p>
    <w:p w:rsidR="0085302D" w:rsidRPr="003B0655" w:rsidRDefault="0085302D" w:rsidP="0085302D">
      <w:pPr>
        <w:shd w:val="clear" w:color="auto" w:fill="FFFFFF"/>
        <w:spacing w:before="317" w:after="0"/>
        <w:jc w:val="both"/>
        <w:rPr>
          <w:rFonts w:ascii="Times New Roman" w:hAnsi="Times New Roman"/>
          <w:sz w:val="28"/>
          <w:szCs w:val="28"/>
        </w:rPr>
      </w:pPr>
      <w:r>
        <w:rPr>
          <w:rFonts w:ascii="Times New Roman" w:hAnsi="Times New Roman"/>
          <w:sz w:val="28"/>
          <w:szCs w:val="28"/>
        </w:rPr>
        <w:t xml:space="preserve">- </w:t>
      </w:r>
      <w:r w:rsidRPr="003B0655">
        <w:rPr>
          <w:rFonts w:ascii="Times New Roman" w:hAnsi="Times New Roman"/>
          <w:b/>
          <w:bCs/>
          <w:spacing w:val="-1"/>
          <w:sz w:val="28"/>
          <w:szCs w:val="28"/>
        </w:rPr>
        <w:t xml:space="preserve">вид      профессиональной     деятельности   -  </w:t>
      </w:r>
      <w:r w:rsidRPr="003B0655">
        <w:rPr>
          <w:rFonts w:ascii="Times New Roman" w:hAnsi="Times New Roman"/>
          <w:spacing w:val="-1"/>
          <w:sz w:val="28"/>
          <w:szCs w:val="28"/>
        </w:rPr>
        <w:t xml:space="preserve">методы,   способы,   </w:t>
      </w:r>
      <w:r>
        <w:rPr>
          <w:rFonts w:ascii="Times New Roman" w:hAnsi="Times New Roman"/>
          <w:spacing w:val="-1"/>
          <w:sz w:val="28"/>
          <w:szCs w:val="28"/>
        </w:rPr>
        <w:t xml:space="preserve">приемы, </w:t>
      </w:r>
      <w:r w:rsidRPr="003B0655">
        <w:rPr>
          <w:rFonts w:ascii="Times New Roman" w:hAnsi="Times New Roman"/>
          <w:spacing w:val="-1"/>
          <w:sz w:val="28"/>
          <w:szCs w:val="28"/>
        </w:rPr>
        <w:t xml:space="preserve"> </w:t>
      </w:r>
      <w:r w:rsidRPr="003B0655">
        <w:rPr>
          <w:rFonts w:ascii="Times New Roman" w:hAnsi="Times New Roman"/>
          <w:spacing w:val="-2"/>
          <w:sz w:val="28"/>
          <w:szCs w:val="28"/>
        </w:rPr>
        <w:t>характер воздействия на объект профессиональной деятельности с цел</w:t>
      </w:r>
      <w:r>
        <w:rPr>
          <w:rFonts w:ascii="Times New Roman" w:hAnsi="Times New Roman"/>
          <w:spacing w:val="-2"/>
          <w:sz w:val="28"/>
          <w:szCs w:val="28"/>
        </w:rPr>
        <w:t xml:space="preserve">ью </w:t>
      </w:r>
      <w:r w:rsidRPr="003B0655">
        <w:rPr>
          <w:rFonts w:ascii="Times New Roman" w:hAnsi="Times New Roman"/>
          <w:spacing w:val="12"/>
          <w:sz w:val="28"/>
          <w:szCs w:val="28"/>
        </w:rPr>
        <w:t>изменения, преобразовани</w:t>
      </w:r>
      <w:r>
        <w:rPr>
          <w:rFonts w:ascii="Times New Roman" w:hAnsi="Times New Roman"/>
          <w:spacing w:val="12"/>
          <w:sz w:val="28"/>
          <w:szCs w:val="28"/>
        </w:rPr>
        <w:t>я;</w:t>
      </w:r>
    </w:p>
    <w:p w:rsidR="0085302D" w:rsidRDefault="0085302D" w:rsidP="0085302D">
      <w:pPr>
        <w:shd w:val="clear" w:color="auto" w:fill="FFFFFF"/>
        <w:spacing w:after="0"/>
        <w:jc w:val="both"/>
        <w:rPr>
          <w:rFonts w:ascii="Times New Roman" w:hAnsi="Times New Roman"/>
          <w:sz w:val="28"/>
          <w:szCs w:val="28"/>
        </w:rPr>
      </w:pPr>
      <w:r>
        <w:rPr>
          <w:rFonts w:ascii="Times New Roman" w:hAnsi="Times New Roman"/>
          <w:b/>
          <w:bCs/>
          <w:spacing w:val="-2"/>
          <w:sz w:val="28"/>
          <w:szCs w:val="28"/>
        </w:rPr>
        <w:t xml:space="preserve">- </w:t>
      </w:r>
      <w:r w:rsidRPr="003B0655">
        <w:rPr>
          <w:rFonts w:ascii="Times New Roman" w:hAnsi="Times New Roman"/>
          <w:b/>
          <w:bCs/>
          <w:spacing w:val="-2"/>
          <w:sz w:val="28"/>
          <w:szCs w:val="28"/>
        </w:rPr>
        <w:t xml:space="preserve">компетенция   </w:t>
      </w:r>
      <w:r w:rsidRPr="003B0655">
        <w:rPr>
          <w:rFonts w:ascii="Times New Roman" w:hAnsi="Times New Roman"/>
          <w:spacing w:val="-2"/>
          <w:sz w:val="28"/>
          <w:szCs w:val="28"/>
        </w:rPr>
        <w:t>-   способность   применять   знания,   умения   и   лично</w:t>
      </w:r>
      <w:r>
        <w:rPr>
          <w:rFonts w:ascii="Times New Roman" w:hAnsi="Times New Roman"/>
          <w:spacing w:val="-2"/>
          <w:sz w:val="28"/>
          <w:szCs w:val="28"/>
        </w:rPr>
        <w:t xml:space="preserve">стные </w:t>
      </w:r>
      <w:r w:rsidRPr="003B0655">
        <w:rPr>
          <w:rFonts w:ascii="Times New Roman" w:hAnsi="Times New Roman"/>
          <w:sz w:val="28"/>
          <w:szCs w:val="28"/>
        </w:rPr>
        <w:t xml:space="preserve">качества для успешной деятельности в определенной области; </w:t>
      </w:r>
    </w:p>
    <w:p w:rsidR="0085302D" w:rsidRDefault="0085302D" w:rsidP="0085302D">
      <w:pPr>
        <w:shd w:val="clear" w:color="auto" w:fill="FFFFFF"/>
        <w:spacing w:after="0"/>
        <w:jc w:val="both"/>
        <w:rPr>
          <w:rFonts w:ascii="Times New Roman" w:hAnsi="Times New Roman"/>
          <w:spacing w:val="-2"/>
          <w:sz w:val="28"/>
          <w:szCs w:val="28"/>
        </w:rPr>
      </w:pPr>
      <w:r>
        <w:rPr>
          <w:rFonts w:ascii="Times New Roman" w:hAnsi="Times New Roman"/>
          <w:b/>
          <w:bCs/>
          <w:spacing w:val="2"/>
          <w:sz w:val="28"/>
          <w:szCs w:val="28"/>
        </w:rPr>
        <w:t xml:space="preserve">- </w:t>
      </w:r>
      <w:r w:rsidRPr="003B0655">
        <w:rPr>
          <w:rFonts w:ascii="Times New Roman" w:hAnsi="Times New Roman"/>
          <w:b/>
          <w:bCs/>
          <w:spacing w:val="2"/>
          <w:sz w:val="28"/>
          <w:szCs w:val="28"/>
        </w:rPr>
        <w:t xml:space="preserve">модуль </w:t>
      </w:r>
      <w:r>
        <w:rPr>
          <w:rFonts w:ascii="Times New Roman" w:hAnsi="Times New Roman"/>
          <w:spacing w:val="2"/>
          <w:sz w:val="28"/>
          <w:szCs w:val="28"/>
        </w:rPr>
        <w:t xml:space="preserve">- совокупность частей </w:t>
      </w:r>
      <w:r w:rsidRPr="003B0655">
        <w:rPr>
          <w:rFonts w:ascii="Times New Roman" w:hAnsi="Times New Roman"/>
          <w:spacing w:val="2"/>
          <w:sz w:val="28"/>
          <w:szCs w:val="28"/>
        </w:rPr>
        <w:t>учебной дисциплины (курса) или уче</w:t>
      </w:r>
      <w:r w:rsidRPr="000C261A">
        <w:rPr>
          <w:rFonts w:ascii="Times New Roman" w:hAnsi="Times New Roman"/>
          <w:spacing w:val="2"/>
          <w:sz w:val="28"/>
          <w:szCs w:val="28"/>
        </w:rPr>
        <w:t xml:space="preserve">бных </w:t>
      </w:r>
      <w:r w:rsidRPr="003B0655">
        <w:rPr>
          <w:rFonts w:ascii="Times New Roman" w:hAnsi="Times New Roman"/>
          <w:spacing w:val="2"/>
          <w:sz w:val="28"/>
          <w:szCs w:val="28"/>
        </w:rPr>
        <w:t>дисциплин (курсов), имеющая определенную логическую завершенно</w:t>
      </w:r>
      <w:r>
        <w:rPr>
          <w:rFonts w:ascii="Times New Roman" w:hAnsi="Times New Roman"/>
          <w:spacing w:val="2"/>
          <w:sz w:val="28"/>
          <w:szCs w:val="28"/>
        </w:rPr>
        <w:t xml:space="preserve">сть по </w:t>
      </w:r>
      <w:r w:rsidRPr="003B0655">
        <w:rPr>
          <w:rFonts w:ascii="Times New Roman" w:hAnsi="Times New Roman"/>
          <w:spacing w:val="-2"/>
          <w:sz w:val="28"/>
          <w:szCs w:val="28"/>
        </w:rPr>
        <w:t>отношению к установленным целям и результатам воспитания, обучени</w:t>
      </w:r>
      <w:r>
        <w:rPr>
          <w:rFonts w:ascii="Times New Roman" w:hAnsi="Times New Roman"/>
          <w:spacing w:val="-2"/>
          <w:sz w:val="28"/>
          <w:szCs w:val="28"/>
        </w:rPr>
        <w:t>я;</w:t>
      </w:r>
    </w:p>
    <w:p w:rsidR="0085302D" w:rsidRDefault="0085302D" w:rsidP="0085302D">
      <w:pPr>
        <w:shd w:val="clear" w:color="auto" w:fill="FFFFFF"/>
        <w:spacing w:after="0"/>
        <w:jc w:val="both"/>
        <w:rPr>
          <w:rFonts w:ascii="Times New Roman" w:hAnsi="Times New Roman"/>
          <w:spacing w:val="-1"/>
          <w:sz w:val="28"/>
          <w:szCs w:val="28"/>
        </w:rPr>
      </w:pPr>
      <w:r>
        <w:rPr>
          <w:rFonts w:ascii="Times New Roman" w:hAnsi="Times New Roman"/>
          <w:b/>
          <w:bCs/>
          <w:spacing w:val="1"/>
          <w:sz w:val="28"/>
          <w:szCs w:val="28"/>
        </w:rPr>
        <w:t xml:space="preserve">- </w:t>
      </w:r>
      <w:r w:rsidRPr="003B0655">
        <w:rPr>
          <w:rFonts w:ascii="Times New Roman" w:hAnsi="Times New Roman"/>
          <w:b/>
          <w:bCs/>
          <w:spacing w:val="1"/>
          <w:sz w:val="28"/>
          <w:szCs w:val="28"/>
        </w:rPr>
        <w:t xml:space="preserve">направление    подготовки   </w:t>
      </w:r>
      <w:r w:rsidRPr="003B0655">
        <w:rPr>
          <w:rFonts w:ascii="Times New Roman" w:hAnsi="Times New Roman"/>
          <w:spacing w:val="1"/>
          <w:sz w:val="28"/>
          <w:szCs w:val="28"/>
        </w:rPr>
        <w:t>-   совокупность   образовательных   прог</w:t>
      </w:r>
      <w:r>
        <w:rPr>
          <w:rFonts w:ascii="Times New Roman" w:hAnsi="Times New Roman"/>
          <w:spacing w:val="1"/>
          <w:sz w:val="28"/>
          <w:szCs w:val="28"/>
        </w:rPr>
        <w:t xml:space="preserve">рамм </w:t>
      </w:r>
      <w:r w:rsidRPr="003B0655">
        <w:rPr>
          <w:rFonts w:ascii="Times New Roman" w:hAnsi="Times New Roman"/>
          <w:spacing w:val="-1"/>
          <w:sz w:val="28"/>
          <w:szCs w:val="28"/>
        </w:rPr>
        <w:t xml:space="preserve">различного уровня в одной профессиональной области; </w:t>
      </w:r>
    </w:p>
    <w:p w:rsidR="0085302D" w:rsidRPr="003B0655" w:rsidRDefault="0085302D" w:rsidP="0085302D">
      <w:pPr>
        <w:shd w:val="clear" w:color="auto" w:fill="FFFFFF"/>
        <w:spacing w:after="0"/>
        <w:jc w:val="both"/>
        <w:rPr>
          <w:rFonts w:ascii="Times New Roman" w:hAnsi="Times New Roman"/>
          <w:sz w:val="28"/>
          <w:szCs w:val="28"/>
        </w:rPr>
      </w:pPr>
      <w:r>
        <w:rPr>
          <w:rFonts w:ascii="Times New Roman" w:hAnsi="Times New Roman"/>
          <w:b/>
          <w:bCs/>
          <w:spacing w:val="1"/>
          <w:sz w:val="28"/>
          <w:szCs w:val="28"/>
        </w:rPr>
        <w:t xml:space="preserve">- </w:t>
      </w:r>
      <w:r w:rsidRPr="003B0655">
        <w:rPr>
          <w:rFonts w:ascii="Times New Roman" w:hAnsi="Times New Roman"/>
          <w:b/>
          <w:bCs/>
          <w:spacing w:val="1"/>
          <w:sz w:val="28"/>
          <w:szCs w:val="28"/>
        </w:rPr>
        <w:t xml:space="preserve">объект профессиональной деятельности      </w:t>
      </w:r>
      <w:r w:rsidRPr="003B0655">
        <w:rPr>
          <w:rFonts w:ascii="Times New Roman" w:hAnsi="Times New Roman"/>
          <w:spacing w:val="1"/>
          <w:sz w:val="28"/>
          <w:szCs w:val="28"/>
        </w:rPr>
        <w:t>системы, предметы, яв</w:t>
      </w:r>
      <w:r>
        <w:rPr>
          <w:rFonts w:ascii="Times New Roman" w:hAnsi="Times New Roman"/>
          <w:spacing w:val="1"/>
          <w:sz w:val="28"/>
          <w:szCs w:val="28"/>
        </w:rPr>
        <w:t xml:space="preserve">ления, </w:t>
      </w:r>
      <w:r w:rsidRPr="003B0655">
        <w:rPr>
          <w:rFonts w:ascii="Times New Roman" w:hAnsi="Times New Roman"/>
          <w:sz w:val="28"/>
          <w:szCs w:val="28"/>
        </w:rPr>
        <w:t>процессы, на которые направлено воздействие;</w:t>
      </w:r>
    </w:p>
    <w:p w:rsidR="0085302D" w:rsidRDefault="0085302D" w:rsidP="0085302D">
      <w:pPr>
        <w:shd w:val="clear" w:color="auto" w:fill="FFFFFF"/>
        <w:tabs>
          <w:tab w:val="left" w:pos="6590"/>
        </w:tabs>
        <w:spacing w:after="0"/>
        <w:jc w:val="both"/>
        <w:rPr>
          <w:rFonts w:ascii="Times New Roman" w:hAnsi="Times New Roman"/>
          <w:spacing w:val="4"/>
          <w:sz w:val="28"/>
          <w:szCs w:val="28"/>
        </w:rPr>
      </w:pPr>
      <w:r>
        <w:rPr>
          <w:rFonts w:ascii="Times New Roman" w:hAnsi="Times New Roman"/>
          <w:b/>
          <w:bCs/>
          <w:spacing w:val="-8"/>
          <w:sz w:val="28"/>
          <w:szCs w:val="28"/>
        </w:rPr>
        <w:t xml:space="preserve">- </w:t>
      </w:r>
      <w:r w:rsidRPr="003B0655">
        <w:rPr>
          <w:rFonts w:ascii="Times New Roman" w:hAnsi="Times New Roman"/>
          <w:b/>
          <w:bCs/>
          <w:spacing w:val="-8"/>
          <w:sz w:val="28"/>
          <w:szCs w:val="28"/>
        </w:rPr>
        <w:t>область    профессиональной    деятельност</w:t>
      </w:r>
      <w:r>
        <w:rPr>
          <w:rFonts w:ascii="Times New Roman" w:hAnsi="Times New Roman"/>
          <w:b/>
          <w:bCs/>
          <w:spacing w:val="-8"/>
          <w:sz w:val="28"/>
          <w:szCs w:val="28"/>
        </w:rPr>
        <w:t xml:space="preserve">и - </w:t>
      </w:r>
      <w:r w:rsidRPr="003B0655">
        <w:rPr>
          <w:rFonts w:ascii="Times New Roman" w:hAnsi="Times New Roman"/>
          <w:spacing w:val="-7"/>
          <w:sz w:val="28"/>
          <w:szCs w:val="28"/>
        </w:rPr>
        <w:t>совокупность    объе</w:t>
      </w:r>
      <w:r>
        <w:rPr>
          <w:rFonts w:ascii="Times New Roman" w:hAnsi="Times New Roman"/>
          <w:spacing w:val="-7"/>
          <w:sz w:val="28"/>
          <w:szCs w:val="28"/>
        </w:rPr>
        <w:t xml:space="preserve">ктов </w:t>
      </w:r>
      <w:r w:rsidRPr="003B0655">
        <w:rPr>
          <w:rFonts w:ascii="Times New Roman" w:hAnsi="Times New Roman"/>
          <w:spacing w:val="-1"/>
          <w:sz w:val="28"/>
          <w:szCs w:val="28"/>
        </w:rPr>
        <w:t>профессиональной деятельности в их научном, социальном, экономичес</w:t>
      </w:r>
      <w:r>
        <w:rPr>
          <w:rFonts w:ascii="Times New Roman" w:hAnsi="Times New Roman"/>
          <w:spacing w:val="-1"/>
          <w:sz w:val="28"/>
          <w:szCs w:val="28"/>
        </w:rPr>
        <w:t>ком</w:t>
      </w:r>
      <w:r>
        <w:rPr>
          <w:rFonts w:ascii="Times New Roman" w:hAnsi="Times New Roman"/>
          <w:sz w:val="28"/>
          <w:szCs w:val="28"/>
        </w:rPr>
        <w:t xml:space="preserve"> и п</w:t>
      </w:r>
      <w:r w:rsidRPr="003B0655">
        <w:rPr>
          <w:rFonts w:ascii="Times New Roman" w:hAnsi="Times New Roman"/>
          <w:spacing w:val="4"/>
          <w:sz w:val="28"/>
          <w:szCs w:val="28"/>
        </w:rPr>
        <w:t>роизводственном проявлении;</w:t>
      </w:r>
    </w:p>
    <w:p w:rsidR="0085302D" w:rsidRPr="003B0655" w:rsidRDefault="0085302D" w:rsidP="0085302D">
      <w:pPr>
        <w:shd w:val="clear" w:color="auto" w:fill="FFFFFF"/>
        <w:tabs>
          <w:tab w:val="left" w:pos="2736"/>
        </w:tabs>
        <w:spacing w:after="0"/>
        <w:jc w:val="both"/>
        <w:rPr>
          <w:rFonts w:ascii="Times New Roman" w:hAnsi="Times New Roman"/>
          <w:sz w:val="28"/>
          <w:szCs w:val="28"/>
        </w:rPr>
      </w:pPr>
      <w:r>
        <w:rPr>
          <w:rFonts w:ascii="Times New Roman" w:hAnsi="Times New Roman"/>
          <w:b/>
          <w:bCs/>
          <w:i/>
          <w:iCs/>
          <w:spacing w:val="-2"/>
          <w:sz w:val="28"/>
          <w:szCs w:val="28"/>
        </w:rPr>
        <w:t xml:space="preserve">- </w:t>
      </w:r>
      <w:r w:rsidRPr="003B0655">
        <w:rPr>
          <w:rFonts w:ascii="Times New Roman" w:hAnsi="Times New Roman"/>
          <w:b/>
          <w:bCs/>
          <w:i/>
          <w:iCs/>
          <w:spacing w:val="-2"/>
          <w:sz w:val="28"/>
          <w:szCs w:val="28"/>
        </w:rPr>
        <w:t>осно</w:t>
      </w:r>
      <w:r>
        <w:rPr>
          <w:rFonts w:ascii="Times New Roman" w:hAnsi="Times New Roman"/>
          <w:b/>
          <w:bCs/>
          <w:i/>
          <w:iCs/>
          <w:spacing w:val="-2"/>
          <w:sz w:val="28"/>
          <w:szCs w:val="28"/>
        </w:rPr>
        <w:t>вна</w:t>
      </w:r>
      <w:r w:rsidRPr="003B0655">
        <w:rPr>
          <w:rFonts w:ascii="Times New Roman" w:hAnsi="Times New Roman"/>
          <w:b/>
          <w:bCs/>
          <w:i/>
          <w:iCs/>
          <w:spacing w:val="-2"/>
          <w:sz w:val="28"/>
          <w:szCs w:val="28"/>
        </w:rPr>
        <w:t xml:space="preserve">я   </w:t>
      </w:r>
      <w:r w:rsidRPr="003B0655">
        <w:rPr>
          <w:rFonts w:ascii="Times New Roman" w:hAnsi="Times New Roman"/>
          <w:b/>
          <w:bCs/>
          <w:spacing w:val="-2"/>
          <w:sz w:val="28"/>
          <w:szCs w:val="28"/>
        </w:rPr>
        <w:t xml:space="preserve">образовательная   программа   </w:t>
      </w:r>
      <w:r>
        <w:rPr>
          <w:rFonts w:ascii="Times New Roman" w:hAnsi="Times New Roman"/>
          <w:b/>
          <w:bCs/>
          <w:spacing w:val="-2"/>
          <w:sz w:val="28"/>
          <w:szCs w:val="28"/>
        </w:rPr>
        <w:t>бакалавриата</w:t>
      </w:r>
      <w:r w:rsidRPr="003B0655">
        <w:rPr>
          <w:rFonts w:ascii="Times New Roman" w:hAnsi="Times New Roman"/>
          <w:b/>
          <w:bCs/>
          <w:spacing w:val="-2"/>
          <w:sz w:val="28"/>
          <w:szCs w:val="28"/>
        </w:rPr>
        <w:t xml:space="preserve">  (</w:t>
      </w:r>
      <w:r>
        <w:rPr>
          <w:rFonts w:ascii="Times New Roman" w:hAnsi="Times New Roman"/>
          <w:b/>
          <w:bCs/>
          <w:spacing w:val="-2"/>
          <w:sz w:val="28"/>
          <w:szCs w:val="28"/>
        </w:rPr>
        <w:t xml:space="preserve">бакалаврская </w:t>
      </w:r>
      <w:r w:rsidRPr="003B0655">
        <w:rPr>
          <w:rFonts w:ascii="Times New Roman" w:hAnsi="Times New Roman"/>
          <w:b/>
          <w:bCs/>
          <w:spacing w:val="-12"/>
          <w:sz w:val="28"/>
          <w:szCs w:val="28"/>
        </w:rPr>
        <w:t>программа)</w:t>
      </w:r>
      <w:r>
        <w:rPr>
          <w:rFonts w:ascii="Times New Roman" w:hAnsi="Times New Roman"/>
          <w:b/>
          <w:bCs/>
          <w:sz w:val="28"/>
          <w:szCs w:val="28"/>
        </w:rPr>
        <w:t xml:space="preserve"> - </w:t>
      </w:r>
      <w:r w:rsidRPr="003B0655">
        <w:rPr>
          <w:rFonts w:ascii="Times New Roman" w:hAnsi="Times New Roman"/>
          <w:spacing w:val="-7"/>
          <w:sz w:val="28"/>
          <w:szCs w:val="28"/>
        </w:rPr>
        <w:t>совокупность      уче</w:t>
      </w:r>
      <w:r>
        <w:rPr>
          <w:rFonts w:ascii="Times New Roman" w:hAnsi="Times New Roman"/>
          <w:spacing w:val="-7"/>
          <w:sz w:val="28"/>
          <w:szCs w:val="28"/>
        </w:rPr>
        <w:t xml:space="preserve">бно-методической      документации, </w:t>
      </w:r>
      <w:r w:rsidRPr="003B0655">
        <w:rPr>
          <w:rFonts w:ascii="Times New Roman" w:hAnsi="Times New Roman"/>
          <w:spacing w:val="10"/>
          <w:sz w:val="28"/>
          <w:szCs w:val="28"/>
        </w:rPr>
        <w:t>включающей в себя учебный пла</w:t>
      </w:r>
      <w:r>
        <w:rPr>
          <w:rFonts w:ascii="Times New Roman" w:hAnsi="Times New Roman"/>
          <w:spacing w:val="10"/>
          <w:sz w:val="28"/>
          <w:szCs w:val="28"/>
        </w:rPr>
        <w:t xml:space="preserve">н, рабочие программы учебных курсов, </w:t>
      </w:r>
      <w:r w:rsidRPr="003B0655">
        <w:rPr>
          <w:rFonts w:ascii="Times New Roman" w:hAnsi="Times New Roman"/>
          <w:spacing w:val="2"/>
          <w:sz w:val="28"/>
          <w:szCs w:val="28"/>
        </w:rPr>
        <w:t>предметов,  дисциплин   (модулей)  и  другие  материалы,   обеспечиваю</w:t>
      </w:r>
      <w:r>
        <w:rPr>
          <w:rFonts w:ascii="Times New Roman" w:hAnsi="Times New Roman"/>
          <w:spacing w:val="2"/>
          <w:sz w:val="28"/>
          <w:szCs w:val="28"/>
        </w:rPr>
        <w:t xml:space="preserve">щие воспитание и </w:t>
      </w:r>
      <w:r w:rsidRPr="003B0655">
        <w:rPr>
          <w:rFonts w:ascii="Times New Roman" w:hAnsi="Times New Roman"/>
          <w:spacing w:val="-4"/>
          <w:sz w:val="28"/>
          <w:szCs w:val="28"/>
        </w:rPr>
        <w:t xml:space="preserve">качество подготовки </w:t>
      </w:r>
      <w:r>
        <w:rPr>
          <w:rFonts w:ascii="Times New Roman" w:hAnsi="Times New Roman"/>
          <w:spacing w:val="-4"/>
          <w:sz w:val="28"/>
          <w:szCs w:val="28"/>
        </w:rPr>
        <w:t xml:space="preserve">обучающихся, а также программы учебной и производственной практик, </w:t>
      </w:r>
      <w:r w:rsidRPr="003B0655">
        <w:rPr>
          <w:rFonts w:ascii="Times New Roman" w:hAnsi="Times New Roman"/>
          <w:spacing w:val="1"/>
          <w:sz w:val="28"/>
          <w:szCs w:val="28"/>
        </w:rPr>
        <w:t xml:space="preserve">календарный   учебный   график </w:t>
      </w:r>
      <w:r>
        <w:rPr>
          <w:rFonts w:ascii="Times New Roman" w:hAnsi="Times New Roman"/>
          <w:spacing w:val="1"/>
          <w:sz w:val="28"/>
          <w:szCs w:val="28"/>
        </w:rPr>
        <w:t xml:space="preserve">и </w:t>
      </w:r>
      <w:r>
        <w:rPr>
          <w:rFonts w:ascii="Times New Roman" w:hAnsi="Times New Roman"/>
          <w:spacing w:val="2"/>
          <w:sz w:val="28"/>
          <w:szCs w:val="28"/>
        </w:rPr>
        <w:t xml:space="preserve">методические  материалы, </w:t>
      </w:r>
      <w:r w:rsidRPr="003B0655">
        <w:rPr>
          <w:rFonts w:ascii="Times New Roman" w:hAnsi="Times New Roman"/>
          <w:spacing w:val="2"/>
          <w:sz w:val="28"/>
          <w:szCs w:val="28"/>
        </w:rPr>
        <w:t>обеспечив</w:t>
      </w:r>
      <w:r>
        <w:rPr>
          <w:rFonts w:ascii="Times New Roman" w:hAnsi="Times New Roman"/>
          <w:spacing w:val="2"/>
          <w:sz w:val="28"/>
          <w:szCs w:val="28"/>
        </w:rPr>
        <w:t>ающие реализацию соответствующей</w:t>
      </w:r>
      <w:r w:rsidRPr="003B0655">
        <w:rPr>
          <w:rFonts w:ascii="Times New Roman" w:hAnsi="Times New Roman"/>
          <w:spacing w:val="2"/>
          <w:sz w:val="28"/>
          <w:szCs w:val="28"/>
        </w:rPr>
        <w:t xml:space="preserve"> </w:t>
      </w:r>
      <w:r w:rsidRPr="003B0655">
        <w:rPr>
          <w:rFonts w:ascii="Times New Roman" w:hAnsi="Times New Roman"/>
          <w:spacing w:val="-1"/>
          <w:sz w:val="28"/>
          <w:szCs w:val="28"/>
        </w:rPr>
        <w:t>образовательной технологии;</w:t>
      </w:r>
    </w:p>
    <w:p w:rsidR="0085302D" w:rsidRDefault="0085302D" w:rsidP="0085302D">
      <w:pPr>
        <w:shd w:val="clear" w:color="auto" w:fill="FFFFFF"/>
        <w:spacing w:after="0"/>
        <w:jc w:val="both"/>
        <w:rPr>
          <w:rFonts w:ascii="Times New Roman" w:hAnsi="Times New Roman"/>
          <w:spacing w:val="-1"/>
          <w:sz w:val="28"/>
          <w:szCs w:val="28"/>
        </w:rPr>
      </w:pPr>
      <w:r>
        <w:rPr>
          <w:rFonts w:ascii="Times New Roman" w:hAnsi="Times New Roman"/>
          <w:b/>
          <w:bCs/>
          <w:spacing w:val="2"/>
          <w:sz w:val="28"/>
          <w:szCs w:val="28"/>
        </w:rPr>
        <w:t xml:space="preserve">- </w:t>
      </w:r>
      <w:r w:rsidRPr="003B0655">
        <w:rPr>
          <w:rFonts w:ascii="Times New Roman" w:hAnsi="Times New Roman"/>
          <w:b/>
          <w:bCs/>
          <w:spacing w:val="2"/>
          <w:sz w:val="28"/>
          <w:szCs w:val="28"/>
        </w:rPr>
        <w:t xml:space="preserve">профиль   </w:t>
      </w:r>
      <w:r w:rsidRPr="003B0655">
        <w:rPr>
          <w:rFonts w:ascii="Times New Roman" w:hAnsi="Times New Roman"/>
          <w:spacing w:val="2"/>
          <w:sz w:val="28"/>
          <w:szCs w:val="28"/>
        </w:rPr>
        <w:t xml:space="preserve">-   направленность   основной   образовательной   программы </w:t>
      </w:r>
      <w:r w:rsidRPr="003B0655">
        <w:rPr>
          <w:rFonts w:ascii="Times New Roman" w:hAnsi="Times New Roman"/>
          <w:spacing w:val="-1"/>
          <w:sz w:val="28"/>
          <w:szCs w:val="28"/>
        </w:rPr>
        <w:t>конкретный вид и (или) объект профессиональной деятельности;</w:t>
      </w:r>
    </w:p>
    <w:p w:rsidR="0085302D" w:rsidRPr="003B0655" w:rsidRDefault="0085302D" w:rsidP="0085302D">
      <w:pPr>
        <w:shd w:val="clear" w:color="auto" w:fill="FFFFFF"/>
        <w:spacing w:after="0"/>
        <w:jc w:val="both"/>
        <w:rPr>
          <w:rFonts w:ascii="Times New Roman" w:hAnsi="Times New Roman"/>
          <w:sz w:val="28"/>
          <w:szCs w:val="28"/>
        </w:rPr>
      </w:pPr>
      <w:r>
        <w:rPr>
          <w:rFonts w:ascii="Times New Roman" w:hAnsi="Times New Roman"/>
          <w:b/>
          <w:bCs/>
          <w:spacing w:val="3"/>
          <w:sz w:val="28"/>
          <w:szCs w:val="28"/>
        </w:rPr>
        <w:t xml:space="preserve">- </w:t>
      </w:r>
      <w:r w:rsidRPr="003B0655">
        <w:rPr>
          <w:rFonts w:ascii="Times New Roman" w:hAnsi="Times New Roman"/>
          <w:b/>
          <w:bCs/>
          <w:spacing w:val="3"/>
          <w:sz w:val="28"/>
          <w:szCs w:val="28"/>
        </w:rPr>
        <w:t xml:space="preserve">результаты обучения </w:t>
      </w:r>
      <w:r>
        <w:rPr>
          <w:rFonts w:ascii="Times New Roman" w:hAnsi="Times New Roman"/>
          <w:spacing w:val="3"/>
          <w:sz w:val="28"/>
          <w:szCs w:val="28"/>
        </w:rPr>
        <w:t xml:space="preserve">- </w:t>
      </w:r>
      <w:r w:rsidRPr="003B0655">
        <w:rPr>
          <w:rFonts w:ascii="Times New Roman" w:hAnsi="Times New Roman"/>
          <w:spacing w:val="3"/>
          <w:sz w:val="28"/>
          <w:szCs w:val="28"/>
        </w:rPr>
        <w:t>усвоенные знания, умения, навыки и освоен</w:t>
      </w:r>
      <w:r>
        <w:rPr>
          <w:rFonts w:ascii="Times New Roman" w:hAnsi="Times New Roman"/>
          <w:spacing w:val="3"/>
          <w:sz w:val="28"/>
          <w:szCs w:val="28"/>
        </w:rPr>
        <w:t xml:space="preserve">ные </w:t>
      </w:r>
      <w:r w:rsidRPr="003B0655">
        <w:rPr>
          <w:rFonts w:ascii="Times New Roman" w:hAnsi="Times New Roman"/>
          <w:spacing w:val="-4"/>
          <w:sz w:val="28"/>
          <w:szCs w:val="28"/>
        </w:rPr>
        <w:t>компетенции</w:t>
      </w:r>
      <w:r>
        <w:rPr>
          <w:rFonts w:ascii="Times New Roman" w:hAnsi="Times New Roman"/>
          <w:spacing w:val="-4"/>
          <w:sz w:val="28"/>
          <w:szCs w:val="28"/>
        </w:rPr>
        <w:t>;</w:t>
      </w:r>
    </w:p>
    <w:p w:rsidR="0085302D" w:rsidRPr="003B0655" w:rsidRDefault="0085302D" w:rsidP="0085302D">
      <w:pPr>
        <w:shd w:val="clear" w:color="auto" w:fill="FFFFFF"/>
        <w:tabs>
          <w:tab w:val="left" w:pos="3230"/>
        </w:tabs>
        <w:spacing w:before="10" w:after="0"/>
        <w:jc w:val="both"/>
        <w:rPr>
          <w:rFonts w:ascii="Times New Roman" w:hAnsi="Times New Roman"/>
          <w:sz w:val="28"/>
          <w:szCs w:val="28"/>
        </w:rPr>
      </w:pPr>
      <w:r>
        <w:rPr>
          <w:rFonts w:ascii="Times New Roman" w:hAnsi="Times New Roman"/>
          <w:b/>
          <w:bCs/>
          <w:spacing w:val="-2"/>
          <w:sz w:val="28"/>
          <w:szCs w:val="28"/>
        </w:rPr>
        <w:t xml:space="preserve">- </w:t>
      </w:r>
      <w:r w:rsidRPr="003B0655">
        <w:rPr>
          <w:rFonts w:ascii="Times New Roman" w:hAnsi="Times New Roman"/>
          <w:b/>
          <w:bCs/>
          <w:spacing w:val="-2"/>
          <w:sz w:val="28"/>
          <w:szCs w:val="28"/>
        </w:rPr>
        <w:t>учебный     цикл</w:t>
      </w:r>
      <w:r>
        <w:rPr>
          <w:rFonts w:ascii="Times New Roman" w:hAnsi="Times New Roman"/>
          <w:b/>
          <w:bCs/>
          <w:spacing w:val="-2"/>
          <w:sz w:val="28"/>
          <w:szCs w:val="28"/>
        </w:rPr>
        <w:t xml:space="preserve"> -</w:t>
      </w:r>
      <w:r>
        <w:rPr>
          <w:rFonts w:ascii="Times New Roman" w:hAnsi="Times New Roman"/>
          <w:b/>
          <w:bCs/>
          <w:sz w:val="28"/>
          <w:szCs w:val="28"/>
        </w:rPr>
        <w:t xml:space="preserve"> </w:t>
      </w:r>
      <w:r w:rsidRPr="003B0655">
        <w:rPr>
          <w:rFonts w:ascii="Times New Roman" w:hAnsi="Times New Roman"/>
          <w:spacing w:val="-3"/>
          <w:sz w:val="28"/>
          <w:szCs w:val="28"/>
        </w:rPr>
        <w:t>совокупность     дисципли</w:t>
      </w:r>
      <w:r>
        <w:rPr>
          <w:rFonts w:ascii="Times New Roman" w:hAnsi="Times New Roman"/>
          <w:spacing w:val="-3"/>
          <w:sz w:val="28"/>
          <w:szCs w:val="28"/>
        </w:rPr>
        <w:t xml:space="preserve">н     (модулей)     основной </w:t>
      </w:r>
      <w:r w:rsidRPr="003B0655">
        <w:rPr>
          <w:rFonts w:ascii="Times New Roman" w:hAnsi="Times New Roman"/>
          <w:spacing w:val="3"/>
          <w:sz w:val="28"/>
          <w:szCs w:val="28"/>
        </w:rPr>
        <w:t xml:space="preserve">образовательной программы, обеспечивающих усвоение знаний, умений </w:t>
      </w:r>
      <w:r>
        <w:rPr>
          <w:rFonts w:ascii="Times New Roman" w:hAnsi="Times New Roman"/>
          <w:spacing w:val="3"/>
          <w:sz w:val="28"/>
          <w:szCs w:val="28"/>
        </w:rPr>
        <w:t xml:space="preserve">и </w:t>
      </w:r>
      <w:r w:rsidRPr="003B0655">
        <w:rPr>
          <w:rFonts w:ascii="Times New Roman" w:hAnsi="Times New Roman"/>
          <w:spacing w:val="1"/>
          <w:sz w:val="28"/>
          <w:szCs w:val="28"/>
        </w:rPr>
        <w:t>формирование  компетенций  в  соответствующей  сфере   научной  и  (и</w:t>
      </w:r>
      <w:r>
        <w:rPr>
          <w:rFonts w:ascii="Times New Roman" w:hAnsi="Times New Roman"/>
          <w:spacing w:val="1"/>
          <w:sz w:val="28"/>
          <w:szCs w:val="28"/>
        </w:rPr>
        <w:t xml:space="preserve">ли) </w:t>
      </w:r>
      <w:r w:rsidRPr="003B0655">
        <w:rPr>
          <w:rFonts w:ascii="Times New Roman" w:hAnsi="Times New Roman"/>
          <w:spacing w:val="-1"/>
          <w:sz w:val="28"/>
          <w:szCs w:val="28"/>
        </w:rPr>
        <w:t>профессиональной деятельности.</w:t>
      </w:r>
    </w:p>
    <w:p w:rsidR="0085302D" w:rsidRPr="003B0655" w:rsidRDefault="00BF6CED" w:rsidP="0085302D">
      <w:pPr>
        <w:shd w:val="clear" w:color="auto" w:fill="FFFFFF"/>
        <w:spacing w:before="317" w:after="0"/>
        <w:jc w:val="both"/>
        <w:rPr>
          <w:rFonts w:ascii="Times New Roman" w:hAnsi="Times New Roman"/>
          <w:sz w:val="28"/>
          <w:szCs w:val="28"/>
        </w:rPr>
      </w:pPr>
      <w:r>
        <w:rPr>
          <w:rFonts w:ascii="Times New Roman" w:hAnsi="Times New Roman"/>
          <w:spacing w:val="-1"/>
          <w:sz w:val="28"/>
          <w:szCs w:val="28"/>
        </w:rPr>
        <w:t>В настоящих</w:t>
      </w:r>
      <w:r w:rsidR="0085302D" w:rsidRPr="003B0655">
        <w:rPr>
          <w:rFonts w:ascii="Times New Roman" w:hAnsi="Times New Roman"/>
          <w:spacing w:val="-1"/>
          <w:sz w:val="28"/>
          <w:szCs w:val="28"/>
        </w:rPr>
        <w:t xml:space="preserve"> </w:t>
      </w:r>
      <w:r>
        <w:rPr>
          <w:rFonts w:ascii="Times New Roman" w:hAnsi="Times New Roman"/>
          <w:spacing w:val="-1"/>
          <w:sz w:val="28"/>
          <w:szCs w:val="28"/>
        </w:rPr>
        <w:t xml:space="preserve">методических рекомендациях </w:t>
      </w:r>
      <w:r w:rsidR="0085302D" w:rsidRPr="003B0655">
        <w:rPr>
          <w:rFonts w:ascii="Times New Roman" w:hAnsi="Times New Roman"/>
          <w:spacing w:val="-1"/>
          <w:sz w:val="28"/>
          <w:szCs w:val="28"/>
        </w:rPr>
        <w:t xml:space="preserve">используются следующие </w:t>
      </w:r>
      <w:r>
        <w:rPr>
          <w:rFonts w:ascii="Times New Roman" w:hAnsi="Times New Roman"/>
          <w:spacing w:val="-1"/>
          <w:sz w:val="28"/>
          <w:szCs w:val="28"/>
        </w:rPr>
        <w:t xml:space="preserve">обозначения и </w:t>
      </w:r>
      <w:r w:rsidR="0085302D" w:rsidRPr="003B0655">
        <w:rPr>
          <w:rFonts w:ascii="Times New Roman" w:hAnsi="Times New Roman"/>
          <w:spacing w:val="-1"/>
          <w:sz w:val="28"/>
          <w:szCs w:val="28"/>
        </w:rPr>
        <w:t>сокращения:</w:t>
      </w:r>
    </w:p>
    <w:p w:rsidR="0085302D" w:rsidRPr="003B0655" w:rsidRDefault="0085302D" w:rsidP="0085302D">
      <w:pPr>
        <w:shd w:val="clear" w:color="auto" w:fill="FFFFFF"/>
        <w:tabs>
          <w:tab w:val="left" w:pos="2208"/>
        </w:tabs>
        <w:spacing w:after="0"/>
        <w:jc w:val="both"/>
        <w:rPr>
          <w:rFonts w:ascii="Times New Roman" w:hAnsi="Times New Roman"/>
          <w:sz w:val="28"/>
          <w:szCs w:val="28"/>
        </w:rPr>
      </w:pPr>
      <w:r w:rsidRPr="000E1197">
        <w:rPr>
          <w:rFonts w:ascii="Times New Roman" w:hAnsi="Times New Roman"/>
          <w:b/>
          <w:spacing w:val="2"/>
          <w:sz w:val="28"/>
          <w:szCs w:val="28"/>
        </w:rPr>
        <w:t>ВПО</w:t>
      </w:r>
      <w:r>
        <w:rPr>
          <w:rFonts w:ascii="Times New Roman" w:hAnsi="Times New Roman"/>
          <w:sz w:val="28"/>
          <w:szCs w:val="28"/>
        </w:rPr>
        <w:t xml:space="preserve"> - </w:t>
      </w:r>
      <w:r w:rsidRPr="003B0655">
        <w:rPr>
          <w:rFonts w:ascii="Times New Roman" w:hAnsi="Times New Roman"/>
          <w:spacing w:val="-2"/>
          <w:sz w:val="28"/>
          <w:szCs w:val="28"/>
        </w:rPr>
        <w:t>высшее профессиональное образование;</w:t>
      </w:r>
    </w:p>
    <w:p w:rsidR="0085302D" w:rsidRPr="003B0655" w:rsidRDefault="0085302D" w:rsidP="0085302D">
      <w:pPr>
        <w:shd w:val="clear" w:color="auto" w:fill="FFFFFF"/>
        <w:tabs>
          <w:tab w:val="left" w:pos="2213"/>
        </w:tabs>
        <w:spacing w:after="0"/>
        <w:jc w:val="both"/>
        <w:rPr>
          <w:rFonts w:ascii="Times New Roman" w:hAnsi="Times New Roman"/>
          <w:sz w:val="28"/>
          <w:szCs w:val="28"/>
        </w:rPr>
      </w:pPr>
      <w:r w:rsidRPr="000E1197">
        <w:rPr>
          <w:rFonts w:ascii="Times New Roman" w:hAnsi="Times New Roman"/>
          <w:b/>
          <w:spacing w:val="6"/>
          <w:sz w:val="28"/>
          <w:szCs w:val="28"/>
        </w:rPr>
        <w:t>ООП</w:t>
      </w:r>
      <w:r>
        <w:rPr>
          <w:rFonts w:ascii="Times New Roman" w:hAnsi="Times New Roman"/>
          <w:sz w:val="28"/>
          <w:szCs w:val="28"/>
        </w:rPr>
        <w:t xml:space="preserve">- </w:t>
      </w:r>
      <w:r w:rsidRPr="003B0655">
        <w:rPr>
          <w:rFonts w:ascii="Times New Roman" w:hAnsi="Times New Roman"/>
          <w:spacing w:val="-2"/>
          <w:sz w:val="28"/>
          <w:szCs w:val="28"/>
        </w:rPr>
        <w:t>основная образовательная программа;</w:t>
      </w:r>
    </w:p>
    <w:p w:rsidR="0085302D" w:rsidRPr="003B0655" w:rsidRDefault="0085302D" w:rsidP="0085302D">
      <w:pPr>
        <w:shd w:val="clear" w:color="auto" w:fill="FFFFFF"/>
        <w:tabs>
          <w:tab w:val="left" w:pos="2208"/>
        </w:tabs>
        <w:spacing w:after="0"/>
        <w:jc w:val="both"/>
        <w:rPr>
          <w:rFonts w:ascii="Times New Roman" w:hAnsi="Times New Roman"/>
          <w:sz w:val="28"/>
          <w:szCs w:val="28"/>
        </w:rPr>
      </w:pPr>
      <w:r w:rsidRPr="000E1197">
        <w:rPr>
          <w:rFonts w:ascii="Times New Roman" w:hAnsi="Times New Roman"/>
          <w:b/>
          <w:spacing w:val="4"/>
          <w:sz w:val="28"/>
          <w:szCs w:val="28"/>
        </w:rPr>
        <w:t>ОК</w:t>
      </w:r>
      <w:r>
        <w:rPr>
          <w:rFonts w:ascii="Times New Roman" w:hAnsi="Times New Roman"/>
          <w:sz w:val="28"/>
          <w:szCs w:val="28"/>
        </w:rPr>
        <w:t xml:space="preserve"> - </w:t>
      </w:r>
      <w:r w:rsidRPr="003B0655">
        <w:rPr>
          <w:rFonts w:ascii="Times New Roman" w:hAnsi="Times New Roman"/>
          <w:spacing w:val="-2"/>
          <w:sz w:val="28"/>
          <w:szCs w:val="28"/>
        </w:rPr>
        <w:t>общекультурные компетенции;</w:t>
      </w:r>
    </w:p>
    <w:p w:rsidR="0085302D" w:rsidRPr="003B0655" w:rsidRDefault="0085302D" w:rsidP="0085302D">
      <w:pPr>
        <w:shd w:val="clear" w:color="auto" w:fill="FFFFFF"/>
        <w:tabs>
          <w:tab w:val="left" w:pos="2203"/>
        </w:tabs>
        <w:spacing w:after="0"/>
        <w:jc w:val="both"/>
        <w:rPr>
          <w:rFonts w:ascii="Times New Roman" w:hAnsi="Times New Roman"/>
          <w:sz w:val="28"/>
          <w:szCs w:val="28"/>
        </w:rPr>
      </w:pPr>
      <w:r w:rsidRPr="000E1197">
        <w:rPr>
          <w:rFonts w:ascii="Times New Roman" w:hAnsi="Times New Roman"/>
          <w:b/>
          <w:spacing w:val="10"/>
          <w:sz w:val="28"/>
          <w:szCs w:val="28"/>
        </w:rPr>
        <w:t>ПК</w:t>
      </w:r>
      <w:r>
        <w:rPr>
          <w:rFonts w:ascii="Times New Roman" w:hAnsi="Times New Roman"/>
          <w:sz w:val="28"/>
          <w:szCs w:val="28"/>
        </w:rPr>
        <w:t xml:space="preserve"> - </w:t>
      </w:r>
      <w:r w:rsidRPr="003B0655">
        <w:rPr>
          <w:rFonts w:ascii="Times New Roman" w:hAnsi="Times New Roman"/>
          <w:spacing w:val="-2"/>
          <w:sz w:val="28"/>
          <w:szCs w:val="28"/>
        </w:rPr>
        <w:t>профессиональные компетенции;</w:t>
      </w:r>
    </w:p>
    <w:p w:rsidR="0085302D" w:rsidRPr="003B0655" w:rsidRDefault="0085302D" w:rsidP="0085302D">
      <w:pPr>
        <w:shd w:val="clear" w:color="auto" w:fill="FFFFFF"/>
        <w:tabs>
          <w:tab w:val="left" w:pos="2198"/>
        </w:tabs>
        <w:spacing w:after="0"/>
        <w:jc w:val="both"/>
        <w:rPr>
          <w:rFonts w:ascii="Times New Roman" w:hAnsi="Times New Roman"/>
          <w:spacing w:val="-1"/>
          <w:sz w:val="28"/>
          <w:szCs w:val="28"/>
        </w:rPr>
      </w:pPr>
      <w:r w:rsidRPr="003B0655">
        <w:rPr>
          <w:rFonts w:ascii="Times New Roman" w:hAnsi="Times New Roman"/>
          <w:b/>
          <w:bCs/>
          <w:spacing w:val="-4"/>
          <w:sz w:val="28"/>
          <w:szCs w:val="28"/>
        </w:rPr>
        <w:t>УЦ ООП</w:t>
      </w:r>
      <w:r>
        <w:rPr>
          <w:rFonts w:ascii="Times New Roman" w:hAnsi="Times New Roman"/>
          <w:b/>
          <w:bCs/>
          <w:sz w:val="28"/>
          <w:szCs w:val="28"/>
        </w:rPr>
        <w:t xml:space="preserve"> - </w:t>
      </w:r>
      <w:r w:rsidRPr="003B0655">
        <w:rPr>
          <w:rFonts w:ascii="Times New Roman" w:hAnsi="Times New Roman"/>
          <w:spacing w:val="-1"/>
          <w:sz w:val="28"/>
          <w:szCs w:val="28"/>
        </w:rPr>
        <w:t>учебный цикл основной образовательной программы;</w:t>
      </w:r>
    </w:p>
    <w:p w:rsidR="0085302D" w:rsidRDefault="0085302D" w:rsidP="0085302D">
      <w:pPr>
        <w:spacing w:after="0"/>
        <w:jc w:val="both"/>
        <w:rPr>
          <w:rFonts w:ascii="Times New Roman" w:hAnsi="Times New Roman"/>
          <w:sz w:val="28"/>
          <w:szCs w:val="28"/>
        </w:rPr>
      </w:pPr>
      <w:r>
        <w:rPr>
          <w:rFonts w:ascii="Times New Roman" w:hAnsi="Times New Roman"/>
          <w:b/>
          <w:sz w:val="28"/>
          <w:szCs w:val="28"/>
        </w:rPr>
        <w:t>ФГОС ВПО</w:t>
      </w:r>
      <w:r>
        <w:rPr>
          <w:rFonts w:ascii="Times New Roman" w:hAnsi="Times New Roman"/>
          <w:sz w:val="28"/>
          <w:szCs w:val="28"/>
        </w:rPr>
        <w:t xml:space="preserve"> – федеральный государственный образовательный стандарт высшего профессионального образования;</w:t>
      </w:r>
    </w:p>
    <w:p w:rsidR="0085302D" w:rsidRDefault="0085302D" w:rsidP="0085302D">
      <w:pPr>
        <w:spacing w:after="0"/>
        <w:jc w:val="both"/>
        <w:rPr>
          <w:rFonts w:ascii="Times New Roman" w:hAnsi="Times New Roman"/>
          <w:sz w:val="28"/>
          <w:szCs w:val="28"/>
        </w:rPr>
      </w:pPr>
      <w:r>
        <w:rPr>
          <w:rFonts w:ascii="Times New Roman" w:hAnsi="Times New Roman"/>
          <w:b/>
          <w:sz w:val="28"/>
          <w:szCs w:val="28"/>
        </w:rPr>
        <w:t>ГСЭ или Б1</w:t>
      </w:r>
      <w:r>
        <w:rPr>
          <w:rFonts w:ascii="Times New Roman" w:hAnsi="Times New Roman"/>
          <w:sz w:val="28"/>
          <w:szCs w:val="28"/>
        </w:rPr>
        <w:t xml:space="preserve"> – гуманитарно-экономический блок учебного плана;</w:t>
      </w:r>
    </w:p>
    <w:p w:rsidR="0085302D" w:rsidRDefault="0085302D" w:rsidP="0085302D">
      <w:pPr>
        <w:spacing w:after="0"/>
        <w:jc w:val="both"/>
        <w:rPr>
          <w:rFonts w:ascii="Times New Roman" w:hAnsi="Times New Roman"/>
          <w:sz w:val="28"/>
          <w:szCs w:val="28"/>
        </w:rPr>
      </w:pPr>
      <w:r>
        <w:rPr>
          <w:rFonts w:ascii="Times New Roman" w:hAnsi="Times New Roman"/>
          <w:b/>
          <w:sz w:val="28"/>
          <w:szCs w:val="28"/>
        </w:rPr>
        <w:t>МЕН или Б2</w:t>
      </w:r>
      <w:r>
        <w:rPr>
          <w:rFonts w:ascii="Times New Roman" w:hAnsi="Times New Roman"/>
          <w:sz w:val="28"/>
          <w:szCs w:val="28"/>
        </w:rPr>
        <w:t xml:space="preserve"> – </w:t>
      </w:r>
      <w:r w:rsidR="00BF6CED">
        <w:rPr>
          <w:rFonts w:ascii="Times New Roman" w:hAnsi="Times New Roman"/>
          <w:sz w:val="28"/>
          <w:szCs w:val="28"/>
        </w:rPr>
        <w:t xml:space="preserve">математический и </w:t>
      </w:r>
      <w:r>
        <w:rPr>
          <w:rFonts w:ascii="Times New Roman" w:hAnsi="Times New Roman"/>
          <w:sz w:val="28"/>
          <w:szCs w:val="28"/>
        </w:rPr>
        <w:t>естественно - научный блок;</w:t>
      </w:r>
    </w:p>
    <w:p w:rsidR="0085302D" w:rsidRDefault="0085302D" w:rsidP="0085302D">
      <w:pPr>
        <w:spacing w:after="0"/>
        <w:jc w:val="both"/>
        <w:rPr>
          <w:rFonts w:ascii="Times New Roman" w:hAnsi="Times New Roman"/>
          <w:sz w:val="28"/>
          <w:szCs w:val="28"/>
        </w:rPr>
      </w:pPr>
      <w:r>
        <w:rPr>
          <w:rFonts w:ascii="Times New Roman" w:hAnsi="Times New Roman"/>
          <w:b/>
          <w:sz w:val="28"/>
          <w:szCs w:val="28"/>
        </w:rPr>
        <w:t>П или Б3</w:t>
      </w:r>
      <w:r>
        <w:rPr>
          <w:rFonts w:ascii="Times New Roman" w:hAnsi="Times New Roman"/>
          <w:sz w:val="28"/>
          <w:szCs w:val="28"/>
        </w:rPr>
        <w:t xml:space="preserve"> – профессиональный блок;</w:t>
      </w:r>
    </w:p>
    <w:p w:rsidR="0085302D" w:rsidRDefault="0085302D" w:rsidP="0085302D">
      <w:pPr>
        <w:spacing w:after="0"/>
        <w:jc w:val="both"/>
        <w:rPr>
          <w:rFonts w:ascii="Times New Roman" w:hAnsi="Times New Roman"/>
          <w:sz w:val="28"/>
          <w:szCs w:val="28"/>
        </w:rPr>
      </w:pPr>
      <w:r>
        <w:rPr>
          <w:rFonts w:ascii="Times New Roman" w:hAnsi="Times New Roman"/>
          <w:b/>
          <w:sz w:val="28"/>
          <w:szCs w:val="28"/>
        </w:rPr>
        <w:t>УП</w:t>
      </w:r>
      <w:r>
        <w:rPr>
          <w:rFonts w:ascii="Times New Roman" w:hAnsi="Times New Roman"/>
          <w:sz w:val="28"/>
          <w:szCs w:val="28"/>
        </w:rPr>
        <w:t xml:space="preserve"> – учебный план;</w:t>
      </w:r>
    </w:p>
    <w:p w:rsidR="0085302D" w:rsidRDefault="0085302D" w:rsidP="0085302D">
      <w:pPr>
        <w:spacing w:after="0"/>
        <w:jc w:val="both"/>
        <w:rPr>
          <w:rFonts w:ascii="Times New Roman" w:hAnsi="Times New Roman"/>
          <w:sz w:val="28"/>
          <w:szCs w:val="28"/>
        </w:rPr>
      </w:pPr>
      <w:r>
        <w:rPr>
          <w:rFonts w:ascii="Times New Roman" w:hAnsi="Times New Roman"/>
          <w:b/>
          <w:sz w:val="28"/>
          <w:szCs w:val="28"/>
        </w:rPr>
        <w:t>БУП</w:t>
      </w:r>
      <w:r>
        <w:rPr>
          <w:rFonts w:ascii="Times New Roman" w:hAnsi="Times New Roman"/>
          <w:sz w:val="28"/>
          <w:szCs w:val="28"/>
        </w:rPr>
        <w:t xml:space="preserve"> – базовый учебный план;</w:t>
      </w:r>
    </w:p>
    <w:p w:rsidR="0085302D" w:rsidRDefault="0085302D" w:rsidP="0085302D">
      <w:pPr>
        <w:spacing w:after="0"/>
        <w:jc w:val="both"/>
        <w:rPr>
          <w:rFonts w:ascii="Times New Roman" w:hAnsi="Times New Roman"/>
          <w:sz w:val="28"/>
          <w:szCs w:val="28"/>
        </w:rPr>
      </w:pPr>
      <w:r>
        <w:rPr>
          <w:rFonts w:ascii="Times New Roman" w:hAnsi="Times New Roman"/>
          <w:b/>
          <w:sz w:val="28"/>
          <w:szCs w:val="28"/>
          <w:lang w:val="en-US"/>
        </w:rPr>
        <w:t>ECTS</w:t>
      </w:r>
      <w:r>
        <w:rPr>
          <w:rFonts w:ascii="Times New Roman" w:hAnsi="Times New Roman"/>
          <w:sz w:val="28"/>
          <w:szCs w:val="28"/>
        </w:rPr>
        <w:t xml:space="preserve"> – европейская система перевода и накопления кредитов (зачетных единиц);</w:t>
      </w:r>
    </w:p>
    <w:p w:rsidR="0085302D" w:rsidRDefault="0085302D" w:rsidP="0085302D">
      <w:pPr>
        <w:spacing w:after="0"/>
        <w:jc w:val="both"/>
        <w:rPr>
          <w:rFonts w:ascii="Times New Roman" w:hAnsi="Times New Roman"/>
          <w:sz w:val="28"/>
          <w:szCs w:val="28"/>
        </w:rPr>
      </w:pPr>
      <w:r>
        <w:rPr>
          <w:rFonts w:ascii="Times New Roman" w:hAnsi="Times New Roman"/>
          <w:b/>
          <w:sz w:val="28"/>
          <w:szCs w:val="28"/>
        </w:rPr>
        <w:t>ЗЕТ</w:t>
      </w:r>
      <w:r>
        <w:rPr>
          <w:rFonts w:ascii="Times New Roman" w:hAnsi="Times New Roman"/>
          <w:sz w:val="28"/>
          <w:szCs w:val="28"/>
        </w:rPr>
        <w:t xml:space="preserve"> – зачетная единица трудоемкости.</w:t>
      </w:r>
    </w:p>
    <w:p w:rsidR="00455A81" w:rsidRDefault="00455A81" w:rsidP="0085302D">
      <w:pPr>
        <w:spacing w:after="0"/>
        <w:jc w:val="both"/>
        <w:rPr>
          <w:rFonts w:ascii="Times New Roman" w:hAnsi="Times New Roman"/>
          <w:sz w:val="28"/>
          <w:szCs w:val="28"/>
        </w:rPr>
      </w:pPr>
    </w:p>
    <w:p w:rsidR="00455A81" w:rsidRDefault="00455A81" w:rsidP="0085302D">
      <w:pPr>
        <w:spacing w:after="0"/>
        <w:jc w:val="both"/>
        <w:rPr>
          <w:rFonts w:ascii="Times New Roman" w:hAnsi="Times New Roman"/>
          <w:sz w:val="28"/>
          <w:szCs w:val="28"/>
        </w:rPr>
      </w:pPr>
    </w:p>
    <w:p w:rsidR="00455A81" w:rsidRDefault="00CE19A5" w:rsidP="00CE19A5">
      <w:pPr>
        <w:spacing w:after="0"/>
        <w:ind w:left="709"/>
        <w:jc w:val="center"/>
        <w:rPr>
          <w:rFonts w:ascii="Times New Roman" w:hAnsi="Times New Roman"/>
          <w:b/>
          <w:sz w:val="28"/>
          <w:szCs w:val="28"/>
        </w:rPr>
      </w:pPr>
      <w:r>
        <w:rPr>
          <w:rFonts w:ascii="Times New Roman" w:hAnsi="Times New Roman"/>
          <w:b/>
          <w:sz w:val="28"/>
          <w:szCs w:val="28"/>
        </w:rPr>
        <w:t xml:space="preserve">2. </w:t>
      </w:r>
      <w:r w:rsidR="00455A81" w:rsidRPr="006706AF">
        <w:rPr>
          <w:rFonts w:ascii="Times New Roman" w:hAnsi="Times New Roman"/>
          <w:b/>
          <w:sz w:val="28"/>
          <w:szCs w:val="28"/>
        </w:rPr>
        <w:t>Учет учебной работы студента в зачетных единицах (кредитах)</w:t>
      </w:r>
    </w:p>
    <w:p w:rsidR="00455A81" w:rsidRPr="006706AF" w:rsidRDefault="00455A81" w:rsidP="00455A81">
      <w:pPr>
        <w:spacing w:after="0"/>
        <w:ind w:left="1069"/>
        <w:jc w:val="both"/>
        <w:rPr>
          <w:rFonts w:ascii="Times New Roman" w:hAnsi="Times New Roman"/>
          <w:b/>
          <w:sz w:val="28"/>
          <w:szCs w:val="28"/>
        </w:rPr>
      </w:pPr>
    </w:p>
    <w:p w:rsidR="00455A81" w:rsidRPr="006318D0" w:rsidRDefault="00CE19A5" w:rsidP="00455A81">
      <w:pPr>
        <w:spacing w:after="0"/>
        <w:ind w:firstLine="709"/>
        <w:jc w:val="both"/>
        <w:rPr>
          <w:rFonts w:ascii="Times New Roman" w:hAnsi="Times New Roman"/>
          <w:sz w:val="28"/>
          <w:szCs w:val="28"/>
        </w:rPr>
      </w:pPr>
      <w:r>
        <w:rPr>
          <w:rFonts w:ascii="Times New Roman" w:hAnsi="Times New Roman"/>
          <w:sz w:val="28"/>
          <w:szCs w:val="28"/>
        </w:rPr>
        <w:t xml:space="preserve">2.1. </w:t>
      </w:r>
      <w:r w:rsidR="00455A81" w:rsidRPr="006318D0">
        <w:rPr>
          <w:rFonts w:ascii="Times New Roman" w:hAnsi="Times New Roman"/>
          <w:sz w:val="28"/>
          <w:szCs w:val="28"/>
        </w:rPr>
        <w:t>Участие России в Болонском процессе предполагает принятие ею европейской системы перевода и накопления кредитов</w:t>
      </w:r>
      <w:r w:rsidR="00455A81">
        <w:rPr>
          <w:rFonts w:ascii="Times New Roman" w:hAnsi="Times New Roman"/>
          <w:sz w:val="28"/>
          <w:szCs w:val="28"/>
        </w:rPr>
        <w:t xml:space="preserve"> за время обучения студента</w:t>
      </w:r>
      <w:r w:rsidR="00455A81" w:rsidRPr="006318D0">
        <w:rPr>
          <w:rFonts w:ascii="Times New Roman" w:hAnsi="Times New Roman"/>
          <w:sz w:val="28"/>
          <w:szCs w:val="28"/>
        </w:rPr>
        <w:t xml:space="preserve"> (</w:t>
      </w:r>
      <w:r w:rsidR="00455A81" w:rsidRPr="006318D0">
        <w:rPr>
          <w:rFonts w:ascii="Times New Roman" w:hAnsi="Times New Roman"/>
          <w:sz w:val="28"/>
          <w:szCs w:val="28"/>
          <w:lang w:val="en-US"/>
        </w:rPr>
        <w:t>ECTS</w:t>
      </w:r>
      <w:r w:rsidR="00455A81" w:rsidRPr="006318D0">
        <w:rPr>
          <w:rFonts w:ascii="Times New Roman" w:hAnsi="Times New Roman"/>
          <w:sz w:val="28"/>
          <w:szCs w:val="28"/>
        </w:rPr>
        <w:t>).</w:t>
      </w:r>
      <w:r w:rsidR="0015231F">
        <w:rPr>
          <w:rFonts w:ascii="Times New Roman" w:hAnsi="Times New Roman"/>
          <w:sz w:val="28"/>
          <w:szCs w:val="28"/>
        </w:rPr>
        <w:t xml:space="preserve"> За время обучения студента</w:t>
      </w:r>
      <w:r w:rsidR="00455A81">
        <w:rPr>
          <w:rFonts w:ascii="Times New Roman" w:hAnsi="Times New Roman"/>
          <w:sz w:val="28"/>
          <w:szCs w:val="28"/>
        </w:rPr>
        <w:t xml:space="preserve"> </w:t>
      </w:r>
      <w:r w:rsidR="00455A81" w:rsidRPr="006318D0">
        <w:rPr>
          <w:rFonts w:ascii="Times New Roman" w:hAnsi="Times New Roman"/>
          <w:sz w:val="28"/>
          <w:szCs w:val="28"/>
          <w:lang w:val="en-US"/>
        </w:rPr>
        <w:t>ECTS</w:t>
      </w:r>
      <w:r w:rsidR="00455A81">
        <w:rPr>
          <w:rFonts w:ascii="Times New Roman" w:hAnsi="Times New Roman"/>
          <w:sz w:val="28"/>
          <w:szCs w:val="28"/>
        </w:rPr>
        <w:t xml:space="preserve"> – система</w:t>
      </w:r>
      <w:r w:rsidR="00455A81" w:rsidRPr="006318D0">
        <w:rPr>
          <w:rFonts w:ascii="Times New Roman" w:hAnsi="Times New Roman"/>
          <w:sz w:val="28"/>
          <w:szCs w:val="28"/>
        </w:rPr>
        <w:t>,</w:t>
      </w:r>
      <w:r w:rsidR="00455A81">
        <w:rPr>
          <w:rFonts w:ascii="Times New Roman" w:hAnsi="Times New Roman"/>
          <w:sz w:val="28"/>
          <w:szCs w:val="28"/>
        </w:rPr>
        <w:t xml:space="preserve"> </w:t>
      </w:r>
      <w:r w:rsidR="00455A81" w:rsidRPr="006318D0">
        <w:rPr>
          <w:rFonts w:ascii="Times New Roman" w:hAnsi="Times New Roman"/>
          <w:sz w:val="28"/>
          <w:szCs w:val="28"/>
        </w:rPr>
        <w:t>в ц</w:t>
      </w:r>
      <w:r w:rsidR="00455A81">
        <w:rPr>
          <w:rFonts w:ascii="Times New Roman" w:hAnsi="Times New Roman"/>
          <w:sz w:val="28"/>
          <w:szCs w:val="28"/>
        </w:rPr>
        <w:t>ентре которой находится студент. Она</w:t>
      </w:r>
      <w:r w:rsidR="00455A81" w:rsidRPr="006318D0">
        <w:rPr>
          <w:rFonts w:ascii="Times New Roman" w:hAnsi="Times New Roman"/>
          <w:sz w:val="28"/>
          <w:szCs w:val="28"/>
        </w:rPr>
        <w:t xml:space="preserve"> основана на </w:t>
      </w:r>
      <w:r w:rsidR="00455A81">
        <w:rPr>
          <w:rFonts w:ascii="Times New Roman" w:hAnsi="Times New Roman"/>
          <w:sz w:val="28"/>
          <w:szCs w:val="28"/>
        </w:rPr>
        <w:t xml:space="preserve">аудиторной и самостоятельной </w:t>
      </w:r>
      <w:r w:rsidR="00455A81" w:rsidRPr="006318D0">
        <w:rPr>
          <w:rFonts w:ascii="Times New Roman" w:hAnsi="Times New Roman"/>
          <w:sz w:val="28"/>
          <w:szCs w:val="28"/>
        </w:rPr>
        <w:t xml:space="preserve">нагрузке студента, необходимой для достижения установленных целей по программе обучения. </w:t>
      </w:r>
      <w:r w:rsidR="00455A81">
        <w:rPr>
          <w:rFonts w:ascii="Times New Roman" w:hAnsi="Times New Roman"/>
          <w:sz w:val="28"/>
          <w:szCs w:val="28"/>
        </w:rPr>
        <w:t>Э</w:t>
      </w:r>
      <w:r w:rsidR="00455A81" w:rsidRPr="006318D0">
        <w:rPr>
          <w:rFonts w:ascii="Times New Roman" w:hAnsi="Times New Roman"/>
          <w:sz w:val="28"/>
          <w:szCs w:val="28"/>
        </w:rPr>
        <w:t>ти цели определены по совокупному уровню знаний</w:t>
      </w:r>
      <w:r w:rsidR="00455A81">
        <w:rPr>
          <w:rFonts w:ascii="Times New Roman" w:hAnsi="Times New Roman"/>
          <w:sz w:val="28"/>
          <w:szCs w:val="28"/>
        </w:rPr>
        <w:t>, умений</w:t>
      </w:r>
      <w:r w:rsidR="00455A81" w:rsidRPr="006318D0">
        <w:rPr>
          <w:rFonts w:ascii="Times New Roman" w:hAnsi="Times New Roman"/>
          <w:sz w:val="28"/>
          <w:szCs w:val="28"/>
        </w:rPr>
        <w:t xml:space="preserve"> и </w:t>
      </w:r>
      <w:r w:rsidR="00455A81">
        <w:rPr>
          <w:rFonts w:ascii="Times New Roman" w:hAnsi="Times New Roman"/>
          <w:sz w:val="28"/>
          <w:szCs w:val="28"/>
        </w:rPr>
        <w:t xml:space="preserve">владений </w:t>
      </w:r>
      <w:r w:rsidR="00455A81" w:rsidRPr="006318D0">
        <w:rPr>
          <w:rFonts w:ascii="Times New Roman" w:hAnsi="Times New Roman"/>
          <w:sz w:val="28"/>
          <w:szCs w:val="28"/>
        </w:rPr>
        <w:t>(компетенций), полученных студентом в процессе обучения.</w:t>
      </w:r>
    </w:p>
    <w:p w:rsidR="00455A81" w:rsidRPr="006318D0" w:rsidRDefault="00CE19A5" w:rsidP="00455A81">
      <w:pPr>
        <w:spacing w:after="0"/>
        <w:ind w:firstLine="709"/>
        <w:jc w:val="both"/>
        <w:rPr>
          <w:rFonts w:ascii="Times New Roman" w:hAnsi="Times New Roman"/>
          <w:sz w:val="28"/>
          <w:szCs w:val="28"/>
        </w:rPr>
      </w:pPr>
      <w:r>
        <w:rPr>
          <w:rFonts w:ascii="Times New Roman" w:hAnsi="Times New Roman"/>
          <w:sz w:val="28"/>
          <w:szCs w:val="28"/>
        </w:rPr>
        <w:t xml:space="preserve">2.2. </w:t>
      </w:r>
      <w:r w:rsidR="00455A81" w:rsidRPr="006318D0">
        <w:rPr>
          <w:rFonts w:ascii="Times New Roman" w:hAnsi="Times New Roman"/>
          <w:sz w:val="28"/>
          <w:szCs w:val="28"/>
        </w:rPr>
        <w:t xml:space="preserve">Назначение изучаемым предметам кредитов </w:t>
      </w:r>
      <w:r w:rsidR="00455A81">
        <w:rPr>
          <w:rFonts w:ascii="Times New Roman" w:hAnsi="Times New Roman"/>
          <w:sz w:val="28"/>
          <w:szCs w:val="28"/>
        </w:rPr>
        <w:t xml:space="preserve">(ЗЕТ) </w:t>
      </w:r>
      <w:r w:rsidR="00455A81" w:rsidRPr="006318D0">
        <w:rPr>
          <w:rFonts w:ascii="Times New Roman" w:hAnsi="Times New Roman"/>
          <w:sz w:val="28"/>
          <w:szCs w:val="28"/>
        </w:rPr>
        <w:t>производится в соответствии со следующими основными принципами:</w:t>
      </w:r>
    </w:p>
    <w:p w:rsidR="00455A81" w:rsidRPr="00CE19A5" w:rsidRDefault="00455A81" w:rsidP="00CE19A5">
      <w:pPr>
        <w:pStyle w:val="a3"/>
        <w:numPr>
          <w:ilvl w:val="0"/>
          <w:numId w:val="2"/>
        </w:numPr>
        <w:spacing w:after="0"/>
        <w:jc w:val="both"/>
        <w:rPr>
          <w:rFonts w:ascii="Times New Roman" w:hAnsi="Times New Roman"/>
          <w:sz w:val="28"/>
          <w:szCs w:val="28"/>
        </w:rPr>
      </w:pPr>
      <w:r w:rsidRPr="00CE19A5">
        <w:rPr>
          <w:rFonts w:ascii="Times New Roman" w:hAnsi="Times New Roman"/>
          <w:sz w:val="28"/>
          <w:szCs w:val="28"/>
        </w:rPr>
        <w:t>Кредит (зачетная единица) – это характеристика (мера) трудоемкости учебного предмета, отражающая условное время, необходимое учащемуся на его изучение;</w:t>
      </w:r>
    </w:p>
    <w:p w:rsidR="00455A81" w:rsidRDefault="00455A81" w:rsidP="00455A81">
      <w:pPr>
        <w:numPr>
          <w:ilvl w:val="0"/>
          <w:numId w:val="2"/>
        </w:numPr>
        <w:spacing w:after="0"/>
        <w:jc w:val="both"/>
        <w:rPr>
          <w:rFonts w:ascii="Times New Roman" w:hAnsi="Times New Roman"/>
          <w:sz w:val="28"/>
          <w:szCs w:val="28"/>
        </w:rPr>
      </w:pPr>
      <w:r w:rsidRPr="006318D0">
        <w:rPr>
          <w:rFonts w:ascii="Times New Roman" w:hAnsi="Times New Roman"/>
          <w:sz w:val="28"/>
          <w:szCs w:val="28"/>
        </w:rPr>
        <w:t>60 кредитов соответствуют полной нагрузке студента в течение одного учебного года. Нагрузка студента по программе во многих странах Европы</w:t>
      </w:r>
      <w:r>
        <w:rPr>
          <w:rFonts w:ascii="Times New Roman" w:hAnsi="Times New Roman"/>
          <w:sz w:val="28"/>
          <w:szCs w:val="28"/>
        </w:rPr>
        <w:t xml:space="preserve"> равна примерно 1500-1800 часам в год. В этих случаях один кредит равен примерно 25-30 рабочим часам; у нас 36 академических часов;</w:t>
      </w:r>
    </w:p>
    <w:p w:rsidR="00455A81" w:rsidRDefault="00455A81" w:rsidP="00455A81">
      <w:pPr>
        <w:numPr>
          <w:ilvl w:val="0"/>
          <w:numId w:val="2"/>
        </w:numPr>
        <w:spacing w:after="0"/>
        <w:jc w:val="both"/>
        <w:rPr>
          <w:rFonts w:ascii="Times New Roman" w:hAnsi="Times New Roman"/>
          <w:sz w:val="28"/>
          <w:szCs w:val="28"/>
        </w:rPr>
      </w:pPr>
      <w:r>
        <w:rPr>
          <w:rFonts w:ascii="Times New Roman" w:hAnsi="Times New Roman"/>
          <w:sz w:val="28"/>
          <w:szCs w:val="28"/>
        </w:rPr>
        <w:t>Распределение кредитов по учебным дисциплинам производится, исходя из кредитов за учебный год пропорционально трудоемкости дисциплин;</w:t>
      </w:r>
    </w:p>
    <w:p w:rsidR="00455A81" w:rsidRDefault="00455A81" w:rsidP="00455A81">
      <w:pPr>
        <w:numPr>
          <w:ilvl w:val="0"/>
          <w:numId w:val="2"/>
        </w:numPr>
        <w:spacing w:after="0"/>
        <w:jc w:val="both"/>
        <w:rPr>
          <w:rFonts w:ascii="Times New Roman" w:hAnsi="Times New Roman"/>
          <w:sz w:val="28"/>
          <w:szCs w:val="28"/>
        </w:rPr>
      </w:pPr>
      <w:r>
        <w:rPr>
          <w:rFonts w:ascii="Times New Roman" w:hAnsi="Times New Roman"/>
          <w:sz w:val="28"/>
          <w:szCs w:val="28"/>
        </w:rPr>
        <w:t>Число кредитов по дисциплине отражает общие трудозатраты</w:t>
      </w:r>
      <w:r w:rsidR="006631A2">
        <w:rPr>
          <w:rFonts w:ascii="Times New Roman" w:hAnsi="Times New Roman"/>
          <w:sz w:val="28"/>
          <w:szCs w:val="28"/>
        </w:rPr>
        <w:t xml:space="preserve">, включая аудиторные часы, </w:t>
      </w:r>
      <w:r>
        <w:rPr>
          <w:rFonts w:ascii="Times New Roman" w:hAnsi="Times New Roman"/>
          <w:sz w:val="28"/>
          <w:szCs w:val="28"/>
        </w:rPr>
        <w:t>самостоятельную работу студента и сдачу экзамена;</w:t>
      </w:r>
    </w:p>
    <w:p w:rsidR="00455A81" w:rsidRDefault="00455A81" w:rsidP="00455A81">
      <w:pPr>
        <w:numPr>
          <w:ilvl w:val="0"/>
          <w:numId w:val="2"/>
        </w:numPr>
        <w:spacing w:after="0"/>
        <w:jc w:val="both"/>
        <w:rPr>
          <w:rFonts w:ascii="Times New Roman" w:hAnsi="Times New Roman"/>
          <w:sz w:val="28"/>
          <w:szCs w:val="28"/>
        </w:rPr>
      </w:pPr>
      <w:r>
        <w:rPr>
          <w:rFonts w:ascii="Times New Roman" w:hAnsi="Times New Roman"/>
          <w:sz w:val="28"/>
          <w:szCs w:val="28"/>
        </w:rPr>
        <w:t>Нагрузка студента состоит из времени, необходимого для выполнения всех запланированных действий по обучению, а именно: посещение лекций, семинаров, лабораторных занятий; самостоятельное обучение; подготовка проектов, диссертаций, сдача экзаменов и т.п;</w:t>
      </w:r>
    </w:p>
    <w:p w:rsidR="00455A81" w:rsidRDefault="00455A81" w:rsidP="00455A81">
      <w:pPr>
        <w:numPr>
          <w:ilvl w:val="0"/>
          <w:numId w:val="2"/>
        </w:numPr>
        <w:spacing w:after="0"/>
        <w:jc w:val="both"/>
        <w:rPr>
          <w:rFonts w:ascii="Times New Roman" w:hAnsi="Times New Roman"/>
          <w:sz w:val="28"/>
          <w:szCs w:val="28"/>
        </w:rPr>
      </w:pPr>
      <w:r>
        <w:rPr>
          <w:rFonts w:ascii="Times New Roman" w:hAnsi="Times New Roman"/>
          <w:sz w:val="28"/>
          <w:szCs w:val="28"/>
        </w:rPr>
        <w:t xml:space="preserve">Кредиты </w:t>
      </w:r>
      <w:r w:rsidRPr="006318D0">
        <w:rPr>
          <w:rFonts w:ascii="Times New Roman" w:hAnsi="Times New Roman"/>
          <w:sz w:val="28"/>
          <w:szCs w:val="28"/>
          <w:lang w:val="en-US"/>
        </w:rPr>
        <w:t>ECTS</w:t>
      </w:r>
      <w:r>
        <w:rPr>
          <w:rFonts w:ascii="Times New Roman" w:hAnsi="Times New Roman"/>
          <w:sz w:val="28"/>
          <w:szCs w:val="28"/>
        </w:rPr>
        <w:t xml:space="preserve"> выражают только нагрузку студента, измеренную временем. Они ничего не говорят о статусе курса или престиже преподавателя;</w:t>
      </w:r>
    </w:p>
    <w:p w:rsidR="00455A81" w:rsidRDefault="00455A81" w:rsidP="00455A81">
      <w:pPr>
        <w:numPr>
          <w:ilvl w:val="0"/>
          <w:numId w:val="2"/>
        </w:numPr>
        <w:spacing w:after="0"/>
        <w:jc w:val="both"/>
        <w:rPr>
          <w:rFonts w:ascii="Times New Roman" w:hAnsi="Times New Roman"/>
          <w:sz w:val="28"/>
          <w:szCs w:val="28"/>
        </w:rPr>
      </w:pPr>
      <w:r>
        <w:rPr>
          <w:rFonts w:ascii="Times New Roman" w:hAnsi="Times New Roman"/>
          <w:sz w:val="28"/>
          <w:szCs w:val="28"/>
        </w:rPr>
        <w:t xml:space="preserve">Кредиты в </w:t>
      </w:r>
      <w:r w:rsidRPr="006318D0">
        <w:rPr>
          <w:rFonts w:ascii="Times New Roman" w:hAnsi="Times New Roman"/>
          <w:sz w:val="28"/>
          <w:szCs w:val="28"/>
          <w:lang w:val="en-US"/>
        </w:rPr>
        <w:t>ECTS</w:t>
      </w:r>
      <w:r>
        <w:rPr>
          <w:rFonts w:ascii="Times New Roman" w:hAnsi="Times New Roman"/>
          <w:sz w:val="28"/>
          <w:szCs w:val="28"/>
        </w:rPr>
        <w:t xml:space="preserve"> могут быть получены только после выполнения необходимой работы, и получения соответствующей положительной оценки достигнутых результатов обучения;</w:t>
      </w:r>
    </w:p>
    <w:p w:rsidR="00455A81" w:rsidRDefault="00455A81" w:rsidP="00455A81">
      <w:pPr>
        <w:numPr>
          <w:ilvl w:val="0"/>
          <w:numId w:val="2"/>
        </w:numPr>
        <w:spacing w:after="0"/>
        <w:jc w:val="both"/>
        <w:rPr>
          <w:rFonts w:ascii="Times New Roman" w:hAnsi="Times New Roman"/>
          <w:sz w:val="28"/>
          <w:szCs w:val="28"/>
        </w:rPr>
      </w:pPr>
      <w:r>
        <w:rPr>
          <w:rFonts w:ascii="Times New Roman" w:hAnsi="Times New Roman"/>
          <w:sz w:val="28"/>
          <w:szCs w:val="28"/>
        </w:rPr>
        <w:t>Результаты обучения – набор компетенций, выражающих то, что студент должен будет знать, понимать, уметь и владеть для того, чтобы вести профессиональную деятельность после завершения обучения.</w:t>
      </w:r>
    </w:p>
    <w:p w:rsidR="00455A81" w:rsidRDefault="002F5A15" w:rsidP="00455A81">
      <w:pPr>
        <w:spacing w:after="0"/>
        <w:ind w:firstLine="709"/>
        <w:jc w:val="both"/>
        <w:rPr>
          <w:rFonts w:ascii="Times New Roman" w:hAnsi="Times New Roman"/>
          <w:sz w:val="28"/>
          <w:szCs w:val="28"/>
        </w:rPr>
      </w:pPr>
      <w:r>
        <w:rPr>
          <w:rFonts w:ascii="Times New Roman" w:hAnsi="Times New Roman"/>
          <w:sz w:val="28"/>
          <w:szCs w:val="28"/>
        </w:rPr>
        <w:t xml:space="preserve">2.3. </w:t>
      </w:r>
      <w:r w:rsidR="00455A81">
        <w:rPr>
          <w:rFonts w:ascii="Times New Roman" w:hAnsi="Times New Roman"/>
          <w:sz w:val="28"/>
          <w:szCs w:val="28"/>
        </w:rPr>
        <w:t>Студент получает за дисциплину полное число кредитов при завершении изучения дисциплины  как минимум с удовлетворительной оценкой и не получает ничего при неудовлетворительном выполнении программы.</w:t>
      </w:r>
    </w:p>
    <w:p w:rsidR="00455A81" w:rsidRDefault="002F5A15" w:rsidP="00455A81">
      <w:pPr>
        <w:spacing w:after="0"/>
        <w:ind w:firstLine="709"/>
        <w:jc w:val="both"/>
        <w:rPr>
          <w:rFonts w:ascii="Times New Roman" w:hAnsi="Times New Roman"/>
          <w:sz w:val="28"/>
          <w:szCs w:val="28"/>
        </w:rPr>
      </w:pPr>
      <w:r>
        <w:rPr>
          <w:rFonts w:ascii="Times New Roman" w:hAnsi="Times New Roman"/>
          <w:sz w:val="28"/>
          <w:szCs w:val="28"/>
        </w:rPr>
        <w:t xml:space="preserve">2.4. </w:t>
      </w:r>
      <w:r w:rsidR="00455A81">
        <w:rPr>
          <w:rFonts w:ascii="Times New Roman" w:hAnsi="Times New Roman"/>
          <w:sz w:val="28"/>
          <w:szCs w:val="28"/>
        </w:rPr>
        <w:t>В «Методике расчета трудоемкости ООО ВПО в зачетных единицах», опубликованной в информационном письме Минобразования России от 28 ноября 2002 года № 14-52-988/13, вводится соответствие одной зачетной единицы 36 академическим часам общей трудоемкости продолжительностью по 45 минут (или 27 астрономическим часам). Кроме того, устанавливается, что одна неделя практики выражается 1,5 зачетным единицам, один семестровый экзамен -  одной зачетной единице (3 дня подготовки и 1 день на экзамен), а трудоемкость итоговой аттестации рассчитывается исходя из количества отведенных на нее недель, при этом 1 неделя соответствует 1,5 зачетным единицам. Максимальный объем учебной нагрузки студента в неделю составляет 54 академических часа, т.е.1,5 зачетные единицы.</w:t>
      </w:r>
    </w:p>
    <w:p w:rsidR="006631A2" w:rsidRDefault="002F5A15" w:rsidP="006631A2">
      <w:pPr>
        <w:spacing w:before="100" w:beforeAutospacing="1" w:after="100" w:afterAutospacing="1"/>
        <w:ind w:firstLine="709"/>
        <w:jc w:val="center"/>
        <w:rPr>
          <w:rFonts w:ascii="Times New Roman" w:hAnsi="Times New Roman"/>
          <w:sz w:val="28"/>
          <w:szCs w:val="28"/>
        </w:rPr>
      </w:pPr>
      <w:r>
        <w:rPr>
          <w:rFonts w:ascii="Times New Roman" w:hAnsi="Times New Roman"/>
          <w:b/>
          <w:sz w:val="28"/>
          <w:szCs w:val="28"/>
        </w:rPr>
        <w:t xml:space="preserve">3. </w:t>
      </w:r>
      <w:r w:rsidR="006631A2">
        <w:rPr>
          <w:rFonts w:ascii="Times New Roman" w:hAnsi="Times New Roman"/>
          <w:b/>
          <w:sz w:val="28"/>
          <w:szCs w:val="28"/>
        </w:rPr>
        <w:t>Общие требования в государственных образовательных стандартах третьего поколения</w:t>
      </w:r>
    </w:p>
    <w:p w:rsidR="006631A2" w:rsidRDefault="006631A2" w:rsidP="006631A2">
      <w:pPr>
        <w:spacing w:before="100" w:beforeAutospacing="1" w:after="100" w:afterAutospacing="1"/>
        <w:ind w:firstLine="709"/>
        <w:jc w:val="both"/>
        <w:rPr>
          <w:rFonts w:ascii="Times New Roman" w:hAnsi="Times New Roman"/>
          <w:sz w:val="28"/>
          <w:szCs w:val="28"/>
        </w:rPr>
      </w:pPr>
      <w:r>
        <w:rPr>
          <w:rFonts w:ascii="Times New Roman" w:hAnsi="Times New Roman"/>
          <w:sz w:val="28"/>
          <w:szCs w:val="28"/>
        </w:rPr>
        <w:t>Проанализировав</w:t>
      </w:r>
      <w:r w:rsidR="004F1C03">
        <w:rPr>
          <w:rFonts w:ascii="Times New Roman" w:hAnsi="Times New Roman"/>
          <w:sz w:val="28"/>
          <w:szCs w:val="28"/>
        </w:rPr>
        <w:t xml:space="preserve"> проекты ФГОС</w:t>
      </w:r>
      <w:r>
        <w:rPr>
          <w:rFonts w:ascii="Times New Roman" w:hAnsi="Times New Roman"/>
          <w:sz w:val="28"/>
          <w:szCs w:val="28"/>
        </w:rPr>
        <w:t>, действующие рабочие учебные планы по направлению бакалавриат и регламентирующие документы, можно сделать следующие рекомендации:</w:t>
      </w:r>
    </w:p>
    <w:p w:rsidR="006631A2" w:rsidRDefault="002F5A15" w:rsidP="002F5A15">
      <w:pPr>
        <w:tabs>
          <w:tab w:val="left" w:pos="1080"/>
        </w:tabs>
        <w:spacing w:after="0"/>
        <w:ind w:left="709"/>
        <w:jc w:val="both"/>
        <w:rPr>
          <w:rFonts w:ascii="Times New Roman" w:hAnsi="Times New Roman"/>
          <w:sz w:val="28"/>
          <w:szCs w:val="28"/>
        </w:rPr>
      </w:pPr>
      <w:r>
        <w:rPr>
          <w:rFonts w:ascii="Times New Roman" w:hAnsi="Times New Roman"/>
          <w:sz w:val="28"/>
          <w:szCs w:val="28"/>
        </w:rPr>
        <w:t xml:space="preserve">3.1. </w:t>
      </w:r>
      <w:r w:rsidR="006631A2">
        <w:rPr>
          <w:rFonts w:ascii="Times New Roman" w:hAnsi="Times New Roman"/>
          <w:sz w:val="28"/>
          <w:szCs w:val="28"/>
        </w:rPr>
        <w:t>Срок реализации образовательной программы при очной форме обучения для бакалавров – 208 недель.</w:t>
      </w:r>
    </w:p>
    <w:p w:rsidR="006631A2" w:rsidRDefault="002F5A15" w:rsidP="002F5A15">
      <w:pPr>
        <w:tabs>
          <w:tab w:val="left" w:pos="1080"/>
        </w:tabs>
        <w:spacing w:after="0"/>
        <w:ind w:left="709"/>
        <w:jc w:val="both"/>
        <w:rPr>
          <w:rFonts w:ascii="Times New Roman" w:hAnsi="Times New Roman"/>
          <w:sz w:val="28"/>
          <w:szCs w:val="28"/>
        </w:rPr>
      </w:pPr>
      <w:r>
        <w:rPr>
          <w:rFonts w:ascii="Times New Roman" w:hAnsi="Times New Roman"/>
          <w:sz w:val="28"/>
          <w:szCs w:val="28"/>
        </w:rPr>
        <w:t xml:space="preserve">3.2. </w:t>
      </w:r>
      <w:r w:rsidR="006631A2">
        <w:rPr>
          <w:rFonts w:ascii="Times New Roman" w:hAnsi="Times New Roman"/>
          <w:sz w:val="28"/>
          <w:szCs w:val="28"/>
        </w:rPr>
        <w:t xml:space="preserve">Теоретическое обучение </w:t>
      </w:r>
      <w:r w:rsidR="004F1C03">
        <w:rPr>
          <w:rFonts w:ascii="Times New Roman" w:hAnsi="Times New Roman"/>
          <w:sz w:val="28"/>
          <w:szCs w:val="28"/>
        </w:rPr>
        <w:t>колеблется от 134-138 недель для бакалавров (201 ЗЕТ – 207</w:t>
      </w:r>
      <w:r w:rsidR="006631A2">
        <w:rPr>
          <w:rFonts w:ascii="Times New Roman" w:hAnsi="Times New Roman"/>
          <w:sz w:val="28"/>
          <w:szCs w:val="28"/>
        </w:rPr>
        <w:t xml:space="preserve"> ЗЕТ</w:t>
      </w:r>
      <w:r w:rsidR="004F1C03">
        <w:rPr>
          <w:rFonts w:ascii="Times New Roman" w:hAnsi="Times New Roman"/>
          <w:sz w:val="28"/>
          <w:szCs w:val="28"/>
        </w:rPr>
        <w:t xml:space="preserve"> или 7236 часов÷7452 часов</w:t>
      </w:r>
      <w:r w:rsidR="006631A2">
        <w:rPr>
          <w:rFonts w:ascii="Times New Roman" w:hAnsi="Times New Roman"/>
          <w:sz w:val="28"/>
          <w:szCs w:val="28"/>
        </w:rPr>
        <w:t>)</w:t>
      </w:r>
      <w:r w:rsidR="004F1C03">
        <w:rPr>
          <w:rFonts w:ascii="Times New Roman" w:hAnsi="Times New Roman"/>
          <w:sz w:val="28"/>
          <w:szCs w:val="28"/>
        </w:rPr>
        <w:t xml:space="preserve"> в зависимости от объема практик</w:t>
      </w:r>
      <w:r w:rsidR="006631A2">
        <w:rPr>
          <w:rFonts w:ascii="Times New Roman" w:hAnsi="Times New Roman"/>
          <w:sz w:val="28"/>
          <w:szCs w:val="28"/>
        </w:rPr>
        <w:t>.</w:t>
      </w:r>
    </w:p>
    <w:p w:rsidR="006631A2" w:rsidRDefault="002F5A15" w:rsidP="002F5A15">
      <w:pPr>
        <w:tabs>
          <w:tab w:val="left" w:pos="1080"/>
        </w:tabs>
        <w:spacing w:after="0"/>
        <w:ind w:left="709"/>
        <w:jc w:val="both"/>
        <w:rPr>
          <w:rFonts w:ascii="Times New Roman" w:hAnsi="Times New Roman"/>
          <w:sz w:val="28"/>
          <w:szCs w:val="28"/>
        </w:rPr>
      </w:pPr>
      <w:r>
        <w:rPr>
          <w:rFonts w:ascii="Times New Roman" w:hAnsi="Times New Roman"/>
          <w:sz w:val="28"/>
          <w:szCs w:val="28"/>
        </w:rPr>
        <w:t xml:space="preserve">3.3. </w:t>
      </w:r>
      <w:r w:rsidR="006631A2">
        <w:rPr>
          <w:rFonts w:ascii="Times New Roman" w:hAnsi="Times New Roman"/>
          <w:sz w:val="28"/>
          <w:szCs w:val="28"/>
        </w:rPr>
        <w:t>Трудоемкость основной образовательной программы за весь период обучения 240 зачетных единиц за учебный год.</w:t>
      </w:r>
    </w:p>
    <w:p w:rsidR="006631A2" w:rsidRDefault="002F5A15" w:rsidP="002F5A15">
      <w:pPr>
        <w:tabs>
          <w:tab w:val="left" w:pos="900"/>
          <w:tab w:val="left" w:pos="1080"/>
        </w:tabs>
        <w:spacing w:after="0"/>
        <w:ind w:left="709"/>
        <w:jc w:val="both"/>
        <w:rPr>
          <w:rFonts w:ascii="Times New Roman" w:hAnsi="Times New Roman"/>
          <w:sz w:val="28"/>
          <w:szCs w:val="28"/>
        </w:rPr>
      </w:pPr>
      <w:r>
        <w:rPr>
          <w:rFonts w:ascii="Times New Roman" w:hAnsi="Times New Roman"/>
          <w:sz w:val="28"/>
          <w:szCs w:val="28"/>
        </w:rPr>
        <w:t xml:space="preserve">3.4. </w:t>
      </w:r>
      <w:r w:rsidR="006631A2">
        <w:rPr>
          <w:rFonts w:ascii="Times New Roman" w:hAnsi="Times New Roman"/>
          <w:sz w:val="28"/>
          <w:szCs w:val="28"/>
        </w:rPr>
        <w:t>Необходимо каникулы, практику, подготовку выпускной квалификационной работы планировать в соответствии с образовательным стандартом.</w:t>
      </w:r>
    </w:p>
    <w:p w:rsidR="006631A2" w:rsidRDefault="002F5A15" w:rsidP="002F5A15">
      <w:pPr>
        <w:tabs>
          <w:tab w:val="left" w:pos="1080"/>
        </w:tabs>
        <w:spacing w:after="0"/>
        <w:ind w:left="709"/>
        <w:jc w:val="both"/>
        <w:rPr>
          <w:rFonts w:ascii="Times New Roman" w:hAnsi="Times New Roman"/>
          <w:sz w:val="28"/>
          <w:szCs w:val="28"/>
        </w:rPr>
      </w:pPr>
      <w:r>
        <w:rPr>
          <w:rFonts w:ascii="Times New Roman" w:hAnsi="Times New Roman"/>
          <w:sz w:val="28"/>
          <w:szCs w:val="28"/>
        </w:rPr>
        <w:t xml:space="preserve">3.5. </w:t>
      </w:r>
      <w:r w:rsidR="006631A2">
        <w:rPr>
          <w:rFonts w:ascii="Times New Roman" w:hAnsi="Times New Roman"/>
          <w:sz w:val="28"/>
          <w:szCs w:val="28"/>
        </w:rPr>
        <w:t xml:space="preserve">Объем времени, отводимый на конкретную дисциплину, практику, дипломное проектирование и государственную аттестации </w:t>
      </w:r>
      <w:r w:rsidR="00B67FE1">
        <w:rPr>
          <w:rFonts w:ascii="Times New Roman" w:hAnsi="Times New Roman"/>
          <w:sz w:val="28"/>
          <w:szCs w:val="28"/>
        </w:rPr>
        <w:t xml:space="preserve">определяется по </w:t>
      </w:r>
      <w:r w:rsidR="006631A2">
        <w:rPr>
          <w:rFonts w:ascii="Times New Roman" w:hAnsi="Times New Roman"/>
          <w:sz w:val="28"/>
          <w:szCs w:val="28"/>
        </w:rPr>
        <w:t>стандарту и рассчитывается из 54часовой учебной недели или 1,5 кредитные единицы.</w:t>
      </w:r>
    </w:p>
    <w:p w:rsidR="006631A2" w:rsidRDefault="002F5A15" w:rsidP="002F5A15">
      <w:pPr>
        <w:tabs>
          <w:tab w:val="left" w:pos="1080"/>
        </w:tabs>
        <w:spacing w:after="0"/>
        <w:ind w:left="709"/>
        <w:jc w:val="both"/>
        <w:rPr>
          <w:rFonts w:ascii="Times New Roman" w:hAnsi="Times New Roman"/>
          <w:sz w:val="28"/>
          <w:szCs w:val="28"/>
        </w:rPr>
      </w:pPr>
      <w:r>
        <w:rPr>
          <w:rFonts w:ascii="Times New Roman" w:hAnsi="Times New Roman"/>
          <w:sz w:val="28"/>
          <w:szCs w:val="28"/>
        </w:rPr>
        <w:t xml:space="preserve">3.6. </w:t>
      </w:r>
      <w:r w:rsidR="006631A2">
        <w:rPr>
          <w:rFonts w:ascii="Times New Roman" w:hAnsi="Times New Roman"/>
          <w:sz w:val="28"/>
          <w:szCs w:val="28"/>
        </w:rPr>
        <w:t>Объем факультативных дисциплин не должен превышать10 зачетных единиц за весь период обучения (360 часов включая все виды аудиторной и внеаудиторной работы). Факультативные дисциплины, устанавливаемые вузом дополнительно к ООП, является необязательным для изучения обучающихся.</w:t>
      </w:r>
    </w:p>
    <w:p w:rsidR="006631A2" w:rsidRDefault="002F5A15" w:rsidP="002F5A15">
      <w:pPr>
        <w:tabs>
          <w:tab w:val="left" w:pos="1080"/>
        </w:tabs>
        <w:spacing w:after="0"/>
        <w:ind w:left="709"/>
        <w:jc w:val="both"/>
        <w:rPr>
          <w:rFonts w:ascii="Times New Roman" w:hAnsi="Times New Roman"/>
          <w:sz w:val="28"/>
          <w:szCs w:val="28"/>
        </w:rPr>
      </w:pPr>
      <w:r>
        <w:rPr>
          <w:rFonts w:ascii="Times New Roman" w:hAnsi="Times New Roman"/>
          <w:sz w:val="28"/>
          <w:szCs w:val="28"/>
        </w:rPr>
        <w:t xml:space="preserve">3.7. </w:t>
      </w:r>
      <w:r w:rsidR="006631A2">
        <w:rPr>
          <w:rFonts w:ascii="Times New Roman" w:hAnsi="Times New Roman"/>
          <w:sz w:val="28"/>
          <w:szCs w:val="28"/>
        </w:rPr>
        <w:t>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профессиональных навыков обучающихся. В рамках учебных курсов должны быть предусмотрены встречи с представителями российских и зарубежных компаний государственных и общественных организаций, мастер – классы экспертов и специалистов.</w:t>
      </w:r>
    </w:p>
    <w:p w:rsidR="006631A2" w:rsidRDefault="006631A2" w:rsidP="006631A2">
      <w:pPr>
        <w:tabs>
          <w:tab w:val="left" w:pos="1080"/>
        </w:tabs>
        <w:spacing w:after="0"/>
        <w:ind w:firstLine="709"/>
        <w:jc w:val="both"/>
        <w:rPr>
          <w:rFonts w:ascii="Times New Roman" w:hAnsi="Times New Roman"/>
          <w:sz w:val="28"/>
          <w:szCs w:val="28"/>
        </w:rPr>
      </w:pPr>
      <w:r>
        <w:rPr>
          <w:rFonts w:ascii="Times New Roman" w:hAnsi="Times New Roman"/>
          <w:sz w:val="28"/>
          <w:szCs w:val="28"/>
        </w:rPr>
        <w:t>Удельный вес занятий, проводимых в интерактивных формах, определяется главной целью (миссией) программы, особенностью контингента обучающихся и содержанием конкретных дисциплин, и в целом в учебном процессе они должны составлять не менее 30% аудиторных занятий. Занятия лекционного типа для соответствующих групп студентов не могут составлять более 50% аудиторных занятий.</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8. В учебной программе каждой дисциплины (модуля, курса) должны быть четко сформулированы конечные результаты обучения в органичной увязке с осваиваемыми знаниями, умениями и приобретаемыми компетенциями в целом по ООП.</w:t>
      </w:r>
    </w:p>
    <w:p w:rsidR="006631A2" w:rsidRDefault="006631A2"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В целях определения состава дисциплин вариативной части любого блока (Б.1, Б.2 и  Б. 3) необходимо составить матрицу дисциплин всего блока и компетенций по каждому блоку. Определить какая дисциплина формирует какие компетенции и проследить чтобы все компетенции были сформированы и распределены по дисциплинам учебного плана, в том числе по практикам и дипломном проектировании (прил.1).</w:t>
      </w:r>
    </w:p>
    <w:p w:rsidR="00094F81"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9. Основная образовательная программа должна содержать дисциплины по выбору обучающихся в объеме не менее одной трети вариативной части суммарно по циклам Б.1, Б.2 и Б.3.</w:t>
      </w:r>
      <w:r w:rsidR="00094F81">
        <w:rPr>
          <w:rFonts w:ascii="Times New Roman" w:hAnsi="Times New Roman"/>
          <w:sz w:val="28"/>
          <w:szCs w:val="28"/>
        </w:rPr>
        <w:t xml:space="preserve"> Порядок формирования дисциплин</w:t>
      </w:r>
      <w:r w:rsidR="006631A2">
        <w:rPr>
          <w:rFonts w:ascii="Times New Roman" w:hAnsi="Times New Roman"/>
          <w:sz w:val="28"/>
          <w:szCs w:val="28"/>
        </w:rPr>
        <w:t xml:space="preserve"> по выбору  устанавливает ученый Совет вуза. </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10. Максимальный объем аудиторных учебных занятий в неделю при освоении основной образовательной программы в очной форме обучения для бакалавров определяется стандартом и должен составлять примерно 27 академических часов. В указанный объем не входит обязательные аудиторные занятия по физической культуре.</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11. Общий объем каникулярного времени в учебном году должен составлять 7-10 недель, в том числе не менее двух недель в зимний период. Военная подготовка сокращает продолжительность каникулярного времени обучающихся в соответствии с нормативными правовыми актами, регламентирующими порядок прохождения службы.</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 xml:space="preserve">12. В случае реализации ООП бакалавриата в иных формах обучения максимальный объем аудиторных занятий устанавливается в соответствии с постановлением Правительства от 14 февраля </w:t>
      </w:r>
      <w:smartTag w:uri="urn:schemas-microsoft-com:office:smarttags" w:element="metricconverter">
        <w:smartTagPr>
          <w:attr w:name="ProductID" w:val="2008 г"/>
        </w:smartTagPr>
        <w:r w:rsidR="006631A2">
          <w:rPr>
            <w:rFonts w:ascii="Times New Roman" w:hAnsi="Times New Roman"/>
            <w:sz w:val="28"/>
            <w:szCs w:val="28"/>
          </w:rPr>
          <w:t>2008 г</w:t>
        </w:r>
      </w:smartTag>
      <w:r w:rsidR="006631A2">
        <w:rPr>
          <w:rFonts w:ascii="Times New Roman" w:hAnsi="Times New Roman"/>
          <w:sz w:val="28"/>
          <w:szCs w:val="28"/>
        </w:rPr>
        <w:t>. № 71 «Об утверждении Типового положения об образовательном учреждении высшего профессионального образования (высшем учебном заведении)». Устава ГОУ ВПО ЮРГТУ (НПИ), Положение об институтах (филиалах), филиалах ГОУ ВПО ЮРГТУ (НПИ).</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 xml:space="preserve">13. Раздел «Физическая культура» </w:t>
      </w:r>
      <w:r w:rsidR="007A5FC5">
        <w:rPr>
          <w:rFonts w:ascii="Times New Roman" w:hAnsi="Times New Roman"/>
          <w:sz w:val="28"/>
          <w:szCs w:val="28"/>
        </w:rPr>
        <w:t xml:space="preserve">(Б.4) </w:t>
      </w:r>
      <w:r w:rsidR="006631A2">
        <w:rPr>
          <w:rFonts w:ascii="Times New Roman" w:hAnsi="Times New Roman"/>
          <w:sz w:val="28"/>
          <w:szCs w:val="28"/>
        </w:rPr>
        <w:t>трудоемкостью 2 зачетные единицы реализуется:</w:t>
      </w:r>
    </w:p>
    <w:p w:rsidR="006631A2" w:rsidRDefault="006631A2" w:rsidP="006631A2">
      <w:pPr>
        <w:numPr>
          <w:ilvl w:val="0"/>
          <w:numId w:val="4"/>
        </w:numPr>
        <w:tabs>
          <w:tab w:val="left" w:pos="0"/>
        </w:tabs>
        <w:spacing w:after="0"/>
        <w:jc w:val="both"/>
        <w:rPr>
          <w:rFonts w:ascii="Times New Roman" w:hAnsi="Times New Roman"/>
          <w:sz w:val="28"/>
          <w:szCs w:val="28"/>
        </w:rPr>
      </w:pPr>
      <w:r>
        <w:rPr>
          <w:rFonts w:ascii="Times New Roman" w:hAnsi="Times New Roman"/>
          <w:sz w:val="28"/>
          <w:szCs w:val="28"/>
        </w:rPr>
        <w:t>при очной форме обучения, как правило, в объеме 400 часов, при этом объем практической, в том числе игровых видов подготовки, должен составлять не менее 360 часов;</w:t>
      </w:r>
    </w:p>
    <w:p w:rsidR="006631A2" w:rsidRDefault="006631A2" w:rsidP="006631A2">
      <w:pPr>
        <w:numPr>
          <w:ilvl w:val="0"/>
          <w:numId w:val="4"/>
        </w:numPr>
        <w:tabs>
          <w:tab w:val="left" w:pos="0"/>
        </w:tabs>
        <w:spacing w:after="0"/>
        <w:jc w:val="both"/>
        <w:rPr>
          <w:rFonts w:ascii="Times New Roman" w:hAnsi="Times New Roman"/>
          <w:sz w:val="28"/>
          <w:szCs w:val="28"/>
        </w:rPr>
      </w:pPr>
      <w:r>
        <w:rPr>
          <w:rFonts w:ascii="Times New Roman" w:hAnsi="Times New Roman"/>
          <w:sz w:val="28"/>
          <w:szCs w:val="28"/>
        </w:rPr>
        <w:t>на промежуточную аттестацию отводится 1 зачетная единица (т.е. 4-5 часов на контрольные мероприятия);</w:t>
      </w:r>
    </w:p>
    <w:p w:rsidR="006631A2" w:rsidRDefault="006631A2" w:rsidP="006631A2">
      <w:pPr>
        <w:numPr>
          <w:ilvl w:val="0"/>
          <w:numId w:val="4"/>
        </w:numPr>
        <w:tabs>
          <w:tab w:val="left" w:pos="0"/>
        </w:tabs>
        <w:spacing w:after="0"/>
        <w:jc w:val="both"/>
        <w:rPr>
          <w:rFonts w:ascii="Times New Roman" w:hAnsi="Times New Roman"/>
          <w:sz w:val="28"/>
          <w:szCs w:val="28"/>
        </w:rPr>
      </w:pPr>
      <w:r>
        <w:rPr>
          <w:rFonts w:ascii="Times New Roman" w:hAnsi="Times New Roman"/>
          <w:sz w:val="28"/>
          <w:szCs w:val="28"/>
        </w:rPr>
        <w:t>на подготовку и сдачу двух рефератов отводится 1 зачетная единица – 36 часов.</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14. Дисциплины должны выстраиваться в учебном плане последовательно, и таким образом обеспечивать обучающимся реальную возможность участвовать в формировании своей программы обучения, включая возможность индивидуальных образовательных программ (за счет дисциплин по выбору и дисциплин специализации профиля подготовки);</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15. Студенты знакомятся с правилами и обязанностями при формировании ООП и им разъясняется, что избранные обучающимся дисциплины (модули, курсы) становятся для них обязательными.</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16. Обучающиеся имеют следующие права и обязанности:</w:t>
      </w:r>
    </w:p>
    <w:p w:rsidR="006631A2" w:rsidRDefault="006631A2" w:rsidP="006631A2">
      <w:pPr>
        <w:numPr>
          <w:ilvl w:val="0"/>
          <w:numId w:val="5"/>
        </w:numPr>
        <w:tabs>
          <w:tab w:val="left" w:pos="0"/>
        </w:tabs>
        <w:spacing w:after="0"/>
        <w:jc w:val="both"/>
        <w:rPr>
          <w:rFonts w:ascii="Times New Roman" w:hAnsi="Times New Roman"/>
          <w:sz w:val="28"/>
          <w:szCs w:val="28"/>
        </w:rPr>
      </w:pPr>
      <w:r>
        <w:rPr>
          <w:rFonts w:ascii="Times New Roman" w:hAnsi="Times New Roman"/>
          <w:sz w:val="28"/>
          <w:szCs w:val="28"/>
        </w:rPr>
        <w:t>имеет право в пределах объема учебного времени, отведенного на освоение дисциплин (модулей, курсов) по выбору, предусмотренных ООП, выбирать конкретные дисциплины (модули, курсы);</w:t>
      </w:r>
    </w:p>
    <w:p w:rsidR="006631A2" w:rsidRDefault="006631A2" w:rsidP="006631A2">
      <w:pPr>
        <w:numPr>
          <w:ilvl w:val="0"/>
          <w:numId w:val="5"/>
        </w:numPr>
        <w:tabs>
          <w:tab w:val="left" w:pos="0"/>
        </w:tabs>
        <w:spacing w:after="0"/>
        <w:jc w:val="both"/>
        <w:rPr>
          <w:rFonts w:ascii="Times New Roman" w:hAnsi="Times New Roman"/>
          <w:sz w:val="28"/>
          <w:szCs w:val="28"/>
        </w:rPr>
      </w:pPr>
      <w:r>
        <w:rPr>
          <w:rFonts w:ascii="Times New Roman" w:hAnsi="Times New Roman"/>
          <w:sz w:val="28"/>
          <w:szCs w:val="28"/>
        </w:rPr>
        <w:t>при формировании своей индивидуальной образовательной программы обучающиеся имеют право получить консультацию в вузе по выбору дисциплин (модулей, курсов) и их влиянию на будущий профиль подготовки (специализацию);</w:t>
      </w:r>
    </w:p>
    <w:p w:rsidR="006631A2" w:rsidRDefault="006631A2" w:rsidP="006631A2">
      <w:pPr>
        <w:numPr>
          <w:ilvl w:val="0"/>
          <w:numId w:val="5"/>
        </w:numPr>
        <w:tabs>
          <w:tab w:val="left" w:pos="0"/>
        </w:tabs>
        <w:spacing w:after="0"/>
        <w:jc w:val="both"/>
        <w:rPr>
          <w:rFonts w:ascii="Times New Roman" w:hAnsi="Times New Roman"/>
          <w:sz w:val="28"/>
          <w:szCs w:val="28"/>
        </w:rPr>
      </w:pPr>
      <w:r>
        <w:rPr>
          <w:rFonts w:ascii="Times New Roman" w:hAnsi="Times New Roman"/>
          <w:sz w:val="28"/>
          <w:szCs w:val="28"/>
        </w:rPr>
        <w:t>обучающиеся при переводе из другого высшего учебного заведения при наличии соответствующих документов имеют право на перезачет освоенных ранее дисциплин (модулей, курсов) на основании аттестации если они идентичны учебному плану вуза по данному направлению;</w:t>
      </w:r>
    </w:p>
    <w:p w:rsidR="006631A2" w:rsidRDefault="006631A2" w:rsidP="006631A2">
      <w:pPr>
        <w:numPr>
          <w:ilvl w:val="0"/>
          <w:numId w:val="5"/>
        </w:numPr>
        <w:tabs>
          <w:tab w:val="left" w:pos="0"/>
        </w:tabs>
        <w:spacing w:after="0"/>
        <w:jc w:val="both"/>
        <w:rPr>
          <w:rFonts w:ascii="Times New Roman" w:hAnsi="Times New Roman"/>
          <w:sz w:val="28"/>
          <w:szCs w:val="28"/>
        </w:rPr>
      </w:pPr>
      <w:r>
        <w:rPr>
          <w:rFonts w:ascii="Times New Roman" w:hAnsi="Times New Roman"/>
          <w:sz w:val="28"/>
          <w:szCs w:val="28"/>
        </w:rPr>
        <w:t>обучающиеся обязаны выполнять в установленные сроки все задания, предусмотренные ООП вуза.</w:t>
      </w:r>
    </w:p>
    <w:p w:rsidR="006631A2" w:rsidRDefault="002F5A15" w:rsidP="006631A2">
      <w:pPr>
        <w:tabs>
          <w:tab w:val="left" w:pos="0"/>
        </w:tabs>
        <w:spacing w:after="0"/>
        <w:ind w:firstLine="709"/>
        <w:jc w:val="both"/>
        <w:rPr>
          <w:rFonts w:ascii="Times New Roman" w:hAnsi="Times New Roman"/>
          <w:sz w:val="28"/>
          <w:szCs w:val="28"/>
        </w:rPr>
      </w:pPr>
      <w:r>
        <w:rPr>
          <w:rFonts w:ascii="Times New Roman" w:hAnsi="Times New Roman"/>
          <w:sz w:val="28"/>
          <w:szCs w:val="28"/>
        </w:rPr>
        <w:t>3.</w:t>
      </w:r>
      <w:r w:rsidR="006631A2">
        <w:rPr>
          <w:rFonts w:ascii="Times New Roman" w:hAnsi="Times New Roman"/>
          <w:sz w:val="28"/>
          <w:szCs w:val="28"/>
        </w:rPr>
        <w:t>17. Вариативная часть в Б.1, Б.2 должна показать связь этих дисциплин с профилем (специализацией) направления.</w:t>
      </w:r>
    </w:p>
    <w:p w:rsidR="006631A2" w:rsidRDefault="006631A2" w:rsidP="006631A2">
      <w:pPr>
        <w:tabs>
          <w:tab w:val="left" w:pos="0"/>
        </w:tabs>
        <w:spacing w:before="100" w:beforeAutospacing="1" w:after="120"/>
        <w:ind w:firstLine="709"/>
        <w:jc w:val="both"/>
        <w:rPr>
          <w:rFonts w:ascii="Times New Roman" w:hAnsi="Times New Roman"/>
          <w:sz w:val="28"/>
          <w:szCs w:val="28"/>
        </w:rPr>
      </w:pPr>
      <w:r>
        <w:rPr>
          <w:rFonts w:ascii="Times New Roman" w:hAnsi="Times New Roman"/>
          <w:sz w:val="28"/>
          <w:szCs w:val="28"/>
        </w:rPr>
        <w:t>В Б.3 вариативная часть может иметь направленность на промышленную и производственную базу и согласовывается по составу и содержанию дисциплины с потенциальными работодателями, для  ведения этих дисциплин привлекаются сотрудники предприятий - работодателей.</w:t>
      </w:r>
    </w:p>
    <w:p w:rsidR="00A267D7" w:rsidRDefault="00A267D7" w:rsidP="00E140ED">
      <w:pPr>
        <w:jc w:val="both"/>
        <w:rPr>
          <w:rFonts w:ascii="Times New Roman" w:hAnsi="Times New Roman"/>
          <w:sz w:val="28"/>
          <w:szCs w:val="28"/>
        </w:rPr>
      </w:pPr>
    </w:p>
    <w:p w:rsidR="00E33D73" w:rsidRDefault="002F5A15" w:rsidP="00AD303D">
      <w:pPr>
        <w:jc w:val="center"/>
        <w:rPr>
          <w:rFonts w:ascii="Times New Roman" w:hAnsi="Times New Roman"/>
          <w:b/>
          <w:sz w:val="28"/>
          <w:szCs w:val="28"/>
        </w:rPr>
      </w:pPr>
      <w:r>
        <w:rPr>
          <w:rFonts w:ascii="Times New Roman" w:hAnsi="Times New Roman"/>
          <w:b/>
          <w:sz w:val="28"/>
          <w:szCs w:val="28"/>
        </w:rPr>
        <w:t xml:space="preserve">4. </w:t>
      </w:r>
      <w:r w:rsidR="00AD303D">
        <w:rPr>
          <w:rFonts w:ascii="Times New Roman" w:hAnsi="Times New Roman"/>
          <w:b/>
          <w:sz w:val="28"/>
          <w:szCs w:val="28"/>
        </w:rPr>
        <w:t>Базовый учебный план</w:t>
      </w:r>
    </w:p>
    <w:p w:rsidR="00AD303D" w:rsidRDefault="00AD303D" w:rsidP="00AD303D">
      <w:pPr>
        <w:tabs>
          <w:tab w:val="left" w:pos="0"/>
        </w:tabs>
        <w:spacing w:before="100" w:beforeAutospacing="1" w:after="120"/>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 xml:space="preserve">В </w:t>
      </w:r>
      <w:r w:rsidRPr="005E35AC">
        <w:rPr>
          <w:rFonts w:ascii="Times New Roman" w:hAnsi="Times New Roman"/>
          <w:sz w:val="28"/>
          <w:szCs w:val="28"/>
        </w:rPr>
        <w:t>“</w:t>
      </w:r>
      <w:r>
        <w:rPr>
          <w:rFonts w:ascii="Times New Roman" w:hAnsi="Times New Roman"/>
          <w:sz w:val="28"/>
          <w:szCs w:val="28"/>
        </w:rPr>
        <w:t>Примерном положении об организации учебного процесса в высшем учебном заведении с использованием системы зачетных единиц</w:t>
      </w:r>
      <w:r w:rsidRPr="005E35AC">
        <w:rPr>
          <w:rFonts w:ascii="Times New Roman" w:hAnsi="Times New Roman"/>
          <w:sz w:val="28"/>
          <w:szCs w:val="28"/>
        </w:rPr>
        <w:t xml:space="preserve">” </w:t>
      </w:r>
      <w:r>
        <w:rPr>
          <w:rFonts w:ascii="Times New Roman" w:hAnsi="Times New Roman"/>
          <w:sz w:val="28"/>
          <w:szCs w:val="28"/>
        </w:rPr>
        <w:t>рекомендуется использовать три формы учебных планов:</w:t>
      </w:r>
    </w:p>
    <w:p w:rsidR="00AD303D" w:rsidRDefault="00AD303D" w:rsidP="00AD303D">
      <w:pPr>
        <w:numPr>
          <w:ilvl w:val="0"/>
          <w:numId w:val="6"/>
        </w:numPr>
        <w:tabs>
          <w:tab w:val="left" w:pos="0"/>
        </w:tabs>
        <w:spacing w:after="0"/>
        <w:ind w:left="0" w:firstLine="709"/>
        <w:jc w:val="both"/>
        <w:rPr>
          <w:rFonts w:ascii="Times New Roman" w:hAnsi="Times New Roman"/>
          <w:sz w:val="28"/>
          <w:szCs w:val="28"/>
        </w:rPr>
      </w:pPr>
      <w:r>
        <w:rPr>
          <w:rFonts w:ascii="Times New Roman" w:hAnsi="Times New Roman"/>
          <w:sz w:val="28"/>
          <w:szCs w:val="28"/>
        </w:rPr>
        <w:t>Базовые учебные планы</w:t>
      </w:r>
      <w:r w:rsidR="002F5A15">
        <w:rPr>
          <w:rFonts w:ascii="Times New Roman" w:hAnsi="Times New Roman"/>
          <w:sz w:val="28"/>
          <w:szCs w:val="28"/>
        </w:rPr>
        <w:t xml:space="preserve"> (БУП)</w:t>
      </w:r>
      <w:r>
        <w:rPr>
          <w:rFonts w:ascii="Times New Roman" w:hAnsi="Times New Roman"/>
          <w:sz w:val="28"/>
          <w:szCs w:val="28"/>
        </w:rPr>
        <w:t>, служащие для определения содержания  и общей трудоемкости учебной работы студентов на весь период обучения;</w:t>
      </w:r>
    </w:p>
    <w:p w:rsidR="00AD303D" w:rsidRDefault="00AD303D" w:rsidP="00AD303D">
      <w:pPr>
        <w:numPr>
          <w:ilvl w:val="0"/>
          <w:numId w:val="6"/>
        </w:numPr>
        <w:tabs>
          <w:tab w:val="left" w:pos="0"/>
        </w:tabs>
        <w:spacing w:after="0"/>
        <w:ind w:left="0" w:firstLine="709"/>
        <w:jc w:val="both"/>
        <w:rPr>
          <w:rFonts w:ascii="Times New Roman" w:hAnsi="Times New Roman"/>
          <w:sz w:val="28"/>
          <w:szCs w:val="28"/>
        </w:rPr>
      </w:pPr>
      <w:r>
        <w:rPr>
          <w:rFonts w:ascii="Times New Roman" w:hAnsi="Times New Roman"/>
          <w:sz w:val="28"/>
          <w:szCs w:val="28"/>
        </w:rPr>
        <w:t>Рабочие учебные планы</w:t>
      </w:r>
      <w:r w:rsidR="002F5A15">
        <w:rPr>
          <w:rFonts w:ascii="Times New Roman" w:hAnsi="Times New Roman"/>
          <w:sz w:val="28"/>
          <w:szCs w:val="28"/>
        </w:rPr>
        <w:t xml:space="preserve"> (РУП)</w:t>
      </w:r>
      <w:r>
        <w:rPr>
          <w:rFonts w:ascii="Times New Roman" w:hAnsi="Times New Roman"/>
          <w:sz w:val="28"/>
          <w:szCs w:val="28"/>
        </w:rPr>
        <w:t>, служащие для организации учебного процесса в течение учебного года (в том числе, для формирования ежегодного графика учебного процесса  и расчета учебной нагрузки преподавателя);</w:t>
      </w:r>
    </w:p>
    <w:p w:rsidR="00AD303D" w:rsidRDefault="00AD303D" w:rsidP="00AD303D">
      <w:pPr>
        <w:numPr>
          <w:ilvl w:val="0"/>
          <w:numId w:val="6"/>
        </w:numPr>
        <w:tabs>
          <w:tab w:val="left" w:pos="0"/>
        </w:tabs>
        <w:spacing w:after="0"/>
        <w:ind w:left="0" w:firstLine="709"/>
        <w:jc w:val="both"/>
        <w:rPr>
          <w:rFonts w:ascii="Times New Roman" w:hAnsi="Times New Roman"/>
          <w:sz w:val="28"/>
          <w:szCs w:val="28"/>
        </w:rPr>
      </w:pPr>
      <w:r>
        <w:rPr>
          <w:rFonts w:ascii="Times New Roman" w:hAnsi="Times New Roman"/>
          <w:sz w:val="28"/>
          <w:szCs w:val="28"/>
        </w:rPr>
        <w:t>Индивидуальные учебные планы</w:t>
      </w:r>
      <w:r w:rsidR="002F5A15">
        <w:rPr>
          <w:rFonts w:ascii="Times New Roman" w:hAnsi="Times New Roman"/>
          <w:sz w:val="28"/>
          <w:szCs w:val="28"/>
        </w:rPr>
        <w:t xml:space="preserve"> (ИУП)</w:t>
      </w:r>
      <w:r>
        <w:rPr>
          <w:rFonts w:ascii="Times New Roman" w:hAnsi="Times New Roman"/>
          <w:sz w:val="28"/>
          <w:szCs w:val="28"/>
        </w:rPr>
        <w:t>, различные для каждого студента и определяющие его образовательную траекторию  (программу обучения на семестр или учебный год).</w:t>
      </w:r>
    </w:p>
    <w:p w:rsidR="00AD303D" w:rsidRPr="00AD303D" w:rsidRDefault="00AD303D" w:rsidP="009352D4">
      <w:pPr>
        <w:ind w:firstLine="708"/>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Комплект учебных планов разрабатывается на основе ГОС по данному направлению и примерному учебному плану УМО, в котором определяется состав дисциплин учебного плана, результаты освоения которых студентом обеспечивают формирование у него заданных компетенций.</w:t>
      </w:r>
    </w:p>
    <w:p w:rsidR="0015231F" w:rsidRDefault="009352D4" w:rsidP="00E140ED">
      <w:pPr>
        <w:jc w:val="both"/>
        <w:rPr>
          <w:rFonts w:ascii="Times New Roman" w:hAnsi="Times New Roman"/>
          <w:sz w:val="28"/>
          <w:szCs w:val="28"/>
        </w:rPr>
      </w:pPr>
      <w:r>
        <w:rPr>
          <w:rFonts w:ascii="Times New Roman" w:hAnsi="Times New Roman"/>
          <w:sz w:val="28"/>
          <w:szCs w:val="28"/>
        </w:rPr>
        <w:tab/>
        <w:t>4.3.</w:t>
      </w:r>
      <w:r>
        <w:rPr>
          <w:rFonts w:ascii="Times New Roman" w:hAnsi="Times New Roman"/>
          <w:sz w:val="28"/>
          <w:szCs w:val="28"/>
        </w:rPr>
        <w:tab/>
        <w:t xml:space="preserve">Базовый учебный план разрабатывается по каждой бакалаврской программе и утверждается проректором по образовательной деятельности на весь период подготовки бакалавров. БУП разрабатывается на основе </w:t>
      </w:r>
      <w:r w:rsidR="002F5A15">
        <w:rPr>
          <w:rFonts w:ascii="Times New Roman" w:hAnsi="Times New Roman"/>
          <w:sz w:val="28"/>
          <w:szCs w:val="28"/>
        </w:rPr>
        <w:t>Ф</w:t>
      </w:r>
      <w:r>
        <w:rPr>
          <w:rFonts w:ascii="Times New Roman" w:hAnsi="Times New Roman"/>
          <w:sz w:val="28"/>
          <w:szCs w:val="28"/>
        </w:rPr>
        <w:t>ГОС ВПО, в соответствии с внутривузовским образовательным стандартом, с учетом требований и рекомендаций по применению системы зачетных единиц (кредитов) в организации учебного процесса.</w:t>
      </w:r>
    </w:p>
    <w:p w:rsidR="009352D4" w:rsidRDefault="009352D4" w:rsidP="00E140ED">
      <w:pPr>
        <w:jc w:val="both"/>
        <w:rPr>
          <w:rFonts w:ascii="Times New Roman" w:hAnsi="Times New Roman"/>
          <w:sz w:val="28"/>
          <w:szCs w:val="28"/>
        </w:rPr>
      </w:pPr>
      <w:r>
        <w:rPr>
          <w:rFonts w:ascii="Times New Roman" w:hAnsi="Times New Roman"/>
          <w:sz w:val="28"/>
          <w:szCs w:val="28"/>
        </w:rPr>
        <w:tab/>
        <w:t>4.4.</w:t>
      </w:r>
      <w:r>
        <w:rPr>
          <w:rFonts w:ascii="Times New Roman" w:hAnsi="Times New Roman"/>
          <w:sz w:val="28"/>
          <w:szCs w:val="28"/>
        </w:rPr>
        <w:tab/>
        <w:t>Трудоемкости всех компонентов БУП (учебных дисциплин, практик, междисциплинарных проектов, подготовки выпускной аттестационной работы и итоговой государственной аттестации) указываются в зачетных единицах трудоемкости (ЗЕТ), учитывающих аудиторную и самостоятельную работу студента, и должны быть целочисленными.</w:t>
      </w:r>
    </w:p>
    <w:p w:rsidR="009352D4" w:rsidRDefault="009352D4" w:rsidP="00E140ED">
      <w:pPr>
        <w:jc w:val="both"/>
        <w:rPr>
          <w:rFonts w:ascii="Times New Roman" w:hAnsi="Times New Roman"/>
          <w:sz w:val="28"/>
          <w:szCs w:val="28"/>
        </w:rPr>
      </w:pPr>
      <w:r>
        <w:rPr>
          <w:rFonts w:ascii="Times New Roman" w:hAnsi="Times New Roman"/>
          <w:sz w:val="28"/>
          <w:szCs w:val="28"/>
        </w:rPr>
        <w:tab/>
        <w:t>4.5.</w:t>
      </w:r>
      <w:r>
        <w:rPr>
          <w:rFonts w:ascii="Times New Roman" w:hAnsi="Times New Roman"/>
          <w:sz w:val="28"/>
          <w:szCs w:val="28"/>
        </w:rPr>
        <w:tab/>
        <w:t>Общая трудоемкость семестра составляет 30 ЗЕТ (1080 часов), включая все виды аудиторной и самостоятельной работы студента, предусмотренные УП в этом семестре, в том числе практики и экзаменационные сессии.</w:t>
      </w:r>
    </w:p>
    <w:p w:rsidR="009352D4" w:rsidRDefault="009352D4" w:rsidP="00E140ED">
      <w:pPr>
        <w:jc w:val="both"/>
        <w:rPr>
          <w:rFonts w:ascii="Times New Roman" w:hAnsi="Times New Roman"/>
          <w:sz w:val="28"/>
          <w:szCs w:val="28"/>
        </w:rPr>
      </w:pPr>
      <w:r>
        <w:rPr>
          <w:rFonts w:ascii="Times New Roman" w:hAnsi="Times New Roman"/>
          <w:sz w:val="28"/>
          <w:szCs w:val="28"/>
        </w:rPr>
        <w:tab/>
        <w:t>4.6.</w:t>
      </w:r>
      <w:r>
        <w:rPr>
          <w:rFonts w:ascii="Times New Roman" w:hAnsi="Times New Roman"/>
          <w:sz w:val="28"/>
          <w:szCs w:val="28"/>
        </w:rPr>
        <w:tab/>
        <w:t>Рекомендуемая трудоемкость одной дисциплины профессиональной подготовки, составляет 4 ЗЕТ, что придает УП дополнительную гибкость при внесении любых изменений в перечень изучаемых дисциплин и</w:t>
      </w:r>
      <w:r w:rsidR="002D2385">
        <w:rPr>
          <w:rFonts w:ascii="Times New Roman" w:hAnsi="Times New Roman"/>
          <w:sz w:val="28"/>
          <w:szCs w:val="28"/>
        </w:rPr>
        <w:t xml:space="preserve"> их расположение по семестрам. Допускается наличие в учебном плане дисциплин профессиональной подготовки с общей трудоемкостью 6 и 8 ЗЕТ.</w:t>
      </w:r>
    </w:p>
    <w:p w:rsidR="002D2385" w:rsidRDefault="002D2385" w:rsidP="00E140ED">
      <w:pPr>
        <w:jc w:val="both"/>
        <w:rPr>
          <w:rFonts w:ascii="Times New Roman" w:hAnsi="Times New Roman"/>
          <w:sz w:val="28"/>
          <w:szCs w:val="28"/>
        </w:rPr>
      </w:pPr>
      <w:r>
        <w:rPr>
          <w:rFonts w:ascii="Times New Roman" w:hAnsi="Times New Roman"/>
          <w:sz w:val="28"/>
          <w:szCs w:val="28"/>
        </w:rPr>
        <w:tab/>
        <w:t>Наличие в учебном плане дисциплины профессиональной подготовки с трудоемкостью менее 4 ЗЕТ не желательно, так как приводит к излишней фрагментации содержания подготовки и не позволяет с достаточной глубиной сформировать компетенции, обеспечиваемые данной дисциплиной. Для дисциплин цикла ГЭС допускается наличие в учебном плане дисциплин с общей трудоемкостью 2 ЗЕТ.</w:t>
      </w:r>
    </w:p>
    <w:p w:rsidR="00F86547" w:rsidRDefault="00F86547" w:rsidP="00E140ED">
      <w:pPr>
        <w:jc w:val="both"/>
        <w:rPr>
          <w:rFonts w:ascii="Times New Roman" w:hAnsi="Times New Roman"/>
          <w:sz w:val="28"/>
          <w:szCs w:val="28"/>
        </w:rPr>
      </w:pPr>
      <w:r>
        <w:rPr>
          <w:rFonts w:ascii="Times New Roman" w:hAnsi="Times New Roman"/>
          <w:sz w:val="28"/>
          <w:szCs w:val="28"/>
        </w:rPr>
        <w:tab/>
        <w:t>4.7.</w:t>
      </w:r>
      <w:r>
        <w:rPr>
          <w:rFonts w:ascii="Times New Roman" w:hAnsi="Times New Roman"/>
          <w:sz w:val="28"/>
          <w:szCs w:val="28"/>
        </w:rPr>
        <w:tab/>
        <w:t>Анализ проектов ФГОСов показал, что в каждом направлении в Б1, Б2 базовый состав дисциплин различен, а также различен и объем ЗЕТ выделяемый на Б1 и Б2.</w:t>
      </w:r>
    </w:p>
    <w:p w:rsidR="00F86547" w:rsidRDefault="00F86547" w:rsidP="00E140ED">
      <w:pPr>
        <w:jc w:val="both"/>
        <w:rPr>
          <w:rFonts w:ascii="Times New Roman" w:hAnsi="Times New Roman"/>
          <w:sz w:val="28"/>
          <w:szCs w:val="28"/>
        </w:rPr>
      </w:pPr>
      <w:r>
        <w:rPr>
          <w:rFonts w:ascii="Times New Roman" w:hAnsi="Times New Roman"/>
          <w:sz w:val="28"/>
          <w:szCs w:val="28"/>
        </w:rPr>
        <w:t>Нами выбраны в блоке гуманитарно-экономическом (Б1) три дисциплины, которые присутствуют во всех стандартах и определен объем в ЗЕТ этих дисциплин:</w:t>
      </w:r>
    </w:p>
    <w:p w:rsidR="00F86547" w:rsidRDefault="00F86547"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 xml:space="preserve">История – 3 ЗЕТ и зачет </w:t>
      </w:r>
    </w:p>
    <w:p w:rsidR="00F86547" w:rsidRDefault="003D4E51"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Философия – 3</w:t>
      </w:r>
      <w:r w:rsidR="00F86547">
        <w:rPr>
          <w:rFonts w:ascii="Times New Roman" w:hAnsi="Times New Roman"/>
          <w:sz w:val="28"/>
          <w:szCs w:val="28"/>
        </w:rPr>
        <w:t xml:space="preserve"> ЗЕТ (</w:t>
      </w:r>
      <w:r>
        <w:rPr>
          <w:rFonts w:ascii="Times New Roman" w:hAnsi="Times New Roman"/>
          <w:sz w:val="28"/>
          <w:szCs w:val="28"/>
        </w:rPr>
        <w:t>зачет</w:t>
      </w:r>
      <w:r w:rsidR="00F86547">
        <w:rPr>
          <w:rFonts w:ascii="Times New Roman" w:hAnsi="Times New Roman"/>
          <w:sz w:val="28"/>
          <w:szCs w:val="28"/>
        </w:rPr>
        <w:t>);</w:t>
      </w:r>
    </w:p>
    <w:p w:rsidR="00F86547" w:rsidRDefault="003D4E51"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Иностранный язык – 11</w:t>
      </w:r>
      <w:r w:rsidR="00F86547">
        <w:rPr>
          <w:rFonts w:ascii="Times New Roman" w:hAnsi="Times New Roman"/>
          <w:sz w:val="28"/>
          <w:szCs w:val="28"/>
        </w:rPr>
        <w:t xml:space="preserve"> ЗЕТ – (1,2,3 семестр </w:t>
      </w:r>
      <w:r>
        <w:rPr>
          <w:rFonts w:ascii="Times New Roman" w:hAnsi="Times New Roman"/>
          <w:sz w:val="28"/>
          <w:szCs w:val="28"/>
        </w:rPr>
        <w:t>– зачет в 4 семестре – экзамен), в 5 семестре зачет (языковая коммуникация в профессиональной области)</w:t>
      </w:r>
    </w:p>
    <w:p w:rsidR="00F86547" w:rsidRDefault="00F86547" w:rsidP="00E140ED">
      <w:pPr>
        <w:jc w:val="both"/>
        <w:rPr>
          <w:rFonts w:ascii="Times New Roman" w:hAnsi="Times New Roman"/>
          <w:sz w:val="28"/>
          <w:szCs w:val="28"/>
        </w:rPr>
      </w:pPr>
      <w:r>
        <w:rPr>
          <w:rFonts w:ascii="Times New Roman" w:hAnsi="Times New Roman"/>
          <w:sz w:val="28"/>
          <w:szCs w:val="28"/>
        </w:rPr>
        <w:tab/>
        <w:t>4.8.</w:t>
      </w:r>
      <w:r>
        <w:rPr>
          <w:rFonts w:ascii="Times New Roman" w:hAnsi="Times New Roman"/>
          <w:sz w:val="28"/>
          <w:szCs w:val="28"/>
        </w:rPr>
        <w:tab/>
        <w:t xml:space="preserve">Для каждого направления составлены базовый учебный план по Б1 (прил. 2) учитывающий код дисциплины, наименование дисциплины, </w:t>
      </w:r>
      <w:r w:rsidR="008F0B3E">
        <w:rPr>
          <w:rFonts w:ascii="Times New Roman" w:hAnsi="Times New Roman"/>
          <w:sz w:val="28"/>
          <w:szCs w:val="28"/>
        </w:rPr>
        <w:t>общую трудоемкость как в ЗЕТ, так и в часах, виды контроля (зачет и экзамен) распределение по семестрам аудиторных часов в неделю и ЗЕТ в семестре.</w:t>
      </w:r>
    </w:p>
    <w:p w:rsidR="008F0B3E" w:rsidRDefault="008F0B3E" w:rsidP="00E140ED">
      <w:pPr>
        <w:jc w:val="both"/>
        <w:rPr>
          <w:rFonts w:ascii="Times New Roman" w:hAnsi="Times New Roman"/>
          <w:sz w:val="28"/>
          <w:szCs w:val="28"/>
        </w:rPr>
      </w:pPr>
      <w:r>
        <w:rPr>
          <w:rFonts w:ascii="Times New Roman" w:hAnsi="Times New Roman"/>
          <w:sz w:val="28"/>
          <w:szCs w:val="28"/>
        </w:rPr>
        <w:tab/>
        <w:t>4.</w:t>
      </w:r>
      <w:r w:rsidRPr="00C15BA8">
        <w:rPr>
          <w:rFonts w:ascii="Times New Roman" w:hAnsi="Times New Roman"/>
          <w:sz w:val="28"/>
          <w:szCs w:val="28"/>
        </w:rPr>
        <w:t>9.</w:t>
      </w:r>
      <w:r w:rsidRPr="00C15BA8">
        <w:rPr>
          <w:rFonts w:ascii="Times New Roman" w:hAnsi="Times New Roman"/>
          <w:sz w:val="28"/>
          <w:szCs w:val="28"/>
        </w:rPr>
        <w:tab/>
        <w:t>Базовая часть</w:t>
      </w:r>
      <w:r w:rsidR="00A63A50" w:rsidRPr="00C15BA8">
        <w:rPr>
          <w:rFonts w:ascii="Times New Roman" w:hAnsi="Times New Roman"/>
          <w:sz w:val="28"/>
          <w:szCs w:val="28"/>
        </w:rPr>
        <w:t xml:space="preserve"> включает в себя все дисциплины указанные в базовой части Б1 в </w:t>
      </w:r>
      <w:r w:rsidR="006A4A76" w:rsidRPr="00C15BA8">
        <w:rPr>
          <w:rFonts w:ascii="Times New Roman" w:hAnsi="Times New Roman"/>
          <w:sz w:val="28"/>
          <w:szCs w:val="28"/>
        </w:rPr>
        <w:t>ФГОСе</w:t>
      </w:r>
      <w:r w:rsidR="00A5636B" w:rsidRPr="00C15BA8">
        <w:rPr>
          <w:rFonts w:ascii="Times New Roman" w:hAnsi="Times New Roman"/>
          <w:sz w:val="28"/>
          <w:szCs w:val="28"/>
        </w:rPr>
        <w:t xml:space="preserve"> данного направления. </w:t>
      </w:r>
      <w:r w:rsidR="008508EB" w:rsidRPr="00C15BA8">
        <w:rPr>
          <w:rFonts w:ascii="Times New Roman" w:hAnsi="Times New Roman"/>
          <w:sz w:val="28"/>
          <w:szCs w:val="28"/>
        </w:rPr>
        <w:t xml:space="preserve">Например, в ФГОСе направления 140400 «Электроэнергетика </w:t>
      </w:r>
      <w:r w:rsidR="00C15BA8">
        <w:rPr>
          <w:rFonts w:ascii="Times New Roman" w:hAnsi="Times New Roman"/>
          <w:sz w:val="28"/>
          <w:szCs w:val="28"/>
        </w:rPr>
        <w:t>и электротехника» указано вместе с</w:t>
      </w:r>
      <w:r w:rsidR="008508EB" w:rsidRPr="00C15BA8">
        <w:rPr>
          <w:rFonts w:ascii="Times New Roman" w:hAnsi="Times New Roman"/>
          <w:sz w:val="28"/>
          <w:szCs w:val="28"/>
        </w:rPr>
        <w:t xml:space="preserve"> </w:t>
      </w:r>
      <w:r w:rsidR="00C15BA8">
        <w:rPr>
          <w:rFonts w:ascii="Times New Roman" w:hAnsi="Times New Roman"/>
          <w:sz w:val="28"/>
          <w:szCs w:val="28"/>
        </w:rPr>
        <w:t>основными 3-мя</w:t>
      </w:r>
      <w:r w:rsidR="008508EB" w:rsidRPr="00C15BA8">
        <w:rPr>
          <w:rFonts w:ascii="Times New Roman" w:hAnsi="Times New Roman"/>
          <w:sz w:val="28"/>
          <w:szCs w:val="28"/>
        </w:rPr>
        <w:t xml:space="preserve"> дисциплин</w:t>
      </w:r>
      <w:r w:rsidR="00C15BA8">
        <w:rPr>
          <w:rFonts w:ascii="Times New Roman" w:hAnsi="Times New Roman"/>
          <w:sz w:val="28"/>
          <w:szCs w:val="28"/>
        </w:rPr>
        <w:t>ами</w:t>
      </w:r>
      <w:r w:rsidR="008508EB" w:rsidRPr="00C15BA8">
        <w:rPr>
          <w:rFonts w:ascii="Times New Roman" w:hAnsi="Times New Roman"/>
          <w:sz w:val="28"/>
          <w:szCs w:val="28"/>
        </w:rPr>
        <w:t xml:space="preserve"> ещё и дисциплина «Экономика» (см. прил.2) Объем базовой части в зачетных единицах трудоемкости составляет от 15 до 20 ЗЕТ. На дисциплину «История» в</w:t>
      </w:r>
      <w:r w:rsidR="00097BFC">
        <w:rPr>
          <w:rFonts w:ascii="Times New Roman" w:hAnsi="Times New Roman"/>
          <w:sz w:val="28"/>
          <w:szCs w:val="28"/>
        </w:rPr>
        <w:t>ыделяется, как и планировалось 3</w:t>
      </w:r>
      <w:r w:rsidR="008508EB" w:rsidRPr="00C15BA8">
        <w:rPr>
          <w:rFonts w:ascii="Times New Roman" w:hAnsi="Times New Roman"/>
          <w:sz w:val="28"/>
          <w:szCs w:val="28"/>
        </w:rPr>
        <w:t xml:space="preserve"> ЗЕТ, «Философия»</w:t>
      </w:r>
      <w:r w:rsidR="00097BFC">
        <w:rPr>
          <w:rFonts w:ascii="Times New Roman" w:hAnsi="Times New Roman"/>
          <w:sz w:val="28"/>
          <w:szCs w:val="28"/>
        </w:rPr>
        <w:t xml:space="preserve"> - 3 ЗЕТ, «Иностранный язык» - 11</w:t>
      </w:r>
      <w:r w:rsidR="008508EB" w:rsidRPr="00C15BA8">
        <w:rPr>
          <w:rFonts w:ascii="Times New Roman" w:hAnsi="Times New Roman"/>
          <w:sz w:val="28"/>
          <w:szCs w:val="28"/>
        </w:rPr>
        <w:t xml:space="preserve"> ЗЕТ</w:t>
      </w:r>
      <w:r w:rsidR="000E527A" w:rsidRPr="00C15BA8">
        <w:rPr>
          <w:rFonts w:ascii="Times New Roman" w:hAnsi="Times New Roman"/>
          <w:sz w:val="28"/>
          <w:szCs w:val="28"/>
        </w:rPr>
        <w:t>, в сумме 17 ЗЕТ. На дисциплину «Экономика» можно выделить до 3-х ЗЕТ</w:t>
      </w:r>
      <w:r w:rsidR="0067523B" w:rsidRPr="00C15BA8">
        <w:rPr>
          <w:rFonts w:ascii="Times New Roman" w:hAnsi="Times New Roman"/>
          <w:sz w:val="28"/>
          <w:szCs w:val="28"/>
        </w:rPr>
        <w:t>. В целях унификации с другими направлениями мы берем дисциплину «Экономика» в объеме 2-х ЗЕТ. Таким образом</w:t>
      </w:r>
      <w:r w:rsidR="001562D9" w:rsidRPr="00C15BA8">
        <w:rPr>
          <w:rFonts w:ascii="Times New Roman" w:hAnsi="Times New Roman"/>
          <w:sz w:val="28"/>
          <w:szCs w:val="28"/>
        </w:rPr>
        <w:t>,</w:t>
      </w:r>
      <w:r w:rsidR="0067523B" w:rsidRPr="00C15BA8">
        <w:rPr>
          <w:rFonts w:ascii="Times New Roman" w:hAnsi="Times New Roman"/>
          <w:sz w:val="28"/>
          <w:szCs w:val="28"/>
        </w:rPr>
        <w:t xml:space="preserve"> наша базовая часть составляет 19 ЗЕТ, что вмещается в пределы </w:t>
      </w:r>
      <w:r w:rsidR="001562D9" w:rsidRPr="00C15BA8">
        <w:rPr>
          <w:rFonts w:ascii="Times New Roman" w:hAnsi="Times New Roman"/>
          <w:sz w:val="28"/>
          <w:szCs w:val="28"/>
        </w:rPr>
        <w:t>допустимого ФГОС (от 15 до 20 ЗЕТ). Объем дисциплин в часах определяется из расчета 1 ЗЕТ равна 36 часам.</w:t>
      </w:r>
    </w:p>
    <w:p w:rsidR="001562D9" w:rsidRDefault="001562D9" w:rsidP="00E140ED">
      <w:pPr>
        <w:jc w:val="both"/>
        <w:rPr>
          <w:rFonts w:ascii="Times New Roman" w:hAnsi="Times New Roman"/>
          <w:sz w:val="28"/>
          <w:szCs w:val="28"/>
        </w:rPr>
      </w:pPr>
      <w:r>
        <w:rPr>
          <w:rFonts w:ascii="Times New Roman" w:hAnsi="Times New Roman"/>
          <w:sz w:val="28"/>
          <w:szCs w:val="28"/>
        </w:rPr>
        <w:tab/>
        <w:t>4.10.</w:t>
      </w:r>
      <w:r>
        <w:rPr>
          <w:rFonts w:ascii="Times New Roman" w:hAnsi="Times New Roman"/>
          <w:sz w:val="28"/>
          <w:szCs w:val="28"/>
        </w:rPr>
        <w:tab/>
        <w:t>Определяем по какой дисциплине и в каком семестре у нас зачет или экзамен. При этом необходимо помнить что:</w:t>
      </w:r>
    </w:p>
    <w:p w:rsidR="001562D9" w:rsidRDefault="001562D9"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дисциплина, читаемая в нескольких семинарах по каждому семестру должна иметь контроль (зачет или экзамен);</w:t>
      </w:r>
    </w:p>
    <w:p w:rsidR="001562D9" w:rsidRDefault="001562D9"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 xml:space="preserve">дисциплина имеющая объем менее 3-х ЗЕТ не должна </w:t>
      </w:r>
      <w:r w:rsidR="00BD5540">
        <w:rPr>
          <w:rFonts w:ascii="Times New Roman" w:hAnsi="Times New Roman"/>
          <w:sz w:val="28"/>
          <w:szCs w:val="28"/>
        </w:rPr>
        <w:t>заканчиваться экзаменом, так как экзамен уменьшает объем дисциплины в зачетных единицах на одну единицу;</w:t>
      </w:r>
    </w:p>
    <w:p w:rsidR="00BD5540" w:rsidRDefault="00BD5540"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распределение односеместровых дисциплин необходимо распределить в пределах курса (для ряда направлений подготовки бакалавров проводить в четном семестр</w:t>
      </w:r>
      <w:r w:rsidR="00C15BA8">
        <w:rPr>
          <w:rFonts w:ascii="Times New Roman" w:hAnsi="Times New Roman"/>
          <w:sz w:val="28"/>
          <w:szCs w:val="28"/>
        </w:rPr>
        <w:t>е, для других в нечетном), что позволяет</w:t>
      </w:r>
      <w:r>
        <w:rPr>
          <w:rFonts w:ascii="Times New Roman" w:hAnsi="Times New Roman"/>
          <w:sz w:val="28"/>
          <w:szCs w:val="28"/>
        </w:rPr>
        <w:t xml:space="preserve"> сбалансировать нагрузку кафедр по семестрам.</w:t>
      </w:r>
    </w:p>
    <w:p w:rsidR="003F4209" w:rsidRDefault="003F4209" w:rsidP="00E140ED">
      <w:pPr>
        <w:jc w:val="both"/>
        <w:rPr>
          <w:rFonts w:ascii="Times New Roman" w:hAnsi="Times New Roman"/>
          <w:sz w:val="28"/>
          <w:szCs w:val="28"/>
        </w:rPr>
      </w:pPr>
      <w:r>
        <w:rPr>
          <w:rFonts w:ascii="Times New Roman" w:hAnsi="Times New Roman"/>
          <w:sz w:val="28"/>
          <w:szCs w:val="28"/>
        </w:rPr>
        <w:tab/>
      </w:r>
      <w:r w:rsidRPr="00417437">
        <w:rPr>
          <w:rFonts w:ascii="Times New Roman" w:hAnsi="Times New Roman"/>
          <w:sz w:val="28"/>
          <w:szCs w:val="28"/>
        </w:rPr>
        <w:t xml:space="preserve">4.11. В разделе «Распределение аудиторных часов в неделю по семестрам» </w:t>
      </w:r>
      <w:r w:rsidR="00C15BA8" w:rsidRPr="00417437">
        <w:rPr>
          <w:rFonts w:ascii="Times New Roman" w:hAnsi="Times New Roman"/>
          <w:sz w:val="28"/>
          <w:szCs w:val="28"/>
        </w:rPr>
        <w:t>(прил.2)</w:t>
      </w:r>
      <w:r w:rsidR="00417437" w:rsidRPr="00417437">
        <w:rPr>
          <w:rFonts w:ascii="Times New Roman" w:hAnsi="Times New Roman"/>
          <w:sz w:val="28"/>
          <w:szCs w:val="28"/>
        </w:rPr>
        <w:t xml:space="preserve"> указывается</w:t>
      </w:r>
      <w:r w:rsidRPr="00417437">
        <w:rPr>
          <w:rFonts w:ascii="Times New Roman" w:hAnsi="Times New Roman"/>
          <w:sz w:val="28"/>
          <w:szCs w:val="28"/>
        </w:rPr>
        <w:t xml:space="preserve"> количество часов в неделю, в одном из восьми семестров, если дисциплина односеместровая или в нескольких </w:t>
      </w:r>
      <w:r w:rsidR="00417437" w:rsidRPr="00417437">
        <w:rPr>
          <w:rFonts w:ascii="Times New Roman" w:hAnsi="Times New Roman"/>
          <w:sz w:val="28"/>
          <w:szCs w:val="28"/>
        </w:rPr>
        <w:t xml:space="preserve">семестрах </w:t>
      </w:r>
      <w:r w:rsidRPr="00417437">
        <w:rPr>
          <w:rFonts w:ascii="Times New Roman" w:hAnsi="Times New Roman"/>
          <w:sz w:val="28"/>
          <w:szCs w:val="28"/>
        </w:rPr>
        <w:t>(например</w:t>
      </w:r>
      <w:r w:rsidR="00417437">
        <w:rPr>
          <w:rFonts w:ascii="Times New Roman" w:hAnsi="Times New Roman"/>
          <w:sz w:val="28"/>
          <w:szCs w:val="28"/>
        </w:rPr>
        <w:t>,</w:t>
      </w:r>
      <w:r w:rsidRPr="00417437">
        <w:rPr>
          <w:rFonts w:ascii="Times New Roman" w:hAnsi="Times New Roman"/>
          <w:sz w:val="28"/>
          <w:szCs w:val="28"/>
        </w:rPr>
        <w:t xml:space="preserve"> Иностранный язык)</w:t>
      </w:r>
      <w:r w:rsidR="00952C02" w:rsidRPr="00417437">
        <w:rPr>
          <w:rFonts w:ascii="Times New Roman" w:hAnsi="Times New Roman"/>
          <w:sz w:val="28"/>
          <w:szCs w:val="28"/>
        </w:rPr>
        <w:t>.</w:t>
      </w:r>
    </w:p>
    <w:p w:rsidR="00952C02" w:rsidRDefault="00952C02" w:rsidP="00E140ED">
      <w:pPr>
        <w:jc w:val="both"/>
        <w:rPr>
          <w:rFonts w:ascii="Times New Roman" w:hAnsi="Times New Roman"/>
          <w:sz w:val="28"/>
          <w:szCs w:val="28"/>
        </w:rPr>
      </w:pPr>
      <w:r>
        <w:rPr>
          <w:rFonts w:ascii="Times New Roman" w:hAnsi="Times New Roman"/>
          <w:sz w:val="28"/>
          <w:szCs w:val="28"/>
        </w:rPr>
        <w:tab/>
        <w:t>4.12.</w:t>
      </w:r>
      <w:r>
        <w:rPr>
          <w:rFonts w:ascii="Times New Roman" w:hAnsi="Times New Roman"/>
          <w:sz w:val="28"/>
          <w:szCs w:val="28"/>
        </w:rPr>
        <w:tab/>
        <w:t>В аудиторные часы не входит ЗЕТ отводимые на экзамен, значит число часов отводимых на аудиторные занятия должны быть на единицу меньше. Например, на дисциплину «История» отводится 4 ЗЕТ, для данного направления по «Истории» есть экзамен и читается она во 2-ом семестре, значит в графе 2-ой семестр против дисциплины «История» мы проставляем 3 часа в неделю, 1 ЗЕТ идет на экзамен. А в разделе «Распределение ЗЕТ по семестрам» мы во 2-ом семестре ставим 4 ЗЕТ, уже с учетом экзамена.</w:t>
      </w:r>
    </w:p>
    <w:p w:rsidR="00952C02" w:rsidRDefault="00952C02" w:rsidP="00E140ED">
      <w:pPr>
        <w:jc w:val="both"/>
        <w:rPr>
          <w:rFonts w:ascii="Times New Roman" w:hAnsi="Times New Roman"/>
          <w:sz w:val="28"/>
          <w:szCs w:val="28"/>
        </w:rPr>
      </w:pPr>
      <w:r>
        <w:rPr>
          <w:rFonts w:ascii="Times New Roman" w:hAnsi="Times New Roman"/>
          <w:sz w:val="28"/>
          <w:szCs w:val="28"/>
        </w:rPr>
        <w:tab/>
        <w:t>4.13.</w:t>
      </w:r>
      <w:r>
        <w:rPr>
          <w:rFonts w:ascii="Times New Roman" w:hAnsi="Times New Roman"/>
          <w:sz w:val="28"/>
          <w:szCs w:val="28"/>
        </w:rPr>
        <w:tab/>
        <w:t>Вариативная часть блока Б1 составлена с учетом наработанных ранее курсов, имеющих хорошую методическую и кадровую обеспеченность</w:t>
      </w:r>
      <w:r w:rsidR="0003501A">
        <w:rPr>
          <w:rFonts w:ascii="Times New Roman" w:hAnsi="Times New Roman"/>
          <w:sz w:val="28"/>
          <w:szCs w:val="28"/>
        </w:rPr>
        <w:t>. А также обеспечивающую компетентностную подготовку выпускников.</w:t>
      </w:r>
    </w:p>
    <w:p w:rsidR="0003501A" w:rsidRPr="000C1498" w:rsidRDefault="0003501A" w:rsidP="00E140ED">
      <w:pPr>
        <w:jc w:val="both"/>
        <w:rPr>
          <w:rFonts w:ascii="Times New Roman" w:hAnsi="Times New Roman"/>
          <w:sz w:val="28"/>
          <w:szCs w:val="28"/>
        </w:rPr>
      </w:pPr>
      <w:r>
        <w:rPr>
          <w:rFonts w:ascii="Times New Roman" w:hAnsi="Times New Roman"/>
          <w:sz w:val="28"/>
          <w:szCs w:val="28"/>
        </w:rPr>
        <w:tab/>
      </w:r>
      <w:r w:rsidRPr="000C1498">
        <w:rPr>
          <w:rFonts w:ascii="Times New Roman" w:hAnsi="Times New Roman"/>
          <w:sz w:val="28"/>
          <w:szCs w:val="28"/>
        </w:rPr>
        <w:t>Вариативная часть составляет 2/3 от оставшихся от общего объема ЗЕТ.</w:t>
      </w:r>
    </w:p>
    <w:p w:rsidR="0003501A" w:rsidRDefault="0003501A" w:rsidP="00E140ED">
      <w:pPr>
        <w:jc w:val="both"/>
        <w:rPr>
          <w:rFonts w:ascii="Times New Roman" w:hAnsi="Times New Roman"/>
          <w:sz w:val="28"/>
          <w:szCs w:val="28"/>
        </w:rPr>
      </w:pPr>
      <w:r w:rsidRPr="000C1498">
        <w:rPr>
          <w:rFonts w:ascii="Times New Roman" w:hAnsi="Times New Roman"/>
          <w:sz w:val="28"/>
          <w:szCs w:val="28"/>
        </w:rPr>
        <w:tab/>
        <w:t>Например, в направлении 140400 Электроэнергетика</w:t>
      </w:r>
      <w:r w:rsidR="006D110B" w:rsidRPr="000C1498">
        <w:rPr>
          <w:rFonts w:ascii="Times New Roman" w:hAnsi="Times New Roman"/>
          <w:sz w:val="28"/>
          <w:szCs w:val="28"/>
        </w:rPr>
        <w:t xml:space="preserve"> и электротехника (см. прил.2). Общий объем Б1 составляет 30-40 ЗЕТ, в базовой части использовалось 19 ЗЕТ, следовательно на вариативную часть мы можем использовать до 2/3 (40-19)=14 ЗЕТ. Если взять по максимуму, то к сожалению при подсчете итоговых ЗЕТ за весь период обучения 240 ЗЕТ не получается, а получается значительно больше, поэтому для всех направлений мы берем среднее значение, если здесь от 30 до 40 ЗЕТ, то мы берем ≈</w:t>
      </w:r>
      <w:r w:rsidR="00DC641D" w:rsidRPr="000C1498">
        <w:rPr>
          <w:rFonts w:ascii="Times New Roman" w:hAnsi="Times New Roman"/>
          <w:sz w:val="28"/>
          <w:szCs w:val="28"/>
        </w:rPr>
        <w:t>35 ЗЕТ.</w:t>
      </w:r>
    </w:p>
    <w:p w:rsidR="00DC641D" w:rsidRDefault="00DC641D" w:rsidP="00E140ED">
      <w:pPr>
        <w:jc w:val="both"/>
        <w:rPr>
          <w:rFonts w:ascii="Times New Roman" w:hAnsi="Times New Roman"/>
          <w:sz w:val="28"/>
          <w:szCs w:val="28"/>
        </w:rPr>
      </w:pPr>
    </w:p>
    <w:p w:rsidR="00DC641D" w:rsidRDefault="00DC641D" w:rsidP="00E140ED">
      <w:pPr>
        <w:jc w:val="both"/>
        <w:rPr>
          <w:rFonts w:ascii="Times New Roman" w:hAnsi="Times New Roman"/>
          <w:sz w:val="28"/>
          <w:szCs w:val="28"/>
        </w:rPr>
      </w:pPr>
      <w:r>
        <w:rPr>
          <w:rFonts w:ascii="Times New Roman" w:hAnsi="Times New Roman"/>
          <w:sz w:val="28"/>
          <w:szCs w:val="28"/>
        </w:rPr>
        <w:t>Исходя из этого, скорректируем расчет и определим, что 2/3(35-19)</w:t>
      </w:r>
      <w:r w:rsidRPr="00DC641D">
        <w:rPr>
          <w:rFonts w:ascii="Times New Roman" w:hAnsi="Times New Roman"/>
          <w:sz w:val="28"/>
          <w:szCs w:val="28"/>
        </w:rPr>
        <w:t>≈</w:t>
      </w:r>
      <w:r>
        <w:rPr>
          <w:rFonts w:ascii="Times New Roman" w:hAnsi="Times New Roman"/>
          <w:sz w:val="28"/>
          <w:szCs w:val="28"/>
        </w:rPr>
        <w:t>10 ЗЕТ.</w:t>
      </w:r>
    </w:p>
    <w:p w:rsidR="00DC641D" w:rsidRDefault="00DC641D" w:rsidP="00E140ED">
      <w:pPr>
        <w:jc w:val="both"/>
        <w:rPr>
          <w:rFonts w:ascii="Times New Roman" w:hAnsi="Times New Roman"/>
          <w:sz w:val="28"/>
          <w:szCs w:val="28"/>
        </w:rPr>
      </w:pPr>
      <w:r>
        <w:rPr>
          <w:rFonts w:ascii="Times New Roman" w:hAnsi="Times New Roman"/>
          <w:sz w:val="28"/>
          <w:szCs w:val="28"/>
        </w:rPr>
        <w:t>Что позволяет, с учетом унификации, включить в вариативную часть такие дисциплины как:</w:t>
      </w:r>
    </w:p>
    <w:p w:rsidR="00DC641D" w:rsidRDefault="00DC641D"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Социология – 3 ЗЕТ</w:t>
      </w:r>
      <w:r w:rsidR="00817A09">
        <w:rPr>
          <w:rFonts w:ascii="Times New Roman" w:hAnsi="Times New Roman"/>
          <w:sz w:val="28"/>
          <w:szCs w:val="28"/>
        </w:rPr>
        <w:t xml:space="preserve"> (6-ой семестр)</w:t>
      </w:r>
    </w:p>
    <w:p w:rsidR="00817A09" w:rsidRDefault="00817A09"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Правоведение – 3 ЗЕТ (5-ый семестр)</w:t>
      </w:r>
    </w:p>
    <w:p w:rsidR="00817A09" w:rsidRDefault="00817A09"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Культурология – 2 ЗЕТ (1-ый семестр)</w:t>
      </w:r>
    </w:p>
    <w:p w:rsidR="00817A09" w:rsidRDefault="00817A09"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Экономика и организация производства – 2 ЗЕТ (7-ой семестр)</w:t>
      </w:r>
    </w:p>
    <w:p w:rsidR="00817A09" w:rsidRDefault="0025037A" w:rsidP="00E140ED">
      <w:pPr>
        <w:jc w:val="both"/>
        <w:rPr>
          <w:rFonts w:ascii="Times New Roman" w:hAnsi="Times New Roman"/>
          <w:sz w:val="28"/>
          <w:szCs w:val="28"/>
        </w:rPr>
      </w:pPr>
      <w:r>
        <w:rPr>
          <w:rFonts w:ascii="Times New Roman" w:hAnsi="Times New Roman"/>
          <w:sz w:val="28"/>
          <w:szCs w:val="28"/>
        </w:rPr>
        <w:t xml:space="preserve">4.14. </w:t>
      </w:r>
      <w:r>
        <w:rPr>
          <w:rFonts w:ascii="Times New Roman" w:hAnsi="Times New Roman"/>
          <w:sz w:val="28"/>
          <w:szCs w:val="28"/>
        </w:rPr>
        <w:tab/>
        <w:t>Дисциплины по выбору составляют одну третью часть от остатка после базовой части, и в данном примере составляют 5 ЗЕТ. Эти дисциплины могут быть направлены:</w:t>
      </w:r>
    </w:p>
    <w:p w:rsidR="0025037A" w:rsidRDefault="0025037A"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на усиление каких-либо компетенций мало охваченных другими дисциплинами;</w:t>
      </w:r>
    </w:p>
    <w:p w:rsidR="0025037A" w:rsidRDefault="0025037A"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на региональную составляющую;</w:t>
      </w:r>
    </w:p>
    <w:p w:rsidR="0025037A" w:rsidRDefault="0025037A"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на усиление профилизации.</w:t>
      </w:r>
    </w:p>
    <w:p w:rsidR="0025037A" w:rsidRDefault="00240284" w:rsidP="00E140ED">
      <w:pPr>
        <w:jc w:val="both"/>
        <w:rPr>
          <w:rFonts w:ascii="Times New Roman" w:hAnsi="Times New Roman"/>
          <w:sz w:val="28"/>
          <w:szCs w:val="28"/>
        </w:rPr>
      </w:pPr>
      <w:r>
        <w:rPr>
          <w:rFonts w:ascii="Times New Roman" w:hAnsi="Times New Roman"/>
          <w:sz w:val="28"/>
          <w:szCs w:val="28"/>
        </w:rPr>
        <w:t>Перечень предлагаемых дисциплин по выбору см. в прил.3</w:t>
      </w:r>
    </w:p>
    <w:p w:rsidR="00240284" w:rsidRDefault="00240284" w:rsidP="00E140ED">
      <w:pPr>
        <w:jc w:val="both"/>
        <w:rPr>
          <w:rFonts w:ascii="Times New Roman" w:hAnsi="Times New Roman"/>
          <w:sz w:val="28"/>
          <w:szCs w:val="28"/>
        </w:rPr>
      </w:pPr>
      <w:r>
        <w:rPr>
          <w:rFonts w:ascii="Times New Roman" w:hAnsi="Times New Roman"/>
          <w:sz w:val="28"/>
          <w:szCs w:val="28"/>
        </w:rPr>
        <w:tab/>
        <w:t>4.15.</w:t>
      </w:r>
      <w:r>
        <w:rPr>
          <w:rFonts w:ascii="Times New Roman" w:hAnsi="Times New Roman"/>
          <w:sz w:val="28"/>
          <w:szCs w:val="28"/>
        </w:rPr>
        <w:tab/>
        <w:t>Аналогичный подход мы используем при формировании части базового плана для МЕН-Б2. Здесь за основу для всех технических направлений берутся пять дисциплин</w:t>
      </w:r>
      <w:r w:rsidR="00E37608">
        <w:rPr>
          <w:rFonts w:ascii="Times New Roman" w:hAnsi="Times New Roman"/>
          <w:sz w:val="28"/>
          <w:szCs w:val="28"/>
        </w:rPr>
        <w:t>, которые составляют 35 ЗЕТ (см. прил.4)</w:t>
      </w:r>
      <w:r w:rsidR="002D6301">
        <w:rPr>
          <w:rFonts w:ascii="Times New Roman" w:hAnsi="Times New Roman"/>
          <w:sz w:val="28"/>
          <w:szCs w:val="28"/>
        </w:rPr>
        <w:t>.</w:t>
      </w:r>
    </w:p>
    <w:p w:rsidR="00E37608" w:rsidRDefault="002D6301"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Математика – 16 ЗЕТ (1,2,3 семестр, все семестры заканчиваются экзаменом);</w:t>
      </w:r>
    </w:p>
    <w:p w:rsidR="002D6301" w:rsidRDefault="002D6301"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Физика – 8 ЗЕТ (1 и 2 семестр, заканчивается экзаменом);</w:t>
      </w:r>
    </w:p>
    <w:p w:rsidR="002D6301" w:rsidRDefault="002D6301"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Информатика – 5 ЗЕТ (1-ый семестр зачет, 2-ой семестр экзамен);</w:t>
      </w:r>
    </w:p>
    <w:p w:rsidR="002D6301" w:rsidRDefault="002D6301"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 xml:space="preserve">Химия – 4 </w:t>
      </w:r>
      <w:r w:rsidR="00BF2AAA">
        <w:rPr>
          <w:rFonts w:ascii="Times New Roman" w:hAnsi="Times New Roman"/>
          <w:sz w:val="28"/>
          <w:szCs w:val="28"/>
        </w:rPr>
        <w:t>ЗЕТ (1</w:t>
      </w:r>
      <w:r>
        <w:rPr>
          <w:rFonts w:ascii="Times New Roman" w:hAnsi="Times New Roman"/>
          <w:sz w:val="28"/>
          <w:szCs w:val="28"/>
        </w:rPr>
        <w:t>–ый семестр экзамен);</w:t>
      </w:r>
    </w:p>
    <w:p w:rsidR="002D6301" w:rsidRDefault="002D6301" w:rsidP="00E140ED">
      <w:pPr>
        <w:jc w:val="both"/>
        <w:rPr>
          <w:rFonts w:ascii="Times New Roman" w:hAnsi="Times New Roman"/>
          <w:sz w:val="28"/>
          <w:szCs w:val="28"/>
        </w:rPr>
      </w:pPr>
      <w:r>
        <w:rPr>
          <w:rFonts w:ascii="Times New Roman" w:hAnsi="Times New Roman"/>
          <w:sz w:val="28"/>
          <w:szCs w:val="28"/>
        </w:rPr>
        <w:tab/>
        <w:t>-</w:t>
      </w:r>
      <w:r>
        <w:rPr>
          <w:rFonts w:ascii="Times New Roman" w:hAnsi="Times New Roman"/>
          <w:sz w:val="28"/>
          <w:szCs w:val="28"/>
        </w:rPr>
        <w:tab/>
        <w:t xml:space="preserve">Экология – 2 </w:t>
      </w:r>
      <w:r w:rsidR="00BF2AAA">
        <w:rPr>
          <w:rFonts w:ascii="Times New Roman" w:hAnsi="Times New Roman"/>
          <w:sz w:val="28"/>
          <w:szCs w:val="28"/>
        </w:rPr>
        <w:t>ЗЕТ (</w:t>
      </w:r>
      <w:r>
        <w:rPr>
          <w:rFonts w:ascii="Times New Roman" w:hAnsi="Times New Roman"/>
          <w:sz w:val="28"/>
          <w:szCs w:val="28"/>
        </w:rPr>
        <w:t>2-ой семестр зачет).</w:t>
      </w:r>
    </w:p>
    <w:p w:rsidR="00B65A75" w:rsidRDefault="00B65A75" w:rsidP="00E140ED">
      <w:pPr>
        <w:jc w:val="both"/>
        <w:rPr>
          <w:rFonts w:ascii="Times New Roman" w:hAnsi="Times New Roman"/>
          <w:sz w:val="28"/>
          <w:szCs w:val="28"/>
        </w:rPr>
      </w:pPr>
    </w:p>
    <w:p w:rsidR="00B65A75" w:rsidRDefault="00692CE2" w:rsidP="00DD157B">
      <w:pPr>
        <w:ind w:firstLine="708"/>
        <w:jc w:val="both"/>
        <w:rPr>
          <w:rFonts w:ascii="Times New Roman" w:hAnsi="Times New Roman"/>
          <w:sz w:val="28"/>
          <w:szCs w:val="28"/>
        </w:rPr>
      </w:pPr>
      <w:r w:rsidRPr="000C1498">
        <w:rPr>
          <w:rFonts w:ascii="Times New Roman" w:hAnsi="Times New Roman"/>
          <w:sz w:val="28"/>
          <w:szCs w:val="28"/>
        </w:rPr>
        <w:t>На примере направления 140400 рассмотрим формирование Б2. Объем блока МЕН составляет от 55 до 65 ЗЕТ, из них баз</w:t>
      </w:r>
      <w:r w:rsidR="000C1498" w:rsidRPr="000C1498">
        <w:rPr>
          <w:rFonts w:ascii="Times New Roman" w:hAnsi="Times New Roman"/>
          <w:sz w:val="28"/>
          <w:szCs w:val="28"/>
        </w:rPr>
        <w:t>овая часть составляет от 25 до 3</w:t>
      </w:r>
      <w:r w:rsidRPr="000C1498">
        <w:rPr>
          <w:rFonts w:ascii="Times New Roman" w:hAnsi="Times New Roman"/>
          <w:sz w:val="28"/>
          <w:szCs w:val="28"/>
        </w:rPr>
        <w:t xml:space="preserve">5 ЗЕТ. При унификации базовой части мы определили на пять основных дисциплин 35 ЗЕТ, то есть в этом направлении </w:t>
      </w:r>
      <w:r w:rsidR="00DD157B" w:rsidRPr="000C1498">
        <w:rPr>
          <w:rFonts w:ascii="Times New Roman" w:hAnsi="Times New Roman"/>
          <w:sz w:val="28"/>
          <w:szCs w:val="28"/>
        </w:rPr>
        <w:t>это максимальный предел. В общем объеме мы опять берем среднюю величину, то есть 60 ЗЕТ.</w:t>
      </w:r>
    </w:p>
    <w:p w:rsidR="00DD157B" w:rsidRDefault="00DD157B" w:rsidP="00DD157B">
      <w:pPr>
        <w:ind w:firstLine="708"/>
        <w:jc w:val="both"/>
        <w:rPr>
          <w:rFonts w:ascii="Times New Roman" w:hAnsi="Times New Roman"/>
          <w:sz w:val="28"/>
          <w:szCs w:val="28"/>
        </w:rPr>
      </w:pPr>
      <w:r>
        <w:rPr>
          <w:rFonts w:ascii="Times New Roman" w:hAnsi="Times New Roman"/>
          <w:sz w:val="28"/>
          <w:szCs w:val="28"/>
        </w:rPr>
        <w:t>Тогда на вариативную часть необходимо выделить 2/3 (60-35)</w:t>
      </w:r>
      <w:r w:rsidRPr="00DD157B">
        <w:rPr>
          <w:rFonts w:ascii="Times New Roman" w:hAnsi="Times New Roman"/>
          <w:sz w:val="28"/>
          <w:szCs w:val="28"/>
        </w:rPr>
        <w:t>≈</w:t>
      </w:r>
      <w:r>
        <w:rPr>
          <w:rFonts w:ascii="Times New Roman" w:hAnsi="Times New Roman"/>
          <w:sz w:val="28"/>
          <w:szCs w:val="28"/>
        </w:rPr>
        <w:t>16 ЗЕТ.</w:t>
      </w:r>
    </w:p>
    <w:p w:rsidR="00DD157B" w:rsidRDefault="00DD157B" w:rsidP="00DD157B">
      <w:pPr>
        <w:ind w:firstLine="708"/>
        <w:jc w:val="both"/>
        <w:rPr>
          <w:rFonts w:ascii="Times New Roman" w:hAnsi="Times New Roman"/>
          <w:sz w:val="28"/>
          <w:szCs w:val="28"/>
        </w:rPr>
      </w:pPr>
      <w:r>
        <w:rPr>
          <w:rFonts w:ascii="Times New Roman" w:hAnsi="Times New Roman"/>
          <w:sz w:val="28"/>
          <w:szCs w:val="28"/>
        </w:rPr>
        <w:t>Вариативная часть блока МЕН может включать дисциплины прикладного характера и усиливающие физико-математическую подготовку, спецглавы по информатике, теоретической механике</w:t>
      </w:r>
      <w:r w:rsidR="00577937">
        <w:rPr>
          <w:rFonts w:ascii="Times New Roman" w:hAnsi="Times New Roman"/>
          <w:sz w:val="28"/>
          <w:szCs w:val="28"/>
        </w:rPr>
        <w:t xml:space="preserve"> и т.д.</w:t>
      </w:r>
    </w:p>
    <w:p w:rsidR="00577937" w:rsidRDefault="00577937" w:rsidP="00DD157B">
      <w:pPr>
        <w:ind w:firstLine="708"/>
        <w:jc w:val="both"/>
        <w:rPr>
          <w:rFonts w:ascii="Times New Roman" w:hAnsi="Times New Roman"/>
          <w:sz w:val="28"/>
          <w:szCs w:val="28"/>
        </w:rPr>
      </w:pPr>
      <w:r>
        <w:rPr>
          <w:rFonts w:ascii="Times New Roman" w:hAnsi="Times New Roman"/>
          <w:sz w:val="28"/>
          <w:szCs w:val="28"/>
        </w:rPr>
        <w:t>Дисциплины по выбору также как и в Б1 составляют одну треть от остатка после выделения базовой части и в данном случае составляют:</w:t>
      </w:r>
    </w:p>
    <w:p w:rsidR="00577937" w:rsidRDefault="00577937" w:rsidP="00DD157B">
      <w:pPr>
        <w:ind w:firstLine="708"/>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1/3(60-35)≈8 ЗЕТ</w:t>
      </w:r>
    </w:p>
    <w:p w:rsidR="00577937" w:rsidRDefault="00577937" w:rsidP="00DD157B">
      <w:pPr>
        <w:ind w:firstLine="708"/>
        <w:jc w:val="both"/>
        <w:rPr>
          <w:rFonts w:ascii="Times New Roman" w:hAnsi="Times New Roman"/>
          <w:sz w:val="28"/>
          <w:szCs w:val="28"/>
        </w:rPr>
      </w:pPr>
      <w:r w:rsidRPr="000C1498">
        <w:rPr>
          <w:rFonts w:ascii="Times New Roman" w:hAnsi="Times New Roman"/>
          <w:sz w:val="28"/>
          <w:szCs w:val="28"/>
        </w:rPr>
        <w:t xml:space="preserve">Вариативную часть и </w:t>
      </w:r>
      <w:r w:rsidR="00281766" w:rsidRPr="000C1498">
        <w:rPr>
          <w:rFonts w:ascii="Times New Roman" w:hAnsi="Times New Roman"/>
          <w:sz w:val="28"/>
          <w:szCs w:val="28"/>
        </w:rPr>
        <w:t>дисциплины по выбору формируют</w:t>
      </w:r>
      <w:r w:rsidR="000C1498" w:rsidRPr="000C1498">
        <w:rPr>
          <w:rFonts w:ascii="Times New Roman" w:hAnsi="Times New Roman"/>
          <w:sz w:val="28"/>
          <w:szCs w:val="28"/>
        </w:rPr>
        <w:t>ся</w:t>
      </w:r>
      <w:r w:rsidRPr="000C1498">
        <w:rPr>
          <w:rFonts w:ascii="Times New Roman" w:hAnsi="Times New Roman"/>
          <w:sz w:val="28"/>
          <w:szCs w:val="28"/>
        </w:rPr>
        <w:t xml:space="preserve"> совместно кафедрами, выпускающими и обеспечивающими с учетом профилизации, для каждого профиля обучения.</w:t>
      </w:r>
    </w:p>
    <w:p w:rsidR="00577937" w:rsidRDefault="00577937" w:rsidP="00DD157B">
      <w:pPr>
        <w:ind w:firstLine="708"/>
        <w:jc w:val="both"/>
        <w:rPr>
          <w:rFonts w:ascii="Times New Roman" w:hAnsi="Times New Roman"/>
          <w:sz w:val="28"/>
          <w:szCs w:val="28"/>
        </w:rPr>
      </w:pPr>
      <w:r>
        <w:rPr>
          <w:rFonts w:ascii="Times New Roman" w:hAnsi="Times New Roman"/>
          <w:sz w:val="28"/>
          <w:szCs w:val="28"/>
        </w:rPr>
        <w:t>4.16.</w:t>
      </w:r>
      <w:r>
        <w:rPr>
          <w:rFonts w:ascii="Times New Roman" w:hAnsi="Times New Roman"/>
          <w:sz w:val="28"/>
          <w:szCs w:val="28"/>
        </w:rPr>
        <w:tab/>
        <w:t xml:space="preserve">Профессиональный блок (Б3) формируется аналогично с блоками Б1 и Б2 выпускающими кафедрами. По каждому направлению подготовки бакалавров создается рабочая группа из числа заведующих кафедрами ведущих подготовку в данном направлении. Базовая часть – должна быть единая, для  всех, а вариативная может быть </w:t>
      </w:r>
      <w:r w:rsidR="0038176D">
        <w:rPr>
          <w:rFonts w:ascii="Times New Roman" w:hAnsi="Times New Roman"/>
          <w:sz w:val="28"/>
          <w:szCs w:val="28"/>
        </w:rPr>
        <w:t xml:space="preserve">составлена по профилям подготовки, но число экзаменов, зачетов, </w:t>
      </w:r>
      <w:r w:rsidR="000C1498">
        <w:rPr>
          <w:rFonts w:ascii="Times New Roman" w:hAnsi="Times New Roman"/>
          <w:sz w:val="28"/>
          <w:szCs w:val="28"/>
        </w:rPr>
        <w:t>и количество дисциплин в учебном плане, а также</w:t>
      </w:r>
      <w:r w:rsidR="0038176D">
        <w:rPr>
          <w:rFonts w:ascii="Times New Roman" w:hAnsi="Times New Roman"/>
          <w:sz w:val="28"/>
          <w:szCs w:val="28"/>
        </w:rPr>
        <w:t xml:space="preserve"> распределение по семестрам часов в неделю и ЗЕТ должно быть одинаково.</w:t>
      </w:r>
    </w:p>
    <w:p w:rsidR="00DA4CA8" w:rsidRDefault="00DA4CA8" w:rsidP="00DD157B">
      <w:pPr>
        <w:ind w:firstLine="708"/>
        <w:jc w:val="both"/>
        <w:rPr>
          <w:rFonts w:ascii="Times New Roman" w:hAnsi="Times New Roman"/>
          <w:sz w:val="28"/>
          <w:szCs w:val="28"/>
        </w:rPr>
      </w:pPr>
      <w:r>
        <w:rPr>
          <w:rFonts w:ascii="Times New Roman" w:hAnsi="Times New Roman"/>
          <w:sz w:val="28"/>
          <w:szCs w:val="28"/>
        </w:rPr>
        <w:t>4.17.</w:t>
      </w:r>
      <w:r>
        <w:rPr>
          <w:rFonts w:ascii="Times New Roman" w:hAnsi="Times New Roman"/>
          <w:sz w:val="28"/>
          <w:szCs w:val="28"/>
        </w:rPr>
        <w:tab/>
        <w:t>В блоке 4 учтена физическая кул</w:t>
      </w:r>
      <w:r w:rsidR="000C1498">
        <w:rPr>
          <w:rFonts w:ascii="Times New Roman" w:hAnsi="Times New Roman"/>
          <w:sz w:val="28"/>
          <w:szCs w:val="28"/>
        </w:rPr>
        <w:t>ьтура, которая включает 2 ЗЕТ. Одна</w:t>
      </w:r>
      <w:r>
        <w:rPr>
          <w:rFonts w:ascii="Times New Roman" w:hAnsi="Times New Roman"/>
          <w:sz w:val="28"/>
          <w:szCs w:val="28"/>
        </w:rPr>
        <w:t xml:space="preserve"> ЗЕ</w:t>
      </w:r>
      <w:r w:rsidR="000C1498">
        <w:rPr>
          <w:rFonts w:ascii="Times New Roman" w:hAnsi="Times New Roman"/>
          <w:sz w:val="28"/>
          <w:szCs w:val="28"/>
        </w:rPr>
        <w:t>Т на контрольные мероприятия и одна</w:t>
      </w:r>
      <w:r>
        <w:rPr>
          <w:rFonts w:ascii="Times New Roman" w:hAnsi="Times New Roman"/>
          <w:sz w:val="28"/>
          <w:szCs w:val="28"/>
        </w:rPr>
        <w:t xml:space="preserve"> ЗЕТ на реферативную работу (два реферата в 4-ом и 8-ом семестрах). Весь объем составляет 400 часов из них 360 часов аудиторных </w:t>
      </w:r>
      <w:r w:rsidR="003322FD">
        <w:rPr>
          <w:rFonts w:ascii="Times New Roman" w:hAnsi="Times New Roman"/>
          <w:sz w:val="28"/>
          <w:szCs w:val="28"/>
        </w:rPr>
        <w:t xml:space="preserve">(игровых). Семестров – восемь. На </w:t>
      </w:r>
      <w:r w:rsidR="003322FD">
        <w:rPr>
          <w:rFonts w:ascii="Times New Roman" w:hAnsi="Times New Roman"/>
          <w:sz w:val="28"/>
          <w:szCs w:val="28"/>
          <w:lang w:val="en-US"/>
        </w:rPr>
        <w:t>I</w:t>
      </w:r>
      <w:r w:rsidR="003322FD">
        <w:rPr>
          <w:rFonts w:ascii="Times New Roman" w:hAnsi="Times New Roman"/>
          <w:sz w:val="28"/>
          <w:szCs w:val="28"/>
        </w:rPr>
        <w:t xml:space="preserve"> курсе по 4 часа в неделю, на всех остальных курсах по 2 часа в неделю. После 2-го и 3-его курса – контрольные срезы и реферат по 1 ЗЕТ в семестр. Этот вариант распределения зачетных единиц трудоемкости по Физкультуре подходит для учебных планов, в которых предусмотрены практики по четному числу недель. В случае если практика предусмотрена нечетным числом недель, то возможно размещение контрольных срезов по физкультуре </w:t>
      </w:r>
      <w:r w:rsidR="003322FD">
        <w:rPr>
          <w:rFonts w:ascii="Times New Roman" w:hAnsi="Times New Roman"/>
          <w:sz w:val="28"/>
          <w:szCs w:val="28"/>
          <w:lang w:val="en-US"/>
        </w:rPr>
        <w:t>I</w:t>
      </w:r>
      <w:r w:rsidR="003322FD">
        <w:rPr>
          <w:rFonts w:ascii="Times New Roman" w:hAnsi="Times New Roman"/>
          <w:sz w:val="28"/>
          <w:szCs w:val="28"/>
        </w:rPr>
        <w:t xml:space="preserve"> и </w:t>
      </w:r>
      <w:r w:rsidR="003322FD">
        <w:rPr>
          <w:rFonts w:ascii="Times New Roman" w:hAnsi="Times New Roman"/>
          <w:sz w:val="28"/>
          <w:szCs w:val="28"/>
          <w:lang w:val="en-US"/>
        </w:rPr>
        <w:t>III</w:t>
      </w:r>
      <w:r w:rsidR="003322FD">
        <w:rPr>
          <w:rFonts w:ascii="Times New Roman" w:hAnsi="Times New Roman"/>
          <w:sz w:val="28"/>
          <w:szCs w:val="28"/>
        </w:rPr>
        <w:t xml:space="preserve"> курсов по 0,5 ЗЕТ, а рефераты после </w:t>
      </w:r>
      <w:r w:rsidR="003322FD">
        <w:rPr>
          <w:rFonts w:ascii="Times New Roman" w:hAnsi="Times New Roman"/>
          <w:sz w:val="28"/>
          <w:szCs w:val="28"/>
          <w:lang w:val="en-US"/>
        </w:rPr>
        <w:t>II</w:t>
      </w:r>
      <w:r w:rsidR="003322FD">
        <w:rPr>
          <w:rFonts w:ascii="Times New Roman" w:hAnsi="Times New Roman"/>
          <w:sz w:val="28"/>
          <w:szCs w:val="28"/>
        </w:rPr>
        <w:t xml:space="preserve"> и </w:t>
      </w:r>
      <w:r w:rsidR="003322FD">
        <w:rPr>
          <w:rFonts w:ascii="Times New Roman" w:hAnsi="Times New Roman"/>
          <w:sz w:val="28"/>
          <w:szCs w:val="28"/>
          <w:lang w:val="en-US"/>
        </w:rPr>
        <w:t>IV</w:t>
      </w:r>
      <w:r w:rsidR="003322FD">
        <w:rPr>
          <w:rFonts w:ascii="Times New Roman" w:hAnsi="Times New Roman"/>
          <w:sz w:val="28"/>
          <w:szCs w:val="28"/>
        </w:rPr>
        <w:t xml:space="preserve"> курсов также по 0,5 ЗЕТ.</w:t>
      </w:r>
    </w:p>
    <w:p w:rsidR="003322FD" w:rsidRDefault="003322FD" w:rsidP="00DD157B">
      <w:pPr>
        <w:ind w:firstLine="708"/>
        <w:jc w:val="both"/>
        <w:rPr>
          <w:rFonts w:ascii="Times New Roman" w:hAnsi="Times New Roman"/>
          <w:sz w:val="28"/>
          <w:szCs w:val="28"/>
        </w:rPr>
      </w:pPr>
      <w:r w:rsidRPr="000C1498">
        <w:rPr>
          <w:rFonts w:ascii="Times New Roman" w:hAnsi="Times New Roman"/>
          <w:sz w:val="28"/>
          <w:szCs w:val="28"/>
        </w:rPr>
        <w:t>4.18.</w:t>
      </w:r>
      <w:r w:rsidRPr="000C1498">
        <w:rPr>
          <w:rFonts w:ascii="Times New Roman" w:hAnsi="Times New Roman"/>
          <w:sz w:val="28"/>
          <w:szCs w:val="28"/>
        </w:rPr>
        <w:tab/>
        <w:t xml:space="preserve">Учебная и производственная практики проставляются в соответствии с ФГОСом. </w:t>
      </w:r>
      <w:r w:rsidR="000C1498">
        <w:rPr>
          <w:rFonts w:ascii="Times New Roman" w:hAnsi="Times New Roman"/>
          <w:sz w:val="28"/>
          <w:szCs w:val="28"/>
        </w:rPr>
        <w:t>В проектах ФГОСов эта величина колеблется</w:t>
      </w:r>
      <w:r w:rsidRPr="000C1498">
        <w:rPr>
          <w:rFonts w:ascii="Times New Roman" w:hAnsi="Times New Roman"/>
          <w:sz w:val="28"/>
          <w:szCs w:val="28"/>
        </w:rPr>
        <w:t xml:space="preserve"> от 10 до 18 ЗЕТ.</w:t>
      </w:r>
      <w:r>
        <w:rPr>
          <w:rFonts w:ascii="Times New Roman" w:hAnsi="Times New Roman"/>
          <w:sz w:val="28"/>
          <w:szCs w:val="28"/>
        </w:rPr>
        <w:t xml:space="preserve"> Количество недель на практику определяет ч</w:t>
      </w:r>
      <w:r w:rsidR="004901B8">
        <w:rPr>
          <w:rFonts w:ascii="Times New Roman" w:hAnsi="Times New Roman"/>
          <w:sz w:val="28"/>
          <w:szCs w:val="28"/>
        </w:rPr>
        <w:t>исло ЗЕТ на практику по ФГОСу</w:t>
      </w:r>
      <w:r>
        <w:rPr>
          <w:rFonts w:ascii="Times New Roman" w:hAnsi="Times New Roman"/>
          <w:sz w:val="28"/>
          <w:szCs w:val="28"/>
        </w:rPr>
        <w:t xml:space="preserve"> </w:t>
      </w:r>
      <w:r w:rsidR="000C1498">
        <w:rPr>
          <w:rFonts w:ascii="Times New Roman" w:hAnsi="Times New Roman"/>
          <w:sz w:val="28"/>
          <w:szCs w:val="28"/>
        </w:rPr>
        <w:t xml:space="preserve">деленное </w:t>
      </w:r>
      <w:r>
        <w:rPr>
          <w:rFonts w:ascii="Times New Roman" w:hAnsi="Times New Roman"/>
          <w:sz w:val="28"/>
          <w:szCs w:val="28"/>
        </w:rPr>
        <w:t xml:space="preserve">на 1,5 ЗЕТ. Практики могут размещаться после </w:t>
      </w:r>
      <w:r>
        <w:rPr>
          <w:rFonts w:ascii="Times New Roman" w:hAnsi="Times New Roman"/>
          <w:sz w:val="28"/>
          <w:szCs w:val="28"/>
          <w:lang w:val="en-US"/>
        </w:rPr>
        <w:t>I</w:t>
      </w:r>
      <w:r>
        <w:rPr>
          <w:rFonts w:ascii="Times New Roman" w:hAnsi="Times New Roman"/>
          <w:sz w:val="28"/>
          <w:szCs w:val="28"/>
        </w:rPr>
        <w:t>,</w:t>
      </w:r>
      <w:r w:rsidRPr="003322FD">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w:t>
      </w:r>
      <w:r w:rsidRPr="003322FD">
        <w:rPr>
          <w:rFonts w:ascii="Times New Roman" w:hAnsi="Times New Roman"/>
          <w:sz w:val="28"/>
          <w:szCs w:val="28"/>
        </w:rPr>
        <w:t xml:space="preserve"> </w:t>
      </w:r>
      <w:r>
        <w:rPr>
          <w:rFonts w:ascii="Times New Roman" w:hAnsi="Times New Roman"/>
          <w:sz w:val="28"/>
          <w:szCs w:val="28"/>
          <w:lang w:val="en-US"/>
        </w:rPr>
        <w:t>III</w:t>
      </w:r>
      <w:r w:rsidRPr="003322FD">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IV</w:t>
      </w:r>
      <w:r>
        <w:rPr>
          <w:rFonts w:ascii="Times New Roman" w:hAnsi="Times New Roman"/>
          <w:sz w:val="28"/>
          <w:szCs w:val="28"/>
        </w:rPr>
        <w:t xml:space="preserve"> курсов (кроме педагогических и социальных направлений).</w:t>
      </w:r>
    </w:p>
    <w:p w:rsidR="003322FD" w:rsidRDefault="003322FD" w:rsidP="00DD157B">
      <w:pPr>
        <w:ind w:firstLine="708"/>
        <w:jc w:val="both"/>
        <w:rPr>
          <w:rFonts w:ascii="Times New Roman" w:hAnsi="Times New Roman"/>
          <w:sz w:val="28"/>
          <w:szCs w:val="28"/>
        </w:rPr>
      </w:pPr>
      <w:r>
        <w:rPr>
          <w:rFonts w:ascii="Times New Roman" w:hAnsi="Times New Roman"/>
          <w:sz w:val="28"/>
          <w:szCs w:val="28"/>
        </w:rPr>
        <w:t>4.19.</w:t>
      </w:r>
      <w:r>
        <w:rPr>
          <w:rFonts w:ascii="Times New Roman" w:hAnsi="Times New Roman"/>
          <w:sz w:val="28"/>
          <w:szCs w:val="28"/>
        </w:rPr>
        <w:tab/>
        <w:t xml:space="preserve">Итоговая государственная аттестация может включать в себя государственный экзамен и выпускную квалификационную работу. </w:t>
      </w:r>
      <w:r w:rsidR="00D44D9E">
        <w:rPr>
          <w:rFonts w:ascii="Times New Roman" w:hAnsi="Times New Roman"/>
          <w:sz w:val="28"/>
          <w:szCs w:val="28"/>
        </w:rPr>
        <w:t>Объем определяется каждым ФГ</w:t>
      </w:r>
      <w:r w:rsidR="004901B8">
        <w:rPr>
          <w:rFonts w:ascii="Times New Roman" w:hAnsi="Times New Roman"/>
          <w:sz w:val="28"/>
          <w:szCs w:val="28"/>
        </w:rPr>
        <w:t>О</w:t>
      </w:r>
      <w:r w:rsidR="00D44D9E">
        <w:rPr>
          <w:rFonts w:ascii="Times New Roman" w:hAnsi="Times New Roman"/>
          <w:sz w:val="28"/>
          <w:szCs w:val="28"/>
        </w:rPr>
        <w:t>Сом.</w:t>
      </w:r>
    </w:p>
    <w:p w:rsidR="00D44D9E" w:rsidRDefault="00D44D9E" w:rsidP="00DD157B">
      <w:pPr>
        <w:ind w:firstLine="708"/>
        <w:jc w:val="both"/>
        <w:rPr>
          <w:rFonts w:ascii="Times New Roman" w:hAnsi="Times New Roman"/>
          <w:sz w:val="28"/>
          <w:szCs w:val="28"/>
        </w:rPr>
      </w:pPr>
      <w:r>
        <w:rPr>
          <w:rFonts w:ascii="Times New Roman" w:hAnsi="Times New Roman"/>
          <w:sz w:val="28"/>
          <w:szCs w:val="28"/>
        </w:rPr>
        <w:t>4.20.</w:t>
      </w:r>
      <w:r>
        <w:rPr>
          <w:rFonts w:ascii="Times New Roman" w:hAnsi="Times New Roman"/>
          <w:sz w:val="28"/>
          <w:szCs w:val="28"/>
        </w:rPr>
        <w:tab/>
        <w:t>Это будет первой интеграцией при составлении базового учебного плана. Корректировка или вторая интеграция наступит после составления «Матрицы формирования компетенций» и составления «Карт компетенций дисциплины»</w:t>
      </w:r>
    </w:p>
    <w:p w:rsidR="00D44D9E" w:rsidRDefault="00D44D9E" w:rsidP="00DD157B">
      <w:pPr>
        <w:ind w:firstLine="708"/>
        <w:jc w:val="both"/>
        <w:rPr>
          <w:rFonts w:ascii="Times New Roman" w:hAnsi="Times New Roman"/>
          <w:sz w:val="28"/>
          <w:szCs w:val="28"/>
        </w:rPr>
      </w:pPr>
    </w:p>
    <w:p w:rsidR="00D44D9E" w:rsidRDefault="00D44D9E" w:rsidP="00D44D9E">
      <w:pPr>
        <w:ind w:firstLine="708"/>
        <w:jc w:val="center"/>
        <w:rPr>
          <w:rFonts w:ascii="Times New Roman" w:hAnsi="Times New Roman"/>
          <w:b/>
          <w:sz w:val="28"/>
          <w:szCs w:val="28"/>
        </w:rPr>
      </w:pPr>
      <w:r>
        <w:rPr>
          <w:rFonts w:ascii="Times New Roman" w:hAnsi="Times New Roman"/>
          <w:b/>
          <w:sz w:val="28"/>
          <w:szCs w:val="28"/>
        </w:rPr>
        <w:t>5. Формирование компетенций по направлениям</w:t>
      </w:r>
    </w:p>
    <w:p w:rsidR="00D44D9E" w:rsidRDefault="00D44D9E" w:rsidP="00D44D9E">
      <w:pPr>
        <w:ind w:firstLine="708"/>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На основании составленного примерного базового учебного плана по направлениям подготовки необходимо сформировать «Матрицу формирования компетенций по дисциплинам учебного плана» (см. прил. 1). Кроме того в формировании дисциплин и компетенций Б2, Б3, Б5 и Б6 могут участвовать и потенциальные работодатели на основании «Положения об участии предприятий в формировании компетенций выпускников ГОУ ВПО ЮРГТУ (НПИ)»</w:t>
      </w:r>
    </w:p>
    <w:p w:rsidR="00D44D9E" w:rsidRDefault="00D44D9E" w:rsidP="00D44D9E">
      <w:pPr>
        <w:ind w:firstLine="708"/>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В матрицу по вертикали вносятся все дисциплины базового плана по блокам Б1, Б2, Б3, Б4, Б5 и Б6. А по горизонтали указываются все компетенции в соответствии с ФГОСом и дополнительные в соответствии с требованиями заказчика (работодателя).</w:t>
      </w:r>
    </w:p>
    <w:p w:rsidR="00D44D9E" w:rsidRDefault="00D44D9E" w:rsidP="00D44D9E">
      <w:pPr>
        <w:ind w:firstLine="708"/>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 xml:space="preserve">Рабочая группа по данному направлению (п.4.16) определяет какие дисциплины могут обеспечить компетентностную подготовку и по каким компетенциям (на одну дисциплину не более 3-х-4-х компетенций). И в матрице </w:t>
      </w:r>
      <w:r w:rsidR="00487222">
        <w:rPr>
          <w:rFonts w:ascii="Times New Roman" w:hAnsi="Times New Roman"/>
          <w:sz w:val="28"/>
          <w:szCs w:val="28"/>
        </w:rPr>
        <w:t xml:space="preserve">на пересечении </w:t>
      </w:r>
      <w:r>
        <w:rPr>
          <w:rFonts w:ascii="Times New Roman" w:hAnsi="Times New Roman"/>
          <w:sz w:val="28"/>
          <w:szCs w:val="28"/>
        </w:rPr>
        <w:t xml:space="preserve">дисциплины </w:t>
      </w:r>
      <w:r w:rsidR="004901B8">
        <w:rPr>
          <w:rFonts w:ascii="Times New Roman" w:hAnsi="Times New Roman"/>
          <w:sz w:val="28"/>
          <w:szCs w:val="28"/>
        </w:rPr>
        <w:t xml:space="preserve">к компетенции </w:t>
      </w:r>
      <w:r>
        <w:rPr>
          <w:rFonts w:ascii="Times New Roman" w:hAnsi="Times New Roman"/>
          <w:sz w:val="28"/>
          <w:szCs w:val="28"/>
        </w:rPr>
        <w:t>проставляют плюс (+).</w:t>
      </w:r>
    </w:p>
    <w:p w:rsidR="00D44D9E" w:rsidRDefault="00D44D9E" w:rsidP="00D44D9E">
      <w:pPr>
        <w:ind w:firstLine="708"/>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t>Выпускающие кафедры выдают задание на обеспечивающие кафедры в виде служебной записки на подготовку карт компетенций дисциплин (</w:t>
      </w:r>
      <w:r w:rsidR="00BF7834">
        <w:rPr>
          <w:rFonts w:ascii="Times New Roman" w:hAnsi="Times New Roman"/>
          <w:sz w:val="28"/>
          <w:szCs w:val="28"/>
        </w:rPr>
        <w:t>прил.5) с указанием дисциплины и компетенций, которыми закрывается данная дисциплина. Возможна корректировка перечня компетенций со стороны преподавателя и обеспечивающей кафедры. После согласования перечня компетенций вносится корректировка в прил.1</w:t>
      </w:r>
    </w:p>
    <w:p w:rsidR="00BF7834" w:rsidRDefault="00BF7834" w:rsidP="00D44D9E">
      <w:pPr>
        <w:ind w:firstLine="708"/>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Каждая компетенция соответствует весовому коэффициенту (пяти баллам). После получения информации (карт компетенций дисциплины) корректируется «Матрица формирования компетенций дисциплин учебного плана» и проставляются по каждой дисциплине баллы, в зависимости от вклада (весомости), так чтобы в целом по компетенции было 5 баллов. Весомые баллы по дисциплине могут быть от 0,1 до 5 баллов.</w:t>
      </w:r>
    </w:p>
    <w:p w:rsidR="00BF7834" w:rsidRDefault="00BF7834" w:rsidP="00D44D9E">
      <w:pPr>
        <w:ind w:firstLine="708"/>
        <w:jc w:val="both"/>
        <w:rPr>
          <w:rFonts w:ascii="Times New Roman" w:hAnsi="Times New Roman"/>
          <w:sz w:val="28"/>
          <w:szCs w:val="28"/>
        </w:rPr>
      </w:pPr>
      <w:r>
        <w:rPr>
          <w:rFonts w:ascii="Times New Roman" w:hAnsi="Times New Roman"/>
          <w:sz w:val="28"/>
          <w:szCs w:val="28"/>
        </w:rPr>
        <w:t>5.6.</w:t>
      </w:r>
      <w:r>
        <w:rPr>
          <w:rFonts w:ascii="Times New Roman" w:hAnsi="Times New Roman"/>
          <w:sz w:val="28"/>
          <w:szCs w:val="28"/>
        </w:rPr>
        <w:tab/>
        <w:t>Сверяется обеспеченность всех компетенций дисциплинами базового учебного плана</w:t>
      </w:r>
      <w:r w:rsidR="00487222">
        <w:rPr>
          <w:rFonts w:ascii="Times New Roman" w:hAnsi="Times New Roman"/>
          <w:sz w:val="28"/>
          <w:szCs w:val="28"/>
        </w:rPr>
        <w:t>,</w:t>
      </w:r>
      <w:r>
        <w:rPr>
          <w:rFonts w:ascii="Times New Roman" w:hAnsi="Times New Roman"/>
          <w:sz w:val="28"/>
          <w:szCs w:val="28"/>
        </w:rPr>
        <w:t xml:space="preserve"> в</w:t>
      </w:r>
      <w:r w:rsidR="00487222">
        <w:rPr>
          <w:rFonts w:ascii="Times New Roman" w:hAnsi="Times New Roman"/>
          <w:sz w:val="28"/>
          <w:szCs w:val="28"/>
        </w:rPr>
        <w:t xml:space="preserve"> том числе практиками и итогового государственного контроля</w:t>
      </w:r>
      <w:r>
        <w:rPr>
          <w:rFonts w:ascii="Times New Roman" w:hAnsi="Times New Roman"/>
          <w:sz w:val="28"/>
          <w:szCs w:val="28"/>
        </w:rPr>
        <w:t>.</w:t>
      </w:r>
    </w:p>
    <w:p w:rsidR="00BF7834" w:rsidRDefault="00BF7834" w:rsidP="00D44D9E">
      <w:pPr>
        <w:ind w:firstLine="708"/>
        <w:jc w:val="both"/>
        <w:rPr>
          <w:rFonts w:ascii="Times New Roman" w:hAnsi="Times New Roman"/>
          <w:sz w:val="28"/>
          <w:szCs w:val="28"/>
        </w:rPr>
      </w:pPr>
      <w:r>
        <w:rPr>
          <w:rFonts w:ascii="Times New Roman" w:hAnsi="Times New Roman"/>
          <w:sz w:val="28"/>
          <w:szCs w:val="28"/>
        </w:rPr>
        <w:t>5.7.</w:t>
      </w:r>
      <w:r>
        <w:rPr>
          <w:rFonts w:ascii="Times New Roman" w:hAnsi="Times New Roman"/>
          <w:sz w:val="28"/>
          <w:szCs w:val="28"/>
        </w:rPr>
        <w:tab/>
        <w:t>Вторая интеграция базового учебного плана (корректировка) проводится после заполнения «Матрицы формирования компетенций дисциплин по учебному плану».</w:t>
      </w:r>
    </w:p>
    <w:p w:rsidR="00BF7834" w:rsidRPr="00D44D9E" w:rsidRDefault="00BF7834" w:rsidP="00D44D9E">
      <w:pPr>
        <w:ind w:firstLine="708"/>
        <w:jc w:val="both"/>
        <w:rPr>
          <w:rFonts w:ascii="Times New Roman" w:hAnsi="Times New Roman"/>
          <w:sz w:val="28"/>
          <w:szCs w:val="28"/>
        </w:rPr>
      </w:pPr>
      <w:r>
        <w:rPr>
          <w:rFonts w:ascii="Times New Roman" w:hAnsi="Times New Roman"/>
          <w:sz w:val="28"/>
          <w:szCs w:val="28"/>
        </w:rPr>
        <w:t>5.8.</w:t>
      </w:r>
      <w:r>
        <w:rPr>
          <w:rFonts w:ascii="Times New Roman" w:hAnsi="Times New Roman"/>
          <w:sz w:val="28"/>
          <w:szCs w:val="28"/>
        </w:rPr>
        <w:tab/>
        <w:t>Скорректированный базовый учебный план оформляется, визируется и утверждается в соответствии с формой (прил. 6).</w:t>
      </w:r>
      <w:bookmarkStart w:id="0" w:name="_GoBack"/>
      <w:bookmarkEnd w:id="0"/>
    </w:p>
    <w:sectPr w:rsidR="00BF7834" w:rsidRPr="00D44D9E" w:rsidSect="00630BD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78E" w:rsidRDefault="0065478E" w:rsidP="004F486F">
      <w:pPr>
        <w:spacing w:after="0" w:line="240" w:lineRule="auto"/>
      </w:pPr>
      <w:r>
        <w:separator/>
      </w:r>
    </w:p>
  </w:endnote>
  <w:endnote w:type="continuationSeparator" w:id="0">
    <w:p w:rsidR="0065478E" w:rsidRDefault="0065478E" w:rsidP="004F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6F" w:rsidRDefault="001948D1">
    <w:pPr>
      <w:pStyle w:val="a6"/>
      <w:jc w:val="center"/>
    </w:pPr>
    <w:r>
      <w:fldChar w:fldCharType="begin"/>
    </w:r>
    <w:r>
      <w:instrText xml:space="preserve"> PAGE   \* MERGEFORMAT </w:instrText>
    </w:r>
    <w:r>
      <w:fldChar w:fldCharType="separate"/>
    </w:r>
    <w:r w:rsidR="00DA38E7">
      <w:rPr>
        <w:noProof/>
      </w:rPr>
      <w:t>1</w:t>
    </w:r>
    <w:r>
      <w:fldChar w:fldCharType="end"/>
    </w:r>
  </w:p>
  <w:p w:rsidR="004F486F" w:rsidRDefault="004F48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78E" w:rsidRDefault="0065478E" w:rsidP="004F486F">
      <w:pPr>
        <w:spacing w:after="0" w:line="240" w:lineRule="auto"/>
      </w:pPr>
      <w:r>
        <w:separator/>
      </w:r>
    </w:p>
  </w:footnote>
  <w:footnote w:type="continuationSeparator" w:id="0">
    <w:p w:rsidR="0065478E" w:rsidRDefault="0065478E" w:rsidP="004F4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63FEF"/>
    <w:multiLevelType w:val="hybridMultilevel"/>
    <w:tmpl w:val="4F8661C4"/>
    <w:lvl w:ilvl="0" w:tplc="E2905BEE">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26E3ECF"/>
    <w:multiLevelType w:val="hybridMultilevel"/>
    <w:tmpl w:val="4A2E42A2"/>
    <w:lvl w:ilvl="0" w:tplc="B56A4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30738D"/>
    <w:multiLevelType w:val="hybridMultilevel"/>
    <w:tmpl w:val="4022C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
    <w:nsid w:val="538266C6"/>
    <w:multiLevelType w:val="hybridMultilevel"/>
    <w:tmpl w:val="D9309F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64CB0BA2"/>
    <w:multiLevelType w:val="hybridMultilevel"/>
    <w:tmpl w:val="0F20865E"/>
    <w:lvl w:ilvl="0" w:tplc="7D662854">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6F3482"/>
    <w:multiLevelType w:val="hybridMultilevel"/>
    <w:tmpl w:val="2292C728"/>
    <w:lvl w:ilvl="0" w:tplc="7D662854">
      <w:start w:val="1"/>
      <w:numFmt w:val="bullet"/>
      <w:lvlText w:val=""/>
      <w:lvlJc w:val="righ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5C8"/>
    <w:rsid w:val="0003501A"/>
    <w:rsid w:val="00094F81"/>
    <w:rsid w:val="00097BFC"/>
    <w:rsid w:val="000A3EF9"/>
    <w:rsid w:val="000C1498"/>
    <w:rsid w:val="000E4D76"/>
    <w:rsid w:val="000E527A"/>
    <w:rsid w:val="0015231F"/>
    <w:rsid w:val="001562D9"/>
    <w:rsid w:val="001948D1"/>
    <w:rsid w:val="001E772B"/>
    <w:rsid w:val="00211BEF"/>
    <w:rsid w:val="00240284"/>
    <w:rsid w:val="0025037A"/>
    <w:rsid w:val="00281766"/>
    <w:rsid w:val="002845F9"/>
    <w:rsid w:val="002D2385"/>
    <w:rsid w:val="002D6301"/>
    <w:rsid w:val="002F5A15"/>
    <w:rsid w:val="003322FD"/>
    <w:rsid w:val="003437FE"/>
    <w:rsid w:val="0038176D"/>
    <w:rsid w:val="00396D6D"/>
    <w:rsid w:val="003D4E51"/>
    <w:rsid w:val="003F4209"/>
    <w:rsid w:val="00417437"/>
    <w:rsid w:val="00455A81"/>
    <w:rsid w:val="00487222"/>
    <w:rsid w:val="004901B8"/>
    <w:rsid w:val="004F1C03"/>
    <w:rsid w:val="004F486F"/>
    <w:rsid w:val="00577937"/>
    <w:rsid w:val="00630BD4"/>
    <w:rsid w:val="006315C8"/>
    <w:rsid w:val="0065478E"/>
    <w:rsid w:val="006631A2"/>
    <w:rsid w:val="0067523B"/>
    <w:rsid w:val="00692CE2"/>
    <w:rsid w:val="006A4A76"/>
    <w:rsid w:val="006B09E6"/>
    <w:rsid w:val="006D110B"/>
    <w:rsid w:val="007A5FC5"/>
    <w:rsid w:val="007E5DCE"/>
    <w:rsid w:val="00802CBC"/>
    <w:rsid w:val="00817A09"/>
    <w:rsid w:val="00846DBF"/>
    <w:rsid w:val="008508EB"/>
    <w:rsid w:val="0085302D"/>
    <w:rsid w:val="00855C82"/>
    <w:rsid w:val="008C479A"/>
    <w:rsid w:val="008F0B3E"/>
    <w:rsid w:val="009352D4"/>
    <w:rsid w:val="00936701"/>
    <w:rsid w:val="00952C02"/>
    <w:rsid w:val="009C48C7"/>
    <w:rsid w:val="009F321C"/>
    <w:rsid w:val="00A267D7"/>
    <w:rsid w:val="00A5636B"/>
    <w:rsid w:val="00A63A50"/>
    <w:rsid w:val="00A73DD3"/>
    <w:rsid w:val="00AD303D"/>
    <w:rsid w:val="00B04737"/>
    <w:rsid w:val="00B65A75"/>
    <w:rsid w:val="00B67FE1"/>
    <w:rsid w:val="00BA2B66"/>
    <w:rsid w:val="00BD5540"/>
    <w:rsid w:val="00BF2AAA"/>
    <w:rsid w:val="00BF6B2E"/>
    <w:rsid w:val="00BF6CED"/>
    <w:rsid w:val="00BF7834"/>
    <w:rsid w:val="00C15BA8"/>
    <w:rsid w:val="00CE19A5"/>
    <w:rsid w:val="00D44D9E"/>
    <w:rsid w:val="00DA38E7"/>
    <w:rsid w:val="00DA4CA8"/>
    <w:rsid w:val="00DC641D"/>
    <w:rsid w:val="00DD157B"/>
    <w:rsid w:val="00E140ED"/>
    <w:rsid w:val="00E237F5"/>
    <w:rsid w:val="00E33D73"/>
    <w:rsid w:val="00E37608"/>
    <w:rsid w:val="00ED3C6E"/>
    <w:rsid w:val="00F0414C"/>
    <w:rsid w:val="00F8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4DB2DB8-588D-4BB4-ACAC-9A4FC237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B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9A5"/>
    <w:pPr>
      <w:ind w:left="720"/>
      <w:contextualSpacing/>
    </w:pPr>
  </w:style>
  <w:style w:type="paragraph" w:styleId="a4">
    <w:name w:val="header"/>
    <w:basedOn w:val="a"/>
    <w:link w:val="a5"/>
    <w:uiPriority w:val="99"/>
    <w:semiHidden/>
    <w:unhideWhenUsed/>
    <w:rsid w:val="004F486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4F486F"/>
  </w:style>
  <w:style w:type="paragraph" w:styleId="a6">
    <w:name w:val="footer"/>
    <w:basedOn w:val="a"/>
    <w:link w:val="a7"/>
    <w:uiPriority w:val="99"/>
    <w:unhideWhenUsed/>
    <w:rsid w:val="004F486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4F4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BD498-6335-461C-BC80-4BA183AE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3898</Words>
  <Characters>22221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УМУ</Company>
  <LinksUpToDate>false</LinksUpToDate>
  <CharactersWithSpaces>26067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Irina</cp:lastModifiedBy>
  <cp:revision>2</cp:revision>
  <dcterms:created xsi:type="dcterms:W3CDTF">2014-09-02T07:03:00Z</dcterms:created>
  <dcterms:modified xsi:type="dcterms:W3CDTF">2014-09-02T07:03:00Z</dcterms:modified>
</cp:coreProperties>
</file>