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B0C" w:rsidRPr="000F5BD9" w:rsidRDefault="00BB0B0C" w:rsidP="00BB0B0C">
      <w:pPr>
        <w:spacing w:beforeLines="50" w:before="120"/>
        <w:jc w:val="center"/>
        <w:rPr>
          <w:b/>
          <w:caps/>
          <w:szCs w:val="28"/>
        </w:rPr>
      </w:pPr>
      <w:r w:rsidRPr="000F5BD9">
        <w:rPr>
          <w:b/>
          <w:caps/>
          <w:szCs w:val="28"/>
        </w:rPr>
        <w:t>Министерство образования ИРКУТСКОЙ ОБЛАСТИ</w:t>
      </w:r>
    </w:p>
    <w:p w:rsidR="00BB0B0C" w:rsidRPr="000F5BD9" w:rsidRDefault="00BB0B0C" w:rsidP="00BB0B0C">
      <w:pPr>
        <w:jc w:val="center"/>
        <w:rPr>
          <w:b/>
          <w:caps/>
          <w:szCs w:val="28"/>
        </w:rPr>
      </w:pPr>
    </w:p>
    <w:p w:rsidR="00BB0B0C" w:rsidRPr="000F5BD9" w:rsidRDefault="00BB0B0C" w:rsidP="00BB0B0C">
      <w:pPr>
        <w:ind w:left="-240" w:right="-159"/>
        <w:jc w:val="center"/>
        <w:rPr>
          <w:b/>
          <w:caps/>
          <w:szCs w:val="28"/>
        </w:rPr>
      </w:pPr>
      <w:r w:rsidRPr="000F5BD9">
        <w:rPr>
          <w:b/>
          <w:caps/>
          <w:szCs w:val="28"/>
        </w:rPr>
        <w:t>ОБЛАСТНОЕ ГОСУДАРСТВЕННОЕ автономное ОБРАЗОВАТЕЛЬНОЕ УЧРЕЖДЕНИЕ</w:t>
      </w:r>
    </w:p>
    <w:p w:rsidR="00BB0B0C" w:rsidRPr="000F5BD9" w:rsidRDefault="00BB0B0C" w:rsidP="00BB0B0C">
      <w:pPr>
        <w:jc w:val="center"/>
        <w:rPr>
          <w:b/>
          <w:caps/>
          <w:szCs w:val="28"/>
        </w:rPr>
      </w:pPr>
      <w:r w:rsidRPr="000F5BD9">
        <w:rPr>
          <w:b/>
          <w:caps/>
          <w:szCs w:val="28"/>
        </w:rPr>
        <w:t xml:space="preserve">ДОПОЛНИТЕЛЬНОГО ПРОФЕССИОНАЛЬНОГО ОБРАЗОВАНИЯ </w:t>
      </w:r>
    </w:p>
    <w:p w:rsidR="00BB0B0C" w:rsidRPr="000F5BD9" w:rsidRDefault="00BB0B0C" w:rsidP="00BB0B0C">
      <w:pPr>
        <w:jc w:val="center"/>
        <w:rPr>
          <w:b/>
          <w:caps/>
          <w:szCs w:val="28"/>
        </w:rPr>
      </w:pPr>
      <w:r w:rsidRPr="000F5BD9">
        <w:rPr>
          <w:b/>
          <w:caps/>
          <w:szCs w:val="28"/>
        </w:rPr>
        <w:t>(повышения квалификации) специалистов</w:t>
      </w:r>
    </w:p>
    <w:p w:rsidR="00BB0B0C" w:rsidRPr="000F5BD9" w:rsidRDefault="00BB0B0C" w:rsidP="00BB0B0C">
      <w:pPr>
        <w:jc w:val="center"/>
        <w:rPr>
          <w:b/>
          <w:caps/>
          <w:szCs w:val="28"/>
        </w:rPr>
      </w:pPr>
      <w:r w:rsidRPr="000F5BD9">
        <w:rPr>
          <w:b/>
          <w:caps/>
          <w:szCs w:val="28"/>
        </w:rPr>
        <w:t>«институт развития образования ИРКУТСКОЙ ОБЛАСТИ»</w:t>
      </w: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Default="002642D4" w:rsidP="002642D4">
      <w:pPr>
        <w:jc w:val="center"/>
        <w:rPr>
          <w:b/>
          <w:caps/>
          <w:sz w:val="40"/>
          <w:szCs w:val="40"/>
        </w:rPr>
      </w:pPr>
    </w:p>
    <w:p w:rsidR="002642D4" w:rsidRPr="000F5BD9" w:rsidRDefault="00BB0B0C" w:rsidP="007C4B04">
      <w:pPr>
        <w:jc w:val="center"/>
        <w:rPr>
          <w:b/>
          <w:caps/>
          <w:sz w:val="40"/>
          <w:szCs w:val="40"/>
        </w:rPr>
      </w:pPr>
      <w:r w:rsidRPr="000F5BD9">
        <w:rPr>
          <w:b/>
          <w:caps/>
          <w:sz w:val="40"/>
          <w:szCs w:val="40"/>
        </w:rPr>
        <w:t>результатЫ</w:t>
      </w:r>
      <w:r w:rsidRPr="000F5BD9">
        <w:rPr>
          <w:b/>
          <w:caps/>
          <w:sz w:val="40"/>
          <w:szCs w:val="40"/>
        </w:rPr>
        <w:br/>
        <w:t>государственно</w:t>
      </w:r>
      <w:r w:rsidR="002642D4">
        <w:rPr>
          <w:b/>
          <w:caps/>
          <w:sz w:val="40"/>
          <w:szCs w:val="40"/>
        </w:rPr>
        <w:t>Й</w:t>
      </w:r>
      <w:r w:rsidR="00926C02">
        <w:rPr>
          <w:b/>
          <w:caps/>
          <w:sz w:val="40"/>
          <w:szCs w:val="40"/>
        </w:rPr>
        <w:t xml:space="preserve"> </w:t>
      </w:r>
      <w:r w:rsidR="002642D4">
        <w:rPr>
          <w:b/>
          <w:caps/>
          <w:sz w:val="40"/>
          <w:szCs w:val="40"/>
        </w:rPr>
        <w:t>(ИТОГОВОЙ)</w:t>
      </w:r>
      <w:r w:rsidRPr="000F5BD9">
        <w:rPr>
          <w:b/>
          <w:caps/>
          <w:sz w:val="40"/>
          <w:szCs w:val="40"/>
        </w:rPr>
        <w:t xml:space="preserve"> </w:t>
      </w:r>
      <w:r w:rsidR="002642D4">
        <w:rPr>
          <w:b/>
          <w:caps/>
          <w:sz w:val="40"/>
          <w:szCs w:val="40"/>
        </w:rPr>
        <w:t>АТТЕСТАЦИИ</w:t>
      </w:r>
      <w:r w:rsidR="007C4B04">
        <w:rPr>
          <w:b/>
          <w:caps/>
          <w:sz w:val="40"/>
          <w:szCs w:val="40"/>
        </w:rPr>
        <w:t xml:space="preserve"> </w:t>
      </w:r>
      <w:r w:rsidR="002642D4">
        <w:rPr>
          <w:b/>
          <w:caps/>
          <w:sz w:val="40"/>
          <w:szCs w:val="40"/>
        </w:rPr>
        <w:t xml:space="preserve">ВЫПУСКНИКОВ 9-Х КЛАССОВ </w:t>
      </w:r>
      <w:r w:rsidR="007C4B04">
        <w:rPr>
          <w:b/>
          <w:caps/>
          <w:sz w:val="40"/>
          <w:szCs w:val="40"/>
        </w:rPr>
        <w:br/>
      </w:r>
      <w:r w:rsidR="002642D4">
        <w:rPr>
          <w:b/>
          <w:caps/>
          <w:sz w:val="40"/>
          <w:szCs w:val="40"/>
        </w:rPr>
        <w:t>В НОВОЙ ФОРМЕ</w:t>
      </w:r>
    </w:p>
    <w:p w:rsidR="00BB0B0C" w:rsidRPr="000F5BD9" w:rsidRDefault="00BB0B0C" w:rsidP="00BB0B0C">
      <w:pPr>
        <w:jc w:val="center"/>
        <w:rPr>
          <w:b/>
          <w:caps/>
          <w:sz w:val="40"/>
          <w:szCs w:val="40"/>
        </w:rPr>
      </w:pPr>
    </w:p>
    <w:p w:rsidR="00BB0B0C" w:rsidRPr="000F5BD9" w:rsidRDefault="00BB0B0C" w:rsidP="00BB0B0C">
      <w:pPr>
        <w:jc w:val="center"/>
        <w:rPr>
          <w:b/>
          <w:caps/>
          <w:sz w:val="40"/>
          <w:szCs w:val="40"/>
        </w:rPr>
      </w:pPr>
    </w:p>
    <w:p w:rsidR="00BB0B0C" w:rsidRPr="000F5BD9" w:rsidRDefault="00773362" w:rsidP="00BB0B0C">
      <w:pPr>
        <w:jc w:val="center"/>
        <w:rPr>
          <w:b/>
          <w:caps/>
          <w:sz w:val="40"/>
          <w:szCs w:val="40"/>
        </w:rPr>
      </w:pPr>
      <w:r>
        <w:rPr>
          <w:b/>
          <w:caps/>
          <w:sz w:val="40"/>
          <w:szCs w:val="40"/>
        </w:rPr>
        <w:t>Математика</w:t>
      </w:r>
    </w:p>
    <w:p w:rsidR="00BB0B0C" w:rsidRPr="000F5BD9" w:rsidRDefault="00BB0B0C" w:rsidP="00BB0B0C">
      <w:pPr>
        <w:jc w:val="center"/>
        <w:rPr>
          <w:b/>
          <w:caps/>
          <w:sz w:val="40"/>
          <w:szCs w:val="40"/>
        </w:rPr>
      </w:pPr>
    </w:p>
    <w:p w:rsidR="00BB0B0C" w:rsidRPr="000F5BD9" w:rsidRDefault="00BB0B0C" w:rsidP="00BB0B0C">
      <w:pPr>
        <w:jc w:val="center"/>
        <w:rPr>
          <w:b/>
          <w:caps/>
          <w:sz w:val="40"/>
          <w:szCs w:val="40"/>
        </w:rPr>
      </w:pPr>
    </w:p>
    <w:p w:rsidR="000F5BD9" w:rsidRPr="00CC5518" w:rsidRDefault="000F5BD9" w:rsidP="000F5BD9">
      <w:pPr>
        <w:jc w:val="center"/>
        <w:rPr>
          <w:b/>
          <w:caps/>
          <w:sz w:val="32"/>
          <w:szCs w:val="32"/>
        </w:rPr>
      </w:pPr>
      <w:r w:rsidRPr="005E2E24">
        <w:rPr>
          <w:b/>
          <w:caps/>
          <w:sz w:val="32"/>
          <w:szCs w:val="32"/>
        </w:rPr>
        <w:t>выпуск</w:t>
      </w:r>
      <w:r w:rsidR="00773362" w:rsidRPr="005E2E24">
        <w:rPr>
          <w:b/>
          <w:caps/>
          <w:sz w:val="32"/>
          <w:szCs w:val="32"/>
        </w:rPr>
        <w:t xml:space="preserve"> </w:t>
      </w:r>
      <w:r w:rsidR="00CC5518">
        <w:rPr>
          <w:b/>
          <w:caps/>
          <w:sz w:val="32"/>
          <w:szCs w:val="32"/>
        </w:rPr>
        <w:t>13</w:t>
      </w:r>
    </w:p>
    <w:p w:rsidR="000F5BD9" w:rsidRPr="005E2E24" w:rsidRDefault="000F5BD9" w:rsidP="000F5BD9">
      <w:pPr>
        <w:jc w:val="center"/>
        <w:rPr>
          <w:b/>
          <w:caps/>
          <w:sz w:val="32"/>
          <w:szCs w:val="32"/>
        </w:rPr>
      </w:pPr>
    </w:p>
    <w:p w:rsidR="000F5BD9" w:rsidRPr="005E2E24" w:rsidRDefault="000F5BD9" w:rsidP="000F5BD9">
      <w:pPr>
        <w:jc w:val="center"/>
        <w:rPr>
          <w:b/>
          <w:caps/>
          <w:sz w:val="32"/>
          <w:szCs w:val="32"/>
        </w:rPr>
      </w:pPr>
      <w:r w:rsidRPr="005E2E24">
        <w:rPr>
          <w:b/>
          <w:sz w:val="32"/>
          <w:szCs w:val="32"/>
        </w:rPr>
        <w:t>Методические рекомендации</w:t>
      </w:r>
    </w:p>
    <w:p w:rsidR="00BB0B0C" w:rsidRPr="005E2E24" w:rsidRDefault="00BB0B0C" w:rsidP="00BB0B0C">
      <w:pPr>
        <w:jc w:val="center"/>
        <w:rPr>
          <w:b/>
          <w:sz w:val="32"/>
          <w:szCs w:val="32"/>
        </w:rPr>
      </w:pPr>
    </w:p>
    <w:p w:rsidR="00BB0B0C" w:rsidRPr="000F5BD9" w:rsidRDefault="00BB0B0C" w:rsidP="00BB0B0C">
      <w:pPr>
        <w:jc w:val="center"/>
        <w:rPr>
          <w:b/>
          <w:szCs w:val="28"/>
        </w:rPr>
      </w:pPr>
    </w:p>
    <w:p w:rsidR="00BB0B0C" w:rsidRPr="000F5BD9" w:rsidRDefault="00BB0B0C" w:rsidP="00BB0B0C">
      <w:pPr>
        <w:jc w:val="center"/>
        <w:rPr>
          <w:b/>
          <w:szCs w:val="28"/>
        </w:rPr>
      </w:pPr>
    </w:p>
    <w:p w:rsidR="00BB0B0C" w:rsidRPr="000F5BD9" w:rsidRDefault="00BB0B0C" w:rsidP="00BB0B0C">
      <w:pPr>
        <w:jc w:val="center"/>
        <w:rPr>
          <w:b/>
          <w:szCs w:val="28"/>
        </w:rPr>
      </w:pPr>
    </w:p>
    <w:p w:rsidR="00BB0B0C" w:rsidRPr="000F5BD9" w:rsidRDefault="00BB0B0C" w:rsidP="00BB0B0C">
      <w:pPr>
        <w:jc w:val="center"/>
        <w:rPr>
          <w:b/>
          <w:szCs w:val="28"/>
        </w:rPr>
      </w:pPr>
    </w:p>
    <w:p w:rsidR="00BB0B0C" w:rsidRDefault="00BB0B0C" w:rsidP="00BB0B0C">
      <w:pPr>
        <w:jc w:val="center"/>
        <w:rPr>
          <w:b/>
          <w:szCs w:val="28"/>
        </w:rPr>
      </w:pPr>
    </w:p>
    <w:p w:rsidR="005E2E24" w:rsidRDefault="005E2E24" w:rsidP="00BB0B0C">
      <w:pPr>
        <w:jc w:val="center"/>
        <w:rPr>
          <w:b/>
          <w:szCs w:val="28"/>
        </w:rPr>
      </w:pPr>
    </w:p>
    <w:p w:rsidR="005E2E24" w:rsidRDefault="005E2E24" w:rsidP="00BB0B0C">
      <w:pPr>
        <w:jc w:val="center"/>
        <w:rPr>
          <w:b/>
          <w:szCs w:val="28"/>
        </w:rPr>
      </w:pPr>
    </w:p>
    <w:p w:rsidR="005E2E24" w:rsidRDefault="005E2E24" w:rsidP="00BB0B0C">
      <w:pPr>
        <w:jc w:val="center"/>
        <w:rPr>
          <w:b/>
          <w:szCs w:val="28"/>
        </w:rPr>
      </w:pPr>
    </w:p>
    <w:p w:rsidR="005E2E24" w:rsidRDefault="005E2E24" w:rsidP="00BB0B0C">
      <w:pPr>
        <w:jc w:val="center"/>
        <w:rPr>
          <w:b/>
          <w:szCs w:val="28"/>
        </w:rPr>
      </w:pPr>
    </w:p>
    <w:p w:rsidR="005E2E24" w:rsidRDefault="005E2E24" w:rsidP="00BB0B0C">
      <w:pPr>
        <w:jc w:val="center"/>
        <w:rPr>
          <w:b/>
          <w:szCs w:val="28"/>
        </w:rPr>
      </w:pPr>
    </w:p>
    <w:p w:rsidR="00BC71F4" w:rsidRPr="000F5BD9" w:rsidRDefault="00BC71F4" w:rsidP="00BB0B0C">
      <w:pPr>
        <w:jc w:val="center"/>
        <w:rPr>
          <w:b/>
          <w:szCs w:val="28"/>
        </w:rPr>
      </w:pPr>
    </w:p>
    <w:p w:rsidR="00BB0B0C" w:rsidRPr="000F5BD9" w:rsidRDefault="00BB0B0C" w:rsidP="00BB0B0C">
      <w:pPr>
        <w:jc w:val="center"/>
        <w:rPr>
          <w:b/>
          <w:sz w:val="32"/>
          <w:szCs w:val="32"/>
        </w:rPr>
      </w:pPr>
      <w:r w:rsidRPr="000F5BD9">
        <w:rPr>
          <w:b/>
          <w:sz w:val="32"/>
          <w:szCs w:val="32"/>
        </w:rPr>
        <w:t>Иркутск</w:t>
      </w:r>
    </w:p>
    <w:p w:rsidR="00BB0B0C" w:rsidRPr="000F5BD9" w:rsidRDefault="00BB0B0C" w:rsidP="00BB0B0C">
      <w:pPr>
        <w:jc w:val="center"/>
        <w:rPr>
          <w:b/>
          <w:sz w:val="32"/>
          <w:szCs w:val="32"/>
        </w:rPr>
      </w:pPr>
      <w:r w:rsidRPr="000F5BD9">
        <w:rPr>
          <w:b/>
          <w:sz w:val="32"/>
          <w:szCs w:val="32"/>
        </w:rPr>
        <w:t>2010</w:t>
      </w:r>
    </w:p>
    <w:p w:rsidR="00773362" w:rsidRDefault="00BB0B0C" w:rsidP="00773362">
      <w:pPr>
        <w:tabs>
          <w:tab w:val="left" w:pos="720"/>
        </w:tabs>
        <w:ind w:left="720" w:hanging="720"/>
        <w:rPr>
          <w:bCs/>
          <w:sz w:val="28"/>
          <w:szCs w:val="28"/>
        </w:rPr>
      </w:pPr>
      <w:r>
        <w:rPr>
          <w:sz w:val="32"/>
          <w:szCs w:val="32"/>
        </w:rPr>
        <w:br w:type="page"/>
      </w:r>
      <w:r w:rsidR="00CC5518">
        <w:rPr>
          <w:sz w:val="28"/>
          <w:szCs w:val="28"/>
        </w:rPr>
        <w:lastRenderedPageBreak/>
        <w:t>УДК 37</w:t>
      </w:r>
      <w:r w:rsidR="00773362" w:rsidRPr="003C1D50">
        <w:rPr>
          <w:sz w:val="28"/>
          <w:szCs w:val="28"/>
        </w:rPr>
        <w:t>1</w:t>
      </w:r>
    </w:p>
    <w:p w:rsidR="00773362" w:rsidRPr="00CC5518" w:rsidRDefault="00773362" w:rsidP="00773362">
      <w:pPr>
        <w:tabs>
          <w:tab w:val="left" w:pos="720"/>
        </w:tabs>
        <w:ind w:left="720" w:hanging="720"/>
        <w:rPr>
          <w:bCs/>
          <w:sz w:val="28"/>
          <w:szCs w:val="28"/>
          <w:lang w:val="en-US"/>
        </w:rPr>
      </w:pPr>
      <w:r w:rsidRPr="003C1D50">
        <w:rPr>
          <w:sz w:val="28"/>
          <w:szCs w:val="28"/>
        </w:rPr>
        <w:t xml:space="preserve">ББК </w:t>
      </w:r>
      <w:r w:rsidR="00CC5518">
        <w:rPr>
          <w:sz w:val="28"/>
          <w:szCs w:val="28"/>
          <w:lang w:val="en-US"/>
        </w:rPr>
        <w:t>371 29</w:t>
      </w:r>
    </w:p>
    <w:p w:rsidR="00773362" w:rsidRPr="003C1D50" w:rsidRDefault="00CC5518" w:rsidP="00C60F43">
      <w:pPr>
        <w:rPr>
          <w:sz w:val="28"/>
          <w:szCs w:val="28"/>
        </w:rPr>
      </w:pPr>
      <w:r>
        <w:rPr>
          <w:sz w:val="28"/>
          <w:szCs w:val="28"/>
        </w:rPr>
        <w:t>Р 34</w:t>
      </w:r>
    </w:p>
    <w:p w:rsidR="00773362" w:rsidRPr="003C1D50" w:rsidRDefault="00773362" w:rsidP="00773362">
      <w:pPr>
        <w:ind w:firstLine="709"/>
        <w:jc w:val="center"/>
        <w:rPr>
          <w:sz w:val="28"/>
          <w:szCs w:val="28"/>
        </w:rPr>
      </w:pPr>
    </w:p>
    <w:p w:rsidR="00773362" w:rsidRPr="003C1D50" w:rsidRDefault="00773362" w:rsidP="00773362">
      <w:pPr>
        <w:ind w:firstLine="709"/>
        <w:jc w:val="center"/>
        <w:rPr>
          <w:sz w:val="28"/>
          <w:szCs w:val="28"/>
        </w:rPr>
      </w:pPr>
    </w:p>
    <w:p w:rsidR="00773362" w:rsidRPr="003C1D50" w:rsidRDefault="00773362" w:rsidP="00773362">
      <w:pPr>
        <w:ind w:firstLine="709"/>
        <w:jc w:val="center"/>
        <w:rPr>
          <w:sz w:val="28"/>
          <w:szCs w:val="28"/>
        </w:rPr>
      </w:pPr>
    </w:p>
    <w:p w:rsidR="00773362" w:rsidRPr="003C1D50" w:rsidRDefault="00773362" w:rsidP="00773362">
      <w:pPr>
        <w:ind w:firstLine="709"/>
        <w:jc w:val="center"/>
        <w:rPr>
          <w:sz w:val="28"/>
          <w:szCs w:val="28"/>
        </w:rPr>
      </w:pPr>
    </w:p>
    <w:p w:rsidR="00773362" w:rsidRDefault="00773362" w:rsidP="00C60F43">
      <w:pPr>
        <w:rPr>
          <w:b/>
          <w:sz w:val="28"/>
          <w:szCs w:val="28"/>
        </w:rPr>
      </w:pPr>
      <w:r>
        <w:rPr>
          <w:b/>
          <w:sz w:val="28"/>
          <w:szCs w:val="28"/>
        </w:rPr>
        <w:t>Результаты государственно</w:t>
      </w:r>
      <w:r w:rsidR="002642D4">
        <w:rPr>
          <w:b/>
          <w:sz w:val="28"/>
          <w:szCs w:val="28"/>
        </w:rPr>
        <w:t>й</w:t>
      </w:r>
      <w:r>
        <w:rPr>
          <w:b/>
          <w:sz w:val="28"/>
          <w:szCs w:val="28"/>
        </w:rPr>
        <w:t xml:space="preserve"> </w:t>
      </w:r>
      <w:r w:rsidR="002642D4">
        <w:rPr>
          <w:b/>
          <w:sz w:val="28"/>
          <w:szCs w:val="28"/>
        </w:rPr>
        <w:t>(итоговой) аттестации выпускников 9-х классов в новой форме.</w:t>
      </w:r>
    </w:p>
    <w:p w:rsidR="00C60F43" w:rsidRDefault="00C60F43" w:rsidP="00C60F43">
      <w:pPr>
        <w:rPr>
          <w:b/>
          <w:sz w:val="28"/>
          <w:szCs w:val="28"/>
          <w:lang w:val="en-US"/>
        </w:rPr>
      </w:pPr>
    </w:p>
    <w:p w:rsidR="00773362" w:rsidRPr="0086300C" w:rsidRDefault="002642D4" w:rsidP="00C60F43">
      <w:pPr>
        <w:rPr>
          <w:b/>
          <w:sz w:val="28"/>
          <w:szCs w:val="28"/>
        </w:rPr>
      </w:pPr>
      <w:r>
        <w:rPr>
          <w:b/>
          <w:sz w:val="28"/>
          <w:szCs w:val="28"/>
        </w:rPr>
        <w:t>Математика</w:t>
      </w:r>
      <w:r w:rsidR="00773362">
        <w:rPr>
          <w:b/>
          <w:sz w:val="28"/>
          <w:szCs w:val="28"/>
        </w:rPr>
        <w:t xml:space="preserve">: </w:t>
      </w:r>
      <w:r w:rsidR="00773362" w:rsidRPr="00C60F43">
        <w:rPr>
          <w:sz w:val="28"/>
          <w:szCs w:val="28"/>
        </w:rPr>
        <w:t>Методические рекомендации</w:t>
      </w:r>
      <w:r w:rsidR="0086300C">
        <w:rPr>
          <w:sz w:val="28"/>
          <w:szCs w:val="28"/>
          <w:lang w:val="en-US"/>
        </w:rPr>
        <w:t xml:space="preserve">. </w:t>
      </w:r>
      <w:r w:rsidR="0086300C" w:rsidRPr="00CB7A41">
        <w:rPr>
          <w:sz w:val="28"/>
          <w:szCs w:val="28"/>
        </w:rPr>
        <w:t>Выпуск</w:t>
      </w:r>
      <w:r w:rsidR="0086300C" w:rsidRPr="00396B20">
        <w:rPr>
          <w:sz w:val="28"/>
          <w:szCs w:val="28"/>
        </w:rPr>
        <w:t xml:space="preserve"> 13</w:t>
      </w:r>
    </w:p>
    <w:p w:rsidR="00C60F43" w:rsidRPr="00396B20" w:rsidRDefault="00C60F43" w:rsidP="00C60F43">
      <w:pPr>
        <w:tabs>
          <w:tab w:val="left" w:pos="720"/>
        </w:tabs>
        <w:rPr>
          <w:b/>
          <w:sz w:val="28"/>
          <w:szCs w:val="28"/>
        </w:rPr>
      </w:pPr>
    </w:p>
    <w:p w:rsidR="00773362" w:rsidRPr="00BB0B0C" w:rsidRDefault="00773362" w:rsidP="00C60F43">
      <w:pPr>
        <w:tabs>
          <w:tab w:val="left" w:pos="720"/>
        </w:tabs>
        <w:rPr>
          <w:sz w:val="28"/>
          <w:szCs w:val="28"/>
        </w:rPr>
      </w:pPr>
      <w:r>
        <w:rPr>
          <w:b/>
          <w:sz w:val="28"/>
          <w:szCs w:val="28"/>
        </w:rPr>
        <w:t>Авторы:</w:t>
      </w:r>
      <w:r w:rsidRPr="00270456">
        <w:rPr>
          <w:sz w:val="28"/>
          <w:szCs w:val="28"/>
        </w:rPr>
        <w:t>.</w:t>
      </w:r>
      <w:r w:rsidR="002642D4" w:rsidRPr="002642D4">
        <w:rPr>
          <w:sz w:val="28"/>
          <w:szCs w:val="28"/>
        </w:rPr>
        <w:t xml:space="preserve"> </w:t>
      </w:r>
      <w:r w:rsidR="002642D4" w:rsidRPr="00BB0B0C">
        <w:rPr>
          <w:sz w:val="28"/>
          <w:szCs w:val="28"/>
        </w:rPr>
        <w:t>Марков С.Н.</w:t>
      </w:r>
      <w:r w:rsidR="00396B20">
        <w:rPr>
          <w:sz w:val="28"/>
          <w:szCs w:val="28"/>
        </w:rPr>
        <w:t xml:space="preserve">, </w:t>
      </w:r>
      <w:r w:rsidR="002642D4">
        <w:rPr>
          <w:sz w:val="28"/>
          <w:szCs w:val="28"/>
        </w:rPr>
        <w:t>к.ф-м.н</w:t>
      </w:r>
      <w:r w:rsidR="00396B20">
        <w:rPr>
          <w:sz w:val="28"/>
          <w:szCs w:val="28"/>
        </w:rPr>
        <w:t>.</w:t>
      </w:r>
      <w:r w:rsidR="002642D4">
        <w:rPr>
          <w:sz w:val="28"/>
          <w:szCs w:val="28"/>
        </w:rPr>
        <w:t xml:space="preserve">, </w:t>
      </w:r>
      <w:r>
        <w:rPr>
          <w:sz w:val="28"/>
          <w:szCs w:val="28"/>
        </w:rPr>
        <w:tab/>
      </w:r>
      <w:r w:rsidR="002642D4">
        <w:rPr>
          <w:sz w:val="28"/>
          <w:szCs w:val="28"/>
        </w:rPr>
        <w:t xml:space="preserve">Бокмельдер </w:t>
      </w:r>
      <w:r w:rsidRPr="00BB0B0C">
        <w:rPr>
          <w:sz w:val="28"/>
          <w:szCs w:val="28"/>
        </w:rPr>
        <w:t>Е.П.,</w:t>
      </w:r>
      <w:r>
        <w:rPr>
          <w:sz w:val="28"/>
          <w:szCs w:val="28"/>
        </w:rPr>
        <w:t>к.ф-м.н.,</w:t>
      </w:r>
      <w:r w:rsidRPr="00BB0B0C">
        <w:rPr>
          <w:sz w:val="28"/>
          <w:szCs w:val="28"/>
        </w:rPr>
        <w:t xml:space="preserve"> Осипенко Л.А.,</w:t>
      </w:r>
      <w:r w:rsidRPr="00773362">
        <w:rPr>
          <w:sz w:val="28"/>
          <w:szCs w:val="28"/>
        </w:rPr>
        <w:t xml:space="preserve"> </w:t>
      </w:r>
      <w:r>
        <w:rPr>
          <w:sz w:val="28"/>
          <w:szCs w:val="28"/>
        </w:rPr>
        <w:t>к.ф-м.н</w:t>
      </w:r>
      <w:r w:rsidR="00396B20">
        <w:rPr>
          <w:sz w:val="28"/>
          <w:szCs w:val="28"/>
        </w:rPr>
        <w:t>.</w:t>
      </w:r>
    </w:p>
    <w:p w:rsidR="00773362" w:rsidRDefault="00773362" w:rsidP="00C60F43">
      <w:pPr>
        <w:rPr>
          <w:sz w:val="28"/>
          <w:szCs w:val="28"/>
        </w:rPr>
      </w:pPr>
      <w:r>
        <w:rPr>
          <w:sz w:val="28"/>
          <w:szCs w:val="28"/>
        </w:rPr>
        <w:tab/>
      </w:r>
    </w:p>
    <w:p w:rsidR="00773362" w:rsidRPr="003C1D50" w:rsidRDefault="00773362" w:rsidP="00C60F43">
      <w:pPr>
        <w:rPr>
          <w:sz w:val="28"/>
          <w:szCs w:val="28"/>
        </w:rPr>
      </w:pPr>
      <w:r w:rsidRPr="003C1D50">
        <w:rPr>
          <w:sz w:val="28"/>
          <w:szCs w:val="28"/>
          <w:lang w:val="en-US"/>
        </w:rPr>
        <w:t>ISBN</w:t>
      </w:r>
      <w:r w:rsidRPr="003C1D50">
        <w:rPr>
          <w:sz w:val="28"/>
          <w:szCs w:val="28"/>
        </w:rPr>
        <w:t xml:space="preserve"> 978-5-85827-</w:t>
      </w:r>
      <w:r w:rsidR="00CC5518">
        <w:rPr>
          <w:sz w:val="28"/>
          <w:szCs w:val="28"/>
        </w:rPr>
        <w:t>380</w:t>
      </w:r>
      <w:r w:rsidRPr="003C1D50">
        <w:rPr>
          <w:sz w:val="28"/>
          <w:szCs w:val="28"/>
        </w:rPr>
        <w:t>-</w:t>
      </w:r>
      <w:r w:rsidR="00CC5518">
        <w:rPr>
          <w:sz w:val="28"/>
          <w:szCs w:val="28"/>
        </w:rPr>
        <w:t>6</w:t>
      </w:r>
    </w:p>
    <w:p w:rsidR="00773362" w:rsidRPr="003C1D50" w:rsidRDefault="00773362" w:rsidP="00C60F43">
      <w:pPr>
        <w:rPr>
          <w:sz w:val="28"/>
          <w:szCs w:val="28"/>
        </w:rPr>
      </w:pPr>
    </w:p>
    <w:p w:rsidR="00773362" w:rsidRPr="003C1D50" w:rsidRDefault="00773362" w:rsidP="00773362">
      <w:pPr>
        <w:ind w:firstLine="709"/>
        <w:jc w:val="center"/>
        <w:rPr>
          <w:sz w:val="28"/>
          <w:szCs w:val="28"/>
        </w:rPr>
      </w:pPr>
    </w:p>
    <w:p w:rsidR="00396B20" w:rsidRPr="006C61C9" w:rsidRDefault="00396B20" w:rsidP="00396B20">
      <w:pPr>
        <w:ind w:firstLine="709"/>
        <w:jc w:val="both"/>
        <w:rPr>
          <w:sz w:val="28"/>
          <w:szCs w:val="28"/>
        </w:rPr>
      </w:pPr>
      <w:r w:rsidRPr="006C61C9">
        <w:rPr>
          <w:sz w:val="28"/>
          <w:szCs w:val="28"/>
        </w:rPr>
        <w:t>Статистические данные представлены РЦОИ – программ</w:t>
      </w:r>
      <w:r>
        <w:rPr>
          <w:sz w:val="28"/>
          <w:szCs w:val="28"/>
        </w:rPr>
        <w:t>ный</w:t>
      </w:r>
      <w:r w:rsidRPr="006C61C9">
        <w:rPr>
          <w:sz w:val="28"/>
          <w:szCs w:val="28"/>
        </w:rPr>
        <w:t xml:space="preserve"> комплекс </w:t>
      </w:r>
      <w:r>
        <w:rPr>
          <w:sz w:val="28"/>
          <w:szCs w:val="28"/>
        </w:rPr>
        <w:t>ТОЭ ФИПИ</w:t>
      </w:r>
      <w:r w:rsidRPr="006C61C9">
        <w:rPr>
          <w:sz w:val="28"/>
          <w:szCs w:val="28"/>
        </w:rPr>
        <w:t>, центром автоматизации управления – программа «1С</w:t>
      </w:r>
      <w:r>
        <w:rPr>
          <w:sz w:val="28"/>
          <w:szCs w:val="28"/>
        </w:rPr>
        <w:t>:</w:t>
      </w:r>
      <w:r w:rsidRPr="006C61C9">
        <w:rPr>
          <w:sz w:val="28"/>
          <w:szCs w:val="28"/>
        </w:rPr>
        <w:t xml:space="preserve">Хронограф </w:t>
      </w:r>
      <w:r w:rsidRPr="006C61C9">
        <w:rPr>
          <w:sz w:val="28"/>
          <w:szCs w:val="28"/>
        </w:rPr>
        <w:br/>
        <w:t>Школа 2.5»</w:t>
      </w:r>
    </w:p>
    <w:p w:rsidR="00773362" w:rsidRDefault="00773362" w:rsidP="00773362">
      <w:pPr>
        <w:ind w:firstLine="709"/>
        <w:jc w:val="both"/>
        <w:rPr>
          <w:sz w:val="28"/>
          <w:szCs w:val="28"/>
        </w:rPr>
      </w:pPr>
      <w:r>
        <w:rPr>
          <w:sz w:val="28"/>
          <w:szCs w:val="28"/>
        </w:rPr>
        <w:t>Методические рекомендации предназначены для работников системы образования: учителей, руководителей общеобразовательных учреждений, специалистов органов управления образованием, преподавателей и руководителей учреждений начального и среднего профессион</w:t>
      </w:r>
      <w:r w:rsidR="0086300C">
        <w:rPr>
          <w:sz w:val="28"/>
          <w:szCs w:val="28"/>
        </w:rPr>
        <w:t>а</w:t>
      </w:r>
      <w:r>
        <w:rPr>
          <w:sz w:val="28"/>
          <w:szCs w:val="28"/>
        </w:rPr>
        <w:t>льного образования, могут быть интересны обучающимся, их родителям, представителям широкой общественности.</w:t>
      </w:r>
    </w:p>
    <w:p w:rsidR="00773362" w:rsidRDefault="00773362" w:rsidP="00773362">
      <w:pPr>
        <w:ind w:firstLine="709"/>
        <w:jc w:val="center"/>
        <w:rPr>
          <w:sz w:val="28"/>
          <w:szCs w:val="28"/>
        </w:rPr>
      </w:pPr>
    </w:p>
    <w:p w:rsidR="00773362" w:rsidRDefault="00773362" w:rsidP="00773362">
      <w:pPr>
        <w:ind w:firstLine="709"/>
        <w:jc w:val="center"/>
        <w:rPr>
          <w:sz w:val="28"/>
          <w:szCs w:val="28"/>
        </w:rPr>
      </w:pPr>
    </w:p>
    <w:p w:rsidR="00773362" w:rsidRDefault="00773362" w:rsidP="00773362">
      <w:pPr>
        <w:ind w:firstLine="709"/>
        <w:jc w:val="center"/>
        <w:rPr>
          <w:sz w:val="28"/>
          <w:szCs w:val="28"/>
        </w:rPr>
      </w:pPr>
    </w:p>
    <w:p w:rsidR="00773362" w:rsidRPr="003C1D50" w:rsidRDefault="00773362" w:rsidP="00773362">
      <w:pPr>
        <w:ind w:firstLine="709"/>
        <w:jc w:val="center"/>
        <w:rPr>
          <w:sz w:val="28"/>
          <w:szCs w:val="28"/>
        </w:rPr>
      </w:pPr>
    </w:p>
    <w:p w:rsidR="00BB60D9" w:rsidRDefault="00BB60D9" w:rsidP="00BB60D9">
      <w:pPr>
        <w:tabs>
          <w:tab w:val="left" w:pos="720"/>
        </w:tabs>
        <w:ind w:left="720" w:hanging="720"/>
        <w:jc w:val="right"/>
        <w:rPr>
          <w:bCs/>
          <w:sz w:val="28"/>
          <w:szCs w:val="28"/>
        </w:rPr>
      </w:pPr>
      <w:r>
        <w:rPr>
          <w:sz w:val="28"/>
          <w:szCs w:val="28"/>
        </w:rPr>
        <w:t>УДК 37</w:t>
      </w:r>
      <w:r w:rsidRPr="003C1D50">
        <w:rPr>
          <w:sz w:val="28"/>
          <w:szCs w:val="28"/>
        </w:rPr>
        <w:t>1</w:t>
      </w:r>
    </w:p>
    <w:p w:rsidR="00BB60D9" w:rsidRPr="00396B20" w:rsidRDefault="00BB60D9" w:rsidP="00BB60D9">
      <w:pPr>
        <w:tabs>
          <w:tab w:val="left" w:pos="720"/>
        </w:tabs>
        <w:ind w:left="720" w:hanging="720"/>
        <w:jc w:val="right"/>
        <w:rPr>
          <w:bCs/>
          <w:sz w:val="28"/>
          <w:szCs w:val="28"/>
        </w:rPr>
      </w:pPr>
      <w:r w:rsidRPr="003C1D50">
        <w:rPr>
          <w:sz w:val="28"/>
          <w:szCs w:val="28"/>
        </w:rPr>
        <w:t xml:space="preserve">ББК </w:t>
      </w:r>
      <w:r w:rsidRPr="00396B20">
        <w:rPr>
          <w:sz w:val="28"/>
          <w:szCs w:val="28"/>
        </w:rPr>
        <w:t>371 29</w:t>
      </w:r>
    </w:p>
    <w:p w:rsidR="00773362" w:rsidRPr="003C1D50" w:rsidRDefault="00773362" w:rsidP="00773362">
      <w:pPr>
        <w:ind w:firstLine="709"/>
        <w:jc w:val="center"/>
        <w:rPr>
          <w:sz w:val="28"/>
          <w:szCs w:val="28"/>
        </w:rPr>
      </w:pPr>
    </w:p>
    <w:p w:rsidR="00773362" w:rsidRDefault="00773362" w:rsidP="00C60F43">
      <w:pPr>
        <w:rPr>
          <w:rFonts w:eastAsia="Times-Roman" w:cs="Times-Roman"/>
          <w:sz w:val="28"/>
          <w:szCs w:val="28"/>
        </w:rPr>
      </w:pPr>
      <w:r w:rsidRPr="00270456">
        <w:rPr>
          <w:b/>
          <w:sz w:val="28"/>
          <w:szCs w:val="28"/>
        </w:rPr>
        <w:t>Рецензенты:</w:t>
      </w:r>
      <w:r w:rsidRPr="003C1D50">
        <w:rPr>
          <w:sz w:val="28"/>
          <w:szCs w:val="28"/>
        </w:rPr>
        <w:t xml:space="preserve"> </w:t>
      </w:r>
      <w:r>
        <w:rPr>
          <w:rFonts w:eastAsia="Times-Roman" w:cs="Times-Roman"/>
          <w:sz w:val="28"/>
          <w:szCs w:val="28"/>
        </w:rPr>
        <w:t>Басюк В.С.</w:t>
      </w:r>
      <w:r w:rsidR="00396B20">
        <w:rPr>
          <w:rFonts w:eastAsia="Times-Roman" w:cs="Times-Roman"/>
          <w:sz w:val="28"/>
          <w:szCs w:val="28"/>
        </w:rPr>
        <w:t>,</w:t>
      </w:r>
      <w:r>
        <w:rPr>
          <w:rFonts w:eastAsia="Times-Roman" w:cs="Times-Roman"/>
          <w:sz w:val="28"/>
          <w:szCs w:val="28"/>
        </w:rPr>
        <w:t xml:space="preserve"> к.псх.н. – министр образования Иркутской области</w:t>
      </w:r>
    </w:p>
    <w:p w:rsidR="00773362" w:rsidRDefault="00773362" w:rsidP="00C60F43">
      <w:pPr>
        <w:rPr>
          <w:rFonts w:eastAsia="Times-Roman" w:cs="Times-Roman"/>
          <w:sz w:val="28"/>
          <w:szCs w:val="28"/>
        </w:rPr>
      </w:pPr>
      <w:r>
        <w:rPr>
          <w:rFonts w:eastAsia="Times-Roman" w:cs="Times-Roman"/>
          <w:sz w:val="28"/>
          <w:szCs w:val="28"/>
        </w:rPr>
        <w:t>Гетманская И. А., к.п.н. – заместитель директора по НМ и ИД ОГАОУ ДПО ИРО</w:t>
      </w:r>
    </w:p>
    <w:p w:rsidR="00C60F43" w:rsidRDefault="00C60F43" w:rsidP="00C60F43">
      <w:pPr>
        <w:rPr>
          <w:rFonts w:eastAsia="Times-Roman" w:cs="Times-Roman"/>
          <w:b/>
          <w:sz w:val="28"/>
          <w:szCs w:val="28"/>
          <w:lang w:val="en-US"/>
        </w:rPr>
      </w:pPr>
    </w:p>
    <w:p w:rsidR="00773362" w:rsidRDefault="00773362" w:rsidP="00C60F43">
      <w:pPr>
        <w:rPr>
          <w:rFonts w:eastAsia="Times-Roman" w:cs="Times-Roman"/>
          <w:sz w:val="28"/>
          <w:szCs w:val="28"/>
        </w:rPr>
      </w:pPr>
      <w:r w:rsidRPr="00270456">
        <w:rPr>
          <w:rFonts w:eastAsia="Times-Roman" w:cs="Times-Roman"/>
          <w:b/>
          <w:sz w:val="28"/>
          <w:szCs w:val="28"/>
        </w:rPr>
        <w:t>Редколлегия:</w:t>
      </w:r>
      <w:r>
        <w:rPr>
          <w:rFonts w:eastAsia="Times-Roman" w:cs="Times-Roman"/>
          <w:sz w:val="28"/>
          <w:szCs w:val="28"/>
        </w:rPr>
        <w:t xml:space="preserve"> Каменяр И.Н., Краш</w:t>
      </w:r>
      <w:r w:rsidR="00A02D5C">
        <w:rPr>
          <w:rFonts w:eastAsia="Times-Roman" w:cs="Times-Roman"/>
          <w:sz w:val="28"/>
          <w:szCs w:val="28"/>
        </w:rPr>
        <w:t>енинникова Л.А., Чибирякова Т.</w:t>
      </w:r>
      <w:r>
        <w:rPr>
          <w:rFonts w:eastAsia="Times-Roman" w:cs="Times-Roman"/>
          <w:sz w:val="28"/>
          <w:szCs w:val="28"/>
        </w:rPr>
        <w:t>В.</w:t>
      </w:r>
    </w:p>
    <w:p w:rsidR="00C60F43" w:rsidRPr="00A02D5C" w:rsidRDefault="00C60F43" w:rsidP="00C60F43">
      <w:pPr>
        <w:rPr>
          <w:rFonts w:eastAsia="Times-Roman" w:cs="Times-Roman"/>
          <w:b/>
          <w:sz w:val="28"/>
          <w:szCs w:val="28"/>
        </w:rPr>
      </w:pPr>
    </w:p>
    <w:p w:rsidR="00773362" w:rsidRPr="00270456" w:rsidRDefault="00773362" w:rsidP="00C60F43">
      <w:pPr>
        <w:rPr>
          <w:rFonts w:eastAsia="Times-Roman" w:cs="Times-Roman"/>
          <w:sz w:val="28"/>
          <w:szCs w:val="28"/>
        </w:rPr>
      </w:pPr>
      <w:r w:rsidRPr="00270456">
        <w:rPr>
          <w:rFonts w:eastAsia="Times-Roman" w:cs="Times-Roman"/>
          <w:b/>
          <w:sz w:val="28"/>
          <w:szCs w:val="28"/>
        </w:rPr>
        <w:t>Верстка:</w:t>
      </w:r>
      <w:r w:rsidR="00A02D5C">
        <w:rPr>
          <w:rFonts w:eastAsia="Times-Roman" w:cs="Times-Roman"/>
          <w:sz w:val="28"/>
          <w:szCs w:val="28"/>
        </w:rPr>
        <w:t xml:space="preserve"> Воробьев В.В., Ревенко О.С.</w:t>
      </w:r>
    </w:p>
    <w:p w:rsidR="00773362" w:rsidRPr="003C1D50" w:rsidRDefault="00773362" w:rsidP="00C60F43">
      <w:pPr>
        <w:jc w:val="center"/>
        <w:rPr>
          <w:sz w:val="28"/>
          <w:szCs w:val="28"/>
        </w:rPr>
      </w:pPr>
    </w:p>
    <w:p w:rsidR="00773362" w:rsidRDefault="00773362" w:rsidP="00C60F43">
      <w:pPr>
        <w:rPr>
          <w:sz w:val="28"/>
          <w:szCs w:val="28"/>
        </w:rPr>
      </w:pPr>
      <w:r w:rsidRPr="003C1D50">
        <w:rPr>
          <w:sz w:val="28"/>
          <w:szCs w:val="28"/>
          <w:lang w:val="en-US"/>
        </w:rPr>
        <w:t>ISBN</w:t>
      </w:r>
      <w:r w:rsidRPr="003C1D50">
        <w:rPr>
          <w:sz w:val="28"/>
          <w:szCs w:val="28"/>
        </w:rPr>
        <w:t xml:space="preserve"> 978-5-85827-</w:t>
      </w:r>
      <w:r w:rsidR="00A02D5C">
        <w:rPr>
          <w:sz w:val="28"/>
          <w:szCs w:val="28"/>
        </w:rPr>
        <w:t>380</w:t>
      </w:r>
      <w:r w:rsidR="00A02D5C" w:rsidRPr="003C1D50">
        <w:rPr>
          <w:sz w:val="28"/>
          <w:szCs w:val="28"/>
        </w:rPr>
        <w:t>-</w:t>
      </w:r>
      <w:r w:rsidR="00A02D5C">
        <w:rPr>
          <w:sz w:val="28"/>
          <w:szCs w:val="28"/>
        </w:rPr>
        <w:t>6</w:t>
      </w:r>
    </w:p>
    <w:p w:rsidR="00773362" w:rsidRDefault="00773362" w:rsidP="00773362">
      <w:pPr>
        <w:ind w:firstLine="709"/>
        <w:rPr>
          <w:sz w:val="28"/>
          <w:szCs w:val="28"/>
        </w:rPr>
      </w:pPr>
    </w:p>
    <w:p w:rsidR="00773362" w:rsidRDefault="00773362" w:rsidP="00773362">
      <w:pPr>
        <w:ind w:firstLine="709"/>
        <w:jc w:val="center"/>
        <w:rPr>
          <w:sz w:val="28"/>
          <w:szCs w:val="28"/>
        </w:rPr>
      </w:pPr>
    </w:p>
    <w:p w:rsidR="00773362" w:rsidRPr="003C1D50" w:rsidRDefault="00773362" w:rsidP="00773362">
      <w:pPr>
        <w:ind w:left="4680"/>
        <w:jc w:val="right"/>
        <w:rPr>
          <w:sz w:val="28"/>
          <w:szCs w:val="28"/>
        </w:rPr>
      </w:pPr>
      <w:r w:rsidRPr="003C1D50">
        <w:rPr>
          <w:sz w:val="28"/>
          <w:szCs w:val="28"/>
        </w:rPr>
        <w:t>© ОГ</w:t>
      </w:r>
      <w:r>
        <w:rPr>
          <w:sz w:val="28"/>
          <w:szCs w:val="28"/>
        </w:rPr>
        <w:t>А</w:t>
      </w:r>
      <w:r w:rsidRPr="003C1D50">
        <w:rPr>
          <w:sz w:val="28"/>
          <w:szCs w:val="28"/>
        </w:rPr>
        <w:t xml:space="preserve">ОУ ДПО </w:t>
      </w:r>
      <w:r>
        <w:rPr>
          <w:sz w:val="28"/>
          <w:szCs w:val="28"/>
        </w:rPr>
        <w:t>ИРО</w:t>
      </w:r>
      <w:r w:rsidRPr="003C1D50">
        <w:rPr>
          <w:sz w:val="28"/>
          <w:szCs w:val="28"/>
        </w:rPr>
        <w:t>, 20</w:t>
      </w:r>
      <w:r>
        <w:rPr>
          <w:sz w:val="28"/>
          <w:szCs w:val="28"/>
        </w:rPr>
        <w:t>10</w:t>
      </w:r>
      <w:r w:rsidRPr="003C1D50">
        <w:rPr>
          <w:sz w:val="28"/>
          <w:szCs w:val="28"/>
        </w:rPr>
        <w:t>.</w:t>
      </w:r>
    </w:p>
    <w:p w:rsidR="00773362" w:rsidRPr="003C1D50" w:rsidRDefault="00773362" w:rsidP="00773362">
      <w:pPr>
        <w:ind w:left="4680"/>
        <w:jc w:val="right"/>
        <w:rPr>
          <w:sz w:val="28"/>
          <w:szCs w:val="28"/>
        </w:rPr>
      </w:pPr>
      <w:r w:rsidRPr="003C1D50">
        <w:rPr>
          <w:sz w:val="28"/>
          <w:szCs w:val="28"/>
        </w:rPr>
        <w:t xml:space="preserve">© ГОУ ВПО </w:t>
      </w:r>
      <w:r>
        <w:rPr>
          <w:sz w:val="28"/>
          <w:szCs w:val="28"/>
        </w:rPr>
        <w:t>ВСГАО</w:t>
      </w:r>
      <w:r w:rsidRPr="003C1D50">
        <w:rPr>
          <w:sz w:val="28"/>
          <w:szCs w:val="28"/>
        </w:rPr>
        <w:t>, 20</w:t>
      </w:r>
      <w:r>
        <w:rPr>
          <w:sz w:val="28"/>
          <w:szCs w:val="28"/>
        </w:rPr>
        <w:t>10</w:t>
      </w:r>
      <w:r w:rsidRPr="003C1D50">
        <w:rPr>
          <w:sz w:val="28"/>
          <w:szCs w:val="28"/>
        </w:rPr>
        <w:t>.</w:t>
      </w:r>
    </w:p>
    <w:p w:rsidR="00BB0B0C" w:rsidRPr="00B61F25" w:rsidRDefault="00BB0B0C" w:rsidP="00BB0B0C">
      <w:pPr>
        <w:rPr>
          <w:sz w:val="28"/>
          <w:szCs w:val="28"/>
        </w:rPr>
      </w:pPr>
    </w:p>
    <w:p w:rsidR="008E1254" w:rsidRDefault="008E1254" w:rsidP="008E1254">
      <w:pPr>
        <w:jc w:val="center"/>
        <w:rPr>
          <w:b/>
          <w:sz w:val="32"/>
          <w:szCs w:val="32"/>
        </w:rPr>
      </w:pPr>
      <w:r w:rsidRPr="0080354D">
        <w:rPr>
          <w:b/>
          <w:sz w:val="32"/>
          <w:szCs w:val="32"/>
        </w:rPr>
        <w:t>Содержание</w:t>
      </w:r>
    </w:p>
    <w:p w:rsidR="00E45EE5" w:rsidRPr="0080354D" w:rsidRDefault="00E45EE5" w:rsidP="008E1254">
      <w:pPr>
        <w:jc w:val="center"/>
        <w:rPr>
          <w:b/>
          <w:sz w:val="32"/>
          <w:szCs w:val="32"/>
        </w:rPr>
      </w:pPr>
    </w:p>
    <w:p w:rsidR="00E45EE5" w:rsidRPr="00BB7385" w:rsidRDefault="00E45EE5" w:rsidP="00E45EE5">
      <w:pPr>
        <w:pStyle w:val="11"/>
        <w:tabs>
          <w:tab w:val="right" w:leader="dot" w:pos="9911"/>
        </w:tabs>
        <w:spacing w:line="360" w:lineRule="auto"/>
        <w:rPr>
          <w:noProof/>
          <w:sz w:val="28"/>
          <w:szCs w:val="28"/>
        </w:rPr>
      </w:pPr>
      <w:r w:rsidRPr="00BB7385">
        <w:fldChar w:fldCharType="begin"/>
      </w:r>
      <w:r w:rsidRPr="00BB7385">
        <w:instrText xml:space="preserve"> TOC \o "1-3" \h \z \u </w:instrText>
      </w:r>
      <w:r w:rsidRPr="00BB7385">
        <w:fldChar w:fldCharType="separate"/>
      </w:r>
      <w:hyperlink w:anchor="_Toc269719394" w:history="1">
        <w:r w:rsidRPr="00BB7385">
          <w:rPr>
            <w:rStyle w:val="a5"/>
            <w:bCs/>
            <w:noProof/>
            <w:sz w:val="28"/>
            <w:szCs w:val="28"/>
          </w:rPr>
          <w:t>I.ОБЩИЕ РЕЗУЛЬТАТЫ ГОСУ</w:t>
        </w:r>
        <w:r w:rsidR="00BB7385">
          <w:rPr>
            <w:rStyle w:val="a5"/>
            <w:bCs/>
            <w:noProof/>
            <w:sz w:val="28"/>
            <w:szCs w:val="28"/>
          </w:rPr>
          <w:t>ДАРСТВЕННОЙ (ИТОГОВОЙ) АТТЕСТАЦИИ</w:t>
        </w:r>
        <w:r w:rsidRPr="00BB7385">
          <w:rPr>
            <w:rStyle w:val="a5"/>
            <w:bCs/>
            <w:noProof/>
            <w:sz w:val="28"/>
            <w:szCs w:val="28"/>
          </w:rPr>
          <w:t xml:space="preserve"> В НОВОЙ ФОРМЕ ВЫПУСКНИКОВ</w:t>
        </w:r>
      </w:hyperlink>
      <w:r w:rsidR="000D3E11" w:rsidRPr="00BB7385">
        <w:rPr>
          <w:rStyle w:val="a5"/>
          <w:noProof/>
          <w:sz w:val="28"/>
          <w:szCs w:val="28"/>
        </w:rPr>
        <w:t xml:space="preserve"> </w:t>
      </w:r>
      <w:hyperlink w:anchor="_Toc269719395" w:history="1">
        <w:r w:rsidRPr="00BB7385">
          <w:rPr>
            <w:rStyle w:val="a5"/>
            <w:bCs/>
            <w:noProof/>
            <w:sz w:val="28"/>
            <w:szCs w:val="28"/>
          </w:rPr>
          <w:t>9-Х КЛАССОВ ОБЩЕОБРАЗОВАТЕЛЬНЫХ УЧРЕЖДЕНИЙ ИРКУТСКОЙ ОБЛАСТИ ПО МАТЕМАТИКЕ</w:t>
        </w:r>
        <w:r w:rsidRPr="00BB7385">
          <w:rPr>
            <w:noProof/>
            <w:webHidden/>
            <w:sz w:val="28"/>
            <w:szCs w:val="28"/>
          </w:rPr>
          <w:tab/>
        </w:r>
        <w:r w:rsidRPr="00BB7385">
          <w:rPr>
            <w:noProof/>
            <w:webHidden/>
            <w:sz w:val="28"/>
            <w:szCs w:val="28"/>
          </w:rPr>
          <w:fldChar w:fldCharType="begin"/>
        </w:r>
        <w:r w:rsidRPr="00BB7385">
          <w:rPr>
            <w:noProof/>
            <w:webHidden/>
            <w:sz w:val="28"/>
            <w:szCs w:val="28"/>
          </w:rPr>
          <w:instrText xml:space="preserve"> PAGEREF _Toc269719395 \h </w:instrText>
        </w:r>
        <w:r w:rsidRPr="00BB7385">
          <w:rPr>
            <w:noProof/>
            <w:webHidden/>
            <w:sz w:val="28"/>
            <w:szCs w:val="28"/>
          </w:rPr>
        </w:r>
        <w:r w:rsidRPr="00BB7385">
          <w:rPr>
            <w:noProof/>
            <w:webHidden/>
            <w:sz w:val="28"/>
            <w:szCs w:val="28"/>
          </w:rPr>
          <w:fldChar w:fldCharType="separate"/>
        </w:r>
        <w:r w:rsidR="00AA0449">
          <w:rPr>
            <w:noProof/>
            <w:webHidden/>
            <w:sz w:val="28"/>
            <w:szCs w:val="28"/>
          </w:rPr>
          <w:t>4</w:t>
        </w:r>
        <w:r w:rsidRPr="00BB7385">
          <w:rPr>
            <w:noProof/>
            <w:webHidden/>
            <w:sz w:val="28"/>
            <w:szCs w:val="28"/>
          </w:rPr>
          <w:fldChar w:fldCharType="end"/>
        </w:r>
      </w:hyperlink>
    </w:p>
    <w:p w:rsidR="00E45EE5" w:rsidRPr="00BB7385" w:rsidRDefault="001D35F9" w:rsidP="00E45EE5">
      <w:pPr>
        <w:pStyle w:val="11"/>
        <w:tabs>
          <w:tab w:val="left" w:pos="720"/>
          <w:tab w:val="right" w:leader="dot" w:pos="9911"/>
        </w:tabs>
        <w:spacing w:line="360" w:lineRule="auto"/>
        <w:rPr>
          <w:noProof/>
          <w:sz w:val="28"/>
          <w:szCs w:val="28"/>
        </w:rPr>
      </w:pPr>
      <w:hyperlink w:anchor="_Toc269719396" w:history="1">
        <w:r w:rsidR="00E45EE5" w:rsidRPr="00BB7385">
          <w:rPr>
            <w:rStyle w:val="a5"/>
            <w:bCs/>
            <w:noProof/>
            <w:sz w:val="28"/>
            <w:szCs w:val="28"/>
          </w:rPr>
          <w:t>II.</w:t>
        </w:r>
        <w:r w:rsidR="00E45EE5" w:rsidRPr="00BB7385">
          <w:rPr>
            <w:noProof/>
            <w:sz w:val="28"/>
            <w:szCs w:val="28"/>
          </w:rPr>
          <w:tab/>
        </w:r>
        <w:r w:rsidR="00E45EE5" w:rsidRPr="00BB7385">
          <w:rPr>
            <w:rStyle w:val="a5"/>
            <w:bCs/>
            <w:noProof/>
            <w:sz w:val="28"/>
            <w:szCs w:val="28"/>
          </w:rPr>
          <w:t xml:space="preserve">  ПОДГОТОВКА ЭКСПЕРТОВ И ОСОБЕННОСТИ ПРОВЕРКИ РАБОТ ГИА-2010г.</w:t>
        </w:r>
        <w:r w:rsidR="00E45EE5" w:rsidRPr="00BB7385">
          <w:rPr>
            <w:noProof/>
            <w:webHidden/>
            <w:sz w:val="28"/>
            <w:szCs w:val="28"/>
          </w:rPr>
          <w:tab/>
        </w:r>
        <w:r w:rsidR="00E45EE5" w:rsidRPr="00BB7385">
          <w:rPr>
            <w:noProof/>
            <w:webHidden/>
            <w:sz w:val="28"/>
            <w:szCs w:val="28"/>
          </w:rPr>
          <w:fldChar w:fldCharType="begin"/>
        </w:r>
        <w:r w:rsidR="00E45EE5" w:rsidRPr="00BB7385">
          <w:rPr>
            <w:noProof/>
            <w:webHidden/>
            <w:sz w:val="28"/>
            <w:szCs w:val="28"/>
          </w:rPr>
          <w:instrText xml:space="preserve"> PAGEREF _Toc269719396 \h </w:instrText>
        </w:r>
        <w:r w:rsidR="00E45EE5" w:rsidRPr="00BB7385">
          <w:rPr>
            <w:noProof/>
            <w:webHidden/>
            <w:sz w:val="28"/>
            <w:szCs w:val="28"/>
          </w:rPr>
        </w:r>
        <w:r w:rsidR="00E45EE5" w:rsidRPr="00BB7385">
          <w:rPr>
            <w:noProof/>
            <w:webHidden/>
            <w:sz w:val="28"/>
            <w:szCs w:val="28"/>
          </w:rPr>
          <w:fldChar w:fldCharType="separate"/>
        </w:r>
        <w:r w:rsidR="00AA0449">
          <w:rPr>
            <w:noProof/>
            <w:webHidden/>
            <w:sz w:val="28"/>
            <w:szCs w:val="28"/>
          </w:rPr>
          <w:t>6</w:t>
        </w:r>
        <w:r w:rsidR="00E45EE5" w:rsidRPr="00BB7385">
          <w:rPr>
            <w:noProof/>
            <w:webHidden/>
            <w:sz w:val="28"/>
            <w:szCs w:val="28"/>
          </w:rPr>
          <w:fldChar w:fldCharType="end"/>
        </w:r>
      </w:hyperlink>
    </w:p>
    <w:p w:rsidR="00E45EE5" w:rsidRPr="00BB7385" w:rsidRDefault="001D35F9" w:rsidP="00E45EE5">
      <w:pPr>
        <w:pStyle w:val="11"/>
        <w:tabs>
          <w:tab w:val="right" w:leader="dot" w:pos="9911"/>
        </w:tabs>
        <w:spacing w:line="360" w:lineRule="auto"/>
        <w:rPr>
          <w:noProof/>
          <w:sz w:val="28"/>
          <w:szCs w:val="28"/>
        </w:rPr>
      </w:pPr>
      <w:hyperlink w:anchor="_Toc269719397" w:history="1">
        <w:r w:rsidR="00E45EE5" w:rsidRPr="00BB7385">
          <w:rPr>
            <w:rStyle w:val="a5"/>
            <w:bCs/>
            <w:noProof/>
            <w:sz w:val="28"/>
            <w:szCs w:val="28"/>
          </w:rPr>
          <w:t>III. ХАРАКТЕРИСТИКА КОНТРОЛЬНО-ИЗМЕРИТЕЛЬНЫХ МАТЕРИАЛОВ ГИА В НОВОЙ ФОРМЕ  ПО МАТЕМАТИКЕ В 2010 г.</w:t>
        </w:r>
        <w:r w:rsidR="00E45EE5" w:rsidRPr="00BB7385">
          <w:rPr>
            <w:noProof/>
            <w:webHidden/>
            <w:sz w:val="28"/>
            <w:szCs w:val="28"/>
          </w:rPr>
          <w:tab/>
        </w:r>
        <w:r w:rsidR="00E45EE5" w:rsidRPr="00BB7385">
          <w:rPr>
            <w:noProof/>
            <w:webHidden/>
            <w:sz w:val="28"/>
            <w:szCs w:val="28"/>
          </w:rPr>
          <w:fldChar w:fldCharType="begin"/>
        </w:r>
        <w:r w:rsidR="00E45EE5" w:rsidRPr="00BB7385">
          <w:rPr>
            <w:noProof/>
            <w:webHidden/>
            <w:sz w:val="28"/>
            <w:szCs w:val="28"/>
          </w:rPr>
          <w:instrText xml:space="preserve"> PAGEREF _Toc269719397 \h </w:instrText>
        </w:r>
        <w:r w:rsidR="00E45EE5" w:rsidRPr="00BB7385">
          <w:rPr>
            <w:noProof/>
            <w:webHidden/>
            <w:sz w:val="28"/>
            <w:szCs w:val="28"/>
          </w:rPr>
        </w:r>
        <w:r w:rsidR="00E45EE5" w:rsidRPr="00BB7385">
          <w:rPr>
            <w:noProof/>
            <w:webHidden/>
            <w:sz w:val="28"/>
            <w:szCs w:val="28"/>
          </w:rPr>
          <w:fldChar w:fldCharType="separate"/>
        </w:r>
        <w:r w:rsidR="00AA0449">
          <w:rPr>
            <w:noProof/>
            <w:webHidden/>
            <w:sz w:val="28"/>
            <w:szCs w:val="28"/>
          </w:rPr>
          <w:t>8</w:t>
        </w:r>
        <w:r w:rsidR="00E45EE5" w:rsidRPr="00BB7385">
          <w:rPr>
            <w:noProof/>
            <w:webHidden/>
            <w:sz w:val="28"/>
            <w:szCs w:val="28"/>
          </w:rPr>
          <w:fldChar w:fldCharType="end"/>
        </w:r>
      </w:hyperlink>
    </w:p>
    <w:p w:rsidR="00E45EE5" w:rsidRPr="00BB7385" w:rsidRDefault="001D35F9" w:rsidP="00E45EE5">
      <w:pPr>
        <w:pStyle w:val="11"/>
        <w:tabs>
          <w:tab w:val="right" w:leader="dot" w:pos="9911"/>
        </w:tabs>
        <w:spacing w:line="360" w:lineRule="auto"/>
        <w:rPr>
          <w:noProof/>
          <w:sz w:val="28"/>
          <w:szCs w:val="28"/>
        </w:rPr>
      </w:pPr>
      <w:hyperlink w:anchor="_Toc269719399" w:history="1">
        <w:r w:rsidR="00E45EE5" w:rsidRPr="00BB7385">
          <w:rPr>
            <w:rStyle w:val="a5"/>
            <w:bCs/>
            <w:noProof/>
            <w:sz w:val="28"/>
            <w:szCs w:val="28"/>
          </w:rPr>
          <w:t>IV.  АНАЛИЗ РЕЗУЛЬТАТОВ ОСВОЕНИЯ ЭЛЕМЕНТОВ СОДЕРЖАНИЯ</w:t>
        </w:r>
      </w:hyperlink>
    </w:p>
    <w:p w:rsidR="00E45EE5" w:rsidRPr="00BB7385" w:rsidRDefault="001D35F9" w:rsidP="00E45EE5">
      <w:pPr>
        <w:pStyle w:val="11"/>
        <w:tabs>
          <w:tab w:val="right" w:leader="dot" w:pos="9911"/>
        </w:tabs>
        <w:spacing w:line="360" w:lineRule="auto"/>
        <w:rPr>
          <w:noProof/>
          <w:sz w:val="28"/>
          <w:szCs w:val="28"/>
        </w:rPr>
      </w:pPr>
      <w:hyperlink w:anchor="_Toc269719400" w:history="1">
        <w:r w:rsidR="00E45EE5" w:rsidRPr="00BB7385">
          <w:rPr>
            <w:rStyle w:val="a5"/>
            <w:bCs/>
            <w:noProof/>
            <w:sz w:val="28"/>
            <w:szCs w:val="28"/>
          </w:rPr>
          <w:t>СТАНДАРТА ПО МАТЕМАТИКЕ В 2010 ГОДУ</w:t>
        </w:r>
        <w:r w:rsidR="00E45EE5" w:rsidRPr="00BB7385">
          <w:rPr>
            <w:noProof/>
            <w:webHidden/>
            <w:sz w:val="28"/>
            <w:szCs w:val="28"/>
          </w:rPr>
          <w:tab/>
        </w:r>
        <w:r w:rsidR="00E45EE5" w:rsidRPr="00BB7385">
          <w:rPr>
            <w:noProof/>
            <w:webHidden/>
            <w:sz w:val="28"/>
            <w:szCs w:val="28"/>
          </w:rPr>
          <w:fldChar w:fldCharType="begin"/>
        </w:r>
        <w:r w:rsidR="00E45EE5" w:rsidRPr="00BB7385">
          <w:rPr>
            <w:noProof/>
            <w:webHidden/>
            <w:sz w:val="28"/>
            <w:szCs w:val="28"/>
          </w:rPr>
          <w:instrText xml:space="preserve"> PAGEREF _Toc269719400 \h </w:instrText>
        </w:r>
        <w:r w:rsidR="00E45EE5" w:rsidRPr="00BB7385">
          <w:rPr>
            <w:noProof/>
            <w:webHidden/>
            <w:sz w:val="28"/>
            <w:szCs w:val="28"/>
          </w:rPr>
        </w:r>
        <w:r w:rsidR="00E45EE5" w:rsidRPr="00BB7385">
          <w:rPr>
            <w:noProof/>
            <w:webHidden/>
            <w:sz w:val="28"/>
            <w:szCs w:val="28"/>
          </w:rPr>
          <w:fldChar w:fldCharType="separate"/>
        </w:r>
        <w:r w:rsidR="00AA0449">
          <w:rPr>
            <w:noProof/>
            <w:webHidden/>
            <w:sz w:val="28"/>
            <w:szCs w:val="28"/>
          </w:rPr>
          <w:t>14</w:t>
        </w:r>
        <w:r w:rsidR="00E45EE5" w:rsidRPr="00BB7385">
          <w:rPr>
            <w:noProof/>
            <w:webHidden/>
            <w:sz w:val="28"/>
            <w:szCs w:val="28"/>
          </w:rPr>
          <w:fldChar w:fldCharType="end"/>
        </w:r>
      </w:hyperlink>
    </w:p>
    <w:p w:rsidR="0007160A" w:rsidRPr="0007160A" w:rsidRDefault="00E45EE5" w:rsidP="00373109">
      <w:pPr>
        <w:pStyle w:val="1"/>
        <w:rPr>
          <w:b/>
          <w:bCs/>
          <w:sz w:val="28"/>
        </w:rPr>
      </w:pPr>
      <w:r w:rsidRPr="00BB7385">
        <w:fldChar w:fldCharType="end"/>
      </w:r>
      <w:r w:rsidR="003B2EE4">
        <w:br w:type="page"/>
      </w:r>
      <w:bookmarkStart w:id="0" w:name="_Toc269719394"/>
      <w:bookmarkStart w:id="1" w:name="_Toc269646961"/>
      <w:r w:rsidR="0007160A" w:rsidRPr="0007160A">
        <w:rPr>
          <w:b/>
          <w:bCs/>
          <w:sz w:val="28"/>
        </w:rPr>
        <w:t>I.</w:t>
      </w:r>
      <w:r w:rsidR="00127EBA" w:rsidRPr="0007160A">
        <w:rPr>
          <w:b/>
          <w:bCs/>
          <w:sz w:val="28"/>
        </w:rPr>
        <w:t xml:space="preserve">ОБЩИЕ РЕЗУЛЬТАТЫ </w:t>
      </w:r>
      <w:r w:rsidR="003B2EE4" w:rsidRPr="0007160A">
        <w:rPr>
          <w:b/>
          <w:bCs/>
          <w:sz w:val="28"/>
        </w:rPr>
        <w:t xml:space="preserve">ГОСУДАРСТВЕННОЙ ИТОГОВОЙ АТТЕСТАЦИИ </w:t>
      </w:r>
      <w:r w:rsidR="00127EBA" w:rsidRPr="0007160A">
        <w:rPr>
          <w:b/>
          <w:bCs/>
          <w:sz w:val="28"/>
        </w:rPr>
        <w:t>(ДАЛЕЕ - ГИА) В НОВОЙ ФОРМЕ ВЫПУСКНИКОВ</w:t>
      </w:r>
      <w:bookmarkEnd w:id="0"/>
    </w:p>
    <w:p w:rsidR="00AD170D" w:rsidRPr="0007160A" w:rsidRDefault="00127EBA" w:rsidP="00373109">
      <w:pPr>
        <w:pStyle w:val="1"/>
        <w:rPr>
          <w:b/>
          <w:bCs/>
          <w:sz w:val="28"/>
        </w:rPr>
      </w:pPr>
      <w:bookmarkStart w:id="2" w:name="_Toc269719395"/>
      <w:r w:rsidRPr="0007160A">
        <w:rPr>
          <w:b/>
          <w:bCs/>
          <w:sz w:val="28"/>
        </w:rPr>
        <w:t>9-Х КЛАССОВ ОБЩЕОБРАЗОВАТЕЛЬНЫХ УЧРЕЖДЕНИЙ ИРКУТСКОЙ ОБЛАСТИ</w:t>
      </w:r>
      <w:r w:rsidR="00773362" w:rsidRPr="0007160A">
        <w:rPr>
          <w:b/>
          <w:bCs/>
          <w:sz w:val="28"/>
        </w:rPr>
        <w:t xml:space="preserve"> </w:t>
      </w:r>
      <w:r w:rsidRPr="0007160A">
        <w:rPr>
          <w:b/>
          <w:bCs/>
          <w:sz w:val="28"/>
        </w:rPr>
        <w:t>ПО МАТЕМАТИКЕ</w:t>
      </w:r>
      <w:bookmarkEnd w:id="1"/>
      <w:bookmarkEnd w:id="2"/>
    </w:p>
    <w:p w:rsidR="00463505" w:rsidRPr="000B5303" w:rsidRDefault="00463505" w:rsidP="000B5303">
      <w:pPr>
        <w:jc w:val="center"/>
        <w:rPr>
          <w:b/>
          <w:bCs/>
          <w:caps/>
          <w:sz w:val="28"/>
          <w:szCs w:val="28"/>
        </w:rPr>
      </w:pPr>
    </w:p>
    <w:p w:rsidR="00463505" w:rsidRPr="003B2EE4" w:rsidRDefault="00463505" w:rsidP="003B2EE4">
      <w:pPr>
        <w:pStyle w:val="Style12"/>
        <w:widowControl/>
        <w:spacing w:line="240" w:lineRule="auto"/>
        <w:jc w:val="left"/>
        <w:rPr>
          <w:rStyle w:val="FontStyle20"/>
          <w:b/>
          <w:sz w:val="28"/>
          <w:szCs w:val="28"/>
        </w:rPr>
      </w:pPr>
      <w:r w:rsidRPr="003B2EE4">
        <w:rPr>
          <w:rStyle w:val="FontStyle20"/>
          <w:b/>
          <w:sz w:val="28"/>
          <w:szCs w:val="28"/>
        </w:rPr>
        <w:t>1.1. Характеристика и количество участников</w:t>
      </w:r>
    </w:p>
    <w:p w:rsidR="00463505" w:rsidRPr="003B2EE4" w:rsidRDefault="00463505" w:rsidP="003B2EE4">
      <w:pPr>
        <w:pStyle w:val="Style12"/>
        <w:widowControl/>
        <w:spacing w:line="240" w:lineRule="auto"/>
        <w:jc w:val="left"/>
        <w:rPr>
          <w:rStyle w:val="FontStyle20"/>
          <w:b/>
          <w:sz w:val="28"/>
          <w:szCs w:val="28"/>
        </w:rPr>
      </w:pPr>
    </w:p>
    <w:p w:rsidR="00463505" w:rsidRPr="003B2EE4" w:rsidRDefault="00463505" w:rsidP="003B2EE4">
      <w:pPr>
        <w:pStyle w:val="Style12"/>
        <w:widowControl/>
        <w:spacing w:line="240" w:lineRule="auto"/>
        <w:ind w:firstLine="397"/>
        <w:jc w:val="left"/>
        <w:rPr>
          <w:rStyle w:val="FontStyle20"/>
          <w:sz w:val="28"/>
          <w:szCs w:val="28"/>
        </w:rPr>
      </w:pPr>
      <w:r w:rsidRPr="003B2EE4">
        <w:rPr>
          <w:rStyle w:val="FontStyle20"/>
          <w:sz w:val="28"/>
          <w:szCs w:val="28"/>
        </w:rPr>
        <w:t xml:space="preserve">Для участия в экзамене было зарегистрировано  </w:t>
      </w:r>
      <w:r w:rsidRPr="003B2EE4">
        <w:rPr>
          <w:rStyle w:val="FontStyle20"/>
          <w:b/>
          <w:sz w:val="28"/>
          <w:szCs w:val="28"/>
        </w:rPr>
        <w:t>27827</w:t>
      </w:r>
      <w:r w:rsidRPr="003B2EE4">
        <w:rPr>
          <w:rStyle w:val="FontStyle20"/>
          <w:sz w:val="28"/>
          <w:szCs w:val="28"/>
        </w:rPr>
        <w:t xml:space="preserve"> учащихся  9-х  классов общеобразовательных учебных заведений, лицеев и гимназий. Всего приняли участие в экзамене </w:t>
      </w:r>
      <w:r w:rsidRPr="003B2EE4">
        <w:rPr>
          <w:rStyle w:val="FontStyle20"/>
          <w:b/>
          <w:sz w:val="28"/>
          <w:szCs w:val="28"/>
        </w:rPr>
        <w:t>26572</w:t>
      </w:r>
      <w:r w:rsidRPr="003B2EE4">
        <w:rPr>
          <w:rStyle w:val="FontStyle20"/>
          <w:sz w:val="28"/>
          <w:szCs w:val="28"/>
        </w:rPr>
        <w:t xml:space="preserve"> </w:t>
      </w:r>
      <w:r w:rsidR="00A707FF" w:rsidRPr="003B2EE4">
        <w:rPr>
          <w:rStyle w:val="FontStyle20"/>
          <w:sz w:val="28"/>
          <w:szCs w:val="28"/>
        </w:rPr>
        <w:t xml:space="preserve">человека </w:t>
      </w:r>
      <w:r w:rsidRPr="003B2EE4">
        <w:rPr>
          <w:rStyle w:val="FontStyle20"/>
          <w:sz w:val="28"/>
          <w:szCs w:val="28"/>
        </w:rPr>
        <w:t>(</w:t>
      </w:r>
      <w:r w:rsidR="00A707FF" w:rsidRPr="003B2EE4">
        <w:rPr>
          <w:rStyle w:val="FontStyle20"/>
          <w:sz w:val="28"/>
          <w:szCs w:val="28"/>
        </w:rPr>
        <w:t xml:space="preserve">в 2009г. принимали участие </w:t>
      </w:r>
      <w:r w:rsidRPr="003B2EE4">
        <w:rPr>
          <w:rStyle w:val="FontStyle20"/>
          <w:sz w:val="28"/>
          <w:szCs w:val="28"/>
        </w:rPr>
        <w:t>22341</w:t>
      </w:r>
      <w:r w:rsidR="00A707FF" w:rsidRPr="003B2EE4">
        <w:rPr>
          <w:rStyle w:val="FontStyle20"/>
          <w:sz w:val="28"/>
          <w:szCs w:val="28"/>
        </w:rPr>
        <w:t xml:space="preserve"> человека</w:t>
      </w:r>
      <w:r w:rsidRPr="003B2EE4">
        <w:rPr>
          <w:rStyle w:val="FontStyle20"/>
          <w:sz w:val="28"/>
          <w:szCs w:val="28"/>
        </w:rPr>
        <w:t xml:space="preserve">), что составляет  95,5% от общего числа зарегистрированных. </w:t>
      </w:r>
    </w:p>
    <w:p w:rsidR="00463505" w:rsidRPr="003B2EE4" w:rsidRDefault="00463505" w:rsidP="003B2EE4">
      <w:pPr>
        <w:pStyle w:val="Style12"/>
        <w:widowControl/>
        <w:spacing w:line="240" w:lineRule="auto"/>
        <w:jc w:val="left"/>
        <w:rPr>
          <w:rStyle w:val="FontStyle20"/>
          <w:sz w:val="28"/>
          <w:szCs w:val="28"/>
        </w:rPr>
      </w:pPr>
    </w:p>
    <w:p w:rsidR="00463505" w:rsidRPr="003B2EE4" w:rsidRDefault="00463505" w:rsidP="003B2EE4">
      <w:pPr>
        <w:pStyle w:val="Style6"/>
        <w:widowControl/>
        <w:spacing w:before="5" w:line="240" w:lineRule="auto"/>
        <w:ind w:firstLine="0"/>
        <w:rPr>
          <w:rStyle w:val="FontStyle20"/>
          <w:sz w:val="28"/>
          <w:szCs w:val="28"/>
        </w:rPr>
      </w:pPr>
      <w:r w:rsidRPr="003B2EE4">
        <w:rPr>
          <w:rStyle w:val="FontStyle20"/>
          <w:b/>
          <w:sz w:val="28"/>
          <w:szCs w:val="28"/>
        </w:rPr>
        <w:t xml:space="preserve">1.2.  </w:t>
      </w:r>
      <w:r w:rsidR="00D42D07" w:rsidRPr="003B2EE4">
        <w:rPr>
          <w:rStyle w:val="FontStyle20"/>
          <w:b/>
          <w:sz w:val="28"/>
          <w:szCs w:val="28"/>
        </w:rPr>
        <w:t>Рейтинг по количеству участников</w:t>
      </w:r>
    </w:p>
    <w:p w:rsidR="00463505" w:rsidRPr="003B2EE4" w:rsidRDefault="00463505" w:rsidP="003B2EE4">
      <w:pPr>
        <w:pStyle w:val="Style6"/>
        <w:widowControl/>
        <w:spacing w:before="5" w:line="240" w:lineRule="auto"/>
        <w:ind w:firstLine="0"/>
        <w:rPr>
          <w:rStyle w:val="FontStyle20"/>
          <w:sz w:val="16"/>
          <w:szCs w:val="16"/>
        </w:rPr>
      </w:pPr>
    </w:p>
    <w:p w:rsidR="00773362" w:rsidRDefault="00463505" w:rsidP="00773362">
      <w:pPr>
        <w:pStyle w:val="Style6"/>
        <w:widowControl/>
        <w:spacing w:line="240" w:lineRule="auto"/>
        <w:ind w:firstLine="0"/>
        <w:rPr>
          <w:rStyle w:val="FontStyle20"/>
          <w:b/>
          <w:sz w:val="28"/>
          <w:szCs w:val="28"/>
        </w:rPr>
      </w:pPr>
      <w:r w:rsidRPr="003B2EE4">
        <w:rPr>
          <w:rStyle w:val="FontStyle20"/>
          <w:b/>
          <w:sz w:val="28"/>
          <w:szCs w:val="28"/>
        </w:rPr>
        <w:t xml:space="preserve">Рейтинговый ряд образовательных учреждений </w:t>
      </w:r>
    </w:p>
    <w:p w:rsidR="00463505" w:rsidRPr="003B2EE4" w:rsidRDefault="00463505" w:rsidP="00773362">
      <w:pPr>
        <w:pStyle w:val="Style6"/>
        <w:widowControl/>
        <w:spacing w:line="240" w:lineRule="auto"/>
        <w:ind w:firstLine="0"/>
        <w:jc w:val="right"/>
        <w:rPr>
          <w:rStyle w:val="FontStyle20"/>
          <w:b/>
          <w:sz w:val="28"/>
          <w:szCs w:val="28"/>
        </w:rPr>
      </w:pPr>
      <w:r w:rsidRPr="003B2EE4">
        <w:rPr>
          <w:rStyle w:val="FontStyle20"/>
          <w:b/>
          <w:sz w:val="28"/>
          <w:szCs w:val="28"/>
        </w:rPr>
        <w:t xml:space="preserve">Таблица </w:t>
      </w:r>
      <w:r w:rsidR="00A02049" w:rsidRPr="003B2EE4">
        <w:rPr>
          <w:rStyle w:val="FontStyle20"/>
          <w:b/>
          <w:sz w:val="28"/>
          <w:szCs w:val="28"/>
        </w:rPr>
        <w:t>1</w:t>
      </w:r>
    </w:p>
    <w:p w:rsidR="003B2EE4" w:rsidRPr="003B2EE4" w:rsidRDefault="003B2EE4" w:rsidP="003B2EE4">
      <w:pPr>
        <w:pStyle w:val="Style12"/>
        <w:widowControl/>
        <w:spacing w:before="48" w:line="240" w:lineRule="auto"/>
        <w:ind w:left="6014"/>
        <w:jc w:val="right"/>
        <w:rPr>
          <w:rStyle w:val="FontStyle20"/>
          <w:sz w:val="16"/>
          <w:szCs w:val="16"/>
        </w:rPr>
      </w:pPr>
    </w:p>
    <w:tbl>
      <w:tblPr>
        <w:tblW w:w="5000" w:type="pct"/>
        <w:tblInd w:w="95" w:type="dxa"/>
        <w:tblLayout w:type="fixed"/>
        <w:tblLook w:val="0000" w:firstRow="0" w:lastRow="0" w:firstColumn="0" w:lastColumn="0" w:noHBand="0" w:noVBand="0"/>
      </w:tblPr>
      <w:tblGrid>
        <w:gridCol w:w="5996"/>
        <w:gridCol w:w="2070"/>
        <w:gridCol w:w="2071"/>
      </w:tblGrid>
      <w:tr w:rsidR="00463505" w:rsidRPr="00531D87">
        <w:trPr>
          <w:trHeight w:val="686"/>
        </w:trPr>
        <w:tc>
          <w:tcPr>
            <w:tcW w:w="5996" w:type="dxa"/>
            <w:tcBorders>
              <w:top w:val="single" w:sz="4" w:space="0" w:color="auto"/>
              <w:left w:val="single" w:sz="4" w:space="0" w:color="auto"/>
              <w:bottom w:val="single" w:sz="4" w:space="0" w:color="auto"/>
              <w:right w:val="single" w:sz="4" w:space="0" w:color="auto"/>
            </w:tcBorders>
            <w:shd w:val="clear" w:color="auto" w:fill="auto"/>
            <w:vAlign w:val="center"/>
          </w:tcPr>
          <w:p w:rsidR="00463505" w:rsidRPr="003B2EE4" w:rsidRDefault="00463505" w:rsidP="005D7CDE">
            <w:pPr>
              <w:jc w:val="center"/>
              <w:rPr>
                <w:b/>
                <w:bCs/>
              </w:rPr>
            </w:pPr>
            <w:r w:rsidRPr="003B2EE4">
              <w:rPr>
                <w:b/>
                <w:bCs/>
              </w:rPr>
              <w:t>Вид образовательного учреждения</w:t>
            </w:r>
          </w:p>
        </w:tc>
        <w:tc>
          <w:tcPr>
            <w:tcW w:w="2070" w:type="dxa"/>
            <w:tcBorders>
              <w:top w:val="single" w:sz="4" w:space="0" w:color="auto"/>
              <w:left w:val="nil"/>
              <w:bottom w:val="single" w:sz="4" w:space="0" w:color="auto"/>
              <w:right w:val="single" w:sz="4" w:space="0" w:color="auto"/>
            </w:tcBorders>
            <w:shd w:val="clear" w:color="auto" w:fill="auto"/>
            <w:vAlign w:val="center"/>
          </w:tcPr>
          <w:p w:rsidR="00463505" w:rsidRPr="003B2EE4" w:rsidRDefault="00463505" w:rsidP="005D7CDE">
            <w:pPr>
              <w:pStyle w:val="Style9"/>
              <w:widowControl/>
              <w:spacing w:line="240" w:lineRule="auto"/>
              <w:jc w:val="center"/>
              <w:rPr>
                <w:rStyle w:val="FontStyle20"/>
                <w:b/>
                <w:sz w:val="24"/>
                <w:szCs w:val="24"/>
              </w:rPr>
            </w:pPr>
            <w:r w:rsidRPr="003B2EE4">
              <w:rPr>
                <w:rStyle w:val="FontStyle20"/>
                <w:b/>
                <w:sz w:val="24"/>
                <w:szCs w:val="24"/>
              </w:rPr>
              <w:t>Количество участников</w:t>
            </w:r>
          </w:p>
        </w:tc>
        <w:tc>
          <w:tcPr>
            <w:tcW w:w="2071" w:type="dxa"/>
            <w:tcBorders>
              <w:top w:val="single" w:sz="4" w:space="0" w:color="auto"/>
              <w:left w:val="nil"/>
              <w:bottom w:val="single" w:sz="4" w:space="0" w:color="auto"/>
              <w:right w:val="single" w:sz="4" w:space="0" w:color="auto"/>
            </w:tcBorders>
            <w:shd w:val="clear" w:color="auto" w:fill="auto"/>
            <w:vAlign w:val="center"/>
          </w:tcPr>
          <w:p w:rsidR="00463505" w:rsidRPr="003B2EE4" w:rsidRDefault="00463505" w:rsidP="005D7CDE">
            <w:pPr>
              <w:pStyle w:val="Style9"/>
              <w:widowControl/>
              <w:spacing w:line="240" w:lineRule="auto"/>
              <w:jc w:val="center"/>
              <w:rPr>
                <w:rStyle w:val="FontStyle20"/>
                <w:b/>
                <w:sz w:val="24"/>
                <w:szCs w:val="24"/>
              </w:rPr>
            </w:pPr>
            <w:r w:rsidRPr="003B2EE4">
              <w:rPr>
                <w:rStyle w:val="FontStyle20"/>
                <w:b/>
                <w:sz w:val="24"/>
                <w:szCs w:val="24"/>
              </w:rPr>
              <w:t>Процент участников</w:t>
            </w:r>
          </w:p>
        </w:tc>
      </w:tr>
      <w:tr w:rsidR="00463505" w:rsidRPr="00531D87">
        <w:trPr>
          <w:trHeight w:val="341"/>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0A4C00" w:rsidP="005D7CDE">
            <w:pPr>
              <w:jc w:val="center"/>
            </w:pPr>
            <w:r>
              <w:t>Лицеи и л</w:t>
            </w:r>
            <w:r w:rsidR="00463505" w:rsidRPr="00531D87">
              <w:t>ицей-интернат</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1563</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5,9</w:t>
            </w:r>
          </w:p>
        </w:tc>
      </w:tr>
      <w:tr w:rsidR="00463505" w:rsidRPr="00531D87">
        <w:trPr>
          <w:trHeight w:val="403"/>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Гимназия</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1261</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4,7</w:t>
            </w:r>
          </w:p>
        </w:tc>
      </w:tr>
      <w:tr w:rsidR="00463505" w:rsidRPr="00531D87">
        <w:trPr>
          <w:trHeight w:val="848"/>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Общеобразовательная школа-интернат среднего (полного) общего образования, в т.ч. с углубленным изучения отдельных предметов</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279</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1,1</w:t>
            </w:r>
          </w:p>
        </w:tc>
      </w:tr>
      <w:tr w:rsidR="00463505" w:rsidRPr="00531D87">
        <w:trPr>
          <w:trHeight w:val="510"/>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Средняя общеобразовательная школа с углубленным изучением предмета</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593</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2,2</w:t>
            </w:r>
          </w:p>
        </w:tc>
      </w:tr>
      <w:tr w:rsidR="00463505" w:rsidRPr="00531D87">
        <w:trPr>
          <w:trHeight w:val="415"/>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Средняя общеобразовательная школа</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21417</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80,6</w:t>
            </w:r>
          </w:p>
        </w:tc>
      </w:tr>
      <w:tr w:rsidR="00463505" w:rsidRPr="00531D87">
        <w:trPr>
          <w:trHeight w:val="420"/>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Открытые (сменные) общеобразовательные школы</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219</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0,8</w:t>
            </w:r>
          </w:p>
        </w:tc>
      </w:tr>
      <w:tr w:rsidR="00463505" w:rsidRPr="00531D87">
        <w:trPr>
          <w:trHeight w:val="510"/>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Вечерние (сменные) общеобразовательные школы</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153</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0,6</w:t>
            </w:r>
          </w:p>
        </w:tc>
      </w:tr>
      <w:tr w:rsidR="00463505" w:rsidRPr="00531D87">
        <w:trPr>
          <w:trHeight w:val="510"/>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Основные общеобразовательные школы</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rPr>
                <w:rStyle w:val="FontStyle20"/>
                <w:b/>
                <w:sz w:val="24"/>
                <w:szCs w:val="24"/>
              </w:rPr>
            </w:pPr>
            <w:r w:rsidRPr="00531D87">
              <w:rPr>
                <w:b/>
              </w:rPr>
              <w:t>677</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rPr>
                <w:rStyle w:val="FontStyle20"/>
                <w:b/>
                <w:sz w:val="24"/>
                <w:szCs w:val="24"/>
              </w:rPr>
            </w:pPr>
            <w:r w:rsidRPr="00531D87">
              <w:rPr>
                <w:b/>
              </w:rPr>
              <w:t>2,5</w:t>
            </w:r>
          </w:p>
        </w:tc>
      </w:tr>
      <w:tr w:rsidR="00463505" w:rsidRPr="00531D87">
        <w:trPr>
          <w:trHeight w:val="415"/>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Центры образования</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348</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b/>
              </w:rPr>
              <w:t>1,3</w:t>
            </w:r>
          </w:p>
        </w:tc>
      </w:tr>
      <w:tr w:rsidR="00463505" w:rsidRPr="00531D87">
        <w:trPr>
          <w:trHeight w:val="407"/>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Кадетская школа-интернат</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rPr>
                <w:b/>
              </w:rPr>
            </w:pPr>
            <w:r w:rsidRPr="00531D87">
              <w:rPr>
                <w:b/>
              </w:rPr>
              <w:t>72</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rPr>
                <w:b/>
              </w:rPr>
            </w:pPr>
            <w:r w:rsidRPr="00531D87">
              <w:rPr>
                <w:b/>
              </w:rPr>
              <w:t>0,3</w:t>
            </w:r>
          </w:p>
        </w:tc>
      </w:tr>
      <w:tr w:rsidR="00463505" w:rsidRPr="00531D87">
        <w:trPr>
          <w:trHeight w:val="383"/>
        </w:trPr>
        <w:tc>
          <w:tcPr>
            <w:tcW w:w="5996"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jc w:val="center"/>
            </w:pPr>
            <w:r w:rsidRPr="00531D87">
              <w:t>Всего  участников</w:t>
            </w:r>
          </w:p>
        </w:tc>
        <w:tc>
          <w:tcPr>
            <w:tcW w:w="2070"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pPr>
            <w:r w:rsidRPr="00531D87">
              <w:rPr>
                <w:rStyle w:val="FontStyle20"/>
                <w:b/>
                <w:sz w:val="24"/>
                <w:szCs w:val="24"/>
              </w:rPr>
              <w:t>26572</w:t>
            </w:r>
          </w:p>
        </w:tc>
        <w:tc>
          <w:tcPr>
            <w:tcW w:w="2071" w:type="dxa"/>
            <w:tcBorders>
              <w:top w:val="nil"/>
              <w:left w:val="nil"/>
              <w:bottom w:val="single" w:sz="4" w:space="0" w:color="auto"/>
              <w:right w:val="single" w:sz="4" w:space="0" w:color="auto"/>
            </w:tcBorders>
            <w:shd w:val="clear" w:color="auto" w:fill="auto"/>
            <w:vAlign w:val="center"/>
          </w:tcPr>
          <w:p w:rsidR="00463505" w:rsidRPr="00531D87" w:rsidRDefault="00463505" w:rsidP="005D7CDE">
            <w:pPr>
              <w:jc w:val="center"/>
              <w:rPr>
                <w:b/>
              </w:rPr>
            </w:pPr>
            <w:r w:rsidRPr="00531D87">
              <w:rPr>
                <w:b/>
              </w:rPr>
              <w:t>100%</w:t>
            </w:r>
          </w:p>
        </w:tc>
      </w:tr>
    </w:tbl>
    <w:p w:rsidR="00463505" w:rsidRPr="0080354D" w:rsidRDefault="00463505" w:rsidP="00463505">
      <w:pPr>
        <w:pStyle w:val="Style6"/>
        <w:widowControl/>
        <w:spacing w:before="5" w:line="269" w:lineRule="exact"/>
        <w:ind w:firstLine="0"/>
        <w:rPr>
          <w:rStyle w:val="FontStyle20"/>
          <w:sz w:val="24"/>
          <w:szCs w:val="24"/>
        </w:rPr>
      </w:pPr>
    </w:p>
    <w:p w:rsidR="00463505" w:rsidRPr="00E9221B" w:rsidRDefault="00463505" w:rsidP="00E9221B">
      <w:pPr>
        <w:pStyle w:val="Style13"/>
        <w:widowControl/>
        <w:spacing w:before="5" w:line="240" w:lineRule="auto"/>
        <w:ind w:firstLine="0"/>
        <w:rPr>
          <w:rStyle w:val="FontStyle20"/>
          <w:sz w:val="28"/>
          <w:szCs w:val="28"/>
        </w:rPr>
      </w:pPr>
      <w:r w:rsidRPr="00E9221B">
        <w:rPr>
          <w:rStyle w:val="FontStyle20"/>
          <w:sz w:val="28"/>
          <w:szCs w:val="28"/>
        </w:rPr>
        <w:t>Всего 82 ученика (0,3%) получили высший балл</w:t>
      </w:r>
      <w:r w:rsidR="002C4EFB" w:rsidRPr="00E9221B">
        <w:rPr>
          <w:rStyle w:val="FontStyle20"/>
          <w:sz w:val="28"/>
          <w:szCs w:val="28"/>
        </w:rPr>
        <w:t xml:space="preserve"> (то есть 32 балла)</w:t>
      </w:r>
      <w:r w:rsidRPr="00E9221B">
        <w:rPr>
          <w:rStyle w:val="FontStyle20"/>
          <w:sz w:val="28"/>
          <w:szCs w:val="28"/>
        </w:rPr>
        <w:t>.</w:t>
      </w:r>
    </w:p>
    <w:p w:rsidR="00463505" w:rsidRPr="00E9221B" w:rsidRDefault="00463505" w:rsidP="00E9221B">
      <w:pPr>
        <w:pStyle w:val="Style13"/>
        <w:widowControl/>
        <w:spacing w:before="5" w:line="240" w:lineRule="auto"/>
        <w:ind w:firstLine="0"/>
        <w:rPr>
          <w:rStyle w:val="FontStyle20"/>
          <w:sz w:val="28"/>
          <w:szCs w:val="28"/>
        </w:rPr>
      </w:pPr>
      <w:r w:rsidRPr="00E9221B">
        <w:rPr>
          <w:rStyle w:val="FontStyle20"/>
          <w:sz w:val="28"/>
          <w:szCs w:val="28"/>
        </w:rPr>
        <w:t>Отметим</w:t>
      </w:r>
      <w:r w:rsidR="002C4EFB" w:rsidRPr="00E9221B">
        <w:rPr>
          <w:rStyle w:val="FontStyle20"/>
          <w:sz w:val="28"/>
          <w:szCs w:val="28"/>
        </w:rPr>
        <w:t xml:space="preserve"> ещё</w:t>
      </w:r>
      <w:r w:rsidRPr="00E9221B">
        <w:rPr>
          <w:rStyle w:val="FontStyle20"/>
          <w:sz w:val="28"/>
          <w:szCs w:val="28"/>
        </w:rPr>
        <w:t>, что полностью ну</w:t>
      </w:r>
      <w:r w:rsidR="002C4EFB" w:rsidRPr="00E9221B">
        <w:rPr>
          <w:rStyle w:val="FontStyle20"/>
          <w:sz w:val="28"/>
          <w:szCs w:val="28"/>
        </w:rPr>
        <w:t>левых работ оказалось 126  (0,5</w:t>
      </w:r>
      <w:r w:rsidRPr="00E9221B">
        <w:rPr>
          <w:rStyle w:val="FontStyle20"/>
          <w:sz w:val="28"/>
          <w:szCs w:val="28"/>
        </w:rPr>
        <w:t>%)</w:t>
      </w:r>
      <w:r w:rsidR="00A707FF" w:rsidRPr="00E9221B">
        <w:rPr>
          <w:rStyle w:val="FontStyle20"/>
          <w:sz w:val="28"/>
          <w:szCs w:val="28"/>
        </w:rPr>
        <w:t>.</w:t>
      </w:r>
    </w:p>
    <w:p w:rsidR="00773362" w:rsidRDefault="00463505" w:rsidP="00773362">
      <w:pPr>
        <w:pStyle w:val="Style6"/>
        <w:widowControl/>
        <w:spacing w:before="24" w:line="240" w:lineRule="auto"/>
        <w:ind w:firstLine="0"/>
        <w:jc w:val="both"/>
        <w:rPr>
          <w:rStyle w:val="FontStyle20"/>
          <w:b/>
          <w:sz w:val="28"/>
          <w:szCs w:val="28"/>
        </w:rPr>
      </w:pPr>
      <w:r w:rsidRPr="00E9221B">
        <w:rPr>
          <w:rStyle w:val="FontStyle20"/>
          <w:b/>
          <w:sz w:val="28"/>
          <w:szCs w:val="28"/>
        </w:rPr>
        <w:t>1.</w:t>
      </w:r>
      <w:r w:rsidR="00542E8A" w:rsidRPr="00E9221B">
        <w:rPr>
          <w:rStyle w:val="FontStyle20"/>
          <w:b/>
          <w:sz w:val="28"/>
          <w:szCs w:val="28"/>
        </w:rPr>
        <w:t>3</w:t>
      </w:r>
      <w:r w:rsidRPr="00E9221B">
        <w:rPr>
          <w:rStyle w:val="FontStyle20"/>
          <w:b/>
          <w:sz w:val="28"/>
          <w:szCs w:val="28"/>
        </w:rPr>
        <w:t>.</w:t>
      </w:r>
      <w:r w:rsidRPr="00E9221B">
        <w:rPr>
          <w:rStyle w:val="FontStyle20"/>
          <w:sz w:val="28"/>
          <w:szCs w:val="28"/>
        </w:rPr>
        <w:t xml:space="preserve"> </w:t>
      </w:r>
      <w:r w:rsidRPr="00E9221B">
        <w:rPr>
          <w:rStyle w:val="FontStyle20"/>
          <w:b/>
          <w:sz w:val="28"/>
          <w:szCs w:val="28"/>
        </w:rPr>
        <w:t xml:space="preserve">Анализ данных по гендерному признаку </w:t>
      </w:r>
    </w:p>
    <w:p w:rsidR="00463505" w:rsidRDefault="00463505" w:rsidP="00773362">
      <w:pPr>
        <w:pStyle w:val="Style6"/>
        <w:widowControl/>
        <w:spacing w:before="24" w:line="240" w:lineRule="auto"/>
        <w:ind w:firstLine="0"/>
        <w:jc w:val="right"/>
        <w:rPr>
          <w:rStyle w:val="FontStyle20"/>
          <w:b/>
          <w:sz w:val="28"/>
          <w:szCs w:val="28"/>
        </w:rPr>
      </w:pPr>
      <w:r w:rsidRPr="00E9221B">
        <w:rPr>
          <w:rStyle w:val="FontStyle20"/>
          <w:b/>
          <w:sz w:val="28"/>
          <w:szCs w:val="28"/>
        </w:rPr>
        <w:t xml:space="preserve">Таблица </w:t>
      </w:r>
      <w:r w:rsidR="00A02049" w:rsidRPr="00E9221B">
        <w:rPr>
          <w:rStyle w:val="FontStyle20"/>
          <w:b/>
          <w:sz w:val="28"/>
          <w:szCs w:val="28"/>
        </w:rPr>
        <w:t>2</w:t>
      </w:r>
    </w:p>
    <w:p w:rsidR="00773362" w:rsidRPr="00773362" w:rsidRDefault="00773362" w:rsidP="00773362">
      <w:pPr>
        <w:pStyle w:val="Style6"/>
        <w:widowControl/>
        <w:spacing w:before="24" w:line="240" w:lineRule="auto"/>
        <w:ind w:firstLine="0"/>
        <w:jc w:val="right"/>
        <w:rPr>
          <w:rStyle w:val="FontStyle2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534"/>
        <w:gridCol w:w="2534"/>
        <w:gridCol w:w="2534"/>
      </w:tblGrid>
      <w:tr w:rsidR="00463505" w:rsidRPr="00F801E8">
        <w:trPr>
          <w:jc w:val="center"/>
        </w:trPr>
        <w:tc>
          <w:tcPr>
            <w:tcW w:w="1250" w:type="pct"/>
            <w:vAlign w:val="center"/>
          </w:tcPr>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Количество</w:t>
            </w:r>
          </w:p>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девушек</w:t>
            </w:r>
          </w:p>
        </w:tc>
        <w:tc>
          <w:tcPr>
            <w:tcW w:w="1250" w:type="pct"/>
            <w:vAlign w:val="center"/>
          </w:tcPr>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Средний балл</w:t>
            </w:r>
          </w:p>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девушек</w:t>
            </w:r>
          </w:p>
        </w:tc>
        <w:tc>
          <w:tcPr>
            <w:tcW w:w="1250" w:type="pct"/>
            <w:vAlign w:val="center"/>
          </w:tcPr>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Количество</w:t>
            </w:r>
          </w:p>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юношей</w:t>
            </w:r>
          </w:p>
        </w:tc>
        <w:tc>
          <w:tcPr>
            <w:tcW w:w="1250" w:type="pct"/>
            <w:vAlign w:val="center"/>
          </w:tcPr>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Средний балл</w:t>
            </w:r>
          </w:p>
          <w:p w:rsidR="00463505" w:rsidRPr="00E9221B" w:rsidRDefault="00463505" w:rsidP="005D7CDE">
            <w:pPr>
              <w:pStyle w:val="Style12"/>
              <w:widowControl/>
              <w:spacing w:line="240" w:lineRule="auto"/>
              <w:jc w:val="center"/>
              <w:rPr>
                <w:rStyle w:val="FontStyle20"/>
                <w:b/>
                <w:sz w:val="24"/>
                <w:szCs w:val="24"/>
              </w:rPr>
            </w:pPr>
            <w:r w:rsidRPr="00E9221B">
              <w:rPr>
                <w:rStyle w:val="FontStyle20"/>
                <w:b/>
                <w:sz w:val="24"/>
                <w:szCs w:val="24"/>
              </w:rPr>
              <w:t>юношей</w:t>
            </w:r>
          </w:p>
        </w:tc>
      </w:tr>
      <w:tr w:rsidR="00463505" w:rsidRPr="00F801E8">
        <w:trPr>
          <w:jc w:val="center"/>
        </w:trPr>
        <w:tc>
          <w:tcPr>
            <w:tcW w:w="1250" w:type="pct"/>
            <w:vAlign w:val="center"/>
          </w:tcPr>
          <w:p w:rsidR="00463505" w:rsidRPr="00F801E8" w:rsidRDefault="00463505" w:rsidP="005D7CDE">
            <w:pPr>
              <w:pStyle w:val="Style12"/>
              <w:widowControl/>
              <w:spacing w:before="48" w:line="360" w:lineRule="auto"/>
              <w:jc w:val="center"/>
              <w:rPr>
                <w:rStyle w:val="FontStyle20"/>
                <w:sz w:val="24"/>
                <w:szCs w:val="24"/>
              </w:rPr>
            </w:pPr>
            <w:r w:rsidRPr="005A0229">
              <w:rPr>
                <w:rStyle w:val="FontStyle20"/>
                <w:sz w:val="24"/>
                <w:szCs w:val="24"/>
              </w:rPr>
              <w:t>13265</w:t>
            </w:r>
            <w:r w:rsidRPr="00F801E8">
              <w:rPr>
                <w:rStyle w:val="FontStyle20"/>
                <w:sz w:val="24"/>
                <w:szCs w:val="24"/>
              </w:rPr>
              <w:t xml:space="preserve">  (49,</w:t>
            </w:r>
            <w:r>
              <w:rPr>
                <w:rStyle w:val="FontStyle20"/>
                <w:sz w:val="24"/>
                <w:szCs w:val="24"/>
              </w:rPr>
              <w:t>9</w:t>
            </w:r>
            <w:r w:rsidRPr="00F801E8">
              <w:rPr>
                <w:rStyle w:val="FontStyle20"/>
                <w:sz w:val="24"/>
                <w:szCs w:val="24"/>
              </w:rPr>
              <w:t>%)</w:t>
            </w:r>
          </w:p>
        </w:tc>
        <w:tc>
          <w:tcPr>
            <w:tcW w:w="1250" w:type="pct"/>
            <w:vAlign w:val="center"/>
          </w:tcPr>
          <w:p w:rsidR="00463505" w:rsidRPr="00F801E8" w:rsidRDefault="00463505" w:rsidP="005D7CDE">
            <w:pPr>
              <w:pStyle w:val="Style12"/>
              <w:widowControl/>
              <w:spacing w:before="48" w:line="360" w:lineRule="auto"/>
              <w:jc w:val="center"/>
              <w:rPr>
                <w:rStyle w:val="FontStyle20"/>
                <w:sz w:val="24"/>
                <w:szCs w:val="24"/>
              </w:rPr>
            </w:pPr>
            <w:r>
              <w:rPr>
                <w:rStyle w:val="FontStyle20"/>
                <w:sz w:val="24"/>
                <w:szCs w:val="24"/>
              </w:rPr>
              <w:t>3</w:t>
            </w:r>
            <w:r w:rsidRPr="00F801E8">
              <w:rPr>
                <w:rStyle w:val="FontStyle20"/>
                <w:sz w:val="24"/>
                <w:szCs w:val="24"/>
              </w:rPr>
              <w:t>,</w:t>
            </w:r>
            <w:r>
              <w:rPr>
                <w:rStyle w:val="FontStyle20"/>
                <w:sz w:val="24"/>
                <w:szCs w:val="24"/>
              </w:rPr>
              <w:t>17</w:t>
            </w:r>
          </w:p>
        </w:tc>
        <w:tc>
          <w:tcPr>
            <w:tcW w:w="1250" w:type="pct"/>
            <w:vAlign w:val="center"/>
          </w:tcPr>
          <w:p w:rsidR="00463505" w:rsidRPr="00F801E8" w:rsidRDefault="00463505" w:rsidP="005D7CDE">
            <w:pPr>
              <w:pStyle w:val="Style12"/>
              <w:widowControl/>
              <w:spacing w:before="48" w:line="360" w:lineRule="auto"/>
              <w:jc w:val="center"/>
              <w:rPr>
                <w:rStyle w:val="FontStyle20"/>
                <w:sz w:val="24"/>
                <w:szCs w:val="24"/>
              </w:rPr>
            </w:pPr>
            <w:r w:rsidRPr="005A0229">
              <w:rPr>
                <w:rStyle w:val="FontStyle20"/>
                <w:sz w:val="24"/>
                <w:szCs w:val="24"/>
              </w:rPr>
              <w:t>13307</w:t>
            </w:r>
            <w:r w:rsidRPr="00F801E8">
              <w:rPr>
                <w:rStyle w:val="FontStyle20"/>
                <w:sz w:val="24"/>
                <w:szCs w:val="24"/>
              </w:rPr>
              <w:t xml:space="preserve">   (50,</w:t>
            </w:r>
            <w:r>
              <w:rPr>
                <w:rStyle w:val="FontStyle20"/>
                <w:sz w:val="24"/>
                <w:szCs w:val="24"/>
              </w:rPr>
              <w:t>1</w:t>
            </w:r>
            <w:r w:rsidRPr="00F801E8">
              <w:rPr>
                <w:rStyle w:val="FontStyle20"/>
                <w:sz w:val="24"/>
                <w:szCs w:val="24"/>
              </w:rPr>
              <w:t>%)</w:t>
            </w:r>
          </w:p>
        </w:tc>
        <w:tc>
          <w:tcPr>
            <w:tcW w:w="1250" w:type="pct"/>
            <w:vAlign w:val="center"/>
          </w:tcPr>
          <w:p w:rsidR="00463505" w:rsidRPr="00F801E8" w:rsidRDefault="00463505" w:rsidP="005D7CDE">
            <w:pPr>
              <w:pStyle w:val="Style12"/>
              <w:widowControl/>
              <w:spacing w:before="48" w:line="360" w:lineRule="auto"/>
              <w:jc w:val="center"/>
              <w:rPr>
                <w:rStyle w:val="FontStyle20"/>
                <w:sz w:val="24"/>
                <w:szCs w:val="24"/>
              </w:rPr>
            </w:pPr>
            <w:r>
              <w:rPr>
                <w:rStyle w:val="FontStyle20"/>
                <w:sz w:val="24"/>
                <w:szCs w:val="24"/>
              </w:rPr>
              <w:t>3</w:t>
            </w:r>
            <w:r w:rsidRPr="00F801E8">
              <w:rPr>
                <w:rStyle w:val="FontStyle20"/>
                <w:sz w:val="24"/>
                <w:szCs w:val="24"/>
              </w:rPr>
              <w:t>,</w:t>
            </w:r>
            <w:r>
              <w:rPr>
                <w:rStyle w:val="FontStyle20"/>
                <w:sz w:val="24"/>
                <w:szCs w:val="24"/>
              </w:rPr>
              <w:t>01</w:t>
            </w:r>
          </w:p>
        </w:tc>
      </w:tr>
    </w:tbl>
    <w:p w:rsidR="00A707FF" w:rsidRPr="00E9221B" w:rsidRDefault="00A707FF" w:rsidP="00463505">
      <w:pPr>
        <w:rPr>
          <w:sz w:val="16"/>
          <w:szCs w:val="16"/>
        </w:rPr>
      </w:pPr>
    </w:p>
    <w:p w:rsidR="00463505" w:rsidRPr="00E9221B" w:rsidRDefault="00463505" w:rsidP="00E9221B">
      <w:pPr>
        <w:rPr>
          <w:sz w:val="28"/>
          <w:szCs w:val="28"/>
        </w:rPr>
      </w:pPr>
      <w:r w:rsidRPr="00E9221B">
        <w:rPr>
          <w:sz w:val="28"/>
          <w:szCs w:val="28"/>
        </w:rPr>
        <w:t xml:space="preserve">Таким образом, девушки сдали экзамен в среднем лучше, чем юноши. </w:t>
      </w:r>
    </w:p>
    <w:p w:rsidR="00463505" w:rsidRPr="00E9221B" w:rsidRDefault="00463505" w:rsidP="00E9221B">
      <w:pPr>
        <w:jc w:val="both"/>
        <w:rPr>
          <w:rStyle w:val="FontStyle20"/>
          <w:sz w:val="28"/>
          <w:szCs w:val="28"/>
          <w:lang w:eastAsia="en-US"/>
        </w:rPr>
      </w:pPr>
      <w:r w:rsidRPr="00E9221B">
        <w:rPr>
          <w:rStyle w:val="FontStyle20"/>
          <w:b/>
          <w:sz w:val="28"/>
          <w:szCs w:val="28"/>
          <w:lang w:eastAsia="en-US"/>
        </w:rPr>
        <w:t>1.</w:t>
      </w:r>
      <w:r w:rsidR="00542E8A" w:rsidRPr="00E9221B">
        <w:rPr>
          <w:rStyle w:val="FontStyle20"/>
          <w:b/>
          <w:sz w:val="28"/>
          <w:szCs w:val="28"/>
          <w:lang w:eastAsia="en-US"/>
        </w:rPr>
        <w:t>4</w:t>
      </w:r>
      <w:r w:rsidRPr="00E9221B">
        <w:rPr>
          <w:rStyle w:val="FontStyle20"/>
          <w:b/>
          <w:sz w:val="28"/>
          <w:szCs w:val="28"/>
          <w:lang w:eastAsia="en-US"/>
        </w:rPr>
        <w:t>. Средняя отметка</w:t>
      </w:r>
    </w:p>
    <w:p w:rsidR="00463505" w:rsidRPr="00E9221B" w:rsidRDefault="00463505" w:rsidP="00E9221B">
      <w:pPr>
        <w:ind w:firstLine="397"/>
        <w:jc w:val="both"/>
        <w:rPr>
          <w:sz w:val="28"/>
          <w:szCs w:val="28"/>
        </w:rPr>
      </w:pPr>
      <w:r w:rsidRPr="00E9221B">
        <w:rPr>
          <w:sz w:val="28"/>
          <w:szCs w:val="28"/>
        </w:rPr>
        <w:t xml:space="preserve">Средняя отметка по области составила </w:t>
      </w:r>
      <w:r w:rsidRPr="00E9221B">
        <w:rPr>
          <w:b/>
          <w:sz w:val="28"/>
          <w:szCs w:val="28"/>
        </w:rPr>
        <w:t>3,1</w:t>
      </w:r>
      <w:r w:rsidRPr="00E9221B">
        <w:rPr>
          <w:sz w:val="28"/>
          <w:szCs w:val="28"/>
        </w:rPr>
        <w:t xml:space="preserve">.  При этом средняя отметка колебалась по городским школам от </w:t>
      </w:r>
      <w:r w:rsidRPr="00E9221B">
        <w:rPr>
          <w:b/>
          <w:sz w:val="28"/>
          <w:szCs w:val="28"/>
        </w:rPr>
        <w:t>2,8</w:t>
      </w:r>
      <w:r w:rsidRPr="00E9221B">
        <w:rPr>
          <w:sz w:val="28"/>
          <w:szCs w:val="28"/>
        </w:rPr>
        <w:t xml:space="preserve"> до </w:t>
      </w:r>
      <w:r w:rsidRPr="00E9221B">
        <w:rPr>
          <w:b/>
          <w:sz w:val="28"/>
          <w:szCs w:val="28"/>
        </w:rPr>
        <w:t>3,5</w:t>
      </w:r>
      <w:r w:rsidRPr="00E9221B">
        <w:rPr>
          <w:sz w:val="28"/>
          <w:szCs w:val="28"/>
        </w:rPr>
        <w:t xml:space="preserve">, а по по сельским школам </w:t>
      </w:r>
      <w:r w:rsidR="00A707FF" w:rsidRPr="00E9221B">
        <w:rPr>
          <w:sz w:val="28"/>
          <w:szCs w:val="28"/>
        </w:rPr>
        <w:t xml:space="preserve">– </w:t>
      </w:r>
      <w:r w:rsidRPr="00E9221B">
        <w:rPr>
          <w:sz w:val="28"/>
          <w:szCs w:val="28"/>
        </w:rPr>
        <w:t xml:space="preserve">от </w:t>
      </w:r>
      <w:r w:rsidRPr="00E9221B">
        <w:rPr>
          <w:b/>
          <w:sz w:val="28"/>
          <w:szCs w:val="28"/>
        </w:rPr>
        <w:t>2,5</w:t>
      </w:r>
      <w:r w:rsidRPr="00E9221B">
        <w:rPr>
          <w:sz w:val="28"/>
          <w:szCs w:val="28"/>
        </w:rPr>
        <w:t xml:space="preserve"> до   </w:t>
      </w:r>
      <w:r w:rsidRPr="00E9221B">
        <w:rPr>
          <w:b/>
          <w:sz w:val="28"/>
          <w:szCs w:val="28"/>
        </w:rPr>
        <w:t>3,2</w:t>
      </w:r>
      <w:r w:rsidRPr="00E9221B">
        <w:rPr>
          <w:sz w:val="28"/>
          <w:szCs w:val="28"/>
        </w:rPr>
        <w:t xml:space="preserve"> .</w:t>
      </w:r>
    </w:p>
    <w:p w:rsidR="00463505" w:rsidRPr="00E9221B" w:rsidRDefault="00463505" w:rsidP="00E9221B">
      <w:pPr>
        <w:jc w:val="both"/>
        <w:rPr>
          <w:spacing w:val="10"/>
          <w:sz w:val="28"/>
          <w:szCs w:val="28"/>
          <w:lang w:eastAsia="en-US"/>
        </w:rPr>
      </w:pPr>
      <w:r w:rsidRPr="00E9221B">
        <w:rPr>
          <w:rStyle w:val="FontStyle20"/>
          <w:b/>
          <w:sz w:val="28"/>
          <w:szCs w:val="28"/>
          <w:lang w:eastAsia="en-US"/>
        </w:rPr>
        <w:t>1.</w:t>
      </w:r>
      <w:r w:rsidR="00542E8A" w:rsidRPr="00E9221B">
        <w:rPr>
          <w:rStyle w:val="FontStyle20"/>
          <w:b/>
          <w:sz w:val="28"/>
          <w:szCs w:val="28"/>
          <w:lang w:eastAsia="en-US"/>
        </w:rPr>
        <w:t>5</w:t>
      </w:r>
      <w:r w:rsidRPr="00E9221B">
        <w:rPr>
          <w:rStyle w:val="FontStyle20"/>
          <w:b/>
          <w:sz w:val="28"/>
          <w:szCs w:val="28"/>
          <w:lang w:eastAsia="en-US"/>
        </w:rPr>
        <w:t xml:space="preserve">. Средний первичный балл </w:t>
      </w:r>
      <w:r w:rsidRPr="00E9221B">
        <w:rPr>
          <w:rStyle w:val="FontStyle20"/>
          <w:sz w:val="28"/>
          <w:szCs w:val="28"/>
          <w:lang w:eastAsia="en-US"/>
        </w:rPr>
        <w:t xml:space="preserve"> </w:t>
      </w:r>
    </w:p>
    <w:p w:rsidR="00463505" w:rsidRPr="00E9221B" w:rsidRDefault="00463505" w:rsidP="00E9221B">
      <w:pPr>
        <w:ind w:firstLine="397"/>
        <w:jc w:val="both"/>
        <w:rPr>
          <w:sz w:val="28"/>
          <w:szCs w:val="28"/>
        </w:rPr>
      </w:pPr>
      <w:r w:rsidRPr="00E9221B">
        <w:rPr>
          <w:sz w:val="28"/>
          <w:szCs w:val="28"/>
        </w:rPr>
        <w:t xml:space="preserve">Средний первичный балл по области составил </w:t>
      </w:r>
      <w:r w:rsidRPr="00E9221B">
        <w:rPr>
          <w:b/>
          <w:sz w:val="28"/>
          <w:szCs w:val="28"/>
        </w:rPr>
        <w:t>11,8</w:t>
      </w:r>
      <w:r w:rsidR="00A707FF" w:rsidRPr="00E9221B">
        <w:rPr>
          <w:b/>
          <w:sz w:val="28"/>
          <w:szCs w:val="28"/>
        </w:rPr>
        <w:t xml:space="preserve"> (</w:t>
      </w:r>
      <w:r w:rsidR="00A707FF" w:rsidRPr="00E9221B">
        <w:rPr>
          <w:sz w:val="28"/>
          <w:szCs w:val="28"/>
        </w:rPr>
        <w:t>при максимально возможных 32 баллах)</w:t>
      </w:r>
      <w:r w:rsidRPr="00E9221B">
        <w:rPr>
          <w:sz w:val="28"/>
          <w:szCs w:val="28"/>
        </w:rPr>
        <w:t xml:space="preserve">.  При этом средний балл колебался по городским школам от </w:t>
      </w:r>
      <w:r w:rsidRPr="00E9221B">
        <w:rPr>
          <w:b/>
          <w:sz w:val="28"/>
          <w:szCs w:val="28"/>
        </w:rPr>
        <w:t>9,5</w:t>
      </w:r>
      <w:r w:rsidRPr="00E9221B">
        <w:rPr>
          <w:sz w:val="28"/>
          <w:szCs w:val="28"/>
        </w:rPr>
        <w:t xml:space="preserve">  до </w:t>
      </w:r>
      <w:r w:rsidR="000A4C00" w:rsidRPr="00E9221B">
        <w:rPr>
          <w:b/>
          <w:sz w:val="28"/>
          <w:szCs w:val="28"/>
        </w:rPr>
        <w:t>14,</w:t>
      </w:r>
      <w:r w:rsidRPr="00E9221B">
        <w:rPr>
          <w:b/>
          <w:sz w:val="28"/>
          <w:szCs w:val="28"/>
        </w:rPr>
        <w:t>7</w:t>
      </w:r>
      <w:r w:rsidRPr="00E9221B">
        <w:rPr>
          <w:sz w:val="28"/>
          <w:szCs w:val="28"/>
        </w:rPr>
        <w:t xml:space="preserve">, а по по сельским школам </w:t>
      </w:r>
      <w:r w:rsidR="00A707FF" w:rsidRPr="00E9221B">
        <w:rPr>
          <w:sz w:val="28"/>
          <w:szCs w:val="28"/>
        </w:rPr>
        <w:t xml:space="preserve">– </w:t>
      </w:r>
      <w:r w:rsidRPr="00E9221B">
        <w:rPr>
          <w:sz w:val="28"/>
          <w:szCs w:val="28"/>
        </w:rPr>
        <w:t xml:space="preserve">от </w:t>
      </w:r>
      <w:r w:rsidRPr="00E9221B">
        <w:rPr>
          <w:b/>
          <w:sz w:val="28"/>
          <w:szCs w:val="28"/>
        </w:rPr>
        <w:t xml:space="preserve">7,3 </w:t>
      </w:r>
      <w:r w:rsidRPr="00E9221B">
        <w:rPr>
          <w:sz w:val="28"/>
          <w:szCs w:val="28"/>
        </w:rPr>
        <w:t xml:space="preserve"> до   </w:t>
      </w:r>
      <w:r w:rsidR="000A4C00" w:rsidRPr="00E9221B">
        <w:rPr>
          <w:b/>
          <w:sz w:val="28"/>
          <w:szCs w:val="28"/>
        </w:rPr>
        <w:t>13,</w:t>
      </w:r>
      <w:r w:rsidRPr="00E9221B">
        <w:rPr>
          <w:b/>
          <w:sz w:val="28"/>
          <w:szCs w:val="28"/>
        </w:rPr>
        <w:t xml:space="preserve">4. </w:t>
      </w:r>
      <w:r w:rsidRPr="00E9221B">
        <w:rPr>
          <w:sz w:val="28"/>
          <w:szCs w:val="28"/>
        </w:rPr>
        <w:t xml:space="preserve"> </w:t>
      </w:r>
    </w:p>
    <w:p w:rsidR="00463505" w:rsidRPr="00E9221B" w:rsidRDefault="00463505" w:rsidP="00E9221B">
      <w:pPr>
        <w:pStyle w:val="Style6"/>
        <w:widowControl/>
        <w:spacing w:line="240" w:lineRule="auto"/>
        <w:ind w:firstLine="0"/>
        <w:rPr>
          <w:rStyle w:val="FontStyle20"/>
          <w:b/>
          <w:sz w:val="28"/>
          <w:szCs w:val="28"/>
        </w:rPr>
      </w:pPr>
      <w:r w:rsidRPr="00E9221B">
        <w:rPr>
          <w:rStyle w:val="FontStyle20"/>
          <w:b/>
          <w:sz w:val="28"/>
          <w:szCs w:val="28"/>
        </w:rPr>
        <w:t>1.</w:t>
      </w:r>
      <w:r w:rsidR="00542E8A" w:rsidRPr="00E9221B">
        <w:rPr>
          <w:rStyle w:val="FontStyle20"/>
          <w:b/>
          <w:sz w:val="28"/>
          <w:szCs w:val="28"/>
        </w:rPr>
        <w:t>6</w:t>
      </w:r>
      <w:r w:rsidRPr="00E9221B">
        <w:rPr>
          <w:rStyle w:val="FontStyle20"/>
          <w:b/>
          <w:sz w:val="28"/>
          <w:szCs w:val="28"/>
        </w:rPr>
        <w:t xml:space="preserve">. Рейтинговый ряд </w:t>
      </w:r>
      <w:r w:rsidR="00542E8A" w:rsidRPr="00E9221B">
        <w:rPr>
          <w:rStyle w:val="FontStyle20"/>
          <w:b/>
          <w:sz w:val="28"/>
          <w:szCs w:val="28"/>
        </w:rPr>
        <w:t>обще</w:t>
      </w:r>
      <w:r w:rsidRPr="00E9221B">
        <w:rPr>
          <w:rStyle w:val="FontStyle20"/>
          <w:b/>
          <w:sz w:val="28"/>
          <w:szCs w:val="28"/>
        </w:rPr>
        <w:t xml:space="preserve">образовательных учреждений по среднему баллу </w:t>
      </w:r>
    </w:p>
    <w:p w:rsidR="00463505" w:rsidRPr="006048BA" w:rsidRDefault="00463505" w:rsidP="00E9221B">
      <w:pPr>
        <w:pStyle w:val="Style12"/>
        <w:widowControl/>
        <w:spacing w:before="48" w:line="240" w:lineRule="auto"/>
        <w:ind w:left="6014"/>
        <w:jc w:val="right"/>
        <w:rPr>
          <w:rStyle w:val="FontStyle20"/>
          <w:b/>
          <w:sz w:val="28"/>
          <w:szCs w:val="28"/>
        </w:rPr>
      </w:pPr>
      <w:r w:rsidRPr="006048BA">
        <w:rPr>
          <w:rStyle w:val="FontStyle20"/>
          <w:b/>
          <w:sz w:val="28"/>
          <w:szCs w:val="28"/>
        </w:rPr>
        <w:t xml:space="preserve">Таблица </w:t>
      </w:r>
      <w:r w:rsidR="00A02049" w:rsidRPr="006048BA">
        <w:rPr>
          <w:rStyle w:val="FontStyle20"/>
          <w:b/>
          <w:sz w:val="28"/>
          <w:szCs w:val="28"/>
        </w:rPr>
        <w:t>3</w:t>
      </w:r>
    </w:p>
    <w:p w:rsidR="006048BA" w:rsidRPr="006048BA" w:rsidRDefault="006048BA" w:rsidP="00E9221B">
      <w:pPr>
        <w:pStyle w:val="Style12"/>
        <w:widowControl/>
        <w:spacing w:before="48" w:line="240" w:lineRule="auto"/>
        <w:ind w:left="6014"/>
        <w:jc w:val="right"/>
        <w:rPr>
          <w:rStyle w:val="FontStyle20"/>
          <w:b/>
          <w:sz w:val="16"/>
          <w:szCs w:val="16"/>
        </w:rPr>
      </w:pPr>
    </w:p>
    <w:tbl>
      <w:tblPr>
        <w:tblW w:w="5000" w:type="pct"/>
        <w:jc w:val="center"/>
        <w:tblLayout w:type="fixed"/>
        <w:tblLook w:val="0000" w:firstRow="0" w:lastRow="0" w:firstColumn="0" w:lastColumn="0" w:noHBand="0" w:noVBand="0"/>
      </w:tblPr>
      <w:tblGrid>
        <w:gridCol w:w="4030"/>
        <w:gridCol w:w="1699"/>
        <w:gridCol w:w="1699"/>
        <w:gridCol w:w="1390"/>
        <w:gridCol w:w="1319"/>
      </w:tblGrid>
      <w:tr w:rsidR="00463505" w:rsidRPr="00531D87">
        <w:trPr>
          <w:trHeight w:val="510"/>
          <w:jc w:val="center"/>
        </w:trPr>
        <w:tc>
          <w:tcPr>
            <w:tcW w:w="3699" w:type="dxa"/>
            <w:tcBorders>
              <w:top w:val="single" w:sz="4" w:space="0" w:color="auto"/>
              <w:left w:val="single" w:sz="4" w:space="0" w:color="auto"/>
              <w:bottom w:val="single" w:sz="4" w:space="0" w:color="auto"/>
              <w:right w:val="single" w:sz="4" w:space="0" w:color="auto"/>
            </w:tcBorders>
            <w:shd w:val="clear" w:color="auto" w:fill="auto"/>
            <w:vAlign w:val="center"/>
          </w:tcPr>
          <w:p w:rsidR="00463505" w:rsidRPr="006048BA" w:rsidRDefault="00463505" w:rsidP="005D7CDE">
            <w:pPr>
              <w:tabs>
                <w:tab w:val="left" w:pos="2215"/>
              </w:tabs>
              <w:jc w:val="center"/>
              <w:rPr>
                <w:b/>
                <w:bCs/>
              </w:rPr>
            </w:pPr>
            <w:r w:rsidRPr="006048BA">
              <w:rPr>
                <w:b/>
                <w:bCs/>
              </w:rPr>
              <w:t>Вид образовательного учреждения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463505" w:rsidRPr="006048BA" w:rsidRDefault="00463505" w:rsidP="00C3292F">
            <w:pPr>
              <w:pStyle w:val="Style9"/>
              <w:widowControl/>
              <w:spacing w:line="240" w:lineRule="auto"/>
              <w:jc w:val="center"/>
              <w:rPr>
                <w:rStyle w:val="FontStyle20"/>
                <w:b/>
                <w:sz w:val="24"/>
                <w:szCs w:val="24"/>
              </w:rPr>
            </w:pPr>
            <w:r w:rsidRPr="006048BA">
              <w:rPr>
                <w:rStyle w:val="FontStyle20"/>
                <w:b/>
                <w:sz w:val="24"/>
                <w:szCs w:val="24"/>
              </w:rPr>
              <w:t>Количество участников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463505" w:rsidRPr="006048BA" w:rsidRDefault="00463505" w:rsidP="00C3292F">
            <w:pPr>
              <w:pStyle w:val="Style9"/>
              <w:widowControl/>
              <w:spacing w:line="240" w:lineRule="auto"/>
              <w:jc w:val="center"/>
              <w:rPr>
                <w:rStyle w:val="FontStyle20"/>
                <w:b/>
                <w:sz w:val="24"/>
                <w:szCs w:val="24"/>
              </w:rPr>
            </w:pPr>
            <w:r w:rsidRPr="006048BA">
              <w:rPr>
                <w:rStyle w:val="FontStyle20"/>
                <w:b/>
                <w:sz w:val="24"/>
                <w:szCs w:val="24"/>
              </w:rPr>
              <w:t>Процент участников</w:t>
            </w:r>
          </w:p>
        </w:tc>
        <w:tc>
          <w:tcPr>
            <w:tcW w:w="1276" w:type="dxa"/>
            <w:tcBorders>
              <w:top w:val="single" w:sz="4" w:space="0" w:color="auto"/>
              <w:left w:val="nil"/>
              <w:bottom w:val="single" w:sz="4" w:space="0" w:color="auto"/>
              <w:right w:val="single" w:sz="4" w:space="0" w:color="auto"/>
            </w:tcBorders>
          </w:tcPr>
          <w:p w:rsidR="00463505" w:rsidRPr="006048BA" w:rsidRDefault="00463505" w:rsidP="00C3292F">
            <w:pPr>
              <w:pStyle w:val="Style9"/>
              <w:widowControl/>
              <w:spacing w:line="240" w:lineRule="auto"/>
              <w:jc w:val="center"/>
              <w:rPr>
                <w:rStyle w:val="FontStyle20"/>
                <w:b/>
                <w:sz w:val="24"/>
                <w:szCs w:val="24"/>
              </w:rPr>
            </w:pPr>
            <w:r w:rsidRPr="006048BA">
              <w:rPr>
                <w:rStyle w:val="FontStyle20"/>
                <w:b/>
                <w:sz w:val="24"/>
                <w:szCs w:val="24"/>
              </w:rPr>
              <w:t>Средняя отметка 2010 г.</w:t>
            </w:r>
          </w:p>
        </w:tc>
        <w:tc>
          <w:tcPr>
            <w:tcW w:w="1211" w:type="dxa"/>
            <w:tcBorders>
              <w:top w:val="single" w:sz="4" w:space="0" w:color="auto"/>
              <w:left w:val="nil"/>
              <w:bottom w:val="single" w:sz="4" w:space="0" w:color="auto"/>
              <w:right w:val="single" w:sz="4" w:space="0" w:color="auto"/>
            </w:tcBorders>
          </w:tcPr>
          <w:p w:rsidR="00463505" w:rsidRPr="006048BA" w:rsidRDefault="00463505" w:rsidP="00C3292F">
            <w:pPr>
              <w:pStyle w:val="Style9"/>
              <w:widowControl/>
              <w:spacing w:line="240" w:lineRule="auto"/>
              <w:jc w:val="center"/>
              <w:rPr>
                <w:rStyle w:val="FontStyle20"/>
                <w:b/>
                <w:sz w:val="24"/>
                <w:szCs w:val="24"/>
              </w:rPr>
            </w:pPr>
            <w:r w:rsidRPr="006048BA">
              <w:rPr>
                <w:rStyle w:val="FontStyle20"/>
                <w:b/>
                <w:sz w:val="24"/>
                <w:szCs w:val="24"/>
              </w:rPr>
              <w:t>Средняя отметка 2009 г.</w:t>
            </w:r>
          </w:p>
        </w:tc>
      </w:tr>
      <w:tr w:rsidR="00463505" w:rsidRPr="00531D87">
        <w:trPr>
          <w:trHeight w:val="366"/>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A707FF" w:rsidP="005D7CDE">
            <w:pPr>
              <w:tabs>
                <w:tab w:val="left" w:pos="2215"/>
              </w:tabs>
              <w:jc w:val="center"/>
            </w:pPr>
            <w:r>
              <w:t>Лицеи и л</w:t>
            </w:r>
            <w:r w:rsidR="00463505" w:rsidRPr="00531D87">
              <w:t>ицей-интернат</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rStyle w:val="FontStyle20"/>
                <w:b/>
                <w:sz w:val="24"/>
                <w:szCs w:val="24"/>
              </w:rPr>
              <w:t>1563</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rStyle w:val="FontStyle20"/>
                <w:b/>
                <w:sz w:val="24"/>
                <w:szCs w:val="24"/>
              </w:rPr>
              <w:t>5,9</w:t>
            </w:r>
          </w:p>
        </w:tc>
        <w:tc>
          <w:tcPr>
            <w:tcW w:w="1276" w:type="dxa"/>
            <w:tcBorders>
              <w:top w:val="nil"/>
              <w:left w:val="nil"/>
              <w:bottom w:val="single" w:sz="4" w:space="0" w:color="auto"/>
              <w:right w:val="single" w:sz="4" w:space="0" w:color="auto"/>
            </w:tcBorders>
            <w:vAlign w:val="center"/>
          </w:tcPr>
          <w:p w:rsidR="00463505" w:rsidRPr="00531D87" w:rsidRDefault="00463505" w:rsidP="00773362">
            <w:pPr>
              <w:jc w:val="center"/>
              <w:rPr>
                <w:rStyle w:val="FontStyle20"/>
                <w:b/>
                <w:sz w:val="24"/>
                <w:szCs w:val="24"/>
              </w:rPr>
            </w:pPr>
            <w:r w:rsidRPr="00531D87">
              <w:rPr>
                <w:rStyle w:val="FontStyle20"/>
                <w:b/>
                <w:sz w:val="24"/>
                <w:szCs w:val="24"/>
              </w:rPr>
              <w:t>4,1</w:t>
            </w:r>
          </w:p>
        </w:tc>
        <w:tc>
          <w:tcPr>
            <w:tcW w:w="1211" w:type="dxa"/>
            <w:tcBorders>
              <w:top w:val="nil"/>
              <w:left w:val="nil"/>
              <w:bottom w:val="single" w:sz="4" w:space="0" w:color="auto"/>
              <w:right w:val="single" w:sz="4" w:space="0" w:color="auto"/>
            </w:tcBorders>
            <w:vAlign w:val="center"/>
          </w:tcPr>
          <w:p w:rsidR="00463505" w:rsidRPr="00531D87" w:rsidRDefault="00463505" w:rsidP="00773362">
            <w:pPr>
              <w:jc w:val="center"/>
              <w:rPr>
                <w:rStyle w:val="FontStyle20"/>
                <w:b/>
                <w:sz w:val="24"/>
                <w:szCs w:val="24"/>
              </w:rPr>
            </w:pPr>
            <w:r w:rsidRPr="00531D87">
              <w:rPr>
                <w:rStyle w:val="FontStyle20"/>
                <w:b/>
                <w:sz w:val="24"/>
                <w:szCs w:val="24"/>
              </w:rPr>
              <w:t>4</w:t>
            </w:r>
          </w:p>
        </w:tc>
      </w:tr>
      <w:tr w:rsidR="00463505" w:rsidRPr="00531D87">
        <w:trPr>
          <w:trHeight w:val="415"/>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tabs>
                <w:tab w:val="left" w:pos="2215"/>
              </w:tabs>
              <w:jc w:val="center"/>
            </w:pPr>
            <w:r w:rsidRPr="00531D87">
              <w:t>Гимназия</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rStyle w:val="FontStyle20"/>
                <w:b/>
                <w:sz w:val="24"/>
                <w:szCs w:val="24"/>
              </w:rPr>
              <w:t>1261</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rStyle w:val="FontStyle20"/>
                <w:b/>
                <w:sz w:val="24"/>
                <w:szCs w:val="24"/>
              </w:rPr>
              <w:t>4,7</w:t>
            </w:r>
          </w:p>
        </w:tc>
        <w:tc>
          <w:tcPr>
            <w:tcW w:w="1276" w:type="dxa"/>
            <w:tcBorders>
              <w:top w:val="nil"/>
              <w:left w:val="nil"/>
              <w:bottom w:val="single" w:sz="4" w:space="0" w:color="auto"/>
              <w:right w:val="single" w:sz="4" w:space="0" w:color="auto"/>
            </w:tcBorders>
            <w:vAlign w:val="center"/>
          </w:tcPr>
          <w:p w:rsidR="00463505" w:rsidRPr="00531D87" w:rsidRDefault="00463505" w:rsidP="00773362">
            <w:pPr>
              <w:jc w:val="center"/>
              <w:rPr>
                <w:rStyle w:val="FontStyle20"/>
                <w:b/>
                <w:sz w:val="24"/>
                <w:szCs w:val="24"/>
              </w:rPr>
            </w:pPr>
            <w:r w:rsidRPr="00531D87">
              <w:rPr>
                <w:rStyle w:val="FontStyle20"/>
                <w:b/>
                <w:sz w:val="24"/>
                <w:szCs w:val="24"/>
              </w:rPr>
              <w:t>3,7</w:t>
            </w:r>
          </w:p>
        </w:tc>
        <w:tc>
          <w:tcPr>
            <w:tcW w:w="1211" w:type="dxa"/>
            <w:tcBorders>
              <w:top w:val="nil"/>
              <w:left w:val="nil"/>
              <w:bottom w:val="single" w:sz="4" w:space="0" w:color="auto"/>
              <w:right w:val="single" w:sz="4" w:space="0" w:color="auto"/>
            </w:tcBorders>
            <w:vAlign w:val="center"/>
          </w:tcPr>
          <w:p w:rsidR="00463505" w:rsidRPr="00531D87" w:rsidRDefault="00463505" w:rsidP="00773362">
            <w:pPr>
              <w:jc w:val="center"/>
              <w:rPr>
                <w:rStyle w:val="FontStyle20"/>
                <w:b/>
                <w:sz w:val="24"/>
                <w:szCs w:val="24"/>
              </w:rPr>
            </w:pPr>
            <w:r w:rsidRPr="00531D87">
              <w:rPr>
                <w:rStyle w:val="FontStyle20"/>
                <w:b/>
                <w:sz w:val="24"/>
                <w:szCs w:val="24"/>
              </w:rPr>
              <w:t>3.6</w:t>
            </w:r>
          </w:p>
        </w:tc>
      </w:tr>
      <w:tr w:rsidR="00D42D07" w:rsidRPr="00531D87">
        <w:trPr>
          <w:trHeight w:val="415"/>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636992">
            <w:pPr>
              <w:tabs>
                <w:tab w:val="left" w:pos="2215"/>
              </w:tabs>
              <w:jc w:val="center"/>
            </w:pPr>
            <w:r w:rsidRPr="00531D87">
              <w:t>Средняя общеобразовательная школа с углубленным изучением предмета</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593</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2,2</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3,3</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3,1</w:t>
            </w:r>
          </w:p>
        </w:tc>
      </w:tr>
      <w:tr w:rsidR="00463505" w:rsidRPr="00531D87">
        <w:trPr>
          <w:trHeight w:val="1020"/>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463505" w:rsidRPr="00531D87" w:rsidRDefault="00463505" w:rsidP="005D7CDE">
            <w:pPr>
              <w:tabs>
                <w:tab w:val="left" w:pos="2215"/>
              </w:tabs>
              <w:jc w:val="center"/>
            </w:pPr>
            <w:r w:rsidRPr="00531D87">
              <w:t>Общеобразовательная школа-интернат среднего (полного) общего образования, в т.ч. с углубленным изучения отдельных предметов</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rStyle w:val="FontStyle20"/>
                <w:b/>
                <w:sz w:val="24"/>
                <w:szCs w:val="24"/>
              </w:rPr>
              <w:t>279</w:t>
            </w:r>
          </w:p>
        </w:tc>
        <w:tc>
          <w:tcPr>
            <w:tcW w:w="1559" w:type="dxa"/>
            <w:tcBorders>
              <w:top w:val="nil"/>
              <w:left w:val="nil"/>
              <w:bottom w:val="single" w:sz="4" w:space="0" w:color="auto"/>
              <w:right w:val="single" w:sz="4" w:space="0" w:color="auto"/>
            </w:tcBorders>
            <w:shd w:val="clear" w:color="auto" w:fill="auto"/>
            <w:vAlign w:val="center"/>
          </w:tcPr>
          <w:p w:rsidR="00463505" w:rsidRPr="00531D87" w:rsidRDefault="00463505" w:rsidP="00773362">
            <w:pPr>
              <w:jc w:val="center"/>
            </w:pPr>
            <w:r w:rsidRPr="00531D87">
              <w:rPr>
                <w:b/>
              </w:rPr>
              <w:t>1,1</w:t>
            </w:r>
          </w:p>
        </w:tc>
        <w:tc>
          <w:tcPr>
            <w:tcW w:w="1276" w:type="dxa"/>
            <w:tcBorders>
              <w:top w:val="nil"/>
              <w:left w:val="nil"/>
              <w:bottom w:val="single" w:sz="4" w:space="0" w:color="auto"/>
              <w:right w:val="single" w:sz="4" w:space="0" w:color="auto"/>
            </w:tcBorders>
            <w:vAlign w:val="center"/>
          </w:tcPr>
          <w:p w:rsidR="00463505" w:rsidRPr="00531D87" w:rsidRDefault="00463505" w:rsidP="00773362">
            <w:pPr>
              <w:jc w:val="center"/>
              <w:rPr>
                <w:b/>
              </w:rPr>
            </w:pPr>
            <w:r w:rsidRPr="00531D87">
              <w:rPr>
                <w:b/>
              </w:rPr>
              <w:t>3,2</w:t>
            </w:r>
          </w:p>
        </w:tc>
        <w:tc>
          <w:tcPr>
            <w:tcW w:w="1211" w:type="dxa"/>
            <w:tcBorders>
              <w:top w:val="nil"/>
              <w:left w:val="nil"/>
              <w:bottom w:val="single" w:sz="4" w:space="0" w:color="auto"/>
              <w:right w:val="single" w:sz="4" w:space="0" w:color="auto"/>
            </w:tcBorders>
            <w:vAlign w:val="center"/>
          </w:tcPr>
          <w:p w:rsidR="00463505" w:rsidRPr="00531D87" w:rsidRDefault="00463505" w:rsidP="00773362">
            <w:pPr>
              <w:jc w:val="center"/>
              <w:rPr>
                <w:b/>
              </w:rPr>
            </w:pPr>
            <w:r w:rsidRPr="00531D87">
              <w:rPr>
                <w:b/>
              </w:rPr>
              <w:t>3.7</w:t>
            </w:r>
          </w:p>
        </w:tc>
      </w:tr>
      <w:tr w:rsidR="00D42D07" w:rsidRPr="00531D87">
        <w:trPr>
          <w:trHeight w:val="510"/>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636992">
            <w:pPr>
              <w:tabs>
                <w:tab w:val="left" w:pos="2215"/>
              </w:tabs>
              <w:jc w:val="center"/>
            </w:pPr>
            <w:r w:rsidRPr="00531D87">
              <w:t>Основные общеобразовательные школы</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rPr>
                <w:rStyle w:val="FontStyle20"/>
                <w:b/>
                <w:sz w:val="24"/>
                <w:szCs w:val="24"/>
              </w:rPr>
            </w:pPr>
            <w:r w:rsidRPr="00531D87">
              <w:rPr>
                <w:b/>
              </w:rPr>
              <w:t>677</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rPr>
                <w:rStyle w:val="FontStyle20"/>
                <w:b/>
                <w:sz w:val="24"/>
                <w:szCs w:val="24"/>
              </w:rPr>
            </w:pPr>
            <w:r w:rsidRPr="00531D87">
              <w:rPr>
                <w:b/>
              </w:rPr>
              <w:t>2,5</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3</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Pr>
                <w:b/>
              </w:rPr>
              <w:t>-</w:t>
            </w:r>
          </w:p>
        </w:tc>
      </w:tr>
      <w:tr w:rsidR="00D42D07" w:rsidRPr="00531D87">
        <w:trPr>
          <w:trHeight w:val="255"/>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5D7CDE">
            <w:pPr>
              <w:tabs>
                <w:tab w:val="left" w:pos="2215"/>
              </w:tabs>
              <w:jc w:val="center"/>
            </w:pPr>
            <w:r w:rsidRPr="00531D87">
              <w:t>Средняя общеобразовательная школа</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21417</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80,6</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3</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2,8</w:t>
            </w:r>
          </w:p>
        </w:tc>
      </w:tr>
      <w:tr w:rsidR="00D42D07" w:rsidRPr="00531D87">
        <w:trPr>
          <w:trHeight w:val="255"/>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636992">
            <w:pPr>
              <w:tabs>
                <w:tab w:val="left" w:pos="2215"/>
              </w:tabs>
              <w:jc w:val="center"/>
            </w:pPr>
            <w:r w:rsidRPr="00531D87">
              <w:t>Кадетская школа-интернат</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rPr>
                <w:b/>
              </w:rPr>
            </w:pPr>
            <w:r w:rsidRPr="00531D87">
              <w:rPr>
                <w:b/>
              </w:rPr>
              <w:t>72</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rPr>
                <w:b/>
              </w:rPr>
            </w:pPr>
            <w:r w:rsidRPr="00531D87">
              <w:rPr>
                <w:b/>
              </w:rPr>
              <w:t>0,3</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2,9</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p>
        </w:tc>
      </w:tr>
      <w:tr w:rsidR="00D42D07" w:rsidRPr="00531D87">
        <w:trPr>
          <w:trHeight w:val="510"/>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5D7CDE">
            <w:pPr>
              <w:tabs>
                <w:tab w:val="left" w:pos="2215"/>
              </w:tabs>
              <w:jc w:val="center"/>
            </w:pPr>
            <w:r w:rsidRPr="00531D87">
              <w:t>Открытые (сменные) общеобразовательные школы</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219</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0,8</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2,7</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2,5</w:t>
            </w:r>
          </w:p>
        </w:tc>
      </w:tr>
      <w:tr w:rsidR="00D42D07" w:rsidRPr="00531D87">
        <w:trPr>
          <w:trHeight w:val="510"/>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5D7CDE">
            <w:pPr>
              <w:tabs>
                <w:tab w:val="left" w:pos="2215"/>
              </w:tabs>
              <w:jc w:val="center"/>
            </w:pPr>
            <w:r w:rsidRPr="00531D87">
              <w:t>Вечерние (сменные) общеобразовательные школы</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rStyle w:val="FontStyle20"/>
                <w:b/>
                <w:sz w:val="24"/>
                <w:szCs w:val="24"/>
              </w:rPr>
              <w:t>153</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rStyle w:val="FontStyle20"/>
                <w:b/>
                <w:sz w:val="24"/>
                <w:szCs w:val="24"/>
              </w:rPr>
              <w:t>0,6</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rStyle w:val="FontStyle20"/>
                <w:b/>
                <w:sz w:val="24"/>
                <w:szCs w:val="24"/>
              </w:rPr>
            </w:pPr>
            <w:r w:rsidRPr="00531D87">
              <w:rPr>
                <w:rStyle w:val="FontStyle20"/>
                <w:b/>
                <w:sz w:val="24"/>
                <w:szCs w:val="24"/>
              </w:rPr>
              <w:t>2,7</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rStyle w:val="FontStyle20"/>
                <w:b/>
                <w:sz w:val="24"/>
                <w:szCs w:val="24"/>
              </w:rPr>
            </w:pPr>
            <w:r w:rsidRPr="00531D87">
              <w:rPr>
                <w:rStyle w:val="FontStyle20"/>
                <w:b/>
                <w:sz w:val="24"/>
                <w:szCs w:val="24"/>
              </w:rPr>
              <w:t>2,4</w:t>
            </w:r>
          </w:p>
        </w:tc>
      </w:tr>
      <w:tr w:rsidR="00D42D07" w:rsidRPr="00531D87">
        <w:trPr>
          <w:trHeight w:val="428"/>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5D7CDE">
            <w:pPr>
              <w:tabs>
                <w:tab w:val="left" w:pos="2215"/>
              </w:tabs>
              <w:jc w:val="center"/>
            </w:pPr>
            <w:r w:rsidRPr="00531D87">
              <w:t>Центры образования</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348</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b/>
              </w:rPr>
              <w:t>1,3</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2,7</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rPr>
                <w:b/>
              </w:rPr>
            </w:pPr>
            <w:r w:rsidRPr="00531D87">
              <w:rPr>
                <w:b/>
              </w:rPr>
              <w:t>2,1</w:t>
            </w:r>
          </w:p>
        </w:tc>
      </w:tr>
      <w:tr w:rsidR="00D42D07" w:rsidRPr="00531D87">
        <w:trPr>
          <w:trHeight w:val="70"/>
          <w:jc w:val="center"/>
        </w:trPr>
        <w:tc>
          <w:tcPr>
            <w:tcW w:w="3699" w:type="dxa"/>
            <w:tcBorders>
              <w:top w:val="nil"/>
              <w:left w:val="single" w:sz="4" w:space="0" w:color="auto"/>
              <w:bottom w:val="single" w:sz="4" w:space="0" w:color="auto"/>
              <w:right w:val="single" w:sz="4" w:space="0" w:color="auto"/>
            </w:tcBorders>
            <w:shd w:val="clear" w:color="auto" w:fill="auto"/>
            <w:vAlign w:val="center"/>
          </w:tcPr>
          <w:p w:rsidR="00D42D07" w:rsidRPr="00531D87" w:rsidRDefault="00D42D07" w:rsidP="005D7CDE">
            <w:pPr>
              <w:tabs>
                <w:tab w:val="left" w:pos="2215"/>
              </w:tabs>
              <w:jc w:val="center"/>
            </w:pPr>
            <w:r w:rsidRPr="00531D87">
              <w:t>Всего  участников</w:t>
            </w:r>
          </w:p>
          <w:p w:rsidR="00D42D07" w:rsidRPr="00531D87" w:rsidRDefault="00D42D07" w:rsidP="005D7CDE">
            <w:pPr>
              <w:tabs>
                <w:tab w:val="left" w:pos="2215"/>
              </w:tabs>
              <w:jc w:val="center"/>
            </w:pP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pPr>
            <w:r w:rsidRPr="00531D87">
              <w:rPr>
                <w:rStyle w:val="FontStyle20"/>
                <w:b/>
                <w:sz w:val="24"/>
                <w:szCs w:val="24"/>
              </w:rPr>
              <w:t>26572</w:t>
            </w:r>
          </w:p>
        </w:tc>
        <w:tc>
          <w:tcPr>
            <w:tcW w:w="1559" w:type="dxa"/>
            <w:tcBorders>
              <w:top w:val="nil"/>
              <w:left w:val="nil"/>
              <w:bottom w:val="single" w:sz="4" w:space="0" w:color="auto"/>
              <w:right w:val="single" w:sz="4" w:space="0" w:color="auto"/>
            </w:tcBorders>
            <w:shd w:val="clear" w:color="auto" w:fill="auto"/>
            <w:vAlign w:val="center"/>
          </w:tcPr>
          <w:p w:rsidR="00D42D07" w:rsidRPr="00531D87" w:rsidRDefault="00D42D07" w:rsidP="00773362">
            <w:pPr>
              <w:jc w:val="center"/>
              <w:rPr>
                <w:b/>
              </w:rPr>
            </w:pPr>
            <w:r w:rsidRPr="00531D87">
              <w:rPr>
                <w:b/>
              </w:rPr>
              <w:t>100%</w:t>
            </w:r>
          </w:p>
        </w:tc>
        <w:tc>
          <w:tcPr>
            <w:tcW w:w="1276" w:type="dxa"/>
            <w:tcBorders>
              <w:top w:val="nil"/>
              <w:left w:val="nil"/>
              <w:bottom w:val="single" w:sz="4" w:space="0" w:color="auto"/>
              <w:right w:val="single" w:sz="4" w:space="0" w:color="auto"/>
            </w:tcBorders>
            <w:vAlign w:val="center"/>
          </w:tcPr>
          <w:p w:rsidR="00D42D07" w:rsidRPr="00531D87" w:rsidRDefault="00D42D07" w:rsidP="00773362">
            <w:pPr>
              <w:jc w:val="center"/>
            </w:pPr>
            <w:r w:rsidRPr="00531D87">
              <w:t xml:space="preserve">средний балл   </w:t>
            </w:r>
            <w:r w:rsidRPr="00531D87">
              <w:rPr>
                <w:b/>
              </w:rPr>
              <w:t>3,1</w:t>
            </w:r>
          </w:p>
        </w:tc>
        <w:tc>
          <w:tcPr>
            <w:tcW w:w="1211" w:type="dxa"/>
            <w:tcBorders>
              <w:top w:val="nil"/>
              <w:left w:val="nil"/>
              <w:bottom w:val="single" w:sz="4" w:space="0" w:color="auto"/>
              <w:right w:val="single" w:sz="4" w:space="0" w:color="auto"/>
            </w:tcBorders>
            <w:vAlign w:val="center"/>
          </w:tcPr>
          <w:p w:rsidR="00D42D07" w:rsidRPr="00531D87" w:rsidRDefault="00D42D07" w:rsidP="00773362">
            <w:pPr>
              <w:jc w:val="center"/>
            </w:pPr>
            <w:r w:rsidRPr="00531D87">
              <w:t xml:space="preserve">средний балл   </w:t>
            </w:r>
            <w:r w:rsidRPr="00531D87">
              <w:rPr>
                <w:b/>
              </w:rPr>
              <w:t>2,8</w:t>
            </w:r>
          </w:p>
        </w:tc>
      </w:tr>
    </w:tbl>
    <w:p w:rsidR="00463505" w:rsidRPr="0080354D" w:rsidRDefault="00463505" w:rsidP="00463505">
      <w:pPr>
        <w:rPr>
          <w:b/>
          <w:sz w:val="32"/>
          <w:szCs w:val="32"/>
        </w:rPr>
      </w:pPr>
    </w:p>
    <w:p w:rsidR="00463505" w:rsidRPr="00C417BF" w:rsidRDefault="00463505" w:rsidP="00C417BF">
      <w:pPr>
        <w:ind w:firstLine="397"/>
        <w:jc w:val="both"/>
        <w:rPr>
          <w:sz w:val="28"/>
          <w:szCs w:val="28"/>
        </w:rPr>
      </w:pPr>
      <w:r w:rsidRPr="00C417BF">
        <w:rPr>
          <w:sz w:val="28"/>
          <w:szCs w:val="28"/>
        </w:rPr>
        <w:t>Из приведённых данных видно, что средний балл лицеев и гимназий значительно (на 0,7-1,1  балла) выше, чем средний балл общеобразовательных школ. Для лицеев такой результат закономерен, т.к. лицеи имеют естественнонаучный профиль</w:t>
      </w:r>
      <w:r w:rsidR="00A707FF" w:rsidRPr="00C417BF">
        <w:rPr>
          <w:sz w:val="28"/>
          <w:szCs w:val="28"/>
        </w:rPr>
        <w:t xml:space="preserve"> и возможность отбора детей при поступлении в лицеи</w:t>
      </w:r>
      <w:r w:rsidRPr="00C417BF">
        <w:rPr>
          <w:sz w:val="28"/>
          <w:szCs w:val="28"/>
        </w:rPr>
        <w:t xml:space="preserve">. Гимназии имеют гуманитарный профиль и их </w:t>
      </w:r>
      <w:r w:rsidR="00A707FF" w:rsidRPr="00C417BF">
        <w:rPr>
          <w:sz w:val="28"/>
          <w:szCs w:val="28"/>
        </w:rPr>
        <w:t xml:space="preserve">сравнительно </w:t>
      </w:r>
      <w:r w:rsidRPr="00C417BF">
        <w:rPr>
          <w:sz w:val="28"/>
          <w:szCs w:val="28"/>
        </w:rPr>
        <w:t xml:space="preserve">высокий результат </w:t>
      </w:r>
      <w:r w:rsidR="00A707FF" w:rsidRPr="00C417BF">
        <w:rPr>
          <w:sz w:val="28"/>
          <w:szCs w:val="28"/>
        </w:rPr>
        <w:t>можно объяснить</w:t>
      </w:r>
      <w:r w:rsidRPr="00C417BF">
        <w:rPr>
          <w:sz w:val="28"/>
          <w:szCs w:val="28"/>
        </w:rPr>
        <w:t xml:space="preserve"> возможностью отбора детей</w:t>
      </w:r>
      <w:r w:rsidR="00A707FF" w:rsidRPr="00C417BF">
        <w:rPr>
          <w:sz w:val="28"/>
          <w:szCs w:val="28"/>
        </w:rPr>
        <w:t xml:space="preserve"> при поступлении в гимназии</w:t>
      </w:r>
      <w:r w:rsidRPr="00C417BF">
        <w:rPr>
          <w:sz w:val="28"/>
          <w:szCs w:val="28"/>
        </w:rPr>
        <w:t xml:space="preserve">.  </w:t>
      </w:r>
    </w:p>
    <w:p w:rsidR="00463505" w:rsidRPr="00C417BF" w:rsidRDefault="00463505" w:rsidP="00C417BF">
      <w:pPr>
        <w:pStyle w:val="Style12"/>
        <w:widowControl/>
        <w:spacing w:line="240" w:lineRule="auto"/>
        <w:ind w:firstLine="397"/>
        <w:rPr>
          <w:rFonts w:ascii="Times New Roman" w:hAnsi="Times New Roman"/>
          <w:sz w:val="28"/>
          <w:szCs w:val="28"/>
        </w:rPr>
      </w:pPr>
      <w:r w:rsidRPr="00C417BF">
        <w:rPr>
          <w:rFonts w:ascii="Times New Roman" w:hAnsi="Times New Roman"/>
          <w:sz w:val="28"/>
          <w:szCs w:val="28"/>
        </w:rPr>
        <w:t xml:space="preserve">По сравнению с </w:t>
      </w:r>
      <w:smartTag w:uri="urn:schemas-microsoft-com:office:smarttags" w:element="metricconverter">
        <w:smartTagPr>
          <w:attr w:name="ProductID" w:val="2009 г"/>
        </w:smartTagPr>
        <w:r w:rsidRPr="00C417BF">
          <w:rPr>
            <w:rFonts w:ascii="Times New Roman" w:hAnsi="Times New Roman"/>
            <w:sz w:val="28"/>
            <w:szCs w:val="28"/>
          </w:rPr>
          <w:t>2009 г</w:t>
        </w:r>
      </w:smartTag>
      <w:r w:rsidRPr="00C417BF">
        <w:rPr>
          <w:rFonts w:ascii="Times New Roman" w:hAnsi="Times New Roman"/>
          <w:sz w:val="28"/>
          <w:szCs w:val="28"/>
        </w:rPr>
        <w:t xml:space="preserve">. </w:t>
      </w:r>
      <w:r w:rsidR="00D42D07" w:rsidRPr="00C417BF">
        <w:rPr>
          <w:rFonts w:ascii="Times New Roman" w:hAnsi="Times New Roman"/>
          <w:sz w:val="28"/>
          <w:szCs w:val="28"/>
        </w:rPr>
        <w:t>общеобразовательные</w:t>
      </w:r>
      <w:r w:rsidRPr="00C417BF">
        <w:rPr>
          <w:rFonts w:ascii="Times New Roman" w:hAnsi="Times New Roman"/>
          <w:sz w:val="28"/>
          <w:szCs w:val="28"/>
        </w:rPr>
        <w:t xml:space="preserve"> школ</w:t>
      </w:r>
      <w:r w:rsidR="00D42D07" w:rsidRPr="00C417BF">
        <w:rPr>
          <w:rFonts w:ascii="Times New Roman" w:hAnsi="Times New Roman"/>
          <w:sz w:val="28"/>
          <w:szCs w:val="28"/>
        </w:rPr>
        <w:t>ы-интернаты</w:t>
      </w:r>
      <w:r w:rsidRPr="00C417BF">
        <w:rPr>
          <w:rFonts w:ascii="Times New Roman" w:hAnsi="Times New Roman"/>
          <w:sz w:val="28"/>
          <w:szCs w:val="28"/>
        </w:rPr>
        <w:t xml:space="preserve"> среднего (полного) общего образования, в т.ч. с углубленным изучением отдельных предмето</w:t>
      </w:r>
      <w:r w:rsidR="00D42D07" w:rsidRPr="00C417BF">
        <w:rPr>
          <w:rFonts w:ascii="Times New Roman" w:hAnsi="Times New Roman"/>
          <w:sz w:val="28"/>
          <w:szCs w:val="28"/>
        </w:rPr>
        <w:t>в ухуд</w:t>
      </w:r>
      <w:r w:rsidRPr="00C417BF">
        <w:rPr>
          <w:rFonts w:ascii="Times New Roman" w:hAnsi="Times New Roman"/>
          <w:sz w:val="28"/>
          <w:szCs w:val="28"/>
        </w:rPr>
        <w:t>шили свои показатели.</w:t>
      </w:r>
    </w:p>
    <w:p w:rsidR="009B519F" w:rsidRPr="00C417BF" w:rsidRDefault="009B519F" w:rsidP="00C417BF">
      <w:pPr>
        <w:rPr>
          <w:sz w:val="16"/>
          <w:szCs w:val="16"/>
        </w:rPr>
      </w:pPr>
    </w:p>
    <w:p w:rsidR="007B21BB" w:rsidRPr="0007160A" w:rsidRDefault="00C417BF" w:rsidP="0007160A">
      <w:pPr>
        <w:pStyle w:val="1"/>
        <w:rPr>
          <w:b/>
          <w:bCs/>
          <w:sz w:val="28"/>
        </w:rPr>
      </w:pPr>
      <w:bookmarkStart w:id="3" w:name="_Toc269646962"/>
      <w:bookmarkStart w:id="4" w:name="_Toc269719396"/>
      <w:r w:rsidRPr="0007160A">
        <w:rPr>
          <w:b/>
          <w:bCs/>
          <w:sz w:val="28"/>
        </w:rPr>
        <w:t>II.</w:t>
      </w:r>
      <w:r w:rsidRPr="0007160A">
        <w:rPr>
          <w:b/>
          <w:bCs/>
          <w:sz w:val="28"/>
        </w:rPr>
        <w:tab/>
        <w:t xml:space="preserve">  ПОДГОТОВКА ЭКСПЕРТОВ И ОСОБЕННОСТИ ПРОВЕРКИ РАБОТ ГИА-2010</w:t>
      </w:r>
      <w:r w:rsidR="00C32CAD" w:rsidRPr="0007160A">
        <w:rPr>
          <w:b/>
          <w:bCs/>
          <w:sz w:val="28"/>
        </w:rPr>
        <w:t>г</w:t>
      </w:r>
      <w:r w:rsidRPr="0007160A">
        <w:rPr>
          <w:b/>
          <w:bCs/>
          <w:sz w:val="28"/>
        </w:rPr>
        <w:t>.</w:t>
      </w:r>
      <w:bookmarkEnd w:id="3"/>
      <w:bookmarkEnd w:id="4"/>
    </w:p>
    <w:p w:rsidR="00C417BF" w:rsidRPr="00C32CAD" w:rsidRDefault="00C417BF" w:rsidP="00C32CAD">
      <w:pPr>
        <w:pStyle w:val="1"/>
        <w:rPr>
          <w:rStyle w:val="FontStyle20"/>
          <w:b/>
          <w:bCs/>
          <w:spacing w:val="0"/>
          <w:sz w:val="28"/>
          <w:szCs w:val="16"/>
        </w:rPr>
      </w:pPr>
    </w:p>
    <w:p w:rsidR="007B21BB" w:rsidRPr="00C417BF" w:rsidRDefault="00463505" w:rsidP="00C417BF">
      <w:pPr>
        <w:pStyle w:val="Style3"/>
        <w:widowControl/>
        <w:tabs>
          <w:tab w:val="left" w:pos="662"/>
        </w:tabs>
        <w:spacing w:line="240" w:lineRule="auto"/>
        <w:ind w:right="-7"/>
        <w:jc w:val="both"/>
        <w:rPr>
          <w:rStyle w:val="FontStyle20"/>
          <w:sz w:val="28"/>
          <w:szCs w:val="28"/>
        </w:rPr>
      </w:pPr>
      <w:r w:rsidRPr="00C417BF">
        <w:rPr>
          <w:rStyle w:val="FontStyle20"/>
          <w:b/>
          <w:sz w:val="28"/>
          <w:szCs w:val="28"/>
        </w:rPr>
        <w:t>2.</w:t>
      </w:r>
      <w:r w:rsidR="007B21BB" w:rsidRPr="00C417BF">
        <w:rPr>
          <w:rStyle w:val="FontStyle20"/>
          <w:b/>
          <w:sz w:val="28"/>
          <w:szCs w:val="28"/>
        </w:rPr>
        <w:t>1.</w:t>
      </w:r>
      <w:r w:rsidR="007B21BB" w:rsidRPr="00C417BF">
        <w:rPr>
          <w:rStyle w:val="FontStyle20"/>
          <w:sz w:val="28"/>
          <w:szCs w:val="28"/>
        </w:rPr>
        <w:t xml:space="preserve"> </w:t>
      </w:r>
      <w:r w:rsidR="0080354D" w:rsidRPr="00C417BF">
        <w:rPr>
          <w:rStyle w:val="FontStyle20"/>
          <w:sz w:val="28"/>
          <w:szCs w:val="28"/>
        </w:rPr>
        <w:t xml:space="preserve"> </w:t>
      </w:r>
      <w:r w:rsidR="007B21BB" w:rsidRPr="00C417BF">
        <w:rPr>
          <w:rStyle w:val="FontStyle20"/>
          <w:b/>
          <w:sz w:val="28"/>
          <w:szCs w:val="28"/>
        </w:rPr>
        <w:t>Подготовка членов предметной комиссии</w:t>
      </w:r>
      <w:r w:rsidR="007B21BB" w:rsidRPr="00C417BF">
        <w:rPr>
          <w:rStyle w:val="FontStyle20"/>
          <w:sz w:val="28"/>
          <w:szCs w:val="28"/>
        </w:rPr>
        <w:t>. Для проверки рабо</w:t>
      </w:r>
      <w:r w:rsidR="006B4F72" w:rsidRPr="00C417BF">
        <w:rPr>
          <w:rStyle w:val="FontStyle20"/>
          <w:sz w:val="28"/>
          <w:szCs w:val="28"/>
        </w:rPr>
        <w:t xml:space="preserve">т по </w:t>
      </w:r>
      <w:r w:rsidR="00542E8A" w:rsidRPr="00C417BF">
        <w:rPr>
          <w:rStyle w:val="FontStyle20"/>
          <w:sz w:val="28"/>
          <w:szCs w:val="28"/>
        </w:rPr>
        <w:t>математике</w:t>
      </w:r>
      <w:r w:rsidR="006B4F72" w:rsidRPr="00C417BF">
        <w:rPr>
          <w:rStyle w:val="FontStyle20"/>
          <w:sz w:val="28"/>
          <w:szCs w:val="28"/>
        </w:rPr>
        <w:t xml:space="preserve">  в новой форме были</w:t>
      </w:r>
      <w:r w:rsidR="007B21BB" w:rsidRPr="00C417BF">
        <w:rPr>
          <w:rStyle w:val="FontStyle20"/>
          <w:sz w:val="28"/>
          <w:szCs w:val="28"/>
        </w:rPr>
        <w:t xml:space="preserve"> подготовлены эксперты в количестве </w:t>
      </w:r>
      <w:r w:rsidR="008621D6" w:rsidRPr="00C417BF">
        <w:rPr>
          <w:rStyle w:val="FontStyle20"/>
          <w:b/>
          <w:sz w:val="28"/>
          <w:szCs w:val="28"/>
        </w:rPr>
        <w:t>8</w:t>
      </w:r>
      <w:r w:rsidR="000A4C00" w:rsidRPr="00C417BF">
        <w:rPr>
          <w:rStyle w:val="FontStyle20"/>
          <w:b/>
          <w:sz w:val="28"/>
          <w:szCs w:val="28"/>
        </w:rPr>
        <w:t>1</w:t>
      </w:r>
      <w:r w:rsidR="007B21BB" w:rsidRPr="00C417BF">
        <w:rPr>
          <w:rStyle w:val="FontStyle20"/>
          <w:b/>
          <w:sz w:val="28"/>
          <w:szCs w:val="28"/>
        </w:rPr>
        <w:t xml:space="preserve"> </w:t>
      </w:r>
      <w:r w:rsidR="007B21BB" w:rsidRPr="00C417BF">
        <w:rPr>
          <w:rStyle w:val="FontStyle20"/>
          <w:sz w:val="28"/>
          <w:szCs w:val="28"/>
        </w:rPr>
        <w:t>человек</w:t>
      </w:r>
      <w:r w:rsidR="000A4C00" w:rsidRPr="00C417BF">
        <w:rPr>
          <w:rStyle w:val="FontStyle20"/>
          <w:sz w:val="28"/>
          <w:szCs w:val="28"/>
        </w:rPr>
        <w:t>а</w:t>
      </w:r>
      <w:r w:rsidR="007B21BB" w:rsidRPr="00C417BF">
        <w:rPr>
          <w:rStyle w:val="FontStyle20"/>
          <w:sz w:val="28"/>
          <w:szCs w:val="28"/>
        </w:rPr>
        <w:t xml:space="preserve">, в том числе </w:t>
      </w:r>
      <w:r w:rsidR="008621D6" w:rsidRPr="00C417BF">
        <w:rPr>
          <w:rStyle w:val="FontStyle20"/>
          <w:b/>
          <w:sz w:val="28"/>
          <w:szCs w:val="28"/>
        </w:rPr>
        <w:t>42</w:t>
      </w:r>
      <w:r w:rsidR="007B21BB" w:rsidRPr="00C417BF">
        <w:rPr>
          <w:rStyle w:val="FontStyle20"/>
          <w:sz w:val="28"/>
          <w:szCs w:val="28"/>
        </w:rPr>
        <w:t xml:space="preserve"> учител</w:t>
      </w:r>
      <w:r w:rsidR="008621D6" w:rsidRPr="00C417BF">
        <w:rPr>
          <w:rStyle w:val="FontStyle20"/>
          <w:sz w:val="28"/>
          <w:szCs w:val="28"/>
        </w:rPr>
        <w:t>я</w:t>
      </w:r>
      <w:r w:rsidR="007B21BB" w:rsidRPr="00C417BF">
        <w:rPr>
          <w:rStyle w:val="FontStyle20"/>
          <w:sz w:val="28"/>
          <w:szCs w:val="28"/>
        </w:rPr>
        <w:t xml:space="preserve"> высшей квалификационной категории, </w:t>
      </w:r>
      <w:r w:rsidR="008621D6" w:rsidRPr="00C417BF">
        <w:rPr>
          <w:rStyle w:val="FontStyle20"/>
          <w:b/>
          <w:sz w:val="28"/>
          <w:szCs w:val="28"/>
        </w:rPr>
        <w:t>6</w:t>
      </w:r>
      <w:r w:rsidR="007B21BB" w:rsidRPr="00C417BF">
        <w:rPr>
          <w:rStyle w:val="FontStyle20"/>
          <w:sz w:val="28"/>
          <w:szCs w:val="28"/>
        </w:rPr>
        <w:t xml:space="preserve"> учителей первой квалификационной категории</w:t>
      </w:r>
      <w:r w:rsidR="00296197" w:rsidRPr="00C417BF">
        <w:rPr>
          <w:rStyle w:val="FontStyle20"/>
          <w:sz w:val="28"/>
          <w:szCs w:val="28"/>
        </w:rPr>
        <w:t xml:space="preserve"> </w:t>
      </w:r>
      <w:r w:rsidR="00D42D07" w:rsidRPr="00C417BF">
        <w:rPr>
          <w:rStyle w:val="FontStyle20"/>
          <w:sz w:val="28"/>
          <w:szCs w:val="28"/>
        </w:rPr>
        <w:t>общеобразовательных учреждений</w:t>
      </w:r>
      <w:r w:rsidR="007B21BB" w:rsidRPr="00C417BF">
        <w:rPr>
          <w:rStyle w:val="FontStyle20"/>
          <w:sz w:val="28"/>
          <w:szCs w:val="28"/>
        </w:rPr>
        <w:t xml:space="preserve">, </w:t>
      </w:r>
      <w:r w:rsidR="00296197" w:rsidRPr="00C417BF">
        <w:rPr>
          <w:rStyle w:val="FontStyle20"/>
          <w:b/>
          <w:sz w:val="28"/>
          <w:szCs w:val="28"/>
        </w:rPr>
        <w:t>26</w:t>
      </w:r>
      <w:r w:rsidR="007B21BB" w:rsidRPr="00C417BF">
        <w:rPr>
          <w:rStyle w:val="FontStyle20"/>
          <w:b/>
          <w:sz w:val="28"/>
          <w:szCs w:val="28"/>
        </w:rPr>
        <w:t xml:space="preserve"> </w:t>
      </w:r>
      <w:r w:rsidR="007B21BB" w:rsidRPr="00C417BF">
        <w:rPr>
          <w:rStyle w:val="FontStyle20"/>
          <w:sz w:val="28"/>
          <w:szCs w:val="28"/>
        </w:rPr>
        <w:t>преподавател</w:t>
      </w:r>
      <w:r w:rsidR="00296197" w:rsidRPr="00C417BF">
        <w:rPr>
          <w:rStyle w:val="FontStyle20"/>
          <w:sz w:val="28"/>
          <w:szCs w:val="28"/>
        </w:rPr>
        <w:t>ей</w:t>
      </w:r>
      <w:r w:rsidR="007B21BB" w:rsidRPr="00C417BF">
        <w:rPr>
          <w:rStyle w:val="FontStyle20"/>
          <w:sz w:val="28"/>
          <w:szCs w:val="28"/>
        </w:rPr>
        <w:t xml:space="preserve"> высших учебных заведений. </w:t>
      </w:r>
      <w:r w:rsidR="00C835E2" w:rsidRPr="00C417BF">
        <w:rPr>
          <w:rStyle w:val="FontStyle20"/>
          <w:sz w:val="28"/>
          <w:szCs w:val="28"/>
        </w:rPr>
        <w:t xml:space="preserve">Полный курс подготовки к проверке работ ГИА по </w:t>
      </w:r>
      <w:r w:rsidR="00542E8A" w:rsidRPr="00C417BF">
        <w:rPr>
          <w:rStyle w:val="FontStyle20"/>
          <w:sz w:val="28"/>
          <w:szCs w:val="28"/>
        </w:rPr>
        <w:t>математике</w:t>
      </w:r>
      <w:r w:rsidR="00C835E2" w:rsidRPr="00C417BF">
        <w:rPr>
          <w:rStyle w:val="FontStyle20"/>
          <w:sz w:val="28"/>
          <w:szCs w:val="28"/>
        </w:rPr>
        <w:t xml:space="preserve"> прошли в апреле-мае 20</w:t>
      </w:r>
      <w:r w:rsidR="008621D6" w:rsidRPr="00C417BF">
        <w:rPr>
          <w:rStyle w:val="FontStyle20"/>
          <w:sz w:val="28"/>
          <w:szCs w:val="28"/>
        </w:rPr>
        <w:t>10</w:t>
      </w:r>
      <w:r w:rsidR="00C835E2" w:rsidRPr="00C417BF">
        <w:rPr>
          <w:rStyle w:val="FontStyle20"/>
          <w:sz w:val="28"/>
          <w:szCs w:val="28"/>
        </w:rPr>
        <w:t xml:space="preserve"> года </w:t>
      </w:r>
      <w:r w:rsidR="00106863" w:rsidRPr="00C417BF">
        <w:rPr>
          <w:rStyle w:val="FontStyle20"/>
          <w:sz w:val="28"/>
          <w:szCs w:val="28"/>
        </w:rPr>
        <w:t>79</w:t>
      </w:r>
      <w:r w:rsidR="00C835E2" w:rsidRPr="00C417BF">
        <w:rPr>
          <w:rStyle w:val="FontStyle20"/>
          <w:sz w:val="28"/>
          <w:szCs w:val="28"/>
        </w:rPr>
        <w:t xml:space="preserve"> экспертов</w:t>
      </w:r>
      <w:r w:rsidR="007B21BB" w:rsidRPr="00C417BF">
        <w:rPr>
          <w:rStyle w:val="FontStyle20"/>
          <w:b/>
          <w:sz w:val="28"/>
          <w:szCs w:val="28"/>
        </w:rPr>
        <w:t xml:space="preserve">. </w:t>
      </w:r>
      <w:r w:rsidR="007B21BB" w:rsidRPr="00C417BF">
        <w:rPr>
          <w:rStyle w:val="FontStyle20"/>
          <w:sz w:val="28"/>
          <w:szCs w:val="28"/>
        </w:rPr>
        <w:t xml:space="preserve">В проверке работ </w:t>
      </w:r>
      <w:r w:rsidR="00C835E2" w:rsidRPr="00C417BF">
        <w:rPr>
          <w:rStyle w:val="FontStyle20"/>
          <w:sz w:val="28"/>
          <w:szCs w:val="28"/>
        </w:rPr>
        <w:t xml:space="preserve">ГИА по </w:t>
      </w:r>
      <w:r w:rsidR="00542E8A" w:rsidRPr="00C417BF">
        <w:rPr>
          <w:rStyle w:val="FontStyle20"/>
          <w:sz w:val="28"/>
          <w:szCs w:val="28"/>
        </w:rPr>
        <w:t>математике</w:t>
      </w:r>
      <w:r w:rsidR="00C835E2" w:rsidRPr="00C417BF">
        <w:rPr>
          <w:rStyle w:val="FontStyle20"/>
          <w:sz w:val="28"/>
          <w:szCs w:val="28"/>
        </w:rPr>
        <w:t xml:space="preserve"> 20</w:t>
      </w:r>
      <w:r w:rsidR="008621D6" w:rsidRPr="00C417BF">
        <w:rPr>
          <w:rStyle w:val="FontStyle20"/>
          <w:sz w:val="28"/>
          <w:szCs w:val="28"/>
        </w:rPr>
        <w:t>10</w:t>
      </w:r>
      <w:r w:rsidR="00C835E2" w:rsidRPr="00C417BF">
        <w:rPr>
          <w:rStyle w:val="FontStyle20"/>
          <w:sz w:val="28"/>
          <w:szCs w:val="28"/>
        </w:rPr>
        <w:t xml:space="preserve"> года </w:t>
      </w:r>
      <w:r w:rsidR="007B21BB" w:rsidRPr="00C417BF">
        <w:rPr>
          <w:rStyle w:val="FontStyle20"/>
          <w:sz w:val="28"/>
          <w:szCs w:val="28"/>
        </w:rPr>
        <w:t xml:space="preserve">приняли участие </w:t>
      </w:r>
      <w:r w:rsidR="008621D6" w:rsidRPr="00C417BF">
        <w:rPr>
          <w:rStyle w:val="FontStyle20"/>
          <w:b/>
          <w:sz w:val="28"/>
          <w:szCs w:val="28"/>
        </w:rPr>
        <w:t>77</w:t>
      </w:r>
      <w:r w:rsidR="00C835E2" w:rsidRPr="00C417BF">
        <w:rPr>
          <w:rStyle w:val="FontStyle20"/>
          <w:sz w:val="28"/>
          <w:szCs w:val="28"/>
        </w:rPr>
        <w:t xml:space="preserve"> член</w:t>
      </w:r>
      <w:r w:rsidR="008621D6" w:rsidRPr="00C417BF">
        <w:rPr>
          <w:rStyle w:val="FontStyle20"/>
          <w:sz w:val="28"/>
          <w:szCs w:val="28"/>
        </w:rPr>
        <w:t>ов</w:t>
      </w:r>
      <w:r w:rsidR="00C835E2" w:rsidRPr="00C417BF">
        <w:rPr>
          <w:rStyle w:val="FontStyle20"/>
          <w:sz w:val="28"/>
          <w:szCs w:val="28"/>
        </w:rPr>
        <w:t xml:space="preserve"> экспертной комиссии</w:t>
      </w:r>
      <w:r w:rsidR="007B21BB" w:rsidRPr="00C417BF">
        <w:rPr>
          <w:rStyle w:val="FontStyle20"/>
          <w:sz w:val="28"/>
          <w:szCs w:val="28"/>
        </w:rPr>
        <w:t>.</w:t>
      </w:r>
    </w:p>
    <w:p w:rsidR="007B21BB" w:rsidRPr="00C417BF" w:rsidRDefault="007B21BB" w:rsidP="00C417BF">
      <w:pPr>
        <w:pStyle w:val="Style12"/>
        <w:widowControl/>
        <w:spacing w:line="240" w:lineRule="auto"/>
        <w:ind w:firstLine="397"/>
        <w:rPr>
          <w:rStyle w:val="FontStyle21"/>
          <w:sz w:val="16"/>
          <w:szCs w:val="16"/>
        </w:rPr>
      </w:pPr>
      <w:r w:rsidRPr="00C417BF">
        <w:rPr>
          <w:rStyle w:val="FontStyle21"/>
          <w:sz w:val="16"/>
          <w:szCs w:val="16"/>
        </w:rPr>
        <w:t xml:space="preserve">   </w:t>
      </w:r>
    </w:p>
    <w:p w:rsidR="007B21BB" w:rsidRPr="00C417BF" w:rsidRDefault="007B21BB" w:rsidP="00C417BF">
      <w:pPr>
        <w:pStyle w:val="Style12"/>
        <w:widowControl/>
        <w:spacing w:line="240" w:lineRule="auto"/>
        <w:jc w:val="left"/>
        <w:rPr>
          <w:rStyle w:val="FontStyle20"/>
          <w:sz w:val="28"/>
          <w:szCs w:val="28"/>
        </w:rPr>
      </w:pPr>
      <w:r w:rsidRPr="00C417BF">
        <w:rPr>
          <w:rStyle w:val="FontStyle21"/>
          <w:b/>
          <w:sz w:val="28"/>
          <w:szCs w:val="28"/>
        </w:rPr>
        <w:t xml:space="preserve"> </w:t>
      </w:r>
      <w:r w:rsidR="00463505" w:rsidRPr="00C417BF">
        <w:rPr>
          <w:rStyle w:val="FontStyle21"/>
          <w:b/>
          <w:sz w:val="28"/>
          <w:szCs w:val="28"/>
        </w:rPr>
        <w:t>2.</w:t>
      </w:r>
      <w:r w:rsidRPr="00C417BF">
        <w:rPr>
          <w:rStyle w:val="FontStyle20"/>
          <w:b/>
          <w:sz w:val="28"/>
          <w:szCs w:val="28"/>
        </w:rPr>
        <w:t xml:space="preserve">2. </w:t>
      </w:r>
      <w:r w:rsidR="0080354D" w:rsidRPr="00C417BF">
        <w:rPr>
          <w:rStyle w:val="FontStyle20"/>
          <w:b/>
          <w:sz w:val="28"/>
          <w:szCs w:val="28"/>
        </w:rPr>
        <w:t xml:space="preserve"> </w:t>
      </w:r>
      <w:r w:rsidRPr="00C417BF">
        <w:rPr>
          <w:rStyle w:val="FontStyle20"/>
          <w:b/>
          <w:sz w:val="28"/>
          <w:szCs w:val="28"/>
        </w:rPr>
        <w:t>Состав комиссии</w:t>
      </w:r>
      <w:r w:rsidRPr="00C417BF">
        <w:rPr>
          <w:rStyle w:val="FontStyle20"/>
          <w:sz w:val="28"/>
          <w:szCs w:val="28"/>
        </w:rPr>
        <w:t xml:space="preserve"> </w:t>
      </w:r>
    </w:p>
    <w:p w:rsidR="007B21BB" w:rsidRPr="00C417BF" w:rsidRDefault="007B21BB" w:rsidP="00C417BF">
      <w:pPr>
        <w:pStyle w:val="Style12"/>
        <w:widowControl/>
        <w:spacing w:before="43" w:line="240" w:lineRule="auto"/>
        <w:jc w:val="right"/>
        <w:rPr>
          <w:rStyle w:val="FontStyle20"/>
          <w:b/>
          <w:sz w:val="28"/>
          <w:szCs w:val="28"/>
        </w:rPr>
      </w:pPr>
      <w:r w:rsidRPr="00C417BF">
        <w:rPr>
          <w:rStyle w:val="FontStyle20"/>
          <w:b/>
          <w:sz w:val="28"/>
          <w:szCs w:val="28"/>
        </w:rPr>
        <w:t xml:space="preserve">Таблица </w:t>
      </w:r>
      <w:r w:rsidR="00A02049" w:rsidRPr="00C417BF">
        <w:rPr>
          <w:rStyle w:val="FontStyle20"/>
          <w:b/>
          <w:sz w:val="28"/>
          <w:szCs w:val="28"/>
        </w:rPr>
        <w:t>4</w:t>
      </w:r>
    </w:p>
    <w:tbl>
      <w:tblPr>
        <w:tblpPr w:leftFromText="180" w:rightFromText="180" w:vertAnchor="text" w:horzAnchor="margin" w:tblpXSpec="center" w:tblpY="142"/>
        <w:tblW w:w="5000" w:type="pct"/>
        <w:jc w:val="center"/>
        <w:tblLayout w:type="fixed"/>
        <w:tblCellMar>
          <w:left w:w="40" w:type="dxa"/>
          <w:right w:w="40" w:type="dxa"/>
        </w:tblCellMar>
        <w:tblLook w:val="0000" w:firstRow="0" w:lastRow="0" w:firstColumn="0" w:lastColumn="0" w:noHBand="0" w:noVBand="0"/>
      </w:tblPr>
      <w:tblGrid>
        <w:gridCol w:w="4583"/>
        <w:gridCol w:w="2910"/>
        <w:gridCol w:w="2508"/>
      </w:tblGrid>
      <w:tr w:rsidR="007B21BB" w:rsidRPr="0080354D">
        <w:trPr>
          <w:trHeight w:val="346"/>
          <w:jc w:val="center"/>
        </w:trPr>
        <w:tc>
          <w:tcPr>
            <w:tcW w:w="4262" w:type="dxa"/>
            <w:tcBorders>
              <w:top w:val="single" w:sz="6" w:space="0" w:color="auto"/>
              <w:left w:val="single" w:sz="6" w:space="0" w:color="auto"/>
              <w:bottom w:val="single" w:sz="6" w:space="0" w:color="auto"/>
              <w:right w:val="single" w:sz="6" w:space="0" w:color="auto"/>
            </w:tcBorders>
            <w:vAlign w:val="center"/>
          </w:tcPr>
          <w:p w:rsidR="007B21BB" w:rsidRPr="00C417BF" w:rsidRDefault="007B21BB" w:rsidP="00C417BF">
            <w:pPr>
              <w:pStyle w:val="Style8"/>
              <w:widowControl/>
              <w:jc w:val="center"/>
              <w:rPr>
                <w:rFonts w:ascii="Times New Roman" w:hAnsi="Times New Roman"/>
                <w:b/>
              </w:rPr>
            </w:pPr>
          </w:p>
        </w:tc>
        <w:tc>
          <w:tcPr>
            <w:tcW w:w="2707" w:type="dxa"/>
            <w:tcBorders>
              <w:top w:val="single" w:sz="6" w:space="0" w:color="auto"/>
              <w:left w:val="single" w:sz="6" w:space="0" w:color="auto"/>
              <w:bottom w:val="single" w:sz="6" w:space="0" w:color="auto"/>
              <w:right w:val="single" w:sz="6" w:space="0" w:color="auto"/>
            </w:tcBorders>
            <w:vAlign w:val="center"/>
          </w:tcPr>
          <w:p w:rsidR="007B21BB" w:rsidRPr="00C417BF" w:rsidRDefault="0080354D" w:rsidP="00C417BF">
            <w:pPr>
              <w:pStyle w:val="Style9"/>
              <w:widowControl/>
              <w:spacing w:line="240" w:lineRule="auto"/>
              <w:ind w:left="355"/>
              <w:jc w:val="center"/>
              <w:rPr>
                <w:rStyle w:val="FontStyle20"/>
                <w:b/>
                <w:sz w:val="24"/>
                <w:szCs w:val="24"/>
              </w:rPr>
            </w:pPr>
            <w:r w:rsidRPr="00C417BF">
              <w:rPr>
                <w:rStyle w:val="FontStyle20"/>
                <w:b/>
                <w:sz w:val="24"/>
                <w:szCs w:val="24"/>
              </w:rPr>
              <w:t>К</w:t>
            </w:r>
            <w:r w:rsidR="007B21BB" w:rsidRPr="00C417BF">
              <w:rPr>
                <w:rStyle w:val="FontStyle20"/>
                <w:b/>
                <w:sz w:val="24"/>
                <w:szCs w:val="24"/>
              </w:rPr>
              <w:t>оличество</w:t>
            </w:r>
          </w:p>
        </w:tc>
        <w:tc>
          <w:tcPr>
            <w:tcW w:w="2333" w:type="dxa"/>
            <w:tcBorders>
              <w:top w:val="single" w:sz="6" w:space="0" w:color="auto"/>
              <w:left w:val="single" w:sz="6" w:space="0" w:color="auto"/>
              <w:bottom w:val="single" w:sz="6" w:space="0" w:color="auto"/>
              <w:right w:val="single" w:sz="4" w:space="0" w:color="auto"/>
            </w:tcBorders>
            <w:vAlign w:val="center"/>
          </w:tcPr>
          <w:p w:rsidR="007B21BB" w:rsidRPr="00C417BF" w:rsidRDefault="007B21BB" w:rsidP="00C417BF">
            <w:pPr>
              <w:pStyle w:val="Style9"/>
              <w:widowControl/>
              <w:spacing w:line="240" w:lineRule="auto"/>
              <w:ind w:left="437"/>
              <w:jc w:val="center"/>
              <w:rPr>
                <w:rStyle w:val="FontStyle20"/>
                <w:b/>
                <w:sz w:val="24"/>
                <w:szCs w:val="24"/>
              </w:rPr>
            </w:pPr>
            <w:r w:rsidRPr="00C417BF">
              <w:rPr>
                <w:rStyle w:val="FontStyle20"/>
                <w:b/>
                <w:sz w:val="24"/>
                <w:szCs w:val="24"/>
              </w:rPr>
              <w:t>Процент</w:t>
            </w:r>
          </w:p>
        </w:tc>
      </w:tr>
      <w:tr w:rsidR="007B21BB" w:rsidRPr="0080354D">
        <w:trPr>
          <w:jc w:val="center"/>
        </w:trPr>
        <w:tc>
          <w:tcPr>
            <w:tcW w:w="4262" w:type="dxa"/>
            <w:tcBorders>
              <w:top w:val="single" w:sz="6" w:space="0" w:color="auto"/>
              <w:left w:val="single" w:sz="6" w:space="0" w:color="auto"/>
              <w:bottom w:val="single" w:sz="6" w:space="0" w:color="auto"/>
              <w:right w:val="single" w:sz="6" w:space="0" w:color="auto"/>
            </w:tcBorders>
            <w:vAlign w:val="center"/>
          </w:tcPr>
          <w:p w:rsidR="007B21BB" w:rsidRPr="0080354D" w:rsidRDefault="007B21BB" w:rsidP="00C417BF">
            <w:pPr>
              <w:pStyle w:val="Style9"/>
              <w:widowControl/>
              <w:jc w:val="center"/>
              <w:rPr>
                <w:rStyle w:val="FontStyle20"/>
                <w:sz w:val="24"/>
                <w:szCs w:val="24"/>
              </w:rPr>
            </w:pPr>
            <w:r w:rsidRPr="0080354D">
              <w:rPr>
                <w:rStyle w:val="FontStyle20"/>
                <w:sz w:val="24"/>
                <w:szCs w:val="24"/>
              </w:rPr>
              <w:t>Преподаватели учреждений профессионального образования</w:t>
            </w:r>
          </w:p>
        </w:tc>
        <w:tc>
          <w:tcPr>
            <w:tcW w:w="2707" w:type="dxa"/>
            <w:tcBorders>
              <w:top w:val="single" w:sz="6" w:space="0" w:color="auto"/>
              <w:left w:val="single" w:sz="6" w:space="0" w:color="auto"/>
              <w:bottom w:val="single" w:sz="6" w:space="0" w:color="auto"/>
              <w:right w:val="single" w:sz="6" w:space="0" w:color="auto"/>
            </w:tcBorders>
            <w:vAlign w:val="center"/>
          </w:tcPr>
          <w:p w:rsidR="007B21BB" w:rsidRPr="000354FB" w:rsidRDefault="00EE2C11" w:rsidP="00C417BF">
            <w:pPr>
              <w:pStyle w:val="Style8"/>
              <w:widowControl/>
              <w:jc w:val="center"/>
              <w:rPr>
                <w:rFonts w:ascii="Times New Roman" w:hAnsi="Times New Roman"/>
                <w:lang w:val="en-US"/>
              </w:rPr>
            </w:pPr>
            <w:r>
              <w:rPr>
                <w:rFonts w:ascii="Times New Roman" w:hAnsi="Times New Roman"/>
                <w:lang w:val="en-US"/>
              </w:rPr>
              <w:t>26</w:t>
            </w:r>
          </w:p>
        </w:tc>
        <w:tc>
          <w:tcPr>
            <w:tcW w:w="2333" w:type="dxa"/>
            <w:tcBorders>
              <w:top w:val="single" w:sz="6" w:space="0" w:color="auto"/>
              <w:left w:val="single" w:sz="6" w:space="0" w:color="auto"/>
              <w:bottom w:val="single" w:sz="6" w:space="0" w:color="auto"/>
              <w:right w:val="single" w:sz="4" w:space="0" w:color="auto"/>
            </w:tcBorders>
            <w:vAlign w:val="center"/>
          </w:tcPr>
          <w:p w:rsidR="007B21BB" w:rsidRPr="00F501ED" w:rsidRDefault="00F501ED" w:rsidP="00C417BF">
            <w:pPr>
              <w:pStyle w:val="Style8"/>
              <w:widowControl/>
              <w:jc w:val="center"/>
              <w:rPr>
                <w:rFonts w:ascii="Times New Roman" w:hAnsi="Times New Roman"/>
              </w:rPr>
            </w:pPr>
            <w:r>
              <w:rPr>
                <w:rFonts w:ascii="Times New Roman" w:hAnsi="Times New Roman"/>
              </w:rPr>
              <w:t>32</w:t>
            </w:r>
            <w:r>
              <w:rPr>
                <w:rFonts w:ascii="Times New Roman" w:hAnsi="Times New Roman"/>
                <w:lang w:val="en-US"/>
              </w:rPr>
              <w:t>,</w:t>
            </w:r>
            <w:r w:rsidRPr="00F501ED">
              <w:rPr>
                <w:rFonts w:ascii="Times New Roman" w:hAnsi="Times New Roman"/>
              </w:rPr>
              <w:t>5</w:t>
            </w:r>
          </w:p>
        </w:tc>
      </w:tr>
      <w:tr w:rsidR="007B21BB" w:rsidRPr="0080354D">
        <w:trPr>
          <w:jc w:val="center"/>
        </w:trPr>
        <w:tc>
          <w:tcPr>
            <w:tcW w:w="4262" w:type="dxa"/>
            <w:tcBorders>
              <w:top w:val="single" w:sz="6" w:space="0" w:color="auto"/>
              <w:left w:val="single" w:sz="6" w:space="0" w:color="auto"/>
              <w:bottom w:val="single" w:sz="6" w:space="0" w:color="auto"/>
              <w:right w:val="single" w:sz="6" w:space="0" w:color="auto"/>
            </w:tcBorders>
            <w:vAlign w:val="center"/>
          </w:tcPr>
          <w:p w:rsidR="007B21BB" w:rsidRPr="0080354D" w:rsidRDefault="007B21BB" w:rsidP="00C417BF">
            <w:pPr>
              <w:pStyle w:val="Style9"/>
              <w:widowControl/>
              <w:spacing w:line="240" w:lineRule="auto"/>
              <w:jc w:val="center"/>
              <w:rPr>
                <w:rStyle w:val="FontStyle20"/>
                <w:sz w:val="24"/>
                <w:szCs w:val="24"/>
              </w:rPr>
            </w:pPr>
            <w:r w:rsidRPr="0080354D">
              <w:rPr>
                <w:rStyle w:val="FontStyle20"/>
                <w:sz w:val="24"/>
                <w:szCs w:val="24"/>
              </w:rPr>
              <w:t>Учителя</w:t>
            </w:r>
          </w:p>
        </w:tc>
        <w:tc>
          <w:tcPr>
            <w:tcW w:w="2707" w:type="dxa"/>
            <w:tcBorders>
              <w:top w:val="single" w:sz="6" w:space="0" w:color="auto"/>
              <w:left w:val="single" w:sz="6" w:space="0" w:color="auto"/>
              <w:bottom w:val="single" w:sz="6" w:space="0" w:color="auto"/>
              <w:right w:val="single" w:sz="6" w:space="0" w:color="auto"/>
            </w:tcBorders>
            <w:vAlign w:val="center"/>
          </w:tcPr>
          <w:p w:rsidR="007B21BB" w:rsidRPr="00F501ED" w:rsidRDefault="00EE2C11" w:rsidP="00C417BF">
            <w:pPr>
              <w:pStyle w:val="Style8"/>
              <w:widowControl/>
              <w:jc w:val="center"/>
              <w:rPr>
                <w:rFonts w:ascii="Times New Roman" w:hAnsi="Times New Roman"/>
              </w:rPr>
            </w:pPr>
            <w:r w:rsidRPr="00F501ED">
              <w:rPr>
                <w:rFonts w:ascii="Times New Roman" w:hAnsi="Times New Roman"/>
              </w:rPr>
              <w:t>54</w:t>
            </w:r>
          </w:p>
        </w:tc>
        <w:tc>
          <w:tcPr>
            <w:tcW w:w="2333" w:type="dxa"/>
            <w:tcBorders>
              <w:top w:val="single" w:sz="6" w:space="0" w:color="auto"/>
              <w:left w:val="single" w:sz="6" w:space="0" w:color="auto"/>
              <w:bottom w:val="single" w:sz="6" w:space="0" w:color="auto"/>
              <w:right w:val="single" w:sz="6" w:space="0" w:color="auto"/>
            </w:tcBorders>
            <w:vAlign w:val="center"/>
          </w:tcPr>
          <w:p w:rsidR="007B21BB" w:rsidRPr="00F501ED" w:rsidRDefault="000354FB" w:rsidP="00C417BF">
            <w:pPr>
              <w:pStyle w:val="Style8"/>
              <w:widowControl/>
              <w:jc w:val="center"/>
              <w:rPr>
                <w:rFonts w:ascii="Times New Roman" w:hAnsi="Times New Roman"/>
                <w:lang w:val="en-US"/>
              </w:rPr>
            </w:pPr>
            <w:r w:rsidRPr="00F501ED">
              <w:rPr>
                <w:rFonts w:ascii="Times New Roman" w:hAnsi="Times New Roman"/>
              </w:rPr>
              <w:t>6</w:t>
            </w:r>
            <w:r w:rsidR="00F501ED">
              <w:rPr>
                <w:rFonts w:ascii="Times New Roman" w:hAnsi="Times New Roman"/>
                <w:lang w:val="en-US"/>
              </w:rPr>
              <w:t>7,5</w:t>
            </w:r>
          </w:p>
        </w:tc>
      </w:tr>
    </w:tbl>
    <w:p w:rsidR="00C835E2" w:rsidRPr="00C417BF" w:rsidRDefault="00C835E2" w:rsidP="007B21BB">
      <w:pPr>
        <w:pStyle w:val="Style6"/>
        <w:widowControl/>
        <w:spacing w:before="10"/>
        <w:ind w:firstLine="0"/>
        <w:rPr>
          <w:rStyle w:val="FontStyle20"/>
          <w:sz w:val="16"/>
          <w:szCs w:val="16"/>
        </w:rPr>
      </w:pPr>
    </w:p>
    <w:p w:rsidR="007B21BB" w:rsidRPr="00C417BF" w:rsidRDefault="007B21BB" w:rsidP="00C417BF">
      <w:pPr>
        <w:pStyle w:val="Style6"/>
        <w:widowControl/>
        <w:spacing w:before="10"/>
        <w:ind w:firstLine="0"/>
        <w:jc w:val="both"/>
        <w:rPr>
          <w:rStyle w:val="FontStyle20"/>
          <w:sz w:val="28"/>
          <w:szCs w:val="28"/>
        </w:rPr>
      </w:pPr>
      <w:r w:rsidRPr="00C417BF">
        <w:rPr>
          <w:rStyle w:val="FontStyle20"/>
          <w:sz w:val="28"/>
          <w:szCs w:val="28"/>
        </w:rPr>
        <w:t>Процентное соотношение кандидатов и докторов наук (от общего количества экспертов (таблица 2)</w:t>
      </w:r>
    </w:p>
    <w:p w:rsidR="007B21BB" w:rsidRPr="00C417BF" w:rsidRDefault="007B21BB" w:rsidP="00C835E2">
      <w:pPr>
        <w:pStyle w:val="Style12"/>
        <w:widowControl/>
        <w:tabs>
          <w:tab w:val="left" w:leader="underscore" w:pos="4382"/>
          <w:tab w:val="left" w:pos="7022"/>
        </w:tabs>
        <w:spacing w:line="360" w:lineRule="auto"/>
        <w:jc w:val="right"/>
        <w:rPr>
          <w:rStyle w:val="FontStyle20"/>
          <w:b/>
          <w:sz w:val="28"/>
          <w:szCs w:val="28"/>
        </w:rPr>
      </w:pPr>
      <w:r w:rsidRPr="00C417BF">
        <w:rPr>
          <w:rStyle w:val="FontStyle20"/>
          <w:b/>
          <w:sz w:val="28"/>
          <w:szCs w:val="28"/>
        </w:rPr>
        <w:t xml:space="preserve">Таблица </w:t>
      </w:r>
      <w:r w:rsidR="00A02049" w:rsidRPr="00C417BF">
        <w:rPr>
          <w:rStyle w:val="FontStyle20"/>
          <w:b/>
          <w:sz w:val="28"/>
          <w:szCs w:val="28"/>
        </w:rPr>
        <w:t>5</w:t>
      </w:r>
    </w:p>
    <w:tbl>
      <w:tblPr>
        <w:tblW w:w="5000" w:type="pct"/>
        <w:jc w:val="center"/>
        <w:tblLayout w:type="fixed"/>
        <w:tblCellMar>
          <w:left w:w="40" w:type="dxa"/>
          <w:right w:w="40" w:type="dxa"/>
        </w:tblCellMar>
        <w:tblLook w:val="0000" w:firstRow="0" w:lastRow="0" w:firstColumn="0" w:lastColumn="0" w:noHBand="0" w:noVBand="0"/>
      </w:tblPr>
      <w:tblGrid>
        <w:gridCol w:w="2202"/>
        <w:gridCol w:w="3467"/>
        <w:gridCol w:w="4332"/>
      </w:tblGrid>
      <w:tr w:rsidR="007B21BB" w:rsidRPr="0080354D">
        <w:trPr>
          <w:jc w:val="center"/>
        </w:trPr>
        <w:tc>
          <w:tcPr>
            <w:tcW w:w="2022" w:type="dxa"/>
            <w:tcBorders>
              <w:top w:val="single" w:sz="4" w:space="0" w:color="auto"/>
              <w:left w:val="single" w:sz="6" w:space="0" w:color="auto"/>
              <w:bottom w:val="single" w:sz="6" w:space="0" w:color="auto"/>
              <w:right w:val="single" w:sz="6" w:space="0" w:color="auto"/>
            </w:tcBorders>
            <w:vAlign w:val="center"/>
          </w:tcPr>
          <w:p w:rsidR="007B21BB" w:rsidRPr="00C417BF" w:rsidRDefault="007B21BB" w:rsidP="005B74C4">
            <w:pPr>
              <w:pStyle w:val="Style8"/>
              <w:widowControl/>
              <w:jc w:val="center"/>
              <w:rPr>
                <w:rFonts w:ascii="Times New Roman" w:hAnsi="Times New Roman"/>
                <w:b/>
              </w:rPr>
            </w:pPr>
          </w:p>
        </w:tc>
        <w:tc>
          <w:tcPr>
            <w:tcW w:w="3182" w:type="dxa"/>
            <w:tcBorders>
              <w:top w:val="single" w:sz="4" w:space="0" w:color="auto"/>
              <w:left w:val="single" w:sz="6" w:space="0" w:color="auto"/>
              <w:bottom w:val="single" w:sz="6" w:space="0" w:color="auto"/>
              <w:right w:val="single" w:sz="6" w:space="0" w:color="auto"/>
            </w:tcBorders>
            <w:vAlign w:val="center"/>
          </w:tcPr>
          <w:p w:rsidR="007B21BB" w:rsidRPr="00C417BF" w:rsidRDefault="0080354D" w:rsidP="005B74C4">
            <w:pPr>
              <w:pStyle w:val="Style9"/>
              <w:widowControl/>
              <w:spacing w:line="240" w:lineRule="auto"/>
              <w:jc w:val="center"/>
              <w:rPr>
                <w:rStyle w:val="FontStyle20"/>
                <w:b/>
                <w:sz w:val="24"/>
                <w:szCs w:val="24"/>
              </w:rPr>
            </w:pPr>
            <w:r w:rsidRPr="00C417BF">
              <w:rPr>
                <w:rStyle w:val="FontStyle20"/>
                <w:b/>
                <w:sz w:val="24"/>
                <w:szCs w:val="24"/>
              </w:rPr>
              <w:t>К</w:t>
            </w:r>
            <w:r w:rsidR="007B21BB" w:rsidRPr="00C417BF">
              <w:rPr>
                <w:rStyle w:val="FontStyle20"/>
                <w:b/>
                <w:sz w:val="24"/>
                <w:szCs w:val="24"/>
              </w:rPr>
              <w:t>оличество</w:t>
            </w:r>
          </w:p>
        </w:tc>
        <w:tc>
          <w:tcPr>
            <w:tcW w:w="3976" w:type="dxa"/>
            <w:tcBorders>
              <w:top w:val="single" w:sz="6" w:space="0" w:color="auto"/>
              <w:left w:val="single" w:sz="6" w:space="0" w:color="auto"/>
              <w:bottom w:val="single" w:sz="6" w:space="0" w:color="auto"/>
              <w:right w:val="single" w:sz="6" w:space="0" w:color="auto"/>
            </w:tcBorders>
            <w:vAlign w:val="center"/>
          </w:tcPr>
          <w:p w:rsidR="007B21BB" w:rsidRPr="00C417BF" w:rsidRDefault="007B21BB" w:rsidP="005B74C4">
            <w:pPr>
              <w:pStyle w:val="Style9"/>
              <w:widowControl/>
              <w:spacing w:line="240" w:lineRule="auto"/>
              <w:jc w:val="center"/>
              <w:rPr>
                <w:rStyle w:val="FontStyle20"/>
                <w:b/>
                <w:sz w:val="24"/>
                <w:szCs w:val="24"/>
              </w:rPr>
            </w:pPr>
            <w:r w:rsidRPr="00C417BF">
              <w:rPr>
                <w:rStyle w:val="FontStyle20"/>
                <w:b/>
                <w:sz w:val="24"/>
                <w:szCs w:val="24"/>
              </w:rPr>
              <w:t>Процент</w:t>
            </w:r>
          </w:p>
        </w:tc>
      </w:tr>
      <w:tr w:rsidR="007B21BB" w:rsidRPr="0080354D">
        <w:trPr>
          <w:jc w:val="center"/>
        </w:trPr>
        <w:tc>
          <w:tcPr>
            <w:tcW w:w="2022" w:type="dxa"/>
            <w:tcBorders>
              <w:top w:val="single" w:sz="6" w:space="0" w:color="auto"/>
              <w:left w:val="single" w:sz="6" w:space="0" w:color="auto"/>
              <w:bottom w:val="single" w:sz="6" w:space="0" w:color="auto"/>
              <w:right w:val="single" w:sz="6" w:space="0" w:color="auto"/>
            </w:tcBorders>
            <w:vAlign w:val="center"/>
          </w:tcPr>
          <w:p w:rsidR="007B21BB" w:rsidRPr="0080354D" w:rsidRDefault="007B21BB" w:rsidP="005B74C4">
            <w:pPr>
              <w:pStyle w:val="Style9"/>
              <w:widowControl/>
              <w:spacing w:line="240" w:lineRule="auto"/>
              <w:jc w:val="center"/>
              <w:rPr>
                <w:rStyle w:val="FontStyle20"/>
                <w:sz w:val="24"/>
                <w:szCs w:val="24"/>
              </w:rPr>
            </w:pPr>
            <w:r w:rsidRPr="0080354D">
              <w:rPr>
                <w:rStyle w:val="FontStyle20"/>
                <w:sz w:val="24"/>
                <w:szCs w:val="24"/>
              </w:rPr>
              <w:t>Доктора наук</w:t>
            </w:r>
          </w:p>
        </w:tc>
        <w:tc>
          <w:tcPr>
            <w:tcW w:w="3182" w:type="dxa"/>
            <w:tcBorders>
              <w:top w:val="single" w:sz="6" w:space="0" w:color="auto"/>
              <w:left w:val="single" w:sz="6" w:space="0" w:color="auto"/>
              <w:bottom w:val="single" w:sz="6" w:space="0" w:color="auto"/>
              <w:right w:val="single" w:sz="6" w:space="0" w:color="auto"/>
            </w:tcBorders>
            <w:vAlign w:val="center"/>
          </w:tcPr>
          <w:p w:rsidR="007B21BB" w:rsidRPr="000354FB" w:rsidRDefault="000354FB" w:rsidP="005B74C4">
            <w:pPr>
              <w:pStyle w:val="Style8"/>
              <w:widowControl/>
              <w:jc w:val="center"/>
              <w:rPr>
                <w:rFonts w:ascii="Times New Roman" w:hAnsi="Times New Roman"/>
                <w:lang w:val="en-US"/>
              </w:rPr>
            </w:pPr>
            <w:r>
              <w:rPr>
                <w:rFonts w:ascii="Times New Roman" w:hAnsi="Times New Roman"/>
                <w:lang w:val="en-US"/>
              </w:rPr>
              <w:t>0</w:t>
            </w:r>
          </w:p>
        </w:tc>
        <w:tc>
          <w:tcPr>
            <w:tcW w:w="3976" w:type="dxa"/>
            <w:tcBorders>
              <w:top w:val="single" w:sz="6" w:space="0" w:color="auto"/>
              <w:left w:val="single" w:sz="6" w:space="0" w:color="auto"/>
              <w:bottom w:val="single" w:sz="6" w:space="0" w:color="auto"/>
              <w:right w:val="single" w:sz="6" w:space="0" w:color="auto"/>
            </w:tcBorders>
            <w:vAlign w:val="center"/>
          </w:tcPr>
          <w:p w:rsidR="007B21BB" w:rsidRPr="000354FB" w:rsidRDefault="000354FB" w:rsidP="005B74C4">
            <w:pPr>
              <w:pStyle w:val="Style8"/>
              <w:widowControl/>
              <w:jc w:val="center"/>
              <w:rPr>
                <w:rFonts w:ascii="Times New Roman" w:hAnsi="Times New Roman"/>
                <w:lang w:val="en-US"/>
              </w:rPr>
            </w:pPr>
            <w:r>
              <w:rPr>
                <w:rFonts w:ascii="Times New Roman" w:hAnsi="Times New Roman"/>
                <w:lang w:val="en-US"/>
              </w:rPr>
              <w:t>0</w:t>
            </w:r>
          </w:p>
        </w:tc>
      </w:tr>
      <w:tr w:rsidR="007B21BB" w:rsidRPr="0080354D">
        <w:trPr>
          <w:jc w:val="center"/>
        </w:trPr>
        <w:tc>
          <w:tcPr>
            <w:tcW w:w="2022" w:type="dxa"/>
            <w:tcBorders>
              <w:top w:val="single" w:sz="6" w:space="0" w:color="auto"/>
              <w:left w:val="single" w:sz="6" w:space="0" w:color="auto"/>
              <w:bottom w:val="single" w:sz="6" w:space="0" w:color="auto"/>
              <w:right w:val="single" w:sz="6" w:space="0" w:color="auto"/>
            </w:tcBorders>
            <w:vAlign w:val="center"/>
          </w:tcPr>
          <w:p w:rsidR="007B21BB" w:rsidRPr="0080354D" w:rsidRDefault="007B21BB" w:rsidP="005B74C4">
            <w:pPr>
              <w:pStyle w:val="Style9"/>
              <w:widowControl/>
              <w:spacing w:line="240" w:lineRule="auto"/>
              <w:jc w:val="center"/>
              <w:rPr>
                <w:rStyle w:val="FontStyle20"/>
                <w:sz w:val="24"/>
                <w:szCs w:val="24"/>
              </w:rPr>
            </w:pPr>
            <w:r w:rsidRPr="0080354D">
              <w:rPr>
                <w:rStyle w:val="FontStyle20"/>
                <w:sz w:val="24"/>
                <w:szCs w:val="24"/>
              </w:rPr>
              <w:t>Кандидаты наук</w:t>
            </w:r>
          </w:p>
        </w:tc>
        <w:tc>
          <w:tcPr>
            <w:tcW w:w="3182" w:type="dxa"/>
            <w:tcBorders>
              <w:top w:val="single" w:sz="6" w:space="0" w:color="auto"/>
              <w:left w:val="single" w:sz="6" w:space="0" w:color="auto"/>
              <w:bottom w:val="single" w:sz="6" w:space="0" w:color="auto"/>
              <w:right w:val="single" w:sz="6" w:space="0" w:color="auto"/>
            </w:tcBorders>
            <w:vAlign w:val="center"/>
          </w:tcPr>
          <w:p w:rsidR="007B21BB" w:rsidRPr="008621D6" w:rsidRDefault="00EE2C11" w:rsidP="005B74C4">
            <w:pPr>
              <w:pStyle w:val="Style8"/>
              <w:widowControl/>
              <w:jc w:val="center"/>
              <w:rPr>
                <w:rFonts w:ascii="Times New Roman" w:hAnsi="Times New Roman"/>
              </w:rPr>
            </w:pPr>
            <w:r>
              <w:rPr>
                <w:rFonts w:ascii="Times New Roman" w:hAnsi="Times New Roman"/>
                <w:lang w:val="en-US"/>
              </w:rPr>
              <w:t>19</w:t>
            </w:r>
          </w:p>
        </w:tc>
        <w:tc>
          <w:tcPr>
            <w:tcW w:w="3976" w:type="dxa"/>
            <w:tcBorders>
              <w:top w:val="single" w:sz="6" w:space="0" w:color="auto"/>
              <w:left w:val="single" w:sz="6" w:space="0" w:color="auto"/>
              <w:bottom w:val="single" w:sz="6" w:space="0" w:color="auto"/>
              <w:right w:val="single" w:sz="6" w:space="0" w:color="auto"/>
            </w:tcBorders>
            <w:vAlign w:val="center"/>
          </w:tcPr>
          <w:p w:rsidR="007B21BB" w:rsidRPr="002E6781" w:rsidRDefault="000354FB" w:rsidP="005B74C4">
            <w:pPr>
              <w:pStyle w:val="Style8"/>
              <w:widowControl/>
              <w:jc w:val="center"/>
              <w:rPr>
                <w:rFonts w:ascii="Times New Roman" w:hAnsi="Times New Roman"/>
              </w:rPr>
            </w:pPr>
            <w:r>
              <w:rPr>
                <w:rFonts w:ascii="Times New Roman" w:hAnsi="Times New Roman"/>
                <w:lang w:val="en-US"/>
              </w:rPr>
              <w:t>2</w:t>
            </w:r>
            <w:r w:rsidR="00F501ED">
              <w:rPr>
                <w:rFonts w:ascii="Times New Roman" w:hAnsi="Times New Roman"/>
                <w:lang w:val="en-US"/>
              </w:rPr>
              <w:t>4</w:t>
            </w:r>
          </w:p>
        </w:tc>
      </w:tr>
    </w:tbl>
    <w:p w:rsidR="007B21BB" w:rsidRPr="00C417BF" w:rsidRDefault="007B21BB" w:rsidP="007B21BB">
      <w:pPr>
        <w:pStyle w:val="Style12"/>
        <w:widowControl/>
        <w:spacing w:line="240" w:lineRule="exact"/>
        <w:ind w:left="398"/>
        <w:rPr>
          <w:rFonts w:ascii="Times New Roman" w:hAnsi="Times New Roman"/>
          <w:sz w:val="16"/>
          <w:szCs w:val="16"/>
        </w:rPr>
      </w:pPr>
    </w:p>
    <w:p w:rsidR="00F501ED" w:rsidRPr="00C417BF" w:rsidRDefault="0080354D" w:rsidP="00C417BF">
      <w:pPr>
        <w:pStyle w:val="a9"/>
        <w:spacing w:after="0"/>
        <w:ind w:left="0"/>
      </w:pPr>
      <w:r w:rsidRPr="00C417BF">
        <w:rPr>
          <w:b/>
        </w:rPr>
        <w:t xml:space="preserve"> </w:t>
      </w:r>
      <w:r w:rsidR="00463505" w:rsidRPr="00C417BF">
        <w:rPr>
          <w:b/>
        </w:rPr>
        <w:t>2.</w:t>
      </w:r>
      <w:r w:rsidR="00F501ED" w:rsidRPr="00C417BF">
        <w:rPr>
          <w:b/>
        </w:rPr>
        <w:t xml:space="preserve">3. </w:t>
      </w:r>
      <w:r w:rsidRPr="00C417BF">
        <w:rPr>
          <w:b/>
        </w:rPr>
        <w:t xml:space="preserve">Использованная модель проверки.  </w:t>
      </w:r>
      <w:r w:rsidR="00A56D72" w:rsidRPr="00C417BF">
        <w:t>Для пр</w:t>
      </w:r>
      <w:r w:rsidR="00F501ED" w:rsidRPr="00C417BF">
        <w:t>о</w:t>
      </w:r>
      <w:r w:rsidR="008623D5" w:rsidRPr="00C417BF">
        <w:t>верки заданий части 2 (С) была взята за основу</w:t>
      </w:r>
      <w:r w:rsidR="00A56D72" w:rsidRPr="00C417BF">
        <w:t xml:space="preserve"> модель 1, то есть та же, что и </w:t>
      </w:r>
      <w:r w:rsidR="00296197" w:rsidRPr="00C417BF">
        <w:t xml:space="preserve">в прошлом году. </w:t>
      </w:r>
      <w:r w:rsidR="00A56D72" w:rsidRPr="00C417BF">
        <w:t xml:space="preserve"> </w:t>
      </w:r>
    </w:p>
    <w:p w:rsidR="00F501ED" w:rsidRPr="00C417BF" w:rsidRDefault="00F501ED" w:rsidP="00C417BF">
      <w:pPr>
        <w:jc w:val="both"/>
        <w:rPr>
          <w:sz w:val="28"/>
          <w:szCs w:val="28"/>
        </w:rPr>
      </w:pPr>
      <w:r w:rsidRPr="00C417BF">
        <w:rPr>
          <w:b/>
          <w:sz w:val="28"/>
          <w:szCs w:val="28"/>
        </w:rPr>
        <w:t>Общие подходы к формированию критериев оценивания</w:t>
      </w:r>
      <w:r w:rsidRPr="00C417BF">
        <w:rPr>
          <w:sz w:val="28"/>
          <w:szCs w:val="28"/>
        </w:rPr>
        <w:t xml:space="preserve">. </w:t>
      </w:r>
      <w:r w:rsidR="008623D5" w:rsidRPr="00C417BF">
        <w:rPr>
          <w:sz w:val="28"/>
          <w:szCs w:val="28"/>
        </w:rPr>
        <w:t>Согласно</w:t>
      </w:r>
      <w:r w:rsidR="00636992" w:rsidRPr="00C417BF">
        <w:rPr>
          <w:sz w:val="28"/>
          <w:szCs w:val="28"/>
        </w:rPr>
        <w:t xml:space="preserve"> «Методическим рекомендациям для экспертов территориальных предметных комиссий по проверке выполнения заданий с развернутым ответом экзаменационных работ выпускников IX классов общеобразовательных учреждений. Государственная (итоговая) аттестация выпускников IX классов общеобразовательных учреждений (в новой форме), изд-во ФИПИ, 2010»,</w:t>
      </w:r>
      <w:r w:rsidR="00BC6191" w:rsidRPr="00C417BF">
        <w:rPr>
          <w:sz w:val="28"/>
          <w:szCs w:val="28"/>
        </w:rPr>
        <w:t xml:space="preserve"> </w:t>
      </w:r>
      <w:r w:rsidR="008623D5" w:rsidRPr="00C417BF">
        <w:rPr>
          <w:sz w:val="28"/>
          <w:szCs w:val="28"/>
        </w:rPr>
        <w:t>т</w:t>
      </w:r>
      <w:r w:rsidRPr="00C417BF">
        <w:rPr>
          <w:sz w:val="28"/>
          <w:szCs w:val="28"/>
        </w:rPr>
        <w:t xml:space="preserve">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w:t>
      </w:r>
      <w:r w:rsidR="00636992" w:rsidRPr="00C417BF">
        <w:rPr>
          <w:sz w:val="28"/>
          <w:szCs w:val="28"/>
        </w:rPr>
        <w:t>об</w:t>
      </w:r>
      <w:r w:rsidRPr="00C417BF">
        <w:rPr>
          <w:sz w:val="28"/>
          <w:szCs w:val="28"/>
        </w:rPr>
        <w:t>уча</w:t>
      </w:r>
      <w:r w:rsidR="00636992" w:rsidRPr="00C417BF">
        <w:rPr>
          <w:sz w:val="28"/>
          <w:szCs w:val="28"/>
        </w:rPr>
        <w:t>ю</w:t>
      </w:r>
      <w:r w:rsidRPr="00C417BF">
        <w:rPr>
          <w:sz w:val="28"/>
          <w:szCs w:val="28"/>
        </w:rPr>
        <w:t xml:space="preserve">щегося. Оформление решения должно обеспечивать </w:t>
      </w:r>
      <w:r w:rsidR="00542E8A" w:rsidRPr="00C417BF">
        <w:rPr>
          <w:sz w:val="28"/>
          <w:szCs w:val="28"/>
        </w:rPr>
        <w:t xml:space="preserve">выполнение указанных </w:t>
      </w:r>
      <w:r w:rsidRPr="00C417BF">
        <w:rPr>
          <w:sz w:val="28"/>
          <w:szCs w:val="28"/>
        </w:rPr>
        <w:t>требований, а в остальном может быть произвольным. Не следует требовать от учащихся слишком подробных комментариев (например, описания алгоритмов). Лаконичное решение, не содержащее неверных утверждений, все выкладки которого правильны, следует рассматривать как решение без недочетов.</w:t>
      </w:r>
    </w:p>
    <w:p w:rsidR="00F501ED" w:rsidRPr="00C417BF" w:rsidRDefault="00F501ED" w:rsidP="00C417BF">
      <w:pPr>
        <w:ind w:firstLine="397"/>
        <w:jc w:val="both"/>
        <w:rPr>
          <w:sz w:val="28"/>
          <w:szCs w:val="28"/>
        </w:rPr>
      </w:pPr>
      <w:r w:rsidRPr="00C417BF">
        <w:rPr>
          <w:sz w:val="28"/>
          <w:szCs w:val="28"/>
        </w:rPr>
        <w:t xml:space="preserve">Если решение ученика удовлетворяет этим требованиям, то ему выставляется полный балл, которым оценивается это задание: № 17 – 2 балла, № 18 и 19 – 3 балла, № 20 и 21 – 4 балла. Если в решении допущена описка или ошибка, не влияющая на правильность общего хода решения (даже при неверном ответе) и позволяющая, несмотря на ее наличие, сделать вывод о владении материалом, то учащемуся засчитывается балл, на 1 меньший указанного. </w:t>
      </w:r>
    </w:p>
    <w:p w:rsidR="00F501ED" w:rsidRPr="00C417BF" w:rsidRDefault="00F501ED" w:rsidP="00C417BF">
      <w:pPr>
        <w:ind w:firstLine="397"/>
        <w:jc w:val="both"/>
        <w:rPr>
          <w:sz w:val="28"/>
          <w:szCs w:val="28"/>
        </w:rPr>
      </w:pPr>
      <w:r w:rsidRPr="00C417BF">
        <w:rPr>
          <w:sz w:val="28"/>
          <w:szCs w:val="28"/>
        </w:rPr>
        <w:t>Ниже описаны некоторые общие позиции, являющиеся основанием для выставления сниженного на единицу балла.</w:t>
      </w:r>
    </w:p>
    <w:p w:rsidR="00F501ED" w:rsidRPr="00C417BF" w:rsidRDefault="00F501ED" w:rsidP="00C417BF">
      <w:pPr>
        <w:ind w:firstLine="397"/>
        <w:jc w:val="both"/>
        <w:rPr>
          <w:sz w:val="28"/>
          <w:szCs w:val="28"/>
        </w:rPr>
      </w:pPr>
      <w:r w:rsidRPr="00C417BF">
        <w:rPr>
          <w:sz w:val="28"/>
          <w:szCs w:val="28"/>
          <w:u w:val="single"/>
        </w:rPr>
        <w:t>Задание 17 (2 балла)</w:t>
      </w:r>
      <w:r w:rsidRPr="00C417BF">
        <w:rPr>
          <w:sz w:val="28"/>
          <w:szCs w:val="28"/>
        </w:rPr>
        <w:t xml:space="preserve">. За решение выставляется </w:t>
      </w:r>
      <w:r w:rsidRPr="00C417BF">
        <w:rPr>
          <w:b/>
          <w:i/>
          <w:sz w:val="28"/>
          <w:szCs w:val="28"/>
        </w:rPr>
        <w:t>1 балл</w:t>
      </w:r>
      <w:r w:rsidRPr="00C417BF">
        <w:rPr>
          <w:sz w:val="28"/>
          <w:szCs w:val="28"/>
        </w:rPr>
        <w:t>, если оно не содержит ошибок, но при этом не является полным, например, отсутствует ответ на дополнительны</w:t>
      </w:r>
      <w:r w:rsidR="00636992" w:rsidRPr="00C417BF">
        <w:rPr>
          <w:sz w:val="28"/>
          <w:szCs w:val="28"/>
        </w:rPr>
        <w:t>й вопрос (при его наличии); или</w:t>
      </w:r>
      <w:r w:rsidRPr="00C417BF">
        <w:rPr>
          <w:sz w:val="28"/>
          <w:szCs w:val="28"/>
        </w:rPr>
        <w:t xml:space="preserve"> в решении имеется одна описка/ошибка, не  влияющая принципиально на  ход решения, с ее учетом все дальнейшие шаги выполнены верно, решение доведено до конца. </w:t>
      </w:r>
    </w:p>
    <w:p w:rsidR="00F501ED" w:rsidRPr="00C417BF" w:rsidRDefault="00F501ED" w:rsidP="00C417BF">
      <w:pPr>
        <w:ind w:firstLine="397"/>
        <w:jc w:val="both"/>
        <w:rPr>
          <w:sz w:val="28"/>
          <w:szCs w:val="28"/>
        </w:rPr>
      </w:pPr>
      <w:r w:rsidRPr="00C417BF">
        <w:rPr>
          <w:sz w:val="28"/>
          <w:szCs w:val="28"/>
          <w:u w:val="single"/>
        </w:rPr>
        <w:t>Задания 18 и 19 (3 балла)</w:t>
      </w:r>
      <w:r w:rsidRPr="00C417BF">
        <w:rPr>
          <w:sz w:val="28"/>
          <w:szCs w:val="28"/>
        </w:rPr>
        <w:t xml:space="preserve">. За решение выставляется </w:t>
      </w:r>
      <w:r w:rsidRPr="00C417BF">
        <w:rPr>
          <w:b/>
          <w:i/>
          <w:sz w:val="28"/>
          <w:szCs w:val="28"/>
        </w:rPr>
        <w:t>2 балла</w:t>
      </w:r>
      <w:r w:rsidRPr="00C417BF">
        <w:rPr>
          <w:sz w:val="28"/>
          <w:szCs w:val="28"/>
        </w:rPr>
        <w:t>, если в нем нет ошибок, но при этом о</w:t>
      </w:r>
      <w:r w:rsidR="00636992" w:rsidRPr="00C417BF">
        <w:rPr>
          <w:sz w:val="28"/>
          <w:szCs w:val="28"/>
        </w:rPr>
        <w:t>но не является полным, например,</w:t>
      </w:r>
      <w:r w:rsidRPr="00C417BF">
        <w:rPr>
          <w:sz w:val="28"/>
          <w:szCs w:val="28"/>
        </w:rPr>
        <w:t xml:space="preserve"> отсутствует ответ на дополнительны</w:t>
      </w:r>
      <w:r w:rsidR="00636992" w:rsidRPr="00C417BF">
        <w:rPr>
          <w:sz w:val="28"/>
          <w:szCs w:val="28"/>
        </w:rPr>
        <w:t>й вопрос (при его наличии); или</w:t>
      </w:r>
      <w:r w:rsidRPr="00C417BF">
        <w:rPr>
          <w:sz w:val="28"/>
          <w:szCs w:val="28"/>
        </w:rPr>
        <w:t xml:space="preserve"> ход решения верный, получен ответ, но имеется описка или непринципиальная ошибка (например, ошибка в вычислении), и с ее учетом дальнейшие шаги выполнены верно, решение доведено до конца. </w:t>
      </w:r>
    </w:p>
    <w:p w:rsidR="00F501ED" w:rsidRPr="00C417BF" w:rsidRDefault="00F501ED" w:rsidP="00C417BF">
      <w:pPr>
        <w:ind w:firstLine="397"/>
        <w:jc w:val="both"/>
        <w:rPr>
          <w:sz w:val="28"/>
          <w:szCs w:val="28"/>
        </w:rPr>
      </w:pPr>
      <w:r w:rsidRPr="00C417BF">
        <w:rPr>
          <w:sz w:val="28"/>
          <w:szCs w:val="28"/>
          <w:u w:val="single"/>
        </w:rPr>
        <w:t>Задания 20 и 21 (4 балла)</w:t>
      </w:r>
      <w:r w:rsidRPr="00C417BF">
        <w:rPr>
          <w:sz w:val="28"/>
          <w:szCs w:val="28"/>
        </w:rPr>
        <w:t xml:space="preserve">. За решение выставляется </w:t>
      </w:r>
      <w:r w:rsidRPr="00C417BF">
        <w:rPr>
          <w:b/>
          <w:i/>
          <w:sz w:val="28"/>
          <w:szCs w:val="28"/>
        </w:rPr>
        <w:t>3 балла</w:t>
      </w:r>
      <w:r w:rsidRPr="00C417BF">
        <w:rPr>
          <w:sz w:val="28"/>
          <w:szCs w:val="28"/>
        </w:rPr>
        <w:t>, если решение «почти верное», т.е. ход решения  правильный, оно доведено до конца, но при этом имеется одна непринципиальная вычислительная ошибка/описка, с ее учетом дальнейшие шаги выполнены верно; или имеются погрешности в применении символики и терминологии.</w:t>
      </w:r>
    </w:p>
    <w:p w:rsidR="00F501ED" w:rsidRPr="00C417BF" w:rsidRDefault="00F501ED" w:rsidP="00C417BF">
      <w:pPr>
        <w:ind w:firstLine="397"/>
        <w:jc w:val="both"/>
        <w:rPr>
          <w:iCs/>
          <w:sz w:val="28"/>
          <w:szCs w:val="28"/>
        </w:rPr>
      </w:pPr>
      <w:r w:rsidRPr="00C417BF">
        <w:rPr>
          <w:sz w:val="28"/>
          <w:szCs w:val="28"/>
        </w:rPr>
        <w:t>В критериях оценивания по каждому конкретному заданию втор</w:t>
      </w:r>
      <w:r w:rsidR="00636992" w:rsidRPr="00C417BF">
        <w:rPr>
          <w:sz w:val="28"/>
          <w:szCs w:val="28"/>
        </w:rPr>
        <w:t>ой части экзаменационной работы</w:t>
      </w:r>
      <w:r w:rsidRPr="00C417BF">
        <w:rPr>
          <w:sz w:val="28"/>
          <w:szCs w:val="28"/>
        </w:rPr>
        <w:t xml:space="preserve"> эти общие позиции конкретизируются и пополняются с учетом содержания задания. Критерии разработаны применительно к одному</w:t>
      </w:r>
      <w:r w:rsidR="00636992" w:rsidRPr="00C417BF">
        <w:rPr>
          <w:sz w:val="28"/>
          <w:szCs w:val="28"/>
        </w:rPr>
        <w:t xml:space="preserve"> из возможных решений, а именно</w:t>
      </w:r>
      <w:r w:rsidRPr="00C417BF">
        <w:rPr>
          <w:sz w:val="28"/>
          <w:szCs w:val="28"/>
        </w:rPr>
        <w:t xml:space="preserve"> к тому, которое описано в рекомендациях. При наличии в работах учащихся других решений критерии вырабатываются предметной комиссией с учетом описанных общих подходов. Решения учащихся могут содержать недочеты, не отр</w:t>
      </w:r>
      <w:r w:rsidR="00636992" w:rsidRPr="00C417BF">
        <w:rPr>
          <w:sz w:val="28"/>
          <w:szCs w:val="28"/>
        </w:rPr>
        <w:t>аженные в критериях, но которые</w:t>
      </w:r>
      <w:r w:rsidR="00542E8A" w:rsidRPr="00C417BF">
        <w:rPr>
          <w:sz w:val="28"/>
          <w:szCs w:val="28"/>
        </w:rPr>
        <w:t>,</w:t>
      </w:r>
      <w:r w:rsidR="00636992" w:rsidRPr="00C417BF">
        <w:rPr>
          <w:sz w:val="28"/>
          <w:szCs w:val="28"/>
        </w:rPr>
        <w:t xml:space="preserve"> тем не менее</w:t>
      </w:r>
      <w:r w:rsidR="00542E8A" w:rsidRPr="00C417BF">
        <w:rPr>
          <w:sz w:val="28"/>
          <w:szCs w:val="28"/>
        </w:rPr>
        <w:t>,</w:t>
      </w:r>
      <w:r w:rsidRPr="00C417BF">
        <w:rPr>
          <w:sz w:val="28"/>
          <w:szCs w:val="28"/>
        </w:rPr>
        <w:t xml:space="preserve"> позволяют оценить результат выполнения задания положительно (со снятием одного балла). В подобных случаях решение о том, как квалифицировать такой недочет, принимает предметная комиссия. </w:t>
      </w:r>
      <w:r w:rsidRPr="00C417BF">
        <w:rPr>
          <w:iCs/>
          <w:sz w:val="28"/>
          <w:szCs w:val="28"/>
        </w:rPr>
        <w:t>При проверке и оценке экзаменационных работ не учитываются особенности почерка и наличие грамматических ошибок в работах учащихся, если они не искажают сути ответа.</w:t>
      </w:r>
    </w:p>
    <w:p w:rsidR="0080354D" w:rsidRPr="00C417BF" w:rsidRDefault="00A56D72" w:rsidP="00C417BF">
      <w:pPr>
        <w:pStyle w:val="a9"/>
        <w:spacing w:after="0"/>
        <w:ind w:left="0"/>
      </w:pPr>
      <w:r w:rsidRPr="00C417BF">
        <w:rPr>
          <w:u w:val="single"/>
        </w:rPr>
        <w:t xml:space="preserve">Другие возможности в этой модели не предусмотрены. </w:t>
      </w:r>
      <w:r w:rsidRPr="00C417BF">
        <w:t>Такой подход в методике оценки выполнения заданий третьей части связан с трактовкой качественных свойств, на измерение которых она направлена: способность к интеграции знаний из различных разделов курса алгебры, владение широким арсеналом приемов и способов рассуждений, умение математически грамотно и ясно записать решение</w:t>
      </w:r>
      <w:r w:rsidR="00296197" w:rsidRPr="00C417BF">
        <w:t>.</w:t>
      </w:r>
      <w:r w:rsidRPr="00C417BF">
        <w:t xml:space="preserve"> Исследуемые качества проявляются, только если учащийся обнаруживает </w:t>
      </w:r>
      <w:r w:rsidRPr="00C417BF">
        <w:rPr>
          <w:u w:val="single"/>
        </w:rPr>
        <w:t>умение решить задачу предложенного уровня и содержания</w:t>
      </w:r>
      <w:r w:rsidRPr="00C417BF">
        <w:t xml:space="preserve">. Поэлементное оценивание выполнения задания не дает возможности оценить именно эти качества и отразить их наличие у учащегося в его интегральной оценке. Кроме того, для проверки владения отдельными элементами содержания служат задания первой части работы. </w:t>
      </w:r>
    </w:p>
    <w:p w:rsidR="00A56D72" w:rsidRPr="00C417BF" w:rsidRDefault="00C17F8B" w:rsidP="00C417BF">
      <w:pPr>
        <w:pStyle w:val="a9"/>
        <w:spacing w:after="0"/>
        <w:ind w:left="0" w:firstLine="681"/>
      </w:pPr>
      <w:r w:rsidRPr="00C417BF">
        <w:t>В этом году предметная комиссия Иркутской области, учтя весь опыт проведения итоговой аттестаци</w:t>
      </w:r>
      <w:r w:rsidR="00542E8A" w:rsidRPr="00C417BF">
        <w:t>и</w:t>
      </w:r>
      <w:r w:rsidRPr="00C417BF">
        <w:t xml:space="preserve"> в 9-х классах, посчитала возможным в соответствии с федеральным стандартом увеличить время на выполнение части 1. В 2010 году на </w:t>
      </w:r>
      <w:r w:rsidR="00A56D72" w:rsidRPr="00C417BF">
        <w:t xml:space="preserve">выполнение первой части работы (частей А и В) </w:t>
      </w:r>
      <w:r w:rsidR="00542E8A" w:rsidRPr="00C417BF">
        <w:t>об</w:t>
      </w:r>
      <w:r w:rsidR="00A56D72" w:rsidRPr="00C417BF">
        <w:t>уча</w:t>
      </w:r>
      <w:r w:rsidR="00542E8A" w:rsidRPr="00C417BF">
        <w:t>ю</w:t>
      </w:r>
      <w:r w:rsidR="00A56D72" w:rsidRPr="00C417BF">
        <w:t xml:space="preserve">щемуся отводилось </w:t>
      </w:r>
      <w:r w:rsidR="002E6781" w:rsidRPr="00C417BF">
        <w:t>9</w:t>
      </w:r>
      <w:r w:rsidR="00A56D72" w:rsidRPr="00C417BF">
        <w:t xml:space="preserve">0 минут, при этом для получения положительной отметки учащемуся </w:t>
      </w:r>
      <w:r w:rsidRPr="00C417BF">
        <w:t>по</w:t>
      </w:r>
      <w:r w:rsidR="00065F75" w:rsidRPr="00C417BF">
        <w:t>-</w:t>
      </w:r>
      <w:r w:rsidRPr="00C417BF">
        <w:t xml:space="preserve">прежнему (в соответствии с федеральным стандартом) </w:t>
      </w:r>
      <w:r w:rsidR="00BC6191" w:rsidRPr="00C417BF">
        <w:t xml:space="preserve">было необходимо </w:t>
      </w:r>
      <w:r w:rsidR="00A56D72" w:rsidRPr="00C417BF">
        <w:t xml:space="preserve">решить </w:t>
      </w:r>
      <w:r w:rsidRPr="00C417BF">
        <w:t>правильн</w:t>
      </w:r>
      <w:r w:rsidR="00BC6191" w:rsidRPr="00C417BF">
        <w:t>о</w:t>
      </w:r>
      <w:r w:rsidRPr="00C417BF">
        <w:t xml:space="preserve"> </w:t>
      </w:r>
      <w:r w:rsidR="00A56D72" w:rsidRPr="00C417BF">
        <w:t>не менее 8 заданий из всех 16 заданий части 1. Указанный порог (8 заданий из 16) принимается за минимальный критерий соответствия подготовки ученика уровню обязательных требований. Если учащийся не подтверждает наличия у него базовой подготовки, то это является основанием для выставлен</w:t>
      </w:r>
      <w:r w:rsidR="00BC6191" w:rsidRPr="00C417BF">
        <w:t>ия ему неудовлетворительной отмет</w:t>
      </w:r>
      <w:r w:rsidR="00A56D72" w:rsidRPr="00C417BF">
        <w:t xml:space="preserve">ки. В этом случае результат учащегося не компенсируется выполнением заданий второй части, рейтинг не указывается. </w:t>
      </w:r>
    </w:p>
    <w:p w:rsidR="00A56D72" w:rsidRPr="00C417BF" w:rsidRDefault="00A56D72" w:rsidP="00C417BF">
      <w:pPr>
        <w:pStyle w:val="21"/>
        <w:spacing w:after="0" w:line="240" w:lineRule="auto"/>
        <w:ind w:left="0" w:firstLine="397"/>
        <w:jc w:val="both"/>
        <w:rPr>
          <w:sz w:val="28"/>
          <w:szCs w:val="28"/>
        </w:rPr>
      </w:pPr>
      <w:r w:rsidRPr="00C417BF">
        <w:rPr>
          <w:sz w:val="28"/>
          <w:szCs w:val="28"/>
        </w:rPr>
        <w:t>При положительной оценке работы ученику выставляется два количественных показателя: отметка «3», «4» или «5» и рейтинг. Ниже приведено соотношение  рейтинговых интервалов и отметок по 5-балльной шкале:</w:t>
      </w:r>
      <w:r w:rsidR="00FD2E81" w:rsidRPr="00C417BF">
        <w:rPr>
          <w:sz w:val="28"/>
          <w:szCs w:val="28"/>
        </w:rPr>
        <w:t xml:space="preserve"> </w:t>
      </w:r>
    </w:p>
    <w:p w:rsidR="00FD2E81" w:rsidRPr="00C417BF" w:rsidRDefault="00FD2E81" w:rsidP="00C417BF">
      <w:pPr>
        <w:pStyle w:val="21"/>
        <w:spacing w:after="0" w:line="240" w:lineRule="auto"/>
        <w:ind w:left="180" w:firstLine="500"/>
        <w:jc w:val="right"/>
        <w:rPr>
          <w:b/>
          <w:sz w:val="28"/>
          <w:szCs w:val="28"/>
        </w:rPr>
      </w:pPr>
      <w:r w:rsidRPr="00C417BF">
        <w:rPr>
          <w:b/>
          <w:sz w:val="28"/>
          <w:szCs w:val="28"/>
        </w:rPr>
        <w:t xml:space="preserve">Таблица </w:t>
      </w:r>
      <w:r w:rsidR="00A02049" w:rsidRPr="00C417BF">
        <w:rPr>
          <w:b/>
          <w:sz w:val="28"/>
          <w:szCs w:val="28"/>
        </w:rPr>
        <w:t>6</w:t>
      </w:r>
      <w:r w:rsidRPr="00C417BF">
        <w:rPr>
          <w:b/>
          <w:sz w:val="28"/>
          <w:szCs w:val="28"/>
        </w:rPr>
        <w:t xml:space="preserve">  </w:t>
      </w:r>
    </w:p>
    <w:p w:rsidR="00FD2E81" w:rsidRDefault="00FD2E81" w:rsidP="00C417BF">
      <w:pPr>
        <w:pStyle w:val="21"/>
        <w:spacing w:after="0" w:line="240" w:lineRule="auto"/>
        <w:ind w:left="0"/>
        <w:jc w:val="center"/>
        <w:rPr>
          <w:b/>
          <w:sz w:val="28"/>
          <w:szCs w:val="28"/>
        </w:rPr>
      </w:pPr>
      <w:r w:rsidRPr="00C417BF">
        <w:rPr>
          <w:b/>
          <w:sz w:val="28"/>
          <w:szCs w:val="28"/>
        </w:rPr>
        <w:t>Схема перевода общего балла в отметки по 5-балльной шкале</w:t>
      </w:r>
    </w:p>
    <w:p w:rsidR="001E6357" w:rsidRPr="001E6357" w:rsidRDefault="001E6357" w:rsidP="00C417BF">
      <w:pPr>
        <w:pStyle w:val="21"/>
        <w:spacing w:after="0" w:line="240" w:lineRule="auto"/>
        <w:ind w:left="0"/>
        <w:jc w:val="cente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2780"/>
        <w:gridCol w:w="1859"/>
        <w:gridCol w:w="1851"/>
        <w:gridCol w:w="1852"/>
      </w:tblGrid>
      <w:tr w:rsidR="00FD2E81" w:rsidRPr="001E65A0">
        <w:trPr>
          <w:trHeight w:val="362"/>
          <w:jc w:val="center"/>
        </w:trPr>
        <w:tc>
          <w:tcPr>
            <w:tcW w:w="0" w:type="auto"/>
            <w:vMerge w:val="restart"/>
            <w:vAlign w:val="center"/>
          </w:tcPr>
          <w:p w:rsidR="00FD2E81" w:rsidRPr="00C417BF" w:rsidRDefault="00FD2E81" w:rsidP="005B74C4">
            <w:pPr>
              <w:pStyle w:val="21"/>
              <w:spacing w:after="0" w:line="240" w:lineRule="auto"/>
              <w:ind w:left="0"/>
              <w:jc w:val="center"/>
              <w:rPr>
                <w:b/>
              </w:rPr>
            </w:pPr>
            <w:r w:rsidRPr="00C417BF">
              <w:rPr>
                <w:b/>
              </w:rPr>
              <w:t>Общий балл</w:t>
            </w:r>
          </w:p>
        </w:tc>
        <w:tc>
          <w:tcPr>
            <w:tcW w:w="2780" w:type="dxa"/>
            <w:vMerge w:val="restart"/>
            <w:vAlign w:val="center"/>
          </w:tcPr>
          <w:p w:rsidR="00FD2E81" w:rsidRPr="00C417BF" w:rsidRDefault="00FD2E81" w:rsidP="005B74C4">
            <w:pPr>
              <w:pStyle w:val="21"/>
              <w:spacing w:after="0" w:line="240" w:lineRule="auto"/>
              <w:ind w:left="0"/>
              <w:jc w:val="center"/>
              <w:rPr>
                <w:b/>
              </w:rPr>
            </w:pPr>
            <w:r w:rsidRPr="00C417BF">
              <w:rPr>
                <w:b/>
              </w:rPr>
              <w:t>Выполнено менее 8 заданий в части 1 (менее 8 баллов за часть 1)</w:t>
            </w:r>
          </w:p>
        </w:tc>
        <w:tc>
          <w:tcPr>
            <w:tcW w:w="0" w:type="auto"/>
            <w:gridSpan w:val="3"/>
            <w:vAlign w:val="center"/>
          </w:tcPr>
          <w:p w:rsidR="00FD2E81" w:rsidRPr="00C417BF" w:rsidRDefault="00FD2E81" w:rsidP="005B74C4">
            <w:pPr>
              <w:pStyle w:val="21"/>
              <w:spacing w:after="0" w:line="240" w:lineRule="auto"/>
              <w:ind w:left="0"/>
              <w:jc w:val="center"/>
              <w:rPr>
                <w:b/>
              </w:rPr>
            </w:pPr>
            <w:r w:rsidRPr="00C417BF">
              <w:rPr>
                <w:b/>
              </w:rPr>
              <w:t>При выполнении минимального критерия</w:t>
            </w:r>
          </w:p>
        </w:tc>
      </w:tr>
      <w:tr w:rsidR="00FD2E81" w:rsidRPr="001E65A0">
        <w:trPr>
          <w:jc w:val="center"/>
        </w:trPr>
        <w:tc>
          <w:tcPr>
            <w:tcW w:w="0" w:type="auto"/>
            <w:vMerge/>
            <w:vAlign w:val="center"/>
          </w:tcPr>
          <w:p w:rsidR="00FD2E81" w:rsidRPr="001E65A0" w:rsidRDefault="00FD2E81" w:rsidP="005B74C4">
            <w:pPr>
              <w:pStyle w:val="21"/>
              <w:spacing w:after="0" w:line="240" w:lineRule="auto"/>
              <w:ind w:left="0"/>
              <w:jc w:val="center"/>
            </w:pPr>
          </w:p>
        </w:tc>
        <w:tc>
          <w:tcPr>
            <w:tcW w:w="2780" w:type="dxa"/>
            <w:vMerge/>
            <w:vAlign w:val="center"/>
          </w:tcPr>
          <w:p w:rsidR="00FD2E81" w:rsidRPr="001E65A0" w:rsidRDefault="00FD2E81" w:rsidP="005B74C4">
            <w:pPr>
              <w:pStyle w:val="21"/>
              <w:spacing w:after="0" w:line="240" w:lineRule="auto"/>
              <w:ind w:left="0"/>
              <w:jc w:val="center"/>
            </w:pPr>
          </w:p>
        </w:tc>
        <w:tc>
          <w:tcPr>
            <w:tcW w:w="0" w:type="auto"/>
            <w:vAlign w:val="center"/>
          </w:tcPr>
          <w:p w:rsidR="00FD2E81" w:rsidRPr="001E65A0" w:rsidRDefault="00FD2E81" w:rsidP="005B74C4">
            <w:pPr>
              <w:pStyle w:val="21"/>
              <w:spacing w:after="0" w:line="240" w:lineRule="auto"/>
              <w:ind w:left="0"/>
              <w:jc w:val="center"/>
            </w:pPr>
            <w:r w:rsidRPr="001E65A0">
              <w:t>8 – 14 баллов</w:t>
            </w:r>
          </w:p>
        </w:tc>
        <w:tc>
          <w:tcPr>
            <w:tcW w:w="0" w:type="auto"/>
            <w:vAlign w:val="center"/>
          </w:tcPr>
          <w:p w:rsidR="00FD2E81" w:rsidRPr="001E65A0" w:rsidRDefault="00FD2E81" w:rsidP="005B74C4">
            <w:pPr>
              <w:pStyle w:val="21"/>
              <w:spacing w:after="0" w:line="240" w:lineRule="auto"/>
              <w:ind w:left="0"/>
              <w:jc w:val="center"/>
            </w:pPr>
            <w:r w:rsidRPr="001E65A0">
              <w:t>15 – 21 балла</w:t>
            </w:r>
          </w:p>
        </w:tc>
        <w:tc>
          <w:tcPr>
            <w:tcW w:w="0" w:type="auto"/>
            <w:vAlign w:val="center"/>
          </w:tcPr>
          <w:p w:rsidR="00FD2E81" w:rsidRPr="001E65A0" w:rsidRDefault="00FD2E81" w:rsidP="005B74C4">
            <w:pPr>
              <w:pStyle w:val="21"/>
              <w:spacing w:after="0" w:line="240" w:lineRule="auto"/>
              <w:ind w:left="0"/>
              <w:jc w:val="center"/>
            </w:pPr>
            <w:r w:rsidRPr="001E65A0">
              <w:t>22 – 32 балла</w:t>
            </w:r>
          </w:p>
        </w:tc>
      </w:tr>
      <w:tr w:rsidR="00FD2E81" w:rsidRPr="00343116">
        <w:trPr>
          <w:trHeight w:val="502"/>
          <w:jc w:val="center"/>
        </w:trPr>
        <w:tc>
          <w:tcPr>
            <w:tcW w:w="0" w:type="auto"/>
            <w:vAlign w:val="center"/>
          </w:tcPr>
          <w:p w:rsidR="00FD2E81" w:rsidRPr="001E65A0" w:rsidRDefault="00FD2E81" w:rsidP="005B74C4">
            <w:pPr>
              <w:pStyle w:val="21"/>
              <w:spacing w:after="0" w:line="240" w:lineRule="auto"/>
              <w:ind w:left="0"/>
              <w:jc w:val="center"/>
            </w:pPr>
            <w:r w:rsidRPr="001E65A0">
              <w:t>Отметка</w:t>
            </w:r>
          </w:p>
        </w:tc>
        <w:tc>
          <w:tcPr>
            <w:tcW w:w="2780" w:type="dxa"/>
            <w:vAlign w:val="center"/>
          </w:tcPr>
          <w:p w:rsidR="00FD2E81" w:rsidRPr="001E65A0" w:rsidRDefault="00FD2E81" w:rsidP="005B74C4">
            <w:pPr>
              <w:pStyle w:val="21"/>
              <w:spacing w:after="0" w:line="240" w:lineRule="auto"/>
              <w:ind w:left="0"/>
              <w:jc w:val="center"/>
            </w:pPr>
            <w:r w:rsidRPr="001E65A0">
              <w:t>«2»</w:t>
            </w:r>
          </w:p>
        </w:tc>
        <w:tc>
          <w:tcPr>
            <w:tcW w:w="0" w:type="auto"/>
            <w:vAlign w:val="center"/>
          </w:tcPr>
          <w:p w:rsidR="00FD2E81" w:rsidRPr="001E65A0" w:rsidRDefault="00FD2E81" w:rsidP="005B74C4">
            <w:pPr>
              <w:pStyle w:val="21"/>
              <w:spacing w:after="0" w:line="240" w:lineRule="auto"/>
              <w:ind w:left="0"/>
              <w:jc w:val="center"/>
            </w:pPr>
            <w:r w:rsidRPr="001E65A0">
              <w:t>«3»</w:t>
            </w:r>
          </w:p>
        </w:tc>
        <w:tc>
          <w:tcPr>
            <w:tcW w:w="0" w:type="auto"/>
            <w:vAlign w:val="center"/>
          </w:tcPr>
          <w:p w:rsidR="00FD2E81" w:rsidRPr="001E65A0" w:rsidRDefault="00FD2E81" w:rsidP="005B74C4">
            <w:pPr>
              <w:pStyle w:val="21"/>
              <w:spacing w:after="0" w:line="240" w:lineRule="auto"/>
              <w:ind w:left="0"/>
              <w:jc w:val="center"/>
            </w:pPr>
            <w:r w:rsidRPr="001E65A0">
              <w:t>«4»</w:t>
            </w:r>
          </w:p>
        </w:tc>
        <w:tc>
          <w:tcPr>
            <w:tcW w:w="0" w:type="auto"/>
            <w:vAlign w:val="center"/>
          </w:tcPr>
          <w:p w:rsidR="00FD2E81" w:rsidRPr="00343116" w:rsidRDefault="00FD2E81" w:rsidP="005B74C4">
            <w:pPr>
              <w:pStyle w:val="21"/>
              <w:spacing w:after="0" w:line="240" w:lineRule="auto"/>
              <w:ind w:left="0"/>
              <w:jc w:val="center"/>
            </w:pPr>
            <w:r w:rsidRPr="001E65A0">
              <w:t>«5»</w:t>
            </w:r>
          </w:p>
        </w:tc>
      </w:tr>
    </w:tbl>
    <w:p w:rsidR="00A56D72" w:rsidRPr="00C417BF" w:rsidRDefault="00A56D72" w:rsidP="00FD2E81">
      <w:pPr>
        <w:rPr>
          <w:sz w:val="16"/>
          <w:szCs w:val="16"/>
        </w:rPr>
      </w:pPr>
    </w:p>
    <w:p w:rsidR="00463505" w:rsidRPr="001E6357" w:rsidRDefault="00A56D72" w:rsidP="001E6357">
      <w:pPr>
        <w:pStyle w:val="21"/>
        <w:spacing w:line="240" w:lineRule="auto"/>
        <w:ind w:left="0" w:firstLine="680"/>
        <w:jc w:val="both"/>
        <w:rPr>
          <w:sz w:val="16"/>
          <w:szCs w:val="16"/>
        </w:rPr>
      </w:pPr>
      <w:r w:rsidRPr="001E6357">
        <w:rPr>
          <w:sz w:val="28"/>
          <w:szCs w:val="28"/>
        </w:rPr>
        <w:t>Диапазон выставления каждой из положительных отметок достаточно широк, причем наиболее широким он является для отметки «5». Это соответствует поставленной задаче более детальной дифференциации учащихся с высоким уровнем подготовки, что становится еще более актуальным при реальном существовании классов с разным количеством часов на обучение математике (от 5 до 8 уроков в неделю), введении в 9-х классах предпрофильной подготовки.</w:t>
      </w:r>
    </w:p>
    <w:p w:rsidR="00BC6191" w:rsidRPr="001E6357" w:rsidRDefault="00BC6191" w:rsidP="005B74C4">
      <w:pPr>
        <w:jc w:val="center"/>
        <w:rPr>
          <w:b/>
          <w:sz w:val="16"/>
          <w:szCs w:val="16"/>
        </w:rPr>
      </w:pPr>
    </w:p>
    <w:p w:rsidR="00277D78" w:rsidRPr="0007160A" w:rsidRDefault="001E6357" w:rsidP="0007160A">
      <w:pPr>
        <w:pStyle w:val="1"/>
        <w:rPr>
          <w:b/>
          <w:bCs/>
          <w:sz w:val="28"/>
        </w:rPr>
      </w:pPr>
      <w:bookmarkStart w:id="5" w:name="_Toc269646963"/>
      <w:bookmarkStart w:id="6" w:name="_Toc269719397"/>
      <w:r w:rsidRPr="0007160A">
        <w:rPr>
          <w:b/>
          <w:bCs/>
          <w:sz w:val="28"/>
        </w:rPr>
        <w:t>III. ХАРАКТЕРИСТИКА КОНТРОЛЬНО-ИЗМЕРИТЕЛЬНЫХ МАТЕРИАЛОВ</w:t>
      </w:r>
      <w:r w:rsidR="00773362" w:rsidRPr="0007160A">
        <w:rPr>
          <w:b/>
          <w:bCs/>
          <w:sz w:val="28"/>
        </w:rPr>
        <w:t xml:space="preserve"> </w:t>
      </w:r>
      <w:r w:rsidRPr="0007160A">
        <w:rPr>
          <w:b/>
          <w:bCs/>
          <w:sz w:val="28"/>
        </w:rPr>
        <w:t xml:space="preserve">(ДАЛЕЕ - КИМ) ГИА В НОВОЙ ФОРМЕ </w:t>
      </w:r>
      <w:r w:rsidR="00773362" w:rsidRPr="0007160A">
        <w:rPr>
          <w:b/>
          <w:bCs/>
          <w:sz w:val="28"/>
        </w:rPr>
        <w:br/>
      </w:r>
      <w:r w:rsidRPr="0007160A">
        <w:rPr>
          <w:b/>
          <w:bCs/>
          <w:sz w:val="28"/>
        </w:rPr>
        <w:t xml:space="preserve">ПО МАТЕМАТИКЕ В </w:t>
      </w:r>
      <w:smartTag w:uri="urn:schemas-microsoft-com:office:smarttags" w:element="metricconverter">
        <w:smartTagPr>
          <w:attr w:name="ProductID" w:val="2010 г"/>
        </w:smartTagPr>
        <w:r w:rsidRPr="0007160A">
          <w:rPr>
            <w:b/>
            <w:bCs/>
            <w:sz w:val="28"/>
          </w:rPr>
          <w:t>2010 г</w:t>
        </w:r>
      </w:smartTag>
      <w:r w:rsidRPr="0007160A">
        <w:rPr>
          <w:b/>
          <w:bCs/>
          <w:sz w:val="28"/>
        </w:rPr>
        <w:t>.</w:t>
      </w:r>
      <w:bookmarkEnd w:id="5"/>
      <w:bookmarkEnd w:id="6"/>
    </w:p>
    <w:p w:rsidR="00BC6191" w:rsidRPr="001E6357" w:rsidRDefault="00463505" w:rsidP="001E6357">
      <w:pPr>
        <w:ind w:firstLine="397"/>
        <w:jc w:val="both"/>
        <w:rPr>
          <w:sz w:val="28"/>
          <w:szCs w:val="28"/>
        </w:rPr>
      </w:pPr>
      <w:r w:rsidRPr="001E6357">
        <w:rPr>
          <w:b/>
          <w:sz w:val="28"/>
          <w:szCs w:val="28"/>
        </w:rPr>
        <w:t>3.</w:t>
      </w:r>
      <w:r w:rsidR="00277D78" w:rsidRPr="001E6357">
        <w:rPr>
          <w:b/>
          <w:sz w:val="28"/>
          <w:szCs w:val="28"/>
        </w:rPr>
        <w:t xml:space="preserve">1. </w:t>
      </w:r>
      <w:r w:rsidR="00EA23EA" w:rsidRPr="001E6357">
        <w:rPr>
          <w:b/>
          <w:sz w:val="28"/>
          <w:szCs w:val="28"/>
        </w:rPr>
        <w:t xml:space="preserve"> </w:t>
      </w:r>
      <w:r w:rsidR="00277D78" w:rsidRPr="001E6357">
        <w:rPr>
          <w:b/>
          <w:sz w:val="28"/>
          <w:szCs w:val="28"/>
        </w:rPr>
        <w:t>Цель экзаменационной работы</w:t>
      </w:r>
      <w:r w:rsidR="00277D78" w:rsidRPr="001E6357">
        <w:rPr>
          <w:sz w:val="28"/>
          <w:szCs w:val="28"/>
        </w:rPr>
        <w:t xml:space="preserve"> – государственная</w:t>
      </w:r>
      <w:r w:rsidR="00636992" w:rsidRPr="001E6357">
        <w:rPr>
          <w:sz w:val="28"/>
          <w:szCs w:val="28"/>
        </w:rPr>
        <w:t xml:space="preserve"> (итоговая) аттестация по математик</w:t>
      </w:r>
      <w:r w:rsidR="00277D78" w:rsidRPr="001E6357">
        <w:rPr>
          <w:sz w:val="28"/>
          <w:szCs w:val="28"/>
        </w:rPr>
        <w:t>е выпускников девятых классов общеобразовательных учреждений на основе оценки уровня овладения обучающимися программным материалом</w:t>
      </w:r>
      <w:r w:rsidR="005E1FB0" w:rsidRPr="001E6357">
        <w:rPr>
          <w:sz w:val="28"/>
          <w:szCs w:val="28"/>
        </w:rPr>
        <w:t>, соответствующим требованиям государственных образовательных стандартов</w:t>
      </w:r>
      <w:r w:rsidR="00277D78" w:rsidRPr="001E6357">
        <w:rPr>
          <w:sz w:val="28"/>
          <w:szCs w:val="28"/>
        </w:rPr>
        <w:t>. Работа рассчитана на выпускников 9-х классов общеобразовательных учреждений (школ, гимназий, лицеев), включая классы с углубленным изучением математики. Результаты экзамена могут быть использованы при комплектовании профильных десятых классов, а также при приеме в учреждения системы начального и среднего профессионального образования без организации дополнительных испытаний.</w:t>
      </w:r>
      <w:r w:rsidR="0094791B" w:rsidRPr="001E6357">
        <w:rPr>
          <w:sz w:val="28"/>
          <w:szCs w:val="28"/>
        </w:rPr>
        <w:t xml:space="preserve"> </w:t>
      </w:r>
    </w:p>
    <w:p w:rsidR="0021385D" w:rsidRPr="001E6357" w:rsidRDefault="0021385D" w:rsidP="001E6357">
      <w:pPr>
        <w:ind w:firstLine="397"/>
        <w:jc w:val="both"/>
        <w:rPr>
          <w:sz w:val="28"/>
          <w:szCs w:val="28"/>
        </w:rPr>
      </w:pPr>
      <w:r w:rsidRPr="001E6357">
        <w:rPr>
          <w:sz w:val="28"/>
          <w:szCs w:val="28"/>
          <w:u w:val="single"/>
        </w:rPr>
        <w:t>Кодификатор экзаменационной работы</w:t>
      </w:r>
      <w:r w:rsidRPr="001E6357">
        <w:rPr>
          <w:sz w:val="28"/>
          <w:szCs w:val="28"/>
        </w:rPr>
        <w:t xml:space="preserve"> соответствует обязательному  минимуму содержания  (приложение к Приказу Минобраз</w:t>
      </w:r>
      <w:r w:rsidR="0080354D" w:rsidRPr="001E6357">
        <w:rPr>
          <w:sz w:val="28"/>
          <w:szCs w:val="28"/>
        </w:rPr>
        <w:t xml:space="preserve">ования №1236 от 19.05.98) В </w:t>
      </w:r>
      <w:smartTag w:uri="urn:schemas-microsoft-com:office:smarttags" w:element="metricconverter">
        <w:smartTagPr>
          <w:attr w:name="ProductID" w:val="2010 г"/>
        </w:smartTagPr>
        <w:r w:rsidR="0080354D" w:rsidRPr="001E6357">
          <w:rPr>
            <w:sz w:val="28"/>
            <w:szCs w:val="28"/>
          </w:rPr>
          <w:t>20</w:t>
        </w:r>
        <w:r w:rsidR="002E6781" w:rsidRPr="001E6357">
          <w:rPr>
            <w:sz w:val="28"/>
            <w:szCs w:val="28"/>
          </w:rPr>
          <w:t>10</w:t>
        </w:r>
        <w:r w:rsidRPr="001E6357">
          <w:rPr>
            <w:sz w:val="28"/>
            <w:szCs w:val="28"/>
          </w:rPr>
          <w:t xml:space="preserve"> г</w:t>
        </w:r>
      </w:smartTag>
      <w:r w:rsidRPr="001E6357">
        <w:rPr>
          <w:sz w:val="28"/>
          <w:szCs w:val="28"/>
        </w:rPr>
        <w:t xml:space="preserve">. при составлении работ используется кодификатор, разработанный </w:t>
      </w:r>
      <w:r w:rsidR="005E1FB0" w:rsidRPr="001E6357">
        <w:rPr>
          <w:sz w:val="28"/>
          <w:szCs w:val="28"/>
        </w:rPr>
        <w:t>Федеральным Институтом Педагогических Измерений (</w:t>
      </w:r>
      <w:r w:rsidRPr="001E6357">
        <w:rPr>
          <w:sz w:val="28"/>
          <w:szCs w:val="28"/>
        </w:rPr>
        <w:t>ФИПИ</w:t>
      </w:r>
      <w:r w:rsidR="005E1FB0" w:rsidRPr="001E6357">
        <w:rPr>
          <w:sz w:val="28"/>
          <w:szCs w:val="28"/>
        </w:rPr>
        <w:t>)</w:t>
      </w:r>
      <w:r w:rsidRPr="001E6357">
        <w:rPr>
          <w:sz w:val="28"/>
          <w:szCs w:val="28"/>
        </w:rPr>
        <w:t xml:space="preserve">. </w:t>
      </w:r>
    </w:p>
    <w:p w:rsidR="005E1FB0" w:rsidRPr="001E6357" w:rsidRDefault="005E1FB0" w:rsidP="001E6357">
      <w:pPr>
        <w:ind w:firstLine="397"/>
        <w:jc w:val="both"/>
        <w:rPr>
          <w:sz w:val="28"/>
          <w:szCs w:val="28"/>
        </w:rPr>
      </w:pPr>
      <w:r w:rsidRPr="001E6357">
        <w:rPr>
          <w:sz w:val="28"/>
          <w:szCs w:val="28"/>
        </w:rPr>
        <w:t>Содержание э</w:t>
      </w:r>
      <w:r w:rsidR="00BC6191" w:rsidRPr="001E6357">
        <w:rPr>
          <w:sz w:val="28"/>
          <w:szCs w:val="28"/>
        </w:rPr>
        <w:t>кзаменационных заданий по математик</w:t>
      </w:r>
      <w:r w:rsidRPr="001E6357">
        <w:rPr>
          <w:sz w:val="28"/>
          <w:szCs w:val="28"/>
        </w:rPr>
        <w:t>е</w:t>
      </w:r>
      <w:r w:rsidRPr="001E6357">
        <w:rPr>
          <w:i/>
          <w:sz w:val="28"/>
          <w:szCs w:val="28"/>
        </w:rPr>
        <w:t xml:space="preserve"> </w:t>
      </w:r>
      <w:r w:rsidRPr="001E6357">
        <w:rPr>
          <w:sz w:val="28"/>
          <w:szCs w:val="28"/>
        </w:rPr>
        <w:t>находится в рамках содержания образования, обозначенного «Федеральным компонентом государственного стандарта общего образования. Математика. Основное общее образование; 2004».</w:t>
      </w:r>
    </w:p>
    <w:p w:rsidR="005E1FB0" w:rsidRPr="001E6357" w:rsidRDefault="005E1FB0" w:rsidP="001E6357">
      <w:pPr>
        <w:ind w:firstLine="397"/>
        <w:jc w:val="both"/>
        <w:rPr>
          <w:bCs/>
          <w:sz w:val="28"/>
          <w:szCs w:val="28"/>
        </w:rPr>
      </w:pPr>
      <w:r w:rsidRPr="001E6357">
        <w:rPr>
          <w:bCs/>
          <w:sz w:val="28"/>
          <w:szCs w:val="28"/>
        </w:rPr>
        <w:t xml:space="preserve">В </w:t>
      </w:r>
      <w:smartTag w:uri="urn:schemas-microsoft-com:office:smarttags" w:element="metricconverter">
        <w:smartTagPr>
          <w:attr w:name="ProductID" w:val="2010 г"/>
        </w:smartTagPr>
        <w:r w:rsidRPr="001E6357">
          <w:rPr>
            <w:bCs/>
            <w:sz w:val="28"/>
            <w:szCs w:val="28"/>
          </w:rPr>
          <w:t>2010 г</w:t>
        </w:r>
      </w:smartTag>
      <w:r w:rsidRPr="001E6357">
        <w:rPr>
          <w:bCs/>
          <w:sz w:val="28"/>
          <w:szCs w:val="28"/>
        </w:rPr>
        <w:t xml:space="preserve">. предлагаются две демоверсии экзаменационной работы. Первая по своим общим подходам не отличается от работ </w:t>
      </w:r>
      <w:smartTag w:uri="urn:schemas-microsoft-com:office:smarttags" w:element="metricconverter">
        <w:smartTagPr>
          <w:attr w:name="ProductID" w:val="2009 г"/>
        </w:smartTagPr>
        <w:r w:rsidRPr="001E6357">
          <w:rPr>
            <w:bCs/>
            <w:sz w:val="28"/>
            <w:szCs w:val="28"/>
          </w:rPr>
          <w:t>2009 г</w:t>
        </w:r>
      </w:smartTag>
      <w:r w:rsidRPr="001E6357">
        <w:rPr>
          <w:bCs/>
          <w:sz w:val="28"/>
          <w:szCs w:val="28"/>
        </w:rPr>
        <w:t xml:space="preserve">., вторая в части 1 дополнительно содержит два задания по разделу </w:t>
      </w:r>
      <w:r w:rsidRPr="001E6357">
        <w:rPr>
          <w:bCs/>
          <w:i/>
          <w:sz w:val="28"/>
          <w:szCs w:val="28"/>
        </w:rPr>
        <w:t>вероятность и статистика</w:t>
      </w:r>
      <w:r w:rsidRPr="001E6357">
        <w:rPr>
          <w:bCs/>
          <w:sz w:val="28"/>
          <w:szCs w:val="28"/>
        </w:rPr>
        <w:t xml:space="preserve">. В Иркутской области в 2010 г. была использована </w:t>
      </w:r>
      <w:r w:rsidRPr="001E6357">
        <w:rPr>
          <w:bCs/>
          <w:i/>
          <w:sz w:val="28"/>
          <w:szCs w:val="28"/>
        </w:rPr>
        <w:t>Версия 1</w:t>
      </w:r>
      <w:r w:rsidRPr="001E6357">
        <w:rPr>
          <w:bCs/>
          <w:sz w:val="28"/>
          <w:szCs w:val="28"/>
        </w:rPr>
        <w:t xml:space="preserve">. С 2011 г. будет использоваться </w:t>
      </w:r>
      <w:r w:rsidRPr="001E6357">
        <w:rPr>
          <w:bCs/>
          <w:i/>
          <w:sz w:val="28"/>
          <w:szCs w:val="28"/>
        </w:rPr>
        <w:t>Версия 2</w:t>
      </w:r>
      <w:r w:rsidRPr="001E6357">
        <w:rPr>
          <w:bCs/>
          <w:sz w:val="28"/>
          <w:szCs w:val="28"/>
        </w:rPr>
        <w:t xml:space="preserve">. </w:t>
      </w:r>
    </w:p>
    <w:p w:rsidR="0021385D" w:rsidRPr="004D4A01" w:rsidRDefault="0021385D" w:rsidP="001E6357">
      <w:pPr>
        <w:jc w:val="both"/>
        <w:rPr>
          <w:sz w:val="16"/>
          <w:szCs w:val="16"/>
        </w:rPr>
      </w:pPr>
    </w:p>
    <w:p w:rsidR="00277D78" w:rsidRPr="001E6357" w:rsidRDefault="00463505" w:rsidP="001E6357">
      <w:pPr>
        <w:ind w:firstLine="397"/>
        <w:jc w:val="both"/>
        <w:rPr>
          <w:b/>
          <w:sz w:val="28"/>
          <w:szCs w:val="28"/>
        </w:rPr>
      </w:pPr>
      <w:r w:rsidRPr="001E6357">
        <w:rPr>
          <w:b/>
          <w:sz w:val="28"/>
          <w:szCs w:val="28"/>
        </w:rPr>
        <w:t>3.</w:t>
      </w:r>
      <w:r w:rsidR="00277D78" w:rsidRPr="001E6357">
        <w:rPr>
          <w:b/>
          <w:sz w:val="28"/>
          <w:szCs w:val="28"/>
        </w:rPr>
        <w:t xml:space="preserve">2. </w:t>
      </w:r>
      <w:r w:rsidR="00EA23EA" w:rsidRPr="001E6357">
        <w:rPr>
          <w:b/>
          <w:sz w:val="28"/>
          <w:szCs w:val="28"/>
        </w:rPr>
        <w:t xml:space="preserve"> </w:t>
      </w:r>
      <w:r w:rsidR="00277D78" w:rsidRPr="001E6357">
        <w:rPr>
          <w:b/>
          <w:sz w:val="28"/>
          <w:szCs w:val="28"/>
        </w:rPr>
        <w:t xml:space="preserve">Распределение заданий по частям экзаменационной работы </w:t>
      </w:r>
    </w:p>
    <w:p w:rsidR="005E26E3" w:rsidRPr="004D4A01" w:rsidRDefault="005E26E3" w:rsidP="001E6357">
      <w:pPr>
        <w:pStyle w:val="a9"/>
        <w:jc w:val="right"/>
        <w:rPr>
          <w:b/>
        </w:rPr>
      </w:pPr>
      <w:r w:rsidRPr="004D4A01">
        <w:rPr>
          <w:b/>
        </w:rPr>
        <w:t xml:space="preserve">Таблица </w:t>
      </w:r>
      <w:r w:rsidR="00A02049" w:rsidRPr="004D4A01">
        <w:rPr>
          <w:b/>
        </w:rPr>
        <w:t>7</w:t>
      </w:r>
    </w:p>
    <w:tbl>
      <w:tblPr>
        <w:tblW w:w="5000" w:type="pct"/>
        <w:jc w:val="center"/>
        <w:tblLayout w:type="fixed"/>
        <w:tblCellMar>
          <w:left w:w="40" w:type="dxa"/>
          <w:right w:w="40" w:type="dxa"/>
        </w:tblCellMar>
        <w:tblLook w:val="0000" w:firstRow="0" w:lastRow="0" w:firstColumn="0" w:lastColumn="0" w:noHBand="0" w:noVBand="0"/>
      </w:tblPr>
      <w:tblGrid>
        <w:gridCol w:w="1020"/>
        <w:gridCol w:w="1342"/>
        <w:gridCol w:w="1107"/>
        <w:gridCol w:w="2209"/>
        <w:gridCol w:w="2713"/>
        <w:gridCol w:w="1610"/>
      </w:tblGrid>
      <w:tr w:rsidR="00944F9F" w:rsidRPr="0080354D">
        <w:trPr>
          <w:jc w:val="center"/>
        </w:trPr>
        <w:tc>
          <w:tcPr>
            <w:tcW w:w="979" w:type="dxa"/>
            <w:tcBorders>
              <w:top w:val="single" w:sz="6" w:space="0" w:color="auto"/>
              <w:left w:val="single" w:sz="6" w:space="0" w:color="auto"/>
              <w:bottom w:val="single" w:sz="6" w:space="0" w:color="auto"/>
              <w:right w:val="single" w:sz="6" w:space="0" w:color="auto"/>
            </w:tcBorders>
            <w:vAlign w:val="center"/>
          </w:tcPr>
          <w:p w:rsidR="00EA23EA" w:rsidRPr="004D4A01" w:rsidRDefault="00EA23EA" w:rsidP="005B74C4">
            <w:pPr>
              <w:pStyle w:val="Style9"/>
              <w:widowControl/>
              <w:spacing w:line="240" w:lineRule="auto"/>
              <w:jc w:val="center"/>
              <w:rPr>
                <w:rStyle w:val="FontStyle20"/>
                <w:b/>
                <w:sz w:val="24"/>
                <w:szCs w:val="24"/>
              </w:rPr>
            </w:pPr>
          </w:p>
          <w:p w:rsidR="00944F9F" w:rsidRPr="004D4A01" w:rsidRDefault="00944F9F" w:rsidP="005B74C4">
            <w:pPr>
              <w:pStyle w:val="Style9"/>
              <w:widowControl/>
              <w:spacing w:line="240" w:lineRule="auto"/>
              <w:jc w:val="center"/>
              <w:rPr>
                <w:rStyle w:val="FontStyle20"/>
                <w:b/>
                <w:sz w:val="24"/>
                <w:szCs w:val="24"/>
              </w:rPr>
            </w:pPr>
            <w:r w:rsidRPr="004D4A01">
              <w:rPr>
                <w:rStyle w:val="FontStyle20"/>
                <w:b/>
                <w:sz w:val="24"/>
                <w:szCs w:val="24"/>
              </w:rPr>
              <w:t>№ п/п</w:t>
            </w:r>
          </w:p>
        </w:tc>
        <w:tc>
          <w:tcPr>
            <w:tcW w:w="1289" w:type="dxa"/>
            <w:tcBorders>
              <w:top w:val="single" w:sz="6" w:space="0" w:color="auto"/>
              <w:left w:val="single" w:sz="6" w:space="0" w:color="auto"/>
              <w:bottom w:val="single" w:sz="6" w:space="0" w:color="auto"/>
              <w:right w:val="single" w:sz="6" w:space="0" w:color="auto"/>
            </w:tcBorders>
            <w:vAlign w:val="center"/>
          </w:tcPr>
          <w:p w:rsidR="00EA23EA" w:rsidRPr="004D4A01" w:rsidRDefault="00EA23EA" w:rsidP="005B74C4">
            <w:pPr>
              <w:pStyle w:val="Style9"/>
              <w:widowControl/>
              <w:spacing w:line="269" w:lineRule="exact"/>
              <w:ind w:left="10" w:hanging="10"/>
              <w:jc w:val="center"/>
              <w:rPr>
                <w:rStyle w:val="FontStyle20"/>
                <w:b/>
                <w:sz w:val="24"/>
                <w:szCs w:val="24"/>
              </w:rPr>
            </w:pPr>
          </w:p>
          <w:p w:rsidR="00944F9F" w:rsidRPr="004D4A01" w:rsidRDefault="00944F9F" w:rsidP="005B74C4">
            <w:pPr>
              <w:pStyle w:val="Style9"/>
              <w:widowControl/>
              <w:spacing w:line="269" w:lineRule="exact"/>
              <w:ind w:left="10" w:hanging="10"/>
              <w:jc w:val="center"/>
              <w:rPr>
                <w:rStyle w:val="FontStyle20"/>
                <w:b/>
                <w:sz w:val="24"/>
                <w:szCs w:val="24"/>
              </w:rPr>
            </w:pPr>
            <w:r w:rsidRPr="004D4A01">
              <w:rPr>
                <w:rStyle w:val="FontStyle20"/>
                <w:b/>
                <w:sz w:val="24"/>
                <w:szCs w:val="24"/>
              </w:rPr>
              <w:t>Части работы</w:t>
            </w:r>
          </w:p>
        </w:tc>
        <w:tc>
          <w:tcPr>
            <w:tcW w:w="1063" w:type="dxa"/>
            <w:tcBorders>
              <w:top w:val="single" w:sz="6" w:space="0" w:color="auto"/>
              <w:left w:val="single" w:sz="6" w:space="0" w:color="auto"/>
              <w:bottom w:val="single" w:sz="6" w:space="0" w:color="auto"/>
              <w:right w:val="single" w:sz="6" w:space="0" w:color="auto"/>
            </w:tcBorders>
            <w:vAlign w:val="center"/>
          </w:tcPr>
          <w:p w:rsidR="00EA23EA" w:rsidRPr="004D4A01" w:rsidRDefault="00EA23EA" w:rsidP="005B74C4">
            <w:pPr>
              <w:pStyle w:val="Style9"/>
              <w:widowControl/>
              <w:spacing w:line="269" w:lineRule="exact"/>
              <w:jc w:val="center"/>
              <w:rPr>
                <w:rStyle w:val="FontStyle20"/>
                <w:b/>
                <w:sz w:val="24"/>
                <w:szCs w:val="24"/>
              </w:rPr>
            </w:pPr>
          </w:p>
          <w:p w:rsidR="00944F9F" w:rsidRPr="004D4A01" w:rsidRDefault="00944F9F" w:rsidP="005B74C4">
            <w:pPr>
              <w:pStyle w:val="Style9"/>
              <w:widowControl/>
              <w:spacing w:line="269" w:lineRule="exact"/>
              <w:jc w:val="center"/>
              <w:rPr>
                <w:rStyle w:val="FontStyle20"/>
                <w:b/>
                <w:sz w:val="24"/>
                <w:szCs w:val="24"/>
              </w:rPr>
            </w:pPr>
            <w:r w:rsidRPr="004D4A01">
              <w:rPr>
                <w:rStyle w:val="FontStyle20"/>
                <w:b/>
                <w:sz w:val="24"/>
                <w:szCs w:val="24"/>
              </w:rPr>
              <w:t>Число заданий</w:t>
            </w:r>
          </w:p>
        </w:tc>
        <w:tc>
          <w:tcPr>
            <w:tcW w:w="2122" w:type="dxa"/>
            <w:tcBorders>
              <w:top w:val="single" w:sz="6" w:space="0" w:color="auto"/>
              <w:left w:val="single" w:sz="6" w:space="0" w:color="auto"/>
              <w:bottom w:val="single" w:sz="6" w:space="0" w:color="auto"/>
              <w:right w:val="single" w:sz="6" w:space="0" w:color="auto"/>
            </w:tcBorders>
            <w:vAlign w:val="center"/>
          </w:tcPr>
          <w:p w:rsidR="00EA23EA" w:rsidRPr="004D4A01" w:rsidRDefault="00EA23EA" w:rsidP="005B74C4">
            <w:pPr>
              <w:pStyle w:val="Style9"/>
              <w:widowControl/>
              <w:spacing w:line="278" w:lineRule="exact"/>
              <w:jc w:val="center"/>
              <w:rPr>
                <w:rStyle w:val="FontStyle20"/>
                <w:b/>
                <w:sz w:val="24"/>
                <w:szCs w:val="24"/>
              </w:rPr>
            </w:pPr>
          </w:p>
          <w:p w:rsidR="00944F9F" w:rsidRPr="004D4A01" w:rsidRDefault="00944F9F" w:rsidP="005B74C4">
            <w:pPr>
              <w:pStyle w:val="Style9"/>
              <w:widowControl/>
              <w:spacing w:line="278" w:lineRule="exact"/>
              <w:jc w:val="center"/>
              <w:rPr>
                <w:rStyle w:val="FontStyle20"/>
                <w:b/>
                <w:sz w:val="24"/>
                <w:szCs w:val="24"/>
              </w:rPr>
            </w:pPr>
            <w:r w:rsidRPr="004D4A01">
              <w:rPr>
                <w:rStyle w:val="FontStyle20"/>
                <w:b/>
                <w:sz w:val="24"/>
                <w:szCs w:val="24"/>
              </w:rPr>
              <w:t>Максимальный первичный балл</w:t>
            </w:r>
          </w:p>
        </w:tc>
        <w:tc>
          <w:tcPr>
            <w:tcW w:w="2606" w:type="dxa"/>
            <w:tcBorders>
              <w:top w:val="single" w:sz="6" w:space="0" w:color="auto"/>
              <w:left w:val="single" w:sz="6" w:space="0" w:color="auto"/>
              <w:bottom w:val="single" w:sz="6" w:space="0" w:color="auto"/>
              <w:right w:val="single" w:sz="6" w:space="0" w:color="auto"/>
            </w:tcBorders>
            <w:vAlign w:val="center"/>
          </w:tcPr>
          <w:p w:rsidR="00944F9F" w:rsidRPr="004D4A01" w:rsidRDefault="00944F9F" w:rsidP="005B74C4">
            <w:pPr>
              <w:pStyle w:val="Style9"/>
              <w:widowControl/>
              <w:jc w:val="center"/>
              <w:rPr>
                <w:rStyle w:val="FontStyle20"/>
                <w:b/>
                <w:sz w:val="24"/>
                <w:szCs w:val="24"/>
              </w:rPr>
            </w:pPr>
            <w:r w:rsidRPr="004D4A01">
              <w:rPr>
                <w:rStyle w:val="FontStyle20"/>
                <w:b/>
                <w:sz w:val="24"/>
                <w:szCs w:val="24"/>
              </w:rPr>
              <w:t>% максимального первичного балла за данную часть работы от общего максимального балла</w:t>
            </w:r>
          </w:p>
        </w:tc>
        <w:tc>
          <w:tcPr>
            <w:tcW w:w="1546" w:type="dxa"/>
            <w:tcBorders>
              <w:top w:val="single" w:sz="6" w:space="0" w:color="auto"/>
              <w:left w:val="single" w:sz="6" w:space="0" w:color="auto"/>
              <w:bottom w:val="single" w:sz="6" w:space="0" w:color="auto"/>
              <w:right w:val="single" w:sz="6" w:space="0" w:color="auto"/>
            </w:tcBorders>
            <w:vAlign w:val="center"/>
          </w:tcPr>
          <w:p w:rsidR="00EA23EA" w:rsidRPr="004D4A01" w:rsidRDefault="00EA23EA" w:rsidP="005B74C4">
            <w:pPr>
              <w:pStyle w:val="Style9"/>
              <w:widowControl/>
              <w:spacing w:line="240" w:lineRule="auto"/>
              <w:jc w:val="center"/>
              <w:rPr>
                <w:rStyle w:val="FontStyle20"/>
                <w:b/>
                <w:sz w:val="24"/>
                <w:szCs w:val="24"/>
              </w:rPr>
            </w:pPr>
          </w:p>
          <w:p w:rsidR="00944F9F" w:rsidRPr="004D4A01" w:rsidRDefault="00944F9F" w:rsidP="005B74C4">
            <w:pPr>
              <w:pStyle w:val="Style9"/>
              <w:widowControl/>
              <w:spacing w:line="240" w:lineRule="auto"/>
              <w:jc w:val="center"/>
              <w:rPr>
                <w:rStyle w:val="FontStyle20"/>
                <w:b/>
                <w:sz w:val="24"/>
                <w:szCs w:val="24"/>
              </w:rPr>
            </w:pPr>
            <w:r w:rsidRPr="004D4A01">
              <w:rPr>
                <w:rStyle w:val="FontStyle20"/>
                <w:b/>
                <w:sz w:val="24"/>
                <w:szCs w:val="24"/>
              </w:rPr>
              <w:t>Тип заданий</w:t>
            </w:r>
          </w:p>
        </w:tc>
      </w:tr>
      <w:tr w:rsidR="00944F9F" w:rsidRPr="0080354D">
        <w:trPr>
          <w:trHeight w:val="820"/>
          <w:jc w:val="center"/>
        </w:trPr>
        <w:tc>
          <w:tcPr>
            <w:tcW w:w="97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9"/>
              <w:widowControl/>
              <w:spacing w:line="240" w:lineRule="auto"/>
              <w:jc w:val="center"/>
              <w:rPr>
                <w:rStyle w:val="FontStyle20"/>
                <w:sz w:val="24"/>
                <w:szCs w:val="24"/>
              </w:rPr>
            </w:pPr>
            <w:r w:rsidRPr="0080354D">
              <w:rPr>
                <w:rStyle w:val="FontStyle20"/>
                <w:sz w:val="24"/>
                <w:szCs w:val="24"/>
              </w:rPr>
              <w:t>1.</w:t>
            </w:r>
          </w:p>
        </w:tc>
        <w:tc>
          <w:tcPr>
            <w:tcW w:w="128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9"/>
              <w:widowControl/>
              <w:spacing w:line="240" w:lineRule="auto"/>
              <w:jc w:val="center"/>
              <w:rPr>
                <w:rStyle w:val="FontStyle20"/>
                <w:sz w:val="24"/>
                <w:szCs w:val="24"/>
              </w:rPr>
            </w:pPr>
            <w:r w:rsidRPr="0080354D">
              <w:rPr>
                <w:rStyle w:val="FontStyle20"/>
                <w:sz w:val="24"/>
                <w:szCs w:val="24"/>
              </w:rPr>
              <w:t>Часть 1</w:t>
            </w:r>
            <w:r w:rsidR="00497C20">
              <w:rPr>
                <w:rStyle w:val="FontStyle20"/>
                <w:sz w:val="24"/>
                <w:szCs w:val="24"/>
              </w:rPr>
              <w:t>(А)</w:t>
            </w:r>
          </w:p>
        </w:tc>
        <w:tc>
          <w:tcPr>
            <w:tcW w:w="1063"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8</w:t>
            </w:r>
          </w:p>
        </w:tc>
        <w:tc>
          <w:tcPr>
            <w:tcW w:w="2122"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8</w:t>
            </w:r>
          </w:p>
        </w:tc>
        <w:tc>
          <w:tcPr>
            <w:tcW w:w="2606"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25</w:t>
            </w:r>
          </w:p>
        </w:tc>
        <w:tc>
          <w:tcPr>
            <w:tcW w:w="1546"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5B74C4">
            <w:pPr>
              <w:pStyle w:val="Style9"/>
              <w:widowControl/>
              <w:spacing w:line="269" w:lineRule="exact"/>
              <w:jc w:val="center"/>
              <w:rPr>
                <w:rStyle w:val="FontStyle20"/>
                <w:sz w:val="24"/>
                <w:szCs w:val="24"/>
              </w:rPr>
            </w:pPr>
            <w:r w:rsidRPr="0080354D">
              <w:rPr>
                <w:rStyle w:val="FontStyle20"/>
                <w:sz w:val="24"/>
                <w:szCs w:val="24"/>
              </w:rPr>
              <w:t>Задания с</w:t>
            </w:r>
          </w:p>
          <w:p w:rsidR="00944F9F" w:rsidRPr="0080354D" w:rsidRDefault="00944F9F" w:rsidP="005B74C4">
            <w:pPr>
              <w:pStyle w:val="Style9"/>
              <w:widowControl/>
              <w:spacing w:line="269" w:lineRule="exact"/>
              <w:jc w:val="center"/>
              <w:rPr>
                <w:rStyle w:val="FontStyle20"/>
                <w:sz w:val="24"/>
                <w:szCs w:val="24"/>
              </w:rPr>
            </w:pPr>
            <w:r w:rsidRPr="0080354D">
              <w:rPr>
                <w:rStyle w:val="FontStyle20"/>
                <w:sz w:val="24"/>
                <w:szCs w:val="24"/>
              </w:rPr>
              <w:t>выбором</w:t>
            </w:r>
          </w:p>
          <w:p w:rsidR="00944F9F" w:rsidRPr="0080354D" w:rsidRDefault="00EA23EA" w:rsidP="005B74C4">
            <w:pPr>
              <w:pStyle w:val="Style9"/>
              <w:widowControl/>
              <w:spacing w:line="269" w:lineRule="exact"/>
              <w:jc w:val="center"/>
              <w:rPr>
                <w:rStyle w:val="FontStyle20"/>
                <w:sz w:val="24"/>
                <w:szCs w:val="24"/>
              </w:rPr>
            </w:pPr>
            <w:r>
              <w:rPr>
                <w:rStyle w:val="FontStyle20"/>
                <w:sz w:val="24"/>
                <w:szCs w:val="24"/>
              </w:rPr>
              <w:t>ответа</w:t>
            </w:r>
          </w:p>
        </w:tc>
      </w:tr>
      <w:tr w:rsidR="00944F9F" w:rsidRPr="0080354D">
        <w:trPr>
          <w:trHeight w:val="820"/>
          <w:jc w:val="center"/>
        </w:trPr>
        <w:tc>
          <w:tcPr>
            <w:tcW w:w="97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9"/>
              <w:widowControl/>
              <w:spacing w:line="240" w:lineRule="auto"/>
              <w:jc w:val="center"/>
              <w:rPr>
                <w:rStyle w:val="FontStyle20"/>
                <w:sz w:val="24"/>
                <w:szCs w:val="24"/>
              </w:rPr>
            </w:pPr>
            <w:r w:rsidRPr="0080354D">
              <w:rPr>
                <w:rStyle w:val="FontStyle20"/>
                <w:sz w:val="24"/>
                <w:szCs w:val="24"/>
              </w:rPr>
              <w:t>2.</w:t>
            </w:r>
          </w:p>
        </w:tc>
        <w:tc>
          <w:tcPr>
            <w:tcW w:w="1289" w:type="dxa"/>
            <w:tcBorders>
              <w:top w:val="single" w:sz="6" w:space="0" w:color="auto"/>
              <w:left w:val="single" w:sz="6" w:space="0" w:color="auto"/>
              <w:bottom w:val="single" w:sz="6" w:space="0" w:color="auto"/>
              <w:right w:val="single" w:sz="6" w:space="0" w:color="auto"/>
            </w:tcBorders>
            <w:vAlign w:val="center"/>
          </w:tcPr>
          <w:p w:rsidR="00944F9F" w:rsidRPr="0080354D" w:rsidRDefault="00497C20" w:rsidP="00773362">
            <w:pPr>
              <w:pStyle w:val="Style9"/>
              <w:widowControl/>
              <w:spacing w:line="240" w:lineRule="auto"/>
              <w:jc w:val="center"/>
              <w:rPr>
                <w:rStyle w:val="FontStyle20"/>
                <w:sz w:val="24"/>
                <w:szCs w:val="24"/>
              </w:rPr>
            </w:pPr>
            <w:r>
              <w:rPr>
                <w:rStyle w:val="FontStyle20"/>
                <w:sz w:val="24"/>
                <w:szCs w:val="24"/>
              </w:rPr>
              <w:t>Часть 1(В)</w:t>
            </w:r>
          </w:p>
        </w:tc>
        <w:tc>
          <w:tcPr>
            <w:tcW w:w="1063"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8</w:t>
            </w:r>
          </w:p>
        </w:tc>
        <w:tc>
          <w:tcPr>
            <w:tcW w:w="2122"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8</w:t>
            </w:r>
          </w:p>
        </w:tc>
        <w:tc>
          <w:tcPr>
            <w:tcW w:w="2606"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25</w:t>
            </w:r>
          </w:p>
        </w:tc>
        <w:tc>
          <w:tcPr>
            <w:tcW w:w="1546"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5B74C4">
            <w:pPr>
              <w:pStyle w:val="Style9"/>
              <w:widowControl/>
              <w:jc w:val="center"/>
              <w:rPr>
                <w:rStyle w:val="FontStyle20"/>
                <w:sz w:val="24"/>
                <w:szCs w:val="24"/>
              </w:rPr>
            </w:pPr>
            <w:r w:rsidRPr="0080354D">
              <w:rPr>
                <w:rStyle w:val="FontStyle20"/>
                <w:sz w:val="24"/>
                <w:szCs w:val="24"/>
              </w:rPr>
              <w:t>Задания с</w:t>
            </w:r>
          </w:p>
          <w:p w:rsidR="00944F9F" w:rsidRPr="0080354D" w:rsidRDefault="00944F9F" w:rsidP="005B74C4">
            <w:pPr>
              <w:pStyle w:val="Style9"/>
              <w:widowControl/>
              <w:jc w:val="center"/>
              <w:rPr>
                <w:rStyle w:val="FontStyle20"/>
                <w:sz w:val="24"/>
                <w:szCs w:val="24"/>
              </w:rPr>
            </w:pPr>
            <w:r w:rsidRPr="0080354D">
              <w:rPr>
                <w:rStyle w:val="FontStyle20"/>
                <w:sz w:val="24"/>
                <w:szCs w:val="24"/>
              </w:rPr>
              <w:t>кратким</w:t>
            </w:r>
          </w:p>
          <w:p w:rsidR="00944F9F" w:rsidRPr="0080354D" w:rsidRDefault="00944F9F" w:rsidP="005B74C4">
            <w:pPr>
              <w:pStyle w:val="Style9"/>
              <w:widowControl/>
              <w:jc w:val="center"/>
              <w:rPr>
                <w:rStyle w:val="FontStyle20"/>
                <w:sz w:val="24"/>
                <w:szCs w:val="24"/>
              </w:rPr>
            </w:pPr>
            <w:r w:rsidRPr="0080354D">
              <w:rPr>
                <w:rStyle w:val="FontStyle20"/>
                <w:sz w:val="24"/>
                <w:szCs w:val="24"/>
              </w:rPr>
              <w:t>ответом</w:t>
            </w:r>
          </w:p>
        </w:tc>
      </w:tr>
      <w:tr w:rsidR="00944F9F" w:rsidRPr="0080354D">
        <w:trPr>
          <w:trHeight w:val="820"/>
          <w:jc w:val="center"/>
        </w:trPr>
        <w:tc>
          <w:tcPr>
            <w:tcW w:w="97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10"/>
              <w:widowControl/>
              <w:jc w:val="center"/>
              <w:rPr>
                <w:rStyle w:val="FontStyle17"/>
                <w:b w:val="0"/>
                <w:sz w:val="24"/>
                <w:szCs w:val="24"/>
              </w:rPr>
            </w:pPr>
            <w:r w:rsidRPr="0080354D">
              <w:rPr>
                <w:rStyle w:val="FontStyle17"/>
                <w:b w:val="0"/>
                <w:sz w:val="24"/>
                <w:szCs w:val="24"/>
              </w:rPr>
              <w:t>3.</w:t>
            </w:r>
          </w:p>
        </w:tc>
        <w:tc>
          <w:tcPr>
            <w:tcW w:w="128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9"/>
              <w:widowControl/>
              <w:spacing w:line="240" w:lineRule="auto"/>
              <w:jc w:val="center"/>
              <w:rPr>
                <w:rStyle w:val="FontStyle20"/>
                <w:sz w:val="24"/>
                <w:szCs w:val="24"/>
              </w:rPr>
            </w:pPr>
            <w:r w:rsidRPr="0080354D">
              <w:rPr>
                <w:rStyle w:val="FontStyle20"/>
                <w:sz w:val="24"/>
                <w:szCs w:val="24"/>
              </w:rPr>
              <w:t xml:space="preserve">Часть </w:t>
            </w:r>
            <w:r w:rsidR="005B74C4">
              <w:rPr>
                <w:rStyle w:val="FontStyle20"/>
                <w:sz w:val="24"/>
                <w:szCs w:val="24"/>
              </w:rPr>
              <w:t>2(</w:t>
            </w:r>
            <w:r w:rsidR="006643C1">
              <w:rPr>
                <w:rStyle w:val="FontStyle20"/>
                <w:sz w:val="24"/>
                <w:szCs w:val="24"/>
              </w:rPr>
              <w:t>С)</w:t>
            </w:r>
          </w:p>
        </w:tc>
        <w:tc>
          <w:tcPr>
            <w:tcW w:w="1063" w:type="dxa"/>
            <w:tcBorders>
              <w:top w:val="single" w:sz="6" w:space="0" w:color="auto"/>
              <w:left w:val="single" w:sz="6" w:space="0" w:color="auto"/>
              <w:bottom w:val="single" w:sz="6" w:space="0" w:color="auto"/>
              <w:right w:val="single" w:sz="6" w:space="0" w:color="auto"/>
            </w:tcBorders>
            <w:vAlign w:val="center"/>
          </w:tcPr>
          <w:p w:rsidR="00EA23EA" w:rsidRPr="0080354D" w:rsidRDefault="00944F9F" w:rsidP="00773362">
            <w:pPr>
              <w:pStyle w:val="Style8"/>
              <w:widowControl/>
              <w:jc w:val="center"/>
              <w:rPr>
                <w:rFonts w:ascii="Times New Roman" w:hAnsi="Times New Roman"/>
              </w:rPr>
            </w:pPr>
            <w:r w:rsidRPr="0080354D">
              <w:rPr>
                <w:rFonts w:ascii="Times New Roman" w:hAnsi="Times New Roman"/>
              </w:rPr>
              <w:t>5</w:t>
            </w:r>
          </w:p>
        </w:tc>
        <w:tc>
          <w:tcPr>
            <w:tcW w:w="2122"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16</w:t>
            </w:r>
          </w:p>
        </w:tc>
        <w:tc>
          <w:tcPr>
            <w:tcW w:w="2606" w:type="dxa"/>
            <w:tcBorders>
              <w:top w:val="single" w:sz="6" w:space="0" w:color="auto"/>
              <w:left w:val="single" w:sz="6" w:space="0" w:color="auto"/>
              <w:bottom w:val="single" w:sz="6" w:space="0" w:color="auto"/>
              <w:right w:val="single" w:sz="6" w:space="0" w:color="auto"/>
            </w:tcBorders>
            <w:vAlign w:val="center"/>
          </w:tcPr>
          <w:p w:rsidR="00944F9F" w:rsidRPr="0080354D" w:rsidRDefault="006643C1" w:rsidP="00773362">
            <w:pPr>
              <w:pStyle w:val="Style8"/>
              <w:widowControl/>
              <w:jc w:val="center"/>
              <w:rPr>
                <w:rFonts w:ascii="Times New Roman" w:hAnsi="Times New Roman"/>
              </w:rPr>
            </w:pPr>
            <w:r>
              <w:rPr>
                <w:rFonts w:ascii="Times New Roman" w:hAnsi="Times New Roman"/>
              </w:rPr>
              <w:t>50</w:t>
            </w:r>
          </w:p>
        </w:tc>
        <w:tc>
          <w:tcPr>
            <w:tcW w:w="1546"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5B74C4">
            <w:pPr>
              <w:pStyle w:val="Style9"/>
              <w:widowControl/>
              <w:spacing w:line="269" w:lineRule="exact"/>
              <w:jc w:val="center"/>
              <w:rPr>
                <w:rStyle w:val="FontStyle20"/>
                <w:sz w:val="24"/>
                <w:szCs w:val="24"/>
              </w:rPr>
            </w:pPr>
            <w:r w:rsidRPr="0080354D">
              <w:rPr>
                <w:rStyle w:val="FontStyle20"/>
                <w:sz w:val="24"/>
                <w:szCs w:val="24"/>
              </w:rPr>
              <w:t>Задания с</w:t>
            </w:r>
          </w:p>
          <w:p w:rsidR="00944F9F" w:rsidRPr="0080354D" w:rsidRDefault="00944F9F" w:rsidP="005B74C4">
            <w:pPr>
              <w:pStyle w:val="Style9"/>
              <w:widowControl/>
              <w:spacing w:line="269" w:lineRule="exact"/>
              <w:jc w:val="center"/>
              <w:rPr>
                <w:rStyle w:val="FontStyle20"/>
                <w:sz w:val="24"/>
                <w:szCs w:val="24"/>
              </w:rPr>
            </w:pPr>
            <w:r w:rsidRPr="0080354D">
              <w:rPr>
                <w:rStyle w:val="FontStyle20"/>
                <w:sz w:val="24"/>
                <w:szCs w:val="24"/>
              </w:rPr>
              <w:t>развернутым</w:t>
            </w:r>
          </w:p>
          <w:p w:rsidR="00944F9F" w:rsidRPr="0080354D" w:rsidRDefault="00944F9F" w:rsidP="005B74C4">
            <w:pPr>
              <w:pStyle w:val="Style9"/>
              <w:widowControl/>
              <w:spacing w:line="269" w:lineRule="exact"/>
              <w:jc w:val="center"/>
              <w:rPr>
                <w:rStyle w:val="FontStyle20"/>
                <w:sz w:val="24"/>
                <w:szCs w:val="24"/>
              </w:rPr>
            </w:pPr>
            <w:r w:rsidRPr="0080354D">
              <w:rPr>
                <w:rStyle w:val="FontStyle20"/>
                <w:sz w:val="24"/>
                <w:szCs w:val="24"/>
              </w:rPr>
              <w:t>ответом</w:t>
            </w:r>
          </w:p>
        </w:tc>
      </w:tr>
      <w:tr w:rsidR="00944F9F" w:rsidRPr="0080354D">
        <w:trPr>
          <w:trHeight w:val="820"/>
          <w:jc w:val="center"/>
        </w:trPr>
        <w:tc>
          <w:tcPr>
            <w:tcW w:w="979"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8"/>
              <w:widowControl/>
              <w:jc w:val="center"/>
              <w:rPr>
                <w:rFonts w:ascii="Times New Roman" w:hAnsi="Times New Roman"/>
              </w:rPr>
            </w:pPr>
          </w:p>
        </w:tc>
        <w:tc>
          <w:tcPr>
            <w:tcW w:w="1289" w:type="dxa"/>
            <w:tcBorders>
              <w:top w:val="single" w:sz="6" w:space="0" w:color="auto"/>
              <w:left w:val="single" w:sz="6" w:space="0" w:color="auto"/>
              <w:bottom w:val="single" w:sz="6" w:space="0" w:color="auto"/>
              <w:right w:val="single" w:sz="6" w:space="0" w:color="auto"/>
            </w:tcBorders>
            <w:vAlign w:val="center"/>
          </w:tcPr>
          <w:p w:rsidR="00D35C80" w:rsidRPr="0080354D" w:rsidRDefault="00944F9F" w:rsidP="00773362">
            <w:pPr>
              <w:pStyle w:val="Style9"/>
              <w:widowControl/>
              <w:spacing w:line="240" w:lineRule="auto"/>
              <w:jc w:val="center"/>
              <w:rPr>
                <w:rStyle w:val="FontStyle20"/>
                <w:sz w:val="24"/>
                <w:szCs w:val="24"/>
              </w:rPr>
            </w:pPr>
            <w:r w:rsidRPr="0080354D">
              <w:rPr>
                <w:rStyle w:val="FontStyle20"/>
                <w:sz w:val="24"/>
                <w:szCs w:val="24"/>
              </w:rPr>
              <w:t>Итого</w:t>
            </w:r>
          </w:p>
        </w:tc>
        <w:tc>
          <w:tcPr>
            <w:tcW w:w="1063"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8"/>
              <w:widowControl/>
              <w:jc w:val="center"/>
              <w:rPr>
                <w:rFonts w:ascii="Times New Roman" w:hAnsi="Times New Roman"/>
              </w:rPr>
            </w:pPr>
            <w:r w:rsidRPr="0080354D">
              <w:rPr>
                <w:rFonts w:ascii="Times New Roman" w:hAnsi="Times New Roman"/>
              </w:rPr>
              <w:t>21</w:t>
            </w:r>
          </w:p>
        </w:tc>
        <w:tc>
          <w:tcPr>
            <w:tcW w:w="2122"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8"/>
              <w:widowControl/>
              <w:jc w:val="center"/>
              <w:rPr>
                <w:rFonts w:ascii="Times New Roman" w:hAnsi="Times New Roman"/>
              </w:rPr>
            </w:pPr>
            <w:r w:rsidRPr="0080354D">
              <w:rPr>
                <w:rFonts w:ascii="Times New Roman" w:hAnsi="Times New Roman"/>
              </w:rPr>
              <w:t>3</w:t>
            </w:r>
            <w:r w:rsidR="006643C1">
              <w:rPr>
                <w:rFonts w:ascii="Times New Roman" w:hAnsi="Times New Roman"/>
              </w:rPr>
              <w:t>2</w:t>
            </w:r>
          </w:p>
        </w:tc>
        <w:tc>
          <w:tcPr>
            <w:tcW w:w="2606"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773362">
            <w:pPr>
              <w:pStyle w:val="Style9"/>
              <w:widowControl/>
              <w:spacing w:line="240" w:lineRule="auto"/>
              <w:ind w:left="830" w:hanging="743"/>
              <w:jc w:val="center"/>
              <w:rPr>
                <w:rStyle w:val="FontStyle20"/>
                <w:sz w:val="24"/>
                <w:szCs w:val="24"/>
              </w:rPr>
            </w:pPr>
            <w:r w:rsidRPr="0080354D">
              <w:rPr>
                <w:rStyle w:val="FontStyle20"/>
                <w:sz w:val="24"/>
                <w:szCs w:val="24"/>
              </w:rPr>
              <w:t>100%</w:t>
            </w:r>
          </w:p>
        </w:tc>
        <w:tc>
          <w:tcPr>
            <w:tcW w:w="1546" w:type="dxa"/>
            <w:tcBorders>
              <w:top w:val="single" w:sz="6" w:space="0" w:color="auto"/>
              <w:left w:val="single" w:sz="6" w:space="0" w:color="auto"/>
              <w:bottom w:val="single" w:sz="6" w:space="0" w:color="auto"/>
              <w:right w:val="single" w:sz="6" w:space="0" w:color="auto"/>
            </w:tcBorders>
            <w:vAlign w:val="center"/>
          </w:tcPr>
          <w:p w:rsidR="00944F9F" w:rsidRPr="0080354D" w:rsidRDefault="00944F9F" w:rsidP="00EA23EA">
            <w:pPr>
              <w:pStyle w:val="Style9"/>
              <w:widowControl/>
              <w:spacing w:line="240" w:lineRule="auto"/>
              <w:jc w:val="center"/>
              <w:rPr>
                <w:rStyle w:val="FontStyle20"/>
                <w:sz w:val="24"/>
                <w:szCs w:val="24"/>
              </w:rPr>
            </w:pPr>
            <w:r w:rsidRPr="0080354D">
              <w:rPr>
                <w:rStyle w:val="FontStyle20"/>
                <w:sz w:val="24"/>
                <w:szCs w:val="24"/>
              </w:rPr>
              <w:t>Все типы</w:t>
            </w:r>
          </w:p>
        </w:tc>
      </w:tr>
    </w:tbl>
    <w:p w:rsidR="00096E3A" w:rsidRPr="00096E3A" w:rsidRDefault="00096E3A" w:rsidP="004D4A01">
      <w:pPr>
        <w:rPr>
          <w:b/>
          <w:sz w:val="16"/>
          <w:szCs w:val="16"/>
          <w:lang w:val="en-US"/>
        </w:rPr>
      </w:pPr>
    </w:p>
    <w:p w:rsidR="0028639A" w:rsidRPr="004D4A01" w:rsidRDefault="00463505" w:rsidP="004D4A01">
      <w:pPr>
        <w:rPr>
          <w:b/>
          <w:sz w:val="28"/>
          <w:szCs w:val="28"/>
        </w:rPr>
      </w:pPr>
      <w:r w:rsidRPr="004D4A01">
        <w:rPr>
          <w:b/>
          <w:sz w:val="28"/>
          <w:szCs w:val="28"/>
        </w:rPr>
        <w:t>3.</w:t>
      </w:r>
      <w:r w:rsidR="0028639A" w:rsidRPr="004D4A01">
        <w:rPr>
          <w:b/>
          <w:sz w:val="28"/>
          <w:szCs w:val="28"/>
        </w:rPr>
        <w:t>3.</w:t>
      </w:r>
      <w:r w:rsidR="00EA23EA" w:rsidRPr="004D4A01">
        <w:rPr>
          <w:b/>
          <w:sz w:val="28"/>
          <w:szCs w:val="28"/>
        </w:rPr>
        <w:t xml:space="preserve"> </w:t>
      </w:r>
      <w:r w:rsidR="0030562E" w:rsidRPr="004D4A01">
        <w:rPr>
          <w:b/>
          <w:sz w:val="28"/>
          <w:szCs w:val="28"/>
        </w:rPr>
        <w:t xml:space="preserve"> Анализ структуры КИМ 2010</w:t>
      </w:r>
      <w:r w:rsidR="0028639A" w:rsidRPr="004D4A01">
        <w:rPr>
          <w:b/>
          <w:sz w:val="28"/>
          <w:szCs w:val="28"/>
        </w:rPr>
        <w:t xml:space="preserve"> года </w:t>
      </w:r>
    </w:p>
    <w:p w:rsidR="0028639A" w:rsidRPr="00096E3A" w:rsidRDefault="0028639A" w:rsidP="004D4A01">
      <w:pPr>
        <w:rPr>
          <w:b/>
          <w:sz w:val="16"/>
          <w:szCs w:val="16"/>
        </w:rPr>
      </w:pPr>
    </w:p>
    <w:p w:rsidR="00D35C80" w:rsidRPr="004D4A01" w:rsidRDefault="007641E1" w:rsidP="004D4A01">
      <w:pPr>
        <w:pStyle w:val="a9"/>
        <w:spacing w:after="0"/>
        <w:ind w:left="284" w:firstLine="79"/>
      </w:pPr>
      <w:r w:rsidRPr="004D4A01">
        <w:rPr>
          <w:i/>
        </w:rPr>
        <w:t>Общая характеристика работы</w:t>
      </w:r>
      <w:r w:rsidRPr="004D4A01">
        <w:t xml:space="preserve">. </w:t>
      </w:r>
    </w:p>
    <w:p w:rsidR="004E599B" w:rsidRPr="004D4A01" w:rsidRDefault="00D42D7A" w:rsidP="004D4A01">
      <w:pPr>
        <w:ind w:firstLine="397"/>
        <w:jc w:val="both"/>
        <w:rPr>
          <w:sz w:val="28"/>
          <w:szCs w:val="28"/>
        </w:rPr>
      </w:pPr>
      <w:r w:rsidRPr="004D4A01">
        <w:rPr>
          <w:sz w:val="28"/>
          <w:szCs w:val="28"/>
        </w:rPr>
        <w:t xml:space="preserve">      </w:t>
      </w:r>
      <w:r w:rsidR="004E599B" w:rsidRPr="004D4A01">
        <w:rPr>
          <w:sz w:val="28"/>
          <w:szCs w:val="28"/>
        </w:rPr>
        <w:t xml:space="preserve">Работа состоит из двух частей. </w:t>
      </w:r>
      <w:r w:rsidR="004E599B" w:rsidRPr="004D4A01">
        <w:rPr>
          <w:i/>
          <w:sz w:val="28"/>
          <w:szCs w:val="28"/>
        </w:rPr>
        <w:t>Часть</w:t>
      </w:r>
      <w:r w:rsidR="004E599B" w:rsidRPr="004D4A01">
        <w:rPr>
          <w:sz w:val="28"/>
          <w:szCs w:val="28"/>
        </w:rPr>
        <w:t xml:space="preserve"> </w:t>
      </w:r>
      <w:r w:rsidR="004E599B" w:rsidRPr="004D4A01">
        <w:rPr>
          <w:i/>
          <w:iCs/>
          <w:sz w:val="28"/>
          <w:szCs w:val="28"/>
        </w:rPr>
        <w:t>1</w:t>
      </w:r>
      <w:r w:rsidR="004E599B" w:rsidRPr="004D4A01">
        <w:rPr>
          <w:sz w:val="28"/>
          <w:szCs w:val="28"/>
        </w:rPr>
        <w:t xml:space="preserve"> направлена на проверку овладения содержанием курса на уровне базовой подготовки. По версии 1 она содержит 16 заданий, в совокупности охватывающих следующие разделы курса: </w:t>
      </w:r>
      <w:r w:rsidR="004E599B" w:rsidRPr="004D4A01">
        <w:rPr>
          <w:i/>
          <w:sz w:val="28"/>
          <w:szCs w:val="28"/>
        </w:rPr>
        <w:t>числа</w:t>
      </w:r>
      <w:r w:rsidR="004E599B" w:rsidRPr="004D4A01">
        <w:rPr>
          <w:sz w:val="28"/>
          <w:szCs w:val="28"/>
        </w:rPr>
        <w:t xml:space="preserve">, </w:t>
      </w:r>
      <w:r w:rsidR="004E599B" w:rsidRPr="004D4A01">
        <w:rPr>
          <w:i/>
          <w:sz w:val="28"/>
          <w:szCs w:val="28"/>
        </w:rPr>
        <w:t>буквенные выражения</w:t>
      </w:r>
      <w:r w:rsidR="004E599B" w:rsidRPr="004D4A01">
        <w:rPr>
          <w:sz w:val="28"/>
          <w:szCs w:val="28"/>
        </w:rPr>
        <w:t xml:space="preserve">,  </w:t>
      </w:r>
      <w:r w:rsidR="004E599B" w:rsidRPr="004D4A01">
        <w:rPr>
          <w:i/>
          <w:sz w:val="28"/>
          <w:szCs w:val="28"/>
        </w:rPr>
        <w:t>преобразования алгебраических выражений</w:t>
      </w:r>
      <w:r w:rsidR="004E599B" w:rsidRPr="004D4A01">
        <w:rPr>
          <w:sz w:val="28"/>
          <w:szCs w:val="28"/>
        </w:rPr>
        <w:t xml:space="preserve">, </w:t>
      </w:r>
      <w:r w:rsidR="004E599B" w:rsidRPr="004D4A01">
        <w:rPr>
          <w:i/>
          <w:sz w:val="28"/>
          <w:szCs w:val="28"/>
        </w:rPr>
        <w:t>уравнения</w:t>
      </w:r>
      <w:r w:rsidR="004E599B" w:rsidRPr="004D4A01">
        <w:rPr>
          <w:sz w:val="28"/>
          <w:szCs w:val="28"/>
        </w:rPr>
        <w:t xml:space="preserve">, </w:t>
      </w:r>
      <w:r w:rsidR="004E599B" w:rsidRPr="004D4A01">
        <w:rPr>
          <w:i/>
          <w:sz w:val="28"/>
          <w:szCs w:val="28"/>
        </w:rPr>
        <w:t>неравенства</w:t>
      </w:r>
      <w:r w:rsidR="004E599B" w:rsidRPr="004D4A01">
        <w:rPr>
          <w:sz w:val="28"/>
          <w:szCs w:val="28"/>
        </w:rPr>
        <w:t xml:space="preserve">,  </w:t>
      </w:r>
      <w:r w:rsidR="004E599B" w:rsidRPr="004D4A01">
        <w:rPr>
          <w:i/>
          <w:sz w:val="28"/>
          <w:szCs w:val="28"/>
        </w:rPr>
        <w:t>последовательности и прогрессии</w:t>
      </w:r>
      <w:r w:rsidR="004E599B" w:rsidRPr="004D4A01">
        <w:rPr>
          <w:sz w:val="28"/>
          <w:szCs w:val="28"/>
        </w:rPr>
        <w:t xml:space="preserve">, </w:t>
      </w:r>
      <w:r w:rsidR="004E599B" w:rsidRPr="004D4A01">
        <w:rPr>
          <w:i/>
          <w:sz w:val="28"/>
          <w:szCs w:val="28"/>
        </w:rPr>
        <w:t>функции и графики</w:t>
      </w:r>
      <w:r w:rsidR="004E599B" w:rsidRPr="004D4A01">
        <w:rPr>
          <w:sz w:val="28"/>
          <w:szCs w:val="28"/>
        </w:rPr>
        <w:t xml:space="preserve">. По версии 2 первая часть работы содержит 18 заданий за счет включения в проверку (дополнительно к указанным выше) раздел </w:t>
      </w:r>
      <w:r w:rsidR="004E599B" w:rsidRPr="004D4A01">
        <w:rPr>
          <w:i/>
          <w:sz w:val="28"/>
          <w:szCs w:val="28"/>
        </w:rPr>
        <w:t>вероятность и статистика</w:t>
      </w:r>
      <w:r w:rsidR="004E599B" w:rsidRPr="004D4A01">
        <w:rPr>
          <w:sz w:val="28"/>
          <w:szCs w:val="28"/>
        </w:rPr>
        <w:t>. Задания расположены группами в соответствии с разделами содержания, к которым они относятся.</w:t>
      </w:r>
    </w:p>
    <w:p w:rsidR="004E599B" w:rsidRPr="004D4A01" w:rsidRDefault="00D42D7A" w:rsidP="004D4A01">
      <w:pPr>
        <w:ind w:firstLine="397"/>
        <w:jc w:val="both"/>
        <w:rPr>
          <w:sz w:val="28"/>
          <w:szCs w:val="28"/>
        </w:rPr>
      </w:pPr>
      <w:r w:rsidRPr="004D4A01">
        <w:rPr>
          <w:sz w:val="28"/>
          <w:szCs w:val="28"/>
        </w:rPr>
        <w:t xml:space="preserve">      </w:t>
      </w:r>
      <w:r w:rsidR="004E599B" w:rsidRPr="004D4A01">
        <w:rPr>
          <w:sz w:val="28"/>
          <w:szCs w:val="28"/>
        </w:rPr>
        <w:t xml:space="preserve">В первой части работы проверяется владение базовыми алгоритмами, знание и понимание важных элементов содержания (понятий, их свойств, приемов решения задач и пр.), умение применить знания к решению математических задач, не сводящихся к прямому применению алгоритма, а также применение знаний в простейших практических ситуациях. При выполнении заданий первой части учащиеся должны продемонстрировать умение пользоваться различными математическими языками, определенную системность знаний и широту представлений. </w:t>
      </w:r>
    </w:p>
    <w:p w:rsidR="004E599B" w:rsidRPr="004D4A01" w:rsidRDefault="004E599B" w:rsidP="004D4A01">
      <w:pPr>
        <w:ind w:firstLine="397"/>
        <w:jc w:val="both"/>
        <w:rPr>
          <w:sz w:val="28"/>
          <w:szCs w:val="28"/>
        </w:rPr>
      </w:pPr>
      <w:r w:rsidRPr="004D4A01">
        <w:rPr>
          <w:i/>
          <w:sz w:val="28"/>
          <w:szCs w:val="28"/>
        </w:rPr>
        <w:t xml:space="preserve">Часть 1 </w:t>
      </w:r>
      <w:r w:rsidRPr="004D4A01">
        <w:rPr>
          <w:sz w:val="28"/>
          <w:szCs w:val="28"/>
        </w:rPr>
        <w:t xml:space="preserve">подразделяется на </w:t>
      </w:r>
      <w:r w:rsidR="00BC6191" w:rsidRPr="004D4A01">
        <w:rPr>
          <w:i/>
          <w:sz w:val="28"/>
          <w:szCs w:val="28"/>
        </w:rPr>
        <w:t>ч</w:t>
      </w:r>
      <w:r w:rsidRPr="004D4A01">
        <w:rPr>
          <w:i/>
          <w:sz w:val="28"/>
          <w:szCs w:val="28"/>
        </w:rPr>
        <w:t>асти</w:t>
      </w:r>
      <w:r w:rsidRPr="004D4A01">
        <w:rPr>
          <w:sz w:val="28"/>
          <w:szCs w:val="28"/>
        </w:rPr>
        <w:t xml:space="preserve"> 1(А) и 1(В). Часть 1(А) содержит 8 заданий и часть 1(В) – 8 заданий, в совокупности охватывающих все разделы курса и предусматривающих три формы ответа: задания с выбором ответа из четырех предложенных вариантов (8 заданий части 1(А)), задания с кратким ответом (7 заданий части 1(В)) и  1 задание на соотнесение в части 1(В).</w:t>
      </w:r>
    </w:p>
    <w:p w:rsidR="004E599B" w:rsidRPr="004D4A01" w:rsidRDefault="004E599B" w:rsidP="004D4A01">
      <w:pPr>
        <w:ind w:firstLine="397"/>
        <w:jc w:val="both"/>
        <w:rPr>
          <w:sz w:val="28"/>
          <w:szCs w:val="28"/>
        </w:rPr>
      </w:pPr>
      <w:r w:rsidRPr="004D4A01">
        <w:rPr>
          <w:sz w:val="28"/>
          <w:szCs w:val="28"/>
        </w:rPr>
        <w:t>При выполнении заданий первой части учащиеся должны продемонстрировать определенную системность знаний и широту представлений. В них проверяется не только владение базовыми алгоритмами, но и знание и понимание важных элементов содержания (понятий, их свойств, приемов решения задач и пр.), умение пользоваться различными математическими языками, умение применить знания к решению математических задач, не сводящихся к прямому применению алгоритма, а также применение знаний в простейших практических ситуациях. Иными словами, по сравнению с традиционной практикой в первой части работы усилены идейно-понятийная и практическая составляющие.</w:t>
      </w:r>
    </w:p>
    <w:p w:rsidR="004E599B" w:rsidRPr="004D4A01" w:rsidRDefault="004E599B" w:rsidP="004D4A01">
      <w:pPr>
        <w:ind w:firstLine="397"/>
        <w:jc w:val="both"/>
        <w:rPr>
          <w:sz w:val="28"/>
          <w:szCs w:val="28"/>
        </w:rPr>
      </w:pPr>
      <w:r w:rsidRPr="004D4A01">
        <w:rPr>
          <w:sz w:val="28"/>
          <w:szCs w:val="28"/>
        </w:rPr>
        <w:t>Основными условиями, которым должна удовлетворять эта часть работы, являются реалистичность предъявляемых учащимся требований и обеспечение полноты проверки на базовом уровне. В основу их структурирования положен содержательный принцип – задания расположены группами в соответствии с разделами содержания, к которым они относятся.</w:t>
      </w:r>
    </w:p>
    <w:p w:rsidR="004E599B" w:rsidRPr="004D4A01" w:rsidRDefault="004E599B" w:rsidP="004D4A01">
      <w:pPr>
        <w:ind w:firstLine="397"/>
        <w:jc w:val="both"/>
        <w:rPr>
          <w:sz w:val="28"/>
          <w:szCs w:val="28"/>
        </w:rPr>
      </w:pPr>
      <w:r w:rsidRPr="004D4A01">
        <w:rPr>
          <w:i/>
          <w:sz w:val="28"/>
          <w:szCs w:val="28"/>
        </w:rPr>
        <w:t>Часть</w:t>
      </w:r>
      <w:r w:rsidRPr="004D4A01">
        <w:rPr>
          <w:sz w:val="28"/>
          <w:szCs w:val="28"/>
        </w:rPr>
        <w:t xml:space="preserve"> </w:t>
      </w:r>
      <w:r w:rsidRPr="004D4A01">
        <w:rPr>
          <w:i/>
          <w:iCs/>
          <w:sz w:val="28"/>
          <w:szCs w:val="28"/>
        </w:rPr>
        <w:t>2</w:t>
      </w:r>
      <w:r w:rsidRPr="004D4A01">
        <w:rPr>
          <w:sz w:val="28"/>
          <w:szCs w:val="28"/>
        </w:rPr>
        <w:t xml:space="preserve"> направлена на проверку владения материалом на повышенном и высоком уровнях. Основное ее назначение – дифференцировать хорошо успевающих школьников по уровням подготовки. В этой части работы содержится 5 заданий разного уровня сложности, требующих развернутого ответа (с записью решения). Все пять заданий представляют разные разделы содержания. Каждое из них относится к одному из следующих семи разделов: </w:t>
      </w:r>
      <w:r w:rsidRPr="004D4A01">
        <w:rPr>
          <w:i/>
          <w:sz w:val="28"/>
          <w:szCs w:val="28"/>
        </w:rPr>
        <w:t>выражения и их преобразования</w:t>
      </w:r>
      <w:r w:rsidRPr="004D4A01">
        <w:rPr>
          <w:sz w:val="28"/>
          <w:szCs w:val="28"/>
        </w:rPr>
        <w:t xml:space="preserve">; </w:t>
      </w:r>
      <w:r w:rsidRPr="004D4A01">
        <w:rPr>
          <w:i/>
          <w:sz w:val="28"/>
          <w:szCs w:val="28"/>
        </w:rPr>
        <w:t>уравнения</w:t>
      </w:r>
      <w:r w:rsidRPr="004D4A01">
        <w:rPr>
          <w:sz w:val="28"/>
          <w:szCs w:val="28"/>
        </w:rPr>
        <w:t xml:space="preserve">; </w:t>
      </w:r>
      <w:r w:rsidRPr="004D4A01">
        <w:rPr>
          <w:i/>
          <w:sz w:val="28"/>
          <w:szCs w:val="28"/>
        </w:rPr>
        <w:t>неравенства</w:t>
      </w:r>
      <w:r w:rsidRPr="004D4A01">
        <w:rPr>
          <w:sz w:val="28"/>
          <w:szCs w:val="28"/>
        </w:rPr>
        <w:t xml:space="preserve">; </w:t>
      </w:r>
      <w:r w:rsidRPr="004D4A01">
        <w:rPr>
          <w:i/>
          <w:sz w:val="28"/>
          <w:szCs w:val="28"/>
        </w:rPr>
        <w:t>функции</w:t>
      </w:r>
      <w:r w:rsidRPr="004D4A01">
        <w:rPr>
          <w:sz w:val="28"/>
          <w:szCs w:val="28"/>
        </w:rPr>
        <w:t xml:space="preserve">; </w:t>
      </w:r>
      <w:r w:rsidRPr="004D4A01">
        <w:rPr>
          <w:i/>
          <w:sz w:val="28"/>
          <w:szCs w:val="28"/>
        </w:rPr>
        <w:t>координаты и графики</w:t>
      </w:r>
      <w:r w:rsidRPr="004D4A01">
        <w:rPr>
          <w:sz w:val="28"/>
          <w:szCs w:val="28"/>
        </w:rPr>
        <w:t xml:space="preserve">; </w:t>
      </w:r>
      <w:r w:rsidRPr="004D4A01">
        <w:rPr>
          <w:i/>
          <w:sz w:val="28"/>
          <w:szCs w:val="28"/>
        </w:rPr>
        <w:t>арифметическая и геометрическая прогрессии</w:t>
      </w:r>
      <w:r w:rsidRPr="004D4A01">
        <w:rPr>
          <w:sz w:val="28"/>
          <w:szCs w:val="28"/>
        </w:rPr>
        <w:t xml:space="preserve">; </w:t>
      </w:r>
      <w:r w:rsidRPr="004D4A01">
        <w:rPr>
          <w:i/>
          <w:sz w:val="28"/>
          <w:szCs w:val="28"/>
        </w:rPr>
        <w:t>текстовые задачи</w:t>
      </w:r>
      <w:r w:rsidRPr="004D4A01">
        <w:rPr>
          <w:sz w:val="28"/>
          <w:szCs w:val="28"/>
        </w:rPr>
        <w:t>.</w:t>
      </w:r>
    </w:p>
    <w:p w:rsidR="004E599B" w:rsidRPr="004D4A01" w:rsidRDefault="004E599B" w:rsidP="004D4A01">
      <w:pPr>
        <w:ind w:firstLine="397"/>
        <w:jc w:val="both"/>
        <w:rPr>
          <w:sz w:val="28"/>
          <w:szCs w:val="28"/>
        </w:rPr>
      </w:pPr>
      <w:r w:rsidRPr="004D4A01">
        <w:rPr>
          <w:sz w:val="28"/>
          <w:szCs w:val="28"/>
        </w:rPr>
        <w:t>Все задания этой части носят комплексный характер. Они позволяют проверить владение формально-оперативным алгебраическим аппаратом, способность к интеграции знаний из различных тем школьного курса, владение достаточно широким набором приемов и способов рассуждений, а также умение математически грамотно записать решение.</w:t>
      </w:r>
    </w:p>
    <w:p w:rsidR="004E599B" w:rsidRPr="004D4A01" w:rsidRDefault="004E599B" w:rsidP="004D4A01">
      <w:pPr>
        <w:ind w:firstLine="397"/>
        <w:jc w:val="both"/>
        <w:rPr>
          <w:sz w:val="28"/>
          <w:szCs w:val="28"/>
        </w:rPr>
      </w:pPr>
      <w:r w:rsidRPr="004D4A01">
        <w:rPr>
          <w:sz w:val="28"/>
          <w:szCs w:val="28"/>
        </w:rPr>
        <w:t>Задания во второй части расположены по нарастанию сложности – от относительно простой задачи до задач достаточно сложных, требующих свободного владения материалом курса и высокого уровня математического развития. Фактически при этом во второй части работы представлены три разных уровня. Первое задание (задание 17 в экзаменационной работе</w:t>
      </w:r>
      <w:r w:rsidR="00BC6191" w:rsidRPr="004D4A01">
        <w:rPr>
          <w:sz w:val="28"/>
          <w:szCs w:val="28"/>
        </w:rPr>
        <w:t>)</w:t>
      </w:r>
      <w:r w:rsidRPr="004D4A01">
        <w:rPr>
          <w:sz w:val="28"/>
          <w:szCs w:val="28"/>
        </w:rPr>
        <w:t xml:space="preserve"> самое простое. Как правило, оно направлено на проверку владения формально-оперативными навыками: преобразование выражения, решение уравнения, неравенства, системы, построение графика. По уровню сложности это задание лишь немногим превышает обязательный уровень. </w:t>
      </w:r>
    </w:p>
    <w:p w:rsidR="004E599B" w:rsidRPr="004D4A01" w:rsidRDefault="004E599B" w:rsidP="004D4A01">
      <w:pPr>
        <w:ind w:firstLine="397"/>
        <w:jc w:val="both"/>
        <w:rPr>
          <w:sz w:val="28"/>
          <w:szCs w:val="28"/>
        </w:rPr>
      </w:pPr>
      <w:r w:rsidRPr="004D4A01">
        <w:rPr>
          <w:sz w:val="28"/>
          <w:szCs w:val="28"/>
        </w:rPr>
        <w:t xml:space="preserve">Следующие два задания (задания 18 и 19 экзаменационной работы) более высокого уровня, они сложнее первого и в техническом, и в логическом отношении. При хорошем выполнении  первой части правильное решение этих заданий уже обеспечивает получение «пятерки». </w:t>
      </w:r>
    </w:p>
    <w:p w:rsidR="004E599B" w:rsidRPr="004D4A01" w:rsidRDefault="00542E8A" w:rsidP="004D4A01">
      <w:pPr>
        <w:ind w:firstLine="397"/>
        <w:jc w:val="both"/>
        <w:rPr>
          <w:sz w:val="28"/>
          <w:szCs w:val="28"/>
        </w:rPr>
      </w:pPr>
      <w:r w:rsidRPr="004D4A01">
        <w:rPr>
          <w:sz w:val="28"/>
          <w:szCs w:val="28"/>
        </w:rPr>
        <w:t>И,</w:t>
      </w:r>
      <w:r w:rsidR="004E599B" w:rsidRPr="004D4A01">
        <w:rPr>
          <w:sz w:val="28"/>
          <w:szCs w:val="28"/>
        </w:rPr>
        <w:t xml:space="preserve"> наконец, последние два задания (задания 20 и 21) – наиболее сложные, они требуют свободного владения материалом и довольно высокого уровня математического развития. Рассчитаны эти задачи на выпускников, изучавших математику более основательно, чем в рамках пятичасового курса</w:t>
      </w:r>
      <w:r w:rsidR="00BC6191" w:rsidRPr="004D4A01">
        <w:rPr>
          <w:sz w:val="28"/>
          <w:szCs w:val="28"/>
        </w:rPr>
        <w:t>,</w:t>
      </w:r>
      <w:r w:rsidR="004E599B" w:rsidRPr="004D4A01">
        <w:rPr>
          <w:sz w:val="28"/>
          <w:szCs w:val="28"/>
        </w:rPr>
        <w:t xml:space="preserve"> – это, например, углубленный курс математики, элективные курсы в ходе предпрофильной подготовки, математические кружки и пр. Хотя эти задания не выходят за рамки содержания, предусмотренного стандартом основной школы, при их выполнении выпускник имеет возможность продемонстрировать владение довольно широким набором некоторых специальных приемов (выполнения преобразований, решения уравнений, систем уравнений), проявить некоторые элементарные умения исследовательского характера.</w:t>
      </w:r>
    </w:p>
    <w:p w:rsidR="007641E1" w:rsidRPr="004D4A01" w:rsidRDefault="00D35C80" w:rsidP="004D4A01">
      <w:pPr>
        <w:pStyle w:val="a9"/>
        <w:spacing w:after="0"/>
        <w:ind w:left="1"/>
      </w:pPr>
      <w:r w:rsidRPr="004D4A01">
        <w:t xml:space="preserve">       </w:t>
      </w:r>
      <w:r w:rsidR="007641E1" w:rsidRPr="004D4A01">
        <w:t xml:space="preserve">Содержание экзамена находится в рамках «Обязательного минимума содержания основного общего образования по математике» (Приказ Минобразования от 19.05.1998 №1276). Новые вопросы, предусмотренные образовательным стандартом </w:t>
      </w:r>
      <w:smartTag w:uri="urn:schemas-microsoft-com:office:smarttags" w:element="metricconverter">
        <w:smartTagPr>
          <w:attr w:name="ProductID" w:val="2004 г"/>
        </w:smartTagPr>
        <w:r w:rsidR="007641E1" w:rsidRPr="004D4A01">
          <w:t>2004 г</w:t>
        </w:r>
      </w:smartTag>
      <w:r w:rsidR="007641E1" w:rsidRPr="004D4A01">
        <w:t xml:space="preserve">. («Элементы комбинаторики, статистики и теории вероятностей»), на данном этапе в работе не представлены. Одновременно в экзаменационных работах отражены идейные изменения, вносимые образовательным стандартом </w:t>
      </w:r>
      <w:smartTag w:uri="urn:schemas-microsoft-com:office:smarttags" w:element="metricconverter">
        <w:smartTagPr>
          <w:attr w:name="ProductID" w:val="2004 г"/>
        </w:smartTagPr>
        <w:r w:rsidR="007641E1" w:rsidRPr="004D4A01">
          <w:t>2004 г</w:t>
        </w:r>
      </w:smartTag>
      <w:r w:rsidR="007641E1" w:rsidRPr="004D4A01">
        <w:t>.</w:t>
      </w:r>
      <w:r w:rsidR="00391E32" w:rsidRPr="004D4A01">
        <w:t>,</w:t>
      </w:r>
      <w:r w:rsidR="007641E1" w:rsidRPr="004D4A01">
        <w:t xml:space="preserve"> в требования к математической подготовке учащихся. </w:t>
      </w:r>
    </w:p>
    <w:p w:rsidR="00C004F5" w:rsidRPr="004D4A01" w:rsidRDefault="00D35C80" w:rsidP="004D4A01">
      <w:pPr>
        <w:pStyle w:val="a9"/>
        <w:spacing w:after="0"/>
        <w:ind w:left="0"/>
      </w:pPr>
      <w:r w:rsidRPr="004D4A01">
        <w:t xml:space="preserve">      </w:t>
      </w:r>
      <w:r w:rsidR="007641E1" w:rsidRPr="004D4A01">
        <w:t xml:space="preserve">Структура работы отвечает цели построения системы дифференцированного обучения в современной школе, которая включает две задачи: формирование у всех </w:t>
      </w:r>
      <w:r w:rsidR="00BC6191" w:rsidRPr="004D4A01">
        <w:t>об</w:t>
      </w:r>
      <w:r w:rsidR="007641E1" w:rsidRPr="004D4A01">
        <w:t>уча</w:t>
      </w:r>
      <w:r w:rsidR="00BC6191" w:rsidRPr="004D4A01">
        <w:t>ю</w:t>
      </w:r>
      <w:r w:rsidR="007641E1" w:rsidRPr="004D4A01">
        <w:t xml:space="preserve">щихся базовой математической подготовки, составляющей функциональную основу общего образования; одновременное создание условий </w:t>
      </w:r>
      <w:r w:rsidR="00BC6191" w:rsidRPr="004D4A01">
        <w:t xml:space="preserve">для </w:t>
      </w:r>
      <w:r w:rsidR="007641E1" w:rsidRPr="004D4A01">
        <w:t>соот</w:t>
      </w:r>
      <w:r w:rsidR="00BC6191" w:rsidRPr="004D4A01">
        <w:t>ветствующей части школьников с целью</w:t>
      </w:r>
      <w:r w:rsidR="007641E1" w:rsidRPr="004D4A01">
        <w:t xml:space="preserve"> получения подготовки повышенного уровня, достаточной для активного использования математики в дальнейшем обучении, прежде всего, при изучении ее в старших классах на профильном уровне. </w:t>
      </w:r>
    </w:p>
    <w:p w:rsidR="00277D78" w:rsidRPr="004D4A01" w:rsidRDefault="00277D78" w:rsidP="004D4A01">
      <w:pPr>
        <w:ind w:firstLine="708"/>
        <w:rPr>
          <w:sz w:val="28"/>
          <w:szCs w:val="28"/>
        </w:rPr>
      </w:pPr>
    </w:p>
    <w:p w:rsidR="006931C9" w:rsidRPr="004D4A01" w:rsidRDefault="006931C9" w:rsidP="004D4A01">
      <w:pPr>
        <w:numPr>
          <w:ilvl w:val="1"/>
          <w:numId w:val="36"/>
        </w:numPr>
        <w:rPr>
          <w:b/>
          <w:sz w:val="28"/>
          <w:szCs w:val="28"/>
        </w:rPr>
      </w:pPr>
      <w:r w:rsidRPr="004D4A01">
        <w:rPr>
          <w:b/>
          <w:sz w:val="28"/>
          <w:szCs w:val="28"/>
        </w:rPr>
        <w:t xml:space="preserve">Распределение заданий </w:t>
      </w:r>
      <w:r w:rsidR="00065F75" w:rsidRPr="004D4A01">
        <w:rPr>
          <w:b/>
          <w:sz w:val="28"/>
          <w:szCs w:val="28"/>
        </w:rPr>
        <w:t>по разделам содержания, по вида</w:t>
      </w:r>
      <w:r w:rsidR="00394003" w:rsidRPr="004D4A01">
        <w:rPr>
          <w:b/>
          <w:sz w:val="28"/>
          <w:szCs w:val="28"/>
        </w:rPr>
        <w:t xml:space="preserve">м познавательной деятельности, </w:t>
      </w:r>
      <w:r w:rsidRPr="004D4A01">
        <w:rPr>
          <w:b/>
          <w:sz w:val="28"/>
          <w:szCs w:val="28"/>
        </w:rPr>
        <w:t xml:space="preserve">по видам проверяемых умений </w:t>
      </w:r>
      <w:r w:rsidR="00394003" w:rsidRPr="004D4A01">
        <w:rPr>
          <w:b/>
          <w:sz w:val="28"/>
          <w:szCs w:val="28"/>
        </w:rPr>
        <w:t>и по уровню сложности</w:t>
      </w:r>
    </w:p>
    <w:p w:rsidR="007B21BB" w:rsidRPr="004D4A01" w:rsidRDefault="007B21BB" w:rsidP="004D4A01">
      <w:pPr>
        <w:ind w:firstLine="708"/>
        <w:rPr>
          <w:sz w:val="28"/>
          <w:szCs w:val="28"/>
        </w:rPr>
      </w:pPr>
    </w:p>
    <w:p w:rsidR="006931C9" w:rsidRPr="004D4A01" w:rsidRDefault="006931C9" w:rsidP="004D4A01">
      <w:pPr>
        <w:ind w:firstLine="397"/>
        <w:jc w:val="both"/>
        <w:rPr>
          <w:sz w:val="28"/>
          <w:szCs w:val="28"/>
        </w:rPr>
      </w:pPr>
      <w:r w:rsidRPr="004D4A01">
        <w:rPr>
          <w:i/>
          <w:sz w:val="28"/>
          <w:szCs w:val="28"/>
        </w:rPr>
        <w:t>Характеристика заданий работы.</w:t>
      </w:r>
      <w:r w:rsidR="00394003" w:rsidRPr="004D4A01">
        <w:rPr>
          <w:i/>
          <w:sz w:val="28"/>
          <w:szCs w:val="28"/>
        </w:rPr>
        <w:t xml:space="preserve"> </w:t>
      </w:r>
      <w:r w:rsidRPr="004D4A01">
        <w:rPr>
          <w:sz w:val="28"/>
          <w:szCs w:val="28"/>
        </w:rPr>
        <w:t>Каждое из шестнадцати заданий первой  част</w:t>
      </w:r>
      <w:r w:rsidR="006643C1" w:rsidRPr="004D4A01">
        <w:rPr>
          <w:sz w:val="28"/>
          <w:szCs w:val="28"/>
        </w:rPr>
        <w:t>и</w:t>
      </w:r>
      <w:r w:rsidRPr="004D4A01">
        <w:rPr>
          <w:sz w:val="28"/>
          <w:szCs w:val="28"/>
        </w:rPr>
        <w:t xml:space="preserve"> характеризуется ч</w:t>
      </w:r>
      <w:r w:rsidR="009F06F9" w:rsidRPr="004D4A01">
        <w:rPr>
          <w:sz w:val="28"/>
          <w:szCs w:val="28"/>
        </w:rPr>
        <w:t>етырьмя параметрами: содержание</w:t>
      </w:r>
      <w:r w:rsidR="00542E8A" w:rsidRPr="004D4A01">
        <w:rPr>
          <w:sz w:val="28"/>
          <w:szCs w:val="28"/>
        </w:rPr>
        <w:t>,</w:t>
      </w:r>
      <w:r w:rsidRPr="004D4A01">
        <w:rPr>
          <w:sz w:val="28"/>
          <w:szCs w:val="28"/>
        </w:rPr>
        <w:t xml:space="preserve"> к</w:t>
      </w:r>
      <w:r w:rsidR="009F06F9" w:rsidRPr="004D4A01">
        <w:rPr>
          <w:sz w:val="28"/>
          <w:szCs w:val="28"/>
        </w:rPr>
        <w:t>атегория познавательной области</w:t>
      </w:r>
      <w:r w:rsidR="00542E8A" w:rsidRPr="004D4A01">
        <w:rPr>
          <w:sz w:val="28"/>
          <w:szCs w:val="28"/>
        </w:rPr>
        <w:t>,</w:t>
      </w:r>
      <w:r w:rsidR="009F06F9" w:rsidRPr="004D4A01">
        <w:rPr>
          <w:sz w:val="28"/>
          <w:szCs w:val="28"/>
        </w:rPr>
        <w:t xml:space="preserve"> уровень трудност</w:t>
      </w:r>
      <w:r w:rsidR="00542E8A" w:rsidRPr="004D4A01">
        <w:rPr>
          <w:sz w:val="28"/>
          <w:szCs w:val="28"/>
        </w:rPr>
        <w:t xml:space="preserve">и, </w:t>
      </w:r>
      <w:r w:rsidRPr="004D4A01">
        <w:rPr>
          <w:sz w:val="28"/>
          <w:szCs w:val="28"/>
        </w:rPr>
        <w:t xml:space="preserve">форма ответа. </w:t>
      </w:r>
    </w:p>
    <w:p w:rsidR="006931C9" w:rsidRPr="004D4A01" w:rsidRDefault="006931C9" w:rsidP="004D4A01">
      <w:pPr>
        <w:ind w:firstLine="397"/>
        <w:jc w:val="both"/>
        <w:rPr>
          <w:sz w:val="28"/>
          <w:szCs w:val="28"/>
        </w:rPr>
      </w:pPr>
      <w:r w:rsidRPr="004D4A01">
        <w:rPr>
          <w:i/>
          <w:sz w:val="28"/>
          <w:szCs w:val="28"/>
        </w:rPr>
        <w:t>Содержание</w:t>
      </w:r>
      <w:r w:rsidRPr="004D4A01">
        <w:rPr>
          <w:sz w:val="28"/>
          <w:szCs w:val="28"/>
        </w:rPr>
        <w:t xml:space="preserve">. Для обеспечения достаточной детализации общего плана экзаменационной работы арифметико-алгебраические блоки «Обязательного минимума содержания основного общего образования» разбиты на более мелкие разделы: (1.1.) </w:t>
      </w:r>
      <w:r w:rsidRPr="004D4A01">
        <w:rPr>
          <w:i/>
          <w:sz w:val="28"/>
          <w:szCs w:val="28"/>
        </w:rPr>
        <w:t>числа</w:t>
      </w:r>
      <w:r w:rsidRPr="004D4A01">
        <w:rPr>
          <w:sz w:val="28"/>
          <w:szCs w:val="28"/>
        </w:rPr>
        <w:t xml:space="preserve">, (1.2) </w:t>
      </w:r>
      <w:r w:rsidRPr="004D4A01">
        <w:rPr>
          <w:i/>
          <w:sz w:val="28"/>
          <w:szCs w:val="28"/>
        </w:rPr>
        <w:t>буквенные выражения</w:t>
      </w:r>
      <w:r w:rsidRPr="004D4A01">
        <w:rPr>
          <w:sz w:val="28"/>
          <w:szCs w:val="28"/>
        </w:rPr>
        <w:t xml:space="preserve">, (1.3) </w:t>
      </w:r>
      <w:r w:rsidRPr="004D4A01">
        <w:rPr>
          <w:i/>
          <w:sz w:val="28"/>
          <w:szCs w:val="28"/>
        </w:rPr>
        <w:t>преобразования алгебраических выражений</w:t>
      </w:r>
      <w:r w:rsidRPr="004D4A01">
        <w:rPr>
          <w:sz w:val="28"/>
          <w:szCs w:val="28"/>
        </w:rPr>
        <w:t xml:space="preserve">, (1.4) </w:t>
      </w:r>
      <w:r w:rsidRPr="004D4A01">
        <w:rPr>
          <w:i/>
          <w:sz w:val="28"/>
          <w:szCs w:val="28"/>
        </w:rPr>
        <w:t>уравнения</w:t>
      </w:r>
      <w:r w:rsidRPr="004D4A01">
        <w:rPr>
          <w:sz w:val="28"/>
          <w:szCs w:val="28"/>
        </w:rPr>
        <w:t xml:space="preserve">, (1.5) </w:t>
      </w:r>
      <w:r w:rsidRPr="004D4A01">
        <w:rPr>
          <w:i/>
          <w:sz w:val="28"/>
          <w:szCs w:val="28"/>
        </w:rPr>
        <w:t>неравенства</w:t>
      </w:r>
      <w:r w:rsidRPr="004D4A01">
        <w:rPr>
          <w:sz w:val="28"/>
          <w:szCs w:val="28"/>
        </w:rPr>
        <w:t xml:space="preserve">, (1.6) </w:t>
      </w:r>
      <w:r w:rsidRPr="004D4A01">
        <w:rPr>
          <w:i/>
          <w:sz w:val="28"/>
          <w:szCs w:val="28"/>
        </w:rPr>
        <w:t>последовательности и прогрессии</w:t>
      </w:r>
      <w:r w:rsidRPr="004D4A01">
        <w:rPr>
          <w:sz w:val="28"/>
          <w:szCs w:val="28"/>
        </w:rPr>
        <w:t xml:space="preserve">, (1.7) </w:t>
      </w:r>
      <w:r w:rsidRPr="004D4A01">
        <w:rPr>
          <w:i/>
          <w:sz w:val="28"/>
          <w:szCs w:val="28"/>
        </w:rPr>
        <w:t>функции и графики</w:t>
      </w:r>
      <w:r w:rsidRPr="004D4A01">
        <w:rPr>
          <w:sz w:val="28"/>
          <w:szCs w:val="28"/>
        </w:rPr>
        <w:t xml:space="preserve">. </w:t>
      </w:r>
      <w:r w:rsidR="009F06F9" w:rsidRPr="004D4A01">
        <w:rPr>
          <w:sz w:val="28"/>
          <w:szCs w:val="28"/>
        </w:rPr>
        <w:t xml:space="preserve">С </w:t>
      </w:r>
      <w:smartTag w:uri="urn:schemas-microsoft-com:office:smarttags" w:element="metricconverter">
        <w:smartTagPr>
          <w:attr w:name="ProductID" w:val="2011 г"/>
        </w:smartTagPr>
        <w:r w:rsidR="009F06F9" w:rsidRPr="004D4A01">
          <w:rPr>
            <w:sz w:val="28"/>
            <w:szCs w:val="28"/>
          </w:rPr>
          <w:t>2011 г</w:t>
        </w:r>
      </w:smartTag>
      <w:r w:rsidR="009F06F9" w:rsidRPr="004D4A01">
        <w:rPr>
          <w:sz w:val="28"/>
          <w:szCs w:val="28"/>
        </w:rPr>
        <w:t>.</w:t>
      </w:r>
      <w:r w:rsidR="00C554CC" w:rsidRPr="004D4A01">
        <w:rPr>
          <w:sz w:val="28"/>
          <w:szCs w:val="28"/>
        </w:rPr>
        <w:t xml:space="preserve"> в Иркутской области </w:t>
      </w:r>
      <w:r w:rsidRPr="004D4A01">
        <w:rPr>
          <w:sz w:val="28"/>
          <w:szCs w:val="28"/>
        </w:rPr>
        <w:t xml:space="preserve">этот список </w:t>
      </w:r>
      <w:r w:rsidR="00C554CC" w:rsidRPr="004D4A01">
        <w:rPr>
          <w:sz w:val="28"/>
          <w:szCs w:val="28"/>
        </w:rPr>
        <w:t>будет</w:t>
      </w:r>
      <w:r w:rsidRPr="004D4A01">
        <w:rPr>
          <w:sz w:val="28"/>
          <w:szCs w:val="28"/>
        </w:rPr>
        <w:t xml:space="preserve"> дополнен разделом (1.8) </w:t>
      </w:r>
      <w:r w:rsidRPr="004D4A01">
        <w:rPr>
          <w:i/>
          <w:sz w:val="28"/>
          <w:szCs w:val="28"/>
        </w:rPr>
        <w:t>комбинаторика, элементы теории вероятностей и статистики</w:t>
      </w:r>
      <w:r w:rsidRPr="004D4A01">
        <w:rPr>
          <w:sz w:val="28"/>
          <w:szCs w:val="28"/>
        </w:rPr>
        <w:t xml:space="preserve">. </w:t>
      </w:r>
    </w:p>
    <w:p w:rsidR="006931C9" w:rsidRPr="004D4A01" w:rsidRDefault="006931C9" w:rsidP="004D4A01">
      <w:pPr>
        <w:pStyle w:val="3"/>
        <w:ind w:left="0" w:firstLine="397"/>
        <w:rPr>
          <w:sz w:val="28"/>
          <w:szCs w:val="28"/>
        </w:rPr>
      </w:pPr>
      <w:r w:rsidRPr="004D4A01">
        <w:rPr>
          <w:sz w:val="28"/>
          <w:szCs w:val="28"/>
        </w:rPr>
        <w:t>В первой част</w:t>
      </w:r>
      <w:r w:rsidR="00B13ACA" w:rsidRPr="004D4A01">
        <w:rPr>
          <w:sz w:val="28"/>
          <w:szCs w:val="28"/>
        </w:rPr>
        <w:t>и</w:t>
      </w:r>
      <w:r w:rsidRPr="004D4A01">
        <w:rPr>
          <w:sz w:val="28"/>
          <w:szCs w:val="28"/>
        </w:rPr>
        <w:t xml:space="preserve"> работы представлены все перечисленные разделы, причем число заданий по каждому из них примерно соответствует удельному весу этого раздела в школьном курсе. Это обеспечивает репрезентативность первой части работы, полноту проверки подготовки выпускников на базовом уровне. Распределение заданий по указанны</w:t>
      </w:r>
      <w:r w:rsidR="00BC6191" w:rsidRPr="004D4A01">
        <w:rPr>
          <w:sz w:val="28"/>
          <w:szCs w:val="28"/>
        </w:rPr>
        <w:t>м разделам приведено в таблице 8</w:t>
      </w:r>
      <w:r w:rsidRPr="004D4A01">
        <w:rPr>
          <w:sz w:val="28"/>
          <w:szCs w:val="28"/>
        </w:rPr>
        <w:t>.</w:t>
      </w:r>
    </w:p>
    <w:p w:rsidR="006931C9" w:rsidRPr="004D4A01" w:rsidRDefault="006931C9" w:rsidP="004D4A01">
      <w:pPr>
        <w:ind w:firstLine="720"/>
        <w:jc w:val="right"/>
        <w:rPr>
          <w:b/>
          <w:sz w:val="28"/>
          <w:szCs w:val="28"/>
        </w:rPr>
      </w:pPr>
      <w:r w:rsidRPr="004D4A01">
        <w:rPr>
          <w:b/>
          <w:sz w:val="28"/>
          <w:szCs w:val="28"/>
        </w:rPr>
        <w:t xml:space="preserve">Таблица </w:t>
      </w:r>
      <w:r w:rsidR="00A02049" w:rsidRPr="004D4A01">
        <w:rPr>
          <w:b/>
          <w:sz w:val="28"/>
          <w:szCs w:val="28"/>
        </w:rPr>
        <w:t>8</w:t>
      </w:r>
    </w:p>
    <w:p w:rsidR="006931C9" w:rsidRPr="004D4A01" w:rsidRDefault="006931C9" w:rsidP="004D4A01">
      <w:pPr>
        <w:pStyle w:val="1"/>
        <w:rPr>
          <w:b/>
          <w:sz w:val="28"/>
          <w:szCs w:val="28"/>
        </w:rPr>
      </w:pPr>
      <w:bookmarkStart w:id="7" w:name="_Toc269646964"/>
      <w:bookmarkStart w:id="8" w:name="_Toc269719398"/>
      <w:r w:rsidRPr="004D4A01">
        <w:rPr>
          <w:b/>
          <w:sz w:val="28"/>
          <w:szCs w:val="28"/>
        </w:rPr>
        <w:t>Распределение заданий первой част</w:t>
      </w:r>
      <w:r w:rsidR="009434A0" w:rsidRPr="004D4A01">
        <w:rPr>
          <w:b/>
          <w:sz w:val="28"/>
          <w:szCs w:val="28"/>
        </w:rPr>
        <w:t>и</w:t>
      </w:r>
      <w:r w:rsidRPr="004D4A01">
        <w:rPr>
          <w:b/>
          <w:sz w:val="28"/>
          <w:szCs w:val="28"/>
        </w:rPr>
        <w:t xml:space="preserve"> по разделам содержания</w:t>
      </w:r>
      <w:bookmarkEnd w:id="7"/>
      <w:bookmarkEnd w:id="8"/>
    </w:p>
    <w:p w:rsidR="006931C9" w:rsidRPr="004D4A01" w:rsidRDefault="006931C9" w:rsidP="006931C9">
      <w:pPr>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1242"/>
        <w:gridCol w:w="1539"/>
        <w:gridCol w:w="944"/>
        <w:gridCol w:w="1241"/>
        <w:gridCol w:w="1241"/>
        <w:gridCol w:w="1241"/>
        <w:gridCol w:w="1241"/>
      </w:tblGrid>
      <w:tr w:rsidR="006931C9" w:rsidRPr="0080354D">
        <w:trPr>
          <w:cantSplit/>
          <w:trHeight w:val="1717"/>
          <w:jc w:val="center"/>
        </w:trPr>
        <w:tc>
          <w:tcPr>
            <w:tcW w:w="1242" w:type="dxa"/>
            <w:textDirection w:val="btLr"/>
            <w:vAlign w:val="center"/>
          </w:tcPr>
          <w:p w:rsidR="006931C9" w:rsidRPr="004D4A01" w:rsidRDefault="006931C9" w:rsidP="004D4A01">
            <w:pPr>
              <w:ind w:left="113" w:right="113"/>
              <w:jc w:val="center"/>
              <w:rPr>
                <w:b/>
              </w:rPr>
            </w:pPr>
            <w:r w:rsidRPr="004D4A01">
              <w:rPr>
                <w:b/>
              </w:rPr>
              <w:t>Числа (1.1)</w:t>
            </w:r>
          </w:p>
        </w:tc>
        <w:tc>
          <w:tcPr>
            <w:tcW w:w="1242" w:type="dxa"/>
            <w:textDirection w:val="btLr"/>
            <w:vAlign w:val="center"/>
          </w:tcPr>
          <w:p w:rsidR="006931C9" w:rsidRPr="004D4A01" w:rsidRDefault="006931C9" w:rsidP="004D4A01">
            <w:pPr>
              <w:ind w:left="113" w:right="113"/>
              <w:jc w:val="center"/>
              <w:rPr>
                <w:b/>
              </w:rPr>
            </w:pPr>
            <w:r w:rsidRPr="004D4A01">
              <w:rPr>
                <w:b/>
              </w:rPr>
              <w:t>Буквенные выражения (1.2)</w:t>
            </w:r>
          </w:p>
        </w:tc>
        <w:tc>
          <w:tcPr>
            <w:tcW w:w="1539" w:type="dxa"/>
            <w:textDirection w:val="btLr"/>
            <w:vAlign w:val="center"/>
          </w:tcPr>
          <w:p w:rsidR="006931C9" w:rsidRPr="004D4A01" w:rsidRDefault="006931C9" w:rsidP="004D4A01">
            <w:pPr>
              <w:ind w:left="113" w:right="113"/>
              <w:jc w:val="center"/>
              <w:rPr>
                <w:b/>
              </w:rPr>
            </w:pPr>
            <w:r w:rsidRPr="004D4A01">
              <w:rPr>
                <w:b/>
              </w:rPr>
              <w:t>Тождественные</w:t>
            </w:r>
          </w:p>
          <w:p w:rsidR="006931C9" w:rsidRPr="004D4A01" w:rsidRDefault="006931C9" w:rsidP="004D4A01">
            <w:pPr>
              <w:ind w:left="113" w:right="113"/>
              <w:jc w:val="center"/>
              <w:rPr>
                <w:b/>
              </w:rPr>
            </w:pPr>
            <w:r w:rsidRPr="004D4A01">
              <w:rPr>
                <w:b/>
              </w:rPr>
              <w:t>преобразования</w:t>
            </w:r>
          </w:p>
          <w:p w:rsidR="006931C9" w:rsidRPr="004D4A01" w:rsidRDefault="006931C9" w:rsidP="004D4A01">
            <w:pPr>
              <w:ind w:left="113" w:right="113"/>
              <w:jc w:val="center"/>
              <w:rPr>
                <w:b/>
              </w:rPr>
            </w:pPr>
            <w:r w:rsidRPr="004D4A01">
              <w:rPr>
                <w:b/>
              </w:rPr>
              <w:t>(1.3)</w:t>
            </w:r>
          </w:p>
        </w:tc>
        <w:tc>
          <w:tcPr>
            <w:tcW w:w="944" w:type="dxa"/>
            <w:textDirection w:val="btLr"/>
            <w:vAlign w:val="center"/>
          </w:tcPr>
          <w:p w:rsidR="006931C9" w:rsidRPr="004D4A01" w:rsidRDefault="006931C9" w:rsidP="004D4A01">
            <w:pPr>
              <w:ind w:left="113" w:right="113"/>
              <w:jc w:val="center"/>
              <w:rPr>
                <w:b/>
              </w:rPr>
            </w:pPr>
            <w:r w:rsidRPr="004D4A01">
              <w:rPr>
                <w:b/>
              </w:rPr>
              <w:t>Уравнения (1.4)</w:t>
            </w:r>
          </w:p>
        </w:tc>
        <w:tc>
          <w:tcPr>
            <w:tcW w:w="1241" w:type="dxa"/>
            <w:textDirection w:val="btLr"/>
            <w:vAlign w:val="center"/>
          </w:tcPr>
          <w:p w:rsidR="006931C9" w:rsidRPr="004D4A01" w:rsidRDefault="006931C9" w:rsidP="004D4A01">
            <w:pPr>
              <w:ind w:left="113" w:right="113"/>
              <w:jc w:val="center"/>
              <w:rPr>
                <w:b/>
              </w:rPr>
            </w:pPr>
            <w:r w:rsidRPr="004D4A01">
              <w:rPr>
                <w:b/>
              </w:rPr>
              <w:t>Неравенства</w:t>
            </w:r>
          </w:p>
          <w:p w:rsidR="006931C9" w:rsidRPr="004D4A01" w:rsidRDefault="006931C9" w:rsidP="004D4A01">
            <w:pPr>
              <w:ind w:left="113" w:right="113"/>
              <w:jc w:val="center"/>
              <w:rPr>
                <w:b/>
              </w:rPr>
            </w:pPr>
            <w:r w:rsidRPr="004D4A01">
              <w:rPr>
                <w:b/>
              </w:rPr>
              <w:t>(1.5)</w:t>
            </w:r>
          </w:p>
        </w:tc>
        <w:tc>
          <w:tcPr>
            <w:tcW w:w="1241" w:type="dxa"/>
            <w:textDirection w:val="btLr"/>
            <w:vAlign w:val="center"/>
          </w:tcPr>
          <w:p w:rsidR="006931C9" w:rsidRPr="004D4A01" w:rsidRDefault="006931C9" w:rsidP="004D4A01">
            <w:pPr>
              <w:ind w:left="113" w:right="113"/>
              <w:jc w:val="center"/>
              <w:rPr>
                <w:b/>
              </w:rPr>
            </w:pPr>
            <w:r w:rsidRPr="004D4A01">
              <w:rPr>
                <w:b/>
              </w:rPr>
              <w:t>Последоват.</w:t>
            </w:r>
          </w:p>
          <w:p w:rsidR="006931C9" w:rsidRPr="004D4A01" w:rsidRDefault="006931C9" w:rsidP="004D4A01">
            <w:pPr>
              <w:ind w:left="113" w:right="113"/>
              <w:jc w:val="center"/>
              <w:rPr>
                <w:b/>
              </w:rPr>
            </w:pPr>
            <w:r w:rsidRPr="004D4A01">
              <w:rPr>
                <w:b/>
              </w:rPr>
              <w:t>и прогрессии</w:t>
            </w:r>
          </w:p>
          <w:p w:rsidR="006931C9" w:rsidRPr="004D4A01" w:rsidRDefault="006931C9" w:rsidP="004D4A01">
            <w:pPr>
              <w:ind w:left="113" w:right="113"/>
              <w:jc w:val="center"/>
              <w:rPr>
                <w:b/>
              </w:rPr>
            </w:pPr>
            <w:r w:rsidRPr="004D4A01">
              <w:rPr>
                <w:b/>
              </w:rPr>
              <w:t>(1.6)</w:t>
            </w:r>
          </w:p>
        </w:tc>
        <w:tc>
          <w:tcPr>
            <w:tcW w:w="1241" w:type="dxa"/>
            <w:textDirection w:val="btLr"/>
            <w:vAlign w:val="center"/>
          </w:tcPr>
          <w:p w:rsidR="006931C9" w:rsidRPr="004D4A01" w:rsidRDefault="006931C9" w:rsidP="004D4A01">
            <w:pPr>
              <w:ind w:left="113" w:right="113"/>
              <w:jc w:val="center"/>
              <w:rPr>
                <w:b/>
              </w:rPr>
            </w:pPr>
            <w:r w:rsidRPr="004D4A01">
              <w:rPr>
                <w:b/>
              </w:rPr>
              <w:t>Функции  и</w:t>
            </w:r>
          </w:p>
          <w:p w:rsidR="006931C9" w:rsidRPr="004D4A01" w:rsidRDefault="006931C9" w:rsidP="004D4A01">
            <w:pPr>
              <w:ind w:left="113" w:right="113"/>
              <w:jc w:val="center"/>
              <w:rPr>
                <w:b/>
              </w:rPr>
            </w:pPr>
            <w:r w:rsidRPr="004D4A01">
              <w:rPr>
                <w:b/>
              </w:rPr>
              <w:t>графики (1.7)</w:t>
            </w:r>
          </w:p>
        </w:tc>
        <w:tc>
          <w:tcPr>
            <w:tcW w:w="1241" w:type="dxa"/>
            <w:textDirection w:val="btLr"/>
            <w:vAlign w:val="center"/>
          </w:tcPr>
          <w:p w:rsidR="006931C9" w:rsidRPr="004D4A01" w:rsidRDefault="006931C9" w:rsidP="004D4A01">
            <w:pPr>
              <w:ind w:left="113" w:right="113"/>
              <w:jc w:val="center"/>
              <w:rPr>
                <w:b/>
              </w:rPr>
            </w:pPr>
            <w:r w:rsidRPr="004D4A01">
              <w:rPr>
                <w:b/>
              </w:rPr>
              <w:t>Всего</w:t>
            </w:r>
          </w:p>
        </w:tc>
      </w:tr>
      <w:tr w:rsidR="006931C9" w:rsidRPr="0080354D">
        <w:trPr>
          <w:trHeight w:val="270"/>
          <w:jc w:val="center"/>
        </w:trPr>
        <w:tc>
          <w:tcPr>
            <w:tcW w:w="1242" w:type="dxa"/>
          </w:tcPr>
          <w:p w:rsidR="006931C9" w:rsidRPr="0080354D" w:rsidRDefault="006931C9" w:rsidP="004A51F1">
            <w:pPr>
              <w:spacing w:before="60" w:after="60"/>
              <w:jc w:val="center"/>
            </w:pPr>
            <w:r w:rsidRPr="0080354D">
              <w:t xml:space="preserve">3 </w:t>
            </w:r>
          </w:p>
        </w:tc>
        <w:tc>
          <w:tcPr>
            <w:tcW w:w="1242" w:type="dxa"/>
          </w:tcPr>
          <w:p w:rsidR="006931C9" w:rsidRPr="0080354D" w:rsidRDefault="00B13ACA" w:rsidP="004A51F1">
            <w:pPr>
              <w:spacing w:before="60" w:after="60"/>
              <w:jc w:val="center"/>
            </w:pPr>
            <w:r>
              <w:t>3</w:t>
            </w:r>
            <w:r w:rsidR="006931C9" w:rsidRPr="0080354D">
              <w:t xml:space="preserve"> </w:t>
            </w:r>
          </w:p>
        </w:tc>
        <w:tc>
          <w:tcPr>
            <w:tcW w:w="1539" w:type="dxa"/>
          </w:tcPr>
          <w:p w:rsidR="006931C9" w:rsidRPr="0080354D" w:rsidRDefault="00B13ACA" w:rsidP="004A51F1">
            <w:pPr>
              <w:spacing w:before="60" w:after="60"/>
              <w:jc w:val="center"/>
            </w:pPr>
            <w:r>
              <w:t>3</w:t>
            </w:r>
          </w:p>
        </w:tc>
        <w:tc>
          <w:tcPr>
            <w:tcW w:w="944" w:type="dxa"/>
          </w:tcPr>
          <w:p w:rsidR="006931C9" w:rsidRPr="0080354D" w:rsidRDefault="00B13ACA" w:rsidP="004A51F1">
            <w:pPr>
              <w:spacing w:before="60" w:after="60"/>
              <w:jc w:val="center"/>
            </w:pPr>
            <w:r>
              <w:t>3</w:t>
            </w:r>
          </w:p>
        </w:tc>
        <w:tc>
          <w:tcPr>
            <w:tcW w:w="1241" w:type="dxa"/>
          </w:tcPr>
          <w:p w:rsidR="006931C9" w:rsidRPr="0080354D" w:rsidRDefault="00B13ACA" w:rsidP="004A51F1">
            <w:pPr>
              <w:spacing w:before="60" w:after="60"/>
              <w:jc w:val="center"/>
            </w:pPr>
            <w:r>
              <w:t>1</w:t>
            </w:r>
          </w:p>
        </w:tc>
        <w:tc>
          <w:tcPr>
            <w:tcW w:w="1241" w:type="dxa"/>
          </w:tcPr>
          <w:p w:rsidR="006931C9" w:rsidRPr="0080354D" w:rsidRDefault="006931C9" w:rsidP="004A51F1">
            <w:pPr>
              <w:spacing w:before="60" w:after="60"/>
              <w:jc w:val="center"/>
            </w:pPr>
            <w:r w:rsidRPr="0080354D">
              <w:t>1</w:t>
            </w:r>
          </w:p>
        </w:tc>
        <w:tc>
          <w:tcPr>
            <w:tcW w:w="1241" w:type="dxa"/>
          </w:tcPr>
          <w:p w:rsidR="006931C9" w:rsidRPr="0080354D" w:rsidRDefault="006931C9" w:rsidP="004A51F1">
            <w:pPr>
              <w:spacing w:before="60" w:after="60"/>
              <w:jc w:val="center"/>
            </w:pPr>
            <w:r w:rsidRPr="0080354D">
              <w:t>2</w:t>
            </w:r>
          </w:p>
        </w:tc>
        <w:tc>
          <w:tcPr>
            <w:tcW w:w="1241" w:type="dxa"/>
          </w:tcPr>
          <w:p w:rsidR="006931C9" w:rsidRPr="0080354D" w:rsidRDefault="006931C9" w:rsidP="004A51F1">
            <w:pPr>
              <w:spacing w:before="60" w:after="60"/>
              <w:jc w:val="center"/>
            </w:pPr>
            <w:r w:rsidRPr="0080354D">
              <w:t>16</w:t>
            </w:r>
          </w:p>
        </w:tc>
      </w:tr>
    </w:tbl>
    <w:p w:rsidR="006931C9" w:rsidRPr="004D4A01" w:rsidRDefault="006931C9" w:rsidP="006931C9">
      <w:pPr>
        <w:rPr>
          <w:sz w:val="16"/>
          <w:szCs w:val="16"/>
        </w:rPr>
      </w:pPr>
    </w:p>
    <w:p w:rsidR="006931C9" w:rsidRPr="004D4A01" w:rsidRDefault="006931C9" w:rsidP="004D4A01">
      <w:pPr>
        <w:ind w:firstLine="397"/>
        <w:jc w:val="both"/>
        <w:rPr>
          <w:sz w:val="28"/>
          <w:szCs w:val="28"/>
        </w:rPr>
      </w:pPr>
      <w:r w:rsidRPr="004D4A01">
        <w:rPr>
          <w:i/>
          <w:sz w:val="28"/>
          <w:szCs w:val="28"/>
        </w:rPr>
        <w:t>Категории познавательной области</w:t>
      </w:r>
      <w:r w:rsidRPr="004D4A01">
        <w:rPr>
          <w:sz w:val="28"/>
          <w:szCs w:val="28"/>
        </w:rPr>
        <w:t xml:space="preserve">. «Требования к уровню подготовки выпускников», задаваемые образовательными стандартами </w:t>
      </w:r>
      <w:smartTag w:uri="urn:schemas-microsoft-com:office:smarttags" w:element="metricconverter">
        <w:smartTagPr>
          <w:attr w:name="ProductID" w:val="2004 г"/>
        </w:smartTagPr>
        <w:r w:rsidRPr="004D4A01">
          <w:rPr>
            <w:sz w:val="28"/>
            <w:szCs w:val="28"/>
          </w:rPr>
          <w:t>2004 г</w:t>
        </w:r>
      </w:smartTag>
      <w:r w:rsidRPr="004D4A01">
        <w:rPr>
          <w:sz w:val="28"/>
          <w:szCs w:val="28"/>
        </w:rPr>
        <w:t>., распределяются по трем рубрикам: знать/понимать, уметь, применять полученные знания в практических ситуациях. При разработке операциональных критериев успешности усвоения курса алгебры на базовом уровне, в силу особенностей и специфики этого предмета, категория «уметь» подразделена на дв</w:t>
      </w:r>
      <w:r w:rsidR="00542E8A" w:rsidRPr="004D4A01">
        <w:rPr>
          <w:sz w:val="28"/>
          <w:szCs w:val="28"/>
        </w:rPr>
        <w:t>а блока</w:t>
      </w:r>
      <w:r w:rsidRPr="004D4A01">
        <w:rPr>
          <w:sz w:val="28"/>
          <w:szCs w:val="28"/>
        </w:rPr>
        <w:t>: умение действовать в соответствии с известным алгоритмом (правилом, планом, приемом) и умение решить математическую задачу, не сводящуюся к прямому применению алгоритма.</w:t>
      </w:r>
    </w:p>
    <w:p w:rsidR="006931C9" w:rsidRPr="004D4A01" w:rsidRDefault="006931C9" w:rsidP="004D4A01">
      <w:pPr>
        <w:ind w:firstLine="397"/>
        <w:jc w:val="both"/>
        <w:rPr>
          <w:sz w:val="28"/>
          <w:szCs w:val="28"/>
        </w:rPr>
      </w:pPr>
      <w:r w:rsidRPr="004D4A01">
        <w:rPr>
          <w:sz w:val="28"/>
          <w:szCs w:val="28"/>
        </w:rPr>
        <w:t xml:space="preserve">В соответствии с этим, каждое задание первой и второй частей экзаменационной работы соотносится с одной из четырех категорий познавательной области: </w:t>
      </w:r>
      <w:r w:rsidRPr="004D4A01">
        <w:rPr>
          <w:i/>
          <w:sz w:val="28"/>
          <w:szCs w:val="28"/>
        </w:rPr>
        <w:t>знание</w:t>
      </w:r>
      <w:r w:rsidRPr="004D4A01">
        <w:rPr>
          <w:sz w:val="28"/>
          <w:szCs w:val="28"/>
        </w:rPr>
        <w:t>/</w:t>
      </w:r>
      <w:r w:rsidRPr="004D4A01">
        <w:rPr>
          <w:i/>
          <w:sz w:val="28"/>
          <w:szCs w:val="28"/>
        </w:rPr>
        <w:t>понимание</w:t>
      </w:r>
      <w:r w:rsidRPr="004D4A01">
        <w:rPr>
          <w:sz w:val="28"/>
          <w:szCs w:val="28"/>
        </w:rPr>
        <w:t xml:space="preserve">, </w:t>
      </w:r>
      <w:r w:rsidRPr="004D4A01">
        <w:rPr>
          <w:i/>
          <w:sz w:val="28"/>
          <w:szCs w:val="28"/>
        </w:rPr>
        <w:t>умение применить алгоритм</w:t>
      </w:r>
      <w:r w:rsidRPr="004D4A01">
        <w:rPr>
          <w:sz w:val="28"/>
          <w:szCs w:val="28"/>
        </w:rPr>
        <w:t xml:space="preserve"> (далее – алгоритм), </w:t>
      </w:r>
      <w:r w:rsidRPr="004D4A01">
        <w:rPr>
          <w:i/>
          <w:sz w:val="28"/>
          <w:szCs w:val="28"/>
        </w:rPr>
        <w:t>умение применить знания для решения математической</w:t>
      </w:r>
      <w:r w:rsidRPr="004D4A01">
        <w:rPr>
          <w:sz w:val="28"/>
          <w:szCs w:val="28"/>
        </w:rPr>
        <w:t xml:space="preserve"> </w:t>
      </w:r>
      <w:r w:rsidRPr="004D4A01">
        <w:rPr>
          <w:i/>
          <w:sz w:val="28"/>
          <w:szCs w:val="28"/>
        </w:rPr>
        <w:t>задачи</w:t>
      </w:r>
      <w:r w:rsidRPr="004D4A01">
        <w:rPr>
          <w:sz w:val="28"/>
          <w:szCs w:val="28"/>
        </w:rPr>
        <w:t xml:space="preserve"> (далее – решение задачи), </w:t>
      </w:r>
      <w:r w:rsidRPr="004D4A01">
        <w:rPr>
          <w:i/>
          <w:sz w:val="28"/>
          <w:szCs w:val="28"/>
        </w:rPr>
        <w:t>применение знаний в практической ситуации</w:t>
      </w:r>
      <w:r w:rsidRPr="004D4A01">
        <w:rPr>
          <w:sz w:val="28"/>
          <w:szCs w:val="28"/>
        </w:rPr>
        <w:t xml:space="preserve"> (далее – практическое применение). </w:t>
      </w:r>
    </w:p>
    <w:p w:rsidR="006931C9" w:rsidRPr="004D4A01" w:rsidRDefault="006931C9" w:rsidP="004D4A01">
      <w:pPr>
        <w:ind w:firstLine="397"/>
        <w:jc w:val="both"/>
        <w:rPr>
          <w:sz w:val="28"/>
          <w:szCs w:val="28"/>
        </w:rPr>
      </w:pPr>
      <w:r w:rsidRPr="004D4A01">
        <w:rPr>
          <w:sz w:val="28"/>
          <w:szCs w:val="28"/>
        </w:rPr>
        <w:t>Ниже приводится характеристика каждой из выделенных категорий применительно к базовому уровню подготовки.</w:t>
      </w:r>
    </w:p>
    <w:p w:rsidR="006931C9" w:rsidRPr="004D4A01" w:rsidRDefault="006931C9" w:rsidP="004D4A01">
      <w:pPr>
        <w:ind w:firstLine="397"/>
        <w:jc w:val="both"/>
        <w:rPr>
          <w:sz w:val="28"/>
          <w:szCs w:val="28"/>
        </w:rPr>
      </w:pPr>
      <w:r w:rsidRPr="004D4A01">
        <w:rPr>
          <w:sz w:val="28"/>
          <w:szCs w:val="28"/>
        </w:rPr>
        <w:t>Знание/понимание: владение термином; владение различными эквивалентными представлениями (например, числа); распознавание (на основе определений, известных свойств, сформированных представлений); использование различных математических языков (символического, графического, вербального), переход от одного языка к другому; интерпретация.</w:t>
      </w:r>
    </w:p>
    <w:p w:rsidR="006931C9" w:rsidRPr="004D4A01" w:rsidRDefault="006931C9" w:rsidP="004D4A01">
      <w:pPr>
        <w:ind w:firstLine="397"/>
        <w:jc w:val="both"/>
        <w:rPr>
          <w:sz w:val="28"/>
          <w:szCs w:val="28"/>
        </w:rPr>
      </w:pPr>
      <w:r w:rsidRPr="004D4A01">
        <w:rPr>
          <w:sz w:val="28"/>
          <w:szCs w:val="28"/>
        </w:rPr>
        <w:t>Алгоритм: использование формулы как алгоритма вычислений; применение основных правил действий с числами, алгебраическими выражениями; решение основных типов уравнений, неравенств, систем.</w:t>
      </w:r>
    </w:p>
    <w:p w:rsidR="006931C9" w:rsidRPr="004D4A01" w:rsidRDefault="006931C9" w:rsidP="004D4A01">
      <w:pPr>
        <w:ind w:firstLine="397"/>
        <w:jc w:val="both"/>
        <w:rPr>
          <w:sz w:val="28"/>
          <w:szCs w:val="28"/>
        </w:rPr>
      </w:pPr>
      <w:r w:rsidRPr="004D4A01">
        <w:rPr>
          <w:sz w:val="28"/>
          <w:szCs w:val="28"/>
        </w:rPr>
        <w:t>Решение задачи: задания с математическим контекстом, при решении которых требуется применение (актуализация) системы знаний, преобразование связей между известными фактами, включение известных понятий, приемов и способов решения в новые связи и отношения; распознавание стандартной задачи в измененной формулировке.</w:t>
      </w:r>
    </w:p>
    <w:p w:rsidR="006931C9" w:rsidRPr="004D4A01" w:rsidRDefault="006931C9" w:rsidP="004D4A01">
      <w:pPr>
        <w:ind w:firstLine="397"/>
        <w:jc w:val="both"/>
        <w:rPr>
          <w:sz w:val="28"/>
          <w:szCs w:val="28"/>
        </w:rPr>
      </w:pPr>
      <w:r w:rsidRPr="004D4A01">
        <w:rPr>
          <w:sz w:val="28"/>
          <w:szCs w:val="28"/>
        </w:rPr>
        <w:t xml:space="preserve">Практическое применение: задания, соответствующие одной из первых трех категорий данного списка, формулировка которых содержит практический контекст, знакомый учащимся или близкий их жизненному опыту. </w:t>
      </w:r>
    </w:p>
    <w:p w:rsidR="006931C9" w:rsidRPr="004D4A01" w:rsidRDefault="006931C9" w:rsidP="004D4A01">
      <w:pPr>
        <w:ind w:firstLine="397"/>
        <w:jc w:val="both"/>
        <w:rPr>
          <w:sz w:val="28"/>
          <w:szCs w:val="28"/>
        </w:rPr>
      </w:pPr>
      <w:r w:rsidRPr="004D4A01">
        <w:rPr>
          <w:sz w:val="28"/>
          <w:szCs w:val="28"/>
        </w:rPr>
        <w:t xml:space="preserve">Ориентировочная доля заданий, относящихся к каждой из категорий, представлена в таблице </w:t>
      </w:r>
      <w:r w:rsidR="009F06F9" w:rsidRPr="004D4A01">
        <w:rPr>
          <w:sz w:val="28"/>
          <w:szCs w:val="28"/>
        </w:rPr>
        <w:t>9</w:t>
      </w:r>
      <w:r w:rsidRPr="004D4A01">
        <w:rPr>
          <w:sz w:val="28"/>
          <w:szCs w:val="28"/>
        </w:rPr>
        <w:t>.</w:t>
      </w:r>
    </w:p>
    <w:p w:rsidR="009F06F9" w:rsidRPr="004D4A01" w:rsidRDefault="009F06F9" w:rsidP="004D4A01">
      <w:pPr>
        <w:ind w:firstLine="397"/>
        <w:jc w:val="both"/>
        <w:rPr>
          <w:sz w:val="28"/>
          <w:szCs w:val="28"/>
        </w:rPr>
      </w:pPr>
    </w:p>
    <w:p w:rsidR="00944F9F" w:rsidRPr="004D4A01" w:rsidRDefault="00EA23EA" w:rsidP="004D4A01">
      <w:pPr>
        <w:ind w:firstLine="720"/>
        <w:jc w:val="right"/>
        <w:rPr>
          <w:b/>
          <w:sz w:val="28"/>
          <w:szCs w:val="28"/>
        </w:rPr>
      </w:pPr>
      <w:r w:rsidRPr="004D4A01">
        <w:rPr>
          <w:b/>
          <w:sz w:val="28"/>
          <w:szCs w:val="28"/>
        </w:rPr>
        <w:t xml:space="preserve">Таблица </w:t>
      </w:r>
      <w:r w:rsidR="00A02049" w:rsidRPr="004D4A01">
        <w:rPr>
          <w:b/>
          <w:sz w:val="28"/>
          <w:szCs w:val="28"/>
        </w:rPr>
        <w:t>9</w:t>
      </w:r>
    </w:p>
    <w:p w:rsidR="006931C9" w:rsidRPr="004D4A01" w:rsidRDefault="006931C9" w:rsidP="004D4A01">
      <w:pPr>
        <w:pStyle w:val="21"/>
        <w:spacing w:line="240" w:lineRule="auto"/>
        <w:jc w:val="center"/>
        <w:rPr>
          <w:b/>
          <w:sz w:val="28"/>
          <w:szCs w:val="28"/>
        </w:rPr>
      </w:pPr>
      <w:r w:rsidRPr="004D4A01">
        <w:rPr>
          <w:b/>
          <w:sz w:val="28"/>
          <w:szCs w:val="28"/>
        </w:rPr>
        <w:t>Распределение заданий первой части по видам познавательной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1775"/>
        <w:gridCol w:w="1543"/>
        <w:gridCol w:w="3684"/>
        <w:gridCol w:w="1882"/>
      </w:tblGrid>
      <w:tr w:rsidR="006931C9" w:rsidRPr="0080354D">
        <w:trPr>
          <w:jc w:val="center"/>
        </w:trPr>
        <w:tc>
          <w:tcPr>
            <w:tcW w:w="1166" w:type="dxa"/>
            <w:vAlign w:val="center"/>
          </w:tcPr>
          <w:p w:rsidR="006931C9" w:rsidRPr="004D4A01" w:rsidRDefault="006931C9" w:rsidP="00545527">
            <w:pPr>
              <w:jc w:val="center"/>
              <w:rPr>
                <w:b/>
              </w:rPr>
            </w:pPr>
            <w:r w:rsidRPr="004D4A01">
              <w:rPr>
                <w:rStyle w:val="FontStyle20"/>
                <w:b/>
                <w:sz w:val="24"/>
                <w:szCs w:val="24"/>
              </w:rPr>
              <w:t>№ п/п</w:t>
            </w:r>
          </w:p>
        </w:tc>
        <w:tc>
          <w:tcPr>
            <w:tcW w:w="1651" w:type="dxa"/>
            <w:vAlign w:val="center"/>
          </w:tcPr>
          <w:p w:rsidR="006931C9" w:rsidRPr="004D4A01" w:rsidRDefault="006931C9" w:rsidP="00545527">
            <w:pPr>
              <w:pStyle w:val="Style9"/>
              <w:widowControl/>
              <w:jc w:val="center"/>
              <w:rPr>
                <w:rStyle w:val="FontStyle20"/>
                <w:b/>
                <w:sz w:val="24"/>
                <w:szCs w:val="24"/>
              </w:rPr>
            </w:pPr>
            <w:r w:rsidRPr="004D4A01">
              <w:rPr>
                <w:rStyle w:val="FontStyle20"/>
                <w:b/>
                <w:sz w:val="24"/>
                <w:szCs w:val="24"/>
              </w:rPr>
              <w:t>Виды</w:t>
            </w:r>
          </w:p>
          <w:p w:rsidR="006931C9" w:rsidRPr="004D4A01" w:rsidRDefault="006931C9" w:rsidP="00545527">
            <w:pPr>
              <w:pStyle w:val="Style9"/>
              <w:widowControl/>
              <w:jc w:val="center"/>
              <w:rPr>
                <w:rStyle w:val="FontStyle20"/>
                <w:b/>
                <w:sz w:val="24"/>
                <w:szCs w:val="24"/>
              </w:rPr>
            </w:pPr>
            <w:r w:rsidRPr="004D4A01">
              <w:rPr>
                <w:rStyle w:val="FontStyle20"/>
                <w:b/>
                <w:sz w:val="24"/>
                <w:szCs w:val="24"/>
              </w:rPr>
              <w:t>проверяемых умений</w:t>
            </w:r>
          </w:p>
        </w:tc>
        <w:tc>
          <w:tcPr>
            <w:tcW w:w="1435" w:type="dxa"/>
            <w:vAlign w:val="center"/>
          </w:tcPr>
          <w:p w:rsidR="006931C9" w:rsidRPr="004D4A01" w:rsidRDefault="006931C9" w:rsidP="00545527">
            <w:pPr>
              <w:pStyle w:val="Style9"/>
              <w:widowControl/>
              <w:spacing w:line="269" w:lineRule="exact"/>
              <w:jc w:val="center"/>
              <w:rPr>
                <w:rStyle w:val="FontStyle20"/>
                <w:b/>
                <w:sz w:val="24"/>
                <w:szCs w:val="24"/>
              </w:rPr>
            </w:pPr>
            <w:r w:rsidRPr="004D4A01">
              <w:rPr>
                <w:rStyle w:val="FontStyle20"/>
                <w:b/>
                <w:sz w:val="24"/>
                <w:szCs w:val="24"/>
              </w:rPr>
              <w:t>Число заданий</w:t>
            </w:r>
          </w:p>
        </w:tc>
        <w:tc>
          <w:tcPr>
            <w:tcW w:w="3427" w:type="dxa"/>
            <w:vAlign w:val="center"/>
          </w:tcPr>
          <w:p w:rsidR="006931C9" w:rsidRPr="004D4A01" w:rsidRDefault="006931C9" w:rsidP="00545527">
            <w:pPr>
              <w:pStyle w:val="Style9"/>
              <w:widowControl/>
              <w:jc w:val="center"/>
              <w:rPr>
                <w:rStyle w:val="FontStyle20"/>
                <w:b/>
                <w:sz w:val="24"/>
                <w:szCs w:val="24"/>
              </w:rPr>
            </w:pPr>
            <w:r w:rsidRPr="004D4A01">
              <w:rPr>
                <w:rStyle w:val="FontStyle20"/>
                <w:b/>
                <w:sz w:val="24"/>
                <w:szCs w:val="24"/>
              </w:rPr>
              <w:t>Максимальный балл за выполнение заданий по каждому виду умений</w:t>
            </w:r>
          </w:p>
        </w:tc>
        <w:tc>
          <w:tcPr>
            <w:tcW w:w="1751" w:type="dxa"/>
            <w:vAlign w:val="center"/>
          </w:tcPr>
          <w:p w:rsidR="006931C9" w:rsidRPr="004D4A01" w:rsidRDefault="006931C9" w:rsidP="00545527">
            <w:pPr>
              <w:pStyle w:val="Style9"/>
              <w:widowControl/>
              <w:spacing w:line="269" w:lineRule="exact"/>
              <w:jc w:val="center"/>
              <w:rPr>
                <w:rStyle w:val="FontStyle20"/>
                <w:b/>
                <w:sz w:val="24"/>
                <w:szCs w:val="24"/>
              </w:rPr>
            </w:pPr>
            <w:r w:rsidRPr="004D4A01">
              <w:rPr>
                <w:rStyle w:val="FontStyle20"/>
                <w:b/>
                <w:sz w:val="24"/>
                <w:szCs w:val="24"/>
              </w:rPr>
              <w:t>% от общего</w:t>
            </w:r>
          </w:p>
          <w:p w:rsidR="006931C9" w:rsidRPr="004D4A01" w:rsidRDefault="006931C9" w:rsidP="00545527">
            <w:pPr>
              <w:pStyle w:val="Style9"/>
              <w:widowControl/>
              <w:spacing w:line="269" w:lineRule="exact"/>
              <w:jc w:val="center"/>
              <w:rPr>
                <w:rStyle w:val="FontStyle20"/>
                <w:b/>
                <w:sz w:val="24"/>
                <w:szCs w:val="24"/>
              </w:rPr>
            </w:pPr>
            <w:r w:rsidRPr="004D4A01">
              <w:rPr>
                <w:rStyle w:val="FontStyle20"/>
                <w:b/>
                <w:sz w:val="24"/>
                <w:szCs w:val="24"/>
              </w:rPr>
              <w:t>максимального</w:t>
            </w:r>
          </w:p>
          <w:p w:rsidR="006931C9" w:rsidRPr="004D4A01" w:rsidRDefault="006931C9" w:rsidP="00545527">
            <w:pPr>
              <w:pStyle w:val="Style9"/>
              <w:widowControl/>
              <w:spacing w:line="269" w:lineRule="exact"/>
              <w:jc w:val="center"/>
              <w:rPr>
                <w:rStyle w:val="FontStyle20"/>
                <w:b/>
                <w:sz w:val="24"/>
                <w:szCs w:val="24"/>
              </w:rPr>
            </w:pPr>
            <w:r w:rsidRPr="004D4A01">
              <w:rPr>
                <w:rStyle w:val="FontStyle20"/>
                <w:b/>
                <w:sz w:val="24"/>
                <w:szCs w:val="24"/>
              </w:rPr>
              <w:t>балла</w:t>
            </w:r>
          </w:p>
        </w:tc>
      </w:tr>
      <w:tr w:rsidR="006931C9" w:rsidRPr="0080354D">
        <w:trPr>
          <w:jc w:val="center"/>
        </w:trPr>
        <w:tc>
          <w:tcPr>
            <w:tcW w:w="1166" w:type="dxa"/>
            <w:vAlign w:val="center"/>
          </w:tcPr>
          <w:p w:rsidR="006931C9" w:rsidRPr="0080354D" w:rsidRDefault="006931C9" w:rsidP="00545527">
            <w:pPr>
              <w:spacing w:before="60" w:after="60"/>
              <w:jc w:val="center"/>
            </w:pPr>
            <w:r w:rsidRPr="0080354D">
              <w:t>1</w:t>
            </w:r>
          </w:p>
        </w:tc>
        <w:tc>
          <w:tcPr>
            <w:tcW w:w="1651" w:type="dxa"/>
            <w:vAlign w:val="center"/>
          </w:tcPr>
          <w:p w:rsidR="006931C9" w:rsidRPr="0080354D" w:rsidRDefault="006931C9" w:rsidP="00545527">
            <w:pPr>
              <w:spacing w:before="60" w:after="60"/>
              <w:jc w:val="center"/>
            </w:pPr>
            <w:r w:rsidRPr="0080354D">
              <w:t>знание/</w:t>
            </w:r>
            <w:r w:rsidRPr="0080354D">
              <w:br/>
              <w:t>понимание</w:t>
            </w:r>
          </w:p>
        </w:tc>
        <w:tc>
          <w:tcPr>
            <w:tcW w:w="1435" w:type="dxa"/>
            <w:vAlign w:val="center"/>
          </w:tcPr>
          <w:p w:rsidR="006931C9" w:rsidRPr="0080354D" w:rsidRDefault="006931C9" w:rsidP="00545527">
            <w:pPr>
              <w:spacing w:before="60" w:after="60"/>
              <w:jc w:val="center"/>
            </w:pPr>
            <w:r w:rsidRPr="0080354D">
              <w:t>4</w:t>
            </w:r>
          </w:p>
        </w:tc>
        <w:tc>
          <w:tcPr>
            <w:tcW w:w="3427" w:type="dxa"/>
            <w:vAlign w:val="center"/>
          </w:tcPr>
          <w:p w:rsidR="006931C9" w:rsidRPr="0080354D" w:rsidRDefault="00302B67" w:rsidP="00545527">
            <w:pPr>
              <w:spacing w:before="60" w:after="60"/>
              <w:jc w:val="center"/>
            </w:pPr>
            <w:r>
              <w:t>4</w:t>
            </w:r>
          </w:p>
        </w:tc>
        <w:tc>
          <w:tcPr>
            <w:tcW w:w="1751" w:type="dxa"/>
            <w:vAlign w:val="center"/>
          </w:tcPr>
          <w:p w:rsidR="006931C9" w:rsidRPr="0080354D" w:rsidRDefault="006931C9" w:rsidP="00545527">
            <w:pPr>
              <w:spacing w:before="60" w:after="60"/>
              <w:jc w:val="center"/>
            </w:pPr>
            <w:r w:rsidRPr="0080354D">
              <w:t>25</w:t>
            </w:r>
          </w:p>
        </w:tc>
      </w:tr>
      <w:tr w:rsidR="006931C9" w:rsidRPr="0080354D">
        <w:trPr>
          <w:jc w:val="center"/>
        </w:trPr>
        <w:tc>
          <w:tcPr>
            <w:tcW w:w="1166" w:type="dxa"/>
            <w:vAlign w:val="center"/>
          </w:tcPr>
          <w:p w:rsidR="006931C9" w:rsidRPr="0080354D" w:rsidRDefault="006931C9" w:rsidP="00545527">
            <w:pPr>
              <w:spacing w:before="60" w:after="60"/>
              <w:jc w:val="center"/>
            </w:pPr>
            <w:r w:rsidRPr="0080354D">
              <w:t>2</w:t>
            </w:r>
          </w:p>
        </w:tc>
        <w:tc>
          <w:tcPr>
            <w:tcW w:w="1651" w:type="dxa"/>
            <w:vAlign w:val="center"/>
          </w:tcPr>
          <w:p w:rsidR="006931C9" w:rsidRPr="0080354D" w:rsidRDefault="006931C9" w:rsidP="00545527">
            <w:pPr>
              <w:spacing w:before="60" w:after="60"/>
              <w:jc w:val="center"/>
            </w:pPr>
            <w:r w:rsidRPr="0080354D">
              <w:t>алгоритм</w:t>
            </w:r>
          </w:p>
        </w:tc>
        <w:tc>
          <w:tcPr>
            <w:tcW w:w="1435" w:type="dxa"/>
            <w:vAlign w:val="center"/>
          </w:tcPr>
          <w:p w:rsidR="006931C9" w:rsidRPr="0080354D" w:rsidRDefault="00302B67" w:rsidP="00545527">
            <w:pPr>
              <w:spacing w:before="60" w:after="60"/>
              <w:jc w:val="center"/>
            </w:pPr>
            <w:r>
              <w:t>7</w:t>
            </w:r>
          </w:p>
        </w:tc>
        <w:tc>
          <w:tcPr>
            <w:tcW w:w="3427" w:type="dxa"/>
            <w:vAlign w:val="center"/>
          </w:tcPr>
          <w:p w:rsidR="006931C9" w:rsidRPr="0080354D" w:rsidRDefault="00302B67" w:rsidP="00545527">
            <w:pPr>
              <w:spacing w:before="60" w:after="60"/>
              <w:jc w:val="center"/>
            </w:pPr>
            <w:r>
              <w:t>7</w:t>
            </w:r>
          </w:p>
        </w:tc>
        <w:tc>
          <w:tcPr>
            <w:tcW w:w="1751" w:type="dxa"/>
            <w:vAlign w:val="center"/>
          </w:tcPr>
          <w:p w:rsidR="006931C9" w:rsidRPr="0080354D" w:rsidRDefault="00302B67" w:rsidP="00545527">
            <w:pPr>
              <w:spacing w:before="60" w:after="60"/>
              <w:jc w:val="center"/>
            </w:pPr>
            <w:r>
              <w:t>43</w:t>
            </w:r>
            <w:r w:rsidR="006931C9" w:rsidRPr="0080354D">
              <w:t>,</w:t>
            </w:r>
            <w:r>
              <w:t>7</w:t>
            </w:r>
            <w:r w:rsidR="006931C9" w:rsidRPr="0080354D">
              <w:t>5</w:t>
            </w:r>
          </w:p>
        </w:tc>
      </w:tr>
      <w:tr w:rsidR="006931C9" w:rsidRPr="0080354D">
        <w:trPr>
          <w:jc w:val="center"/>
        </w:trPr>
        <w:tc>
          <w:tcPr>
            <w:tcW w:w="1166" w:type="dxa"/>
            <w:vAlign w:val="center"/>
          </w:tcPr>
          <w:p w:rsidR="006931C9" w:rsidRPr="0080354D" w:rsidRDefault="006931C9" w:rsidP="00545527">
            <w:pPr>
              <w:spacing w:before="60" w:after="60"/>
              <w:jc w:val="center"/>
            </w:pPr>
            <w:r w:rsidRPr="0080354D">
              <w:t>3</w:t>
            </w:r>
          </w:p>
        </w:tc>
        <w:tc>
          <w:tcPr>
            <w:tcW w:w="1651" w:type="dxa"/>
            <w:vAlign w:val="center"/>
          </w:tcPr>
          <w:p w:rsidR="006931C9" w:rsidRPr="0080354D" w:rsidRDefault="006931C9" w:rsidP="00545527">
            <w:pPr>
              <w:spacing w:before="60" w:after="60"/>
              <w:jc w:val="center"/>
            </w:pPr>
            <w:r w:rsidRPr="0080354D">
              <w:t>решение задачи</w:t>
            </w:r>
          </w:p>
        </w:tc>
        <w:tc>
          <w:tcPr>
            <w:tcW w:w="1435" w:type="dxa"/>
            <w:vAlign w:val="center"/>
          </w:tcPr>
          <w:p w:rsidR="006931C9" w:rsidRPr="0080354D" w:rsidRDefault="006931C9" w:rsidP="00545527">
            <w:pPr>
              <w:spacing w:before="60" w:after="60"/>
              <w:jc w:val="center"/>
            </w:pPr>
            <w:r w:rsidRPr="0080354D">
              <w:t>2</w:t>
            </w:r>
          </w:p>
        </w:tc>
        <w:tc>
          <w:tcPr>
            <w:tcW w:w="3427" w:type="dxa"/>
            <w:vAlign w:val="center"/>
          </w:tcPr>
          <w:p w:rsidR="006931C9" w:rsidRPr="0080354D" w:rsidRDefault="00302B67" w:rsidP="00545527">
            <w:pPr>
              <w:spacing w:before="60" w:after="60"/>
              <w:jc w:val="center"/>
            </w:pPr>
            <w:r>
              <w:t>2</w:t>
            </w:r>
          </w:p>
        </w:tc>
        <w:tc>
          <w:tcPr>
            <w:tcW w:w="1751" w:type="dxa"/>
            <w:vAlign w:val="center"/>
          </w:tcPr>
          <w:p w:rsidR="006931C9" w:rsidRPr="0080354D" w:rsidRDefault="006931C9" w:rsidP="00545527">
            <w:pPr>
              <w:spacing w:before="60" w:after="60"/>
              <w:jc w:val="center"/>
            </w:pPr>
            <w:r w:rsidRPr="0080354D">
              <w:t>12,5</w:t>
            </w:r>
          </w:p>
        </w:tc>
      </w:tr>
      <w:tr w:rsidR="006931C9" w:rsidRPr="0080354D">
        <w:trPr>
          <w:jc w:val="center"/>
        </w:trPr>
        <w:tc>
          <w:tcPr>
            <w:tcW w:w="1166" w:type="dxa"/>
            <w:vAlign w:val="center"/>
          </w:tcPr>
          <w:p w:rsidR="006931C9" w:rsidRPr="0080354D" w:rsidRDefault="006931C9" w:rsidP="00545527">
            <w:pPr>
              <w:spacing w:before="60" w:after="60"/>
              <w:jc w:val="center"/>
            </w:pPr>
            <w:r w:rsidRPr="0080354D">
              <w:t>4</w:t>
            </w:r>
          </w:p>
        </w:tc>
        <w:tc>
          <w:tcPr>
            <w:tcW w:w="1651" w:type="dxa"/>
            <w:vAlign w:val="center"/>
          </w:tcPr>
          <w:p w:rsidR="006931C9" w:rsidRPr="0080354D" w:rsidRDefault="006931C9" w:rsidP="00545527">
            <w:pPr>
              <w:spacing w:before="60" w:after="60"/>
              <w:jc w:val="center"/>
            </w:pPr>
            <w:r w:rsidRPr="0080354D">
              <w:t>практическое применение</w:t>
            </w:r>
          </w:p>
        </w:tc>
        <w:tc>
          <w:tcPr>
            <w:tcW w:w="1435" w:type="dxa"/>
            <w:vAlign w:val="center"/>
          </w:tcPr>
          <w:p w:rsidR="006931C9" w:rsidRPr="0080354D" w:rsidRDefault="00302B67" w:rsidP="00545527">
            <w:pPr>
              <w:spacing w:before="60" w:after="60"/>
              <w:jc w:val="center"/>
            </w:pPr>
            <w:r>
              <w:t>3</w:t>
            </w:r>
          </w:p>
        </w:tc>
        <w:tc>
          <w:tcPr>
            <w:tcW w:w="3427" w:type="dxa"/>
            <w:vAlign w:val="center"/>
          </w:tcPr>
          <w:p w:rsidR="006931C9" w:rsidRPr="0080354D" w:rsidRDefault="00302B67" w:rsidP="00545527">
            <w:pPr>
              <w:spacing w:before="60" w:after="60"/>
              <w:jc w:val="center"/>
            </w:pPr>
            <w:r>
              <w:t>3</w:t>
            </w:r>
          </w:p>
        </w:tc>
        <w:tc>
          <w:tcPr>
            <w:tcW w:w="1751" w:type="dxa"/>
            <w:vAlign w:val="center"/>
          </w:tcPr>
          <w:p w:rsidR="006931C9" w:rsidRPr="0080354D" w:rsidRDefault="00302B67" w:rsidP="00545527">
            <w:pPr>
              <w:spacing w:before="60" w:after="60"/>
              <w:jc w:val="center"/>
            </w:pPr>
            <w:r>
              <w:t>18</w:t>
            </w:r>
            <w:r w:rsidR="006931C9" w:rsidRPr="0080354D">
              <w:t>,</w:t>
            </w:r>
            <w:r>
              <w:t>7</w:t>
            </w:r>
            <w:r w:rsidR="006931C9" w:rsidRPr="0080354D">
              <w:t>5</w:t>
            </w:r>
          </w:p>
        </w:tc>
      </w:tr>
      <w:tr w:rsidR="006931C9" w:rsidRPr="0080354D">
        <w:trPr>
          <w:jc w:val="center"/>
        </w:trPr>
        <w:tc>
          <w:tcPr>
            <w:tcW w:w="1166" w:type="dxa"/>
            <w:vAlign w:val="center"/>
          </w:tcPr>
          <w:p w:rsidR="006931C9" w:rsidRPr="0080354D" w:rsidRDefault="006931C9" w:rsidP="00545527">
            <w:pPr>
              <w:spacing w:before="60" w:after="60"/>
              <w:jc w:val="center"/>
            </w:pPr>
            <w:r w:rsidRPr="0080354D">
              <w:t>Всего</w:t>
            </w:r>
          </w:p>
        </w:tc>
        <w:tc>
          <w:tcPr>
            <w:tcW w:w="1651" w:type="dxa"/>
            <w:vAlign w:val="center"/>
          </w:tcPr>
          <w:p w:rsidR="006931C9" w:rsidRPr="0080354D" w:rsidRDefault="006931C9" w:rsidP="00545527">
            <w:pPr>
              <w:spacing w:before="60" w:after="60"/>
              <w:jc w:val="center"/>
            </w:pPr>
          </w:p>
        </w:tc>
        <w:tc>
          <w:tcPr>
            <w:tcW w:w="1435" w:type="dxa"/>
            <w:vAlign w:val="center"/>
          </w:tcPr>
          <w:p w:rsidR="006931C9" w:rsidRPr="0080354D" w:rsidRDefault="006931C9" w:rsidP="00545527">
            <w:pPr>
              <w:spacing w:before="60" w:after="60"/>
              <w:jc w:val="center"/>
            </w:pPr>
            <w:r w:rsidRPr="0080354D">
              <w:t>16</w:t>
            </w:r>
          </w:p>
        </w:tc>
        <w:tc>
          <w:tcPr>
            <w:tcW w:w="3427" w:type="dxa"/>
            <w:vAlign w:val="center"/>
          </w:tcPr>
          <w:p w:rsidR="006931C9" w:rsidRPr="0080354D" w:rsidRDefault="00302B67" w:rsidP="00545527">
            <w:pPr>
              <w:spacing w:before="60" w:after="60"/>
              <w:jc w:val="center"/>
            </w:pPr>
            <w:r>
              <w:t>16</w:t>
            </w:r>
          </w:p>
        </w:tc>
        <w:tc>
          <w:tcPr>
            <w:tcW w:w="1751" w:type="dxa"/>
            <w:vAlign w:val="center"/>
          </w:tcPr>
          <w:p w:rsidR="006931C9" w:rsidRPr="0080354D" w:rsidRDefault="006931C9" w:rsidP="00545527">
            <w:pPr>
              <w:spacing w:before="60" w:after="60"/>
              <w:jc w:val="center"/>
            </w:pPr>
            <w:r w:rsidRPr="0080354D">
              <w:t>100</w:t>
            </w:r>
          </w:p>
        </w:tc>
      </w:tr>
    </w:tbl>
    <w:p w:rsidR="006931C9" w:rsidRPr="001814F5" w:rsidRDefault="006931C9" w:rsidP="000938CF">
      <w:pPr>
        <w:ind w:firstLine="708"/>
        <w:rPr>
          <w:sz w:val="16"/>
          <w:szCs w:val="16"/>
        </w:rPr>
      </w:pPr>
    </w:p>
    <w:p w:rsidR="00944F9F" w:rsidRPr="001814F5" w:rsidRDefault="00302B67" w:rsidP="001814F5">
      <w:pPr>
        <w:ind w:firstLine="397"/>
        <w:jc w:val="both"/>
        <w:rPr>
          <w:sz w:val="28"/>
          <w:szCs w:val="28"/>
        </w:rPr>
      </w:pPr>
      <w:r w:rsidRPr="001814F5">
        <w:rPr>
          <w:sz w:val="28"/>
          <w:szCs w:val="28"/>
        </w:rPr>
        <w:t xml:space="preserve">В этом году заметен </w:t>
      </w:r>
      <w:r w:rsidR="009434A0" w:rsidRPr="001814F5">
        <w:rPr>
          <w:sz w:val="28"/>
          <w:szCs w:val="28"/>
        </w:rPr>
        <w:t>явный</w:t>
      </w:r>
      <w:r w:rsidRPr="001814F5">
        <w:rPr>
          <w:sz w:val="28"/>
          <w:szCs w:val="28"/>
        </w:rPr>
        <w:t xml:space="preserve"> уклон в сторону алгоритмических навыков</w:t>
      </w:r>
      <w:r w:rsidR="009434A0" w:rsidRPr="001814F5">
        <w:rPr>
          <w:sz w:val="28"/>
          <w:szCs w:val="28"/>
        </w:rPr>
        <w:t xml:space="preserve"> </w:t>
      </w:r>
      <w:r w:rsidR="009F06F9" w:rsidRPr="001814F5">
        <w:rPr>
          <w:sz w:val="28"/>
          <w:szCs w:val="28"/>
        </w:rPr>
        <w:t xml:space="preserve">(в </w:t>
      </w:r>
      <w:smartTag w:uri="urn:schemas-microsoft-com:office:smarttags" w:element="metricconverter">
        <w:smartTagPr>
          <w:attr w:name="ProductID" w:val="2010 г"/>
        </w:smartTagPr>
        <w:r w:rsidR="009F06F9" w:rsidRPr="001814F5">
          <w:rPr>
            <w:sz w:val="28"/>
            <w:szCs w:val="28"/>
          </w:rPr>
          <w:t>2010 г</w:t>
        </w:r>
      </w:smartTag>
      <w:r w:rsidR="009F06F9" w:rsidRPr="001814F5">
        <w:rPr>
          <w:sz w:val="28"/>
          <w:szCs w:val="28"/>
        </w:rPr>
        <w:t>. уровень</w:t>
      </w:r>
      <w:r w:rsidR="00D512F7" w:rsidRPr="001814F5">
        <w:rPr>
          <w:sz w:val="28"/>
          <w:szCs w:val="28"/>
        </w:rPr>
        <w:t xml:space="preserve"> ал</w:t>
      </w:r>
      <w:r w:rsidR="009F06F9" w:rsidRPr="001814F5">
        <w:rPr>
          <w:sz w:val="28"/>
          <w:szCs w:val="28"/>
        </w:rPr>
        <w:t>горитмических навыков составлял</w:t>
      </w:r>
      <w:r w:rsidR="00D512F7" w:rsidRPr="001814F5">
        <w:rPr>
          <w:sz w:val="28"/>
          <w:szCs w:val="28"/>
        </w:rPr>
        <w:t xml:space="preserve"> 31,25%)</w:t>
      </w:r>
      <w:r w:rsidRPr="001814F5">
        <w:rPr>
          <w:sz w:val="28"/>
          <w:szCs w:val="28"/>
        </w:rPr>
        <w:t xml:space="preserve">. </w:t>
      </w:r>
      <w:r w:rsidR="00D512F7" w:rsidRPr="001814F5">
        <w:rPr>
          <w:sz w:val="28"/>
          <w:szCs w:val="28"/>
        </w:rPr>
        <w:t>Эта тенденция</w:t>
      </w:r>
      <w:r w:rsidR="009F06F9" w:rsidRPr="001814F5">
        <w:rPr>
          <w:sz w:val="28"/>
          <w:szCs w:val="28"/>
        </w:rPr>
        <w:t>,</w:t>
      </w:r>
      <w:r w:rsidR="00D512F7" w:rsidRPr="001814F5">
        <w:rPr>
          <w:sz w:val="28"/>
          <w:szCs w:val="28"/>
        </w:rPr>
        <w:t xml:space="preserve"> на наш взгляд</w:t>
      </w:r>
      <w:r w:rsidR="009F06F9" w:rsidRPr="001814F5">
        <w:rPr>
          <w:sz w:val="28"/>
          <w:szCs w:val="28"/>
        </w:rPr>
        <w:t>,</w:t>
      </w:r>
      <w:r w:rsidR="00D512F7" w:rsidRPr="001814F5">
        <w:rPr>
          <w:sz w:val="28"/>
          <w:szCs w:val="28"/>
        </w:rPr>
        <w:t xml:space="preserve"> облегчает работу учителей по подготовке к ГИА, но вредит дальнейшему обучению математике и подготовке к ЕГЭ, где в гораздо большей степени требуется понимание и умение решать задачи. </w:t>
      </w:r>
    </w:p>
    <w:p w:rsidR="009F06F9" w:rsidRPr="001814F5" w:rsidRDefault="009F06F9" w:rsidP="001814F5">
      <w:pPr>
        <w:ind w:firstLine="708"/>
        <w:rPr>
          <w:sz w:val="16"/>
          <w:szCs w:val="16"/>
        </w:rPr>
      </w:pPr>
    </w:p>
    <w:p w:rsidR="005B141C" w:rsidRPr="001814F5" w:rsidRDefault="00D42D7A" w:rsidP="001814F5">
      <w:pPr>
        <w:rPr>
          <w:sz w:val="28"/>
          <w:szCs w:val="28"/>
        </w:rPr>
      </w:pPr>
      <w:r w:rsidRPr="001814F5">
        <w:rPr>
          <w:b/>
          <w:sz w:val="28"/>
          <w:szCs w:val="28"/>
        </w:rPr>
        <w:t>3.</w:t>
      </w:r>
      <w:r w:rsidR="005B141C" w:rsidRPr="001814F5">
        <w:rPr>
          <w:b/>
          <w:sz w:val="28"/>
          <w:szCs w:val="28"/>
        </w:rPr>
        <w:t xml:space="preserve">5. </w:t>
      </w:r>
      <w:r w:rsidR="00EA23EA" w:rsidRPr="001814F5">
        <w:rPr>
          <w:b/>
          <w:sz w:val="28"/>
          <w:szCs w:val="28"/>
        </w:rPr>
        <w:t xml:space="preserve"> </w:t>
      </w:r>
      <w:r w:rsidR="005B141C" w:rsidRPr="001814F5">
        <w:rPr>
          <w:b/>
          <w:sz w:val="28"/>
          <w:szCs w:val="28"/>
        </w:rPr>
        <w:t xml:space="preserve">Распределение заданий экзаменационной работы по </w:t>
      </w:r>
      <w:r w:rsidR="00290E6A" w:rsidRPr="001814F5">
        <w:rPr>
          <w:b/>
          <w:sz w:val="28"/>
          <w:szCs w:val="28"/>
        </w:rPr>
        <w:t xml:space="preserve">реальному </w:t>
      </w:r>
      <w:r w:rsidR="005B141C" w:rsidRPr="001814F5">
        <w:rPr>
          <w:b/>
          <w:sz w:val="28"/>
          <w:szCs w:val="28"/>
        </w:rPr>
        <w:t xml:space="preserve">уровню сложности </w:t>
      </w:r>
    </w:p>
    <w:p w:rsidR="00583FA8" w:rsidRDefault="00EA23EA" w:rsidP="001814F5">
      <w:pPr>
        <w:jc w:val="right"/>
        <w:rPr>
          <w:b/>
          <w:sz w:val="28"/>
          <w:szCs w:val="28"/>
        </w:rPr>
      </w:pPr>
      <w:r w:rsidRPr="001814F5">
        <w:rPr>
          <w:b/>
          <w:sz w:val="28"/>
          <w:szCs w:val="28"/>
        </w:rPr>
        <w:t xml:space="preserve">Таблица </w:t>
      </w:r>
      <w:r w:rsidR="00CD4A1A" w:rsidRPr="001814F5">
        <w:rPr>
          <w:b/>
          <w:sz w:val="28"/>
          <w:szCs w:val="28"/>
        </w:rPr>
        <w:t>10</w:t>
      </w:r>
    </w:p>
    <w:p w:rsidR="001814F5" w:rsidRPr="001814F5" w:rsidRDefault="001814F5" w:rsidP="001814F5">
      <w:pPr>
        <w:jc w:val="right"/>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493"/>
        <w:gridCol w:w="2703"/>
        <w:gridCol w:w="2540"/>
      </w:tblGrid>
      <w:tr w:rsidR="006B4F72" w:rsidRPr="00391E32">
        <w:trPr>
          <w:trHeight w:val="1133"/>
          <w:jc w:val="center"/>
        </w:trPr>
        <w:tc>
          <w:tcPr>
            <w:tcW w:w="3227" w:type="dxa"/>
            <w:vAlign w:val="center"/>
          </w:tcPr>
          <w:p w:rsidR="006B4F72" w:rsidRPr="001814F5" w:rsidRDefault="006B4F72" w:rsidP="00545527">
            <w:pPr>
              <w:pStyle w:val="Style9"/>
              <w:widowControl/>
              <w:spacing w:line="240" w:lineRule="auto"/>
              <w:jc w:val="center"/>
              <w:rPr>
                <w:rStyle w:val="FontStyle20"/>
                <w:b/>
                <w:sz w:val="24"/>
                <w:szCs w:val="24"/>
              </w:rPr>
            </w:pPr>
          </w:p>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Уровень сложности</w:t>
            </w:r>
          </w:p>
          <w:p w:rsidR="006B4F72" w:rsidRPr="001814F5" w:rsidRDefault="00391E32" w:rsidP="00545527">
            <w:pPr>
              <w:pStyle w:val="Style9"/>
              <w:jc w:val="center"/>
              <w:rPr>
                <w:rStyle w:val="FontStyle20"/>
                <w:b/>
                <w:sz w:val="24"/>
                <w:szCs w:val="24"/>
              </w:rPr>
            </w:pPr>
            <w:r w:rsidRPr="001814F5">
              <w:rPr>
                <w:rStyle w:val="FontStyle20"/>
                <w:b/>
                <w:sz w:val="24"/>
                <w:szCs w:val="24"/>
              </w:rPr>
              <w:t>з</w:t>
            </w:r>
            <w:r w:rsidR="006B4F72" w:rsidRPr="001814F5">
              <w:rPr>
                <w:rStyle w:val="FontStyle20"/>
                <w:b/>
                <w:sz w:val="24"/>
                <w:szCs w:val="24"/>
              </w:rPr>
              <w:t>аданий</w:t>
            </w:r>
          </w:p>
          <w:p w:rsidR="00290E6A" w:rsidRPr="001814F5" w:rsidRDefault="00290E6A" w:rsidP="00545527">
            <w:pPr>
              <w:pStyle w:val="Style9"/>
              <w:jc w:val="center"/>
              <w:rPr>
                <w:rStyle w:val="FontStyle20"/>
                <w:b/>
                <w:sz w:val="24"/>
                <w:szCs w:val="24"/>
              </w:rPr>
            </w:pPr>
            <w:r w:rsidRPr="001814F5">
              <w:rPr>
                <w:rStyle w:val="FontStyle20"/>
                <w:b/>
                <w:sz w:val="24"/>
                <w:szCs w:val="24"/>
              </w:rPr>
              <w:t>(процент выполнивших задания</w:t>
            </w:r>
            <w:r w:rsidR="00391E32" w:rsidRPr="001814F5">
              <w:rPr>
                <w:rStyle w:val="FontStyle20"/>
                <w:b/>
                <w:sz w:val="24"/>
                <w:szCs w:val="24"/>
              </w:rPr>
              <w:t xml:space="preserve"> в Иркутской области</w:t>
            </w:r>
            <w:r w:rsidRPr="001814F5">
              <w:rPr>
                <w:rStyle w:val="FontStyle20"/>
                <w:b/>
                <w:sz w:val="24"/>
                <w:szCs w:val="24"/>
              </w:rPr>
              <w:t>)</w:t>
            </w:r>
          </w:p>
        </w:tc>
        <w:tc>
          <w:tcPr>
            <w:tcW w:w="1417" w:type="dxa"/>
            <w:vAlign w:val="center"/>
          </w:tcPr>
          <w:p w:rsidR="006B4F72" w:rsidRPr="001814F5" w:rsidRDefault="006B4F72" w:rsidP="00545527">
            <w:pPr>
              <w:pStyle w:val="Style9"/>
              <w:widowControl/>
              <w:spacing w:line="240" w:lineRule="auto"/>
              <w:jc w:val="center"/>
              <w:rPr>
                <w:rStyle w:val="FontStyle20"/>
                <w:b/>
                <w:sz w:val="24"/>
                <w:szCs w:val="24"/>
              </w:rPr>
            </w:pPr>
          </w:p>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Число заданий</w:t>
            </w:r>
          </w:p>
        </w:tc>
        <w:tc>
          <w:tcPr>
            <w:tcW w:w="2565" w:type="dxa"/>
            <w:vAlign w:val="center"/>
          </w:tcPr>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Максимальный балл</w:t>
            </w:r>
          </w:p>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за выполнение</w:t>
            </w:r>
          </w:p>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заданий каждого</w:t>
            </w:r>
          </w:p>
          <w:p w:rsidR="006B4F72" w:rsidRPr="001814F5" w:rsidRDefault="006B4F72" w:rsidP="00545527">
            <w:pPr>
              <w:pStyle w:val="Style9"/>
              <w:jc w:val="center"/>
              <w:rPr>
                <w:rStyle w:val="FontStyle20"/>
                <w:b/>
                <w:sz w:val="24"/>
                <w:szCs w:val="24"/>
              </w:rPr>
            </w:pPr>
            <w:r w:rsidRPr="001814F5">
              <w:rPr>
                <w:rStyle w:val="FontStyle20"/>
                <w:b/>
                <w:sz w:val="24"/>
                <w:szCs w:val="24"/>
              </w:rPr>
              <w:t>уровня сложности</w:t>
            </w:r>
          </w:p>
        </w:tc>
        <w:tc>
          <w:tcPr>
            <w:tcW w:w="2410" w:type="dxa"/>
            <w:vAlign w:val="center"/>
          </w:tcPr>
          <w:p w:rsidR="006B4F72" w:rsidRPr="001814F5" w:rsidRDefault="006B4F72" w:rsidP="00545527">
            <w:pPr>
              <w:pStyle w:val="Style9"/>
              <w:widowControl/>
              <w:spacing w:line="240" w:lineRule="auto"/>
              <w:jc w:val="center"/>
              <w:rPr>
                <w:rStyle w:val="FontStyle19"/>
                <w:b/>
                <w:sz w:val="24"/>
                <w:szCs w:val="24"/>
                <w:lang w:val="en-US"/>
              </w:rPr>
            </w:pPr>
            <w:r w:rsidRPr="001814F5">
              <w:rPr>
                <w:rStyle w:val="FontStyle20"/>
                <w:b/>
                <w:sz w:val="24"/>
                <w:szCs w:val="24"/>
              </w:rPr>
              <w:t>%   от общего</w:t>
            </w:r>
          </w:p>
          <w:p w:rsidR="006B4F72" w:rsidRPr="001814F5" w:rsidRDefault="006B4F72" w:rsidP="00545527">
            <w:pPr>
              <w:pStyle w:val="Style9"/>
              <w:widowControl/>
              <w:spacing w:line="240" w:lineRule="auto"/>
              <w:jc w:val="center"/>
              <w:rPr>
                <w:rStyle w:val="FontStyle19"/>
                <w:b/>
                <w:sz w:val="24"/>
                <w:szCs w:val="24"/>
                <w:lang w:val="en-US"/>
              </w:rPr>
            </w:pPr>
            <w:r w:rsidRPr="001814F5">
              <w:rPr>
                <w:rStyle w:val="FontStyle20"/>
                <w:b/>
                <w:sz w:val="24"/>
                <w:szCs w:val="24"/>
              </w:rPr>
              <w:t>максимального</w:t>
            </w:r>
          </w:p>
          <w:p w:rsidR="006B4F72" w:rsidRPr="001814F5" w:rsidRDefault="006B4F72" w:rsidP="00545527">
            <w:pPr>
              <w:pStyle w:val="Style9"/>
              <w:widowControl/>
              <w:spacing w:line="240" w:lineRule="auto"/>
              <w:jc w:val="center"/>
              <w:rPr>
                <w:rStyle w:val="FontStyle20"/>
                <w:b/>
                <w:sz w:val="24"/>
                <w:szCs w:val="24"/>
              </w:rPr>
            </w:pPr>
            <w:r w:rsidRPr="001814F5">
              <w:rPr>
                <w:rStyle w:val="FontStyle20"/>
                <w:b/>
                <w:sz w:val="24"/>
                <w:szCs w:val="24"/>
              </w:rPr>
              <w:t>балла</w:t>
            </w:r>
          </w:p>
          <w:p w:rsidR="006B4F72" w:rsidRPr="001814F5" w:rsidRDefault="006B4F72" w:rsidP="00545527">
            <w:pPr>
              <w:pStyle w:val="Style5"/>
              <w:jc w:val="center"/>
              <w:rPr>
                <w:rStyle w:val="FontStyle19"/>
                <w:b/>
                <w:sz w:val="24"/>
                <w:szCs w:val="24"/>
                <w:lang w:val="en-US"/>
              </w:rPr>
            </w:pPr>
            <w:r w:rsidRPr="001814F5">
              <w:rPr>
                <w:rStyle w:val="FontStyle19"/>
                <w:b/>
                <w:sz w:val="24"/>
                <w:szCs w:val="24"/>
              </w:rPr>
              <w:t>1</w:t>
            </w:r>
          </w:p>
        </w:tc>
      </w:tr>
      <w:tr w:rsidR="00583FA8" w:rsidRPr="00391E32">
        <w:trPr>
          <w:jc w:val="center"/>
        </w:trPr>
        <w:tc>
          <w:tcPr>
            <w:tcW w:w="3227" w:type="dxa"/>
            <w:vAlign w:val="center"/>
          </w:tcPr>
          <w:p w:rsidR="00583FA8" w:rsidRPr="00391E32" w:rsidRDefault="006B622B" w:rsidP="00545527">
            <w:pPr>
              <w:pStyle w:val="Style8"/>
              <w:widowControl/>
              <w:jc w:val="center"/>
              <w:rPr>
                <w:rFonts w:ascii="Times New Roman" w:hAnsi="Times New Roman"/>
              </w:rPr>
            </w:pPr>
            <w:r w:rsidRPr="00391E32">
              <w:rPr>
                <w:rFonts w:ascii="Times New Roman" w:hAnsi="Times New Roman"/>
              </w:rPr>
              <w:t>60-80%</w:t>
            </w:r>
          </w:p>
        </w:tc>
        <w:tc>
          <w:tcPr>
            <w:tcW w:w="1417" w:type="dxa"/>
            <w:vAlign w:val="center"/>
          </w:tcPr>
          <w:p w:rsidR="00583FA8" w:rsidRPr="00391E32" w:rsidRDefault="005E3588" w:rsidP="00545527">
            <w:pPr>
              <w:pStyle w:val="Style8"/>
              <w:widowControl/>
              <w:jc w:val="center"/>
              <w:rPr>
                <w:rFonts w:ascii="Times New Roman" w:hAnsi="Times New Roman"/>
              </w:rPr>
            </w:pPr>
            <w:r w:rsidRPr="00391E32">
              <w:rPr>
                <w:rFonts w:ascii="Times New Roman" w:hAnsi="Times New Roman"/>
              </w:rPr>
              <w:t>11</w:t>
            </w:r>
          </w:p>
        </w:tc>
        <w:tc>
          <w:tcPr>
            <w:tcW w:w="2565" w:type="dxa"/>
            <w:vAlign w:val="center"/>
          </w:tcPr>
          <w:p w:rsidR="00583FA8" w:rsidRPr="00391E32" w:rsidRDefault="005E3588" w:rsidP="00545527">
            <w:pPr>
              <w:pStyle w:val="Style8"/>
              <w:widowControl/>
              <w:jc w:val="center"/>
              <w:rPr>
                <w:rFonts w:ascii="Times New Roman" w:hAnsi="Times New Roman"/>
              </w:rPr>
            </w:pPr>
            <w:r w:rsidRPr="00391E32">
              <w:rPr>
                <w:rFonts w:ascii="Times New Roman" w:hAnsi="Times New Roman"/>
              </w:rPr>
              <w:t>11</w:t>
            </w:r>
          </w:p>
        </w:tc>
        <w:tc>
          <w:tcPr>
            <w:tcW w:w="2410" w:type="dxa"/>
            <w:vAlign w:val="center"/>
          </w:tcPr>
          <w:p w:rsidR="00583FA8" w:rsidRPr="00391E32" w:rsidRDefault="005E3588" w:rsidP="00545527">
            <w:pPr>
              <w:jc w:val="center"/>
            </w:pPr>
            <w:r w:rsidRPr="00391E32">
              <w:t>34</w:t>
            </w:r>
            <w:r w:rsidR="005E3A08" w:rsidRPr="00391E32">
              <w:t>,</w:t>
            </w:r>
            <w:r w:rsidRPr="00391E32">
              <w:t>3</w:t>
            </w:r>
            <w:r w:rsidR="005E3A08" w:rsidRPr="00391E32">
              <w:t>7</w:t>
            </w:r>
            <w:r w:rsidRPr="00391E32">
              <w:t>5</w:t>
            </w:r>
          </w:p>
        </w:tc>
      </w:tr>
      <w:tr w:rsidR="00583FA8" w:rsidRPr="00391E32">
        <w:trPr>
          <w:jc w:val="center"/>
        </w:trPr>
        <w:tc>
          <w:tcPr>
            <w:tcW w:w="3227" w:type="dxa"/>
            <w:vAlign w:val="center"/>
          </w:tcPr>
          <w:p w:rsidR="00583FA8" w:rsidRPr="00391E32" w:rsidRDefault="006B622B" w:rsidP="00545527">
            <w:pPr>
              <w:pStyle w:val="Style8"/>
              <w:widowControl/>
              <w:jc w:val="center"/>
              <w:rPr>
                <w:rFonts w:ascii="Times New Roman" w:hAnsi="Times New Roman"/>
              </w:rPr>
            </w:pPr>
            <w:r w:rsidRPr="00391E32">
              <w:rPr>
                <w:rFonts w:ascii="Times New Roman" w:hAnsi="Times New Roman"/>
              </w:rPr>
              <w:t>40-60%</w:t>
            </w:r>
          </w:p>
        </w:tc>
        <w:tc>
          <w:tcPr>
            <w:tcW w:w="1417" w:type="dxa"/>
            <w:vAlign w:val="center"/>
          </w:tcPr>
          <w:p w:rsidR="00583FA8" w:rsidRPr="00391E32" w:rsidRDefault="005E3588" w:rsidP="00545527">
            <w:pPr>
              <w:pStyle w:val="Style8"/>
              <w:widowControl/>
              <w:jc w:val="center"/>
              <w:rPr>
                <w:rFonts w:ascii="Times New Roman" w:hAnsi="Times New Roman"/>
              </w:rPr>
            </w:pPr>
            <w:r w:rsidRPr="00391E32">
              <w:rPr>
                <w:rFonts w:ascii="Times New Roman" w:hAnsi="Times New Roman"/>
              </w:rPr>
              <w:t>5</w:t>
            </w:r>
          </w:p>
        </w:tc>
        <w:tc>
          <w:tcPr>
            <w:tcW w:w="2565" w:type="dxa"/>
            <w:vAlign w:val="center"/>
          </w:tcPr>
          <w:p w:rsidR="00583FA8" w:rsidRPr="00391E32" w:rsidRDefault="005E3588" w:rsidP="00545527">
            <w:pPr>
              <w:pStyle w:val="Style8"/>
              <w:widowControl/>
              <w:jc w:val="center"/>
              <w:rPr>
                <w:rFonts w:ascii="Times New Roman" w:hAnsi="Times New Roman"/>
              </w:rPr>
            </w:pPr>
            <w:r w:rsidRPr="00391E32">
              <w:rPr>
                <w:rFonts w:ascii="Times New Roman" w:hAnsi="Times New Roman"/>
              </w:rPr>
              <w:t>5</w:t>
            </w:r>
          </w:p>
        </w:tc>
        <w:tc>
          <w:tcPr>
            <w:tcW w:w="2410" w:type="dxa"/>
            <w:vAlign w:val="center"/>
          </w:tcPr>
          <w:p w:rsidR="00583FA8" w:rsidRPr="00391E32" w:rsidRDefault="005E3588" w:rsidP="00545527">
            <w:pPr>
              <w:jc w:val="center"/>
              <w:rPr>
                <w:rStyle w:val="FontStyle19"/>
                <w:sz w:val="24"/>
                <w:szCs w:val="24"/>
              </w:rPr>
            </w:pPr>
            <w:r w:rsidRPr="00391E32">
              <w:t>15</w:t>
            </w:r>
            <w:r w:rsidR="00C02046" w:rsidRPr="00391E32">
              <w:t>,</w:t>
            </w:r>
            <w:r w:rsidRPr="00391E32">
              <w:t>625</w:t>
            </w:r>
          </w:p>
        </w:tc>
      </w:tr>
      <w:tr w:rsidR="00583FA8" w:rsidRPr="00391E32">
        <w:trPr>
          <w:jc w:val="center"/>
        </w:trPr>
        <w:tc>
          <w:tcPr>
            <w:tcW w:w="3227" w:type="dxa"/>
            <w:vAlign w:val="center"/>
          </w:tcPr>
          <w:p w:rsidR="00583FA8" w:rsidRPr="00391E32" w:rsidRDefault="00FE54D1" w:rsidP="00545527">
            <w:pPr>
              <w:pStyle w:val="Style8"/>
              <w:widowControl/>
              <w:jc w:val="center"/>
              <w:rPr>
                <w:rFonts w:ascii="Times New Roman" w:hAnsi="Times New Roman"/>
              </w:rPr>
            </w:pPr>
            <w:r w:rsidRPr="00391E32">
              <w:rPr>
                <w:rFonts w:ascii="Times New Roman" w:hAnsi="Times New Roman"/>
              </w:rPr>
              <w:t>20-40%</w:t>
            </w:r>
          </w:p>
        </w:tc>
        <w:tc>
          <w:tcPr>
            <w:tcW w:w="1417" w:type="dxa"/>
            <w:vAlign w:val="center"/>
          </w:tcPr>
          <w:p w:rsidR="00583FA8" w:rsidRPr="00391E32" w:rsidRDefault="005E3588" w:rsidP="00545527">
            <w:pPr>
              <w:pStyle w:val="Style8"/>
              <w:widowControl/>
              <w:jc w:val="center"/>
              <w:rPr>
                <w:rFonts w:ascii="Times New Roman" w:hAnsi="Times New Roman"/>
              </w:rPr>
            </w:pPr>
            <w:r w:rsidRPr="00391E32">
              <w:rPr>
                <w:rFonts w:ascii="Times New Roman" w:hAnsi="Times New Roman"/>
              </w:rPr>
              <w:t>1</w:t>
            </w:r>
          </w:p>
        </w:tc>
        <w:tc>
          <w:tcPr>
            <w:tcW w:w="2565" w:type="dxa"/>
            <w:vAlign w:val="center"/>
          </w:tcPr>
          <w:p w:rsidR="00583FA8" w:rsidRPr="00391E32" w:rsidRDefault="00302B67" w:rsidP="00545527">
            <w:pPr>
              <w:pStyle w:val="Style8"/>
              <w:widowControl/>
              <w:jc w:val="center"/>
              <w:rPr>
                <w:rFonts w:ascii="Times New Roman" w:hAnsi="Times New Roman"/>
              </w:rPr>
            </w:pPr>
            <w:r w:rsidRPr="00391E32">
              <w:rPr>
                <w:rFonts w:ascii="Times New Roman" w:hAnsi="Times New Roman"/>
              </w:rPr>
              <w:t>3</w:t>
            </w:r>
          </w:p>
        </w:tc>
        <w:tc>
          <w:tcPr>
            <w:tcW w:w="2410" w:type="dxa"/>
            <w:vAlign w:val="center"/>
          </w:tcPr>
          <w:p w:rsidR="00583FA8" w:rsidRPr="00391E32" w:rsidRDefault="005E3588" w:rsidP="00545527">
            <w:pPr>
              <w:pStyle w:val="Style5"/>
              <w:widowControl/>
              <w:jc w:val="center"/>
              <w:rPr>
                <w:rStyle w:val="FontStyle19"/>
                <w:sz w:val="24"/>
                <w:szCs w:val="24"/>
              </w:rPr>
            </w:pPr>
            <w:r w:rsidRPr="00391E32">
              <w:rPr>
                <w:rFonts w:ascii="Times New Roman" w:hAnsi="Times New Roman"/>
              </w:rPr>
              <w:t>9</w:t>
            </w:r>
            <w:r w:rsidR="00C02046" w:rsidRPr="00391E32">
              <w:rPr>
                <w:rFonts w:ascii="Times New Roman" w:hAnsi="Times New Roman"/>
              </w:rPr>
              <w:t>,</w:t>
            </w:r>
            <w:r w:rsidRPr="00391E32">
              <w:rPr>
                <w:rFonts w:ascii="Times New Roman" w:hAnsi="Times New Roman"/>
              </w:rPr>
              <w:t>3</w:t>
            </w:r>
            <w:r w:rsidR="00C02046" w:rsidRPr="00391E32">
              <w:rPr>
                <w:rFonts w:ascii="Times New Roman" w:hAnsi="Times New Roman"/>
              </w:rPr>
              <w:t>7</w:t>
            </w:r>
            <w:r w:rsidRPr="00391E32">
              <w:rPr>
                <w:rFonts w:ascii="Times New Roman" w:hAnsi="Times New Roman"/>
              </w:rPr>
              <w:t>5</w:t>
            </w:r>
          </w:p>
        </w:tc>
      </w:tr>
      <w:tr w:rsidR="00FE54D1" w:rsidRPr="00391E32">
        <w:trPr>
          <w:jc w:val="center"/>
        </w:trPr>
        <w:tc>
          <w:tcPr>
            <w:tcW w:w="3227" w:type="dxa"/>
            <w:vAlign w:val="center"/>
          </w:tcPr>
          <w:p w:rsidR="00FE54D1" w:rsidRPr="00391E32" w:rsidRDefault="00A92981" w:rsidP="00545527">
            <w:pPr>
              <w:pStyle w:val="Style8"/>
              <w:widowControl/>
              <w:jc w:val="center"/>
              <w:rPr>
                <w:rFonts w:ascii="Times New Roman" w:hAnsi="Times New Roman"/>
              </w:rPr>
            </w:pPr>
            <w:r w:rsidRPr="00391E32">
              <w:rPr>
                <w:rFonts w:ascii="Times New Roman" w:hAnsi="Times New Roman"/>
              </w:rPr>
              <w:t>15</w:t>
            </w:r>
            <w:r w:rsidR="00FE54D1" w:rsidRPr="00391E32">
              <w:rPr>
                <w:rFonts w:ascii="Times New Roman" w:hAnsi="Times New Roman"/>
              </w:rPr>
              <w:t>-20%</w:t>
            </w:r>
          </w:p>
        </w:tc>
        <w:tc>
          <w:tcPr>
            <w:tcW w:w="1417" w:type="dxa"/>
            <w:vAlign w:val="center"/>
          </w:tcPr>
          <w:p w:rsidR="00FE54D1" w:rsidRPr="00391E32" w:rsidRDefault="005E3588" w:rsidP="00545527">
            <w:pPr>
              <w:pStyle w:val="Style8"/>
              <w:widowControl/>
              <w:jc w:val="center"/>
              <w:rPr>
                <w:rFonts w:ascii="Times New Roman" w:hAnsi="Times New Roman"/>
              </w:rPr>
            </w:pPr>
            <w:r w:rsidRPr="00391E32">
              <w:rPr>
                <w:rFonts w:ascii="Times New Roman" w:hAnsi="Times New Roman"/>
              </w:rPr>
              <w:t>2</w:t>
            </w:r>
          </w:p>
        </w:tc>
        <w:tc>
          <w:tcPr>
            <w:tcW w:w="2565" w:type="dxa"/>
            <w:vAlign w:val="center"/>
          </w:tcPr>
          <w:p w:rsidR="00FE54D1" w:rsidRPr="00391E32" w:rsidRDefault="005E3588" w:rsidP="00545527">
            <w:pPr>
              <w:pStyle w:val="Style8"/>
              <w:widowControl/>
              <w:jc w:val="center"/>
              <w:rPr>
                <w:rFonts w:ascii="Times New Roman" w:hAnsi="Times New Roman"/>
              </w:rPr>
            </w:pPr>
            <w:r w:rsidRPr="00391E32">
              <w:rPr>
                <w:rFonts w:ascii="Times New Roman" w:hAnsi="Times New Roman"/>
              </w:rPr>
              <w:t>5</w:t>
            </w:r>
          </w:p>
        </w:tc>
        <w:tc>
          <w:tcPr>
            <w:tcW w:w="2410" w:type="dxa"/>
            <w:vAlign w:val="center"/>
          </w:tcPr>
          <w:p w:rsidR="00FE54D1" w:rsidRPr="00391E32" w:rsidRDefault="005E3588" w:rsidP="00545527">
            <w:pPr>
              <w:pStyle w:val="Style5"/>
              <w:widowControl/>
              <w:jc w:val="center"/>
              <w:rPr>
                <w:rStyle w:val="FontStyle19"/>
                <w:sz w:val="24"/>
                <w:szCs w:val="24"/>
              </w:rPr>
            </w:pPr>
            <w:r w:rsidRPr="00391E32">
              <w:rPr>
                <w:rFonts w:ascii="Times New Roman" w:hAnsi="Times New Roman"/>
              </w:rPr>
              <w:t>15,625</w:t>
            </w:r>
          </w:p>
        </w:tc>
      </w:tr>
      <w:tr w:rsidR="00A92981" w:rsidRPr="00391E32">
        <w:trPr>
          <w:jc w:val="center"/>
        </w:trPr>
        <w:tc>
          <w:tcPr>
            <w:tcW w:w="3227" w:type="dxa"/>
            <w:vAlign w:val="center"/>
          </w:tcPr>
          <w:p w:rsidR="00A92981" w:rsidRPr="00391E32" w:rsidRDefault="00A92981" w:rsidP="00545527">
            <w:pPr>
              <w:pStyle w:val="Style8"/>
              <w:widowControl/>
              <w:jc w:val="center"/>
              <w:rPr>
                <w:rFonts w:ascii="Times New Roman" w:hAnsi="Times New Roman"/>
              </w:rPr>
            </w:pPr>
            <w:r w:rsidRPr="00391E32">
              <w:rPr>
                <w:rFonts w:ascii="Times New Roman" w:hAnsi="Times New Roman"/>
              </w:rPr>
              <w:t>10-15%</w:t>
            </w:r>
          </w:p>
        </w:tc>
        <w:tc>
          <w:tcPr>
            <w:tcW w:w="1417" w:type="dxa"/>
            <w:vAlign w:val="center"/>
          </w:tcPr>
          <w:p w:rsidR="00A92981" w:rsidRPr="00391E32" w:rsidRDefault="00A92981" w:rsidP="00545527">
            <w:pPr>
              <w:pStyle w:val="Style8"/>
              <w:widowControl/>
              <w:jc w:val="center"/>
              <w:rPr>
                <w:rFonts w:ascii="Times New Roman" w:hAnsi="Times New Roman"/>
              </w:rPr>
            </w:pPr>
            <w:r w:rsidRPr="00391E32">
              <w:rPr>
                <w:rFonts w:ascii="Times New Roman" w:hAnsi="Times New Roman"/>
              </w:rPr>
              <w:t>1</w:t>
            </w:r>
          </w:p>
        </w:tc>
        <w:tc>
          <w:tcPr>
            <w:tcW w:w="2565" w:type="dxa"/>
            <w:vAlign w:val="center"/>
          </w:tcPr>
          <w:p w:rsidR="00A92981" w:rsidRPr="00391E32" w:rsidRDefault="005E3588" w:rsidP="00545527">
            <w:pPr>
              <w:pStyle w:val="Style8"/>
              <w:widowControl/>
              <w:jc w:val="center"/>
              <w:rPr>
                <w:rFonts w:ascii="Times New Roman" w:hAnsi="Times New Roman"/>
              </w:rPr>
            </w:pPr>
            <w:r w:rsidRPr="00391E32">
              <w:rPr>
                <w:rFonts w:ascii="Times New Roman" w:hAnsi="Times New Roman"/>
              </w:rPr>
              <w:t>4</w:t>
            </w:r>
          </w:p>
        </w:tc>
        <w:tc>
          <w:tcPr>
            <w:tcW w:w="2410" w:type="dxa"/>
            <w:vAlign w:val="center"/>
          </w:tcPr>
          <w:p w:rsidR="00A92981" w:rsidRPr="00391E32" w:rsidRDefault="00FF33E3" w:rsidP="00545527">
            <w:pPr>
              <w:pStyle w:val="Style5"/>
              <w:widowControl/>
              <w:jc w:val="center"/>
              <w:rPr>
                <w:rStyle w:val="FontStyle19"/>
                <w:sz w:val="24"/>
                <w:szCs w:val="24"/>
              </w:rPr>
            </w:pPr>
            <w:r w:rsidRPr="00391E32">
              <w:rPr>
                <w:rFonts w:ascii="Times New Roman" w:hAnsi="Times New Roman"/>
              </w:rPr>
              <w:t>12,5</w:t>
            </w:r>
          </w:p>
        </w:tc>
      </w:tr>
      <w:tr w:rsidR="00FE54D1" w:rsidRPr="00391E32">
        <w:trPr>
          <w:jc w:val="center"/>
        </w:trPr>
        <w:tc>
          <w:tcPr>
            <w:tcW w:w="3227" w:type="dxa"/>
            <w:vAlign w:val="center"/>
          </w:tcPr>
          <w:p w:rsidR="00FE54D1" w:rsidRPr="00391E32" w:rsidRDefault="00A92981" w:rsidP="00545527">
            <w:pPr>
              <w:pStyle w:val="Style8"/>
              <w:widowControl/>
              <w:jc w:val="center"/>
              <w:rPr>
                <w:rFonts w:ascii="Times New Roman" w:hAnsi="Times New Roman"/>
              </w:rPr>
            </w:pPr>
            <w:r w:rsidRPr="00391E32">
              <w:rPr>
                <w:rFonts w:ascii="Times New Roman" w:hAnsi="Times New Roman"/>
              </w:rPr>
              <w:t>5-</w:t>
            </w:r>
            <w:r w:rsidR="00FE54D1" w:rsidRPr="00391E32">
              <w:rPr>
                <w:rFonts w:ascii="Times New Roman" w:hAnsi="Times New Roman"/>
              </w:rPr>
              <w:t>10%</w:t>
            </w:r>
          </w:p>
        </w:tc>
        <w:tc>
          <w:tcPr>
            <w:tcW w:w="1417" w:type="dxa"/>
            <w:vAlign w:val="center"/>
          </w:tcPr>
          <w:p w:rsidR="00FE54D1" w:rsidRPr="00391E32" w:rsidRDefault="005E3588" w:rsidP="00545527">
            <w:pPr>
              <w:pStyle w:val="Style8"/>
              <w:widowControl/>
              <w:jc w:val="center"/>
              <w:rPr>
                <w:rFonts w:ascii="Times New Roman" w:hAnsi="Times New Roman"/>
              </w:rPr>
            </w:pPr>
            <w:r w:rsidRPr="00391E32">
              <w:rPr>
                <w:rFonts w:ascii="Times New Roman" w:hAnsi="Times New Roman"/>
              </w:rPr>
              <w:t>0</w:t>
            </w:r>
          </w:p>
        </w:tc>
        <w:tc>
          <w:tcPr>
            <w:tcW w:w="2565" w:type="dxa"/>
            <w:vAlign w:val="center"/>
          </w:tcPr>
          <w:p w:rsidR="00FE54D1" w:rsidRPr="00391E32" w:rsidRDefault="00FE54D1" w:rsidP="00545527">
            <w:pPr>
              <w:pStyle w:val="Style8"/>
              <w:widowControl/>
              <w:jc w:val="center"/>
              <w:rPr>
                <w:rFonts w:ascii="Times New Roman" w:hAnsi="Times New Roman"/>
              </w:rPr>
            </w:pPr>
          </w:p>
        </w:tc>
        <w:tc>
          <w:tcPr>
            <w:tcW w:w="2410" w:type="dxa"/>
            <w:vAlign w:val="center"/>
          </w:tcPr>
          <w:p w:rsidR="00FE54D1" w:rsidRPr="00391E32" w:rsidRDefault="00FE54D1" w:rsidP="00545527">
            <w:pPr>
              <w:pStyle w:val="Style5"/>
              <w:widowControl/>
              <w:jc w:val="center"/>
              <w:rPr>
                <w:rStyle w:val="FontStyle19"/>
                <w:sz w:val="24"/>
                <w:szCs w:val="24"/>
              </w:rPr>
            </w:pPr>
          </w:p>
        </w:tc>
      </w:tr>
      <w:tr w:rsidR="00A92981" w:rsidRPr="00391E32">
        <w:trPr>
          <w:jc w:val="center"/>
        </w:trPr>
        <w:tc>
          <w:tcPr>
            <w:tcW w:w="3227" w:type="dxa"/>
            <w:vAlign w:val="center"/>
          </w:tcPr>
          <w:p w:rsidR="00A92981" w:rsidRPr="00391E32" w:rsidRDefault="00A92981" w:rsidP="00545527">
            <w:pPr>
              <w:pStyle w:val="Style8"/>
              <w:widowControl/>
              <w:jc w:val="center"/>
              <w:rPr>
                <w:rFonts w:ascii="Times New Roman" w:hAnsi="Times New Roman"/>
              </w:rPr>
            </w:pPr>
            <w:r w:rsidRPr="00391E32">
              <w:rPr>
                <w:rFonts w:ascii="Times New Roman" w:hAnsi="Times New Roman"/>
              </w:rPr>
              <w:t>0,5-4%</w:t>
            </w:r>
          </w:p>
        </w:tc>
        <w:tc>
          <w:tcPr>
            <w:tcW w:w="1417" w:type="dxa"/>
            <w:vAlign w:val="center"/>
          </w:tcPr>
          <w:p w:rsidR="00A92981" w:rsidRPr="00391E32" w:rsidRDefault="005E3588" w:rsidP="00545527">
            <w:pPr>
              <w:pStyle w:val="Style8"/>
              <w:widowControl/>
              <w:jc w:val="center"/>
              <w:rPr>
                <w:rFonts w:ascii="Times New Roman" w:hAnsi="Times New Roman"/>
              </w:rPr>
            </w:pPr>
            <w:r w:rsidRPr="00391E32">
              <w:rPr>
                <w:rFonts w:ascii="Times New Roman" w:hAnsi="Times New Roman"/>
              </w:rPr>
              <w:t>1</w:t>
            </w:r>
          </w:p>
        </w:tc>
        <w:tc>
          <w:tcPr>
            <w:tcW w:w="2565" w:type="dxa"/>
            <w:vAlign w:val="center"/>
          </w:tcPr>
          <w:p w:rsidR="00A92981" w:rsidRPr="00391E32" w:rsidRDefault="005E3588" w:rsidP="00545527">
            <w:pPr>
              <w:pStyle w:val="Style8"/>
              <w:widowControl/>
              <w:jc w:val="center"/>
              <w:rPr>
                <w:rFonts w:ascii="Times New Roman" w:hAnsi="Times New Roman"/>
              </w:rPr>
            </w:pPr>
            <w:r w:rsidRPr="00391E32">
              <w:rPr>
                <w:rFonts w:ascii="Times New Roman" w:hAnsi="Times New Roman"/>
              </w:rPr>
              <w:t>4</w:t>
            </w:r>
          </w:p>
        </w:tc>
        <w:tc>
          <w:tcPr>
            <w:tcW w:w="2410" w:type="dxa"/>
            <w:vAlign w:val="center"/>
          </w:tcPr>
          <w:p w:rsidR="00A92981" w:rsidRPr="00391E32" w:rsidRDefault="00FF33E3" w:rsidP="00545527">
            <w:pPr>
              <w:pStyle w:val="Style5"/>
              <w:widowControl/>
              <w:jc w:val="center"/>
              <w:rPr>
                <w:rStyle w:val="FontStyle19"/>
                <w:sz w:val="24"/>
                <w:szCs w:val="24"/>
              </w:rPr>
            </w:pPr>
            <w:r w:rsidRPr="00391E32">
              <w:rPr>
                <w:rFonts w:ascii="Times New Roman" w:hAnsi="Times New Roman"/>
              </w:rPr>
              <w:t>12,5</w:t>
            </w:r>
          </w:p>
        </w:tc>
      </w:tr>
    </w:tbl>
    <w:p w:rsidR="00D17AA2" w:rsidRPr="00391E32" w:rsidRDefault="00D17AA2" w:rsidP="00913AA8">
      <w:pPr>
        <w:rPr>
          <w:b/>
        </w:rPr>
      </w:pPr>
    </w:p>
    <w:p w:rsidR="00531D87" w:rsidRPr="00531D87" w:rsidRDefault="00531D87" w:rsidP="003854B1">
      <w:pPr>
        <w:pStyle w:val="Style12"/>
        <w:widowControl/>
        <w:spacing w:before="14" w:line="278" w:lineRule="exact"/>
        <w:rPr>
          <w:rFonts w:ascii="Times New Roman" w:hAnsi="Times New Roman"/>
          <w:b/>
          <w:sz w:val="32"/>
          <w:szCs w:val="32"/>
        </w:rPr>
      </w:pPr>
    </w:p>
    <w:p w:rsidR="006E5BAD" w:rsidRPr="00E45EE5" w:rsidRDefault="001814F5" w:rsidP="00E45EE5">
      <w:pPr>
        <w:pStyle w:val="1"/>
        <w:rPr>
          <w:b/>
          <w:bCs/>
          <w:sz w:val="28"/>
        </w:rPr>
      </w:pPr>
      <w:bookmarkStart w:id="9" w:name="_Toc269646965"/>
      <w:bookmarkStart w:id="10" w:name="_Toc269719399"/>
      <w:r w:rsidRPr="00E45EE5">
        <w:rPr>
          <w:b/>
          <w:bCs/>
          <w:sz w:val="28"/>
        </w:rPr>
        <w:t>IV.  АНАЛИЗ РЕЗУЛЬТАТОВ ОСВОЕНИЯ ЭЛЕМЕНТОВ СОДЕРЖАНИЯ</w:t>
      </w:r>
      <w:bookmarkEnd w:id="9"/>
      <w:bookmarkEnd w:id="10"/>
    </w:p>
    <w:p w:rsidR="003854B1" w:rsidRPr="00E45EE5" w:rsidRDefault="001814F5" w:rsidP="00E45EE5">
      <w:pPr>
        <w:pStyle w:val="1"/>
        <w:rPr>
          <w:b/>
          <w:bCs/>
          <w:sz w:val="28"/>
        </w:rPr>
      </w:pPr>
      <w:bookmarkStart w:id="11" w:name="_Toc269646966"/>
      <w:bookmarkStart w:id="12" w:name="_Toc269719400"/>
      <w:r w:rsidRPr="00E45EE5">
        <w:rPr>
          <w:b/>
          <w:bCs/>
          <w:sz w:val="28"/>
        </w:rPr>
        <w:t>СТАНДАРТА ПО МАТЕМАТИКЕ В 2010 ГОДУ</w:t>
      </w:r>
      <w:bookmarkEnd w:id="11"/>
      <w:bookmarkEnd w:id="12"/>
    </w:p>
    <w:p w:rsidR="003854B1" w:rsidRPr="00C32CAD" w:rsidRDefault="003854B1" w:rsidP="00C32CAD">
      <w:pPr>
        <w:pStyle w:val="1"/>
        <w:rPr>
          <w:b/>
          <w:bCs/>
          <w:sz w:val="28"/>
          <w:szCs w:val="16"/>
        </w:rPr>
      </w:pPr>
    </w:p>
    <w:p w:rsidR="00913AA8" w:rsidRPr="001814F5" w:rsidRDefault="00D42D7A" w:rsidP="001814F5">
      <w:pPr>
        <w:rPr>
          <w:b/>
          <w:sz w:val="28"/>
          <w:szCs w:val="28"/>
        </w:rPr>
      </w:pPr>
      <w:r w:rsidRPr="001814F5">
        <w:rPr>
          <w:b/>
          <w:sz w:val="28"/>
          <w:szCs w:val="28"/>
        </w:rPr>
        <w:t>4.</w:t>
      </w:r>
      <w:r w:rsidR="003854B1" w:rsidRPr="001814F5">
        <w:rPr>
          <w:b/>
          <w:sz w:val="28"/>
          <w:szCs w:val="28"/>
        </w:rPr>
        <w:t>1.</w:t>
      </w:r>
      <w:r w:rsidR="00913AA8" w:rsidRPr="001814F5">
        <w:rPr>
          <w:b/>
          <w:sz w:val="28"/>
          <w:szCs w:val="28"/>
        </w:rPr>
        <w:t xml:space="preserve">  Основные статистические сведения</w:t>
      </w:r>
    </w:p>
    <w:p w:rsidR="002521DA" w:rsidRPr="001814F5" w:rsidRDefault="00F20695" w:rsidP="001814F5">
      <w:pPr>
        <w:ind w:firstLine="397"/>
        <w:jc w:val="both"/>
        <w:rPr>
          <w:sz w:val="28"/>
          <w:szCs w:val="28"/>
        </w:rPr>
      </w:pPr>
      <w:r w:rsidRPr="001814F5">
        <w:rPr>
          <w:sz w:val="28"/>
          <w:szCs w:val="28"/>
        </w:rPr>
        <w:t>В Иркутской области государственная (итоговая) аттестация</w:t>
      </w:r>
      <w:r w:rsidR="009F06F9" w:rsidRPr="001814F5">
        <w:rPr>
          <w:sz w:val="28"/>
          <w:szCs w:val="28"/>
        </w:rPr>
        <w:t xml:space="preserve"> по математик</w:t>
      </w:r>
      <w:r w:rsidR="00CE716B" w:rsidRPr="001814F5">
        <w:rPr>
          <w:sz w:val="28"/>
          <w:szCs w:val="28"/>
        </w:rPr>
        <w:t>е в новой форме в 20</w:t>
      </w:r>
      <w:r w:rsidR="00C30C53" w:rsidRPr="001814F5">
        <w:rPr>
          <w:sz w:val="28"/>
          <w:szCs w:val="28"/>
        </w:rPr>
        <w:t>10</w:t>
      </w:r>
      <w:r w:rsidRPr="001814F5">
        <w:rPr>
          <w:sz w:val="28"/>
          <w:szCs w:val="28"/>
        </w:rPr>
        <w:t xml:space="preserve"> году проходила в</w:t>
      </w:r>
      <w:r w:rsidR="00113DDC" w:rsidRPr="001814F5">
        <w:rPr>
          <w:sz w:val="28"/>
          <w:szCs w:val="28"/>
        </w:rPr>
        <w:t xml:space="preserve"> </w:t>
      </w:r>
      <w:r w:rsidR="00C30C53" w:rsidRPr="001814F5">
        <w:rPr>
          <w:sz w:val="28"/>
          <w:szCs w:val="28"/>
        </w:rPr>
        <w:t>четвертый</w:t>
      </w:r>
      <w:r w:rsidR="00CE716B" w:rsidRPr="001814F5">
        <w:rPr>
          <w:sz w:val="28"/>
          <w:szCs w:val="28"/>
        </w:rPr>
        <w:t xml:space="preserve"> раз</w:t>
      </w:r>
      <w:r w:rsidRPr="001814F5">
        <w:rPr>
          <w:sz w:val="28"/>
          <w:szCs w:val="28"/>
        </w:rPr>
        <w:t>. В общей сло</w:t>
      </w:r>
      <w:r w:rsidR="00CE716B" w:rsidRPr="001814F5">
        <w:rPr>
          <w:sz w:val="28"/>
          <w:szCs w:val="28"/>
        </w:rPr>
        <w:t xml:space="preserve">жности в ней приняли участие </w:t>
      </w:r>
      <w:r w:rsidR="00C30C53" w:rsidRPr="001814F5">
        <w:rPr>
          <w:rStyle w:val="FontStyle20"/>
          <w:b/>
          <w:sz w:val="28"/>
          <w:szCs w:val="28"/>
        </w:rPr>
        <w:t>26572</w:t>
      </w:r>
      <w:r w:rsidRPr="001814F5">
        <w:rPr>
          <w:sz w:val="28"/>
          <w:szCs w:val="28"/>
        </w:rPr>
        <w:t xml:space="preserve"> </w:t>
      </w:r>
      <w:r w:rsidR="009F06F9" w:rsidRPr="001814F5">
        <w:rPr>
          <w:sz w:val="28"/>
          <w:szCs w:val="28"/>
        </w:rPr>
        <w:t>об</w:t>
      </w:r>
      <w:r w:rsidRPr="001814F5">
        <w:rPr>
          <w:sz w:val="28"/>
          <w:szCs w:val="28"/>
        </w:rPr>
        <w:t>уча</w:t>
      </w:r>
      <w:r w:rsidR="009F06F9" w:rsidRPr="001814F5">
        <w:rPr>
          <w:sz w:val="28"/>
          <w:szCs w:val="28"/>
        </w:rPr>
        <w:t>ю</w:t>
      </w:r>
      <w:r w:rsidRPr="001814F5">
        <w:rPr>
          <w:sz w:val="28"/>
          <w:szCs w:val="28"/>
        </w:rPr>
        <w:t>щихся 9-х классов. При этом</w:t>
      </w:r>
      <w:r w:rsidR="00402BD8" w:rsidRPr="001814F5">
        <w:rPr>
          <w:sz w:val="28"/>
          <w:szCs w:val="28"/>
        </w:rPr>
        <w:t xml:space="preserve"> </w:t>
      </w:r>
      <w:r w:rsidR="00616123" w:rsidRPr="001814F5">
        <w:rPr>
          <w:sz w:val="28"/>
          <w:szCs w:val="28"/>
        </w:rPr>
        <w:t xml:space="preserve"> </w:t>
      </w:r>
      <w:r w:rsidR="00394003" w:rsidRPr="001814F5">
        <w:rPr>
          <w:b/>
          <w:sz w:val="28"/>
          <w:szCs w:val="28"/>
        </w:rPr>
        <w:t>9,2</w:t>
      </w:r>
      <w:r w:rsidR="00C30C53" w:rsidRPr="001814F5">
        <w:rPr>
          <w:b/>
          <w:sz w:val="28"/>
          <w:szCs w:val="28"/>
        </w:rPr>
        <w:t>%</w:t>
      </w:r>
      <w:r w:rsidR="00C30C53" w:rsidRPr="001814F5">
        <w:rPr>
          <w:sz w:val="28"/>
          <w:szCs w:val="28"/>
        </w:rPr>
        <w:t xml:space="preserve">  (</w:t>
      </w:r>
      <w:r w:rsidR="008A4875" w:rsidRPr="001814F5">
        <w:rPr>
          <w:sz w:val="28"/>
          <w:szCs w:val="28"/>
        </w:rPr>
        <w:t>5</w:t>
      </w:r>
      <w:r w:rsidR="00CE716B" w:rsidRPr="001814F5">
        <w:rPr>
          <w:sz w:val="28"/>
          <w:szCs w:val="28"/>
        </w:rPr>
        <w:t>,</w:t>
      </w:r>
      <w:r w:rsidR="00394003" w:rsidRPr="001814F5">
        <w:rPr>
          <w:sz w:val="28"/>
          <w:szCs w:val="28"/>
        </w:rPr>
        <w:t>3</w:t>
      </w:r>
      <w:r w:rsidRPr="001814F5">
        <w:rPr>
          <w:sz w:val="28"/>
          <w:szCs w:val="28"/>
        </w:rPr>
        <w:t xml:space="preserve">% </w:t>
      </w:r>
      <w:r w:rsidR="00C30C53" w:rsidRPr="001814F5">
        <w:rPr>
          <w:sz w:val="28"/>
          <w:szCs w:val="28"/>
        </w:rPr>
        <w:t xml:space="preserve">в 2009г.) </w:t>
      </w:r>
      <w:r w:rsidR="009F06F9" w:rsidRPr="001814F5">
        <w:rPr>
          <w:sz w:val="28"/>
          <w:szCs w:val="28"/>
        </w:rPr>
        <w:t>школьников</w:t>
      </w:r>
      <w:r w:rsidR="00863717" w:rsidRPr="001814F5">
        <w:rPr>
          <w:sz w:val="28"/>
          <w:szCs w:val="28"/>
        </w:rPr>
        <w:t xml:space="preserve"> </w:t>
      </w:r>
      <w:r w:rsidRPr="001814F5">
        <w:rPr>
          <w:sz w:val="28"/>
          <w:szCs w:val="28"/>
        </w:rPr>
        <w:t xml:space="preserve">справились с работой на «отлично», </w:t>
      </w:r>
      <w:r w:rsidR="00394003" w:rsidRPr="001814F5">
        <w:rPr>
          <w:b/>
          <w:sz w:val="28"/>
          <w:szCs w:val="28"/>
        </w:rPr>
        <w:t>21,7</w:t>
      </w:r>
      <w:r w:rsidR="00C30C53" w:rsidRPr="001814F5">
        <w:rPr>
          <w:b/>
          <w:sz w:val="28"/>
          <w:szCs w:val="28"/>
        </w:rPr>
        <w:t xml:space="preserve">  (</w:t>
      </w:r>
      <w:r w:rsidR="00394003" w:rsidRPr="001814F5">
        <w:rPr>
          <w:sz w:val="28"/>
          <w:szCs w:val="28"/>
        </w:rPr>
        <w:t>18,0</w:t>
      </w:r>
      <w:r w:rsidR="005A6146" w:rsidRPr="001814F5">
        <w:rPr>
          <w:sz w:val="28"/>
          <w:szCs w:val="28"/>
        </w:rPr>
        <w:t>%</w:t>
      </w:r>
      <w:r w:rsidR="00CE716B" w:rsidRPr="001814F5">
        <w:rPr>
          <w:sz w:val="28"/>
          <w:szCs w:val="28"/>
        </w:rPr>
        <w:t xml:space="preserve">  </w:t>
      </w:r>
      <w:r w:rsidR="00C30C53" w:rsidRPr="001814F5">
        <w:rPr>
          <w:sz w:val="28"/>
          <w:szCs w:val="28"/>
        </w:rPr>
        <w:t>в 2009г.)</w:t>
      </w:r>
      <w:r w:rsidR="00394003" w:rsidRPr="001814F5">
        <w:rPr>
          <w:sz w:val="28"/>
          <w:szCs w:val="28"/>
        </w:rPr>
        <w:t xml:space="preserve"> </w:t>
      </w:r>
      <w:r w:rsidR="00CE716B" w:rsidRPr="001814F5">
        <w:rPr>
          <w:sz w:val="28"/>
          <w:szCs w:val="28"/>
        </w:rPr>
        <w:t xml:space="preserve">–  на «хорошо», </w:t>
      </w:r>
      <w:r w:rsidR="00394003" w:rsidRPr="001814F5">
        <w:rPr>
          <w:b/>
          <w:sz w:val="28"/>
          <w:szCs w:val="28"/>
        </w:rPr>
        <w:t>38,2</w:t>
      </w:r>
      <w:r w:rsidR="00C30C53" w:rsidRPr="001814F5">
        <w:rPr>
          <w:b/>
          <w:sz w:val="28"/>
          <w:szCs w:val="28"/>
        </w:rPr>
        <w:t>%  (</w:t>
      </w:r>
      <w:r w:rsidR="00394003" w:rsidRPr="001814F5">
        <w:rPr>
          <w:sz w:val="28"/>
          <w:szCs w:val="28"/>
        </w:rPr>
        <w:t>32,9</w:t>
      </w:r>
      <w:r w:rsidR="005A6146" w:rsidRPr="001814F5">
        <w:rPr>
          <w:sz w:val="28"/>
          <w:szCs w:val="28"/>
        </w:rPr>
        <w:t>%</w:t>
      </w:r>
      <w:r w:rsidR="00CE716B" w:rsidRPr="001814F5">
        <w:rPr>
          <w:sz w:val="28"/>
          <w:szCs w:val="28"/>
        </w:rPr>
        <w:t xml:space="preserve"> </w:t>
      </w:r>
      <w:r w:rsidR="00C30C53" w:rsidRPr="001814F5">
        <w:rPr>
          <w:sz w:val="28"/>
          <w:szCs w:val="28"/>
        </w:rPr>
        <w:t xml:space="preserve">в 2009г.) </w:t>
      </w:r>
      <w:r w:rsidR="00CE716B" w:rsidRPr="001814F5">
        <w:rPr>
          <w:sz w:val="28"/>
          <w:szCs w:val="28"/>
        </w:rPr>
        <w:t xml:space="preserve">– на «удовлетворительно», а </w:t>
      </w:r>
      <w:r w:rsidR="00394003" w:rsidRPr="001814F5">
        <w:rPr>
          <w:b/>
          <w:sz w:val="28"/>
          <w:szCs w:val="28"/>
        </w:rPr>
        <w:t>30,9</w:t>
      </w:r>
      <w:r w:rsidR="00C30C53" w:rsidRPr="001814F5">
        <w:rPr>
          <w:b/>
          <w:sz w:val="28"/>
          <w:szCs w:val="28"/>
        </w:rPr>
        <w:t>% (</w:t>
      </w:r>
      <w:r w:rsidR="008A4875" w:rsidRPr="001814F5">
        <w:rPr>
          <w:sz w:val="28"/>
          <w:szCs w:val="28"/>
        </w:rPr>
        <w:t>43,</w:t>
      </w:r>
      <w:r w:rsidR="00394003" w:rsidRPr="001814F5">
        <w:rPr>
          <w:sz w:val="28"/>
          <w:szCs w:val="28"/>
        </w:rPr>
        <w:t>8</w:t>
      </w:r>
      <w:r w:rsidR="005A6146" w:rsidRPr="001814F5">
        <w:rPr>
          <w:sz w:val="28"/>
          <w:szCs w:val="28"/>
        </w:rPr>
        <w:t>%</w:t>
      </w:r>
      <w:r w:rsidR="00C30C53" w:rsidRPr="001814F5">
        <w:rPr>
          <w:sz w:val="28"/>
          <w:szCs w:val="28"/>
        </w:rPr>
        <w:t xml:space="preserve"> в 2009г.) </w:t>
      </w:r>
      <w:r w:rsidRPr="001814F5">
        <w:rPr>
          <w:sz w:val="28"/>
          <w:szCs w:val="28"/>
        </w:rPr>
        <w:t xml:space="preserve"> учащихся получили </w:t>
      </w:r>
      <w:r w:rsidR="008D59C1" w:rsidRPr="001814F5">
        <w:rPr>
          <w:sz w:val="28"/>
          <w:szCs w:val="28"/>
        </w:rPr>
        <w:t>отметку</w:t>
      </w:r>
      <w:r w:rsidRPr="001814F5">
        <w:rPr>
          <w:sz w:val="28"/>
          <w:szCs w:val="28"/>
        </w:rPr>
        <w:t xml:space="preserve"> «неудовлетворительно</w:t>
      </w:r>
      <w:r w:rsidR="008D59C1" w:rsidRPr="001814F5">
        <w:rPr>
          <w:sz w:val="28"/>
          <w:szCs w:val="28"/>
        </w:rPr>
        <w:t xml:space="preserve">». </w:t>
      </w:r>
    </w:p>
    <w:p w:rsidR="002521DA" w:rsidRPr="001814F5" w:rsidRDefault="002521DA" w:rsidP="001814F5">
      <w:pPr>
        <w:ind w:firstLine="397"/>
        <w:jc w:val="both"/>
        <w:rPr>
          <w:sz w:val="28"/>
          <w:szCs w:val="28"/>
        </w:rPr>
      </w:pPr>
      <w:r w:rsidRPr="001814F5">
        <w:rPr>
          <w:sz w:val="28"/>
          <w:szCs w:val="28"/>
        </w:rPr>
        <w:t>При этом процент работ, получивших отметку «неудовлетворительно», колебался по городским школам от 3,</w:t>
      </w:r>
      <w:r w:rsidR="00394003" w:rsidRPr="001814F5">
        <w:rPr>
          <w:sz w:val="28"/>
          <w:szCs w:val="28"/>
        </w:rPr>
        <w:t>9</w:t>
      </w:r>
      <w:r w:rsidRPr="001814F5">
        <w:rPr>
          <w:sz w:val="28"/>
          <w:szCs w:val="28"/>
        </w:rPr>
        <w:t>%  до 49,7</w:t>
      </w:r>
      <w:r w:rsidR="00394003" w:rsidRPr="001814F5">
        <w:rPr>
          <w:sz w:val="28"/>
          <w:szCs w:val="28"/>
        </w:rPr>
        <w:t>% , а п</w:t>
      </w:r>
      <w:r w:rsidRPr="001814F5">
        <w:rPr>
          <w:sz w:val="28"/>
          <w:szCs w:val="28"/>
        </w:rPr>
        <w:t xml:space="preserve">о сельским школам </w:t>
      </w:r>
      <w:r w:rsidR="00394003" w:rsidRPr="001814F5">
        <w:rPr>
          <w:sz w:val="28"/>
          <w:szCs w:val="28"/>
        </w:rPr>
        <w:t>–</w:t>
      </w:r>
      <w:r w:rsidRPr="001814F5">
        <w:rPr>
          <w:sz w:val="28"/>
          <w:szCs w:val="28"/>
        </w:rPr>
        <w:t xml:space="preserve"> от 13,</w:t>
      </w:r>
      <w:r w:rsidR="00394003" w:rsidRPr="001814F5">
        <w:rPr>
          <w:sz w:val="28"/>
          <w:szCs w:val="28"/>
        </w:rPr>
        <w:t>3</w:t>
      </w:r>
      <w:r w:rsidRPr="001814F5">
        <w:rPr>
          <w:sz w:val="28"/>
          <w:szCs w:val="28"/>
        </w:rPr>
        <w:t>%  до 65,</w:t>
      </w:r>
      <w:r w:rsidR="00394003" w:rsidRPr="001814F5">
        <w:rPr>
          <w:sz w:val="28"/>
          <w:szCs w:val="28"/>
        </w:rPr>
        <w:t>3</w:t>
      </w:r>
      <w:r w:rsidRPr="001814F5">
        <w:rPr>
          <w:sz w:val="28"/>
          <w:szCs w:val="28"/>
        </w:rPr>
        <w:t>% .</w:t>
      </w:r>
    </w:p>
    <w:p w:rsidR="002521DA" w:rsidRPr="001814F5" w:rsidRDefault="009F06F9" w:rsidP="001814F5">
      <w:pPr>
        <w:ind w:firstLine="397"/>
        <w:jc w:val="both"/>
        <w:rPr>
          <w:sz w:val="28"/>
          <w:szCs w:val="28"/>
        </w:rPr>
      </w:pPr>
      <w:r w:rsidRPr="001814F5">
        <w:rPr>
          <w:sz w:val="28"/>
          <w:szCs w:val="28"/>
        </w:rPr>
        <w:t>Процент работ, получивших отмет</w:t>
      </w:r>
      <w:r w:rsidR="002521DA" w:rsidRPr="001814F5">
        <w:rPr>
          <w:sz w:val="28"/>
          <w:szCs w:val="28"/>
        </w:rPr>
        <w:t>ки «хорошо» или «отлично» составил в среднем по области 30</w:t>
      </w:r>
      <w:r w:rsidR="00394003" w:rsidRPr="001814F5">
        <w:rPr>
          <w:sz w:val="28"/>
          <w:szCs w:val="28"/>
        </w:rPr>
        <w:t>,9</w:t>
      </w:r>
      <w:r w:rsidR="002521DA" w:rsidRPr="001814F5">
        <w:rPr>
          <w:sz w:val="28"/>
          <w:szCs w:val="28"/>
        </w:rPr>
        <w:t xml:space="preserve">% и колебался по городским школам от </w:t>
      </w:r>
      <w:r w:rsidR="00394003" w:rsidRPr="001814F5">
        <w:rPr>
          <w:sz w:val="28"/>
          <w:szCs w:val="28"/>
        </w:rPr>
        <w:t>36,6</w:t>
      </w:r>
      <w:r w:rsidR="002521DA" w:rsidRPr="001814F5">
        <w:rPr>
          <w:sz w:val="28"/>
          <w:szCs w:val="28"/>
        </w:rPr>
        <w:t>%  до  19,</w:t>
      </w:r>
      <w:r w:rsidR="00394003" w:rsidRPr="001814F5">
        <w:rPr>
          <w:sz w:val="28"/>
          <w:szCs w:val="28"/>
        </w:rPr>
        <w:t>3</w:t>
      </w:r>
      <w:r w:rsidR="002521DA" w:rsidRPr="001814F5">
        <w:rPr>
          <w:sz w:val="28"/>
          <w:szCs w:val="28"/>
        </w:rPr>
        <w:t xml:space="preserve">% </w:t>
      </w:r>
      <w:r w:rsidR="00394003" w:rsidRPr="001814F5">
        <w:rPr>
          <w:sz w:val="28"/>
          <w:szCs w:val="28"/>
        </w:rPr>
        <w:t xml:space="preserve">, а по сельским школам – </w:t>
      </w:r>
      <w:r w:rsidR="002521DA" w:rsidRPr="001814F5">
        <w:rPr>
          <w:sz w:val="28"/>
          <w:szCs w:val="28"/>
        </w:rPr>
        <w:t xml:space="preserve">от </w:t>
      </w:r>
      <w:r w:rsidR="00394003" w:rsidRPr="001814F5">
        <w:rPr>
          <w:sz w:val="28"/>
          <w:szCs w:val="28"/>
        </w:rPr>
        <w:t>39</w:t>
      </w:r>
      <w:r w:rsidR="00542E8A" w:rsidRPr="001814F5">
        <w:rPr>
          <w:sz w:val="28"/>
          <w:szCs w:val="28"/>
        </w:rPr>
        <w:t>,</w:t>
      </w:r>
      <w:r w:rsidR="00394003" w:rsidRPr="001814F5">
        <w:rPr>
          <w:sz w:val="28"/>
          <w:szCs w:val="28"/>
        </w:rPr>
        <w:t>5</w:t>
      </w:r>
      <w:r w:rsidR="002521DA" w:rsidRPr="001814F5">
        <w:rPr>
          <w:sz w:val="28"/>
          <w:szCs w:val="28"/>
        </w:rPr>
        <w:t>%  до 9,</w:t>
      </w:r>
      <w:r w:rsidR="00394003" w:rsidRPr="001814F5">
        <w:rPr>
          <w:sz w:val="28"/>
          <w:szCs w:val="28"/>
        </w:rPr>
        <w:t>7</w:t>
      </w:r>
      <w:r w:rsidR="002521DA" w:rsidRPr="001814F5">
        <w:rPr>
          <w:sz w:val="28"/>
          <w:szCs w:val="28"/>
        </w:rPr>
        <w:t xml:space="preserve">% .  </w:t>
      </w:r>
    </w:p>
    <w:p w:rsidR="009F06F9" w:rsidRPr="001814F5" w:rsidRDefault="00D06D31" w:rsidP="001814F5">
      <w:pPr>
        <w:ind w:left="15" w:firstLine="2"/>
        <w:jc w:val="both"/>
        <w:rPr>
          <w:sz w:val="16"/>
          <w:szCs w:val="16"/>
        </w:rPr>
      </w:pPr>
      <w:r w:rsidRPr="001814F5">
        <w:rPr>
          <w:sz w:val="28"/>
          <w:szCs w:val="28"/>
        </w:rPr>
        <w:tab/>
      </w:r>
      <w:r w:rsidRPr="001814F5">
        <w:rPr>
          <w:sz w:val="28"/>
          <w:szCs w:val="28"/>
        </w:rPr>
        <w:tab/>
        <w:t xml:space="preserve"> </w:t>
      </w:r>
    </w:p>
    <w:p w:rsidR="00D06D31" w:rsidRPr="001814F5" w:rsidRDefault="0044259C" w:rsidP="001814F5">
      <w:pPr>
        <w:ind w:left="15" w:firstLine="2"/>
        <w:jc w:val="both"/>
        <w:rPr>
          <w:b/>
          <w:sz w:val="28"/>
          <w:szCs w:val="28"/>
        </w:rPr>
      </w:pPr>
      <w:r w:rsidRPr="001814F5">
        <w:rPr>
          <w:b/>
          <w:sz w:val="28"/>
          <w:szCs w:val="28"/>
        </w:rPr>
        <w:t xml:space="preserve">4.2.  </w:t>
      </w:r>
      <w:r w:rsidR="00D06D31" w:rsidRPr="001814F5">
        <w:rPr>
          <w:sz w:val="28"/>
          <w:szCs w:val="28"/>
        </w:rPr>
        <w:t xml:space="preserve">  </w:t>
      </w:r>
      <w:r w:rsidR="00D06D31" w:rsidRPr="001814F5">
        <w:rPr>
          <w:b/>
          <w:sz w:val="28"/>
          <w:szCs w:val="28"/>
        </w:rPr>
        <w:t xml:space="preserve">Характерные нарушения, выявившиеся в ходе проверки работ </w:t>
      </w:r>
    </w:p>
    <w:p w:rsidR="00D06D31" w:rsidRPr="001814F5" w:rsidRDefault="00D06D31" w:rsidP="001814F5">
      <w:pPr>
        <w:jc w:val="both"/>
        <w:rPr>
          <w:b/>
          <w:sz w:val="28"/>
          <w:szCs w:val="28"/>
        </w:rPr>
      </w:pPr>
      <w:r w:rsidRPr="001814F5">
        <w:rPr>
          <w:b/>
          <w:sz w:val="28"/>
          <w:szCs w:val="28"/>
        </w:rPr>
        <w:t xml:space="preserve">           ГИА-2010 по математике</w:t>
      </w:r>
    </w:p>
    <w:p w:rsidR="009F06F9" w:rsidRPr="001814F5" w:rsidRDefault="009F06F9" w:rsidP="001814F5">
      <w:pPr>
        <w:ind w:left="15" w:firstLine="345"/>
        <w:jc w:val="both"/>
        <w:rPr>
          <w:sz w:val="28"/>
          <w:szCs w:val="28"/>
        </w:rPr>
      </w:pPr>
      <w:r w:rsidRPr="001814F5">
        <w:rPr>
          <w:sz w:val="28"/>
          <w:szCs w:val="28"/>
        </w:rPr>
        <w:tab/>
        <w:t>Приходится констатировать, что некоторые школы и целые территории отнеслись к проведению  ГИА -2010 недобросовестно. При проверке части 1 было замечено массовое зачеркивание неверных результатов и приписка верных, а при проверке части 2 решения нередко приводились как под копирку.  Вот характерные нарушения в ходе ГИА-2010:</w:t>
      </w:r>
    </w:p>
    <w:p w:rsidR="00D06D31" w:rsidRPr="001814F5" w:rsidRDefault="009F06F9" w:rsidP="003A16B4">
      <w:pPr>
        <w:ind w:left="15" w:firstLine="2"/>
        <w:jc w:val="both"/>
        <w:rPr>
          <w:sz w:val="28"/>
          <w:szCs w:val="28"/>
        </w:rPr>
      </w:pPr>
      <w:r w:rsidRPr="001814F5">
        <w:rPr>
          <w:sz w:val="28"/>
          <w:szCs w:val="28"/>
        </w:rPr>
        <w:tab/>
      </w:r>
      <w:r w:rsidRPr="001814F5">
        <w:rPr>
          <w:sz w:val="28"/>
          <w:szCs w:val="28"/>
        </w:rPr>
        <w:tab/>
      </w:r>
      <w:r w:rsidR="00D06D31" w:rsidRPr="001814F5">
        <w:rPr>
          <w:sz w:val="28"/>
          <w:szCs w:val="28"/>
        </w:rPr>
        <w:t>Работы всех 4-х вариантов решены «под копирку», с одинаковыми описками и ошибками (МОУ Серёдкинская СОШ Боханского района, Мамоновская СОШ</w:t>
      </w:r>
      <w:r w:rsidR="00542E8A" w:rsidRPr="001814F5">
        <w:rPr>
          <w:sz w:val="28"/>
          <w:szCs w:val="28"/>
        </w:rPr>
        <w:t xml:space="preserve"> Иркутского района</w:t>
      </w:r>
      <w:r w:rsidR="00D06D31" w:rsidRPr="001814F5">
        <w:rPr>
          <w:sz w:val="28"/>
          <w:szCs w:val="28"/>
        </w:rPr>
        <w:t xml:space="preserve">, СОШ №73 г. Иркутска, СОШ № </w:t>
      </w:r>
      <w:smartTag w:uri="urn:schemas-microsoft-com:office:smarttags" w:element="metricconverter">
        <w:smartTagPr>
          <w:attr w:name="ProductID" w:val="14 г"/>
        </w:smartTagPr>
        <w:r w:rsidR="00D06D31" w:rsidRPr="001814F5">
          <w:rPr>
            <w:sz w:val="28"/>
            <w:szCs w:val="28"/>
          </w:rPr>
          <w:t>14 г</w:t>
        </w:r>
      </w:smartTag>
      <w:r w:rsidR="00D06D31" w:rsidRPr="001814F5">
        <w:rPr>
          <w:sz w:val="28"/>
          <w:szCs w:val="28"/>
        </w:rPr>
        <w:t>. Братска, ряд школ г. Зимы, …).</w:t>
      </w:r>
    </w:p>
    <w:p w:rsidR="00D06D31" w:rsidRPr="001814F5" w:rsidRDefault="00D06D31" w:rsidP="001814F5">
      <w:pPr>
        <w:numPr>
          <w:ilvl w:val="0"/>
          <w:numId w:val="38"/>
        </w:numPr>
        <w:jc w:val="both"/>
        <w:rPr>
          <w:sz w:val="28"/>
          <w:szCs w:val="28"/>
        </w:rPr>
      </w:pPr>
      <w:r w:rsidRPr="001814F5">
        <w:rPr>
          <w:sz w:val="28"/>
          <w:szCs w:val="28"/>
        </w:rPr>
        <w:t xml:space="preserve"> Все неправильные ответы в части 1 всех работ данной школы зачёркнуты, и справа другим почерком записаны верные ответ</w:t>
      </w:r>
      <w:r w:rsidR="009A2E64">
        <w:rPr>
          <w:sz w:val="28"/>
          <w:szCs w:val="28"/>
        </w:rPr>
        <w:t>ы (СОШ №6 Шелеховского района,</w:t>
      </w:r>
      <w:r w:rsidRPr="001814F5">
        <w:rPr>
          <w:sz w:val="28"/>
          <w:szCs w:val="28"/>
        </w:rPr>
        <w:t>).</w:t>
      </w:r>
    </w:p>
    <w:p w:rsidR="00D06D31" w:rsidRPr="001814F5" w:rsidRDefault="00D06D31" w:rsidP="001814F5">
      <w:pPr>
        <w:numPr>
          <w:ilvl w:val="0"/>
          <w:numId w:val="38"/>
        </w:numPr>
        <w:jc w:val="both"/>
        <w:rPr>
          <w:sz w:val="28"/>
          <w:szCs w:val="28"/>
        </w:rPr>
      </w:pPr>
      <w:r w:rsidRPr="001814F5">
        <w:rPr>
          <w:sz w:val="28"/>
          <w:szCs w:val="28"/>
        </w:rPr>
        <w:t>В значительном числе работ согласованы ответы учащихся, выполнявших одинаковые варианты.</w:t>
      </w:r>
    </w:p>
    <w:p w:rsidR="00D06D31" w:rsidRPr="001814F5" w:rsidRDefault="00D06D31" w:rsidP="001814F5">
      <w:pPr>
        <w:numPr>
          <w:ilvl w:val="0"/>
          <w:numId w:val="38"/>
        </w:numPr>
        <w:jc w:val="both"/>
        <w:rPr>
          <w:sz w:val="28"/>
          <w:szCs w:val="28"/>
        </w:rPr>
      </w:pPr>
      <w:r w:rsidRPr="001814F5">
        <w:rPr>
          <w:sz w:val="28"/>
          <w:szCs w:val="28"/>
        </w:rPr>
        <w:t>В некоторых работах на бланках 1 или 2 не проставлен код участника или номер варианта. В этом случае проверка проводилась по фактически выполненному варианту.</w:t>
      </w:r>
    </w:p>
    <w:p w:rsidR="00D06D31" w:rsidRPr="001814F5" w:rsidRDefault="00D06D31" w:rsidP="001814F5">
      <w:pPr>
        <w:ind w:firstLine="360"/>
        <w:jc w:val="both"/>
        <w:rPr>
          <w:sz w:val="28"/>
          <w:szCs w:val="28"/>
        </w:rPr>
      </w:pPr>
      <w:r w:rsidRPr="001814F5">
        <w:rPr>
          <w:sz w:val="28"/>
          <w:szCs w:val="28"/>
        </w:rPr>
        <w:t>Возможно, что на количество и характер нарушений повлияла задержка (до тр</w:t>
      </w:r>
      <w:r w:rsidR="009F06F9" w:rsidRPr="001814F5">
        <w:rPr>
          <w:sz w:val="28"/>
          <w:szCs w:val="28"/>
        </w:rPr>
        <w:t xml:space="preserve">ёх суток!) с доставкой работ в </w:t>
      </w:r>
      <w:r w:rsidRPr="001814F5">
        <w:rPr>
          <w:sz w:val="28"/>
          <w:szCs w:val="28"/>
        </w:rPr>
        <w:t>Р</w:t>
      </w:r>
      <w:r w:rsidR="009F06F9" w:rsidRPr="001814F5">
        <w:rPr>
          <w:sz w:val="28"/>
          <w:szCs w:val="28"/>
        </w:rPr>
        <w:t>Ц</w:t>
      </w:r>
      <w:r w:rsidRPr="001814F5">
        <w:rPr>
          <w:sz w:val="28"/>
          <w:szCs w:val="28"/>
        </w:rPr>
        <w:t>О</w:t>
      </w:r>
      <w:r w:rsidR="009F06F9" w:rsidRPr="001814F5">
        <w:rPr>
          <w:sz w:val="28"/>
          <w:szCs w:val="28"/>
        </w:rPr>
        <w:t>И</w:t>
      </w:r>
      <w:r w:rsidRPr="001814F5">
        <w:rPr>
          <w:sz w:val="28"/>
          <w:szCs w:val="28"/>
        </w:rPr>
        <w:t>. В частности, вызывает сомнения в авторстве</w:t>
      </w:r>
      <w:r w:rsidR="009F06F9" w:rsidRPr="001814F5">
        <w:rPr>
          <w:sz w:val="28"/>
          <w:szCs w:val="28"/>
        </w:rPr>
        <w:t xml:space="preserve"> учащегося одна</w:t>
      </w:r>
      <w:r w:rsidR="00542E8A" w:rsidRPr="001814F5">
        <w:rPr>
          <w:sz w:val="28"/>
          <w:szCs w:val="28"/>
        </w:rPr>
        <w:t>,</w:t>
      </w:r>
      <w:r w:rsidR="009F06F9" w:rsidRPr="001814F5">
        <w:rPr>
          <w:sz w:val="28"/>
          <w:szCs w:val="28"/>
        </w:rPr>
        <w:t xml:space="preserve"> доставленная в </w:t>
      </w:r>
      <w:r w:rsidRPr="001814F5">
        <w:rPr>
          <w:sz w:val="28"/>
          <w:szCs w:val="28"/>
        </w:rPr>
        <w:t>Р</w:t>
      </w:r>
      <w:r w:rsidR="009F06F9" w:rsidRPr="001814F5">
        <w:rPr>
          <w:sz w:val="28"/>
          <w:szCs w:val="28"/>
        </w:rPr>
        <w:t>Ц</w:t>
      </w:r>
      <w:r w:rsidRPr="001814F5">
        <w:rPr>
          <w:sz w:val="28"/>
          <w:szCs w:val="28"/>
        </w:rPr>
        <w:t>О</w:t>
      </w:r>
      <w:r w:rsidR="009F06F9" w:rsidRPr="001814F5">
        <w:rPr>
          <w:sz w:val="28"/>
          <w:szCs w:val="28"/>
        </w:rPr>
        <w:t>И</w:t>
      </w:r>
      <w:r w:rsidRPr="001814F5">
        <w:rPr>
          <w:sz w:val="28"/>
          <w:szCs w:val="28"/>
        </w:rPr>
        <w:t xml:space="preserve"> 31 мая</w:t>
      </w:r>
      <w:r w:rsidR="00542E8A" w:rsidRPr="001814F5">
        <w:rPr>
          <w:sz w:val="28"/>
          <w:szCs w:val="28"/>
        </w:rPr>
        <w:t>,</w:t>
      </w:r>
      <w:r w:rsidRPr="001814F5">
        <w:rPr>
          <w:sz w:val="28"/>
          <w:szCs w:val="28"/>
        </w:rPr>
        <w:t xml:space="preserve"> работа с подробными и верными решениями части 2 (</w:t>
      </w:r>
      <w:r w:rsidRPr="001814F5">
        <w:rPr>
          <w:sz w:val="28"/>
          <w:szCs w:val="28"/>
          <w:u w:val="single"/>
        </w:rPr>
        <w:t>запись на трёх листах выполнена печатными буквами!</w:t>
      </w:r>
      <w:r w:rsidRPr="001814F5">
        <w:rPr>
          <w:sz w:val="28"/>
          <w:szCs w:val="28"/>
        </w:rPr>
        <w:t>), гимназия №1 г. Братска, код участника</w:t>
      </w:r>
      <w:r w:rsidR="0044259C" w:rsidRPr="001814F5">
        <w:rPr>
          <w:sz w:val="28"/>
          <w:szCs w:val="28"/>
        </w:rPr>
        <w:t xml:space="preserve"> </w:t>
      </w:r>
      <w:r w:rsidRPr="001814F5">
        <w:rPr>
          <w:sz w:val="28"/>
          <w:szCs w:val="28"/>
        </w:rPr>
        <w:t xml:space="preserve"> 0501.</w:t>
      </w:r>
    </w:p>
    <w:p w:rsidR="00EC52E3" w:rsidRPr="00F065C2" w:rsidRDefault="00EC52E3" w:rsidP="001814F5">
      <w:pPr>
        <w:ind w:firstLine="397"/>
        <w:jc w:val="both"/>
        <w:rPr>
          <w:sz w:val="16"/>
          <w:szCs w:val="16"/>
        </w:rPr>
      </w:pPr>
    </w:p>
    <w:p w:rsidR="001F2845" w:rsidRPr="001814F5" w:rsidRDefault="00D42D7A" w:rsidP="001814F5">
      <w:pPr>
        <w:ind w:left="702" w:hanging="702"/>
        <w:outlineLvl w:val="0"/>
        <w:rPr>
          <w:b/>
          <w:sz w:val="28"/>
          <w:szCs w:val="28"/>
        </w:rPr>
      </w:pPr>
      <w:bookmarkStart w:id="13" w:name="_Toc269646967"/>
      <w:bookmarkStart w:id="14" w:name="_Toc269719401"/>
      <w:r w:rsidRPr="001814F5">
        <w:rPr>
          <w:b/>
          <w:sz w:val="28"/>
          <w:szCs w:val="28"/>
        </w:rPr>
        <w:t>4.</w:t>
      </w:r>
      <w:r w:rsidR="0044259C" w:rsidRPr="001814F5">
        <w:rPr>
          <w:b/>
          <w:sz w:val="28"/>
          <w:szCs w:val="28"/>
        </w:rPr>
        <w:t>3</w:t>
      </w:r>
      <w:r w:rsidR="00410B20" w:rsidRPr="001814F5">
        <w:rPr>
          <w:b/>
          <w:sz w:val="28"/>
          <w:szCs w:val="28"/>
        </w:rPr>
        <w:t xml:space="preserve">.  </w:t>
      </w:r>
      <w:r w:rsidR="001F2845" w:rsidRPr="001814F5">
        <w:rPr>
          <w:b/>
          <w:sz w:val="28"/>
          <w:szCs w:val="28"/>
        </w:rPr>
        <w:t xml:space="preserve">Анализ </w:t>
      </w:r>
      <w:r w:rsidR="002A3295" w:rsidRPr="001814F5">
        <w:rPr>
          <w:b/>
          <w:sz w:val="28"/>
          <w:szCs w:val="28"/>
        </w:rPr>
        <w:t xml:space="preserve">результатов выполнения заданий </w:t>
      </w:r>
      <w:r w:rsidR="001F2845" w:rsidRPr="001814F5">
        <w:rPr>
          <w:b/>
          <w:sz w:val="28"/>
          <w:szCs w:val="28"/>
        </w:rPr>
        <w:t>части 1</w:t>
      </w:r>
      <w:bookmarkEnd w:id="13"/>
      <w:bookmarkEnd w:id="14"/>
    </w:p>
    <w:p w:rsidR="00C9143D" w:rsidRPr="003A16B4" w:rsidRDefault="00C9143D" w:rsidP="001814F5">
      <w:pPr>
        <w:ind w:firstLine="397"/>
        <w:jc w:val="both"/>
        <w:outlineLvl w:val="0"/>
      </w:pPr>
      <w:bookmarkStart w:id="15" w:name="_Toc269646968"/>
      <w:bookmarkStart w:id="16" w:name="_Toc269719402"/>
      <w:r w:rsidRPr="003A16B4">
        <w:t>Первая часть экзаменационной работы, направленная на проверку уровня базовой подготовки, включала задания по следующим содержательным блокам: числа, буквенные выражения и преобразования выражений, уравнения и неравенства, функции и графики, последовательности и прогрессии.  Ниже представлены результаты в</w:t>
      </w:r>
      <w:r w:rsidR="003A16B4">
        <w:t>ыполнения заданий (в процентах)</w:t>
      </w:r>
      <w:r w:rsidRPr="003A16B4">
        <w:t>.</w:t>
      </w:r>
      <w:bookmarkEnd w:id="15"/>
      <w:bookmarkEnd w:id="16"/>
      <w:r w:rsidRPr="003A16B4">
        <w:t xml:space="preserve"> </w:t>
      </w:r>
    </w:p>
    <w:p w:rsidR="00C9143D" w:rsidRPr="001814F5" w:rsidRDefault="009A2E64" w:rsidP="001814F5">
      <w:pPr>
        <w:pStyle w:val="Style12"/>
        <w:widowControl/>
        <w:spacing w:before="43" w:line="240" w:lineRule="auto"/>
        <w:jc w:val="right"/>
        <w:rPr>
          <w:rFonts w:ascii="Times New Roman" w:hAnsi="Times New Roman"/>
          <w:b/>
          <w:spacing w:val="10"/>
          <w:sz w:val="28"/>
          <w:szCs w:val="28"/>
        </w:rPr>
      </w:pPr>
      <w:r>
        <w:rPr>
          <w:rStyle w:val="FontStyle20"/>
          <w:b/>
          <w:sz w:val="28"/>
          <w:szCs w:val="28"/>
        </w:rPr>
        <w:br w:type="page"/>
      </w:r>
      <w:r w:rsidR="00C9143D" w:rsidRPr="001814F5">
        <w:rPr>
          <w:rStyle w:val="FontStyle20"/>
          <w:b/>
          <w:sz w:val="28"/>
          <w:szCs w:val="28"/>
        </w:rPr>
        <w:t xml:space="preserve">Таблица </w:t>
      </w:r>
      <w:r w:rsidR="007A02C3" w:rsidRPr="001814F5">
        <w:rPr>
          <w:rStyle w:val="FontStyle20"/>
          <w:b/>
          <w:sz w:val="28"/>
          <w:szCs w:val="28"/>
        </w:rPr>
        <w:t>11</w:t>
      </w:r>
    </w:p>
    <w:p w:rsidR="00C9143D" w:rsidRPr="0075060F" w:rsidRDefault="00C9143D" w:rsidP="00C9143D">
      <w:pPr>
        <w:ind w:firstLine="708"/>
        <w:jc w:val="both"/>
        <w:outlineLvl w:val="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7295"/>
        <w:gridCol w:w="1578"/>
      </w:tblGrid>
      <w:tr w:rsidR="00C9143D" w:rsidRPr="00E14A32">
        <w:trPr>
          <w:trHeight w:val="548"/>
        </w:trPr>
        <w:tc>
          <w:tcPr>
            <w:tcW w:w="0" w:type="auto"/>
            <w:vAlign w:val="center"/>
          </w:tcPr>
          <w:p w:rsidR="00C9143D" w:rsidRPr="001814F5" w:rsidRDefault="00C9143D" w:rsidP="002E79E7">
            <w:pPr>
              <w:jc w:val="center"/>
              <w:outlineLvl w:val="0"/>
              <w:rPr>
                <w:b/>
              </w:rPr>
            </w:pPr>
            <w:bookmarkStart w:id="17" w:name="_Toc269646969"/>
            <w:bookmarkStart w:id="18" w:name="_Toc269719403"/>
            <w:r w:rsidRPr="001814F5">
              <w:rPr>
                <w:b/>
              </w:rPr>
              <w:t>№ задания</w:t>
            </w:r>
            <w:bookmarkEnd w:id="17"/>
            <w:bookmarkEnd w:id="18"/>
          </w:p>
          <w:p w:rsidR="00C9143D" w:rsidRPr="001814F5" w:rsidRDefault="00C9143D" w:rsidP="002E79E7">
            <w:pPr>
              <w:jc w:val="center"/>
              <w:outlineLvl w:val="0"/>
              <w:rPr>
                <w:b/>
              </w:rPr>
            </w:pPr>
            <w:bookmarkStart w:id="19" w:name="_Toc269646970"/>
            <w:bookmarkStart w:id="20" w:name="_Toc269719404"/>
            <w:r w:rsidRPr="001814F5">
              <w:rPr>
                <w:b/>
              </w:rPr>
              <w:t>части 1</w:t>
            </w:r>
            <w:bookmarkEnd w:id="19"/>
            <w:bookmarkEnd w:id="20"/>
          </w:p>
        </w:tc>
        <w:tc>
          <w:tcPr>
            <w:tcW w:w="0" w:type="auto"/>
            <w:vAlign w:val="center"/>
          </w:tcPr>
          <w:p w:rsidR="00C9143D" w:rsidRPr="001814F5" w:rsidRDefault="00C9143D" w:rsidP="002E79E7">
            <w:pPr>
              <w:jc w:val="center"/>
              <w:outlineLvl w:val="0"/>
              <w:rPr>
                <w:b/>
              </w:rPr>
            </w:pPr>
            <w:bookmarkStart w:id="21" w:name="_Toc269646971"/>
            <w:bookmarkStart w:id="22" w:name="_Toc269719405"/>
            <w:r w:rsidRPr="001814F5">
              <w:rPr>
                <w:b/>
              </w:rPr>
              <w:t>Содержание задания</w:t>
            </w:r>
            <w:bookmarkEnd w:id="21"/>
            <w:bookmarkEnd w:id="22"/>
          </w:p>
        </w:tc>
        <w:tc>
          <w:tcPr>
            <w:tcW w:w="0" w:type="auto"/>
            <w:vAlign w:val="center"/>
          </w:tcPr>
          <w:p w:rsidR="00C9143D" w:rsidRPr="001814F5" w:rsidRDefault="00C9143D" w:rsidP="002E79E7">
            <w:pPr>
              <w:jc w:val="center"/>
              <w:outlineLvl w:val="0"/>
              <w:rPr>
                <w:b/>
              </w:rPr>
            </w:pPr>
            <w:bookmarkStart w:id="23" w:name="_Toc269646972"/>
            <w:bookmarkStart w:id="24" w:name="_Toc269719406"/>
            <w:r w:rsidRPr="001814F5">
              <w:rPr>
                <w:b/>
              </w:rPr>
              <w:t>процент</w:t>
            </w:r>
            <w:bookmarkEnd w:id="23"/>
            <w:bookmarkEnd w:id="24"/>
          </w:p>
          <w:p w:rsidR="00C9143D" w:rsidRPr="001814F5" w:rsidRDefault="00C9143D" w:rsidP="002E79E7">
            <w:pPr>
              <w:jc w:val="center"/>
              <w:outlineLvl w:val="0"/>
              <w:rPr>
                <w:b/>
              </w:rPr>
            </w:pPr>
            <w:bookmarkStart w:id="25" w:name="_Toc269646973"/>
            <w:bookmarkStart w:id="26" w:name="_Toc269719407"/>
            <w:r w:rsidRPr="001814F5">
              <w:rPr>
                <w:b/>
              </w:rPr>
              <w:t>выполнения</w:t>
            </w:r>
            <w:bookmarkEnd w:id="25"/>
            <w:bookmarkEnd w:id="26"/>
          </w:p>
        </w:tc>
      </w:tr>
      <w:tr w:rsidR="00C9143D" w:rsidRPr="00E14A32">
        <w:trPr>
          <w:trHeight w:val="584"/>
        </w:trPr>
        <w:tc>
          <w:tcPr>
            <w:tcW w:w="9853" w:type="dxa"/>
            <w:gridSpan w:val="3"/>
            <w:vAlign w:val="center"/>
          </w:tcPr>
          <w:p w:rsidR="00C9143D" w:rsidRPr="0044259C" w:rsidRDefault="00C9143D" w:rsidP="009A2E64">
            <w:pPr>
              <w:spacing w:before="120"/>
              <w:jc w:val="center"/>
              <w:outlineLvl w:val="0"/>
              <w:rPr>
                <w:sz w:val="28"/>
                <w:szCs w:val="28"/>
              </w:rPr>
            </w:pPr>
            <w:bookmarkStart w:id="27" w:name="_Toc269646974"/>
            <w:bookmarkStart w:id="28" w:name="_Toc269719408"/>
            <w:r w:rsidRPr="0044259C">
              <w:rPr>
                <w:sz w:val="28"/>
                <w:szCs w:val="28"/>
              </w:rPr>
              <w:t>Задания с выбором ответа</w:t>
            </w:r>
            <w:bookmarkEnd w:id="27"/>
            <w:bookmarkEnd w:id="28"/>
          </w:p>
        </w:tc>
      </w:tr>
      <w:tr w:rsidR="00C9143D" w:rsidRPr="00E14A32">
        <w:trPr>
          <w:trHeight w:val="274"/>
        </w:trPr>
        <w:tc>
          <w:tcPr>
            <w:tcW w:w="0" w:type="auto"/>
          </w:tcPr>
          <w:p w:rsidR="00C9143D" w:rsidRPr="00E14A32" w:rsidRDefault="00C9143D" w:rsidP="002E79E7">
            <w:pPr>
              <w:jc w:val="center"/>
              <w:outlineLvl w:val="0"/>
            </w:pPr>
            <w:bookmarkStart w:id="29" w:name="_Toc269646975"/>
            <w:bookmarkStart w:id="30" w:name="_Toc269719409"/>
            <w:r w:rsidRPr="00E14A32">
              <w:t>1</w:t>
            </w:r>
            <w:r>
              <w:t xml:space="preserve"> (А1)</w:t>
            </w:r>
            <w:bookmarkEnd w:id="29"/>
            <w:bookmarkEnd w:id="30"/>
          </w:p>
        </w:tc>
        <w:tc>
          <w:tcPr>
            <w:tcW w:w="0" w:type="auto"/>
          </w:tcPr>
          <w:p w:rsidR="00C9143D" w:rsidRPr="00E14A32" w:rsidRDefault="00C9143D" w:rsidP="002E79E7">
            <w:pPr>
              <w:jc w:val="both"/>
              <w:outlineLvl w:val="0"/>
            </w:pPr>
            <w:bookmarkStart w:id="31" w:name="_Toc269646976"/>
            <w:bookmarkStart w:id="32" w:name="_Toc269719410"/>
            <w:r>
              <w:t>Оценить табличные данные</w:t>
            </w:r>
            <w:bookmarkEnd w:id="31"/>
            <w:bookmarkEnd w:id="32"/>
          </w:p>
        </w:tc>
        <w:tc>
          <w:tcPr>
            <w:tcW w:w="0" w:type="auto"/>
          </w:tcPr>
          <w:p w:rsidR="00C9143D" w:rsidRPr="00B87F6F" w:rsidRDefault="00C9143D" w:rsidP="002E79E7">
            <w:pPr>
              <w:jc w:val="center"/>
              <w:outlineLvl w:val="0"/>
            </w:pPr>
            <w:bookmarkStart w:id="33" w:name="_Toc269646977"/>
            <w:bookmarkStart w:id="34" w:name="_Toc269719411"/>
            <w:r>
              <w:t>61</w:t>
            </w:r>
            <w:bookmarkEnd w:id="33"/>
            <w:bookmarkEnd w:id="34"/>
            <w:r>
              <w:t xml:space="preserve"> </w:t>
            </w:r>
          </w:p>
        </w:tc>
      </w:tr>
      <w:tr w:rsidR="00C9143D" w:rsidRPr="00E14A32">
        <w:trPr>
          <w:trHeight w:val="274"/>
        </w:trPr>
        <w:tc>
          <w:tcPr>
            <w:tcW w:w="0" w:type="auto"/>
          </w:tcPr>
          <w:p w:rsidR="00C9143D" w:rsidRPr="00D46BD6" w:rsidRDefault="00C9143D" w:rsidP="002E79E7">
            <w:pPr>
              <w:jc w:val="center"/>
              <w:outlineLvl w:val="0"/>
            </w:pPr>
            <w:bookmarkStart w:id="35" w:name="_Toc269646978"/>
            <w:bookmarkStart w:id="36" w:name="_Toc269719412"/>
            <w:r>
              <w:t>2 (А2)</w:t>
            </w:r>
            <w:bookmarkEnd w:id="35"/>
            <w:bookmarkEnd w:id="36"/>
          </w:p>
        </w:tc>
        <w:tc>
          <w:tcPr>
            <w:tcW w:w="0" w:type="auto"/>
          </w:tcPr>
          <w:p w:rsidR="00C9143D" w:rsidRPr="00E14A32" w:rsidRDefault="00C9143D" w:rsidP="002E79E7">
            <w:pPr>
              <w:jc w:val="both"/>
              <w:outlineLvl w:val="0"/>
            </w:pPr>
            <w:bookmarkStart w:id="37" w:name="_Toc269646979"/>
            <w:bookmarkStart w:id="38" w:name="_Toc269719413"/>
            <w:r w:rsidRPr="00E14A32">
              <w:t>Вычисли</w:t>
            </w:r>
            <w:r>
              <w:t>ть</w:t>
            </w:r>
            <w:r w:rsidRPr="00E14A32">
              <w:t xml:space="preserve"> процент</w:t>
            </w:r>
            <w:r>
              <w:t xml:space="preserve"> от числа</w:t>
            </w:r>
            <w:bookmarkEnd w:id="37"/>
            <w:bookmarkEnd w:id="38"/>
            <w:r w:rsidRPr="00E14A32">
              <w:t xml:space="preserve"> </w:t>
            </w:r>
          </w:p>
        </w:tc>
        <w:tc>
          <w:tcPr>
            <w:tcW w:w="0" w:type="auto"/>
          </w:tcPr>
          <w:p w:rsidR="00C9143D" w:rsidRPr="00544C00" w:rsidRDefault="002C4EFB" w:rsidP="002E79E7">
            <w:pPr>
              <w:jc w:val="center"/>
              <w:outlineLvl w:val="0"/>
            </w:pPr>
            <w:bookmarkStart w:id="39" w:name="_Toc269646980"/>
            <w:bookmarkStart w:id="40" w:name="_Toc269719414"/>
            <w:r>
              <w:t>77</w:t>
            </w:r>
            <w:bookmarkEnd w:id="39"/>
            <w:bookmarkEnd w:id="40"/>
            <w:r w:rsidR="00C9143D">
              <w:t xml:space="preserve"> </w:t>
            </w:r>
          </w:p>
        </w:tc>
      </w:tr>
      <w:tr w:rsidR="00C9143D" w:rsidRPr="00E14A32">
        <w:trPr>
          <w:trHeight w:val="274"/>
        </w:trPr>
        <w:tc>
          <w:tcPr>
            <w:tcW w:w="0" w:type="auto"/>
          </w:tcPr>
          <w:p w:rsidR="00C9143D" w:rsidRPr="00D46BD6" w:rsidRDefault="00C9143D" w:rsidP="002E79E7">
            <w:pPr>
              <w:jc w:val="center"/>
              <w:outlineLvl w:val="0"/>
            </w:pPr>
            <w:bookmarkStart w:id="41" w:name="_Toc269646981"/>
            <w:bookmarkStart w:id="42" w:name="_Toc269719415"/>
            <w:r>
              <w:t>3 (А3)</w:t>
            </w:r>
            <w:bookmarkEnd w:id="41"/>
            <w:bookmarkEnd w:id="42"/>
          </w:p>
        </w:tc>
        <w:tc>
          <w:tcPr>
            <w:tcW w:w="0" w:type="auto"/>
          </w:tcPr>
          <w:p w:rsidR="00C9143D" w:rsidRPr="00E14A32" w:rsidRDefault="00C9143D" w:rsidP="002E79E7">
            <w:pPr>
              <w:outlineLvl w:val="0"/>
            </w:pPr>
            <w:bookmarkStart w:id="43" w:name="_Toc269646982"/>
            <w:bookmarkStart w:id="44" w:name="_Toc269719416"/>
            <w:r>
              <w:t>Выявить рациональное число</w:t>
            </w:r>
            <w:bookmarkEnd w:id="43"/>
            <w:bookmarkEnd w:id="44"/>
          </w:p>
        </w:tc>
        <w:tc>
          <w:tcPr>
            <w:tcW w:w="0" w:type="auto"/>
          </w:tcPr>
          <w:p w:rsidR="00C9143D" w:rsidRPr="002C4EFB" w:rsidRDefault="00C9143D" w:rsidP="002E79E7">
            <w:pPr>
              <w:jc w:val="center"/>
              <w:outlineLvl w:val="0"/>
            </w:pPr>
            <w:bookmarkStart w:id="45" w:name="_Toc269646983"/>
            <w:bookmarkStart w:id="46" w:name="_Toc269719417"/>
            <w:r>
              <w:t>6</w:t>
            </w:r>
            <w:r w:rsidR="002C4EFB">
              <w:t>4</w:t>
            </w:r>
            <w:bookmarkEnd w:id="45"/>
            <w:bookmarkEnd w:id="46"/>
          </w:p>
        </w:tc>
      </w:tr>
      <w:tr w:rsidR="00C9143D" w:rsidRPr="00E14A32">
        <w:trPr>
          <w:trHeight w:val="289"/>
        </w:trPr>
        <w:tc>
          <w:tcPr>
            <w:tcW w:w="0" w:type="auto"/>
          </w:tcPr>
          <w:p w:rsidR="00C9143D" w:rsidRPr="00D51D14" w:rsidRDefault="00C9143D" w:rsidP="002E79E7">
            <w:pPr>
              <w:jc w:val="center"/>
              <w:outlineLvl w:val="0"/>
            </w:pPr>
            <w:bookmarkStart w:id="47" w:name="_Toc269646984"/>
            <w:bookmarkStart w:id="48" w:name="_Toc269719418"/>
            <w:r w:rsidRPr="00544C00">
              <w:t>6</w:t>
            </w:r>
            <w:r>
              <w:t xml:space="preserve"> (А4)</w:t>
            </w:r>
            <w:bookmarkEnd w:id="47"/>
            <w:bookmarkEnd w:id="48"/>
          </w:p>
        </w:tc>
        <w:tc>
          <w:tcPr>
            <w:tcW w:w="0" w:type="auto"/>
          </w:tcPr>
          <w:p w:rsidR="00C9143D" w:rsidRPr="00E14A32" w:rsidRDefault="00C9143D" w:rsidP="002E79E7">
            <w:pPr>
              <w:jc w:val="both"/>
              <w:outlineLvl w:val="0"/>
            </w:pPr>
            <w:bookmarkStart w:id="49" w:name="_Toc269646985"/>
            <w:bookmarkStart w:id="50" w:name="_Toc269719419"/>
            <w:r>
              <w:t>Преобразовать степенные выражения</w:t>
            </w:r>
            <w:bookmarkEnd w:id="49"/>
            <w:bookmarkEnd w:id="50"/>
          </w:p>
        </w:tc>
        <w:tc>
          <w:tcPr>
            <w:tcW w:w="0" w:type="auto"/>
          </w:tcPr>
          <w:p w:rsidR="00C9143D" w:rsidRPr="00544C00" w:rsidRDefault="00C9143D" w:rsidP="002E79E7">
            <w:pPr>
              <w:jc w:val="center"/>
              <w:outlineLvl w:val="0"/>
            </w:pPr>
            <w:bookmarkStart w:id="51" w:name="_Toc269646986"/>
            <w:bookmarkStart w:id="52" w:name="_Toc269719420"/>
            <w:r>
              <w:t>68</w:t>
            </w:r>
            <w:bookmarkEnd w:id="51"/>
            <w:bookmarkEnd w:id="52"/>
            <w:r>
              <w:t xml:space="preserve"> </w:t>
            </w:r>
          </w:p>
        </w:tc>
      </w:tr>
      <w:tr w:rsidR="00C9143D" w:rsidRPr="00E14A32">
        <w:trPr>
          <w:trHeight w:val="274"/>
        </w:trPr>
        <w:tc>
          <w:tcPr>
            <w:tcW w:w="0" w:type="auto"/>
          </w:tcPr>
          <w:p w:rsidR="00C9143D" w:rsidRPr="00324430" w:rsidRDefault="00C9143D" w:rsidP="002E79E7">
            <w:pPr>
              <w:jc w:val="center"/>
              <w:outlineLvl w:val="0"/>
            </w:pPr>
            <w:bookmarkStart w:id="53" w:name="_Toc269646987"/>
            <w:bookmarkStart w:id="54" w:name="_Toc269719421"/>
            <w:r>
              <w:t>8 (А5)</w:t>
            </w:r>
            <w:bookmarkEnd w:id="53"/>
            <w:bookmarkEnd w:id="54"/>
          </w:p>
        </w:tc>
        <w:tc>
          <w:tcPr>
            <w:tcW w:w="0" w:type="auto"/>
          </w:tcPr>
          <w:p w:rsidR="00C9143D" w:rsidRPr="00E14A32" w:rsidRDefault="00C9143D" w:rsidP="002E79E7">
            <w:pPr>
              <w:jc w:val="both"/>
              <w:outlineLvl w:val="0"/>
            </w:pPr>
            <w:bookmarkStart w:id="55" w:name="_Toc269646988"/>
            <w:bookmarkStart w:id="56" w:name="_Toc269719422"/>
            <w:r>
              <w:t>Найти неверное преобразование алгебраического выражения</w:t>
            </w:r>
            <w:bookmarkEnd w:id="55"/>
            <w:bookmarkEnd w:id="56"/>
          </w:p>
        </w:tc>
        <w:tc>
          <w:tcPr>
            <w:tcW w:w="0" w:type="auto"/>
          </w:tcPr>
          <w:p w:rsidR="00C9143D" w:rsidRPr="002C4EFB" w:rsidRDefault="00C9143D" w:rsidP="002E79E7">
            <w:pPr>
              <w:jc w:val="center"/>
              <w:outlineLvl w:val="0"/>
            </w:pPr>
            <w:bookmarkStart w:id="57" w:name="_Toc269646989"/>
            <w:bookmarkStart w:id="58" w:name="_Toc269719423"/>
            <w:r>
              <w:t>6</w:t>
            </w:r>
            <w:r w:rsidR="002C4EFB">
              <w:t>7</w:t>
            </w:r>
            <w:bookmarkEnd w:id="57"/>
            <w:bookmarkEnd w:id="58"/>
          </w:p>
        </w:tc>
      </w:tr>
      <w:tr w:rsidR="00C9143D" w:rsidRPr="00E14A32">
        <w:trPr>
          <w:trHeight w:val="289"/>
        </w:trPr>
        <w:tc>
          <w:tcPr>
            <w:tcW w:w="0" w:type="auto"/>
          </w:tcPr>
          <w:p w:rsidR="00C9143D" w:rsidRPr="00E14A32" w:rsidRDefault="00C9143D" w:rsidP="002E79E7">
            <w:pPr>
              <w:jc w:val="center"/>
              <w:outlineLvl w:val="0"/>
            </w:pPr>
            <w:bookmarkStart w:id="59" w:name="_Toc269646990"/>
            <w:bookmarkStart w:id="60" w:name="_Toc269719424"/>
            <w:r w:rsidRPr="00E14A32">
              <w:t>1</w:t>
            </w:r>
            <w:r>
              <w:t>1 (А6)</w:t>
            </w:r>
            <w:bookmarkEnd w:id="59"/>
            <w:bookmarkEnd w:id="60"/>
          </w:p>
        </w:tc>
        <w:tc>
          <w:tcPr>
            <w:tcW w:w="0" w:type="auto"/>
          </w:tcPr>
          <w:p w:rsidR="00C9143D" w:rsidRPr="00E14A32" w:rsidRDefault="00C9143D" w:rsidP="002E79E7">
            <w:pPr>
              <w:outlineLvl w:val="0"/>
            </w:pPr>
            <w:bookmarkStart w:id="61" w:name="_Toc269646991"/>
            <w:bookmarkStart w:id="62" w:name="_Toc269719425"/>
            <w:r>
              <w:t>Выбрать уравнение, соответствующее условию задачи</w:t>
            </w:r>
            <w:bookmarkEnd w:id="61"/>
            <w:bookmarkEnd w:id="62"/>
          </w:p>
        </w:tc>
        <w:tc>
          <w:tcPr>
            <w:tcW w:w="0" w:type="auto"/>
          </w:tcPr>
          <w:p w:rsidR="00C9143D" w:rsidRPr="00E14A32" w:rsidRDefault="00C9143D" w:rsidP="002E79E7">
            <w:pPr>
              <w:jc w:val="center"/>
              <w:outlineLvl w:val="0"/>
            </w:pPr>
            <w:bookmarkStart w:id="63" w:name="_Toc269646992"/>
            <w:bookmarkStart w:id="64" w:name="_Toc269719426"/>
            <w:r>
              <w:t>56</w:t>
            </w:r>
            <w:bookmarkEnd w:id="63"/>
            <w:bookmarkEnd w:id="64"/>
          </w:p>
        </w:tc>
      </w:tr>
      <w:tr w:rsidR="00C9143D" w:rsidRPr="00E14A32">
        <w:trPr>
          <w:trHeight w:val="274"/>
        </w:trPr>
        <w:tc>
          <w:tcPr>
            <w:tcW w:w="0" w:type="auto"/>
          </w:tcPr>
          <w:p w:rsidR="00C9143D" w:rsidRPr="00E14A32" w:rsidRDefault="00C9143D" w:rsidP="002E79E7">
            <w:pPr>
              <w:jc w:val="center"/>
              <w:outlineLvl w:val="0"/>
            </w:pPr>
            <w:bookmarkStart w:id="65" w:name="_Toc269646993"/>
            <w:bookmarkStart w:id="66" w:name="_Toc269719427"/>
            <w:r>
              <w:t>14 (А7)</w:t>
            </w:r>
            <w:bookmarkEnd w:id="65"/>
            <w:bookmarkEnd w:id="66"/>
          </w:p>
        </w:tc>
        <w:tc>
          <w:tcPr>
            <w:tcW w:w="0" w:type="auto"/>
          </w:tcPr>
          <w:p w:rsidR="00C9143D" w:rsidRPr="00E14A32" w:rsidRDefault="00C9143D" w:rsidP="002E79E7">
            <w:pPr>
              <w:jc w:val="both"/>
              <w:outlineLvl w:val="0"/>
            </w:pPr>
            <w:bookmarkStart w:id="67" w:name="_Toc269646994"/>
            <w:bookmarkStart w:id="68" w:name="_Toc269719428"/>
            <w:r>
              <w:t>Сравнить числа на числовой прямой</w:t>
            </w:r>
            <w:bookmarkEnd w:id="67"/>
            <w:bookmarkEnd w:id="68"/>
          </w:p>
        </w:tc>
        <w:tc>
          <w:tcPr>
            <w:tcW w:w="0" w:type="auto"/>
          </w:tcPr>
          <w:p w:rsidR="00C9143D" w:rsidRPr="002C4EFB" w:rsidRDefault="00C9143D" w:rsidP="002E79E7">
            <w:pPr>
              <w:jc w:val="center"/>
              <w:outlineLvl w:val="0"/>
            </w:pPr>
            <w:bookmarkStart w:id="69" w:name="_Toc269646995"/>
            <w:bookmarkStart w:id="70" w:name="_Toc269719429"/>
            <w:r>
              <w:t>72</w:t>
            </w:r>
            <w:bookmarkEnd w:id="69"/>
            <w:bookmarkEnd w:id="70"/>
          </w:p>
        </w:tc>
      </w:tr>
      <w:tr w:rsidR="00C9143D" w:rsidRPr="00E14A32">
        <w:trPr>
          <w:trHeight w:val="274"/>
        </w:trPr>
        <w:tc>
          <w:tcPr>
            <w:tcW w:w="0" w:type="auto"/>
          </w:tcPr>
          <w:p w:rsidR="00C9143D" w:rsidRPr="00E14A32" w:rsidRDefault="00C9143D" w:rsidP="002E79E7">
            <w:pPr>
              <w:jc w:val="center"/>
              <w:outlineLvl w:val="0"/>
            </w:pPr>
            <w:bookmarkStart w:id="71" w:name="_Toc269646996"/>
            <w:bookmarkStart w:id="72" w:name="_Toc269719430"/>
            <w:r>
              <w:t>15 (А8)</w:t>
            </w:r>
            <w:bookmarkEnd w:id="71"/>
            <w:bookmarkEnd w:id="72"/>
          </w:p>
        </w:tc>
        <w:tc>
          <w:tcPr>
            <w:tcW w:w="0" w:type="auto"/>
          </w:tcPr>
          <w:p w:rsidR="00C9143D" w:rsidRPr="00E14A32" w:rsidRDefault="00C9143D" w:rsidP="002E79E7">
            <w:pPr>
              <w:outlineLvl w:val="0"/>
            </w:pPr>
            <w:bookmarkStart w:id="73" w:name="_Toc269646997"/>
            <w:bookmarkStart w:id="74" w:name="_Toc269719431"/>
            <w:r>
              <w:t>Указать прямую, имеющую одну общую точку с параболой</w:t>
            </w:r>
            <w:bookmarkEnd w:id="73"/>
            <w:bookmarkEnd w:id="74"/>
          </w:p>
        </w:tc>
        <w:tc>
          <w:tcPr>
            <w:tcW w:w="0" w:type="auto"/>
          </w:tcPr>
          <w:p w:rsidR="00C9143D" w:rsidRPr="00544C00" w:rsidRDefault="002C4EFB" w:rsidP="002E79E7">
            <w:pPr>
              <w:jc w:val="center"/>
              <w:outlineLvl w:val="0"/>
              <w:rPr>
                <w:lang w:val="en-US"/>
              </w:rPr>
            </w:pPr>
            <w:bookmarkStart w:id="75" w:name="_Toc269646998"/>
            <w:bookmarkStart w:id="76" w:name="_Toc269719432"/>
            <w:r>
              <w:t>6</w:t>
            </w:r>
            <w:r w:rsidR="00C9143D">
              <w:rPr>
                <w:lang w:val="en-US"/>
              </w:rPr>
              <w:t>6</w:t>
            </w:r>
            <w:bookmarkEnd w:id="75"/>
            <w:bookmarkEnd w:id="76"/>
          </w:p>
        </w:tc>
      </w:tr>
      <w:tr w:rsidR="0044259C" w:rsidRPr="00E14A32">
        <w:trPr>
          <w:trHeight w:val="554"/>
        </w:trPr>
        <w:tc>
          <w:tcPr>
            <w:tcW w:w="9853" w:type="dxa"/>
            <w:gridSpan w:val="3"/>
            <w:vAlign w:val="center"/>
          </w:tcPr>
          <w:p w:rsidR="0044259C" w:rsidRPr="0044259C" w:rsidRDefault="0044259C" w:rsidP="002E79E7">
            <w:pPr>
              <w:jc w:val="center"/>
              <w:outlineLvl w:val="0"/>
              <w:rPr>
                <w:sz w:val="28"/>
                <w:szCs w:val="28"/>
              </w:rPr>
            </w:pPr>
            <w:bookmarkStart w:id="77" w:name="_Toc269646999"/>
            <w:bookmarkStart w:id="78" w:name="_Toc269719433"/>
            <w:r w:rsidRPr="0044259C">
              <w:rPr>
                <w:sz w:val="28"/>
                <w:szCs w:val="28"/>
              </w:rPr>
              <w:t>Задания с кратким ответом</w:t>
            </w:r>
            <w:bookmarkEnd w:id="77"/>
            <w:bookmarkEnd w:id="78"/>
          </w:p>
        </w:tc>
      </w:tr>
      <w:tr w:rsidR="00C9143D" w:rsidRPr="00E14A32">
        <w:trPr>
          <w:trHeight w:val="274"/>
        </w:trPr>
        <w:tc>
          <w:tcPr>
            <w:tcW w:w="0" w:type="auto"/>
          </w:tcPr>
          <w:p w:rsidR="00C9143D" w:rsidRPr="00E14A32" w:rsidRDefault="00C9143D" w:rsidP="002E79E7">
            <w:pPr>
              <w:jc w:val="center"/>
              <w:outlineLvl w:val="0"/>
            </w:pPr>
            <w:bookmarkStart w:id="79" w:name="_Toc269647000"/>
            <w:bookmarkStart w:id="80" w:name="_Toc269719434"/>
            <w:r>
              <w:t>4 (В1)</w:t>
            </w:r>
            <w:bookmarkEnd w:id="79"/>
            <w:bookmarkEnd w:id="80"/>
          </w:p>
        </w:tc>
        <w:tc>
          <w:tcPr>
            <w:tcW w:w="0" w:type="auto"/>
          </w:tcPr>
          <w:p w:rsidR="00C9143D" w:rsidRPr="00E14A32" w:rsidRDefault="00C9143D" w:rsidP="002E79E7">
            <w:pPr>
              <w:outlineLvl w:val="0"/>
            </w:pPr>
            <w:bookmarkStart w:id="81" w:name="_Toc269647001"/>
            <w:bookmarkStart w:id="82" w:name="_Toc269719435"/>
            <w:r w:rsidRPr="00E14A32">
              <w:t>Найти значение выражения</w:t>
            </w:r>
            <w:bookmarkEnd w:id="81"/>
            <w:bookmarkEnd w:id="82"/>
          </w:p>
        </w:tc>
        <w:tc>
          <w:tcPr>
            <w:tcW w:w="0" w:type="auto"/>
          </w:tcPr>
          <w:p w:rsidR="00C9143D" w:rsidRPr="00E14A32" w:rsidRDefault="00C9143D" w:rsidP="002E79E7">
            <w:pPr>
              <w:jc w:val="center"/>
              <w:outlineLvl w:val="0"/>
            </w:pPr>
            <w:bookmarkStart w:id="83" w:name="_Toc269647002"/>
            <w:bookmarkStart w:id="84" w:name="_Toc269719436"/>
            <w:r>
              <w:t>61</w:t>
            </w:r>
            <w:bookmarkEnd w:id="83"/>
            <w:bookmarkEnd w:id="84"/>
          </w:p>
        </w:tc>
      </w:tr>
      <w:tr w:rsidR="00C9143D" w:rsidRPr="00E14A32">
        <w:trPr>
          <w:trHeight w:val="274"/>
        </w:trPr>
        <w:tc>
          <w:tcPr>
            <w:tcW w:w="0" w:type="auto"/>
          </w:tcPr>
          <w:p w:rsidR="00C9143D" w:rsidRPr="00E14A32" w:rsidRDefault="00C9143D" w:rsidP="002E79E7">
            <w:pPr>
              <w:jc w:val="center"/>
              <w:outlineLvl w:val="0"/>
            </w:pPr>
            <w:bookmarkStart w:id="85" w:name="_Toc269647003"/>
            <w:bookmarkStart w:id="86" w:name="_Toc269719437"/>
            <w:r>
              <w:t>5 (В2)</w:t>
            </w:r>
            <w:bookmarkEnd w:id="85"/>
            <w:bookmarkEnd w:id="86"/>
          </w:p>
        </w:tc>
        <w:tc>
          <w:tcPr>
            <w:tcW w:w="0" w:type="auto"/>
          </w:tcPr>
          <w:p w:rsidR="00C9143D" w:rsidRPr="00E14A32" w:rsidRDefault="00C9143D" w:rsidP="002E79E7">
            <w:pPr>
              <w:jc w:val="both"/>
              <w:outlineLvl w:val="0"/>
            </w:pPr>
            <w:bookmarkStart w:id="87" w:name="_Toc269647004"/>
            <w:bookmarkStart w:id="88" w:name="_Toc269719438"/>
            <w:r>
              <w:t>Составить выражение для вычисления площади</w:t>
            </w:r>
            <w:bookmarkEnd w:id="87"/>
            <w:bookmarkEnd w:id="88"/>
          </w:p>
        </w:tc>
        <w:tc>
          <w:tcPr>
            <w:tcW w:w="0" w:type="auto"/>
          </w:tcPr>
          <w:p w:rsidR="00C9143D" w:rsidRPr="00E14A32" w:rsidRDefault="002C4EFB" w:rsidP="002E79E7">
            <w:pPr>
              <w:jc w:val="center"/>
              <w:outlineLvl w:val="0"/>
              <w:rPr>
                <w:lang w:val="en-US"/>
              </w:rPr>
            </w:pPr>
            <w:bookmarkStart w:id="89" w:name="_Toc269647005"/>
            <w:bookmarkStart w:id="90" w:name="_Toc269719439"/>
            <w:r>
              <w:t>61</w:t>
            </w:r>
            <w:bookmarkEnd w:id="89"/>
            <w:bookmarkEnd w:id="90"/>
            <w:r w:rsidR="00C9143D">
              <w:t xml:space="preserve"> </w:t>
            </w:r>
          </w:p>
        </w:tc>
      </w:tr>
      <w:tr w:rsidR="00C9143D" w:rsidRPr="00E14A32">
        <w:trPr>
          <w:trHeight w:val="274"/>
        </w:trPr>
        <w:tc>
          <w:tcPr>
            <w:tcW w:w="0" w:type="auto"/>
          </w:tcPr>
          <w:p w:rsidR="00C9143D" w:rsidRPr="00E14A32" w:rsidRDefault="00C9143D" w:rsidP="002E79E7">
            <w:pPr>
              <w:jc w:val="center"/>
              <w:outlineLvl w:val="0"/>
              <w:rPr>
                <w:lang w:val="en-US"/>
              </w:rPr>
            </w:pPr>
            <w:bookmarkStart w:id="91" w:name="_Toc269647006"/>
            <w:bookmarkStart w:id="92" w:name="_Toc269719440"/>
            <w:r>
              <w:t>7 (В3)</w:t>
            </w:r>
            <w:bookmarkEnd w:id="91"/>
            <w:bookmarkEnd w:id="92"/>
          </w:p>
        </w:tc>
        <w:tc>
          <w:tcPr>
            <w:tcW w:w="0" w:type="auto"/>
          </w:tcPr>
          <w:p w:rsidR="00C9143D" w:rsidRPr="00E14A32" w:rsidRDefault="00C9143D" w:rsidP="002E79E7">
            <w:pPr>
              <w:jc w:val="both"/>
              <w:outlineLvl w:val="0"/>
            </w:pPr>
            <w:bookmarkStart w:id="93" w:name="_Toc269647007"/>
            <w:bookmarkStart w:id="94" w:name="_Toc269719441"/>
            <w:r w:rsidRPr="00E14A32">
              <w:t>Упростить выражение</w:t>
            </w:r>
            <w:bookmarkEnd w:id="93"/>
            <w:bookmarkEnd w:id="94"/>
          </w:p>
        </w:tc>
        <w:tc>
          <w:tcPr>
            <w:tcW w:w="0" w:type="auto"/>
          </w:tcPr>
          <w:p w:rsidR="00C9143D" w:rsidRPr="00E14A32" w:rsidRDefault="00C9143D" w:rsidP="002E79E7">
            <w:pPr>
              <w:jc w:val="center"/>
              <w:outlineLvl w:val="0"/>
              <w:rPr>
                <w:lang w:val="en-US"/>
              </w:rPr>
            </w:pPr>
            <w:bookmarkStart w:id="95" w:name="_Toc269647008"/>
            <w:bookmarkStart w:id="96" w:name="_Toc269719442"/>
            <w:r>
              <w:t>56</w:t>
            </w:r>
            <w:bookmarkEnd w:id="95"/>
            <w:bookmarkEnd w:id="96"/>
            <w:r>
              <w:t xml:space="preserve"> </w:t>
            </w:r>
          </w:p>
        </w:tc>
      </w:tr>
      <w:tr w:rsidR="00C9143D" w:rsidRPr="00E14A32">
        <w:trPr>
          <w:trHeight w:val="274"/>
        </w:trPr>
        <w:tc>
          <w:tcPr>
            <w:tcW w:w="0" w:type="auto"/>
          </w:tcPr>
          <w:p w:rsidR="00C9143D" w:rsidRPr="00E14A32" w:rsidRDefault="00C9143D" w:rsidP="002E79E7">
            <w:pPr>
              <w:jc w:val="center"/>
              <w:outlineLvl w:val="0"/>
            </w:pPr>
            <w:bookmarkStart w:id="97" w:name="_Toc269647009"/>
            <w:bookmarkStart w:id="98" w:name="_Toc269719443"/>
            <w:r>
              <w:t>9 (В4)</w:t>
            </w:r>
            <w:bookmarkEnd w:id="97"/>
            <w:bookmarkEnd w:id="98"/>
          </w:p>
        </w:tc>
        <w:tc>
          <w:tcPr>
            <w:tcW w:w="0" w:type="auto"/>
          </w:tcPr>
          <w:p w:rsidR="00C9143D" w:rsidRPr="00E14A32" w:rsidRDefault="00C9143D" w:rsidP="002E79E7">
            <w:pPr>
              <w:outlineLvl w:val="0"/>
            </w:pPr>
            <w:bookmarkStart w:id="99" w:name="_Toc269647010"/>
            <w:bookmarkStart w:id="100" w:name="_Toc269719444"/>
            <w:r w:rsidRPr="00E14A32">
              <w:t>Решить линейное</w:t>
            </w:r>
            <w:r>
              <w:t xml:space="preserve"> уравнение</w:t>
            </w:r>
            <w:bookmarkEnd w:id="99"/>
            <w:bookmarkEnd w:id="100"/>
          </w:p>
        </w:tc>
        <w:tc>
          <w:tcPr>
            <w:tcW w:w="0" w:type="auto"/>
          </w:tcPr>
          <w:p w:rsidR="00C9143D" w:rsidRPr="002C4EFB" w:rsidRDefault="00C9143D" w:rsidP="002E79E7">
            <w:pPr>
              <w:jc w:val="center"/>
              <w:outlineLvl w:val="0"/>
            </w:pPr>
            <w:bookmarkStart w:id="101" w:name="_Toc269647011"/>
            <w:bookmarkStart w:id="102" w:name="_Toc269719445"/>
            <w:r>
              <w:t>6</w:t>
            </w:r>
            <w:r>
              <w:rPr>
                <w:lang w:val="en-US"/>
              </w:rPr>
              <w:t>0</w:t>
            </w:r>
            <w:bookmarkEnd w:id="101"/>
            <w:bookmarkEnd w:id="102"/>
          </w:p>
        </w:tc>
      </w:tr>
      <w:tr w:rsidR="00C9143D" w:rsidRPr="00E14A32">
        <w:trPr>
          <w:trHeight w:val="274"/>
        </w:trPr>
        <w:tc>
          <w:tcPr>
            <w:tcW w:w="0" w:type="auto"/>
          </w:tcPr>
          <w:p w:rsidR="00C9143D" w:rsidRPr="00E14A32" w:rsidRDefault="00C9143D" w:rsidP="002E79E7">
            <w:pPr>
              <w:jc w:val="center"/>
              <w:outlineLvl w:val="0"/>
            </w:pPr>
            <w:bookmarkStart w:id="103" w:name="_Toc269647012"/>
            <w:bookmarkStart w:id="104" w:name="_Toc269719446"/>
            <w:r>
              <w:t>10 (В5)</w:t>
            </w:r>
            <w:bookmarkEnd w:id="103"/>
            <w:bookmarkEnd w:id="104"/>
          </w:p>
        </w:tc>
        <w:tc>
          <w:tcPr>
            <w:tcW w:w="0" w:type="auto"/>
          </w:tcPr>
          <w:p w:rsidR="00C9143D" w:rsidRPr="00E14A32" w:rsidRDefault="00C9143D" w:rsidP="002E79E7">
            <w:pPr>
              <w:jc w:val="both"/>
              <w:outlineLvl w:val="0"/>
            </w:pPr>
            <w:bookmarkStart w:id="105" w:name="_Toc269647013"/>
            <w:bookmarkStart w:id="106" w:name="_Toc269719447"/>
            <w:r>
              <w:t>Найти координаты точки решением системы</w:t>
            </w:r>
            <w:bookmarkEnd w:id="105"/>
            <w:bookmarkEnd w:id="106"/>
          </w:p>
        </w:tc>
        <w:tc>
          <w:tcPr>
            <w:tcW w:w="0" w:type="auto"/>
          </w:tcPr>
          <w:p w:rsidR="00C9143D" w:rsidRPr="00E14A32" w:rsidRDefault="002C4EFB" w:rsidP="002E79E7">
            <w:pPr>
              <w:jc w:val="center"/>
              <w:outlineLvl w:val="0"/>
            </w:pPr>
            <w:bookmarkStart w:id="107" w:name="_Toc269647014"/>
            <w:bookmarkStart w:id="108" w:name="_Toc269719448"/>
            <w:r>
              <w:t>47</w:t>
            </w:r>
            <w:bookmarkEnd w:id="107"/>
            <w:bookmarkEnd w:id="108"/>
            <w:r w:rsidR="00C9143D">
              <w:t xml:space="preserve"> </w:t>
            </w:r>
          </w:p>
        </w:tc>
      </w:tr>
      <w:tr w:rsidR="00C9143D" w:rsidRPr="00E14A32">
        <w:trPr>
          <w:trHeight w:val="274"/>
        </w:trPr>
        <w:tc>
          <w:tcPr>
            <w:tcW w:w="0" w:type="auto"/>
          </w:tcPr>
          <w:p w:rsidR="00C9143D" w:rsidRPr="00E14A32" w:rsidRDefault="00C9143D" w:rsidP="002E79E7">
            <w:pPr>
              <w:jc w:val="center"/>
              <w:outlineLvl w:val="0"/>
            </w:pPr>
            <w:bookmarkStart w:id="109" w:name="_Toc269647015"/>
            <w:bookmarkStart w:id="110" w:name="_Toc269719449"/>
            <w:r>
              <w:t>12 (В6)</w:t>
            </w:r>
            <w:bookmarkEnd w:id="109"/>
            <w:bookmarkEnd w:id="110"/>
          </w:p>
        </w:tc>
        <w:tc>
          <w:tcPr>
            <w:tcW w:w="0" w:type="auto"/>
          </w:tcPr>
          <w:p w:rsidR="00C9143D" w:rsidRPr="00E14A32" w:rsidRDefault="00C9143D" w:rsidP="002E79E7">
            <w:pPr>
              <w:jc w:val="both"/>
              <w:outlineLvl w:val="0"/>
            </w:pPr>
            <w:bookmarkStart w:id="111" w:name="_Toc269647016"/>
            <w:bookmarkStart w:id="112" w:name="_Toc269719450"/>
            <w:r w:rsidRPr="00E14A32">
              <w:t xml:space="preserve">Установить соответствие </w:t>
            </w:r>
            <w:r>
              <w:t>прогрессий</w:t>
            </w:r>
            <w:bookmarkEnd w:id="111"/>
            <w:bookmarkEnd w:id="112"/>
          </w:p>
        </w:tc>
        <w:tc>
          <w:tcPr>
            <w:tcW w:w="0" w:type="auto"/>
          </w:tcPr>
          <w:p w:rsidR="00C9143D" w:rsidRPr="002C4EFB" w:rsidRDefault="00C9143D" w:rsidP="002E79E7">
            <w:pPr>
              <w:jc w:val="center"/>
              <w:outlineLvl w:val="0"/>
            </w:pPr>
            <w:bookmarkStart w:id="113" w:name="_Toc269647017"/>
            <w:bookmarkStart w:id="114" w:name="_Toc269719451"/>
            <w:r>
              <w:t>6</w:t>
            </w:r>
            <w:r w:rsidR="002C4EFB">
              <w:t>6</w:t>
            </w:r>
            <w:bookmarkEnd w:id="113"/>
            <w:bookmarkEnd w:id="114"/>
          </w:p>
        </w:tc>
      </w:tr>
      <w:tr w:rsidR="00C9143D" w:rsidRPr="00E14A32">
        <w:trPr>
          <w:trHeight w:val="259"/>
        </w:trPr>
        <w:tc>
          <w:tcPr>
            <w:tcW w:w="0" w:type="auto"/>
          </w:tcPr>
          <w:p w:rsidR="00C9143D" w:rsidRPr="00E14A32" w:rsidRDefault="00C9143D" w:rsidP="002E79E7">
            <w:pPr>
              <w:jc w:val="center"/>
              <w:outlineLvl w:val="0"/>
            </w:pPr>
            <w:bookmarkStart w:id="115" w:name="_Toc269647018"/>
            <w:bookmarkStart w:id="116" w:name="_Toc269719452"/>
            <w:r w:rsidRPr="00E14A32">
              <w:t>1</w:t>
            </w:r>
            <w:r>
              <w:t>3 (В7)</w:t>
            </w:r>
            <w:bookmarkEnd w:id="115"/>
            <w:bookmarkEnd w:id="116"/>
          </w:p>
        </w:tc>
        <w:tc>
          <w:tcPr>
            <w:tcW w:w="0" w:type="auto"/>
          </w:tcPr>
          <w:p w:rsidR="00C9143D" w:rsidRPr="00E14A32" w:rsidRDefault="00C9143D" w:rsidP="002E79E7">
            <w:pPr>
              <w:outlineLvl w:val="0"/>
            </w:pPr>
            <w:bookmarkStart w:id="117" w:name="_Toc269647019"/>
            <w:bookmarkStart w:id="118" w:name="_Toc269719453"/>
            <w:r w:rsidRPr="00E14A32">
              <w:t>Решить квадратное неравенство</w:t>
            </w:r>
            <w:bookmarkEnd w:id="117"/>
            <w:bookmarkEnd w:id="118"/>
          </w:p>
        </w:tc>
        <w:tc>
          <w:tcPr>
            <w:tcW w:w="0" w:type="auto"/>
          </w:tcPr>
          <w:p w:rsidR="00C9143D" w:rsidRPr="002C4EFB" w:rsidRDefault="002C4EFB" w:rsidP="002E79E7">
            <w:pPr>
              <w:jc w:val="center"/>
              <w:outlineLvl w:val="0"/>
            </w:pPr>
            <w:bookmarkStart w:id="119" w:name="_Toc269647020"/>
            <w:bookmarkStart w:id="120" w:name="_Toc269719454"/>
            <w:r>
              <w:t>40</w:t>
            </w:r>
            <w:bookmarkEnd w:id="119"/>
            <w:bookmarkEnd w:id="120"/>
          </w:p>
        </w:tc>
      </w:tr>
      <w:tr w:rsidR="00C9143D" w:rsidRPr="001814F5">
        <w:trPr>
          <w:trHeight w:val="381"/>
        </w:trPr>
        <w:tc>
          <w:tcPr>
            <w:tcW w:w="0" w:type="auto"/>
          </w:tcPr>
          <w:p w:rsidR="00C9143D" w:rsidRPr="001814F5" w:rsidRDefault="00C9143D" w:rsidP="001814F5">
            <w:pPr>
              <w:jc w:val="center"/>
              <w:outlineLvl w:val="0"/>
              <w:rPr>
                <w:sz w:val="28"/>
                <w:szCs w:val="28"/>
              </w:rPr>
            </w:pPr>
            <w:bookmarkStart w:id="121" w:name="_Toc269647021"/>
            <w:bookmarkStart w:id="122" w:name="_Toc269719455"/>
            <w:r w:rsidRPr="001814F5">
              <w:rPr>
                <w:sz w:val="28"/>
                <w:szCs w:val="28"/>
              </w:rPr>
              <w:t>16 (В8)</w:t>
            </w:r>
            <w:bookmarkEnd w:id="121"/>
            <w:bookmarkEnd w:id="122"/>
          </w:p>
        </w:tc>
        <w:tc>
          <w:tcPr>
            <w:tcW w:w="0" w:type="auto"/>
          </w:tcPr>
          <w:p w:rsidR="00C9143D" w:rsidRPr="001814F5" w:rsidRDefault="00C9143D" w:rsidP="001814F5">
            <w:pPr>
              <w:jc w:val="both"/>
              <w:outlineLvl w:val="0"/>
              <w:rPr>
                <w:sz w:val="28"/>
                <w:szCs w:val="28"/>
              </w:rPr>
            </w:pPr>
            <w:bookmarkStart w:id="123" w:name="_Toc269647022"/>
            <w:bookmarkStart w:id="124" w:name="_Toc269719456"/>
            <w:r w:rsidRPr="001814F5">
              <w:rPr>
                <w:sz w:val="28"/>
                <w:szCs w:val="28"/>
              </w:rPr>
              <w:t>По графикам движения двух групп оценить, какая группа пришла быстрее и на сколько</w:t>
            </w:r>
            <w:bookmarkEnd w:id="123"/>
            <w:bookmarkEnd w:id="124"/>
          </w:p>
        </w:tc>
        <w:tc>
          <w:tcPr>
            <w:tcW w:w="0" w:type="auto"/>
          </w:tcPr>
          <w:p w:rsidR="00C9143D" w:rsidRPr="001814F5" w:rsidRDefault="00C9143D" w:rsidP="001814F5">
            <w:pPr>
              <w:jc w:val="center"/>
              <w:outlineLvl w:val="0"/>
              <w:rPr>
                <w:sz w:val="28"/>
                <w:szCs w:val="28"/>
              </w:rPr>
            </w:pPr>
            <w:bookmarkStart w:id="125" w:name="_Toc269647023"/>
            <w:bookmarkStart w:id="126" w:name="_Toc269719457"/>
            <w:r w:rsidRPr="001814F5">
              <w:rPr>
                <w:sz w:val="28"/>
                <w:szCs w:val="28"/>
              </w:rPr>
              <w:t>44</w:t>
            </w:r>
            <w:bookmarkEnd w:id="125"/>
            <w:bookmarkEnd w:id="126"/>
            <w:r w:rsidRPr="001814F5">
              <w:rPr>
                <w:sz w:val="28"/>
                <w:szCs w:val="28"/>
              </w:rPr>
              <w:t xml:space="preserve"> </w:t>
            </w:r>
          </w:p>
        </w:tc>
      </w:tr>
    </w:tbl>
    <w:p w:rsidR="00C9143D" w:rsidRPr="001814F5" w:rsidRDefault="00C9143D" w:rsidP="001814F5">
      <w:pPr>
        <w:ind w:firstLine="397"/>
        <w:jc w:val="both"/>
        <w:outlineLvl w:val="0"/>
        <w:rPr>
          <w:sz w:val="28"/>
          <w:szCs w:val="28"/>
        </w:rPr>
      </w:pPr>
    </w:p>
    <w:p w:rsidR="00C9143D" w:rsidRPr="001814F5" w:rsidRDefault="00C9143D" w:rsidP="001814F5">
      <w:pPr>
        <w:ind w:firstLine="397"/>
        <w:jc w:val="both"/>
        <w:outlineLvl w:val="0"/>
        <w:rPr>
          <w:sz w:val="28"/>
          <w:szCs w:val="28"/>
        </w:rPr>
      </w:pPr>
      <w:bookmarkStart w:id="127" w:name="_Toc269647024"/>
      <w:bookmarkStart w:id="128" w:name="_Toc269719458"/>
      <w:r w:rsidRPr="001814F5">
        <w:rPr>
          <w:sz w:val="28"/>
          <w:szCs w:val="28"/>
        </w:rPr>
        <w:t xml:space="preserve">Как видно из </w:t>
      </w:r>
      <w:r w:rsidR="0028111E" w:rsidRPr="001814F5">
        <w:rPr>
          <w:sz w:val="28"/>
          <w:szCs w:val="28"/>
        </w:rPr>
        <w:t>приведённых данных, ГИА-2010 показала</w:t>
      </w:r>
      <w:r w:rsidRPr="001814F5">
        <w:rPr>
          <w:sz w:val="28"/>
          <w:szCs w:val="28"/>
        </w:rPr>
        <w:t xml:space="preserve"> в целом средний</w:t>
      </w:r>
      <w:r w:rsidR="002C4EFB" w:rsidRPr="001814F5">
        <w:rPr>
          <w:sz w:val="28"/>
          <w:szCs w:val="28"/>
        </w:rPr>
        <w:t xml:space="preserve"> уровень базовой математ</w:t>
      </w:r>
      <w:r w:rsidRPr="001814F5">
        <w:rPr>
          <w:sz w:val="28"/>
          <w:szCs w:val="28"/>
        </w:rPr>
        <w:t xml:space="preserve">ической подготовки </w:t>
      </w:r>
      <w:r w:rsidR="0028111E" w:rsidRPr="001814F5">
        <w:rPr>
          <w:sz w:val="28"/>
          <w:szCs w:val="28"/>
        </w:rPr>
        <w:t>об</w:t>
      </w:r>
      <w:r w:rsidRPr="001814F5">
        <w:rPr>
          <w:sz w:val="28"/>
          <w:szCs w:val="28"/>
        </w:rPr>
        <w:t>уча</w:t>
      </w:r>
      <w:r w:rsidR="0028111E" w:rsidRPr="001814F5">
        <w:rPr>
          <w:sz w:val="28"/>
          <w:szCs w:val="28"/>
        </w:rPr>
        <w:t>ю</w:t>
      </w:r>
      <w:r w:rsidRPr="001814F5">
        <w:rPr>
          <w:sz w:val="28"/>
          <w:szCs w:val="28"/>
        </w:rPr>
        <w:t>щихся.</w:t>
      </w:r>
      <w:bookmarkEnd w:id="127"/>
      <w:bookmarkEnd w:id="128"/>
      <w:r w:rsidRPr="001814F5">
        <w:rPr>
          <w:sz w:val="28"/>
          <w:szCs w:val="28"/>
        </w:rPr>
        <w:t xml:space="preserve"> </w:t>
      </w:r>
    </w:p>
    <w:p w:rsidR="002B5F09" w:rsidRPr="001814F5" w:rsidRDefault="00C9143D" w:rsidP="001814F5">
      <w:pPr>
        <w:ind w:firstLine="397"/>
        <w:jc w:val="both"/>
        <w:outlineLvl w:val="0"/>
        <w:rPr>
          <w:sz w:val="28"/>
          <w:szCs w:val="28"/>
        </w:rPr>
      </w:pPr>
      <w:bookmarkStart w:id="129" w:name="_Toc269647025"/>
      <w:bookmarkStart w:id="130" w:name="_Toc269719459"/>
      <w:r w:rsidRPr="001814F5">
        <w:rPr>
          <w:sz w:val="28"/>
          <w:szCs w:val="28"/>
        </w:rPr>
        <w:t xml:space="preserve">Наиболее трудными для </w:t>
      </w:r>
      <w:r w:rsidR="0028111E" w:rsidRPr="001814F5">
        <w:rPr>
          <w:sz w:val="28"/>
          <w:szCs w:val="28"/>
        </w:rPr>
        <w:t>об</w:t>
      </w:r>
      <w:r w:rsidRPr="001814F5">
        <w:rPr>
          <w:sz w:val="28"/>
          <w:szCs w:val="28"/>
        </w:rPr>
        <w:t>уча</w:t>
      </w:r>
      <w:r w:rsidR="0028111E" w:rsidRPr="001814F5">
        <w:rPr>
          <w:sz w:val="28"/>
          <w:szCs w:val="28"/>
        </w:rPr>
        <w:t>ю</w:t>
      </w:r>
      <w:r w:rsidRPr="001814F5">
        <w:rPr>
          <w:sz w:val="28"/>
          <w:szCs w:val="28"/>
        </w:rPr>
        <w:t>щихся оказались задача 13 на решение квадратного неравенства  (</w:t>
      </w:r>
      <w:r w:rsidR="002C4EFB" w:rsidRPr="001814F5">
        <w:rPr>
          <w:sz w:val="28"/>
          <w:szCs w:val="28"/>
        </w:rPr>
        <w:t>40</w:t>
      </w:r>
      <w:r w:rsidRPr="001814F5">
        <w:rPr>
          <w:sz w:val="28"/>
          <w:szCs w:val="28"/>
        </w:rPr>
        <w:t xml:space="preserve">%)  и задача 16  </w:t>
      </w:r>
      <w:r w:rsidR="002C4EFB" w:rsidRPr="001814F5">
        <w:rPr>
          <w:sz w:val="28"/>
          <w:szCs w:val="28"/>
        </w:rPr>
        <w:t xml:space="preserve">на чтение графиков </w:t>
      </w:r>
      <w:r w:rsidRPr="001814F5">
        <w:rPr>
          <w:sz w:val="28"/>
          <w:szCs w:val="28"/>
        </w:rPr>
        <w:t>(44%) .</w:t>
      </w:r>
      <w:bookmarkEnd w:id="129"/>
      <w:bookmarkEnd w:id="130"/>
      <w:r w:rsidRPr="001814F5">
        <w:rPr>
          <w:sz w:val="28"/>
          <w:szCs w:val="28"/>
        </w:rPr>
        <w:t xml:space="preserve"> </w:t>
      </w:r>
    </w:p>
    <w:p w:rsidR="002B5F09" w:rsidRPr="001814F5" w:rsidRDefault="002B5F09" w:rsidP="001814F5">
      <w:pPr>
        <w:ind w:firstLine="397"/>
        <w:jc w:val="both"/>
        <w:outlineLvl w:val="0"/>
        <w:rPr>
          <w:rFonts w:ascii="Calibri" w:hAnsi="Calibri"/>
          <w:sz w:val="28"/>
          <w:szCs w:val="28"/>
        </w:rPr>
      </w:pPr>
      <w:bookmarkStart w:id="131" w:name="_Toc269647026"/>
      <w:bookmarkStart w:id="132" w:name="_Toc269719460"/>
      <w:r w:rsidRPr="001814F5">
        <w:rPr>
          <w:b/>
          <w:sz w:val="28"/>
          <w:szCs w:val="28"/>
        </w:rPr>
        <w:t xml:space="preserve">Задача 13. </w:t>
      </w:r>
      <w:r w:rsidRPr="001814F5">
        <w:rPr>
          <w:sz w:val="28"/>
          <w:szCs w:val="28"/>
        </w:rPr>
        <w:t>Решите неравенство</w:t>
      </w:r>
      <w:r w:rsidRPr="001814F5">
        <w:rPr>
          <w:b/>
          <w:sz w:val="28"/>
          <w:szCs w:val="28"/>
        </w:rPr>
        <w:t xml:space="preserve">  </w:t>
      </w:r>
      <w:r w:rsidRPr="001814F5">
        <w:rPr>
          <w:position w:val="-6"/>
          <w:sz w:val="28"/>
          <w:szCs w:val="28"/>
        </w:rPr>
        <w:object w:dxaOrig="1420" w:dyaOrig="360">
          <v:shape id="_x0000_i1026" type="#_x0000_t75" style="width:71.25pt;height:18pt" o:ole="">
            <v:imagedata r:id="rId7" o:title=""/>
          </v:shape>
          <o:OLEObject Type="Embed" ProgID="Equation.3" ShapeID="_x0000_i1026" DrawAspect="Content" ObjectID="_1467370680" r:id="rId8"/>
        </w:object>
      </w:r>
      <w:r w:rsidRPr="001814F5">
        <w:rPr>
          <w:sz w:val="28"/>
          <w:szCs w:val="28"/>
        </w:rPr>
        <w:t>.</w:t>
      </w:r>
      <w:bookmarkEnd w:id="131"/>
      <w:bookmarkEnd w:id="132"/>
      <w:r w:rsidRPr="001814F5">
        <w:rPr>
          <w:sz w:val="28"/>
          <w:szCs w:val="28"/>
        </w:rPr>
        <w:t xml:space="preserve"> </w:t>
      </w:r>
    </w:p>
    <w:p w:rsidR="002C4EFB" w:rsidRPr="001814F5" w:rsidRDefault="002B5F09" w:rsidP="001814F5">
      <w:pPr>
        <w:ind w:firstLine="397"/>
        <w:jc w:val="both"/>
        <w:outlineLvl w:val="0"/>
        <w:rPr>
          <w:sz w:val="28"/>
          <w:szCs w:val="28"/>
        </w:rPr>
      </w:pPr>
      <w:bookmarkStart w:id="133" w:name="_Toc269647027"/>
      <w:bookmarkStart w:id="134" w:name="_Toc269719461"/>
      <w:r w:rsidRPr="001814F5">
        <w:rPr>
          <w:sz w:val="28"/>
          <w:szCs w:val="28"/>
        </w:rPr>
        <w:t xml:space="preserve">Умение решать квадратные уравнения и неравенства – это базовый элемент и всегда являлся основным и необходимым элементом для дальнейшего обучения. В старших классах почти все виды уравнений и неравенств в конечном итоге сводятся к </w:t>
      </w:r>
      <w:r w:rsidR="002C4EFB" w:rsidRPr="001814F5">
        <w:rPr>
          <w:sz w:val="28"/>
          <w:szCs w:val="28"/>
        </w:rPr>
        <w:t xml:space="preserve">линейным или </w:t>
      </w:r>
      <w:r w:rsidRPr="001814F5">
        <w:rPr>
          <w:sz w:val="28"/>
          <w:szCs w:val="28"/>
        </w:rPr>
        <w:t>квадратным. В этом году</w:t>
      </w:r>
      <w:r w:rsidR="002C4EFB" w:rsidRPr="001814F5">
        <w:rPr>
          <w:sz w:val="28"/>
          <w:szCs w:val="28"/>
        </w:rPr>
        <w:t xml:space="preserve"> </w:t>
      </w:r>
      <w:r w:rsidRPr="001814F5">
        <w:rPr>
          <w:sz w:val="28"/>
          <w:szCs w:val="28"/>
        </w:rPr>
        <w:t xml:space="preserve">получился наихудший результат по этой теме. </w:t>
      </w:r>
      <w:r w:rsidR="002C4EFB" w:rsidRPr="001814F5">
        <w:rPr>
          <w:sz w:val="28"/>
          <w:szCs w:val="28"/>
        </w:rPr>
        <w:t>Заметим, что при решении задачи 13 многие учащиеся указывали в ответе корни уравнения, а не решения неравенства.</w:t>
      </w:r>
      <w:bookmarkEnd w:id="133"/>
      <w:bookmarkEnd w:id="134"/>
      <w:r w:rsidR="002C4EFB" w:rsidRPr="001814F5">
        <w:rPr>
          <w:sz w:val="28"/>
          <w:szCs w:val="28"/>
        </w:rPr>
        <w:t xml:space="preserve"> </w:t>
      </w:r>
    </w:p>
    <w:p w:rsidR="009B66C9" w:rsidRPr="001814F5" w:rsidRDefault="009B66C9" w:rsidP="001814F5">
      <w:pPr>
        <w:ind w:firstLine="397"/>
        <w:outlineLvl w:val="0"/>
        <w:rPr>
          <w:sz w:val="28"/>
          <w:szCs w:val="28"/>
        </w:rPr>
      </w:pPr>
      <w:bookmarkStart w:id="135" w:name="_Toc269647028"/>
      <w:bookmarkStart w:id="136" w:name="_Toc269719462"/>
      <w:r w:rsidRPr="001814F5">
        <w:rPr>
          <w:b/>
          <w:sz w:val="28"/>
          <w:szCs w:val="28"/>
        </w:rPr>
        <w:t xml:space="preserve">Задача 16. </w:t>
      </w:r>
      <w:r w:rsidRPr="001814F5">
        <w:rPr>
          <w:sz w:val="28"/>
          <w:szCs w:val="28"/>
        </w:rPr>
        <w:t>Две группы туристов – А и В вышли с турбазы «Южная» и прошли по одному и тому же маршруту до турбазы «Северная». На рисунке изображены графики их движения.</w:t>
      </w:r>
      <w:bookmarkEnd w:id="135"/>
      <w:bookmarkEnd w:id="136"/>
      <w:r w:rsidRPr="001814F5">
        <w:rPr>
          <w:sz w:val="28"/>
          <w:szCs w:val="28"/>
        </w:rPr>
        <w:t xml:space="preserve"> </w:t>
      </w:r>
    </w:p>
    <w:p w:rsidR="00D50B34" w:rsidRDefault="00D50B34" w:rsidP="00D50B34">
      <w:pPr>
        <w:ind w:firstLine="397"/>
        <w:outlineLv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tblGrid>
      <w:tr w:rsidR="00D50B34">
        <w:trPr>
          <w:trHeight w:val="4049"/>
          <w:jc w:val="center"/>
        </w:trPr>
        <w:tc>
          <w:tcPr>
            <w:tcW w:w="5254" w:type="dxa"/>
          </w:tcPr>
          <w:p w:rsidR="00D50B34" w:rsidRDefault="00D50B34" w:rsidP="00667CA1">
            <w:pPr>
              <w:ind w:firstLine="397"/>
              <w:outlineLvl w:val="0"/>
            </w:pPr>
          </w:p>
          <w:p w:rsidR="00D50B34" w:rsidRDefault="001D35F9" w:rsidP="00667CA1">
            <w:pPr>
              <w:outlineLvl w:val="0"/>
            </w:pPr>
            <w:bookmarkStart w:id="137" w:name="_Toc269647029"/>
            <w:bookmarkStart w:id="138" w:name="_Toc269719463"/>
            <w:r>
              <w:rPr>
                <w:noProof/>
              </w:rPr>
              <w:pict>
                <v:shapetype id="_x0000_t32" coordsize="21600,21600" o:spt="32" o:oned="t" path="m,l21600,21600e" filled="f">
                  <v:path arrowok="t" fillok="f" o:connecttype="none"/>
                  <o:lock v:ext="edit" shapetype="t"/>
                </v:shapetype>
                <v:shape id="_x0000_s1127" type="#_x0000_t32" style="position:absolute;margin-left:22.1pt;margin-top:8.9pt;width:1.5pt;height:151.5pt;flip:y;z-index:251637760" o:connectortype="straight">
                  <v:stroke endarrow="block"/>
                </v:shape>
              </w:pict>
            </w:r>
            <w:bookmarkEnd w:id="137"/>
            <w:bookmarkEnd w:id="138"/>
          </w:p>
          <w:p w:rsidR="00D50B34" w:rsidRDefault="001D35F9" w:rsidP="00667CA1">
            <w:pPr>
              <w:outlineLvl w:val="0"/>
            </w:pPr>
            <w:bookmarkStart w:id="139" w:name="_Toc269647030"/>
            <w:bookmarkStart w:id="140" w:name="_Toc269719464"/>
            <w:r>
              <w:rPr>
                <w:b/>
                <w:i/>
                <w:noProof/>
              </w:rPr>
              <w:pict>
                <v:shape id="_x0000_s1148" type="#_x0000_t32" style="position:absolute;margin-left:23.6pt;margin-top:7.85pt;width:159.75pt;height:3.75pt;z-index:251659264" o:connectortype="straight"/>
              </w:pict>
            </w:r>
            <w:r>
              <w:rPr>
                <w:b/>
                <w:i/>
                <w:noProof/>
              </w:rPr>
              <w:pict>
                <v:shape id="_x0000_s1139" type="#_x0000_t32" style="position:absolute;margin-left:181.85pt;margin-top:7.85pt;width:1.5pt;height:124.5pt;flip:y;z-index:251650048" o:connectortype="straight"/>
              </w:pict>
            </w:r>
            <w:r>
              <w:rPr>
                <w:b/>
                <w:i/>
                <w:noProof/>
              </w:rPr>
              <w:pict>
                <v:shape id="_x0000_s1138" type="#_x0000_t32" style="position:absolute;margin-left:167.6pt;margin-top:11.6pt;width:2.25pt;height:120.75pt;flip:y;z-index:251649024" o:connectortype="straight"/>
              </w:pict>
            </w:r>
            <w:r>
              <w:rPr>
                <w:b/>
                <w:i/>
                <w:noProof/>
              </w:rPr>
              <w:pict>
                <v:shape id="_x0000_s1137" type="#_x0000_t32" style="position:absolute;margin-left:154.1pt;margin-top:11.6pt;width:2.25pt;height:120.75pt;flip:y;z-index:251648000" o:connectortype="straight"/>
              </w:pict>
            </w:r>
            <w:r>
              <w:rPr>
                <w:b/>
                <w:i/>
                <w:noProof/>
              </w:rPr>
              <w:pict>
                <v:shape id="_x0000_s1136" type="#_x0000_t32" style="position:absolute;margin-left:138.35pt;margin-top:11.6pt;width:2.25pt;height:120.75pt;flip:y;z-index:251646976" o:connectortype="straight"/>
              </w:pict>
            </w:r>
            <w:r>
              <w:rPr>
                <w:b/>
                <w:i/>
                <w:noProof/>
              </w:rPr>
              <w:pict>
                <v:shape id="_x0000_s1135" type="#_x0000_t32" style="position:absolute;margin-left:122.6pt;margin-top:11.6pt;width:2.25pt;height:120.75pt;flip:y;z-index:251645952" o:connectortype="straight"/>
              </w:pict>
            </w:r>
            <w:r>
              <w:rPr>
                <w:b/>
                <w:i/>
                <w:noProof/>
              </w:rPr>
              <w:pict>
                <v:shape id="_x0000_s1134" type="#_x0000_t32" style="position:absolute;margin-left:106.85pt;margin-top:7.85pt;width:2.25pt;height:123pt;flip:y;z-index:251644928" o:connectortype="straight"/>
              </w:pict>
            </w:r>
            <w:r>
              <w:rPr>
                <w:b/>
                <w:i/>
                <w:noProof/>
              </w:rPr>
              <w:pict>
                <v:shape id="_x0000_s1133" type="#_x0000_t32" style="position:absolute;margin-left:93.35pt;margin-top:11.6pt;width:1.5pt;height:119.25pt;flip:y;z-index:251643904" o:connectortype="straight"/>
              </w:pict>
            </w:r>
            <w:r>
              <w:rPr>
                <w:b/>
                <w:i/>
                <w:noProof/>
              </w:rPr>
              <w:pict>
                <v:shape id="_x0000_s1132" type="#_x0000_t32" style="position:absolute;margin-left:76.85pt;margin-top:7.85pt;width:1.5pt;height:123pt;flip:y;z-index:251642880" o:connectortype="straight"/>
              </w:pict>
            </w:r>
            <w:r>
              <w:rPr>
                <w:b/>
                <w:i/>
                <w:noProof/>
              </w:rPr>
              <w:pict>
                <v:shape id="_x0000_s1131" type="#_x0000_t32" style="position:absolute;margin-left:61.85pt;margin-top:7.85pt;width:1.5pt;height:123pt;flip:y;z-index:251641856" o:connectortype="straight"/>
              </w:pict>
            </w:r>
            <w:r>
              <w:rPr>
                <w:b/>
                <w:i/>
                <w:noProof/>
              </w:rPr>
              <w:pict>
                <v:shape id="_x0000_s1130" type="#_x0000_t32" style="position:absolute;margin-left:34.85pt;margin-top:7.85pt;width:.75pt;height:123pt;flip:y;z-index:251640832" o:connectortype="straight"/>
              </w:pict>
            </w:r>
            <w:r>
              <w:rPr>
                <w:b/>
                <w:i/>
                <w:noProof/>
              </w:rPr>
              <w:pict>
                <v:shape id="_x0000_s1129" type="#_x0000_t32" style="position:absolute;margin-left:47.6pt;margin-top:7.85pt;width:1.5pt;height:123pt;flip:y;z-index:251639808" o:connectortype="straight"/>
              </w:pict>
            </w:r>
            <w:r w:rsidR="00D50B34" w:rsidRPr="00C3292F">
              <w:rPr>
                <w:b/>
                <w:i/>
                <w:lang w:val="en-US"/>
              </w:rPr>
              <w:t>s</w:t>
            </w:r>
            <w:r w:rsidR="00D50B34" w:rsidRPr="00C3292F">
              <w:rPr>
                <w:b/>
                <w:i/>
              </w:rPr>
              <w:t>,</w:t>
            </w:r>
            <w:r w:rsidR="00D50B34" w:rsidRPr="00C3292F">
              <w:rPr>
                <w:b/>
              </w:rPr>
              <w:t xml:space="preserve"> </w:t>
            </w:r>
            <w:r w:rsidR="00D50B34" w:rsidRPr="00ED4B39">
              <w:t>км</w:t>
            </w:r>
            <w:bookmarkEnd w:id="139"/>
            <w:bookmarkEnd w:id="140"/>
            <w:r w:rsidR="00D50B34" w:rsidRPr="00C3292F">
              <w:rPr>
                <w:b/>
                <w:i/>
              </w:rPr>
              <w:t xml:space="preserve">  </w:t>
            </w:r>
          </w:p>
          <w:p w:rsidR="00D50B34" w:rsidRDefault="001D35F9" w:rsidP="00667CA1">
            <w:pPr>
              <w:outlineLvl w:val="0"/>
            </w:pPr>
            <w:bookmarkStart w:id="141" w:name="_Toc269647031"/>
            <w:bookmarkStart w:id="142" w:name="_Toc269719465"/>
            <w:r>
              <w:rPr>
                <w:noProof/>
              </w:rPr>
              <w:pict>
                <v:shape id="_x0000_s1158" style="position:absolute;margin-left:157.95pt;margin-top:10.55pt;width:9.65pt;height:15.05pt;z-index:251669504" coordsize="193,301" path="m28,30hdc52,125,61,119,43,225v5,15,4,34,15,45c69,281,103,301,103,285v,-18,-30,-20,-45,-30c73,250,87,240,103,240v25,,51,23,75,15c193,250,188,225,193,210,171,143,153,142,88,120v30,-10,100,,90,-30c151,8,125,16,43,,9,51,,58,28,30xe">
                  <v:path arrowok="t"/>
                </v:shape>
              </w:pict>
            </w:r>
            <w:r>
              <w:rPr>
                <w:noProof/>
              </w:rPr>
              <w:pict>
                <v:shape id="_x0000_s1157" style="position:absolute;margin-left:95.6pt;margin-top:10.15pt;width:11.6pt;height:11.95pt;z-index:251668480" coordsize="232,239" path="m,203hdc30,112,23,85,120,53,135,38,146,,165,8v33,14,60,90,60,90c220,138,210,178,210,218v,21,22,-40,15,-60c219,141,195,138,180,128v-40,5,-83,-1,-120,15c46,149,56,177,45,188,34,199,15,198,,203xe">
                  <v:path arrowok="t"/>
                </v:shape>
              </w:pict>
            </w:r>
            <w:r>
              <w:rPr>
                <w:noProof/>
              </w:rPr>
              <w:pict>
                <v:shape id="_x0000_s1155" style="position:absolute;margin-left:93.25pt;margin-top:8.3pt;width:47.85pt;height:27.1pt;z-index:251666432" coordsize="957,542" path="m17,525hdc66,509,103,481,152,465v20,-30,26,-79,60,-90c242,365,302,345,302,345,369,245,467,245,572,210v5,-15,4,-34,15,-45c598,154,618,157,632,150v16,-8,28,-24,45,-30c731,101,788,93,842,75,852,60,858,41,872,30,907,2,957,28,872,,835,12,811,16,782,45v-60,60,5,35,-75,75c665,141,596,144,557,150,396,257,640,90,467,225v,,-112,75,-135,90c319,324,301,322,287,330v-32,18,-56,49,-90,60c135,411,165,396,107,435,97,450,91,469,77,480,,542,54,450,17,525xe">
                  <v:path arrowok="t"/>
                </v:shape>
              </w:pict>
            </w:r>
            <w:r>
              <w:rPr>
                <w:noProof/>
              </w:rPr>
              <w:pict>
                <v:shape id="_x0000_s1151" type="#_x0000_t32" style="position:absolute;margin-left:106.85pt;margin-top:9.8pt;width:47.25pt;height:24pt;flip:y;z-index:251662336" o:connectortype="straight"/>
              </w:pict>
            </w:r>
            <w:r>
              <w:rPr>
                <w:noProof/>
              </w:rPr>
              <w:pict>
                <v:shape id="_x0000_s1147" type="#_x0000_t32" style="position:absolute;margin-left:22.1pt;margin-top:6.8pt;width:159.75pt;height:3pt;z-index:251658240" o:connectortype="straight"/>
              </w:pict>
            </w:r>
            <w:r w:rsidR="00D50B34">
              <w:t xml:space="preserve">   16</w:t>
            </w:r>
            <w:bookmarkEnd w:id="141"/>
            <w:bookmarkEnd w:id="142"/>
            <w:r w:rsidR="00D50B34">
              <w:t xml:space="preserve"> </w:t>
            </w:r>
          </w:p>
          <w:p w:rsidR="00D50B34" w:rsidRDefault="00D50B34" w:rsidP="00667CA1">
            <w:pPr>
              <w:outlineLvl w:val="0"/>
            </w:pPr>
            <w:r>
              <w:t xml:space="preserve">   </w:t>
            </w:r>
            <w:bookmarkStart w:id="143" w:name="_Toc269647032"/>
            <w:bookmarkStart w:id="144" w:name="_Toc269719466"/>
            <w:r>
              <w:t>14</w:t>
            </w:r>
            <w:bookmarkEnd w:id="143"/>
            <w:bookmarkEnd w:id="144"/>
          </w:p>
          <w:p w:rsidR="00D50B34" w:rsidRDefault="001D35F9" w:rsidP="00667CA1">
            <w:pPr>
              <w:outlineLvl w:val="0"/>
            </w:pPr>
            <w:bookmarkStart w:id="145" w:name="_Toc269647033"/>
            <w:bookmarkStart w:id="146" w:name="_Toc269719467"/>
            <w:r>
              <w:rPr>
                <w:noProof/>
              </w:rPr>
              <w:pict>
                <v:shape id="_x0000_s1154" style="position:absolute;margin-left:61.7pt;margin-top:4.2pt;width:33.15pt;height:32.8pt;z-index:251665408" coordsize="663,656" path="m3,610hdc18,605,36,605,48,595v70,-56,-3,-30,45,-90c104,491,123,485,138,475v80,-120,-25,25,75,-75c226,387,228,365,243,355v27,-17,90,-30,90,-30c343,310,349,292,363,280v27,-24,90,-60,90,-60c463,205,468,185,483,175v27,-17,90,-30,90,-30c606,47,560,143,633,85,647,74,653,55,663,40,646,34,571,,558,40v-6,17,30,20,45,30c520,125,472,212,393,265v-80,120,25,-25,-75,75c231,427,354,344,243,430,167,489,86,527,18,595,,649,3,656,3,610xe">
                  <v:path arrowok="t"/>
                </v:shape>
              </w:pict>
            </w:r>
            <w:r>
              <w:rPr>
                <w:noProof/>
              </w:rPr>
              <w:pict>
                <v:shape id="_x0000_s1150" type="#_x0000_t32" style="position:absolute;margin-left:76.85pt;margin-top:6.2pt;width:30pt;height:43.5pt;flip:y;z-index:251661312" o:connectortype="straight"/>
              </w:pict>
            </w:r>
            <w:r>
              <w:rPr>
                <w:noProof/>
              </w:rPr>
              <w:pict>
                <v:shape id="_x0000_s1145" type="#_x0000_t32" style="position:absolute;margin-left:23.6pt;margin-top:6.2pt;width:159.75pt;height:3pt;z-index:251656192" o:connectortype="straight"/>
              </w:pict>
            </w:r>
            <w:r w:rsidR="00D50B34">
              <w:t xml:space="preserve">   12</w:t>
            </w:r>
            <w:bookmarkEnd w:id="145"/>
            <w:bookmarkEnd w:id="146"/>
          </w:p>
          <w:p w:rsidR="00D50B34" w:rsidRDefault="001D35F9" w:rsidP="00667CA1">
            <w:pPr>
              <w:outlineLvl w:val="0"/>
            </w:pPr>
            <w:bookmarkStart w:id="147" w:name="_Toc269647034"/>
            <w:bookmarkStart w:id="148" w:name="_Toc269719468"/>
            <w:r>
              <w:rPr>
                <w:noProof/>
              </w:rPr>
              <w:pict>
                <v:shape id="_x0000_s1144" type="#_x0000_t32" style="position:absolute;margin-left:22.1pt;margin-top:6.65pt;width:159.75pt;height:2.25pt;z-index:251655168" o:connectortype="straight"/>
              </w:pict>
            </w:r>
            <w:r w:rsidR="00D50B34">
              <w:t xml:space="preserve">   10</w:t>
            </w:r>
            <w:bookmarkEnd w:id="147"/>
            <w:bookmarkEnd w:id="148"/>
          </w:p>
          <w:p w:rsidR="00D50B34" w:rsidRDefault="001D35F9" w:rsidP="00667CA1">
            <w:pPr>
              <w:outlineLvl w:val="0"/>
            </w:pPr>
            <w:bookmarkStart w:id="149" w:name="_Toc269647035"/>
            <w:bookmarkStart w:id="150" w:name="_Toc269719469"/>
            <w:r>
              <w:rPr>
                <w:noProof/>
              </w:rPr>
              <w:pict>
                <v:shape id="_x0000_s1153" style="position:absolute;margin-left:46.85pt;margin-top:6.75pt;width:15.3pt;height:27.8pt;z-index:251664384" coordsize="306,556" path="m,547hdc5,527,6,505,15,487,39,439,88,403,105,352,138,252,137,201,225,142v5,-25,1,-54,15,-75c284,,306,114,270,7,260,22,248,36,240,52v-24,48,-14,113,-60,150c168,212,150,212,135,217v-10,15,-17,32,-30,45c92,275,45,302,60,292v15,-10,30,-20,45,-30c100,277,84,292,90,307v21,51,95,13,,45c29,413,41,424,15,502,33,556,46,547,,547xe">
                  <v:path arrowok="t"/>
                </v:shape>
              </w:pict>
            </w:r>
            <w:r>
              <w:rPr>
                <w:noProof/>
              </w:rPr>
              <w:pict>
                <v:shape id="_x0000_s1143" type="#_x0000_t32" style="position:absolute;margin-left:22.1pt;margin-top:6.35pt;width:159.75pt;height:2.25pt;z-index:251654144" o:connectortype="straight"/>
              </w:pict>
            </w:r>
            <w:r w:rsidR="00D50B34">
              <w:t xml:space="preserve">    8</w:t>
            </w:r>
            <w:bookmarkEnd w:id="149"/>
            <w:bookmarkEnd w:id="150"/>
          </w:p>
          <w:p w:rsidR="00D50B34" w:rsidRDefault="001D35F9" w:rsidP="00667CA1">
            <w:pPr>
              <w:outlineLvl w:val="0"/>
            </w:pPr>
            <w:bookmarkStart w:id="151" w:name="_Toc269647036"/>
            <w:bookmarkStart w:id="152" w:name="_Toc269719470"/>
            <w:r>
              <w:rPr>
                <w:noProof/>
              </w:rPr>
              <w:pict>
                <v:shape id="_x0000_s1156" style="position:absolute;margin-left:62.6pt;margin-top:5.9pt;width:14.45pt;height:3.65pt;z-index:251667456" coordsize="289,73" path="m,33hdc70,28,140,9,210,18v18,2,12,41,30,45c289,73,285,39,285,18,157,,134,18,,33xe">
                  <v:path arrowok="t"/>
                </v:shape>
              </w:pict>
            </w:r>
            <w:r>
              <w:rPr>
                <w:noProof/>
              </w:rPr>
              <w:pict>
                <v:shape id="_x0000_s1149" type="#_x0000_t32" style="position:absolute;margin-left:22.1pt;margin-top:6.05pt;width:41.25pt;height:42pt;flip:y;z-index:251660288" o:connectortype="straight"/>
              </w:pict>
            </w:r>
            <w:r>
              <w:rPr>
                <w:noProof/>
              </w:rPr>
              <w:pict>
                <v:shape id="_x0000_s1142" type="#_x0000_t32" style="position:absolute;margin-left:23.6pt;margin-top:6.05pt;width:159.75pt;height:2.25pt;z-index:251653120" o:connectortype="straight"/>
              </w:pict>
            </w:r>
            <w:r w:rsidR="00D50B34">
              <w:t xml:space="preserve">    6</w:t>
            </w:r>
            <w:bookmarkEnd w:id="151"/>
            <w:bookmarkEnd w:id="152"/>
          </w:p>
          <w:p w:rsidR="00D50B34" w:rsidRDefault="001D35F9" w:rsidP="00667CA1">
            <w:pPr>
              <w:outlineLvl w:val="0"/>
            </w:pPr>
            <w:bookmarkStart w:id="153" w:name="_Toc269647037"/>
            <w:bookmarkStart w:id="154" w:name="_Toc269719471"/>
            <w:r>
              <w:rPr>
                <w:noProof/>
              </w:rPr>
              <w:pict>
                <v:shape id="_x0000_s1152" style="position:absolute;margin-left:33.1pt;margin-top:9.6pt;width:14.4pt;height:24.65pt;z-index:251663360" coordsize="288,493" path="m20,493hdc48,409,97,332,170,283,228,195,215,147,245,58v6,-17,43,-32,30,-45c262,,245,33,230,43v-10,60,-20,120,-30,180c197,241,169,241,155,253,107,293,87,338,35,373,25,403,15,433,5,463,,478,15,433,20,418v8,-24,,50,,75xe">
                  <v:path arrowok="t"/>
                </v:shape>
              </w:pict>
            </w:r>
            <w:r>
              <w:rPr>
                <w:noProof/>
              </w:rPr>
              <w:pict>
                <v:shape id="_x0000_s1141" type="#_x0000_t32" style="position:absolute;margin-left:22.1pt;margin-top:7.25pt;width:159.75pt;height:2.25pt;z-index:251652096" o:connectortype="straight"/>
              </w:pict>
            </w:r>
            <w:r w:rsidR="00D50B34">
              <w:t xml:space="preserve">    4</w:t>
            </w:r>
            <w:bookmarkEnd w:id="153"/>
            <w:bookmarkEnd w:id="154"/>
          </w:p>
          <w:p w:rsidR="00D50B34" w:rsidRDefault="001D35F9" w:rsidP="00667CA1">
            <w:pPr>
              <w:outlineLvl w:val="0"/>
            </w:pPr>
            <w:bookmarkStart w:id="155" w:name="_Toc269647038"/>
            <w:bookmarkStart w:id="156" w:name="_Toc269719472"/>
            <w:r>
              <w:rPr>
                <w:noProof/>
              </w:rPr>
              <w:pict>
                <v:shape id="_x0000_s1146" type="#_x0000_t32" style="position:absolute;margin-left:24.35pt;margin-top:3.3pt;width:159.75pt;height:3pt;z-index:251657216" o:connectortype="straight"/>
              </w:pict>
            </w:r>
            <w:r>
              <w:rPr>
                <w:noProof/>
              </w:rPr>
              <w:pict>
                <v:shape id="_x0000_s1140" type="#_x0000_t32" style="position:absolute;margin-left:22.1pt;margin-top:6.2pt;width:159.75pt;height:3pt;z-index:251651072" o:connectortype="straight"/>
              </w:pict>
            </w:r>
            <w:r w:rsidR="00D50B34">
              <w:t xml:space="preserve">    2</w:t>
            </w:r>
            <w:bookmarkEnd w:id="155"/>
            <w:bookmarkEnd w:id="156"/>
          </w:p>
          <w:p w:rsidR="00D50B34" w:rsidRDefault="001D35F9" w:rsidP="00667CA1">
            <w:pPr>
              <w:outlineLvl w:val="0"/>
            </w:pPr>
            <w:bookmarkStart w:id="157" w:name="_Toc269647039"/>
            <w:bookmarkStart w:id="158" w:name="_Toc269719473"/>
            <w:r>
              <w:rPr>
                <w:noProof/>
              </w:rPr>
              <w:pict>
                <v:shape id="_x0000_s1128" type="#_x0000_t32" style="position:absolute;margin-left:22.1pt;margin-top:6.65pt;width:171.75pt;height:1.5pt;z-index:251638784" o:connectortype="straight">
                  <v:stroke endarrow="block"/>
                </v:shape>
              </w:pict>
            </w:r>
            <w:r w:rsidR="00D50B34">
              <w:t xml:space="preserve">    0</w:t>
            </w:r>
            <w:bookmarkEnd w:id="157"/>
            <w:bookmarkEnd w:id="158"/>
          </w:p>
          <w:p w:rsidR="00D50B34" w:rsidRPr="00ED4B39" w:rsidRDefault="00D50B34" w:rsidP="00667CA1">
            <w:pPr>
              <w:outlineLvl w:val="0"/>
            </w:pPr>
            <w:r>
              <w:t xml:space="preserve">               </w:t>
            </w:r>
            <w:bookmarkStart w:id="159" w:name="_Toc269647040"/>
            <w:bookmarkStart w:id="160" w:name="_Toc269719474"/>
            <w:r>
              <w:t>1        2        3        4        5</w:t>
            </w:r>
            <w:bookmarkEnd w:id="159"/>
            <w:bookmarkEnd w:id="160"/>
            <w:r>
              <w:t xml:space="preserve">        </w:t>
            </w:r>
          </w:p>
          <w:p w:rsidR="00D50B34" w:rsidRDefault="00D50B34" w:rsidP="00667CA1">
            <w:pPr>
              <w:jc w:val="center"/>
              <w:outlineLvl w:val="0"/>
            </w:pPr>
          </w:p>
        </w:tc>
      </w:tr>
    </w:tbl>
    <w:p w:rsidR="00D50B34" w:rsidRDefault="00D50B34" w:rsidP="00D50B34">
      <w:pPr>
        <w:outlineLvl w:val="0"/>
      </w:pPr>
    </w:p>
    <w:p w:rsidR="009B66C9" w:rsidRPr="001814F5" w:rsidRDefault="009B66C9" w:rsidP="001814F5">
      <w:pPr>
        <w:ind w:firstLine="397"/>
        <w:outlineLvl w:val="0"/>
        <w:rPr>
          <w:sz w:val="28"/>
          <w:szCs w:val="28"/>
        </w:rPr>
      </w:pPr>
      <w:bookmarkStart w:id="161" w:name="_Toc269647041"/>
      <w:bookmarkStart w:id="162" w:name="_Toc269719475"/>
      <w:r w:rsidRPr="001814F5">
        <w:rPr>
          <w:sz w:val="28"/>
          <w:szCs w:val="28"/>
        </w:rPr>
        <w:t xml:space="preserve">(Вариант 2105) Какая из двух групп затратила на прохождение маршрута больше времени и на сколько часов?  (Ответ: </w:t>
      </w:r>
      <w:r w:rsidR="00D50B34" w:rsidRPr="001814F5">
        <w:rPr>
          <w:sz w:val="28"/>
          <w:szCs w:val="28"/>
        </w:rPr>
        <w:t xml:space="preserve">группа </w:t>
      </w:r>
      <w:r w:rsidRPr="001814F5">
        <w:rPr>
          <w:sz w:val="28"/>
          <w:szCs w:val="28"/>
        </w:rPr>
        <w:t>В на 1 час).</w:t>
      </w:r>
      <w:bookmarkEnd w:id="161"/>
      <w:bookmarkEnd w:id="162"/>
    </w:p>
    <w:p w:rsidR="009B66C9" w:rsidRPr="001814F5" w:rsidRDefault="009B66C9" w:rsidP="001814F5">
      <w:pPr>
        <w:ind w:firstLine="397"/>
        <w:outlineLvl w:val="0"/>
        <w:rPr>
          <w:sz w:val="28"/>
          <w:szCs w:val="28"/>
        </w:rPr>
      </w:pPr>
      <w:bookmarkStart w:id="163" w:name="_Toc269647042"/>
      <w:bookmarkStart w:id="164" w:name="_Toc269719476"/>
      <w:r w:rsidRPr="001814F5">
        <w:rPr>
          <w:sz w:val="28"/>
          <w:szCs w:val="28"/>
        </w:rPr>
        <w:t>(Вариант 2106) Какое расстояние прошла группа А за то время, пока группа В отдыхала на привале?  (Ответ: 2 км).</w:t>
      </w:r>
      <w:bookmarkEnd w:id="163"/>
      <w:bookmarkEnd w:id="164"/>
    </w:p>
    <w:p w:rsidR="009B66C9" w:rsidRPr="001814F5" w:rsidRDefault="009B66C9" w:rsidP="001814F5">
      <w:pPr>
        <w:ind w:firstLine="397"/>
        <w:outlineLvl w:val="0"/>
        <w:rPr>
          <w:sz w:val="28"/>
          <w:szCs w:val="28"/>
        </w:rPr>
      </w:pPr>
      <w:bookmarkStart w:id="165" w:name="_Toc269647043"/>
      <w:bookmarkStart w:id="166" w:name="_Toc269719477"/>
      <w:r w:rsidRPr="001814F5">
        <w:rPr>
          <w:sz w:val="28"/>
          <w:szCs w:val="28"/>
        </w:rPr>
        <w:t xml:space="preserve">(Вариант 2107) Какая из двух групп потратила меньше времени на первые 12 км пути и на сколько часов? (Ответ: </w:t>
      </w:r>
      <w:r w:rsidR="00D50B34" w:rsidRPr="001814F5">
        <w:rPr>
          <w:sz w:val="28"/>
          <w:szCs w:val="28"/>
        </w:rPr>
        <w:t xml:space="preserve">группа </w:t>
      </w:r>
      <w:r w:rsidRPr="001814F5">
        <w:rPr>
          <w:sz w:val="28"/>
          <w:szCs w:val="28"/>
        </w:rPr>
        <w:t>А на 1 час).</w:t>
      </w:r>
      <w:bookmarkEnd w:id="165"/>
      <w:bookmarkEnd w:id="166"/>
    </w:p>
    <w:p w:rsidR="00D50B34" w:rsidRPr="001814F5" w:rsidRDefault="009B66C9" w:rsidP="001814F5">
      <w:pPr>
        <w:ind w:firstLine="397"/>
        <w:jc w:val="both"/>
        <w:outlineLvl w:val="0"/>
        <w:rPr>
          <w:sz w:val="28"/>
          <w:szCs w:val="28"/>
        </w:rPr>
      </w:pPr>
      <w:r w:rsidRPr="001814F5">
        <w:rPr>
          <w:sz w:val="28"/>
          <w:szCs w:val="28"/>
        </w:rPr>
        <w:t xml:space="preserve"> </w:t>
      </w:r>
      <w:bookmarkStart w:id="167" w:name="_Toc269647044"/>
      <w:bookmarkStart w:id="168" w:name="_Toc269719478"/>
      <w:r w:rsidRPr="001814F5">
        <w:rPr>
          <w:sz w:val="28"/>
          <w:szCs w:val="28"/>
        </w:rPr>
        <w:t>(Вариант 2108) На каком расстоянии от турбазы «Южная» была группа В к тому моменту, когда группа А прошла 10 км?  (Ответ: 6 км).</w:t>
      </w:r>
      <w:bookmarkEnd w:id="167"/>
      <w:bookmarkEnd w:id="168"/>
      <w:r w:rsidRPr="001814F5">
        <w:rPr>
          <w:sz w:val="28"/>
          <w:szCs w:val="28"/>
        </w:rPr>
        <w:t xml:space="preserve"> </w:t>
      </w:r>
    </w:p>
    <w:p w:rsidR="00C9143D" w:rsidRPr="001814F5" w:rsidRDefault="00D50B34" w:rsidP="001814F5">
      <w:pPr>
        <w:ind w:firstLine="397"/>
        <w:jc w:val="both"/>
        <w:outlineLvl w:val="0"/>
        <w:rPr>
          <w:sz w:val="28"/>
          <w:szCs w:val="28"/>
        </w:rPr>
      </w:pPr>
      <w:bookmarkStart w:id="169" w:name="_Toc269647045"/>
      <w:bookmarkStart w:id="170" w:name="_Toc269719479"/>
      <w:r w:rsidRPr="001814F5">
        <w:rPr>
          <w:sz w:val="28"/>
          <w:szCs w:val="28"/>
        </w:rPr>
        <w:t>В</w:t>
      </w:r>
      <w:r w:rsidR="00C9143D" w:rsidRPr="001814F5">
        <w:rPr>
          <w:sz w:val="28"/>
          <w:szCs w:val="28"/>
        </w:rPr>
        <w:t xml:space="preserve"> задаче 16 </w:t>
      </w:r>
      <w:r w:rsidRPr="001814F5">
        <w:rPr>
          <w:sz w:val="28"/>
          <w:szCs w:val="28"/>
        </w:rPr>
        <w:t xml:space="preserve">во всех вариантах </w:t>
      </w:r>
      <w:r w:rsidR="00C9143D" w:rsidRPr="001814F5">
        <w:rPr>
          <w:sz w:val="28"/>
          <w:szCs w:val="28"/>
        </w:rPr>
        <w:t>был один и тот же рисунок с графиками движения двух групп туристов, но вопросы в каждом варианте были разные. В вариантах 2106 и 2108 нужно было найти расстояние по графику</w:t>
      </w:r>
      <w:r w:rsidR="0028111E" w:rsidRPr="001814F5">
        <w:rPr>
          <w:sz w:val="28"/>
          <w:szCs w:val="28"/>
        </w:rPr>
        <w:t>,</w:t>
      </w:r>
      <w:r w:rsidR="00C9143D" w:rsidRPr="001814F5">
        <w:rPr>
          <w:sz w:val="28"/>
          <w:szCs w:val="28"/>
        </w:rPr>
        <w:t xml:space="preserve"> и с этим заданием справилось почти 62% участников. В вариантах 2105 и 2107 нужно было сравнить время движения</w:t>
      </w:r>
      <w:r w:rsidR="0028111E" w:rsidRPr="001814F5">
        <w:rPr>
          <w:sz w:val="28"/>
          <w:szCs w:val="28"/>
        </w:rPr>
        <w:t>,</w:t>
      </w:r>
      <w:r w:rsidR="00C9143D" w:rsidRPr="001814F5">
        <w:rPr>
          <w:sz w:val="28"/>
          <w:szCs w:val="28"/>
        </w:rPr>
        <w:t xml:space="preserve"> и с этим заданием справилось уже только  27% участников, поскольку многие не учли, что группы вышли не одновременно.</w:t>
      </w:r>
      <w:bookmarkEnd w:id="169"/>
      <w:bookmarkEnd w:id="170"/>
    </w:p>
    <w:p w:rsidR="007E7546" w:rsidRPr="001814F5" w:rsidRDefault="009B66C9" w:rsidP="001814F5">
      <w:pPr>
        <w:ind w:firstLine="397"/>
        <w:outlineLvl w:val="0"/>
        <w:rPr>
          <w:sz w:val="28"/>
          <w:szCs w:val="28"/>
        </w:rPr>
      </w:pPr>
      <w:r w:rsidRPr="001814F5">
        <w:rPr>
          <w:sz w:val="28"/>
          <w:szCs w:val="28"/>
        </w:rPr>
        <w:t xml:space="preserve"> </w:t>
      </w:r>
      <w:bookmarkStart w:id="171" w:name="_Toc269647046"/>
      <w:bookmarkStart w:id="172" w:name="_Toc269719480"/>
      <w:r w:rsidR="00D50B34" w:rsidRPr="001814F5">
        <w:rPr>
          <w:sz w:val="28"/>
          <w:szCs w:val="28"/>
        </w:rPr>
        <w:t>Отметим, что у</w:t>
      </w:r>
      <w:r w:rsidR="007E7546" w:rsidRPr="001814F5">
        <w:rPr>
          <w:sz w:val="28"/>
          <w:szCs w:val="28"/>
        </w:rPr>
        <w:t>мение читать график</w:t>
      </w:r>
      <w:r w:rsidR="00613754" w:rsidRPr="001814F5">
        <w:rPr>
          <w:sz w:val="28"/>
          <w:szCs w:val="28"/>
        </w:rPr>
        <w:t>и функций</w:t>
      </w:r>
      <w:r w:rsidR="007E7546" w:rsidRPr="001814F5">
        <w:rPr>
          <w:sz w:val="28"/>
          <w:szCs w:val="28"/>
        </w:rPr>
        <w:t xml:space="preserve"> требовалось также</w:t>
      </w:r>
      <w:r w:rsidR="00613754" w:rsidRPr="001814F5">
        <w:rPr>
          <w:sz w:val="28"/>
          <w:szCs w:val="28"/>
        </w:rPr>
        <w:t xml:space="preserve"> и на ЕГЭ-2010</w:t>
      </w:r>
      <w:r w:rsidR="007E7546" w:rsidRPr="001814F5">
        <w:rPr>
          <w:sz w:val="28"/>
          <w:szCs w:val="28"/>
        </w:rPr>
        <w:t xml:space="preserve"> в заданиях В2</w:t>
      </w:r>
      <w:r w:rsidR="00EA5E5D" w:rsidRPr="001814F5">
        <w:rPr>
          <w:sz w:val="28"/>
          <w:szCs w:val="28"/>
        </w:rPr>
        <w:t xml:space="preserve"> (с ним справились 92% выпускников)</w:t>
      </w:r>
      <w:r w:rsidR="007E7546" w:rsidRPr="001814F5">
        <w:rPr>
          <w:sz w:val="28"/>
          <w:szCs w:val="28"/>
        </w:rPr>
        <w:t xml:space="preserve"> и В8</w:t>
      </w:r>
      <w:r w:rsidR="00613754" w:rsidRPr="001814F5">
        <w:rPr>
          <w:sz w:val="28"/>
          <w:szCs w:val="28"/>
        </w:rPr>
        <w:t xml:space="preserve"> (с ним справились всего 33% выпускников!)</w:t>
      </w:r>
      <w:r w:rsidR="00D50B34" w:rsidRPr="001814F5">
        <w:rPr>
          <w:sz w:val="28"/>
          <w:szCs w:val="28"/>
        </w:rPr>
        <w:t xml:space="preserve">, </w:t>
      </w:r>
      <w:r w:rsidR="0030562E" w:rsidRPr="001814F5">
        <w:rPr>
          <w:sz w:val="28"/>
          <w:szCs w:val="28"/>
        </w:rPr>
        <w:t>а</w:t>
      </w:r>
      <w:r w:rsidR="007E7546" w:rsidRPr="001814F5">
        <w:rPr>
          <w:sz w:val="28"/>
          <w:szCs w:val="28"/>
        </w:rPr>
        <w:t xml:space="preserve"> </w:t>
      </w:r>
      <w:r w:rsidR="00613754" w:rsidRPr="001814F5">
        <w:rPr>
          <w:sz w:val="28"/>
          <w:szCs w:val="28"/>
        </w:rPr>
        <w:t xml:space="preserve">умение </w:t>
      </w:r>
      <w:r w:rsidR="00D50B34" w:rsidRPr="001814F5">
        <w:rPr>
          <w:sz w:val="28"/>
          <w:szCs w:val="28"/>
        </w:rPr>
        <w:t>р</w:t>
      </w:r>
      <w:r w:rsidR="007E7546" w:rsidRPr="001814F5">
        <w:rPr>
          <w:sz w:val="28"/>
          <w:szCs w:val="28"/>
        </w:rPr>
        <w:t xml:space="preserve">ешать линейное уравнение </w:t>
      </w:r>
      <w:r w:rsidR="00D50B34" w:rsidRPr="001814F5">
        <w:rPr>
          <w:sz w:val="28"/>
          <w:szCs w:val="28"/>
        </w:rPr>
        <w:t>(</w:t>
      </w:r>
      <w:r w:rsidR="007E7546" w:rsidRPr="001814F5">
        <w:rPr>
          <w:sz w:val="28"/>
          <w:szCs w:val="28"/>
        </w:rPr>
        <w:t>как в задании 9 части 1 ГИА</w:t>
      </w:r>
      <w:r w:rsidR="00613754" w:rsidRPr="001814F5">
        <w:rPr>
          <w:sz w:val="28"/>
          <w:szCs w:val="28"/>
        </w:rPr>
        <w:t>-2010</w:t>
      </w:r>
      <w:r w:rsidR="00D50B34" w:rsidRPr="001814F5">
        <w:rPr>
          <w:sz w:val="28"/>
          <w:szCs w:val="28"/>
        </w:rPr>
        <w:t>)</w:t>
      </w:r>
      <w:r w:rsidR="007E7546" w:rsidRPr="001814F5">
        <w:rPr>
          <w:sz w:val="28"/>
          <w:szCs w:val="28"/>
        </w:rPr>
        <w:t xml:space="preserve"> требовалось также в задании В3 ЕГЭ</w:t>
      </w:r>
      <w:r w:rsidR="00D50B34" w:rsidRPr="001814F5">
        <w:rPr>
          <w:sz w:val="28"/>
          <w:szCs w:val="28"/>
        </w:rPr>
        <w:t>-2010</w:t>
      </w:r>
      <w:r w:rsidR="00613754" w:rsidRPr="001814F5">
        <w:rPr>
          <w:sz w:val="28"/>
          <w:szCs w:val="28"/>
        </w:rPr>
        <w:t xml:space="preserve"> (с ним справились 70% выпускников)</w:t>
      </w:r>
      <w:r w:rsidR="007E7546" w:rsidRPr="001814F5">
        <w:rPr>
          <w:sz w:val="28"/>
          <w:szCs w:val="28"/>
        </w:rPr>
        <w:t>.</w:t>
      </w:r>
      <w:bookmarkEnd w:id="171"/>
      <w:bookmarkEnd w:id="172"/>
    </w:p>
    <w:p w:rsidR="0028111E" w:rsidRPr="001814F5" w:rsidRDefault="0028111E" w:rsidP="001814F5">
      <w:pPr>
        <w:ind w:firstLine="397"/>
        <w:jc w:val="both"/>
        <w:outlineLvl w:val="0"/>
        <w:rPr>
          <w:sz w:val="28"/>
          <w:szCs w:val="28"/>
        </w:rPr>
      </w:pPr>
      <w:bookmarkStart w:id="173" w:name="_Toc269647047"/>
      <w:bookmarkStart w:id="174" w:name="_Toc269719481"/>
      <w:r w:rsidRPr="001814F5">
        <w:rPr>
          <w:sz w:val="28"/>
          <w:szCs w:val="28"/>
        </w:rPr>
        <w:t>Третий снизу результат (46%) оказался при решении задачи 10, где нужно было по ходу дела решить квадратное уравнение.</w:t>
      </w:r>
      <w:bookmarkEnd w:id="173"/>
      <w:bookmarkEnd w:id="174"/>
      <w:r w:rsidRPr="001814F5">
        <w:rPr>
          <w:sz w:val="28"/>
          <w:szCs w:val="28"/>
        </w:rPr>
        <w:t xml:space="preserve"> </w:t>
      </w:r>
    </w:p>
    <w:p w:rsidR="0028111E" w:rsidRPr="001814F5" w:rsidRDefault="0028111E" w:rsidP="001814F5">
      <w:pPr>
        <w:ind w:firstLine="397"/>
        <w:jc w:val="both"/>
        <w:outlineLvl w:val="0"/>
        <w:rPr>
          <w:sz w:val="28"/>
          <w:szCs w:val="28"/>
        </w:rPr>
      </w:pPr>
      <w:bookmarkStart w:id="175" w:name="_Toc269647048"/>
      <w:bookmarkStart w:id="176" w:name="_Toc269719482"/>
      <w:r w:rsidRPr="001814F5">
        <w:rPr>
          <w:b/>
          <w:sz w:val="28"/>
          <w:szCs w:val="28"/>
        </w:rPr>
        <w:t xml:space="preserve">Задача 10.  </w:t>
      </w:r>
      <w:r w:rsidRPr="001814F5">
        <w:rPr>
          <w:sz w:val="28"/>
          <w:szCs w:val="28"/>
        </w:rPr>
        <w:t xml:space="preserve">Окружность, изображенная на рисунке, задается уравнением  </w:t>
      </w:r>
      <w:r w:rsidRPr="001814F5">
        <w:rPr>
          <w:position w:val="-10"/>
          <w:sz w:val="28"/>
          <w:szCs w:val="28"/>
        </w:rPr>
        <w:object w:dxaOrig="1240" w:dyaOrig="400">
          <v:shape id="_x0000_i1027" type="#_x0000_t75" style="width:62.25pt;height:20.25pt" o:ole="">
            <v:imagedata r:id="rId9" o:title=""/>
          </v:shape>
          <o:OLEObject Type="Embed" ProgID="Equation.3" ShapeID="_x0000_i1027" DrawAspect="Content" ObjectID="_1467370681" r:id="rId10"/>
        </w:object>
      </w:r>
      <w:r w:rsidRPr="001814F5">
        <w:rPr>
          <w:sz w:val="28"/>
          <w:szCs w:val="28"/>
        </w:rPr>
        <w:t xml:space="preserve">, а прямая – уравнением  </w:t>
      </w:r>
      <w:r w:rsidRPr="001814F5">
        <w:rPr>
          <w:position w:val="-10"/>
          <w:sz w:val="28"/>
          <w:szCs w:val="28"/>
        </w:rPr>
        <w:object w:dxaOrig="639" w:dyaOrig="300">
          <v:shape id="_x0000_i1028" type="#_x0000_t75" style="width:32.25pt;height:15pt" o:ole="">
            <v:imagedata r:id="rId11" o:title=""/>
          </v:shape>
          <o:OLEObject Type="Embed" ProgID="Equation.3" ShapeID="_x0000_i1028" DrawAspect="Content" ObjectID="_1467370682" r:id="rId12"/>
        </w:object>
      </w:r>
      <w:r w:rsidRPr="001814F5">
        <w:rPr>
          <w:sz w:val="28"/>
          <w:szCs w:val="28"/>
        </w:rPr>
        <w:t>. Вычислите координаты точки В. (На рисунке обозначены две точки пересечения окружности и прямой: точка А в первой четверти и точка В во второй четверти).</w:t>
      </w:r>
      <w:bookmarkEnd w:id="175"/>
      <w:bookmarkEnd w:id="176"/>
      <w:r w:rsidRPr="001814F5">
        <w:rPr>
          <w:sz w:val="28"/>
          <w:szCs w:val="28"/>
        </w:rPr>
        <w:t xml:space="preserve"> </w:t>
      </w:r>
    </w:p>
    <w:p w:rsidR="0028111E" w:rsidRPr="001814F5" w:rsidRDefault="0028111E" w:rsidP="001814F5">
      <w:pPr>
        <w:ind w:firstLine="397"/>
        <w:jc w:val="both"/>
        <w:outlineLvl w:val="0"/>
        <w:rPr>
          <w:sz w:val="28"/>
          <w:szCs w:val="28"/>
        </w:rPr>
      </w:pPr>
      <w:bookmarkStart w:id="177" w:name="_Toc269647049"/>
      <w:bookmarkStart w:id="178" w:name="_Toc269719483"/>
      <w:r w:rsidRPr="001814F5">
        <w:rPr>
          <w:sz w:val="28"/>
          <w:szCs w:val="28"/>
        </w:rPr>
        <w:t>С квадратным уравнением справились несколько лучше, чем с квадратным неравенством. Отметим, что решить систему или совокупность квадратных неравенств требовалось и в задании 20 части 2, а задача 21 сводится к решению уравнения, приводящегося к квадратному.</w:t>
      </w:r>
      <w:bookmarkEnd w:id="177"/>
      <w:bookmarkEnd w:id="178"/>
      <w:r w:rsidRPr="001814F5">
        <w:rPr>
          <w:sz w:val="28"/>
          <w:szCs w:val="28"/>
        </w:rPr>
        <w:t xml:space="preserve"> </w:t>
      </w:r>
    </w:p>
    <w:p w:rsidR="0028111E" w:rsidRPr="001814F5" w:rsidRDefault="0028111E" w:rsidP="001814F5">
      <w:pPr>
        <w:ind w:firstLine="397"/>
        <w:outlineLvl w:val="0"/>
        <w:rPr>
          <w:sz w:val="28"/>
          <w:szCs w:val="28"/>
        </w:rPr>
      </w:pPr>
    </w:p>
    <w:p w:rsidR="007E7546" w:rsidRPr="001814F5" w:rsidRDefault="001814F5" w:rsidP="001814F5">
      <w:pPr>
        <w:outlineLvl w:val="0"/>
        <w:rPr>
          <w:sz w:val="28"/>
          <w:szCs w:val="28"/>
        </w:rPr>
      </w:pPr>
      <w:r>
        <w:rPr>
          <w:sz w:val="28"/>
          <w:szCs w:val="28"/>
        </w:rPr>
        <w:br w:type="page"/>
      </w:r>
    </w:p>
    <w:p w:rsidR="001F2845" w:rsidRDefault="00D42D7A" w:rsidP="001814F5">
      <w:pPr>
        <w:jc w:val="both"/>
        <w:rPr>
          <w:b/>
          <w:sz w:val="28"/>
          <w:szCs w:val="28"/>
        </w:rPr>
      </w:pPr>
      <w:r w:rsidRPr="001814F5">
        <w:rPr>
          <w:b/>
          <w:sz w:val="28"/>
          <w:szCs w:val="28"/>
        </w:rPr>
        <w:t>4.</w:t>
      </w:r>
      <w:r w:rsidR="006C2052" w:rsidRPr="001814F5">
        <w:rPr>
          <w:b/>
          <w:sz w:val="28"/>
          <w:szCs w:val="28"/>
        </w:rPr>
        <w:t>4</w:t>
      </w:r>
      <w:r w:rsidR="00410B20" w:rsidRPr="001814F5">
        <w:rPr>
          <w:b/>
          <w:sz w:val="28"/>
          <w:szCs w:val="28"/>
        </w:rPr>
        <w:t xml:space="preserve">.  </w:t>
      </w:r>
      <w:r w:rsidR="001F2845" w:rsidRPr="001814F5">
        <w:rPr>
          <w:b/>
          <w:sz w:val="28"/>
          <w:szCs w:val="28"/>
        </w:rPr>
        <w:t xml:space="preserve">Анализ </w:t>
      </w:r>
      <w:r w:rsidR="002A3295" w:rsidRPr="001814F5">
        <w:rPr>
          <w:b/>
          <w:sz w:val="28"/>
          <w:szCs w:val="28"/>
        </w:rPr>
        <w:t xml:space="preserve">результатов выполнения заданий </w:t>
      </w:r>
      <w:r w:rsidR="001F2845" w:rsidRPr="001814F5">
        <w:rPr>
          <w:b/>
          <w:sz w:val="28"/>
          <w:szCs w:val="28"/>
        </w:rPr>
        <w:t xml:space="preserve">части </w:t>
      </w:r>
      <w:r w:rsidR="00E26309" w:rsidRPr="001814F5">
        <w:rPr>
          <w:b/>
          <w:sz w:val="28"/>
          <w:szCs w:val="28"/>
        </w:rPr>
        <w:t>2</w:t>
      </w:r>
    </w:p>
    <w:p w:rsidR="001814F5" w:rsidRPr="001814F5" w:rsidRDefault="001814F5" w:rsidP="001814F5">
      <w:pPr>
        <w:pStyle w:val="Style12"/>
        <w:widowControl/>
        <w:spacing w:before="43" w:line="240" w:lineRule="auto"/>
        <w:jc w:val="right"/>
        <w:rPr>
          <w:rStyle w:val="FontStyle20"/>
          <w:b/>
          <w:sz w:val="28"/>
          <w:szCs w:val="28"/>
        </w:rPr>
      </w:pPr>
      <w:r w:rsidRPr="001814F5">
        <w:rPr>
          <w:rStyle w:val="FontStyle20"/>
          <w:b/>
          <w:sz w:val="28"/>
          <w:szCs w:val="28"/>
        </w:rPr>
        <w:t>Таблица 12</w:t>
      </w:r>
    </w:p>
    <w:p w:rsidR="00C9143D" w:rsidRDefault="00C9143D" w:rsidP="001814F5">
      <w:pPr>
        <w:jc w:val="center"/>
        <w:rPr>
          <w:b/>
          <w:sz w:val="28"/>
          <w:szCs w:val="28"/>
        </w:rPr>
      </w:pPr>
      <w:r w:rsidRPr="001814F5">
        <w:rPr>
          <w:b/>
          <w:sz w:val="28"/>
          <w:szCs w:val="28"/>
        </w:rPr>
        <w:t xml:space="preserve">Основная статистика по выполнению заданий части 2 </w:t>
      </w:r>
    </w:p>
    <w:p w:rsidR="001814F5" w:rsidRPr="001814F5" w:rsidRDefault="001814F5" w:rsidP="001814F5">
      <w:pPr>
        <w:jc w:val="center"/>
        <w:rPr>
          <w:b/>
          <w:sz w:val="16"/>
          <w:szCs w:val="16"/>
        </w:rPr>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37"/>
        <w:gridCol w:w="2274"/>
        <w:gridCol w:w="1444"/>
        <w:gridCol w:w="1444"/>
        <w:gridCol w:w="1446"/>
      </w:tblGrid>
      <w:tr w:rsidR="00D31E38" w:rsidRPr="00A67331">
        <w:trPr>
          <w:jc w:val="center"/>
        </w:trPr>
        <w:tc>
          <w:tcPr>
            <w:tcW w:w="889" w:type="pct"/>
            <w:vAlign w:val="center"/>
          </w:tcPr>
          <w:p w:rsidR="00F065C2" w:rsidRDefault="00F065C2" w:rsidP="00545527">
            <w:pPr>
              <w:pStyle w:val="Style12"/>
              <w:widowControl/>
              <w:spacing w:before="43" w:line="240" w:lineRule="auto"/>
              <w:jc w:val="center"/>
              <w:rPr>
                <w:rStyle w:val="FontStyle20"/>
                <w:b/>
                <w:sz w:val="22"/>
                <w:szCs w:val="22"/>
                <w:lang w:val="en-US"/>
              </w:rPr>
            </w:pPr>
            <w:r>
              <w:rPr>
                <w:rStyle w:val="FontStyle20"/>
                <w:b/>
                <w:sz w:val="22"/>
                <w:szCs w:val="22"/>
              </w:rPr>
              <w:t>Поряд</w:t>
            </w:r>
            <w:r w:rsidR="003F3881" w:rsidRPr="00F065C2">
              <w:rPr>
                <w:rStyle w:val="FontStyle20"/>
                <w:b/>
                <w:sz w:val="22"/>
                <w:szCs w:val="22"/>
              </w:rPr>
              <w:t>ковый</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номерздания</w:t>
            </w:r>
          </w:p>
        </w:tc>
        <w:tc>
          <w:tcPr>
            <w:tcW w:w="894" w:type="pct"/>
            <w:vAlign w:val="center"/>
          </w:tcPr>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Обозначение</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задания</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в работе</w:t>
            </w:r>
          </w:p>
        </w:tc>
        <w:tc>
          <w:tcPr>
            <w:tcW w:w="1107" w:type="pct"/>
            <w:vAlign w:val="center"/>
          </w:tcPr>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Проверяемые элементы</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 xml:space="preserve">содержания </w:t>
            </w:r>
            <w:r w:rsidR="00F065C2" w:rsidRPr="000B5303">
              <w:rPr>
                <w:rStyle w:val="FontStyle20"/>
                <w:b/>
                <w:sz w:val="22"/>
                <w:szCs w:val="22"/>
              </w:rPr>
              <w:br/>
            </w:r>
            <w:r w:rsidRPr="00F065C2">
              <w:rPr>
                <w:rStyle w:val="FontStyle20"/>
                <w:b/>
                <w:sz w:val="22"/>
                <w:szCs w:val="22"/>
              </w:rPr>
              <w:t>и виды</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деятельности</w:t>
            </w:r>
          </w:p>
        </w:tc>
        <w:tc>
          <w:tcPr>
            <w:tcW w:w="703" w:type="pct"/>
            <w:vAlign w:val="center"/>
          </w:tcPr>
          <w:p w:rsidR="00D31E38" w:rsidRDefault="003F3881" w:rsidP="00545527">
            <w:pPr>
              <w:pStyle w:val="Style12"/>
              <w:widowControl/>
              <w:spacing w:before="43" w:line="240" w:lineRule="auto"/>
              <w:jc w:val="center"/>
              <w:rPr>
                <w:rStyle w:val="FontStyle20"/>
                <w:b/>
                <w:sz w:val="22"/>
                <w:szCs w:val="22"/>
                <w:lang w:val="en-US"/>
              </w:rPr>
            </w:pPr>
            <w:r w:rsidRPr="00F065C2">
              <w:rPr>
                <w:rStyle w:val="FontStyle20"/>
                <w:b/>
                <w:sz w:val="22"/>
                <w:szCs w:val="22"/>
              </w:rPr>
              <w:t>Резуль</w:t>
            </w:r>
            <w:r w:rsidR="00D31E38">
              <w:rPr>
                <w:rStyle w:val="FontStyle20"/>
                <w:b/>
                <w:sz w:val="22"/>
                <w:szCs w:val="22"/>
                <w:lang w:val="en-US"/>
              </w:rPr>
              <w:t>-</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таты</w:t>
            </w:r>
          </w:p>
          <w:p w:rsidR="003F3881" w:rsidRPr="00F065C2" w:rsidRDefault="00542E8A" w:rsidP="00545527">
            <w:pPr>
              <w:pStyle w:val="Style12"/>
              <w:widowControl/>
              <w:spacing w:before="43" w:line="240" w:lineRule="auto"/>
              <w:jc w:val="center"/>
              <w:rPr>
                <w:rStyle w:val="FontStyle20"/>
                <w:b/>
                <w:sz w:val="22"/>
                <w:szCs w:val="22"/>
              </w:rPr>
            </w:pPr>
            <w:r w:rsidRPr="00F065C2">
              <w:rPr>
                <w:rStyle w:val="FontStyle20"/>
                <w:b/>
                <w:sz w:val="22"/>
                <w:szCs w:val="22"/>
              </w:rPr>
              <w:t>в</w:t>
            </w:r>
            <w:r w:rsidR="003F3881" w:rsidRPr="00F065C2">
              <w:rPr>
                <w:rStyle w:val="FontStyle20"/>
                <w:b/>
                <w:sz w:val="22"/>
                <w:szCs w:val="22"/>
              </w:rPr>
              <w:t xml:space="preserve"> %</w:t>
            </w:r>
          </w:p>
          <w:p w:rsidR="003F3881" w:rsidRPr="00F065C2" w:rsidRDefault="00542E8A" w:rsidP="00545527">
            <w:pPr>
              <w:pStyle w:val="Style12"/>
              <w:widowControl/>
              <w:spacing w:before="43" w:line="240" w:lineRule="auto"/>
              <w:jc w:val="center"/>
              <w:rPr>
                <w:rStyle w:val="FontStyle20"/>
                <w:b/>
                <w:sz w:val="22"/>
                <w:szCs w:val="22"/>
              </w:rPr>
            </w:pPr>
            <w:r w:rsidRPr="00F065C2">
              <w:rPr>
                <w:rStyle w:val="FontStyle20"/>
                <w:b/>
                <w:sz w:val="22"/>
                <w:szCs w:val="22"/>
              </w:rPr>
              <w:t>(в</w:t>
            </w:r>
            <w:r w:rsidR="003F3881" w:rsidRPr="00F065C2">
              <w:rPr>
                <w:rStyle w:val="FontStyle20"/>
                <w:b/>
                <w:sz w:val="22"/>
                <w:szCs w:val="22"/>
              </w:rPr>
              <w:t>се</w:t>
            </w:r>
            <w:r w:rsidRPr="00F065C2">
              <w:rPr>
                <w:rStyle w:val="FontStyle20"/>
                <w:b/>
                <w:sz w:val="22"/>
                <w:szCs w:val="22"/>
              </w:rPr>
              <w:t>)</w:t>
            </w:r>
          </w:p>
        </w:tc>
        <w:tc>
          <w:tcPr>
            <w:tcW w:w="703" w:type="pct"/>
            <w:vAlign w:val="center"/>
          </w:tcPr>
          <w:p w:rsidR="00D31E38" w:rsidRDefault="003F3881" w:rsidP="00545527">
            <w:pPr>
              <w:pStyle w:val="Style12"/>
              <w:widowControl/>
              <w:spacing w:before="43" w:line="240" w:lineRule="auto"/>
              <w:jc w:val="center"/>
              <w:rPr>
                <w:rStyle w:val="FontStyle20"/>
                <w:b/>
                <w:sz w:val="22"/>
                <w:szCs w:val="22"/>
                <w:lang w:val="en-US"/>
              </w:rPr>
            </w:pPr>
            <w:r w:rsidRPr="00F065C2">
              <w:rPr>
                <w:rStyle w:val="FontStyle20"/>
                <w:b/>
                <w:sz w:val="22"/>
                <w:szCs w:val="22"/>
              </w:rPr>
              <w:t>Резуль</w:t>
            </w:r>
            <w:r w:rsidR="00D31E38">
              <w:rPr>
                <w:rStyle w:val="FontStyle20"/>
                <w:b/>
                <w:sz w:val="22"/>
                <w:szCs w:val="22"/>
                <w:lang w:val="en-US"/>
              </w:rPr>
              <w:t>-</w:t>
            </w:r>
          </w:p>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таты</w:t>
            </w:r>
          </w:p>
          <w:p w:rsidR="003F3881" w:rsidRPr="00F065C2" w:rsidRDefault="00542E8A" w:rsidP="00545527">
            <w:pPr>
              <w:pStyle w:val="Style12"/>
              <w:widowControl/>
              <w:spacing w:before="43" w:line="240" w:lineRule="auto"/>
              <w:jc w:val="center"/>
              <w:rPr>
                <w:rStyle w:val="FontStyle20"/>
                <w:b/>
                <w:sz w:val="22"/>
                <w:szCs w:val="22"/>
              </w:rPr>
            </w:pPr>
            <w:r w:rsidRPr="00F065C2">
              <w:rPr>
                <w:rStyle w:val="FontStyle20"/>
                <w:b/>
                <w:sz w:val="22"/>
                <w:szCs w:val="22"/>
              </w:rPr>
              <w:t>в</w:t>
            </w:r>
            <w:r w:rsidR="003F3881" w:rsidRPr="00F065C2">
              <w:rPr>
                <w:rStyle w:val="FontStyle20"/>
                <w:b/>
                <w:sz w:val="22"/>
                <w:szCs w:val="22"/>
              </w:rPr>
              <w:t xml:space="preserve"> %</w:t>
            </w:r>
          </w:p>
          <w:p w:rsidR="00C32CDA" w:rsidRPr="00F065C2" w:rsidRDefault="00542E8A" w:rsidP="00545527">
            <w:pPr>
              <w:pStyle w:val="Style12"/>
              <w:widowControl/>
              <w:spacing w:before="43" w:line="240" w:lineRule="auto"/>
              <w:jc w:val="center"/>
              <w:rPr>
                <w:rStyle w:val="FontStyle20"/>
                <w:b/>
                <w:sz w:val="22"/>
                <w:szCs w:val="22"/>
              </w:rPr>
            </w:pPr>
            <w:r w:rsidRPr="00F065C2">
              <w:rPr>
                <w:rStyle w:val="FontStyle20"/>
                <w:b/>
                <w:sz w:val="22"/>
                <w:szCs w:val="22"/>
              </w:rPr>
              <w:t>(л</w:t>
            </w:r>
            <w:r w:rsidR="003F3881" w:rsidRPr="00F065C2">
              <w:rPr>
                <w:rStyle w:val="FontStyle20"/>
                <w:b/>
                <w:sz w:val="22"/>
                <w:szCs w:val="22"/>
              </w:rPr>
              <w:t>ицеи</w:t>
            </w:r>
            <w:r w:rsidRPr="00F065C2">
              <w:rPr>
                <w:rStyle w:val="FontStyle20"/>
                <w:b/>
                <w:sz w:val="22"/>
                <w:szCs w:val="22"/>
              </w:rPr>
              <w:t>)</w:t>
            </w:r>
          </w:p>
          <w:p w:rsidR="003F3881" w:rsidRPr="00F065C2" w:rsidRDefault="003F3881" w:rsidP="00545527">
            <w:pPr>
              <w:pStyle w:val="Style12"/>
              <w:widowControl/>
              <w:spacing w:before="43" w:line="240" w:lineRule="auto"/>
              <w:jc w:val="center"/>
              <w:rPr>
                <w:rStyle w:val="FontStyle20"/>
                <w:b/>
                <w:sz w:val="22"/>
                <w:szCs w:val="22"/>
              </w:rPr>
            </w:pPr>
          </w:p>
        </w:tc>
        <w:tc>
          <w:tcPr>
            <w:tcW w:w="704" w:type="pct"/>
            <w:vAlign w:val="center"/>
          </w:tcPr>
          <w:p w:rsidR="003F3881" w:rsidRPr="00F065C2" w:rsidRDefault="003F3881" w:rsidP="00545527">
            <w:pPr>
              <w:pStyle w:val="Style12"/>
              <w:widowControl/>
              <w:spacing w:before="43" w:line="240" w:lineRule="auto"/>
              <w:jc w:val="center"/>
              <w:rPr>
                <w:rStyle w:val="FontStyle20"/>
                <w:b/>
                <w:sz w:val="22"/>
                <w:szCs w:val="22"/>
              </w:rPr>
            </w:pPr>
            <w:r w:rsidRPr="00F065C2">
              <w:rPr>
                <w:rStyle w:val="FontStyle20"/>
                <w:b/>
                <w:sz w:val="22"/>
                <w:szCs w:val="22"/>
              </w:rPr>
              <w:t>Резуль</w:t>
            </w:r>
            <w:r w:rsidR="00D31E38">
              <w:rPr>
                <w:rStyle w:val="FontStyle20"/>
                <w:b/>
                <w:sz w:val="22"/>
                <w:szCs w:val="22"/>
                <w:lang w:val="en-US"/>
              </w:rPr>
              <w:t>-</w:t>
            </w:r>
            <w:r w:rsidRPr="00F065C2">
              <w:rPr>
                <w:rStyle w:val="FontStyle20"/>
                <w:b/>
                <w:sz w:val="22"/>
                <w:szCs w:val="22"/>
              </w:rPr>
              <w:t>таты</w:t>
            </w:r>
          </w:p>
          <w:p w:rsidR="00F065C2" w:rsidRDefault="00542E8A" w:rsidP="00545527">
            <w:pPr>
              <w:pStyle w:val="Style12"/>
              <w:widowControl/>
              <w:spacing w:before="43" w:line="240" w:lineRule="auto"/>
              <w:jc w:val="center"/>
              <w:rPr>
                <w:rStyle w:val="FontStyle20"/>
                <w:b/>
                <w:sz w:val="22"/>
                <w:szCs w:val="22"/>
                <w:lang w:val="en-US"/>
              </w:rPr>
            </w:pPr>
            <w:r w:rsidRPr="00F065C2">
              <w:rPr>
                <w:rStyle w:val="FontStyle20"/>
                <w:b/>
                <w:sz w:val="22"/>
                <w:szCs w:val="22"/>
              </w:rPr>
              <w:t>в</w:t>
            </w:r>
            <w:r w:rsidR="003F3881" w:rsidRPr="00F065C2">
              <w:rPr>
                <w:rStyle w:val="FontStyle20"/>
                <w:b/>
                <w:sz w:val="22"/>
                <w:szCs w:val="22"/>
              </w:rPr>
              <w:t xml:space="preserve"> %</w:t>
            </w:r>
          </w:p>
          <w:p w:rsidR="003F3881" w:rsidRPr="00F065C2" w:rsidRDefault="00542E8A" w:rsidP="00545527">
            <w:pPr>
              <w:pStyle w:val="Style12"/>
              <w:widowControl/>
              <w:spacing w:before="43" w:line="240" w:lineRule="auto"/>
              <w:jc w:val="center"/>
              <w:rPr>
                <w:rStyle w:val="FontStyle20"/>
                <w:b/>
                <w:sz w:val="22"/>
                <w:szCs w:val="22"/>
              </w:rPr>
            </w:pPr>
            <w:r w:rsidRPr="00F065C2">
              <w:rPr>
                <w:rStyle w:val="FontStyle20"/>
                <w:b/>
                <w:sz w:val="22"/>
                <w:szCs w:val="22"/>
              </w:rPr>
              <w:t>(г</w:t>
            </w:r>
            <w:r w:rsidR="003F3881" w:rsidRPr="00F065C2">
              <w:rPr>
                <w:rStyle w:val="FontStyle20"/>
                <w:b/>
                <w:sz w:val="22"/>
                <w:szCs w:val="22"/>
              </w:rPr>
              <w:t>имназии</w:t>
            </w:r>
            <w:r w:rsidRPr="00F065C2">
              <w:rPr>
                <w:rStyle w:val="FontStyle20"/>
                <w:b/>
                <w:sz w:val="22"/>
                <w:szCs w:val="22"/>
              </w:rPr>
              <w:t>)</w:t>
            </w:r>
          </w:p>
        </w:tc>
      </w:tr>
      <w:tr w:rsidR="00D31E38" w:rsidRPr="00A67331">
        <w:trPr>
          <w:jc w:val="center"/>
        </w:trPr>
        <w:tc>
          <w:tcPr>
            <w:tcW w:w="889" w:type="pct"/>
            <w:vAlign w:val="center"/>
          </w:tcPr>
          <w:p w:rsidR="003F3881" w:rsidRPr="00A67331" w:rsidRDefault="003F3881" w:rsidP="00545527">
            <w:pPr>
              <w:pStyle w:val="Style12"/>
              <w:widowControl/>
              <w:spacing w:before="43" w:line="240" w:lineRule="auto"/>
              <w:jc w:val="center"/>
              <w:rPr>
                <w:rStyle w:val="FontStyle20"/>
                <w:sz w:val="24"/>
                <w:szCs w:val="24"/>
              </w:rPr>
            </w:pPr>
            <w:r w:rsidRPr="00A67331">
              <w:rPr>
                <w:rStyle w:val="FontStyle20"/>
                <w:sz w:val="24"/>
                <w:szCs w:val="24"/>
              </w:rPr>
              <w:t>1</w:t>
            </w:r>
          </w:p>
        </w:tc>
        <w:tc>
          <w:tcPr>
            <w:tcW w:w="894"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17 (С1)</w:t>
            </w:r>
          </w:p>
        </w:tc>
        <w:tc>
          <w:tcPr>
            <w:tcW w:w="1107"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Написать уравнение прямой,</w:t>
            </w:r>
          </w:p>
          <w:p w:rsidR="003F3881" w:rsidRPr="00A67331" w:rsidRDefault="003F3881" w:rsidP="00545527">
            <w:pPr>
              <w:pStyle w:val="Style8"/>
              <w:widowControl/>
              <w:jc w:val="center"/>
              <w:rPr>
                <w:rFonts w:ascii="Times New Roman" w:hAnsi="Times New Roman"/>
              </w:rPr>
            </w:pPr>
            <w:r w:rsidRPr="00A67331">
              <w:rPr>
                <w:rFonts w:ascii="Times New Roman" w:hAnsi="Times New Roman"/>
              </w:rPr>
              <w:t>параллельной данной</w:t>
            </w:r>
            <w:r w:rsidR="00613754">
              <w:rPr>
                <w:rFonts w:ascii="Times New Roman" w:hAnsi="Times New Roman"/>
              </w:rPr>
              <w:t xml:space="preserve"> прямой и проходящей через данную точку</w:t>
            </w:r>
          </w:p>
        </w:tc>
        <w:tc>
          <w:tcPr>
            <w:tcW w:w="703" w:type="pct"/>
            <w:vAlign w:val="center"/>
          </w:tcPr>
          <w:p w:rsidR="003F3881" w:rsidRPr="00A67331" w:rsidRDefault="0030562E" w:rsidP="00545527">
            <w:pPr>
              <w:pStyle w:val="Style8"/>
              <w:widowControl/>
              <w:jc w:val="center"/>
              <w:rPr>
                <w:rFonts w:ascii="Times New Roman" w:hAnsi="Times New Roman"/>
              </w:rPr>
            </w:pPr>
            <w:r>
              <w:rPr>
                <w:rFonts w:ascii="Times New Roman" w:hAnsi="Times New Roman"/>
              </w:rPr>
              <w:t>17</w:t>
            </w:r>
          </w:p>
        </w:tc>
        <w:tc>
          <w:tcPr>
            <w:tcW w:w="703"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4</w:t>
            </w:r>
            <w:r w:rsidR="0030562E">
              <w:rPr>
                <w:rStyle w:val="FontStyle20"/>
                <w:sz w:val="24"/>
                <w:szCs w:val="24"/>
              </w:rPr>
              <w:t>4</w:t>
            </w:r>
          </w:p>
        </w:tc>
        <w:tc>
          <w:tcPr>
            <w:tcW w:w="704"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29</w:t>
            </w:r>
          </w:p>
        </w:tc>
      </w:tr>
      <w:tr w:rsidR="00D31E38" w:rsidRPr="00A67331">
        <w:trPr>
          <w:jc w:val="center"/>
        </w:trPr>
        <w:tc>
          <w:tcPr>
            <w:tcW w:w="889" w:type="pct"/>
            <w:vAlign w:val="center"/>
          </w:tcPr>
          <w:p w:rsidR="003F3881" w:rsidRPr="00A67331" w:rsidRDefault="003F3881" w:rsidP="00545527">
            <w:pPr>
              <w:pStyle w:val="Style12"/>
              <w:widowControl/>
              <w:spacing w:before="43" w:line="240" w:lineRule="auto"/>
              <w:jc w:val="center"/>
              <w:rPr>
                <w:rStyle w:val="FontStyle20"/>
                <w:sz w:val="24"/>
                <w:szCs w:val="24"/>
              </w:rPr>
            </w:pPr>
            <w:r w:rsidRPr="00A67331">
              <w:rPr>
                <w:rStyle w:val="FontStyle20"/>
                <w:sz w:val="24"/>
                <w:szCs w:val="24"/>
              </w:rPr>
              <w:t>2</w:t>
            </w:r>
          </w:p>
        </w:tc>
        <w:tc>
          <w:tcPr>
            <w:tcW w:w="894"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18 (С2)</w:t>
            </w:r>
          </w:p>
        </w:tc>
        <w:tc>
          <w:tcPr>
            <w:tcW w:w="1107"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Упростить буквенное</w:t>
            </w:r>
          </w:p>
          <w:p w:rsidR="003F3881" w:rsidRPr="00A67331" w:rsidRDefault="003F3881" w:rsidP="00545527">
            <w:pPr>
              <w:pStyle w:val="Style8"/>
              <w:widowControl/>
              <w:jc w:val="center"/>
              <w:rPr>
                <w:rFonts w:ascii="Times New Roman" w:hAnsi="Times New Roman"/>
              </w:rPr>
            </w:pPr>
            <w:r w:rsidRPr="00A67331">
              <w:rPr>
                <w:rFonts w:ascii="Times New Roman" w:hAnsi="Times New Roman"/>
              </w:rPr>
              <w:t>выражение</w:t>
            </w:r>
          </w:p>
        </w:tc>
        <w:tc>
          <w:tcPr>
            <w:tcW w:w="703" w:type="pct"/>
            <w:vAlign w:val="center"/>
          </w:tcPr>
          <w:p w:rsidR="003F3881" w:rsidRPr="00A67331" w:rsidRDefault="003F3881" w:rsidP="00545527">
            <w:pPr>
              <w:pStyle w:val="Style8"/>
              <w:widowControl/>
              <w:jc w:val="center"/>
              <w:rPr>
                <w:rFonts w:ascii="Times New Roman" w:hAnsi="Times New Roman"/>
                <w:lang w:val="en-US"/>
              </w:rPr>
            </w:pPr>
            <w:r w:rsidRPr="00A67331">
              <w:rPr>
                <w:rFonts w:ascii="Times New Roman" w:hAnsi="Times New Roman"/>
              </w:rPr>
              <w:t>1</w:t>
            </w:r>
            <w:r w:rsidRPr="00A67331">
              <w:rPr>
                <w:rFonts w:ascii="Times New Roman" w:hAnsi="Times New Roman"/>
                <w:lang w:val="en-US"/>
              </w:rPr>
              <w:t>9</w:t>
            </w:r>
          </w:p>
        </w:tc>
        <w:tc>
          <w:tcPr>
            <w:tcW w:w="703"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54</w:t>
            </w:r>
          </w:p>
        </w:tc>
        <w:tc>
          <w:tcPr>
            <w:tcW w:w="704"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4</w:t>
            </w:r>
            <w:r w:rsidR="0030562E">
              <w:rPr>
                <w:rStyle w:val="FontStyle20"/>
                <w:sz w:val="24"/>
                <w:szCs w:val="24"/>
              </w:rPr>
              <w:t>2</w:t>
            </w:r>
          </w:p>
        </w:tc>
      </w:tr>
      <w:tr w:rsidR="00D31E38" w:rsidRPr="00A67331">
        <w:trPr>
          <w:jc w:val="center"/>
        </w:trPr>
        <w:tc>
          <w:tcPr>
            <w:tcW w:w="889" w:type="pct"/>
            <w:vAlign w:val="center"/>
          </w:tcPr>
          <w:p w:rsidR="003F3881" w:rsidRPr="00A67331" w:rsidRDefault="003F3881" w:rsidP="00545527">
            <w:pPr>
              <w:pStyle w:val="Style12"/>
              <w:widowControl/>
              <w:spacing w:before="43" w:line="240" w:lineRule="auto"/>
              <w:jc w:val="center"/>
              <w:rPr>
                <w:rStyle w:val="FontStyle20"/>
                <w:sz w:val="24"/>
                <w:szCs w:val="24"/>
              </w:rPr>
            </w:pPr>
            <w:r w:rsidRPr="00A67331">
              <w:rPr>
                <w:rStyle w:val="FontStyle20"/>
                <w:sz w:val="24"/>
                <w:szCs w:val="24"/>
              </w:rPr>
              <w:t>3</w:t>
            </w:r>
          </w:p>
        </w:tc>
        <w:tc>
          <w:tcPr>
            <w:tcW w:w="894"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19 (С3)</w:t>
            </w:r>
          </w:p>
        </w:tc>
        <w:tc>
          <w:tcPr>
            <w:tcW w:w="1107"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Найти значение параметра,</w:t>
            </w:r>
          </w:p>
          <w:p w:rsidR="003F3881" w:rsidRPr="00A67331" w:rsidRDefault="003F3881" w:rsidP="00545527">
            <w:pPr>
              <w:pStyle w:val="Style8"/>
              <w:widowControl/>
              <w:jc w:val="center"/>
              <w:rPr>
                <w:rFonts w:ascii="Times New Roman" w:hAnsi="Times New Roman"/>
              </w:rPr>
            </w:pPr>
            <w:r w:rsidRPr="00A67331">
              <w:rPr>
                <w:rFonts w:ascii="Times New Roman" w:hAnsi="Times New Roman"/>
              </w:rPr>
              <w:t>при котором система уравнений</w:t>
            </w:r>
          </w:p>
          <w:p w:rsidR="003F3881" w:rsidRPr="00A67331" w:rsidRDefault="003F3881" w:rsidP="00545527">
            <w:pPr>
              <w:pStyle w:val="Style8"/>
              <w:widowControl/>
              <w:jc w:val="center"/>
              <w:rPr>
                <w:rFonts w:ascii="Times New Roman" w:hAnsi="Times New Roman"/>
              </w:rPr>
            </w:pPr>
            <w:r w:rsidRPr="00A67331">
              <w:rPr>
                <w:rFonts w:ascii="Times New Roman" w:hAnsi="Times New Roman"/>
              </w:rPr>
              <w:t>имеет решение</w:t>
            </w:r>
          </w:p>
        </w:tc>
        <w:tc>
          <w:tcPr>
            <w:tcW w:w="703" w:type="pct"/>
            <w:vAlign w:val="center"/>
          </w:tcPr>
          <w:p w:rsidR="003F3881" w:rsidRPr="0030562E" w:rsidRDefault="003F3881" w:rsidP="00545527">
            <w:pPr>
              <w:pStyle w:val="Style8"/>
              <w:widowControl/>
              <w:jc w:val="center"/>
              <w:rPr>
                <w:rFonts w:ascii="Times New Roman" w:hAnsi="Times New Roman"/>
              </w:rPr>
            </w:pPr>
            <w:r w:rsidRPr="00A67331">
              <w:rPr>
                <w:rFonts w:ascii="Times New Roman" w:hAnsi="Times New Roman"/>
              </w:rPr>
              <w:t>3</w:t>
            </w:r>
            <w:r w:rsidR="0030562E">
              <w:rPr>
                <w:rFonts w:ascii="Times New Roman" w:hAnsi="Times New Roman"/>
              </w:rPr>
              <w:t>2</w:t>
            </w:r>
          </w:p>
        </w:tc>
        <w:tc>
          <w:tcPr>
            <w:tcW w:w="703"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73</w:t>
            </w:r>
          </w:p>
        </w:tc>
        <w:tc>
          <w:tcPr>
            <w:tcW w:w="704"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60</w:t>
            </w:r>
          </w:p>
        </w:tc>
      </w:tr>
      <w:tr w:rsidR="00D31E38" w:rsidRPr="00A67331">
        <w:trPr>
          <w:jc w:val="center"/>
        </w:trPr>
        <w:tc>
          <w:tcPr>
            <w:tcW w:w="889" w:type="pct"/>
            <w:vAlign w:val="center"/>
          </w:tcPr>
          <w:p w:rsidR="003F3881" w:rsidRPr="00A67331" w:rsidRDefault="003F3881" w:rsidP="00545527">
            <w:pPr>
              <w:pStyle w:val="Style12"/>
              <w:widowControl/>
              <w:spacing w:before="43" w:line="240" w:lineRule="auto"/>
              <w:jc w:val="center"/>
              <w:rPr>
                <w:rStyle w:val="FontStyle20"/>
                <w:sz w:val="24"/>
                <w:szCs w:val="24"/>
              </w:rPr>
            </w:pPr>
            <w:r w:rsidRPr="00A67331">
              <w:rPr>
                <w:rStyle w:val="FontStyle20"/>
                <w:sz w:val="24"/>
                <w:szCs w:val="24"/>
              </w:rPr>
              <w:t>4</w:t>
            </w:r>
          </w:p>
        </w:tc>
        <w:tc>
          <w:tcPr>
            <w:tcW w:w="894"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20 (С4)</w:t>
            </w:r>
          </w:p>
        </w:tc>
        <w:tc>
          <w:tcPr>
            <w:tcW w:w="1107"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 xml:space="preserve">Указать </w:t>
            </w:r>
            <w:r w:rsidR="00613754">
              <w:rPr>
                <w:rFonts w:ascii="Times New Roman" w:hAnsi="Times New Roman"/>
              </w:rPr>
              <w:t xml:space="preserve">все </w:t>
            </w:r>
            <w:r w:rsidRPr="00A67331">
              <w:rPr>
                <w:rFonts w:ascii="Times New Roman" w:hAnsi="Times New Roman"/>
              </w:rPr>
              <w:t>целые числа</w:t>
            </w:r>
            <w:r w:rsidR="00613754">
              <w:rPr>
                <w:rFonts w:ascii="Times New Roman" w:hAnsi="Times New Roman"/>
              </w:rPr>
              <w:t>, не входящие в область</w:t>
            </w:r>
          </w:p>
          <w:p w:rsidR="003F3881" w:rsidRPr="00A67331" w:rsidRDefault="00613754" w:rsidP="00545527">
            <w:pPr>
              <w:pStyle w:val="Style8"/>
              <w:widowControl/>
              <w:jc w:val="center"/>
              <w:rPr>
                <w:rFonts w:ascii="Times New Roman" w:hAnsi="Times New Roman"/>
              </w:rPr>
            </w:pPr>
            <w:r>
              <w:rPr>
                <w:rFonts w:ascii="Times New Roman" w:hAnsi="Times New Roman"/>
              </w:rPr>
              <w:t xml:space="preserve">определения </w:t>
            </w:r>
            <w:r w:rsidR="003F3881" w:rsidRPr="00A67331">
              <w:rPr>
                <w:rFonts w:ascii="Times New Roman" w:hAnsi="Times New Roman"/>
              </w:rPr>
              <w:t>данной функции</w:t>
            </w:r>
          </w:p>
        </w:tc>
        <w:tc>
          <w:tcPr>
            <w:tcW w:w="703" w:type="pct"/>
            <w:vAlign w:val="center"/>
          </w:tcPr>
          <w:p w:rsidR="003F3881" w:rsidRPr="00A67331" w:rsidRDefault="003F3881" w:rsidP="00545527">
            <w:pPr>
              <w:pStyle w:val="Style8"/>
              <w:widowControl/>
              <w:jc w:val="center"/>
              <w:rPr>
                <w:rFonts w:ascii="Times New Roman" w:hAnsi="Times New Roman"/>
                <w:lang w:val="en-US"/>
              </w:rPr>
            </w:pPr>
            <w:r w:rsidRPr="00A67331">
              <w:rPr>
                <w:rFonts w:ascii="Times New Roman" w:hAnsi="Times New Roman"/>
                <w:lang w:val="en-US"/>
              </w:rPr>
              <w:t>11</w:t>
            </w:r>
          </w:p>
        </w:tc>
        <w:tc>
          <w:tcPr>
            <w:tcW w:w="703"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34</w:t>
            </w:r>
          </w:p>
        </w:tc>
        <w:tc>
          <w:tcPr>
            <w:tcW w:w="704"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25</w:t>
            </w:r>
          </w:p>
        </w:tc>
      </w:tr>
      <w:tr w:rsidR="00D31E38" w:rsidRPr="00A67331">
        <w:trPr>
          <w:trHeight w:val="899"/>
          <w:jc w:val="center"/>
        </w:trPr>
        <w:tc>
          <w:tcPr>
            <w:tcW w:w="889" w:type="pct"/>
            <w:vAlign w:val="center"/>
          </w:tcPr>
          <w:p w:rsidR="003F3881" w:rsidRPr="00A67331" w:rsidRDefault="003F3881" w:rsidP="00545527">
            <w:pPr>
              <w:pStyle w:val="Style12"/>
              <w:widowControl/>
              <w:spacing w:before="43" w:line="240" w:lineRule="auto"/>
              <w:jc w:val="center"/>
              <w:rPr>
                <w:rStyle w:val="FontStyle20"/>
                <w:sz w:val="24"/>
                <w:szCs w:val="24"/>
              </w:rPr>
            </w:pPr>
            <w:r w:rsidRPr="00A67331">
              <w:rPr>
                <w:rStyle w:val="FontStyle20"/>
                <w:sz w:val="24"/>
                <w:szCs w:val="24"/>
              </w:rPr>
              <w:t>5</w:t>
            </w:r>
          </w:p>
        </w:tc>
        <w:tc>
          <w:tcPr>
            <w:tcW w:w="894" w:type="pct"/>
            <w:vAlign w:val="center"/>
          </w:tcPr>
          <w:p w:rsidR="003F3881" w:rsidRPr="00A67331" w:rsidRDefault="003F3881" w:rsidP="00545527">
            <w:pPr>
              <w:pStyle w:val="Style8"/>
              <w:widowControl/>
              <w:jc w:val="center"/>
              <w:rPr>
                <w:rFonts w:ascii="Times New Roman" w:hAnsi="Times New Roman"/>
              </w:rPr>
            </w:pPr>
            <w:r w:rsidRPr="00A67331">
              <w:rPr>
                <w:rFonts w:ascii="Times New Roman" w:hAnsi="Times New Roman"/>
              </w:rPr>
              <w:t>21 (С5)</w:t>
            </w:r>
          </w:p>
        </w:tc>
        <w:tc>
          <w:tcPr>
            <w:tcW w:w="1107" w:type="pct"/>
            <w:vAlign w:val="center"/>
          </w:tcPr>
          <w:p w:rsidR="00191EBC" w:rsidRPr="00A67331" w:rsidRDefault="003F3881" w:rsidP="00545527">
            <w:pPr>
              <w:pStyle w:val="Style8"/>
              <w:widowControl/>
              <w:jc w:val="center"/>
              <w:rPr>
                <w:rFonts w:ascii="Times New Roman" w:hAnsi="Times New Roman"/>
              </w:rPr>
            </w:pPr>
            <w:r w:rsidRPr="00A67331">
              <w:rPr>
                <w:rFonts w:ascii="Times New Roman" w:hAnsi="Times New Roman"/>
              </w:rPr>
              <w:t>Текстовая задача на движение</w:t>
            </w:r>
          </w:p>
        </w:tc>
        <w:tc>
          <w:tcPr>
            <w:tcW w:w="703" w:type="pct"/>
            <w:vAlign w:val="center"/>
          </w:tcPr>
          <w:p w:rsidR="003F3881" w:rsidRPr="0030562E" w:rsidRDefault="0030562E" w:rsidP="00545527">
            <w:pPr>
              <w:pStyle w:val="Style8"/>
              <w:widowControl/>
              <w:jc w:val="center"/>
              <w:rPr>
                <w:rFonts w:ascii="Times New Roman" w:hAnsi="Times New Roman"/>
              </w:rPr>
            </w:pPr>
            <w:r>
              <w:rPr>
                <w:rFonts w:ascii="Times New Roman" w:hAnsi="Times New Roman"/>
                <w:lang w:val="en-US"/>
              </w:rPr>
              <w:t>1</w:t>
            </w:r>
          </w:p>
        </w:tc>
        <w:tc>
          <w:tcPr>
            <w:tcW w:w="703" w:type="pct"/>
            <w:vAlign w:val="center"/>
          </w:tcPr>
          <w:p w:rsidR="003F3881" w:rsidRPr="00A67331" w:rsidRDefault="00C32CDA" w:rsidP="00545527">
            <w:pPr>
              <w:pStyle w:val="Style12"/>
              <w:widowControl/>
              <w:spacing w:before="43" w:line="240" w:lineRule="auto"/>
              <w:jc w:val="center"/>
              <w:rPr>
                <w:rStyle w:val="FontStyle20"/>
                <w:sz w:val="24"/>
                <w:szCs w:val="24"/>
              </w:rPr>
            </w:pPr>
            <w:r w:rsidRPr="00A67331">
              <w:rPr>
                <w:rStyle w:val="FontStyle20"/>
                <w:sz w:val="24"/>
                <w:szCs w:val="24"/>
              </w:rPr>
              <w:t>1</w:t>
            </w:r>
            <w:r w:rsidR="0030562E">
              <w:rPr>
                <w:rStyle w:val="FontStyle20"/>
                <w:sz w:val="24"/>
                <w:szCs w:val="24"/>
              </w:rPr>
              <w:t>1</w:t>
            </w:r>
          </w:p>
        </w:tc>
        <w:tc>
          <w:tcPr>
            <w:tcW w:w="704" w:type="pct"/>
            <w:vAlign w:val="center"/>
          </w:tcPr>
          <w:p w:rsidR="003F3881" w:rsidRPr="00A67331" w:rsidRDefault="0030562E" w:rsidP="00545527">
            <w:pPr>
              <w:pStyle w:val="Style12"/>
              <w:widowControl/>
              <w:spacing w:before="43" w:line="240" w:lineRule="auto"/>
              <w:jc w:val="center"/>
              <w:rPr>
                <w:rStyle w:val="FontStyle20"/>
                <w:sz w:val="24"/>
                <w:szCs w:val="24"/>
              </w:rPr>
            </w:pPr>
            <w:r>
              <w:rPr>
                <w:rStyle w:val="FontStyle20"/>
                <w:sz w:val="24"/>
                <w:szCs w:val="24"/>
              </w:rPr>
              <w:t>5</w:t>
            </w:r>
          </w:p>
        </w:tc>
      </w:tr>
    </w:tbl>
    <w:p w:rsidR="006B10F1" w:rsidRPr="00F065C2" w:rsidRDefault="006B10F1" w:rsidP="006B10F1">
      <w:pPr>
        <w:pStyle w:val="Style12"/>
        <w:widowControl/>
        <w:spacing w:before="43" w:line="240" w:lineRule="auto"/>
        <w:jc w:val="left"/>
        <w:rPr>
          <w:rStyle w:val="FontStyle20"/>
          <w:sz w:val="16"/>
          <w:szCs w:val="16"/>
        </w:rPr>
      </w:pPr>
    </w:p>
    <w:p w:rsidR="00096E3A" w:rsidRDefault="007E7546" w:rsidP="001814F5">
      <w:pPr>
        <w:pStyle w:val="a9"/>
        <w:ind w:left="0" w:firstLine="0"/>
      </w:pPr>
      <w:r w:rsidRPr="001814F5">
        <w:t xml:space="preserve">Результаты лицеев и гимназий приведены для демонстрации успехов последних по сравнению со средними результатами по области.  </w:t>
      </w:r>
    </w:p>
    <w:p w:rsidR="001814F5" w:rsidRDefault="001814F5" w:rsidP="00D31E38">
      <w:pPr>
        <w:pStyle w:val="a9"/>
        <w:ind w:left="0" w:firstLine="0"/>
        <w:jc w:val="right"/>
        <w:rPr>
          <w:rStyle w:val="FontStyle20"/>
          <w:b/>
          <w:sz w:val="28"/>
          <w:szCs w:val="28"/>
        </w:rPr>
      </w:pPr>
      <w:bookmarkStart w:id="179" w:name="OLE_LINK1"/>
      <w:bookmarkStart w:id="180" w:name="OLE_LINK2"/>
      <w:r w:rsidRPr="001814F5">
        <w:rPr>
          <w:rStyle w:val="FontStyle20"/>
          <w:b/>
          <w:sz w:val="28"/>
          <w:szCs w:val="28"/>
        </w:rPr>
        <w:t>Таблица 13</w:t>
      </w:r>
    </w:p>
    <w:p w:rsidR="00C9143D" w:rsidRPr="001814F5" w:rsidRDefault="00C9143D" w:rsidP="00BF29FA">
      <w:pPr>
        <w:pStyle w:val="a9"/>
        <w:rPr>
          <w:b/>
        </w:rPr>
      </w:pPr>
      <w:r w:rsidRPr="001814F5">
        <w:rPr>
          <w:b/>
        </w:rPr>
        <w:t>Сравнительный процент выполнения  заданий  части  2</w:t>
      </w:r>
      <w:r w:rsidR="007A02C3" w:rsidRPr="001814F5">
        <w:rPr>
          <w:b/>
        </w:rPr>
        <w:t xml:space="preserve"> по годам</w:t>
      </w:r>
    </w:p>
    <w:p w:rsidR="001814F5" w:rsidRPr="00D31E38" w:rsidRDefault="001814F5" w:rsidP="001814F5">
      <w:pPr>
        <w:pStyle w:val="Style12"/>
        <w:widowControl/>
        <w:spacing w:before="43" w:line="240" w:lineRule="auto"/>
        <w:jc w:val="right"/>
        <w:rPr>
          <w:rStyle w:val="FontStyle20"/>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1"/>
        <w:gridCol w:w="1276"/>
        <w:gridCol w:w="1094"/>
        <w:gridCol w:w="1094"/>
        <w:gridCol w:w="1094"/>
        <w:gridCol w:w="1012"/>
      </w:tblGrid>
      <w:tr w:rsidR="00C9143D" w:rsidRPr="00C9143D">
        <w:trPr>
          <w:jc w:val="center"/>
        </w:trPr>
        <w:tc>
          <w:tcPr>
            <w:tcW w:w="4305" w:type="dxa"/>
            <w:vAlign w:val="center"/>
          </w:tcPr>
          <w:p w:rsidR="00C9143D" w:rsidRPr="00C9143D" w:rsidRDefault="00C9143D" w:rsidP="00AC10A3">
            <w:pPr>
              <w:pStyle w:val="a9"/>
              <w:spacing w:before="60" w:after="60"/>
              <w:ind w:firstLine="0"/>
              <w:jc w:val="center"/>
              <w:rPr>
                <w:b/>
                <w:sz w:val="24"/>
                <w:szCs w:val="24"/>
              </w:rPr>
            </w:pPr>
          </w:p>
        </w:tc>
        <w:tc>
          <w:tcPr>
            <w:tcW w:w="1260" w:type="dxa"/>
            <w:vAlign w:val="center"/>
          </w:tcPr>
          <w:p w:rsidR="00C9143D" w:rsidRPr="00C9143D" w:rsidRDefault="00C9143D" w:rsidP="00F15DF7">
            <w:pPr>
              <w:pStyle w:val="a9"/>
              <w:spacing w:before="60" w:after="60"/>
              <w:ind w:left="0" w:firstLine="0"/>
              <w:jc w:val="center"/>
              <w:rPr>
                <w:b/>
                <w:sz w:val="24"/>
                <w:szCs w:val="24"/>
              </w:rPr>
            </w:pPr>
            <w:r w:rsidRPr="00C9143D">
              <w:rPr>
                <w:b/>
                <w:sz w:val="24"/>
                <w:szCs w:val="24"/>
              </w:rPr>
              <w:t>17</w:t>
            </w:r>
          </w:p>
        </w:tc>
        <w:tc>
          <w:tcPr>
            <w:tcW w:w="1080" w:type="dxa"/>
            <w:vAlign w:val="center"/>
          </w:tcPr>
          <w:p w:rsidR="00C9143D" w:rsidRPr="00C9143D" w:rsidRDefault="00C9143D" w:rsidP="00F15DF7">
            <w:pPr>
              <w:pStyle w:val="a9"/>
              <w:spacing w:before="60" w:after="60"/>
              <w:ind w:left="0" w:firstLine="0"/>
              <w:jc w:val="center"/>
              <w:rPr>
                <w:b/>
                <w:sz w:val="24"/>
                <w:szCs w:val="24"/>
              </w:rPr>
            </w:pPr>
            <w:r w:rsidRPr="00C9143D">
              <w:rPr>
                <w:b/>
                <w:sz w:val="24"/>
                <w:szCs w:val="24"/>
              </w:rPr>
              <w:t>18</w:t>
            </w:r>
          </w:p>
        </w:tc>
        <w:tc>
          <w:tcPr>
            <w:tcW w:w="1080" w:type="dxa"/>
            <w:vAlign w:val="center"/>
          </w:tcPr>
          <w:p w:rsidR="00C9143D" w:rsidRPr="00C9143D" w:rsidRDefault="00C9143D" w:rsidP="00F15DF7">
            <w:pPr>
              <w:pStyle w:val="a9"/>
              <w:spacing w:before="60" w:after="60"/>
              <w:ind w:left="0" w:firstLine="0"/>
              <w:jc w:val="center"/>
              <w:rPr>
                <w:b/>
                <w:sz w:val="24"/>
                <w:szCs w:val="24"/>
              </w:rPr>
            </w:pPr>
            <w:r w:rsidRPr="00C9143D">
              <w:rPr>
                <w:b/>
                <w:sz w:val="24"/>
                <w:szCs w:val="24"/>
              </w:rPr>
              <w:t>19</w:t>
            </w:r>
          </w:p>
        </w:tc>
        <w:tc>
          <w:tcPr>
            <w:tcW w:w="1080" w:type="dxa"/>
            <w:vAlign w:val="center"/>
          </w:tcPr>
          <w:p w:rsidR="00C9143D" w:rsidRPr="00C9143D" w:rsidRDefault="00C9143D" w:rsidP="00F15DF7">
            <w:pPr>
              <w:pStyle w:val="a9"/>
              <w:spacing w:before="60" w:after="60"/>
              <w:ind w:left="0" w:firstLine="0"/>
              <w:jc w:val="center"/>
              <w:rPr>
                <w:b/>
                <w:sz w:val="24"/>
                <w:szCs w:val="24"/>
              </w:rPr>
            </w:pPr>
            <w:r w:rsidRPr="00C9143D">
              <w:rPr>
                <w:b/>
                <w:sz w:val="24"/>
                <w:szCs w:val="24"/>
              </w:rPr>
              <w:t>20</w:t>
            </w:r>
          </w:p>
        </w:tc>
        <w:tc>
          <w:tcPr>
            <w:tcW w:w="999" w:type="dxa"/>
            <w:vAlign w:val="center"/>
          </w:tcPr>
          <w:p w:rsidR="00C9143D" w:rsidRPr="00C9143D" w:rsidRDefault="00C9143D" w:rsidP="00F15DF7">
            <w:pPr>
              <w:pStyle w:val="a9"/>
              <w:spacing w:before="60" w:after="60"/>
              <w:ind w:left="0" w:firstLine="0"/>
              <w:jc w:val="center"/>
              <w:rPr>
                <w:b/>
                <w:sz w:val="24"/>
                <w:szCs w:val="24"/>
              </w:rPr>
            </w:pPr>
            <w:r w:rsidRPr="00C9143D">
              <w:rPr>
                <w:b/>
                <w:sz w:val="24"/>
                <w:szCs w:val="24"/>
              </w:rPr>
              <w:t>21</w:t>
            </w:r>
          </w:p>
        </w:tc>
      </w:tr>
      <w:tr w:rsidR="00C9143D" w:rsidRPr="00C9143D">
        <w:trPr>
          <w:trHeight w:val="540"/>
          <w:jc w:val="center"/>
        </w:trPr>
        <w:tc>
          <w:tcPr>
            <w:tcW w:w="4305" w:type="dxa"/>
            <w:vAlign w:val="center"/>
          </w:tcPr>
          <w:p w:rsidR="00C9143D" w:rsidRPr="00096E3A" w:rsidRDefault="00C9143D" w:rsidP="00F15DF7">
            <w:pPr>
              <w:pStyle w:val="a9"/>
              <w:spacing w:before="60" w:after="60"/>
              <w:ind w:left="0" w:firstLine="0"/>
              <w:jc w:val="center"/>
              <w:rPr>
                <w:b/>
                <w:sz w:val="24"/>
                <w:szCs w:val="24"/>
              </w:rPr>
            </w:pPr>
            <w:r w:rsidRPr="00096E3A">
              <w:rPr>
                <w:b/>
                <w:sz w:val="24"/>
                <w:szCs w:val="24"/>
              </w:rPr>
              <w:t>Планируемый уровень трудности</w:t>
            </w:r>
          </w:p>
        </w:tc>
        <w:tc>
          <w:tcPr>
            <w:tcW w:w="126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40-60%</w:t>
            </w:r>
          </w:p>
        </w:tc>
        <w:tc>
          <w:tcPr>
            <w:tcW w:w="108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25-40%</w:t>
            </w:r>
          </w:p>
        </w:tc>
        <w:tc>
          <w:tcPr>
            <w:tcW w:w="108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25-40%</w:t>
            </w:r>
          </w:p>
        </w:tc>
        <w:tc>
          <w:tcPr>
            <w:tcW w:w="1080" w:type="dxa"/>
            <w:vAlign w:val="center"/>
          </w:tcPr>
          <w:p w:rsidR="00C9143D" w:rsidRPr="0006402D" w:rsidRDefault="00C9143D" w:rsidP="00191EBC">
            <w:pPr>
              <w:pStyle w:val="a9"/>
              <w:spacing w:before="60" w:after="60"/>
              <w:ind w:left="0" w:firstLine="0"/>
              <w:jc w:val="center"/>
              <w:rPr>
                <w:sz w:val="24"/>
                <w:szCs w:val="24"/>
              </w:rPr>
            </w:pPr>
            <w:r w:rsidRPr="0006402D">
              <w:rPr>
                <w:sz w:val="24"/>
                <w:szCs w:val="24"/>
              </w:rPr>
              <w:t>8-12%</w:t>
            </w:r>
          </w:p>
        </w:tc>
        <w:tc>
          <w:tcPr>
            <w:tcW w:w="999"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8-12%</w:t>
            </w:r>
          </w:p>
        </w:tc>
      </w:tr>
      <w:tr w:rsidR="00C9143D" w:rsidRPr="00C9143D">
        <w:trPr>
          <w:trHeight w:val="540"/>
          <w:jc w:val="center"/>
        </w:trPr>
        <w:tc>
          <w:tcPr>
            <w:tcW w:w="4305" w:type="dxa"/>
            <w:vAlign w:val="center"/>
          </w:tcPr>
          <w:p w:rsidR="00C9143D" w:rsidRPr="00096E3A" w:rsidRDefault="00C9143D" w:rsidP="00F15DF7">
            <w:pPr>
              <w:pStyle w:val="a9"/>
              <w:spacing w:before="60" w:after="60"/>
              <w:ind w:left="0" w:firstLine="0"/>
              <w:jc w:val="center"/>
              <w:rPr>
                <w:b/>
                <w:sz w:val="24"/>
                <w:szCs w:val="24"/>
              </w:rPr>
            </w:pPr>
            <w:r w:rsidRPr="00096E3A">
              <w:rPr>
                <w:b/>
                <w:sz w:val="24"/>
                <w:szCs w:val="24"/>
              </w:rPr>
              <w:t>Реальный уровень трудности(2007г.)</w:t>
            </w:r>
          </w:p>
        </w:tc>
        <w:tc>
          <w:tcPr>
            <w:tcW w:w="126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39%</w:t>
            </w:r>
          </w:p>
        </w:tc>
        <w:tc>
          <w:tcPr>
            <w:tcW w:w="108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19%</w:t>
            </w:r>
          </w:p>
        </w:tc>
        <w:tc>
          <w:tcPr>
            <w:tcW w:w="1080"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18%</w:t>
            </w:r>
          </w:p>
        </w:tc>
        <w:tc>
          <w:tcPr>
            <w:tcW w:w="1080" w:type="dxa"/>
            <w:vAlign w:val="center"/>
          </w:tcPr>
          <w:p w:rsidR="00C9143D" w:rsidRPr="0006402D" w:rsidRDefault="00C9143D" w:rsidP="00545527">
            <w:pPr>
              <w:pStyle w:val="a9"/>
              <w:spacing w:before="60" w:after="60"/>
              <w:ind w:firstLine="0"/>
              <w:jc w:val="center"/>
              <w:rPr>
                <w:sz w:val="24"/>
                <w:szCs w:val="24"/>
              </w:rPr>
            </w:pPr>
            <w:r w:rsidRPr="0006402D">
              <w:rPr>
                <w:sz w:val="24"/>
                <w:szCs w:val="24"/>
              </w:rPr>
              <w:t>15%</w:t>
            </w:r>
          </w:p>
        </w:tc>
        <w:tc>
          <w:tcPr>
            <w:tcW w:w="999" w:type="dxa"/>
            <w:vAlign w:val="center"/>
          </w:tcPr>
          <w:p w:rsidR="00C9143D" w:rsidRPr="0006402D" w:rsidRDefault="00C9143D" w:rsidP="00545527">
            <w:pPr>
              <w:pStyle w:val="a9"/>
              <w:spacing w:before="60" w:after="60"/>
              <w:ind w:left="0" w:firstLine="0"/>
              <w:jc w:val="center"/>
              <w:rPr>
                <w:sz w:val="24"/>
                <w:szCs w:val="24"/>
              </w:rPr>
            </w:pPr>
            <w:r w:rsidRPr="0006402D">
              <w:rPr>
                <w:sz w:val="24"/>
                <w:szCs w:val="24"/>
              </w:rPr>
              <w:t>8%</w:t>
            </w:r>
          </w:p>
        </w:tc>
      </w:tr>
      <w:tr w:rsidR="00C9143D" w:rsidRPr="00C9143D">
        <w:trPr>
          <w:trHeight w:val="540"/>
          <w:jc w:val="center"/>
        </w:trPr>
        <w:tc>
          <w:tcPr>
            <w:tcW w:w="4305" w:type="dxa"/>
            <w:vAlign w:val="center"/>
          </w:tcPr>
          <w:p w:rsidR="00C9143D" w:rsidRPr="00096E3A" w:rsidRDefault="00C9143D" w:rsidP="00F15DF7">
            <w:pPr>
              <w:pStyle w:val="a9"/>
              <w:spacing w:before="60" w:after="60"/>
              <w:ind w:left="0" w:firstLine="0"/>
              <w:jc w:val="center"/>
              <w:rPr>
                <w:b/>
                <w:sz w:val="24"/>
                <w:szCs w:val="24"/>
              </w:rPr>
            </w:pPr>
            <w:r w:rsidRPr="00096E3A">
              <w:rPr>
                <w:b/>
                <w:sz w:val="24"/>
                <w:szCs w:val="24"/>
              </w:rPr>
              <w:t>Реальный уровень трудности(2008г.)</w:t>
            </w:r>
          </w:p>
        </w:tc>
        <w:tc>
          <w:tcPr>
            <w:tcW w:w="1260"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20</w:t>
            </w:r>
            <w:r w:rsidR="00C9143D" w:rsidRPr="0006402D">
              <w:rPr>
                <w:sz w:val="24"/>
                <w:szCs w:val="24"/>
              </w:rPr>
              <w:t>%</w:t>
            </w:r>
          </w:p>
        </w:tc>
        <w:tc>
          <w:tcPr>
            <w:tcW w:w="1080"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11</w:t>
            </w:r>
            <w:r w:rsidR="00C9143D" w:rsidRPr="0006402D">
              <w:rPr>
                <w:sz w:val="24"/>
                <w:szCs w:val="24"/>
              </w:rPr>
              <w:t>%</w:t>
            </w:r>
          </w:p>
        </w:tc>
        <w:tc>
          <w:tcPr>
            <w:tcW w:w="1080"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17</w:t>
            </w:r>
            <w:r w:rsidR="00C9143D" w:rsidRPr="0006402D">
              <w:rPr>
                <w:sz w:val="24"/>
                <w:szCs w:val="24"/>
              </w:rPr>
              <w:t>%</w:t>
            </w:r>
          </w:p>
        </w:tc>
        <w:tc>
          <w:tcPr>
            <w:tcW w:w="1080" w:type="dxa"/>
            <w:vAlign w:val="center"/>
          </w:tcPr>
          <w:p w:rsidR="00C9143D" w:rsidRPr="0006402D" w:rsidRDefault="00191EBC" w:rsidP="00545527">
            <w:pPr>
              <w:pStyle w:val="a9"/>
              <w:spacing w:before="60" w:after="60"/>
              <w:ind w:firstLine="0"/>
              <w:jc w:val="center"/>
              <w:rPr>
                <w:sz w:val="24"/>
                <w:szCs w:val="24"/>
              </w:rPr>
            </w:pPr>
            <w:r w:rsidRPr="0006402D">
              <w:rPr>
                <w:sz w:val="24"/>
                <w:szCs w:val="24"/>
              </w:rPr>
              <w:t>8</w:t>
            </w:r>
            <w:r w:rsidR="00C9143D" w:rsidRPr="0006402D">
              <w:rPr>
                <w:sz w:val="24"/>
                <w:szCs w:val="24"/>
              </w:rPr>
              <w:t>%</w:t>
            </w:r>
          </w:p>
        </w:tc>
        <w:tc>
          <w:tcPr>
            <w:tcW w:w="999"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2</w:t>
            </w:r>
            <w:r w:rsidR="00C9143D" w:rsidRPr="0006402D">
              <w:rPr>
                <w:sz w:val="24"/>
                <w:szCs w:val="24"/>
              </w:rPr>
              <w:t>%</w:t>
            </w:r>
          </w:p>
        </w:tc>
      </w:tr>
      <w:tr w:rsidR="00C9143D" w:rsidRPr="00C9143D">
        <w:trPr>
          <w:trHeight w:val="540"/>
          <w:jc w:val="center"/>
        </w:trPr>
        <w:tc>
          <w:tcPr>
            <w:tcW w:w="4305" w:type="dxa"/>
            <w:vAlign w:val="center"/>
          </w:tcPr>
          <w:p w:rsidR="00C9143D" w:rsidRPr="00096E3A" w:rsidRDefault="00C9143D" w:rsidP="00F15DF7">
            <w:pPr>
              <w:pStyle w:val="a9"/>
              <w:spacing w:before="60" w:after="60"/>
              <w:ind w:left="0" w:firstLine="0"/>
              <w:jc w:val="center"/>
              <w:rPr>
                <w:b/>
                <w:sz w:val="24"/>
                <w:szCs w:val="24"/>
              </w:rPr>
            </w:pPr>
            <w:r w:rsidRPr="00096E3A">
              <w:rPr>
                <w:b/>
                <w:sz w:val="24"/>
                <w:szCs w:val="24"/>
              </w:rPr>
              <w:t>Реальный уровень трудности(2009г.)</w:t>
            </w:r>
          </w:p>
        </w:tc>
        <w:tc>
          <w:tcPr>
            <w:tcW w:w="1260"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20</w:t>
            </w:r>
            <w:r w:rsidR="00C9143D" w:rsidRPr="0006402D">
              <w:rPr>
                <w:sz w:val="24"/>
                <w:szCs w:val="24"/>
              </w:rPr>
              <w:t>%</w:t>
            </w:r>
          </w:p>
        </w:tc>
        <w:tc>
          <w:tcPr>
            <w:tcW w:w="1080" w:type="dxa"/>
            <w:vAlign w:val="center"/>
          </w:tcPr>
          <w:p w:rsidR="00C9143D" w:rsidRPr="0006402D" w:rsidRDefault="00191EBC" w:rsidP="00191EBC">
            <w:pPr>
              <w:pStyle w:val="a9"/>
              <w:spacing w:before="60" w:after="60"/>
              <w:ind w:left="0" w:firstLine="0"/>
              <w:jc w:val="center"/>
              <w:rPr>
                <w:sz w:val="24"/>
                <w:szCs w:val="24"/>
              </w:rPr>
            </w:pPr>
            <w:r w:rsidRPr="0006402D">
              <w:rPr>
                <w:sz w:val="24"/>
                <w:szCs w:val="24"/>
              </w:rPr>
              <w:t>10</w:t>
            </w:r>
            <w:r w:rsidR="00C9143D" w:rsidRPr="0006402D">
              <w:rPr>
                <w:sz w:val="24"/>
                <w:szCs w:val="24"/>
              </w:rPr>
              <w:t>%</w:t>
            </w:r>
          </w:p>
        </w:tc>
        <w:tc>
          <w:tcPr>
            <w:tcW w:w="1080"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14</w:t>
            </w:r>
            <w:r w:rsidR="00C9143D" w:rsidRPr="0006402D">
              <w:rPr>
                <w:sz w:val="24"/>
                <w:szCs w:val="24"/>
              </w:rPr>
              <w:t>%</w:t>
            </w:r>
          </w:p>
        </w:tc>
        <w:tc>
          <w:tcPr>
            <w:tcW w:w="1080" w:type="dxa"/>
            <w:vAlign w:val="center"/>
          </w:tcPr>
          <w:p w:rsidR="00C9143D" w:rsidRPr="0006402D" w:rsidRDefault="00191EBC" w:rsidP="00545527">
            <w:pPr>
              <w:pStyle w:val="a9"/>
              <w:spacing w:before="60" w:after="60"/>
              <w:ind w:firstLine="0"/>
              <w:jc w:val="center"/>
              <w:rPr>
                <w:sz w:val="24"/>
                <w:szCs w:val="24"/>
              </w:rPr>
            </w:pPr>
            <w:r w:rsidRPr="0006402D">
              <w:rPr>
                <w:sz w:val="24"/>
                <w:szCs w:val="24"/>
              </w:rPr>
              <w:t>4</w:t>
            </w:r>
            <w:r w:rsidR="00C9143D" w:rsidRPr="0006402D">
              <w:rPr>
                <w:sz w:val="24"/>
                <w:szCs w:val="24"/>
              </w:rPr>
              <w:t>%</w:t>
            </w:r>
          </w:p>
        </w:tc>
        <w:tc>
          <w:tcPr>
            <w:tcW w:w="999" w:type="dxa"/>
            <w:vAlign w:val="center"/>
          </w:tcPr>
          <w:p w:rsidR="00C9143D" w:rsidRPr="0006402D" w:rsidRDefault="00191EBC" w:rsidP="00545527">
            <w:pPr>
              <w:pStyle w:val="a9"/>
              <w:spacing w:before="60" w:after="60"/>
              <w:ind w:left="0" w:firstLine="0"/>
              <w:jc w:val="center"/>
              <w:rPr>
                <w:sz w:val="24"/>
                <w:szCs w:val="24"/>
              </w:rPr>
            </w:pPr>
            <w:r w:rsidRPr="0006402D">
              <w:rPr>
                <w:sz w:val="24"/>
                <w:szCs w:val="24"/>
              </w:rPr>
              <w:t>1</w:t>
            </w:r>
            <w:r w:rsidR="00C9143D" w:rsidRPr="0006402D">
              <w:rPr>
                <w:sz w:val="24"/>
                <w:szCs w:val="24"/>
              </w:rPr>
              <w:t>%</w:t>
            </w:r>
          </w:p>
        </w:tc>
      </w:tr>
      <w:tr w:rsidR="00C9143D" w:rsidRPr="00C9143D">
        <w:trPr>
          <w:trHeight w:val="540"/>
          <w:jc w:val="center"/>
        </w:trPr>
        <w:tc>
          <w:tcPr>
            <w:tcW w:w="4305" w:type="dxa"/>
            <w:vAlign w:val="center"/>
          </w:tcPr>
          <w:p w:rsidR="003C23C3" w:rsidRPr="00096E3A" w:rsidRDefault="00C9143D" w:rsidP="00F15DF7">
            <w:pPr>
              <w:pStyle w:val="a9"/>
              <w:spacing w:before="60" w:after="60"/>
              <w:ind w:left="0" w:firstLine="0"/>
              <w:jc w:val="center"/>
              <w:rPr>
                <w:b/>
                <w:sz w:val="24"/>
                <w:szCs w:val="24"/>
              </w:rPr>
            </w:pPr>
            <w:r w:rsidRPr="00096E3A">
              <w:rPr>
                <w:b/>
                <w:sz w:val="24"/>
                <w:szCs w:val="24"/>
              </w:rPr>
              <w:t>Реальный уровень трудности(2010г.)</w:t>
            </w:r>
          </w:p>
        </w:tc>
        <w:tc>
          <w:tcPr>
            <w:tcW w:w="1260" w:type="dxa"/>
            <w:vAlign w:val="center"/>
          </w:tcPr>
          <w:p w:rsidR="003C23C3" w:rsidRPr="0006402D" w:rsidRDefault="00C9143D" w:rsidP="00545527">
            <w:pPr>
              <w:pStyle w:val="a9"/>
              <w:spacing w:before="60" w:after="60"/>
              <w:ind w:left="0" w:firstLine="0"/>
              <w:jc w:val="center"/>
              <w:rPr>
                <w:sz w:val="24"/>
                <w:szCs w:val="24"/>
              </w:rPr>
            </w:pPr>
            <w:r w:rsidRPr="0006402D">
              <w:rPr>
                <w:sz w:val="24"/>
                <w:szCs w:val="24"/>
              </w:rPr>
              <w:t>1</w:t>
            </w:r>
            <w:r w:rsidR="00191EBC" w:rsidRPr="0006402D">
              <w:rPr>
                <w:sz w:val="24"/>
                <w:szCs w:val="24"/>
              </w:rPr>
              <w:t>5</w:t>
            </w:r>
            <w:r w:rsidR="00AC10A3" w:rsidRPr="0006402D">
              <w:rPr>
                <w:sz w:val="24"/>
                <w:szCs w:val="24"/>
              </w:rPr>
              <w:t>%</w:t>
            </w:r>
          </w:p>
        </w:tc>
        <w:tc>
          <w:tcPr>
            <w:tcW w:w="1080" w:type="dxa"/>
            <w:vAlign w:val="center"/>
          </w:tcPr>
          <w:p w:rsidR="003C23C3" w:rsidRPr="0006402D" w:rsidRDefault="00C9143D" w:rsidP="00545527">
            <w:pPr>
              <w:pStyle w:val="a9"/>
              <w:spacing w:before="60" w:after="60"/>
              <w:ind w:left="0" w:firstLine="0"/>
              <w:jc w:val="center"/>
              <w:rPr>
                <w:sz w:val="24"/>
                <w:szCs w:val="24"/>
              </w:rPr>
            </w:pPr>
            <w:r w:rsidRPr="0006402D">
              <w:rPr>
                <w:sz w:val="24"/>
                <w:szCs w:val="24"/>
              </w:rPr>
              <w:t>1</w:t>
            </w:r>
            <w:r w:rsidR="00191EBC" w:rsidRPr="0006402D">
              <w:rPr>
                <w:sz w:val="24"/>
                <w:szCs w:val="24"/>
              </w:rPr>
              <w:t>9</w:t>
            </w:r>
            <w:r w:rsidRPr="0006402D">
              <w:rPr>
                <w:sz w:val="24"/>
                <w:szCs w:val="24"/>
              </w:rPr>
              <w:t>%</w:t>
            </w:r>
          </w:p>
        </w:tc>
        <w:tc>
          <w:tcPr>
            <w:tcW w:w="1080" w:type="dxa"/>
            <w:vAlign w:val="center"/>
          </w:tcPr>
          <w:p w:rsidR="002B3450" w:rsidRPr="0006402D" w:rsidRDefault="00AC10A3" w:rsidP="00545527">
            <w:pPr>
              <w:pStyle w:val="a9"/>
              <w:spacing w:before="60" w:after="60"/>
              <w:ind w:left="0" w:firstLine="0"/>
              <w:jc w:val="center"/>
              <w:rPr>
                <w:sz w:val="24"/>
                <w:szCs w:val="24"/>
              </w:rPr>
            </w:pPr>
            <w:r w:rsidRPr="0006402D">
              <w:rPr>
                <w:sz w:val="24"/>
                <w:szCs w:val="24"/>
              </w:rPr>
              <w:t>3</w:t>
            </w:r>
            <w:r w:rsidR="00C9143D" w:rsidRPr="0006402D">
              <w:rPr>
                <w:sz w:val="24"/>
                <w:szCs w:val="24"/>
              </w:rPr>
              <w:t>1%</w:t>
            </w:r>
          </w:p>
        </w:tc>
        <w:tc>
          <w:tcPr>
            <w:tcW w:w="1080" w:type="dxa"/>
            <w:vAlign w:val="center"/>
          </w:tcPr>
          <w:p w:rsidR="002B3450" w:rsidRPr="0006402D" w:rsidRDefault="00191EBC" w:rsidP="00545527">
            <w:pPr>
              <w:pStyle w:val="a9"/>
              <w:spacing w:before="60" w:after="60"/>
              <w:ind w:firstLine="0"/>
              <w:jc w:val="center"/>
              <w:rPr>
                <w:sz w:val="24"/>
                <w:szCs w:val="24"/>
              </w:rPr>
            </w:pPr>
            <w:r w:rsidRPr="0006402D">
              <w:rPr>
                <w:sz w:val="24"/>
                <w:szCs w:val="24"/>
              </w:rPr>
              <w:t>9</w:t>
            </w:r>
            <w:r w:rsidR="00C9143D" w:rsidRPr="0006402D">
              <w:rPr>
                <w:sz w:val="24"/>
                <w:szCs w:val="24"/>
              </w:rPr>
              <w:t>%</w:t>
            </w:r>
          </w:p>
        </w:tc>
        <w:tc>
          <w:tcPr>
            <w:tcW w:w="999" w:type="dxa"/>
            <w:vAlign w:val="center"/>
          </w:tcPr>
          <w:p w:rsidR="002B3450" w:rsidRPr="0006402D" w:rsidRDefault="00191EBC" w:rsidP="00545527">
            <w:pPr>
              <w:pStyle w:val="a9"/>
              <w:spacing w:before="60" w:after="60"/>
              <w:ind w:left="0" w:firstLine="0"/>
              <w:jc w:val="center"/>
              <w:rPr>
                <w:sz w:val="24"/>
                <w:szCs w:val="24"/>
              </w:rPr>
            </w:pPr>
            <w:r w:rsidRPr="0006402D">
              <w:rPr>
                <w:sz w:val="24"/>
                <w:szCs w:val="24"/>
              </w:rPr>
              <w:t>2</w:t>
            </w:r>
            <w:r w:rsidR="00C9143D" w:rsidRPr="0006402D">
              <w:rPr>
                <w:sz w:val="24"/>
                <w:szCs w:val="24"/>
              </w:rPr>
              <w:t>%</w:t>
            </w:r>
          </w:p>
        </w:tc>
      </w:tr>
      <w:bookmarkEnd w:id="179"/>
      <w:bookmarkEnd w:id="180"/>
    </w:tbl>
    <w:p w:rsidR="00C9143D" w:rsidRPr="001814F5" w:rsidRDefault="00C9143D" w:rsidP="00545527">
      <w:pPr>
        <w:ind w:firstLine="708"/>
        <w:jc w:val="center"/>
        <w:outlineLvl w:val="0"/>
        <w:rPr>
          <w:sz w:val="16"/>
          <w:szCs w:val="16"/>
        </w:rPr>
      </w:pPr>
    </w:p>
    <w:p w:rsidR="003C16DA" w:rsidRPr="00BF29FA" w:rsidRDefault="003C16DA" w:rsidP="00BF29FA">
      <w:pPr>
        <w:pStyle w:val="a9"/>
      </w:pPr>
      <w:r w:rsidRPr="00BF29FA">
        <w:t xml:space="preserve">Разные результаты выполнения заданий отчасти объясняются различиями в </w:t>
      </w:r>
      <w:r w:rsidR="0038746F" w:rsidRPr="00BF29FA">
        <w:t xml:space="preserve">самих </w:t>
      </w:r>
      <w:r w:rsidRPr="00BF29FA">
        <w:t>заданиях.</w:t>
      </w:r>
      <w:r w:rsidR="0038746F" w:rsidRPr="00BF29FA">
        <w:t xml:space="preserve"> Так, в</w:t>
      </w:r>
      <w:r w:rsidRPr="00BF29FA">
        <w:t xml:space="preserve"> задании № 17  в 2007г. требовалось построить график линейной функции</w:t>
      </w:r>
      <w:r w:rsidR="0038746F" w:rsidRPr="00BF29FA">
        <w:t>,</w:t>
      </w:r>
      <w:r w:rsidRPr="00BF29FA">
        <w:t xml:space="preserve"> и учащиеся неплохо справились с ним. Следует замет</w:t>
      </w:r>
      <w:r w:rsidR="0038746F" w:rsidRPr="00BF29FA">
        <w:t xml:space="preserve">ить, что наши </w:t>
      </w:r>
      <w:r w:rsidR="0028111E" w:rsidRPr="00BF29FA">
        <w:t>школьники в целом</w:t>
      </w:r>
      <w:r w:rsidRPr="00BF29FA">
        <w:t xml:space="preserve"> справляются с </w:t>
      </w:r>
      <w:r w:rsidR="0038746F" w:rsidRPr="00BF29FA">
        <w:t>заданиями по линейным</w:t>
      </w:r>
      <w:r w:rsidRPr="00BF29FA">
        <w:t xml:space="preserve"> уравнения</w:t>
      </w:r>
      <w:r w:rsidR="0038746F" w:rsidRPr="00BF29FA">
        <w:t>м</w:t>
      </w:r>
      <w:r w:rsidRPr="00BF29FA">
        <w:t xml:space="preserve">, </w:t>
      </w:r>
      <w:r w:rsidR="0038746F" w:rsidRPr="00BF29FA">
        <w:t xml:space="preserve">линейным </w:t>
      </w:r>
      <w:r w:rsidRPr="00BF29FA">
        <w:t>неравенства</w:t>
      </w:r>
      <w:r w:rsidR="0038746F" w:rsidRPr="00BF29FA">
        <w:t>м и системам</w:t>
      </w:r>
      <w:r w:rsidR="00E7428E" w:rsidRPr="00BF29FA">
        <w:t xml:space="preserve"> линейных уравнений</w:t>
      </w:r>
      <w:r w:rsidR="0038746F" w:rsidRPr="00BF29FA">
        <w:t xml:space="preserve"> или неравенств</w:t>
      </w:r>
      <w:r w:rsidR="00E7428E" w:rsidRPr="00BF29FA">
        <w:t>.</w:t>
      </w:r>
      <w:r w:rsidRPr="00BF29FA">
        <w:t xml:space="preserve"> </w:t>
      </w:r>
      <w:r w:rsidR="00E7428E" w:rsidRPr="00BF29FA">
        <w:t xml:space="preserve">В </w:t>
      </w:r>
      <w:smartTag w:uri="urn:schemas-microsoft-com:office:smarttags" w:element="metricconverter">
        <w:smartTagPr>
          <w:attr w:name="ProductID" w:val="2008 г"/>
        </w:smartTagPr>
        <w:r w:rsidR="00E7428E" w:rsidRPr="00BF29FA">
          <w:t>2008 г</w:t>
        </w:r>
      </w:smartTag>
      <w:r w:rsidR="00E7428E" w:rsidRPr="00BF29FA">
        <w:t xml:space="preserve">. в этом </w:t>
      </w:r>
      <w:r w:rsidR="0038746F" w:rsidRPr="00BF29FA">
        <w:t xml:space="preserve">же </w:t>
      </w:r>
      <w:r w:rsidR="00E7428E" w:rsidRPr="00BF29FA">
        <w:t>задании уже требовалось построить график квадрат</w:t>
      </w:r>
      <w:r w:rsidR="0038746F" w:rsidRPr="00BF29FA">
        <w:t>ичной функции, и результаты резко упали: у</w:t>
      </w:r>
      <w:r w:rsidR="00E7428E" w:rsidRPr="00BF29FA">
        <w:t>ровень выполнения вдвое ниже планируемого. В 2009г. в задании № 17 нужно было решить систему линейных неравенств. Одно линейное неравенство или систему линейных уравнений</w:t>
      </w:r>
      <w:r w:rsidR="0038746F" w:rsidRPr="00BF29FA">
        <w:t xml:space="preserve"> наши учащиеся </w:t>
      </w:r>
      <w:r w:rsidR="00E7428E" w:rsidRPr="00BF29FA">
        <w:t>еще решают</w:t>
      </w:r>
      <w:r w:rsidR="0038746F" w:rsidRPr="00BF29FA">
        <w:t>, но</w:t>
      </w:r>
      <w:r w:rsidR="00E7428E" w:rsidRPr="00BF29FA">
        <w:t xml:space="preserve"> система неравенств уже мало </w:t>
      </w:r>
      <w:r w:rsidR="0038746F" w:rsidRPr="00BF29FA">
        <w:t xml:space="preserve">кому </w:t>
      </w:r>
      <w:r w:rsidR="00E7428E" w:rsidRPr="00BF29FA">
        <w:t>доступна</w:t>
      </w:r>
      <w:r w:rsidR="00117A46" w:rsidRPr="00BF29FA">
        <w:t>: уровень выполнения вдвое ниже планируемого</w:t>
      </w:r>
      <w:r w:rsidR="00E7428E" w:rsidRPr="00BF29FA">
        <w:t>. В 2010г. в этом задании нужно было записать уравнение прямой, проходящей через данную точку параллельно заданной прямой, и результат еще понизился, т.к. учащиеся плохо понимаю</w:t>
      </w:r>
      <w:r w:rsidR="00117A46" w:rsidRPr="00BF29FA">
        <w:t>т условие параллельности прямых и</w:t>
      </w:r>
      <w:r w:rsidR="00E7428E" w:rsidRPr="00BF29FA">
        <w:t xml:space="preserve"> геометрический смысл углового коэффициента.</w:t>
      </w:r>
    </w:p>
    <w:p w:rsidR="00117A46" w:rsidRPr="00BF29FA" w:rsidRDefault="00332AC3" w:rsidP="00BF29FA">
      <w:pPr>
        <w:ind w:firstLine="397"/>
        <w:rPr>
          <w:i/>
          <w:sz w:val="28"/>
          <w:szCs w:val="28"/>
        </w:rPr>
      </w:pPr>
      <w:r w:rsidRPr="00BF29FA">
        <w:rPr>
          <w:b/>
          <w:sz w:val="28"/>
          <w:szCs w:val="28"/>
        </w:rPr>
        <w:t>Задание № 17</w:t>
      </w:r>
      <w:r w:rsidRPr="00BF29FA">
        <w:rPr>
          <w:sz w:val="28"/>
          <w:szCs w:val="28"/>
        </w:rPr>
        <w:t xml:space="preserve"> (2010г.).  </w:t>
      </w:r>
      <w:r w:rsidRPr="00BF29FA">
        <w:rPr>
          <w:i/>
          <w:sz w:val="28"/>
          <w:szCs w:val="28"/>
        </w:rPr>
        <w:t xml:space="preserve">Запишите уравнение прямой, параллельной прямой  </w:t>
      </w:r>
      <w:r w:rsidRPr="00BF29FA">
        <w:rPr>
          <w:i/>
          <w:position w:val="-10"/>
          <w:sz w:val="28"/>
          <w:szCs w:val="28"/>
        </w:rPr>
        <w:object w:dxaOrig="980" w:dyaOrig="300">
          <v:shape id="_x0000_i1029" type="#_x0000_t75" style="width:48.75pt;height:15pt" o:ole="">
            <v:imagedata r:id="rId13" o:title=""/>
          </v:shape>
          <o:OLEObject Type="Embed" ProgID="Equation.3" ShapeID="_x0000_i1029" DrawAspect="Content" ObjectID="_1467370683" r:id="rId14"/>
        </w:object>
      </w:r>
    </w:p>
    <w:p w:rsidR="00332AC3" w:rsidRPr="00BF29FA" w:rsidRDefault="00117A46" w:rsidP="00BF29FA">
      <w:pPr>
        <w:ind w:firstLine="397"/>
        <w:rPr>
          <w:i/>
          <w:sz w:val="28"/>
          <w:szCs w:val="28"/>
        </w:rPr>
      </w:pPr>
      <w:r w:rsidRPr="00BF29FA">
        <w:rPr>
          <w:i/>
          <w:sz w:val="28"/>
          <w:szCs w:val="28"/>
        </w:rPr>
        <w:t xml:space="preserve">                                         </w:t>
      </w:r>
      <w:r w:rsidR="00332AC3" w:rsidRPr="00BF29FA">
        <w:rPr>
          <w:i/>
          <w:sz w:val="28"/>
          <w:szCs w:val="28"/>
        </w:rPr>
        <w:t xml:space="preserve"> и проходящей через точку  </w:t>
      </w:r>
      <w:r w:rsidR="00332AC3" w:rsidRPr="00BF29FA">
        <w:rPr>
          <w:i/>
          <w:position w:val="-10"/>
          <w:sz w:val="28"/>
          <w:szCs w:val="28"/>
        </w:rPr>
        <w:object w:dxaOrig="859" w:dyaOrig="320">
          <v:shape id="_x0000_i1030" type="#_x0000_t75" style="width:42.75pt;height:15.75pt" o:ole="">
            <v:imagedata r:id="rId15" o:title=""/>
          </v:shape>
          <o:OLEObject Type="Embed" ProgID="Equation.3" ShapeID="_x0000_i1030" DrawAspect="Content" ObjectID="_1467370684" r:id="rId16"/>
        </w:object>
      </w:r>
      <w:r w:rsidR="00332AC3" w:rsidRPr="00BF29FA">
        <w:rPr>
          <w:i/>
          <w:sz w:val="28"/>
          <w:szCs w:val="28"/>
        </w:rPr>
        <w:t>.</w:t>
      </w:r>
    </w:p>
    <w:p w:rsidR="00CD0178" w:rsidRPr="00096E3A" w:rsidRDefault="00CD0178" w:rsidP="00BF29FA">
      <w:pPr>
        <w:ind w:firstLine="397"/>
        <w:rPr>
          <w:i/>
          <w:sz w:val="16"/>
          <w:szCs w:val="16"/>
        </w:rPr>
      </w:pPr>
    </w:p>
    <w:p w:rsidR="00221459" w:rsidRPr="00BF29FA" w:rsidRDefault="00221459" w:rsidP="00BF29FA">
      <w:pPr>
        <w:pStyle w:val="a9"/>
      </w:pPr>
      <w:r w:rsidRPr="00BF29FA">
        <w:t>В задании № 18  в 2007г. требовалось упростить алгебраическое выражение с использованием формул сокращенного</w:t>
      </w:r>
      <w:r w:rsidR="00CD0178" w:rsidRPr="00BF29FA">
        <w:t xml:space="preserve"> умножения и учащиеся неплохо (</w:t>
      </w:r>
      <w:r w:rsidRPr="00BF29FA">
        <w:t xml:space="preserve">но ниже планируемого) справились с ним.  В </w:t>
      </w:r>
      <w:smartTag w:uri="urn:schemas-microsoft-com:office:smarttags" w:element="metricconverter">
        <w:smartTagPr>
          <w:attr w:name="ProductID" w:val="2008 г"/>
        </w:smartTagPr>
        <w:r w:rsidRPr="00BF29FA">
          <w:t>2008 г</w:t>
        </w:r>
      </w:smartTag>
      <w:r w:rsidRPr="00BF29FA">
        <w:t>. в этом задании требовалось выяснить, имеет ли корни квадратное уравнение</w:t>
      </w:r>
      <w:r w:rsidR="00CD0178" w:rsidRPr="00BF29FA">
        <w:t>, и вновь провал по этой теме: у</w:t>
      </w:r>
      <w:r w:rsidRPr="00BF29FA">
        <w:t xml:space="preserve">ровень выполнения втрое ниже планируемого. В 2009г. была довольно сложная задача на проценты, где нужно было сравнивать, на сколько процентов первый предмет дороже </w:t>
      </w:r>
      <w:r w:rsidR="00EA0E58" w:rsidRPr="00BF29FA">
        <w:t xml:space="preserve">(дешевле) </w:t>
      </w:r>
      <w:r w:rsidRPr="00BF29FA">
        <w:t xml:space="preserve">второго, если известно, на сколько процентов второй предмет дешевле </w:t>
      </w:r>
      <w:r w:rsidR="00EA0E58" w:rsidRPr="00BF29FA">
        <w:t xml:space="preserve">(дороже) </w:t>
      </w:r>
      <w:r w:rsidRPr="00BF29FA">
        <w:t xml:space="preserve">первого. </w:t>
      </w:r>
      <w:r w:rsidR="00CD0178" w:rsidRPr="00BF29FA">
        <w:t>Аналогичное                      задание было и в КИМах</w:t>
      </w:r>
      <w:r w:rsidR="0028111E" w:rsidRPr="00BF29FA">
        <w:t xml:space="preserve"> ГИА</w:t>
      </w:r>
      <w:r w:rsidR="00EA0E58" w:rsidRPr="00BF29FA">
        <w:t xml:space="preserve">.  Эта тема трудна для наших </w:t>
      </w:r>
      <w:r w:rsidR="0028111E" w:rsidRPr="00BF29FA">
        <w:t>выпускников</w:t>
      </w:r>
      <w:r w:rsidR="00EA0E58" w:rsidRPr="00BF29FA">
        <w:t>. Часто учителя однобоко подходят</w:t>
      </w:r>
      <w:r w:rsidR="006C2052" w:rsidRPr="00BF29FA">
        <w:t xml:space="preserve"> к изучению этой темы, применяя</w:t>
      </w:r>
      <w:r w:rsidR="00EA0E58" w:rsidRPr="00BF29FA">
        <w:t xml:space="preserve">, в основном, метод пропорций.  </w:t>
      </w:r>
      <w:r w:rsidRPr="00BF29FA">
        <w:t xml:space="preserve">В 2010г. в задании </w:t>
      </w:r>
      <w:r w:rsidR="00EA0E58" w:rsidRPr="00BF29FA">
        <w:t>№ 18, как и в 2007г., требовалось упростить алгебраическое выражение с использованием формул сокращенного умножения</w:t>
      </w:r>
      <w:r w:rsidR="006C2052" w:rsidRPr="00BF29FA">
        <w:t>,</w:t>
      </w:r>
      <w:r w:rsidR="00EA0E58" w:rsidRPr="00BF29FA">
        <w:t xml:space="preserve"> и результат практически совпал с 2007г. </w:t>
      </w:r>
    </w:p>
    <w:p w:rsidR="00EA0E58" w:rsidRPr="00BF29FA" w:rsidRDefault="00EA0E58" w:rsidP="00BF29FA">
      <w:pPr>
        <w:pStyle w:val="a9"/>
      </w:pPr>
      <w:r w:rsidRPr="00BF29FA">
        <w:t xml:space="preserve">В задании № 19  в 2007г. была </w:t>
      </w:r>
      <w:r w:rsidR="0028111E" w:rsidRPr="00BF29FA">
        <w:t xml:space="preserve">дана </w:t>
      </w:r>
      <w:r w:rsidRPr="00BF29FA">
        <w:t>задача на прогрессии</w:t>
      </w:r>
      <w:r w:rsidR="00CD0178" w:rsidRPr="00BF29FA">
        <w:t>,</w:t>
      </w:r>
      <w:r w:rsidRPr="00BF29FA">
        <w:t xml:space="preserve"> и учащиеся справились  ниже среднего.  В </w:t>
      </w:r>
      <w:smartTag w:uri="urn:schemas-microsoft-com:office:smarttags" w:element="metricconverter">
        <w:smartTagPr>
          <w:attr w:name="ProductID" w:val="2008 г"/>
        </w:smartTagPr>
        <w:r w:rsidRPr="00BF29FA">
          <w:t>2008 г</w:t>
        </w:r>
      </w:smartTag>
      <w:r w:rsidRPr="00BF29FA">
        <w:t xml:space="preserve">. </w:t>
      </w:r>
      <w:r w:rsidR="00C55D3D" w:rsidRPr="00BF29FA">
        <w:t>была задача на проценты и со</w:t>
      </w:r>
      <w:r w:rsidR="00CD0178" w:rsidRPr="00BF29FA">
        <w:t>ставление простейших уравнений: у</w:t>
      </w:r>
      <w:r w:rsidRPr="00BF29FA">
        <w:t>ровень выполнения в</w:t>
      </w:r>
      <w:r w:rsidR="00C55D3D" w:rsidRPr="00BF29FA">
        <w:t>двое</w:t>
      </w:r>
      <w:r w:rsidRPr="00BF29FA">
        <w:t xml:space="preserve"> ниже планируемого. В 2009г. была довольно сложная задача </w:t>
      </w:r>
      <w:r w:rsidR="00C55D3D" w:rsidRPr="00BF29FA">
        <w:t xml:space="preserve">– решить уравнение:  </w:t>
      </w:r>
      <w:r w:rsidR="00C55D3D" w:rsidRPr="00BF29FA">
        <w:rPr>
          <w:position w:val="-6"/>
        </w:rPr>
        <w:object w:dxaOrig="1660" w:dyaOrig="360">
          <v:shape id="_x0000_i1031" type="#_x0000_t75" style="width:83.25pt;height:18pt" o:ole="">
            <v:imagedata r:id="rId17" o:title=""/>
          </v:shape>
          <o:OLEObject Type="Embed" ProgID="Equation.3" ShapeID="_x0000_i1031" DrawAspect="Content" ObjectID="_1467370685" r:id="rId18"/>
        </w:object>
      </w:r>
      <w:r w:rsidR="00C55D3D" w:rsidRPr="00BF29FA">
        <w:t xml:space="preserve">. Если вынести за скобки  </w:t>
      </w:r>
      <w:r w:rsidR="00C55D3D" w:rsidRPr="00BF29FA">
        <w:rPr>
          <w:position w:val="-6"/>
        </w:rPr>
        <w:object w:dxaOrig="180" w:dyaOrig="200">
          <v:shape id="_x0000_i1032" type="#_x0000_t75" style="width:9pt;height:9.75pt" o:ole="">
            <v:imagedata r:id="rId19" o:title=""/>
          </v:shape>
          <o:OLEObject Type="Embed" ProgID="Equation.3" ShapeID="_x0000_i1032" DrawAspect="Content" ObjectID="_1467370686" r:id="rId20"/>
        </w:object>
      </w:r>
      <w:r w:rsidR="00C55D3D" w:rsidRPr="00BF29FA">
        <w:t xml:space="preserve"> и не потерять корень  </w:t>
      </w:r>
      <w:r w:rsidR="00B07E7A" w:rsidRPr="00BF29FA">
        <w:rPr>
          <w:position w:val="-6"/>
        </w:rPr>
        <w:object w:dxaOrig="520" w:dyaOrig="260">
          <v:shape id="_x0000_i1033" type="#_x0000_t75" style="width:26.25pt;height:12.75pt" o:ole="">
            <v:imagedata r:id="rId21" o:title=""/>
          </v:shape>
          <o:OLEObject Type="Embed" ProgID="Equation.3" ShapeID="_x0000_i1033" DrawAspect="Content" ObjectID="_1467370687" r:id="rId22"/>
        </w:object>
      </w:r>
      <w:r w:rsidR="00C55D3D" w:rsidRPr="00BF29FA">
        <w:t xml:space="preserve">, то уравнение сведется к решению биквадратного </w:t>
      </w:r>
      <w:r w:rsidR="00B07E7A" w:rsidRPr="00BF29FA">
        <w:t>уравнения. И снова эта</w:t>
      </w:r>
      <w:r w:rsidRPr="00BF29FA">
        <w:t xml:space="preserve"> тема </w:t>
      </w:r>
      <w:r w:rsidR="00B07E7A" w:rsidRPr="00BF29FA">
        <w:t>провалена</w:t>
      </w:r>
      <w:r w:rsidRPr="00BF29FA">
        <w:t xml:space="preserve"> для наших </w:t>
      </w:r>
      <w:r w:rsidR="00B07E7A" w:rsidRPr="00BF29FA">
        <w:t xml:space="preserve">учителей и </w:t>
      </w:r>
      <w:r w:rsidR="0028111E" w:rsidRPr="00BF29FA">
        <w:t>их учеников</w:t>
      </w:r>
      <w:r w:rsidRPr="00BF29FA">
        <w:t>. В 2010г. в задании № 1</w:t>
      </w:r>
      <w:r w:rsidR="00B07E7A" w:rsidRPr="00BF29FA">
        <w:t>9</w:t>
      </w:r>
      <w:r w:rsidRPr="00BF29FA">
        <w:t xml:space="preserve">, требовалось </w:t>
      </w:r>
      <w:r w:rsidR="00B07E7A" w:rsidRPr="00BF29FA">
        <w:t>решить систему двух линейных уравнений с двумя неизвестными и результат решения подставить в третье уравнение, чтобы узнать, при каком значении параметра система трех линейных уравнений с двумя неизвестными им</w:t>
      </w:r>
      <w:r w:rsidR="0028111E" w:rsidRPr="00BF29FA">
        <w:t>еет решение. И с этим заданием выпускники основной школы Иркутской области</w:t>
      </w:r>
      <w:r w:rsidR="00B07E7A" w:rsidRPr="00BF29FA">
        <w:t xml:space="preserve"> справились как должно, а </w:t>
      </w:r>
      <w:r w:rsidR="0028111E" w:rsidRPr="00BF29FA">
        <w:t>выпускники лицеев и гимназий</w:t>
      </w:r>
      <w:r w:rsidR="00B07E7A" w:rsidRPr="00BF29FA">
        <w:t xml:space="preserve"> значительно превысили планируемый уровень. </w:t>
      </w:r>
    </w:p>
    <w:p w:rsidR="00332AC3" w:rsidRPr="00BF29FA" w:rsidRDefault="00B07E7A" w:rsidP="00BF29FA">
      <w:pPr>
        <w:pStyle w:val="a9"/>
      </w:pPr>
      <w:r w:rsidRPr="00BF29FA">
        <w:t>В задании № 20  в 2007г. была задача с параметром. Требовалось узнать, при каких значениях параметра пряма</w:t>
      </w:r>
      <w:r w:rsidR="00CD0178" w:rsidRPr="00BF29FA">
        <w:t>я</w:t>
      </w:r>
      <w:r w:rsidRPr="00BF29FA">
        <w:t xml:space="preserve"> пересекает параболу в двух точках, т.е., опять нужно было знать, ко</w:t>
      </w:r>
      <w:r w:rsidR="00CD0178" w:rsidRPr="00BF29FA">
        <w:t>гда квадратное уравнение имеет два</w:t>
      </w:r>
      <w:r w:rsidRPr="00BF29FA">
        <w:t xml:space="preserve"> корня. В 2007г. учащиеся справились  </w:t>
      </w:r>
      <w:r w:rsidR="00CD0178" w:rsidRPr="00BF29FA">
        <w:t xml:space="preserve">с этим заданием </w:t>
      </w:r>
      <w:r w:rsidRPr="00BF29FA">
        <w:t xml:space="preserve">даже </w:t>
      </w:r>
      <w:r w:rsidR="00CD0178" w:rsidRPr="00BF29FA">
        <w:t>неплохо</w:t>
      </w:r>
      <w:r w:rsidRPr="00BF29FA">
        <w:t xml:space="preserve">.  В </w:t>
      </w:r>
      <w:smartTag w:uri="urn:schemas-microsoft-com:office:smarttags" w:element="metricconverter">
        <w:smartTagPr>
          <w:attr w:name="ProductID" w:val="2008 г"/>
        </w:smartTagPr>
        <w:r w:rsidRPr="00BF29FA">
          <w:t>2008 г</w:t>
        </w:r>
      </w:smartTag>
      <w:r w:rsidRPr="00BF29FA">
        <w:t xml:space="preserve">. была задача </w:t>
      </w:r>
      <w:r w:rsidR="004D7A0E" w:rsidRPr="00BF29FA">
        <w:t xml:space="preserve">с параметром на использование теоремы Виета для корней квадратного уравнения, </w:t>
      </w:r>
      <w:r w:rsidRPr="00BF29FA">
        <w:t xml:space="preserve"> составление </w:t>
      </w:r>
      <w:r w:rsidR="004D7A0E" w:rsidRPr="00BF29FA">
        <w:t>и решени</w:t>
      </w:r>
      <w:r w:rsidR="00542E8A" w:rsidRPr="00BF29FA">
        <w:t>е</w:t>
      </w:r>
      <w:r w:rsidR="004D7A0E" w:rsidRPr="00BF29FA">
        <w:t xml:space="preserve"> системы </w:t>
      </w:r>
      <w:r w:rsidRPr="00BF29FA">
        <w:t xml:space="preserve">уравнений. Уровень выполнения </w:t>
      </w:r>
      <w:r w:rsidR="004D7A0E" w:rsidRPr="00BF29FA">
        <w:t xml:space="preserve">упал </w:t>
      </w:r>
      <w:r w:rsidRPr="00BF29FA">
        <w:t xml:space="preserve">вдвое. </w:t>
      </w:r>
      <w:r w:rsidR="004D7A0E" w:rsidRPr="00BF29FA">
        <w:t xml:space="preserve"> </w:t>
      </w:r>
      <w:r w:rsidRPr="00BF29FA">
        <w:t>В 2009г. была задача</w:t>
      </w:r>
      <w:r w:rsidR="004D7A0E" w:rsidRPr="00BF29FA">
        <w:t xml:space="preserve"> с параметром, в которой нужно было найти, при каких значениях параметра квадратное неравенство </w:t>
      </w:r>
      <w:r w:rsidRPr="00BF29FA">
        <w:t xml:space="preserve"> </w:t>
      </w:r>
      <w:r w:rsidR="004D7A0E" w:rsidRPr="00BF29FA">
        <w:rPr>
          <w:position w:val="-10"/>
        </w:rPr>
        <w:object w:dxaOrig="2439" w:dyaOrig="400">
          <v:shape id="_x0000_i1034" type="#_x0000_t75" style="width:122.25pt;height:20.25pt" o:ole="">
            <v:imagedata r:id="rId23" o:title=""/>
          </v:shape>
          <o:OLEObject Type="Embed" ProgID="Equation.3" ShapeID="_x0000_i1034" DrawAspect="Content" ObjectID="_1467370688" r:id="rId24"/>
        </w:object>
      </w:r>
      <w:r w:rsidR="00CD0178" w:rsidRPr="00BF29FA">
        <w:t xml:space="preserve">  не имеет решений. Сразу три</w:t>
      </w:r>
      <w:r w:rsidR="004D7A0E" w:rsidRPr="00BF29FA">
        <w:t xml:space="preserve"> проблемных темы: параметры, квадратное неравенство и расположение параболы. Результат втрое ниже планируемого.</w:t>
      </w:r>
      <w:r w:rsidRPr="00BF29FA">
        <w:t xml:space="preserve"> </w:t>
      </w:r>
      <w:r w:rsidR="004D7A0E" w:rsidRPr="00BF29FA">
        <w:t xml:space="preserve"> </w:t>
      </w:r>
      <w:r w:rsidRPr="00BF29FA">
        <w:t xml:space="preserve">В 2010г. в задании № </w:t>
      </w:r>
      <w:r w:rsidR="004D7A0E" w:rsidRPr="00BF29FA">
        <w:t>20</w:t>
      </w:r>
      <w:r w:rsidRPr="00BF29FA">
        <w:t xml:space="preserve"> требовалось </w:t>
      </w:r>
      <w:r w:rsidR="005D1C6C" w:rsidRPr="00BF29FA">
        <w:t xml:space="preserve">указать все целые числа, не принадлежащие области определения </w:t>
      </w:r>
      <w:r w:rsidR="00CD0178" w:rsidRPr="00BF29FA">
        <w:t xml:space="preserve">данного </w:t>
      </w:r>
      <w:r w:rsidR="005D1C6C" w:rsidRPr="00BF29FA">
        <w:t>выражения</w:t>
      </w:r>
      <w:r w:rsidR="00332AC3" w:rsidRPr="00BF29FA">
        <w:t xml:space="preserve">. </w:t>
      </w:r>
    </w:p>
    <w:p w:rsidR="007C2824" w:rsidRPr="00BF29FA" w:rsidRDefault="00332AC3" w:rsidP="00BF29FA">
      <w:pPr>
        <w:ind w:firstLine="397"/>
        <w:jc w:val="both"/>
        <w:rPr>
          <w:i/>
          <w:sz w:val="28"/>
          <w:szCs w:val="28"/>
        </w:rPr>
      </w:pPr>
      <w:r w:rsidRPr="00BF29FA">
        <w:rPr>
          <w:b/>
          <w:sz w:val="28"/>
          <w:szCs w:val="28"/>
        </w:rPr>
        <w:t>Задание № 20</w:t>
      </w:r>
      <w:r w:rsidRPr="00BF29FA">
        <w:rPr>
          <w:sz w:val="28"/>
          <w:szCs w:val="28"/>
        </w:rPr>
        <w:t xml:space="preserve"> (2010г.).  </w:t>
      </w:r>
      <w:r w:rsidRPr="00BF29FA">
        <w:rPr>
          <w:i/>
          <w:sz w:val="28"/>
          <w:szCs w:val="28"/>
        </w:rPr>
        <w:t>Укажите все целые числа, которые не принадлежат</w:t>
      </w:r>
    </w:p>
    <w:p w:rsidR="00332AC3" w:rsidRPr="00BF29FA" w:rsidRDefault="007C2824" w:rsidP="00BF29FA">
      <w:pPr>
        <w:ind w:firstLine="397"/>
        <w:jc w:val="both"/>
        <w:rPr>
          <w:i/>
          <w:sz w:val="28"/>
          <w:szCs w:val="28"/>
        </w:rPr>
      </w:pPr>
      <w:r w:rsidRPr="00BF29FA">
        <w:rPr>
          <w:i/>
          <w:sz w:val="28"/>
          <w:szCs w:val="28"/>
        </w:rPr>
        <w:t xml:space="preserve">                                          </w:t>
      </w:r>
      <w:r w:rsidR="00332AC3" w:rsidRPr="00BF29FA">
        <w:rPr>
          <w:i/>
          <w:sz w:val="28"/>
          <w:szCs w:val="28"/>
        </w:rPr>
        <w:t xml:space="preserve"> области определения выражения   </w:t>
      </w:r>
      <w:r w:rsidR="00332AC3" w:rsidRPr="00BF29FA">
        <w:rPr>
          <w:i/>
          <w:position w:val="-8"/>
          <w:sz w:val="28"/>
          <w:szCs w:val="28"/>
        </w:rPr>
        <w:object w:dxaOrig="2340" w:dyaOrig="440">
          <v:shape id="_x0000_i1035" type="#_x0000_t75" style="width:117pt;height:21.75pt" o:ole="">
            <v:imagedata r:id="rId25" o:title=""/>
          </v:shape>
          <o:OLEObject Type="Embed" ProgID="Equation.3" ShapeID="_x0000_i1035" DrawAspect="Content" ObjectID="_1467370689" r:id="rId26"/>
        </w:object>
      </w:r>
      <w:r w:rsidR="00332AC3" w:rsidRPr="00BF29FA">
        <w:rPr>
          <w:i/>
          <w:sz w:val="28"/>
          <w:szCs w:val="28"/>
        </w:rPr>
        <w:t>.</w:t>
      </w:r>
    </w:p>
    <w:p w:rsidR="00CD0178" w:rsidRPr="00096E3A" w:rsidRDefault="00CD0178" w:rsidP="00BF29FA">
      <w:pPr>
        <w:ind w:firstLine="397"/>
        <w:jc w:val="both"/>
        <w:rPr>
          <w:rFonts w:ascii="Calibri" w:hAnsi="Calibri"/>
          <w:i/>
          <w:sz w:val="16"/>
          <w:szCs w:val="16"/>
        </w:rPr>
      </w:pPr>
    </w:p>
    <w:p w:rsidR="00B07E7A" w:rsidRPr="00BF29FA" w:rsidRDefault="00332AC3" w:rsidP="00BF29FA">
      <w:pPr>
        <w:ind w:left="360" w:firstLine="1"/>
        <w:jc w:val="both"/>
        <w:rPr>
          <w:sz w:val="28"/>
          <w:szCs w:val="28"/>
        </w:rPr>
      </w:pPr>
      <w:r w:rsidRPr="00BF29FA">
        <w:rPr>
          <w:rFonts w:ascii="Calibri" w:hAnsi="Calibri"/>
          <w:i/>
          <w:sz w:val="28"/>
          <w:szCs w:val="28"/>
        </w:rPr>
        <w:t xml:space="preserve"> </w:t>
      </w:r>
      <w:r w:rsidR="007C2824" w:rsidRPr="00BF29FA">
        <w:rPr>
          <w:rFonts w:ascii="Calibri" w:hAnsi="Calibri"/>
          <w:i/>
          <w:sz w:val="28"/>
          <w:szCs w:val="28"/>
        </w:rPr>
        <w:tab/>
        <w:t xml:space="preserve">      </w:t>
      </w:r>
      <w:r w:rsidR="005D1C6C" w:rsidRPr="00BF29FA">
        <w:rPr>
          <w:sz w:val="28"/>
          <w:szCs w:val="28"/>
        </w:rPr>
        <w:t>Можно было найти  область определения выражения,   решив систему квадратных неравенств, а затем выбрать целые числа и дополнения, либо сразу решить совокупность  квадратных не</w:t>
      </w:r>
      <w:r w:rsidR="007C2824" w:rsidRPr="00BF29FA">
        <w:rPr>
          <w:sz w:val="28"/>
          <w:szCs w:val="28"/>
        </w:rPr>
        <w:t>равенств противоположного знака</w:t>
      </w:r>
      <w:r w:rsidR="005D1C6C" w:rsidRPr="00BF29FA">
        <w:rPr>
          <w:sz w:val="28"/>
          <w:szCs w:val="28"/>
        </w:rPr>
        <w:t xml:space="preserve"> и выбрать целые числа из полученного множества. Следует отметить, что учащиеся и 9-х</w:t>
      </w:r>
      <w:r w:rsidR="00542E8A" w:rsidRPr="00BF29FA">
        <w:rPr>
          <w:sz w:val="28"/>
          <w:szCs w:val="28"/>
        </w:rPr>
        <w:t>,</w:t>
      </w:r>
      <w:r w:rsidR="005D1C6C" w:rsidRPr="00BF29FA">
        <w:rPr>
          <w:sz w:val="28"/>
          <w:szCs w:val="28"/>
        </w:rPr>
        <w:t xml:space="preserve"> и 11-х классов плохо решают системы</w:t>
      </w:r>
      <w:r w:rsidR="0028111E" w:rsidRPr="00BF29FA">
        <w:rPr>
          <w:sz w:val="28"/>
          <w:szCs w:val="28"/>
        </w:rPr>
        <w:t>,</w:t>
      </w:r>
      <w:r w:rsidR="005D1C6C" w:rsidRPr="00BF29FA">
        <w:rPr>
          <w:sz w:val="28"/>
          <w:szCs w:val="28"/>
        </w:rPr>
        <w:t xml:space="preserve"> и, в особен</w:t>
      </w:r>
      <w:r w:rsidR="0028111E" w:rsidRPr="00BF29FA">
        <w:rPr>
          <w:sz w:val="28"/>
          <w:szCs w:val="28"/>
        </w:rPr>
        <w:t>ности, совокупности неравенств;</w:t>
      </w:r>
      <w:r w:rsidR="005D1C6C" w:rsidRPr="00BF29FA">
        <w:rPr>
          <w:sz w:val="28"/>
          <w:szCs w:val="28"/>
        </w:rPr>
        <w:t xml:space="preserve"> путают объединение с пересечением, не видят объединение двух интервалов. </w:t>
      </w:r>
      <w:r w:rsidR="007C2824" w:rsidRPr="00BF29FA">
        <w:rPr>
          <w:sz w:val="28"/>
          <w:szCs w:val="28"/>
        </w:rPr>
        <w:t>Однако</w:t>
      </w:r>
      <w:r w:rsidR="008945E1" w:rsidRPr="00BF29FA">
        <w:rPr>
          <w:sz w:val="28"/>
          <w:szCs w:val="28"/>
        </w:rPr>
        <w:t xml:space="preserve"> </w:t>
      </w:r>
      <w:r w:rsidR="00542E8A" w:rsidRPr="00BF29FA">
        <w:rPr>
          <w:sz w:val="28"/>
          <w:szCs w:val="28"/>
        </w:rPr>
        <w:t xml:space="preserve">в </w:t>
      </w:r>
      <w:r w:rsidR="008945E1" w:rsidRPr="00BF29FA">
        <w:rPr>
          <w:sz w:val="28"/>
          <w:szCs w:val="28"/>
        </w:rPr>
        <w:t>этом году</w:t>
      </w:r>
      <w:r w:rsidR="00B07E7A" w:rsidRPr="00BF29FA">
        <w:rPr>
          <w:sz w:val="28"/>
          <w:szCs w:val="28"/>
        </w:rPr>
        <w:t xml:space="preserve"> с этим </w:t>
      </w:r>
      <w:r w:rsidR="008945E1" w:rsidRPr="00BF29FA">
        <w:rPr>
          <w:sz w:val="28"/>
          <w:szCs w:val="28"/>
        </w:rPr>
        <w:t xml:space="preserve">сложным </w:t>
      </w:r>
      <w:r w:rsidR="00B07E7A" w:rsidRPr="00BF29FA">
        <w:rPr>
          <w:sz w:val="28"/>
          <w:szCs w:val="28"/>
        </w:rPr>
        <w:t>заданием наши уча</w:t>
      </w:r>
      <w:r w:rsidR="0028111E" w:rsidRPr="00BF29FA">
        <w:rPr>
          <w:sz w:val="28"/>
          <w:szCs w:val="28"/>
        </w:rPr>
        <w:t>стники ГИА</w:t>
      </w:r>
      <w:r w:rsidR="00B07E7A" w:rsidRPr="00BF29FA">
        <w:rPr>
          <w:sz w:val="28"/>
          <w:szCs w:val="28"/>
        </w:rPr>
        <w:t xml:space="preserve"> справились как должно, а </w:t>
      </w:r>
      <w:r w:rsidR="0028111E" w:rsidRPr="00BF29FA">
        <w:rPr>
          <w:sz w:val="28"/>
          <w:szCs w:val="28"/>
        </w:rPr>
        <w:t>выпускники лицеев и гимназий</w:t>
      </w:r>
      <w:r w:rsidR="00B07E7A" w:rsidRPr="00BF29FA">
        <w:rPr>
          <w:sz w:val="28"/>
          <w:szCs w:val="28"/>
        </w:rPr>
        <w:t xml:space="preserve"> значительно превысили планируемый уровень. </w:t>
      </w:r>
      <w:r w:rsidR="003B608B" w:rsidRPr="00BF29FA">
        <w:rPr>
          <w:sz w:val="28"/>
          <w:szCs w:val="28"/>
        </w:rPr>
        <w:t>Справедливо</w:t>
      </w:r>
      <w:r w:rsidR="0028111E" w:rsidRPr="00BF29FA">
        <w:rPr>
          <w:sz w:val="28"/>
          <w:szCs w:val="28"/>
        </w:rPr>
        <w:t>сти ради</w:t>
      </w:r>
      <w:r w:rsidR="003B608B" w:rsidRPr="00BF29FA">
        <w:rPr>
          <w:sz w:val="28"/>
          <w:szCs w:val="28"/>
        </w:rPr>
        <w:t xml:space="preserve"> следует отметить, что сравнительно высокие показатели по заданию 20 достигнуты в 2010 году во многом за счёт неудачной, на наш взгляд, формулировки критериев оцени</w:t>
      </w:r>
      <w:r w:rsidR="0028111E" w:rsidRPr="00BF29FA">
        <w:rPr>
          <w:sz w:val="28"/>
          <w:szCs w:val="28"/>
        </w:rPr>
        <w:t>вания данного задания. А именно:</w:t>
      </w:r>
      <w:r w:rsidR="003B608B" w:rsidRPr="00BF29FA">
        <w:rPr>
          <w:sz w:val="28"/>
          <w:szCs w:val="28"/>
        </w:rPr>
        <w:t xml:space="preserve"> расплывчатую фразу «допущена ошибка на последнем шаге при нахождении пересечения множеств …» следовало бы заменить на вполне конкретную: «установлено, с точностью до конечного числа точек, множество всех вещественных чисел, не принадлежащих области определения данного выражения …». </w:t>
      </w:r>
    </w:p>
    <w:p w:rsidR="00706918" w:rsidRPr="00BF29FA" w:rsidRDefault="008945E1" w:rsidP="00BF29FA">
      <w:pPr>
        <w:ind w:left="360" w:firstLine="397"/>
        <w:jc w:val="both"/>
        <w:rPr>
          <w:sz w:val="28"/>
          <w:szCs w:val="28"/>
        </w:rPr>
      </w:pPr>
      <w:r w:rsidRPr="00BF29FA">
        <w:rPr>
          <w:sz w:val="28"/>
          <w:szCs w:val="28"/>
        </w:rPr>
        <w:t>В задании № 21  в 2007г. была стандартная текстовая задача на движение</w:t>
      </w:r>
      <w:r w:rsidR="00813711" w:rsidRPr="00BF29FA">
        <w:rPr>
          <w:sz w:val="28"/>
          <w:szCs w:val="28"/>
        </w:rPr>
        <w:t>,</w:t>
      </w:r>
      <w:r w:rsidRPr="00BF29FA">
        <w:rPr>
          <w:sz w:val="28"/>
          <w:szCs w:val="28"/>
        </w:rPr>
        <w:t xml:space="preserve">  и учащиеся справились  с ней </w:t>
      </w:r>
      <w:r w:rsidR="00213351" w:rsidRPr="00BF29FA">
        <w:rPr>
          <w:sz w:val="28"/>
          <w:szCs w:val="28"/>
        </w:rPr>
        <w:t xml:space="preserve">на </w:t>
      </w:r>
      <w:r w:rsidRPr="00BF29FA">
        <w:rPr>
          <w:sz w:val="28"/>
          <w:szCs w:val="28"/>
        </w:rPr>
        <w:t>планируем</w:t>
      </w:r>
      <w:r w:rsidR="00213351" w:rsidRPr="00BF29FA">
        <w:rPr>
          <w:sz w:val="28"/>
          <w:szCs w:val="28"/>
        </w:rPr>
        <w:t>ом</w:t>
      </w:r>
      <w:r w:rsidRPr="00BF29FA">
        <w:rPr>
          <w:sz w:val="28"/>
          <w:szCs w:val="28"/>
        </w:rPr>
        <w:t xml:space="preserve"> уровн</w:t>
      </w:r>
      <w:r w:rsidR="00213351" w:rsidRPr="00BF29FA">
        <w:rPr>
          <w:sz w:val="28"/>
          <w:szCs w:val="28"/>
        </w:rPr>
        <w:t>е</w:t>
      </w:r>
      <w:r w:rsidRPr="00BF29FA">
        <w:rPr>
          <w:sz w:val="28"/>
          <w:szCs w:val="28"/>
        </w:rPr>
        <w:t xml:space="preserve">.  В </w:t>
      </w:r>
      <w:smartTag w:uri="urn:schemas-microsoft-com:office:smarttags" w:element="metricconverter">
        <w:smartTagPr>
          <w:attr w:name="ProductID" w:val="2008 г"/>
        </w:smartTagPr>
        <w:r w:rsidRPr="00BF29FA">
          <w:rPr>
            <w:sz w:val="28"/>
            <w:szCs w:val="28"/>
          </w:rPr>
          <w:t>2008 г</w:t>
        </w:r>
      </w:smartTag>
      <w:r w:rsidRPr="00BF29FA">
        <w:rPr>
          <w:sz w:val="28"/>
          <w:szCs w:val="28"/>
        </w:rPr>
        <w:t xml:space="preserve">. была задача </w:t>
      </w:r>
      <w:r w:rsidR="00813711" w:rsidRPr="00BF29FA">
        <w:rPr>
          <w:sz w:val="28"/>
          <w:szCs w:val="28"/>
        </w:rPr>
        <w:t>на вычисление числового значения</w:t>
      </w:r>
      <w:r w:rsidRPr="00BF29FA">
        <w:rPr>
          <w:sz w:val="28"/>
          <w:szCs w:val="28"/>
        </w:rPr>
        <w:t xml:space="preserve"> выражения с радикалами:  </w:t>
      </w:r>
      <w:r w:rsidRPr="00BF29FA">
        <w:rPr>
          <w:position w:val="-10"/>
          <w:sz w:val="28"/>
          <w:szCs w:val="28"/>
        </w:rPr>
        <w:object w:dxaOrig="2060" w:dyaOrig="420">
          <v:shape id="_x0000_i1036" type="#_x0000_t75" style="width:102.75pt;height:21pt" o:ole="">
            <v:imagedata r:id="rId27" o:title=""/>
          </v:shape>
          <o:OLEObject Type="Embed" ProgID="Equation.3" ShapeID="_x0000_i1036" DrawAspect="Content" ObjectID="_1467370690" r:id="rId28"/>
        </w:object>
      </w:r>
      <w:r w:rsidRPr="00BF29FA">
        <w:rPr>
          <w:sz w:val="28"/>
          <w:szCs w:val="28"/>
        </w:rPr>
        <w:t xml:space="preserve">, где нужно было догадаться и правильно возвести </w:t>
      </w:r>
      <w:r w:rsidR="00813711" w:rsidRPr="00BF29FA">
        <w:rPr>
          <w:sz w:val="28"/>
          <w:szCs w:val="28"/>
        </w:rPr>
        <w:t>в квадрат данное выражение</w:t>
      </w:r>
      <w:r w:rsidRPr="00BF29FA">
        <w:rPr>
          <w:sz w:val="28"/>
          <w:szCs w:val="28"/>
        </w:rPr>
        <w:t xml:space="preserve">, предварительно оценив его знак. </w:t>
      </w:r>
      <w:r w:rsidR="00213351" w:rsidRPr="00BF29FA">
        <w:rPr>
          <w:sz w:val="28"/>
          <w:szCs w:val="28"/>
        </w:rPr>
        <w:t xml:space="preserve">Догадались всего 1,7% - много ниже </w:t>
      </w:r>
      <w:r w:rsidRPr="00BF29FA">
        <w:rPr>
          <w:sz w:val="28"/>
          <w:szCs w:val="28"/>
        </w:rPr>
        <w:t xml:space="preserve">планируемого. </w:t>
      </w:r>
      <w:r w:rsidR="00213351" w:rsidRPr="00BF29FA">
        <w:rPr>
          <w:sz w:val="28"/>
          <w:szCs w:val="28"/>
        </w:rPr>
        <w:t xml:space="preserve"> </w:t>
      </w:r>
      <w:r w:rsidRPr="00BF29FA">
        <w:rPr>
          <w:sz w:val="28"/>
          <w:szCs w:val="28"/>
        </w:rPr>
        <w:t xml:space="preserve">В 2009г. была довольно сложная задача </w:t>
      </w:r>
      <w:r w:rsidR="00213351" w:rsidRPr="00BF29FA">
        <w:rPr>
          <w:sz w:val="28"/>
          <w:szCs w:val="28"/>
        </w:rPr>
        <w:t>на выделение полных квадратов очень важное и полезное (для построения графика, для нахождения вершины параболы) умение.</w:t>
      </w:r>
      <w:r w:rsidRPr="00BF29FA">
        <w:rPr>
          <w:sz w:val="28"/>
          <w:szCs w:val="28"/>
        </w:rPr>
        <w:t xml:space="preserve"> И снова эта тема провалена </w:t>
      </w:r>
      <w:r w:rsidR="00813711" w:rsidRPr="00BF29FA">
        <w:rPr>
          <w:sz w:val="28"/>
          <w:szCs w:val="28"/>
        </w:rPr>
        <w:t>нашими учителями и обучающими</w:t>
      </w:r>
      <w:r w:rsidRPr="00BF29FA">
        <w:rPr>
          <w:sz w:val="28"/>
          <w:szCs w:val="28"/>
        </w:rPr>
        <w:t xml:space="preserve">ся. </w:t>
      </w:r>
      <w:r w:rsidR="00213351" w:rsidRPr="00BF29FA">
        <w:rPr>
          <w:sz w:val="28"/>
          <w:szCs w:val="28"/>
        </w:rPr>
        <w:t xml:space="preserve">Как видим по результатам (0,55%), этим умением наши школьники не владеют.  </w:t>
      </w:r>
      <w:r w:rsidRPr="00BF29FA">
        <w:rPr>
          <w:sz w:val="28"/>
          <w:szCs w:val="28"/>
        </w:rPr>
        <w:t xml:space="preserve">В 2010г. в задании № </w:t>
      </w:r>
      <w:r w:rsidR="00213351" w:rsidRPr="00BF29FA">
        <w:rPr>
          <w:sz w:val="28"/>
          <w:szCs w:val="28"/>
        </w:rPr>
        <w:t>21</w:t>
      </w:r>
      <w:r w:rsidRPr="00BF29FA">
        <w:rPr>
          <w:sz w:val="28"/>
          <w:szCs w:val="28"/>
        </w:rPr>
        <w:t xml:space="preserve"> требовалось решить </w:t>
      </w:r>
      <w:r w:rsidR="00213351" w:rsidRPr="00BF29FA">
        <w:rPr>
          <w:sz w:val="28"/>
          <w:szCs w:val="28"/>
        </w:rPr>
        <w:t>довол</w:t>
      </w:r>
      <w:r w:rsidR="00706918" w:rsidRPr="00BF29FA">
        <w:rPr>
          <w:sz w:val="28"/>
          <w:szCs w:val="28"/>
        </w:rPr>
        <w:t>ьно сложную задачу на движение. Эта задача на составление уравнения   оказалась самой сложной. Она по содержанию даже сложнее, чем задача В12 (с указанием лишь правильного ответа) из ЕГЭ 2010г., а по виду уравнения  идентична ей. Кроме того</w:t>
      </w:r>
      <w:r w:rsidR="007C2824" w:rsidRPr="00BF29FA">
        <w:rPr>
          <w:sz w:val="28"/>
          <w:szCs w:val="28"/>
        </w:rPr>
        <w:t>,</w:t>
      </w:r>
      <w:r w:rsidR="00706918" w:rsidRPr="00BF29FA">
        <w:rPr>
          <w:sz w:val="28"/>
          <w:szCs w:val="28"/>
        </w:rPr>
        <w:t xml:space="preserve"> девятиклассники должны были представить решение, с чем справились лишь 1,4% (хотя гораздо больше участников угадали правильный ответ).  </w:t>
      </w:r>
    </w:p>
    <w:p w:rsidR="00D3720F" w:rsidRPr="00BF29FA" w:rsidRDefault="00D3720F" w:rsidP="00BF29FA">
      <w:pPr>
        <w:pStyle w:val="a9"/>
        <w:ind w:left="360"/>
        <w:rPr>
          <w:i/>
        </w:rPr>
      </w:pPr>
      <w:r w:rsidRPr="00BF29FA">
        <w:rPr>
          <w:b/>
        </w:rPr>
        <w:t xml:space="preserve">Задание </w:t>
      </w:r>
      <w:r w:rsidR="00332AC3" w:rsidRPr="00BF29FA">
        <w:rPr>
          <w:b/>
        </w:rPr>
        <w:t>№</w:t>
      </w:r>
      <w:r w:rsidRPr="00BF29FA">
        <w:rPr>
          <w:b/>
        </w:rPr>
        <w:t xml:space="preserve"> 21</w:t>
      </w:r>
      <w:r w:rsidR="00332AC3" w:rsidRPr="00BF29FA">
        <w:rPr>
          <w:b/>
        </w:rPr>
        <w:t xml:space="preserve"> (2010г.)</w:t>
      </w:r>
      <w:r w:rsidRPr="00BF29FA">
        <w:rPr>
          <w:b/>
        </w:rPr>
        <w:t>.</w:t>
      </w:r>
      <w:r w:rsidRPr="00BF29FA">
        <w:t xml:space="preserve"> </w:t>
      </w:r>
      <w:r w:rsidR="00213351" w:rsidRPr="00BF29FA">
        <w:t xml:space="preserve"> </w:t>
      </w:r>
      <w:r w:rsidR="004E6F0A" w:rsidRPr="00BF29FA">
        <w:rPr>
          <w:i/>
        </w:rPr>
        <w:t>Из деревни в одном направлении выехали 3 велосипедиста</w:t>
      </w:r>
      <w:r w:rsidR="004E6F0A" w:rsidRPr="00BF29FA">
        <w:rPr>
          <w:b/>
        </w:rPr>
        <w:t xml:space="preserve"> </w:t>
      </w:r>
      <w:r w:rsidR="004E6F0A" w:rsidRPr="00BF29FA">
        <w:rPr>
          <w:i/>
        </w:rPr>
        <w:t xml:space="preserve">с интервалом в 1 час. Первый едет со скоростью </w:t>
      </w:r>
      <w:smartTag w:uri="urn:schemas-microsoft-com:office:smarttags" w:element="metricconverter">
        <w:smartTagPr>
          <w:attr w:name="ProductID" w:val="15 км/ч"/>
        </w:smartTagPr>
        <w:r w:rsidR="004E6F0A" w:rsidRPr="00BF29FA">
          <w:rPr>
            <w:i/>
          </w:rPr>
          <w:t>15 км/ч</w:t>
        </w:r>
      </w:smartTag>
      <w:r w:rsidR="004E6F0A" w:rsidRPr="00BF29FA">
        <w:rPr>
          <w:i/>
        </w:rPr>
        <w:t xml:space="preserve">, а второй со скоростью </w:t>
      </w:r>
      <w:smartTag w:uri="urn:schemas-microsoft-com:office:smarttags" w:element="metricconverter">
        <w:smartTagPr>
          <w:attr w:name="ProductID" w:val="20 км/ч"/>
        </w:smartTagPr>
        <w:r w:rsidR="004E6F0A" w:rsidRPr="00BF29FA">
          <w:rPr>
            <w:i/>
          </w:rPr>
          <w:t>20 км/ч</w:t>
        </w:r>
      </w:smartTag>
      <w:r w:rsidR="004E6F0A" w:rsidRPr="00BF29FA">
        <w:rPr>
          <w:i/>
        </w:rPr>
        <w:t xml:space="preserve">. Третий велосипедист догоняет первого, а еще через час догоняет второго. Найдите скорость третьего велосипедиста. </w:t>
      </w:r>
    </w:p>
    <w:p w:rsidR="007C2824" w:rsidRPr="00BF29FA" w:rsidRDefault="007C2824" w:rsidP="00BF29FA">
      <w:pPr>
        <w:pStyle w:val="a9"/>
        <w:ind w:left="360"/>
      </w:pPr>
      <w:r w:rsidRPr="00BF29FA">
        <w:rPr>
          <w:u w:val="single"/>
        </w:rPr>
        <w:t>Решение.</w:t>
      </w:r>
      <w:r w:rsidRPr="00BF29FA">
        <w:t xml:space="preserve">  Пусть </w:t>
      </w:r>
      <w:r w:rsidRPr="00BF29FA">
        <w:rPr>
          <w:position w:val="-6"/>
        </w:rPr>
        <w:object w:dxaOrig="180" w:dyaOrig="200">
          <v:shape id="_x0000_i1037" type="#_x0000_t75" style="width:9pt;height:9.75pt" o:ole="">
            <v:imagedata r:id="rId29" o:title=""/>
          </v:shape>
          <o:OLEObject Type="Embed" ProgID="Equation.3" ShapeID="_x0000_i1037" DrawAspect="Content" ObjectID="_1467370691" r:id="rId30"/>
        </w:object>
      </w:r>
      <w:r w:rsidRPr="00BF29FA">
        <w:t xml:space="preserve">км/ч – скорость третьего велосипедиста. Тогда скорость сближения третьего с первым равна </w:t>
      </w:r>
      <w:r w:rsidRPr="00BF29FA">
        <w:rPr>
          <w:position w:val="-10"/>
        </w:rPr>
        <w:object w:dxaOrig="720" w:dyaOrig="320">
          <v:shape id="_x0000_i1038" type="#_x0000_t75" style="width:36pt;height:15.75pt" o:ole="">
            <v:imagedata r:id="rId31" o:title=""/>
          </v:shape>
          <o:OLEObject Type="Embed" ProgID="Equation.3" ShapeID="_x0000_i1038" DrawAspect="Content" ObjectID="_1467370692" r:id="rId32"/>
        </w:object>
      </w:r>
      <w:r w:rsidRPr="00BF29FA">
        <w:t xml:space="preserve">, а со вторым равна  </w:t>
      </w:r>
      <w:r w:rsidRPr="00BF29FA">
        <w:rPr>
          <w:position w:val="-10"/>
        </w:rPr>
        <w:object w:dxaOrig="740" w:dyaOrig="320">
          <v:shape id="_x0000_i1039" type="#_x0000_t75" style="width:36.75pt;height:15.75pt" o:ole="">
            <v:imagedata r:id="rId33" o:title=""/>
          </v:shape>
          <o:OLEObject Type="Embed" ProgID="Equation.3" ShapeID="_x0000_i1039" DrawAspect="Content" ObjectID="_1467370693" r:id="rId34"/>
        </w:object>
      </w:r>
      <w:r w:rsidRPr="00BF29FA">
        <w:t xml:space="preserve">. В момент выезда третьего велосипедиста первый находился от него на расстоянии </w:t>
      </w:r>
      <w:smartTag w:uri="urn:schemas-microsoft-com:office:smarttags" w:element="metricconverter">
        <w:smartTagPr>
          <w:attr w:name="ProductID" w:val="30 км"/>
        </w:smartTagPr>
        <w:r w:rsidRPr="00BF29FA">
          <w:t>30 км</w:t>
        </w:r>
      </w:smartTag>
      <w:r w:rsidRPr="00BF29FA">
        <w:t xml:space="preserve">, а второй – </w:t>
      </w:r>
      <w:smartTag w:uri="urn:schemas-microsoft-com:office:smarttags" w:element="metricconverter">
        <w:smartTagPr>
          <w:attr w:name="ProductID" w:val="20 км"/>
        </w:smartTagPr>
        <w:r w:rsidRPr="00BF29FA">
          <w:t>20 км</w:t>
        </w:r>
      </w:smartTag>
      <w:r w:rsidRPr="00BF29FA">
        <w:t xml:space="preserve">. Составим уравнение:  </w:t>
      </w:r>
      <w:r w:rsidRPr="00BF29FA">
        <w:rPr>
          <w:position w:val="-22"/>
        </w:rPr>
        <w:object w:dxaOrig="1700" w:dyaOrig="580">
          <v:shape id="_x0000_i1040" type="#_x0000_t75" style="width:84.75pt;height:29.25pt" o:ole="">
            <v:imagedata r:id="rId35" o:title=""/>
          </v:shape>
          <o:OLEObject Type="Embed" ProgID="Equation.3" ShapeID="_x0000_i1040" DrawAspect="Content" ObjectID="_1467370694" r:id="rId36"/>
        </w:object>
      </w:r>
      <w:r w:rsidRPr="00BF29FA">
        <w:t xml:space="preserve">. Из двух корней получившегося квадратного уравнения подходит лишь один: </w:t>
      </w:r>
      <w:r w:rsidRPr="00BF29FA">
        <w:rPr>
          <w:position w:val="-6"/>
        </w:rPr>
        <w:object w:dxaOrig="600" w:dyaOrig="260">
          <v:shape id="_x0000_i1041" type="#_x0000_t75" style="width:30pt;height:12.75pt" o:ole="">
            <v:imagedata r:id="rId37" o:title=""/>
          </v:shape>
          <o:OLEObject Type="Embed" ProgID="Equation.3" ShapeID="_x0000_i1041" DrawAspect="Content" ObjectID="_1467370695" r:id="rId38"/>
        </w:object>
      </w:r>
      <w:r w:rsidRPr="00BF29FA">
        <w:t xml:space="preserve">.  </w:t>
      </w:r>
      <w:r w:rsidRPr="00BF29FA">
        <w:rPr>
          <w:u w:val="single"/>
        </w:rPr>
        <w:t>Ответ:</w:t>
      </w:r>
      <w:r w:rsidRPr="00BF29FA">
        <w:t xml:space="preserve"> скорость третьего велосипедиста равна </w:t>
      </w:r>
      <w:smartTag w:uri="urn:schemas-microsoft-com:office:smarttags" w:element="metricconverter">
        <w:smartTagPr>
          <w:attr w:name="ProductID" w:val="25 км/ч"/>
        </w:smartTagPr>
        <w:r w:rsidRPr="00BF29FA">
          <w:t>25 км/ч</w:t>
        </w:r>
      </w:smartTag>
      <w:r w:rsidRPr="00BF29FA">
        <w:t>.</w:t>
      </w:r>
    </w:p>
    <w:p w:rsidR="008945E1" w:rsidRPr="00BF29FA" w:rsidRDefault="004E6F0A" w:rsidP="00BF29FA">
      <w:pPr>
        <w:pStyle w:val="a9"/>
        <w:ind w:left="360"/>
        <w:rPr>
          <w:b/>
        </w:rPr>
      </w:pPr>
      <w:r w:rsidRPr="00BF29FA">
        <w:t xml:space="preserve">Большинство </w:t>
      </w:r>
      <w:r w:rsidR="00813711" w:rsidRPr="00BF29FA">
        <w:t>обу</w:t>
      </w:r>
      <w:r w:rsidRPr="00BF29FA">
        <w:t>ча</w:t>
      </w:r>
      <w:r w:rsidR="00813711" w:rsidRPr="00BF29FA">
        <w:t>ю</w:t>
      </w:r>
      <w:r w:rsidRPr="00BF29FA">
        <w:t>щихся, решавших эту задачу, неверно поняли условие и считали,</w:t>
      </w:r>
      <w:r w:rsidR="007C2824" w:rsidRPr="00BF29FA">
        <w:t xml:space="preserve"> что третий</w:t>
      </w:r>
      <w:r w:rsidRPr="00BF29FA">
        <w:t xml:space="preserve"> догоняет первого также через час</w:t>
      </w:r>
      <w:r w:rsidR="007C2824" w:rsidRPr="00BF29FA">
        <w:t>,</w:t>
      </w:r>
      <w:r w:rsidRPr="00BF29FA">
        <w:t xml:space="preserve"> и </w:t>
      </w:r>
      <w:r w:rsidR="007C2824" w:rsidRPr="00BF29FA">
        <w:t xml:space="preserve">тогда </w:t>
      </w:r>
      <w:r w:rsidRPr="00BF29FA">
        <w:t xml:space="preserve">подбором </w:t>
      </w:r>
      <w:r w:rsidR="007C2824" w:rsidRPr="00BF29FA">
        <w:t xml:space="preserve"> </w:t>
      </w:r>
      <w:r w:rsidRPr="00BF29FA">
        <w:t>у</w:t>
      </w:r>
      <w:r w:rsidR="007C2824" w:rsidRPr="00BF29FA">
        <w:t>давалось найти правильный ответ. Такое решение оценивалось</w:t>
      </w:r>
      <w:r w:rsidRPr="00BF29FA">
        <w:t xml:space="preserve">, конечно, в 0 баллов. </w:t>
      </w:r>
      <w:r w:rsidRPr="00BF29FA">
        <w:rPr>
          <w:i/>
        </w:rPr>
        <w:t xml:space="preserve"> </w:t>
      </w:r>
    </w:p>
    <w:p w:rsidR="00BF29FA" w:rsidRPr="00BF29FA" w:rsidRDefault="00E76F16" w:rsidP="00E76F16">
      <w:pPr>
        <w:pStyle w:val="Style12"/>
        <w:widowControl/>
        <w:tabs>
          <w:tab w:val="left" w:pos="3220"/>
        </w:tabs>
        <w:spacing w:before="43" w:line="240" w:lineRule="auto"/>
        <w:jc w:val="right"/>
        <w:rPr>
          <w:rStyle w:val="FontStyle20"/>
          <w:b/>
          <w:sz w:val="28"/>
          <w:szCs w:val="28"/>
        </w:rPr>
      </w:pPr>
      <w:r>
        <w:tab/>
      </w:r>
      <w:r w:rsidR="00BF29FA" w:rsidRPr="00BF29FA">
        <w:rPr>
          <w:rStyle w:val="FontStyle20"/>
          <w:b/>
          <w:sz w:val="28"/>
          <w:szCs w:val="28"/>
        </w:rPr>
        <w:t>Таблица 14</w:t>
      </w:r>
    </w:p>
    <w:p w:rsidR="007C2824" w:rsidRPr="00E76F16" w:rsidRDefault="007A02C3" w:rsidP="00E76F16">
      <w:pPr>
        <w:jc w:val="center"/>
        <w:rPr>
          <w:b/>
          <w:sz w:val="28"/>
          <w:szCs w:val="28"/>
        </w:rPr>
      </w:pPr>
      <w:r w:rsidRPr="00E76F16">
        <w:rPr>
          <w:b/>
          <w:sz w:val="28"/>
          <w:szCs w:val="28"/>
        </w:rPr>
        <w:t>Сравнительный процент выполнения  заданий  части  2</w:t>
      </w:r>
    </w:p>
    <w:p w:rsidR="007A02C3" w:rsidRPr="00E76F16" w:rsidRDefault="007A02C3" w:rsidP="00E76F16">
      <w:pPr>
        <w:jc w:val="center"/>
        <w:rPr>
          <w:b/>
          <w:sz w:val="28"/>
          <w:szCs w:val="28"/>
        </w:rPr>
      </w:pPr>
      <w:r w:rsidRPr="00E76F16">
        <w:rPr>
          <w:b/>
          <w:sz w:val="28"/>
          <w:szCs w:val="28"/>
        </w:rPr>
        <w:t xml:space="preserve">по </w:t>
      </w:r>
      <w:r w:rsidR="007B12D0" w:rsidRPr="00E76F16">
        <w:rPr>
          <w:b/>
          <w:sz w:val="28"/>
          <w:szCs w:val="28"/>
        </w:rPr>
        <w:t>образовательным учреждениям</w:t>
      </w:r>
    </w:p>
    <w:p w:rsidR="00DD32CC" w:rsidRPr="00F065C2" w:rsidRDefault="00DD32CC" w:rsidP="007A02C3">
      <w:pPr>
        <w:pStyle w:val="Style12"/>
        <w:widowControl/>
        <w:spacing w:before="43" w:line="240" w:lineRule="auto"/>
        <w:jc w:val="right"/>
        <w:rPr>
          <w:rStyle w:val="FontStyle20"/>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1177"/>
        <w:gridCol w:w="1178"/>
        <w:gridCol w:w="1178"/>
        <w:gridCol w:w="1178"/>
        <w:gridCol w:w="1178"/>
      </w:tblGrid>
      <w:tr w:rsidR="007C21BD" w:rsidRPr="00C9143D">
        <w:trPr>
          <w:jc w:val="center"/>
        </w:trPr>
        <w:tc>
          <w:tcPr>
            <w:tcW w:w="2088" w:type="dxa"/>
            <w:vAlign w:val="center"/>
          </w:tcPr>
          <w:p w:rsidR="007C21BD" w:rsidRPr="00BF29FA" w:rsidRDefault="007B12D0" w:rsidP="00653A32">
            <w:pPr>
              <w:jc w:val="center"/>
              <w:rPr>
                <w:b/>
                <w:bCs/>
              </w:rPr>
            </w:pPr>
            <w:r w:rsidRPr="00BF29FA">
              <w:rPr>
                <w:b/>
                <w:bCs/>
              </w:rPr>
              <w:t>№ задания</w:t>
            </w:r>
          </w:p>
        </w:tc>
        <w:tc>
          <w:tcPr>
            <w:tcW w:w="2160" w:type="dxa"/>
            <w:vAlign w:val="center"/>
          </w:tcPr>
          <w:p w:rsidR="007C21BD" w:rsidRPr="00BF29FA" w:rsidRDefault="007C21BD" w:rsidP="00653A32">
            <w:pPr>
              <w:pStyle w:val="a9"/>
              <w:spacing w:before="60" w:after="60"/>
              <w:ind w:firstLine="0"/>
              <w:jc w:val="center"/>
              <w:rPr>
                <w:b/>
                <w:sz w:val="24"/>
                <w:szCs w:val="24"/>
              </w:rPr>
            </w:pPr>
          </w:p>
        </w:tc>
        <w:tc>
          <w:tcPr>
            <w:tcW w:w="1177" w:type="dxa"/>
            <w:vAlign w:val="center"/>
          </w:tcPr>
          <w:p w:rsidR="007C21BD" w:rsidRPr="00BF29FA" w:rsidRDefault="007C21BD" w:rsidP="00F065C2">
            <w:pPr>
              <w:pStyle w:val="a9"/>
              <w:spacing w:before="60" w:after="60"/>
              <w:ind w:left="0" w:firstLine="0"/>
              <w:jc w:val="center"/>
              <w:rPr>
                <w:b/>
                <w:sz w:val="24"/>
                <w:szCs w:val="24"/>
              </w:rPr>
            </w:pPr>
            <w:r w:rsidRPr="00BF29FA">
              <w:rPr>
                <w:b/>
                <w:sz w:val="24"/>
                <w:szCs w:val="24"/>
              </w:rPr>
              <w:t>17</w:t>
            </w:r>
          </w:p>
        </w:tc>
        <w:tc>
          <w:tcPr>
            <w:tcW w:w="1178" w:type="dxa"/>
            <w:vAlign w:val="center"/>
          </w:tcPr>
          <w:p w:rsidR="007C21BD" w:rsidRPr="00BF29FA" w:rsidRDefault="007C21BD" w:rsidP="00F065C2">
            <w:pPr>
              <w:pStyle w:val="a9"/>
              <w:spacing w:before="60" w:after="60"/>
              <w:ind w:left="0" w:firstLine="0"/>
              <w:jc w:val="center"/>
              <w:rPr>
                <w:b/>
                <w:sz w:val="24"/>
                <w:szCs w:val="24"/>
              </w:rPr>
            </w:pPr>
            <w:r w:rsidRPr="00BF29FA">
              <w:rPr>
                <w:b/>
                <w:sz w:val="24"/>
                <w:szCs w:val="24"/>
              </w:rPr>
              <w:t>18</w:t>
            </w:r>
          </w:p>
        </w:tc>
        <w:tc>
          <w:tcPr>
            <w:tcW w:w="1178" w:type="dxa"/>
            <w:vAlign w:val="center"/>
          </w:tcPr>
          <w:p w:rsidR="007C21BD" w:rsidRPr="00BF29FA" w:rsidRDefault="007C21BD" w:rsidP="00F065C2">
            <w:pPr>
              <w:pStyle w:val="a9"/>
              <w:spacing w:before="60" w:after="60"/>
              <w:ind w:left="0" w:firstLine="0"/>
              <w:jc w:val="center"/>
              <w:rPr>
                <w:b/>
                <w:sz w:val="24"/>
                <w:szCs w:val="24"/>
              </w:rPr>
            </w:pPr>
            <w:r w:rsidRPr="00BF29FA">
              <w:rPr>
                <w:b/>
                <w:sz w:val="24"/>
                <w:szCs w:val="24"/>
              </w:rPr>
              <w:t>19</w:t>
            </w:r>
          </w:p>
        </w:tc>
        <w:tc>
          <w:tcPr>
            <w:tcW w:w="1178" w:type="dxa"/>
            <w:vAlign w:val="center"/>
          </w:tcPr>
          <w:p w:rsidR="007C21BD" w:rsidRPr="00BF29FA" w:rsidRDefault="007C21BD" w:rsidP="00F065C2">
            <w:pPr>
              <w:pStyle w:val="a9"/>
              <w:spacing w:before="60" w:after="60"/>
              <w:ind w:left="0" w:firstLine="0"/>
              <w:jc w:val="center"/>
              <w:rPr>
                <w:b/>
                <w:sz w:val="24"/>
                <w:szCs w:val="24"/>
              </w:rPr>
            </w:pPr>
            <w:r w:rsidRPr="00BF29FA">
              <w:rPr>
                <w:b/>
                <w:sz w:val="24"/>
                <w:szCs w:val="24"/>
              </w:rPr>
              <w:t>20</w:t>
            </w:r>
          </w:p>
        </w:tc>
        <w:tc>
          <w:tcPr>
            <w:tcW w:w="1178" w:type="dxa"/>
            <w:vAlign w:val="center"/>
          </w:tcPr>
          <w:p w:rsidR="007C21BD" w:rsidRPr="00BF29FA" w:rsidRDefault="007C21BD" w:rsidP="00F065C2">
            <w:pPr>
              <w:pStyle w:val="a9"/>
              <w:spacing w:before="60" w:after="60"/>
              <w:ind w:left="0" w:firstLine="0"/>
              <w:jc w:val="center"/>
              <w:rPr>
                <w:b/>
                <w:sz w:val="24"/>
                <w:szCs w:val="24"/>
              </w:rPr>
            </w:pPr>
            <w:r w:rsidRPr="00BF29FA">
              <w:rPr>
                <w:b/>
                <w:sz w:val="24"/>
                <w:szCs w:val="24"/>
              </w:rPr>
              <w:t>21</w:t>
            </w:r>
          </w:p>
        </w:tc>
      </w:tr>
      <w:tr w:rsidR="007C21BD" w:rsidRPr="00C9143D">
        <w:trPr>
          <w:jc w:val="center"/>
        </w:trPr>
        <w:tc>
          <w:tcPr>
            <w:tcW w:w="2088" w:type="dxa"/>
            <w:vAlign w:val="center"/>
          </w:tcPr>
          <w:p w:rsidR="007C21BD" w:rsidRPr="00531D87" w:rsidRDefault="007B12D0" w:rsidP="00653A32">
            <w:pPr>
              <w:jc w:val="center"/>
            </w:pPr>
            <w:r>
              <w:rPr>
                <w:bCs/>
              </w:rPr>
              <w:t>Вид ОУ</w:t>
            </w:r>
          </w:p>
        </w:tc>
        <w:tc>
          <w:tcPr>
            <w:tcW w:w="2160" w:type="dxa"/>
            <w:vAlign w:val="center"/>
          </w:tcPr>
          <w:p w:rsidR="007C21BD" w:rsidRPr="00C9143D" w:rsidRDefault="007C21BD" w:rsidP="00653A32">
            <w:pPr>
              <w:pStyle w:val="a9"/>
              <w:spacing w:before="60" w:after="60"/>
              <w:ind w:left="0" w:firstLine="0"/>
              <w:jc w:val="center"/>
              <w:rPr>
                <w:sz w:val="24"/>
                <w:szCs w:val="24"/>
              </w:rPr>
            </w:pPr>
            <w:r w:rsidRPr="00C9143D">
              <w:rPr>
                <w:sz w:val="24"/>
                <w:szCs w:val="24"/>
              </w:rPr>
              <w:t>Планируемый уровень трудности</w:t>
            </w:r>
          </w:p>
        </w:tc>
        <w:tc>
          <w:tcPr>
            <w:tcW w:w="1177" w:type="dxa"/>
            <w:vAlign w:val="center"/>
          </w:tcPr>
          <w:p w:rsidR="007C21BD" w:rsidRPr="0006402D" w:rsidRDefault="007C21BD" w:rsidP="00653A32">
            <w:pPr>
              <w:pStyle w:val="a9"/>
              <w:spacing w:before="60" w:after="60"/>
              <w:ind w:left="0" w:firstLine="0"/>
              <w:jc w:val="center"/>
              <w:rPr>
                <w:sz w:val="24"/>
                <w:szCs w:val="24"/>
              </w:rPr>
            </w:pPr>
            <w:r w:rsidRPr="0006402D">
              <w:rPr>
                <w:sz w:val="24"/>
                <w:szCs w:val="24"/>
              </w:rPr>
              <w:t>40-60%</w:t>
            </w:r>
          </w:p>
        </w:tc>
        <w:tc>
          <w:tcPr>
            <w:tcW w:w="1178" w:type="dxa"/>
            <w:vAlign w:val="center"/>
          </w:tcPr>
          <w:p w:rsidR="007C21BD" w:rsidRPr="0006402D" w:rsidRDefault="007C21BD" w:rsidP="00653A32">
            <w:pPr>
              <w:pStyle w:val="a9"/>
              <w:spacing w:before="60" w:after="60"/>
              <w:ind w:left="0" w:firstLine="0"/>
              <w:jc w:val="center"/>
              <w:rPr>
                <w:sz w:val="24"/>
                <w:szCs w:val="24"/>
              </w:rPr>
            </w:pPr>
            <w:r w:rsidRPr="0006402D">
              <w:rPr>
                <w:sz w:val="24"/>
                <w:szCs w:val="24"/>
              </w:rPr>
              <w:t>25-40%</w:t>
            </w:r>
          </w:p>
        </w:tc>
        <w:tc>
          <w:tcPr>
            <w:tcW w:w="1178" w:type="dxa"/>
            <w:vAlign w:val="center"/>
          </w:tcPr>
          <w:p w:rsidR="007C21BD" w:rsidRPr="0006402D" w:rsidRDefault="007C21BD" w:rsidP="00653A32">
            <w:pPr>
              <w:pStyle w:val="a9"/>
              <w:spacing w:before="60" w:after="60"/>
              <w:ind w:left="0" w:firstLine="0"/>
              <w:jc w:val="center"/>
              <w:rPr>
                <w:sz w:val="24"/>
                <w:szCs w:val="24"/>
              </w:rPr>
            </w:pPr>
            <w:r w:rsidRPr="0006402D">
              <w:rPr>
                <w:sz w:val="24"/>
                <w:szCs w:val="24"/>
              </w:rPr>
              <w:t>25-40%</w:t>
            </w:r>
          </w:p>
        </w:tc>
        <w:tc>
          <w:tcPr>
            <w:tcW w:w="1178" w:type="dxa"/>
            <w:vAlign w:val="center"/>
          </w:tcPr>
          <w:p w:rsidR="007C21BD" w:rsidRPr="0006402D" w:rsidRDefault="007C21BD" w:rsidP="00653A32">
            <w:pPr>
              <w:pStyle w:val="a9"/>
              <w:spacing w:before="60" w:after="60"/>
              <w:ind w:left="0" w:firstLine="0"/>
              <w:jc w:val="center"/>
              <w:rPr>
                <w:sz w:val="24"/>
                <w:szCs w:val="24"/>
              </w:rPr>
            </w:pPr>
            <w:r w:rsidRPr="0006402D">
              <w:rPr>
                <w:sz w:val="24"/>
                <w:szCs w:val="24"/>
              </w:rPr>
              <w:t>8-12%</w:t>
            </w:r>
          </w:p>
        </w:tc>
        <w:tc>
          <w:tcPr>
            <w:tcW w:w="1178" w:type="dxa"/>
            <w:vAlign w:val="center"/>
          </w:tcPr>
          <w:p w:rsidR="007C21BD" w:rsidRPr="0006402D" w:rsidRDefault="007C21BD" w:rsidP="00653A32">
            <w:pPr>
              <w:pStyle w:val="a9"/>
              <w:spacing w:before="60" w:after="60"/>
              <w:ind w:left="0" w:firstLine="0"/>
              <w:jc w:val="center"/>
              <w:rPr>
                <w:sz w:val="24"/>
                <w:szCs w:val="24"/>
              </w:rPr>
            </w:pPr>
            <w:r w:rsidRPr="0006402D">
              <w:rPr>
                <w:sz w:val="24"/>
                <w:szCs w:val="24"/>
              </w:rPr>
              <w:t>8-12%</w:t>
            </w:r>
          </w:p>
        </w:tc>
      </w:tr>
      <w:tr w:rsidR="007C21BD" w:rsidRPr="00C9143D">
        <w:trPr>
          <w:trHeight w:val="752"/>
          <w:jc w:val="center"/>
        </w:trPr>
        <w:tc>
          <w:tcPr>
            <w:tcW w:w="2088" w:type="dxa"/>
            <w:vAlign w:val="center"/>
          </w:tcPr>
          <w:p w:rsidR="007C21BD" w:rsidRPr="00531D87" w:rsidRDefault="007C2824" w:rsidP="00653A32">
            <w:pPr>
              <w:jc w:val="center"/>
            </w:pPr>
            <w:r>
              <w:t>Лицеи и л</w:t>
            </w:r>
            <w:r w:rsidR="007C21BD" w:rsidRPr="00531D87">
              <w:t>ицей-интернат</w:t>
            </w:r>
          </w:p>
        </w:tc>
        <w:tc>
          <w:tcPr>
            <w:tcW w:w="2160" w:type="dxa"/>
            <w:vAlign w:val="center"/>
          </w:tcPr>
          <w:p w:rsidR="007C21BD" w:rsidRPr="00C9143D" w:rsidRDefault="007C21BD" w:rsidP="00653A32">
            <w:pPr>
              <w:pStyle w:val="a9"/>
              <w:spacing w:before="60" w:after="60"/>
              <w:ind w:left="0" w:firstLine="0"/>
              <w:jc w:val="center"/>
              <w:rPr>
                <w:sz w:val="24"/>
                <w:szCs w:val="24"/>
              </w:rPr>
            </w:pPr>
            <w:r w:rsidRPr="00C9143D">
              <w:rPr>
                <w:sz w:val="24"/>
                <w:szCs w:val="24"/>
              </w:rPr>
              <w:t>Реальный уровень трудности</w:t>
            </w:r>
          </w:p>
        </w:tc>
        <w:tc>
          <w:tcPr>
            <w:tcW w:w="1177" w:type="dxa"/>
            <w:vAlign w:val="center"/>
          </w:tcPr>
          <w:p w:rsidR="007C21BD" w:rsidRPr="0006402D" w:rsidRDefault="007C2824" w:rsidP="00653A32">
            <w:pPr>
              <w:pStyle w:val="a9"/>
              <w:spacing w:before="60" w:after="60"/>
              <w:ind w:left="0" w:firstLine="0"/>
              <w:jc w:val="center"/>
              <w:rPr>
                <w:sz w:val="24"/>
                <w:szCs w:val="24"/>
              </w:rPr>
            </w:pPr>
            <w:r w:rsidRPr="0006402D">
              <w:rPr>
                <w:sz w:val="24"/>
                <w:szCs w:val="24"/>
              </w:rPr>
              <w:t>44</w:t>
            </w:r>
            <w:r w:rsidR="00DE6C22" w:rsidRPr="0006402D">
              <w:rPr>
                <w:sz w:val="24"/>
                <w:szCs w:val="24"/>
              </w:rPr>
              <w:t>%</w:t>
            </w:r>
          </w:p>
        </w:tc>
        <w:tc>
          <w:tcPr>
            <w:tcW w:w="1178" w:type="dxa"/>
            <w:vAlign w:val="center"/>
          </w:tcPr>
          <w:p w:rsidR="007C21BD" w:rsidRPr="0006402D" w:rsidRDefault="007C2824" w:rsidP="00653A32">
            <w:pPr>
              <w:pStyle w:val="a9"/>
              <w:spacing w:before="60" w:after="60"/>
              <w:ind w:firstLine="0"/>
              <w:jc w:val="center"/>
              <w:rPr>
                <w:sz w:val="24"/>
                <w:szCs w:val="24"/>
              </w:rPr>
            </w:pPr>
            <w:r w:rsidRPr="0006402D">
              <w:rPr>
                <w:sz w:val="24"/>
                <w:szCs w:val="24"/>
              </w:rPr>
              <w:t>54</w:t>
            </w:r>
            <w:r w:rsidR="00DE6C22" w:rsidRPr="0006402D">
              <w:rPr>
                <w:sz w:val="24"/>
                <w:szCs w:val="24"/>
              </w:rPr>
              <w:t>%</w:t>
            </w:r>
          </w:p>
        </w:tc>
        <w:tc>
          <w:tcPr>
            <w:tcW w:w="1178" w:type="dxa"/>
            <w:vAlign w:val="center"/>
          </w:tcPr>
          <w:p w:rsidR="007C21BD" w:rsidRPr="0006402D" w:rsidRDefault="007C2824" w:rsidP="00653A32">
            <w:pPr>
              <w:pStyle w:val="a9"/>
              <w:spacing w:before="60" w:after="60"/>
              <w:ind w:firstLine="0"/>
              <w:jc w:val="center"/>
              <w:rPr>
                <w:sz w:val="24"/>
                <w:szCs w:val="24"/>
              </w:rPr>
            </w:pPr>
            <w:r w:rsidRPr="0006402D">
              <w:rPr>
                <w:sz w:val="24"/>
                <w:szCs w:val="24"/>
              </w:rPr>
              <w:t>73</w:t>
            </w:r>
            <w:r w:rsidR="00DE6C22" w:rsidRPr="0006402D">
              <w:rPr>
                <w:sz w:val="24"/>
                <w:szCs w:val="24"/>
              </w:rPr>
              <w:t>%</w:t>
            </w:r>
          </w:p>
        </w:tc>
        <w:tc>
          <w:tcPr>
            <w:tcW w:w="1178" w:type="dxa"/>
            <w:vAlign w:val="center"/>
          </w:tcPr>
          <w:p w:rsidR="007C21BD" w:rsidRPr="0006402D" w:rsidRDefault="007C2824" w:rsidP="00653A32">
            <w:pPr>
              <w:pStyle w:val="a9"/>
              <w:spacing w:before="60" w:after="60"/>
              <w:ind w:firstLine="0"/>
              <w:jc w:val="center"/>
              <w:rPr>
                <w:sz w:val="24"/>
                <w:szCs w:val="24"/>
              </w:rPr>
            </w:pPr>
            <w:r w:rsidRPr="0006402D">
              <w:rPr>
                <w:sz w:val="24"/>
                <w:szCs w:val="24"/>
              </w:rPr>
              <w:t>34</w:t>
            </w:r>
            <w:r w:rsidR="007B12D0" w:rsidRPr="0006402D">
              <w:rPr>
                <w:sz w:val="24"/>
                <w:szCs w:val="24"/>
              </w:rPr>
              <w:t>%</w:t>
            </w:r>
          </w:p>
        </w:tc>
        <w:tc>
          <w:tcPr>
            <w:tcW w:w="1178" w:type="dxa"/>
            <w:vAlign w:val="center"/>
          </w:tcPr>
          <w:p w:rsidR="007C21BD" w:rsidRPr="0006402D" w:rsidRDefault="007C2824" w:rsidP="00653A32">
            <w:pPr>
              <w:pStyle w:val="a9"/>
              <w:spacing w:before="60" w:after="60"/>
              <w:ind w:firstLine="0"/>
              <w:jc w:val="center"/>
              <w:rPr>
                <w:sz w:val="24"/>
                <w:szCs w:val="24"/>
              </w:rPr>
            </w:pPr>
            <w:r w:rsidRPr="0006402D">
              <w:rPr>
                <w:sz w:val="24"/>
                <w:szCs w:val="24"/>
              </w:rPr>
              <w:t>11</w:t>
            </w:r>
            <w:r w:rsidR="007B12D0" w:rsidRPr="0006402D">
              <w:rPr>
                <w:sz w:val="24"/>
                <w:szCs w:val="24"/>
              </w:rPr>
              <w:t>%</w:t>
            </w:r>
          </w:p>
        </w:tc>
      </w:tr>
      <w:tr w:rsidR="007C21BD" w:rsidRPr="00C9143D">
        <w:trPr>
          <w:trHeight w:val="419"/>
          <w:jc w:val="center"/>
        </w:trPr>
        <w:tc>
          <w:tcPr>
            <w:tcW w:w="2088" w:type="dxa"/>
            <w:vAlign w:val="center"/>
          </w:tcPr>
          <w:p w:rsidR="00DD32CC" w:rsidRPr="00531D87" w:rsidRDefault="007C21BD" w:rsidP="00653A32">
            <w:pPr>
              <w:jc w:val="center"/>
            </w:pPr>
            <w:r w:rsidRPr="00531D87">
              <w:t>Гимназия</w:t>
            </w:r>
          </w:p>
        </w:tc>
        <w:tc>
          <w:tcPr>
            <w:tcW w:w="2160" w:type="dxa"/>
            <w:vAlign w:val="center"/>
          </w:tcPr>
          <w:p w:rsidR="007C21BD" w:rsidRPr="00C9143D" w:rsidRDefault="007C21BD" w:rsidP="00653A32">
            <w:pPr>
              <w:pStyle w:val="a9"/>
              <w:spacing w:before="60" w:after="60"/>
              <w:ind w:left="0" w:firstLine="0"/>
              <w:jc w:val="center"/>
              <w:rPr>
                <w:sz w:val="24"/>
                <w:szCs w:val="24"/>
              </w:rPr>
            </w:pPr>
          </w:p>
        </w:tc>
        <w:tc>
          <w:tcPr>
            <w:tcW w:w="1177" w:type="dxa"/>
            <w:vAlign w:val="center"/>
          </w:tcPr>
          <w:p w:rsidR="007C21BD" w:rsidRPr="0006402D" w:rsidRDefault="007B12D0" w:rsidP="00653A32">
            <w:pPr>
              <w:pStyle w:val="a9"/>
              <w:spacing w:before="60" w:after="60"/>
              <w:ind w:left="0" w:firstLine="0"/>
              <w:jc w:val="center"/>
              <w:rPr>
                <w:sz w:val="24"/>
                <w:szCs w:val="24"/>
              </w:rPr>
            </w:pPr>
            <w:r w:rsidRPr="0006402D">
              <w:rPr>
                <w:sz w:val="24"/>
                <w:szCs w:val="24"/>
              </w:rPr>
              <w:t>29%</w:t>
            </w:r>
          </w:p>
        </w:tc>
        <w:tc>
          <w:tcPr>
            <w:tcW w:w="1178" w:type="dxa"/>
            <w:vAlign w:val="center"/>
          </w:tcPr>
          <w:p w:rsidR="007C21BD" w:rsidRPr="0006402D" w:rsidRDefault="007C2824" w:rsidP="00653A32">
            <w:pPr>
              <w:pStyle w:val="a9"/>
              <w:spacing w:before="60" w:after="60"/>
              <w:ind w:left="0" w:firstLine="0"/>
              <w:jc w:val="center"/>
              <w:rPr>
                <w:sz w:val="24"/>
                <w:szCs w:val="24"/>
              </w:rPr>
            </w:pPr>
            <w:r w:rsidRPr="0006402D">
              <w:rPr>
                <w:sz w:val="24"/>
                <w:szCs w:val="24"/>
              </w:rPr>
              <w:t>42</w:t>
            </w:r>
            <w:r w:rsidR="007B12D0" w:rsidRPr="0006402D">
              <w:rPr>
                <w:sz w:val="24"/>
                <w:szCs w:val="24"/>
              </w:rPr>
              <w:t>%</w:t>
            </w:r>
          </w:p>
        </w:tc>
        <w:tc>
          <w:tcPr>
            <w:tcW w:w="1178" w:type="dxa"/>
            <w:vAlign w:val="center"/>
          </w:tcPr>
          <w:p w:rsidR="007C21BD" w:rsidRPr="0006402D" w:rsidRDefault="007B12D0" w:rsidP="00653A32">
            <w:pPr>
              <w:pStyle w:val="a9"/>
              <w:spacing w:before="60" w:after="60"/>
              <w:ind w:left="0" w:firstLine="0"/>
              <w:jc w:val="center"/>
              <w:rPr>
                <w:sz w:val="24"/>
                <w:szCs w:val="24"/>
              </w:rPr>
            </w:pPr>
            <w:r w:rsidRPr="0006402D">
              <w:rPr>
                <w:sz w:val="24"/>
                <w:szCs w:val="24"/>
              </w:rPr>
              <w:t>60%</w:t>
            </w:r>
          </w:p>
        </w:tc>
        <w:tc>
          <w:tcPr>
            <w:tcW w:w="1178" w:type="dxa"/>
            <w:vAlign w:val="center"/>
          </w:tcPr>
          <w:p w:rsidR="007C21BD" w:rsidRPr="0006402D" w:rsidRDefault="007C2824" w:rsidP="00653A32">
            <w:pPr>
              <w:pStyle w:val="a9"/>
              <w:spacing w:before="60" w:after="60"/>
              <w:ind w:left="0" w:firstLine="0"/>
              <w:jc w:val="center"/>
              <w:rPr>
                <w:sz w:val="24"/>
                <w:szCs w:val="24"/>
              </w:rPr>
            </w:pPr>
            <w:r w:rsidRPr="0006402D">
              <w:rPr>
                <w:sz w:val="24"/>
                <w:szCs w:val="24"/>
              </w:rPr>
              <w:t xml:space="preserve">25 </w:t>
            </w:r>
            <w:r w:rsidR="007B12D0" w:rsidRPr="0006402D">
              <w:rPr>
                <w:sz w:val="24"/>
                <w:szCs w:val="24"/>
              </w:rPr>
              <w:t>%</w:t>
            </w:r>
          </w:p>
        </w:tc>
        <w:tc>
          <w:tcPr>
            <w:tcW w:w="1178" w:type="dxa"/>
            <w:vAlign w:val="center"/>
          </w:tcPr>
          <w:p w:rsidR="007C21BD" w:rsidRPr="0006402D" w:rsidRDefault="007C2824" w:rsidP="00653A32">
            <w:pPr>
              <w:pStyle w:val="a9"/>
              <w:spacing w:before="60" w:after="60"/>
              <w:ind w:left="0" w:firstLine="0"/>
              <w:jc w:val="center"/>
              <w:rPr>
                <w:sz w:val="24"/>
                <w:szCs w:val="24"/>
              </w:rPr>
            </w:pPr>
            <w:r w:rsidRPr="0006402D">
              <w:rPr>
                <w:sz w:val="24"/>
                <w:szCs w:val="24"/>
              </w:rPr>
              <w:t>5</w:t>
            </w:r>
            <w:r w:rsidR="007B12D0" w:rsidRPr="0006402D">
              <w:rPr>
                <w:sz w:val="24"/>
                <w:szCs w:val="24"/>
              </w:rPr>
              <w:t>%</w:t>
            </w:r>
          </w:p>
        </w:tc>
      </w:tr>
      <w:tr w:rsidR="007C21BD" w:rsidRPr="00C9143D">
        <w:trPr>
          <w:trHeight w:val="1175"/>
          <w:jc w:val="center"/>
        </w:trPr>
        <w:tc>
          <w:tcPr>
            <w:tcW w:w="2088" w:type="dxa"/>
            <w:vAlign w:val="center"/>
          </w:tcPr>
          <w:p w:rsidR="007C21BD" w:rsidRPr="00531D87" w:rsidRDefault="00DE6C22" w:rsidP="00AC10A3">
            <w:pPr>
              <w:jc w:val="center"/>
            </w:pPr>
            <w:r>
              <w:t>СОШ</w:t>
            </w:r>
            <w:r w:rsidR="007C21BD" w:rsidRPr="00531D87">
              <w:t xml:space="preserve"> с углубленным изучением предмета</w:t>
            </w:r>
          </w:p>
        </w:tc>
        <w:tc>
          <w:tcPr>
            <w:tcW w:w="2160" w:type="dxa"/>
            <w:vAlign w:val="center"/>
          </w:tcPr>
          <w:p w:rsidR="007C21BD" w:rsidRPr="00C9143D" w:rsidRDefault="007C21BD" w:rsidP="00AC10A3">
            <w:pPr>
              <w:pStyle w:val="a9"/>
              <w:spacing w:before="60" w:after="60"/>
              <w:ind w:left="0" w:firstLine="0"/>
              <w:jc w:val="center"/>
              <w:rPr>
                <w:sz w:val="24"/>
                <w:szCs w:val="24"/>
              </w:rPr>
            </w:pPr>
          </w:p>
        </w:tc>
        <w:tc>
          <w:tcPr>
            <w:tcW w:w="1177"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21</w:t>
            </w:r>
            <w:r w:rsidR="00AC10A3" w:rsidRPr="0006402D">
              <w:rPr>
                <w:sz w:val="24"/>
                <w:szCs w:val="24"/>
              </w:rPr>
              <w:t>%</w:t>
            </w:r>
          </w:p>
        </w:tc>
        <w:tc>
          <w:tcPr>
            <w:tcW w:w="1178" w:type="dxa"/>
            <w:vAlign w:val="center"/>
          </w:tcPr>
          <w:p w:rsidR="007C21BD" w:rsidRPr="0006402D" w:rsidRDefault="007C2824" w:rsidP="00AC10A3">
            <w:pPr>
              <w:pStyle w:val="a9"/>
              <w:spacing w:before="60" w:after="60"/>
              <w:ind w:firstLine="0"/>
              <w:jc w:val="center"/>
              <w:rPr>
                <w:sz w:val="24"/>
                <w:szCs w:val="24"/>
              </w:rPr>
            </w:pPr>
            <w:r w:rsidRPr="0006402D">
              <w:rPr>
                <w:sz w:val="24"/>
                <w:szCs w:val="24"/>
              </w:rPr>
              <w:t>32</w:t>
            </w:r>
            <w:r w:rsidR="00AC10A3" w:rsidRPr="0006402D">
              <w:rPr>
                <w:sz w:val="24"/>
                <w:szCs w:val="24"/>
              </w:rPr>
              <w:t>%</w:t>
            </w:r>
          </w:p>
        </w:tc>
        <w:tc>
          <w:tcPr>
            <w:tcW w:w="1178" w:type="dxa"/>
            <w:vAlign w:val="center"/>
          </w:tcPr>
          <w:p w:rsidR="007C21BD" w:rsidRPr="0006402D" w:rsidRDefault="007C2824" w:rsidP="00AC10A3">
            <w:pPr>
              <w:pStyle w:val="a9"/>
              <w:spacing w:before="60" w:after="60"/>
              <w:ind w:firstLine="0"/>
              <w:jc w:val="center"/>
              <w:rPr>
                <w:sz w:val="24"/>
                <w:szCs w:val="24"/>
              </w:rPr>
            </w:pPr>
            <w:r w:rsidRPr="0006402D">
              <w:rPr>
                <w:sz w:val="24"/>
                <w:szCs w:val="24"/>
              </w:rPr>
              <w:t>47</w:t>
            </w:r>
            <w:r w:rsidR="00AC10A3" w:rsidRPr="0006402D">
              <w:rPr>
                <w:sz w:val="24"/>
                <w:szCs w:val="24"/>
              </w:rPr>
              <w:t>%</w:t>
            </w:r>
          </w:p>
        </w:tc>
        <w:tc>
          <w:tcPr>
            <w:tcW w:w="1178" w:type="dxa"/>
            <w:vAlign w:val="center"/>
          </w:tcPr>
          <w:p w:rsidR="007C21BD" w:rsidRPr="0006402D" w:rsidRDefault="007C2824" w:rsidP="00AC10A3">
            <w:pPr>
              <w:pStyle w:val="a9"/>
              <w:spacing w:before="60" w:after="60"/>
              <w:ind w:firstLine="0"/>
              <w:jc w:val="center"/>
              <w:rPr>
                <w:sz w:val="24"/>
                <w:szCs w:val="24"/>
              </w:rPr>
            </w:pPr>
            <w:r w:rsidRPr="0006402D">
              <w:rPr>
                <w:sz w:val="24"/>
                <w:szCs w:val="24"/>
              </w:rPr>
              <w:t>19</w:t>
            </w:r>
            <w:r w:rsidR="00AC10A3" w:rsidRPr="0006402D">
              <w:rPr>
                <w:sz w:val="24"/>
                <w:szCs w:val="24"/>
              </w:rPr>
              <w:t>%</w:t>
            </w:r>
          </w:p>
        </w:tc>
        <w:tc>
          <w:tcPr>
            <w:tcW w:w="1178" w:type="dxa"/>
            <w:vAlign w:val="center"/>
          </w:tcPr>
          <w:p w:rsidR="007C21BD" w:rsidRPr="0006402D" w:rsidRDefault="007C2824" w:rsidP="00AC10A3">
            <w:pPr>
              <w:pStyle w:val="a9"/>
              <w:spacing w:before="60" w:after="60"/>
              <w:ind w:firstLine="0"/>
              <w:jc w:val="center"/>
              <w:rPr>
                <w:sz w:val="24"/>
                <w:szCs w:val="24"/>
              </w:rPr>
            </w:pPr>
            <w:r w:rsidRPr="0006402D">
              <w:rPr>
                <w:sz w:val="24"/>
                <w:szCs w:val="24"/>
              </w:rPr>
              <w:t>6</w:t>
            </w:r>
            <w:r w:rsidR="00AC10A3" w:rsidRPr="0006402D">
              <w:rPr>
                <w:sz w:val="24"/>
                <w:szCs w:val="24"/>
              </w:rPr>
              <w:t>%</w:t>
            </w:r>
          </w:p>
        </w:tc>
      </w:tr>
      <w:tr w:rsidR="007C21BD" w:rsidRPr="00C9143D">
        <w:trPr>
          <w:trHeight w:val="353"/>
          <w:jc w:val="center"/>
        </w:trPr>
        <w:tc>
          <w:tcPr>
            <w:tcW w:w="2088" w:type="dxa"/>
            <w:vAlign w:val="center"/>
          </w:tcPr>
          <w:p w:rsidR="007C21BD" w:rsidRPr="00531D87" w:rsidRDefault="007B12D0" w:rsidP="00AC10A3">
            <w:pPr>
              <w:jc w:val="center"/>
            </w:pPr>
            <w:r>
              <w:t>СОШ</w:t>
            </w:r>
          </w:p>
        </w:tc>
        <w:tc>
          <w:tcPr>
            <w:tcW w:w="2160" w:type="dxa"/>
            <w:vAlign w:val="center"/>
          </w:tcPr>
          <w:p w:rsidR="007C21BD" w:rsidRPr="00C9143D" w:rsidRDefault="007C21BD" w:rsidP="00AC10A3">
            <w:pPr>
              <w:pStyle w:val="a9"/>
              <w:spacing w:before="60" w:after="60"/>
              <w:ind w:left="0" w:firstLine="0"/>
              <w:jc w:val="center"/>
              <w:rPr>
                <w:sz w:val="24"/>
                <w:szCs w:val="24"/>
              </w:rPr>
            </w:pPr>
          </w:p>
        </w:tc>
        <w:tc>
          <w:tcPr>
            <w:tcW w:w="1177"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13</w:t>
            </w:r>
            <w:r w:rsidR="00DE6C22"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15</w:t>
            </w:r>
            <w:r w:rsidR="00DE6C22"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w:t>
            </w:r>
            <w:r w:rsidR="00DE6C22" w:rsidRPr="0006402D">
              <w:rPr>
                <w:sz w:val="24"/>
                <w:szCs w:val="24"/>
              </w:rPr>
              <w:t>9</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8</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rPr>
                <w:sz w:val="24"/>
                <w:szCs w:val="24"/>
              </w:rPr>
            </w:pPr>
            <w:r w:rsidRPr="0006402D">
              <w:rPr>
                <w:sz w:val="24"/>
                <w:szCs w:val="24"/>
              </w:rPr>
              <w:t>1</w:t>
            </w:r>
            <w:r w:rsidR="00AC10A3" w:rsidRPr="0006402D">
              <w:rPr>
                <w:sz w:val="24"/>
                <w:szCs w:val="24"/>
              </w:rPr>
              <w:t>%</w:t>
            </w:r>
          </w:p>
        </w:tc>
      </w:tr>
      <w:tr w:rsidR="007C21BD" w:rsidRPr="00C9143D">
        <w:trPr>
          <w:trHeight w:val="534"/>
          <w:jc w:val="center"/>
        </w:trPr>
        <w:tc>
          <w:tcPr>
            <w:tcW w:w="2088" w:type="dxa"/>
            <w:vAlign w:val="center"/>
          </w:tcPr>
          <w:p w:rsidR="007C21BD" w:rsidRPr="00531D87" w:rsidRDefault="007C21BD" w:rsidP="00AC10A3">
            <w:pPr>
              <w:jc w:val="center"/>
            </w:pPr>
            <w:r w:rsidRPr="00531D87">
              <w:t xml:space="preserve">Основные </w:t>
            </w:r>
            <w:r w:rsidR="00DE6C22">
              <w:t>ОШ</w:t>
            </w:r>
          </w:p>
        </w:tc>
        <w:tc>
          <w:tcPr>
            <w:tcW w:w="2160" w:type="dxa"/>
            <w:vAlign w:val="center"/>
          </w:tcPr>
          <w:p w:rsidR="007C21BD" w:rsidRPr="00C9143D" w:rsidRDefault="007C21BD" w:rsidP="00AC10A3">
            <w:pPr>
              <w:pStyle w:val="a9"/>
              <w:spacing w:before="60" w:after="60"/>
              <w:ind w:left="0" w:firstLine="0"/>
              <w:jc w:val="center"/>
              <w:rPr>
                <w:sz w:val="24"/>
                <w:szCs w:val="24"/>
              </w:rPr>
            </w:pPr>
          </w:p>
        </w:tc>
        <w:tc>
          <w:tcPr>
            <w:tcW w:w="1177"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1</w:t>
            </w:r>
            <w:r w:rsidR="004D3DEA" w:rsidRPr="0006402D">
              <w:rPr>
                <w:sz w:val="24"/>
                <w:szCs w:val="24"/>
              </w:rPr>
              <w:t>6</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16</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23</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5</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0,2</w:t>
            </w:r>
            <w:r w:rsidR="00AC10A3" w:rsidRPr="0006402D">
              <w:rPr>
                <w:sz w:val="24"/>
                <w:szCs w:val="24"/>
              </w:rPr>
              <w:t>%</w:t>
            </w:r>
          </w:p>
        </w:tc>
      </w:tr>
      <w:tr w:rsidR="007C21BD" w:rsidRPr="00C9143D">
        <w:trPr>
          <w:trHeight w:val="503"/>
          <w:jc w:val="center"/>
        </w:trPr>
        <w:tc>
          <w:tcPr>
            <w:tcW w:w="2088" w:type="dxa"/>
            <w:vAlign w:val="center"/>
          </w:tcPr>
          <w:p w:rsidR="007C21BD" w:rsidRPr="00531D87" w:rsidRDefault="00DE6C22" w:rsidP="00AC10A3">
            <w:pPr>
              <w:jc w:val="center"/>
            </w:pPr>
            <w:r>
              <w:t>ВСОШ</w:t>
            </w:r>
            <w:r w:rsidRPr="00531D87">
              <w:t xml:space="preserve"> </w:t>
            </w:r>
            <w:r w:rsidR="004D3DEA">
              <w:t>и ОСОШ</w:t>
            </w:r>
          </w:p>
        </w:tc>
        <w:tc>
          <w:tcPr>
            <w:tcW w:w="2160" w:type="dxa"/>
            <w:vAlign w:val="center"/>
          </w:tcPr>
          <w:p w:rsidR="007C21BD" w:rsidRPr="00C9143D" w:rsidRDefault="007C21BD" w:rsidP="00AC10A3">
            <w:pPr>
              <w:pStyle w:val="a9"/>
              <w:spacing w:before="60" w:after="60"/>
              <w:ind w:left="0" w:firstLine="0"/>
              <w:jc w:val="center"/>
              <w:rPr>
                <w:sz w:val="24"/>
                <w:szCs w:val="24"/>
              </w:rPr>
            </w:pPr>
          </w:p>
        </w:tc>
        <w:tc>
          <w:tcPr>
            <w:tcW w:w="1177"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3</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0,4</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0,1</w:t>
            </w:r>
            <w:r w:rsidR="00AC10A3" w:rsidRPr="0006402D">
              <w:rPr>
                <w:sz w:val="24"/>
                <w:szCs w:val="24"/>
              </w:rPr>
              <w:t>%</w:t>
            </w:r>
          </w:p>
        </w:tc>
      </w:tr>
      <w:tr w:rsidR="007C21BD" w:rsidRPr="00C9143D">
        <w:trPr>
          <w:trHeight w:val="567"/>
          <w:jc w:val="center"/>
        </w:trPr>
        <w:tc>
          <w:tcPr>
            <w:tcW w:w="2088" w:type="dxa"/>
            <w:vAlign w:val="center"/>
          </w:tcPr>
          <w:p w:rsidR="007C21BD" w:rsidRPr="00531D87" w:rsidRDefault="00DE6C22" w:rsidP="00AC10A3">
            <w:pPr>
              <w:jc w:val="center"/>
            </w:pPr>
            <w:r w:rsidRPr="00531D87">
              <w:t>Центры образования</w:t>
            </w:r>
          </w:p>
        </w:tc>
        <w:tc>
          <w:tcPr>
            <w:tcW w:w="2160" w:type="dxa"/>
            <w:vAlign w:val="center"/>
          </w:tcPr>
          <w:p w:rsidR="007C21BD" w:rsidRPr="00C9143D" w:rsidRDefault="007C21BD" w:rsidP="00AC10A3">
            <w:pPr>
              <w:pStyle w:val="a9"/>
              <w:spacing w:before="60" w:after="60"/>
              <w:ind w:left="0" w:firstLine="0"/>
              <w:jc w:val="center"/>
              <w:rPr>
                <w:sz w:val="24"/>
                <w:szCs w:val="24"/>
              </w:rPr>
            </w:pPr>
          </w:p>
        </w:tc>
        <w:tc>
          <w:tcPr>
            <w:tcW w:w="1177" w:type="dxa"/>
            <w:vAlign w:val="center"/>
          </w:tcPr>
          <w:p w:rsidR="007C21BD" w:rsidRPr="0006402D" w:rsidRDefault="004D3DEA" w:rsidP="00AC10A3">
            <w:pPr>
              <w:pStyle w:val="a9"/>
              <w:spacing w:before="60" w:after="60"/>
              <w:ind w:left="0" w:firstLine="0"/>
              <w:jc w:val="center"/>
              <w:rPr>
                <w:sz w:val="24"/>
                <w:szCs w:val="24"/>
              </w:rPr>
            </w:pPr>
            <w:r w:rsidRPr="0006402D">
              <w:rPr>
                <w:sz w:val="24"/>
                <w:szCs w:val="24"/>
              </w:rPr>
              <w:t>1</w:t>
            </w:r>
            <w:r w:rsidR="007C2824" w:rsidRPr="0006402D">
              <w:rPr>
                <w:sz w:val="24"/>
                <w:szCs w:val="24"/>
              </w:rPr>
              <w:t>0</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16</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24</w:t>
            </w:r>
            <w:r w:rsidR="00AC10A3" w:rsidRPr="0006402D">
              <w:rPr>
                <w:sz w:val="24"/>
                <w:szCs w:val="24"/>
              </w:rPr>
              <w:t>%</w:t>
            </w:r>
          </w:p>
        </w:tc>
        <w:tc>
          <w:tcPr>
            <w:tcW w:w="1178" w:type="dxa"/>
            <w:vAlign w:val="center"/>
          </w:tcPr>
          <w:p w:rsidR="007C21BD" w:rsidRPr="0006402D" w:rsidRDefault="007C2824" w:rsidP="00AC10A3">
            <w:pPr>
              <w:pStyle w:val="a9"/>
              <w:spacing w:before="60" w:after="60"/>
              <w:ind w:left="0" w:firstLine="0"/>
              <w:jc w:val="center"/>
              <w:rPr>
                <w:sz w:val="24"/>
                <w:szCs w:val="24"/>
              </w:rPr>
            </w:pPr>
            <w:r w:rsidRPr="0006402D">
              <w:rPr>
                <w:sz w:val="24"/>
                <w:szCs w:val="24"/>
              </w:rPr>
              <w:t>7</w:t>
            </w:r>
            <w:r w:rsidR="00AC10A3" w:rsidRPr="0006402D">
              <w:rPr>
                <w:sz w:val="24"/>
                <w:szCs w:val="24"/>
              </w:rPr>
              <w:t>%</w:t>
            </w:r>
          </w:p>
        </w:tc>
        <w:tc>
          <w:tcPr>
            <w:tcW w:w="1178" w:type="dxa"/>
            <w:vAlign w:val="center"/>
          </w:tcPr>
          <w:p w:rsidR="007C21BD" w:rsidRPr="0006402D" w:rsidRDefault="004D3DEA" w:rsidP="00AC10A3">
            <w:pPr>
              <w:pStyle w:val="a9"/>
              <w:spacing w:before="60" w:after="60"/>
              <w:ind w:left="0" w:firstLine="0"/>
              <w:jc w:val="center"/>
              <w:rPr>
                <w:sz w:val="24"/>
                <w:szCs w:val="24"/>
              </w:rPr>
            </w:pPr>
            <w:r w:rsidRPr="0006402D">
              <w:rPr>
                <w:sz w:val="24"/>
                <w:szCs w:val="24"/>
              </w:rPr>
              <w:t>0,5</w:t>
            </w:r>
            <w:r w:rsidR="00AC10A3" w:rsidRPr="0006402D">
              <w:rPr>
                <w:sz w:val="24"/>
                <w:szCs w:val="24"/>
              </w:rPr>
              <w:t>%</w:t>
            </w:r>
          </w:p>
        </w:tc>
      </w:tr>
      <w:tr w:rsidR="00DE6C22" w:rsidRPr="00C9143D">
        <w:trPr>
          <w:trHeight w:val="289"/>
          <w:jc w:val="center"/>
        </w:trPr>
        <w:tc>
          <w:tcPr>
            <w:tcW w:w="2088" w:type="dxa"/>
            <w:vAlign w:val="center"/>
          </w:tcPr>
          <w:p w:rsidR="00DE6C22" w:rsidRPr="00531D87" w:rsidRDefault="00DE6C22" w:rsidP="00AC10A3">
            <w:pPr>
              <w:jc w:val="center"/>
            </w:pPr>
            <w:r>
              <w:t>Все</w:t>
            </w:r>
          </w:p>
        </w:tc>
        <w:tc>
          <w:tcPr>
            <w:tcW w:w="2160" w:type="dxa"/>
            <w:vAlign w:val="center"/>
          </w:tcPr>
          <w:p w:rsidR="00DE6C22" w:rsidRPr="00C9143D" w:rsidRDefault="00DE6C22" w:rsidP="00AC10A3">
            <w:pPr>
              <w:pStyle w:val="a9"/>
              <w:spacing w:before="60" w:after="60"/>
              <w:ind w:left="0" w:firstLine="0"/>
              <w:jc w:val="center"/>
              <w:rPr>
                <w:sz w:val="24"/>
                <w:szCs w:val="24"/>
              </w:rPr>
            </w:pPr>
          </w:p>
        </w:tc>
        <w:tc>
          <w:tcPr>
            <w:tcW w:w="1177" w:type="dxa"/>
            <w:vAlign w:val="center"/>
          </w:tcPr>
          <w:p w:rsidR="00DE6C22" w:rsidRPr="0006402D" w:rsidRDefault="00DE6C22" w:rsidP="00AC10A3">
            <w:pPr>
              <w:pStyle w:val="a9"/>
              <w:spacing w:before="60" w:after="60"/>
              <w:ind w:left="0" w:firstLine="0"/>
              <w:jc w:val="center"/>
              <w:rPr>
                <w:sz w:val="24"/>
                <w:szCs w:val="24"/>
              </w:rPr>
            </w:pPr>
            <w:r w:rsidRPr="0006402D">
              <w:rPr>
                <w:sz w:val="24"/>
                <w:szCs w:val="24"/>
              </w:rPr>
              <w:t>1</w:t>
            </w:r>
            <w:r w:rsidR="007C2824" w:rsidRPr="0006402D">
              <w:rPr>
                <w:sz w:val="24"/>
                <w:szCs w:val="24"/>
              </w:rPr>
              <w:t>5</w:t>
            </w:r>
            <w:r w:rsidRPr="0006402D">
              <w:rPr>
                <w:sz w:val="24"/>
                <w:szCs w:val="24"/>
              </w:rPr>
              <w:t>%</w:t>
            </w:r>
          </w:p>
        </w:tc>
        <w:tc>
          <w:tcPr>
            <w:tcW w:w="1178" w:type="dxa"/>
            <w:vAlign w:val="center"/>
          </w:tcPr>
          <w:p w:rsidR="00DE6C22" w:rsidRPr="0006402D" w:rsidRDefault="00DE6C22" w:rsidP="00AC10A3">
            <w:pPr>
              <w:pStyle w:val="a9"/>
              <w:spacing w:before="60" w:after="60"/>
              <w:ind w:left="0" w:firstLine="0"/>
              <w:jc w:val="center"/>
              <w:rPr>
                <w:sz w:val="24"/>
                <w:szCs w:val="24"/>
              </w:rPr>
            </w:pPr>
            <w:r w:rsidRPr="0006402D">
              <w:rPr>
                <w:sz w:val="24"/>
                <w:szCs w:val="24"/>
              </w:rPr>
              <w:t>1</w:t>
            </w:r>
            <w:r w:rsidR="00707AB2" w:rsidRPr="0006402D">
              <w:rPr>
                <w:sz w:val="24"/>
                <w:szCs w:val="24"/>
              </w:rPr>
              <w:t>9</w:t>
            </w:r>
            <w:r w:rsidRPr="0006402D">
              <w:rPr>
                <w:sz w:val="24"/>
                <w:szCs w:val="24"/>
              </w:rPr>
              <w:t>%</w:t>
            </w:r>
          </w:p>
        </w:tc>
        <w:tc>
          <w:tcPr>
            <w:tcW w:w="1178" w:type="dxa"/>
            <w:vAlign w:val="center"/>
          </w:tcPr>
          <w:p w:rsidR="00DE6C22" w:rsidRPr="0006402D" w:rsidRDefault="00DE6C22" w:rsidP="00AC10A3">
            <w:pPr>
              <w:pStyle w:val="a9"/>
              <w:spacing w:before="60" w:after="60"/>
              <w:ind w:left="0" w:firstLine="0"/>
              <w:jc w:val="center"/>
              <w:rPr>
                <w:sz w:val="24"/>
                <w:szCs w:val="24"/>
              </w:rPr>
            </w:pPr>
            <w:r w:rsidRPr="0006402D">
              <w:rPr>
                <w:sz w:val="24"/>
                <w:szCs w:val="24"/>
              </w:rPr>
              <w:t>31%</w:t>
            </w:r>
          </w:p>
        </w:tc>
        <w:tc>
          <w:tcPr>
            <w:tcW w:w="1178" w:type="dxa"/>
            <w:vAlign w:val="center"/>
          </w:tcPr>
          <w:p w:rsidR="00DE6C22" w:rsidRPr="0006402D" w:rsidRDefault="00707AB2" w:rsidP="00AC10A3">
            <w:pPr>
              <w:pStyle w:val="a9"/>
              <w:spacing w:before="60" w:after="60"/>
              <w:ind w:left="0" w:firstLine="0"/>
              <w:jc w:val="center"/>
              <w:rPr>
                <w:sz w:val="24"/>
                <w:szCs w:val="24"/>
              </w:rPr>
            </w:pPr>
            <w:r w:rsidRPr="0006402D">
              <w:rPr>
                <w:sz w:val="24"/>
                <w:szCs w:val="24"/>
              </w:rPr>
              <w:t>9</w:t>
            </w:r>
            <w:r w:rsidR="00DE6C22" w:rsidRPr="0006402D">
              <w:rPr>
                <w:sz w:val="24"/>
                <w:szCs w:val="24"/>
              </w:rPr>
              <w:t>%</w:t>
            </w:r>
          </w:p>
        </w:tc>
        <w:tc>
          <w:tcPr>
            <w:tcW w:w="1178" w:type="dxa"/>
            <w:vAlign w:val="center"/>
          </w:tcPr>
          <w:p w:rsidR="00DE6C22" w:rsidRPr="0006402D" w:rsidRDefault="00707AB2" w:rsidP="00AC10A3">
            <w:pPr>
              <w:pStyle w:val="a9"/>
              <w:spacing w:before="60" w:after="60"/>
              <w:ind w:left="0" w:firstLine="0"/>
              <w:jc w:val="center"/>
              <w:rPr>
                <w:sz w:val="24"/>
                <w:szCs w:val="24"/>
              </w:rPr>
            </w:pPr>
            <w:r w:rsidRPr="0006402D">
              <w:rPr>
                <w:sz w:val="24"/>
                <w:szCs w:val="24"/>
              </w:rPr>
              <w:t>2</w:t>
            </w:r>
            <w:r w:rsidR="00DE6C22" w:rsidRPr="0006402D">
              <w:rPr>
                <w:sz w:val="24"/>
                <w:szCs w:val="24"/>
              </w:rPr>
              <w:t>%</w:t>
            </w:r>
          </w:p>
        </w:tc>
      </w:tr>
    </w:tbl>
    <w:p w:rsidR="007A02C3" w:rsidRPr="001755EE" w:rsidRDefault="007A02C3" w:rsidP="00AC10A3">
      <w:pPr>
        <w:ind w:firstLine="708"/>
        <w:jc w:val="center"/>
        <w:outlineLvl w:val="0"/>
      </w:pPr>
    </w:p>
    <w:p w:rsidR="00C9143D" w:rsidRPr="00E54C3B" w:rsidRDefault="00C9143D" w:rsidP="00E54C3B">
      <w:pPr>
        <w:ind w:firstLine="397"/>
        <w:jc w:val="both"/>
        <w:outlineLvl w:val="0"/>
        <w:rPr>
          <w:sz w:val="28"/>
          <w:szCs w:val="28"/>
        </w:rPr>
      </w:pPr>
      <w:bookmarkStart w:id="181" w:name="_Toc269647050"/>
      <w:bookmarkStart w:id="182" w:name="_Toc269719484"/>
      <w:r w:rsidRPr="00E54C3B">
        <w:rPr>
          <w:sz w:val="28"/>
          <w:szCs w:val="28"/>
        </w:rPr>
        <w:t>Из приведённых данных видно, что реальный уровень трудности (реальный процент правильно выполненных заданий по области в целом) оказался ниже планируемого по заданиям 17, 18, 21, а по заданиям 19 и 20 – в пределах планируемого. При этом результаты по всем заданиям, кроме С1, выше, чем были в прошлом году.</w:t>
      </w:r>
      <w:bookmarkEnd w:id="181"/>
      <w:bookmarkEnd w:id="182"/>
    </w:p>
    <w:p w:rsidR="002B3450" w:rsidRPr="00E54C3B" w:rsidRDefault="002B3450" w:rsidP="00E54C3B">
      <w:pPr>
        <w:ind w:firstLine="397"/>
        <w:jc w:val="both"/>
        <w:outlineLvl w:val="0"/>
        <w:rPr>
          <w:sz w:val="28"/>
          <w:szCs w:val="28"/>
        </w:rPr>
      </w:pPr>
      <w:bookmarkStart w:id="183" w:name="_Toc269647051"/>
      <w:bookmarkStart w:id="184" w:name="_Toc269719485"/>
      <w:r w:rsidRPr="00E54C3B">
        <w:rPr>
          <w:sz w:val="28"/>
          <w:szCs w:val="28"/>
        </w:rPr>
        <w:t>Как видим из таблицы</w:t>
      </w:r>
      <w:r w:rsidR="00707AB2" w:rsidRPr="00E54C3B">
        <w:rPr>
          <w:sz w:val="28"/>
          <w:szCs w:val="28"/>
        </w:rPr>
        <w:t xml:space="preserve"> 14</w:t>
      </w:r>
      <w:r w:rsidRPr="00E54C3B">
        <w:rPr>
          <w:sz w:val="28"/>
          <w:szCs w:val="28"/>
        </w:rPr>
        <w:t>, по задачам 17 и 21 только лицеи</w:t>
      </w:r>
      <w:r w:rsidR="00813711" w:rsidRPr="00E54C3B">
        <w:rPr>
          <w:sz w:val="28"/>
          <w:szCs w:val="28"/>
        </w:rPr>
        <w:t>сты</w:t>
      </w:r>
      <w:r w:rsidRPr="00E54C3B">
        <w:rPr>
          <w:sz w:val="28"/>
          <w:szCs w:val="28"/>
        </w:rPr>
        <w:t xml:space="preserve"> уложились в планируемый уровень трудности, а по задачам 18, 19 и 20 лице</w:t>
      </w:r>
      <w:r w:rsidR="00813711" w:rsidRPr="00E54C3B">
        <w:rPr>
          <w:sz w:val="28"/>
          <w:szCs w:val="28"/>
        </w:rPr>
        <w:t>исты</w:t>
      </w:r>
      <w:r w:rsidRPr="00E54C3B">
        <w:rPr>
          <w:sz w:val="28"/>
          <w:szCs w:val="28"/>
        </w:rPr>
        <w:t xml:space="preserve"> значительно</w:t>
      </w:r>
      <w:r w:rsidR="00707AB2" w:rsidRPr="00E54C3B">
        <w:rPr>
          <w:sz w:val="28"/>
          <w:szCs w:val="28"/>
        </w:rPr>
        <w:t>, как и должно быть,</w:t>
      </w:r>
      <w:r w:rsidRPr="00E54C3B">
        <w:rPr>
          <w:sz w:val="28"/>
          <w:szCs w:val="28"/>
        </w:rPr>
        <w:t xml:space="preserve"> превысили </w:t>
      </w:r>
      <w:r w:rsidR="00707AB2" w:rsidRPr="00E54C3B">
        <w:rPr>
          <w:sz w:val="28"/>
          <w:szCs w:val="28"/>
        </w:rPr>
        <w:t>планиру</w:t>
      </w:r>
      <w:r w:rsidR="00813711" w:rsidRPr="00E54C3B">
        <w:rPr>
          <w:sz w:val="28"/>
          <w:szCs w:val="28"/>
        </w:rPr>
        <w:t>емый показатель. Гимназисты</w:t>
      </w:r>
      <w:r w:rsidRPr="00E54C3B">
        <w:rPr>
          <w:sz w:val="28"/>
          <w:szCs w:val="28"/>
        </w:rPr>
        <w:t xml:space="preserve"> </w:t>
      </w:r>
      <w:r w:rsidR="00707AB2" w:rsidRPr="00E54C3B">
        <w:rPr>
          <w:sz w:val="28"/>
          <w:szCs w:val="28"/>
        </w:rPr>
        <w:t xml:space="preserve">также </w:t>
      </w:r>
      <w:r w:rsidRPr="00E54C3B">
        <w:rPr>
          <w:sz w:val="28"/>
          <w:szCs w:val="28"/>
        </w:rPr>
        <w:t xml:space="preserve">справились с заданиями вдвое лучше, чем в среднем. </w:t>
      </w:r>
      <w:r w:rsidR="00813711" w:rsidRPr="00E54C3B">
        <w:rPr>
          <w:sz w:val="28"/>
          <w:szCs w:val="28"/>
        </w:rPr>
        <w:t xml:space="preserve"> Показатели всех остальных категорий выпускников ниже планируемого уровня.</w:t>
      </w:r>
      <w:bookmarkEnd w:id="183"/>
      <w:bookmarkEnd w:id="184"/>
      <w:r w:rsidR="00813711" w:rsidRPr="00E54C3B">
        <w:rPr>
          <w:sz w:val="28"/>
          <w:szCs w:val="28"/>
        </w:rPr>
        <w:t xml:space="preserve"> </w:t>
      </w:r>
    </w:p>
    <w:p w:rsidR="00096E3A" w:rsidRPr="000B5303" w:rsidRDefault="00096E3A" w:rsidP="00E54C3B">
      <w:pPr>
        <w:pStyle w:val="21"/>
        <w:spacing w:line="240" w:lineRule="auto"/>
        <w:ind w:left="946" w:hanging="946"/>
        <w:rPr>
          <w:b/>
          <w:sz w:val="10"/>
          <w:szCs w:val="10"/>
        </w:rPr>
      </w:pPr>
    </w:p>
    <w:p w:rsidR="00C9143D" w:rsidRPr="00E54C3B" w:rsidRDefault="00D42D7A" w:rsidP="00E54C3B">
      <w:pPr>
        <w:pStyle w:val="21"/>
        <w:spacing w:line="240" w:lineRule="auto"/>
        <w:ind w:left="946" w:hanging="946"/>
        <w:rPr>
          <w:b/>
          <w:sz w:val="28"/>
          <w:szCs w:val="28"/>
        </w:rPr>
      </w:pPr>
      <w:r w:rsidRPr="00E54C3B">
        <w:rPr>
          <w:b/>
          <w:sz w:val="28"/>
          <w:szCs w:val="28"/>
        </w:rPr>
        <w:t>4.</w:t>
      </w:r>
      <w:r w:rsidR="006C2052" w:rsidRPr="00E54C3B">
        <w:rPr>
          <w:b/>
          <w:sz w:val="28"/>
          <w:szCs w:val="28"/>
        </w:rPr>
        <w:t>5</w:t>
      </w:r>
      <w:r w:rsidR="00C9143D" w:rsidRPr="00E54C3B">
        <w:rPr>
          <w:b/>
          <w:sz w:val="28"/>
          <w:szCs w:val="28"/>
        </w:rPr>
        <w:t xml:space="preserve">.  </w:t>
      </w:r>
      <w:r w:rsidR="00542E8A" w:rsidRPr="00E54C3B">
        <w:rPr>
          <w:b/>
          <w:sz w:val="28"/>
          <w:szCs w:val="28"/>
        </w:rPr>
        <w:t>Р</w:t>
      </w:r>
      <w:r w:rsidR="00C9143D" w:rsidRPr="00E54C3B">
        <w:rPr>
          <w:b/>
          <w:sz w:val="28"/>
          <w:szCs w:val="28"/>
        </w:rPr>
        <w:t>екомендации</w:t>
      </w:r>
    </w:p>
    <w:p w:rsidR="00C9143D" w:rsidRPr="000B5303" w:rsidRDefault="00C9143D" w:rsidP="000B5303">
      <w:pPr>
        <w:pStyle w:val="21"/>
        <w:spacing w:line="240" w:lineRule="auto"/>
        <w:ind w:left="0"/>
        <w:rPr>
          <w:sz w:val="28"/>
          <w:szCs w:val="28"/>
        </w:rPr>
      </w:pPr>
      <w:r w:rsidRPr="00E54C3B">
        <w:t xml:space="preserve">1) </w:t>
      </w:r>
      <w:r w:rsidR="00813711" w:rsidRPr="00E54C3B">
        <w:t xml:space="preserve"> </w:t>
      </w:r>
      <w:r w:rsidR="00813711" w:rsidRPr="000B5303">
        <w:rPr>
          <w:sz w:val="28"/>
          <w:szCs w:val="28"/>
        </w:rPr>
        <w:t>На всех этап</w:t>
      </w:r>
      <w:r w:rsidR="00DE1A58" w:rsidRPr="000B5303">
        <w:rPr>
          <w:sz w:val="28"/>
          <w:szCs w:val="28"/>
        </w:rPr>
        <w:t>ах проведения ГИА-2011 всем организаторам необходимо строго следовать</w:t>
      </w:r>
      <w:r w:rsidR="000B5303" w:rsidRPr="000B5303">
        <w:rPr>
          <w:sz w:val="28"/>
          <w:szCs w:val="28"/>
        </w:rPr>
        <w:t xml:space="preserve"> </w:t>
      </w:r>
      <w:r w:rsidR="00DE1A58" w:rsidRPr="000B5303">
        <w:rPr>
          <w:sz w:val="28"/>
          <w:szCs w:val="28"/>
        </w:rPr>
        <w:t xml:space="preserve">инструкциям по проведению ГИА. </w:t>
      </w:r>
      <w:r w:rsidR="00813711" w:rsidRPr="000B5303">
        <w:rPr>
          <w:sz w:val="28"/>
          <w:szCs w:val="28"/>
        </w:rPr>
        <w:t>В случае нарушения инструкций по организации и проведению ГИА предметная комиссия оставляет за собой право не проверять соответствующие работы.</w:t>
      </w:r>
    </w:p>
    <w:p w:rsidR="00C9143D" w:rsidRPr="00E54C3B" w:rsidRDefault="00C9143D" w:rsidP="00E54C3B">
      <w:pPr>
        <w:jc w:val="both"/>
        <w:outlineLvl w:val="0"/>
        <w:rPr>
          <w:sz w:val="28"/>
          <w:szCs w:val="28"/>
        </w:rPr>
      </w:pPr>
      <w:bookmarkStart w:id="185" w:name="_Toc269647052"/>
      <w:bookmarkStart w:id="186" w:name="_Toc269719486"/>
      <w:r w:rsidRPr="00E54C3B">
        <w:rPr>
          <w:sz w:val="28"/>
          <w:szCs w:val="28"/>
        </w:rPr>
        <w:t xml:space="preserve">2)  </w:t>
      </w:r>
      <w:r w:rsidR="00DE1A58" w:rsidRPr="00E54C3B">
        <w:rPr>
          <w:sz w:val="28"/>
          <w:szCs w:val="28"/>
        </w:rPr>
        <w:t>Рекомендуем уделить первостепенное внимание выполнению заданий базового уровня. Особое внимание следует обратить на решение квадратных уравнений и неравенств.</w:t>
      </w:r>
      <w:bookmarkEnd w:id="185"/>
      <w:bookmarkEnd w:id="186"/>
      <w:r w:rsidR="00DE1A58" w:rsidRPr="00E54C3B">
        <w:rPr>
          <w:sz w:val="28"/>
          <w:szCs w:val="28"/>
        </w:rPr>
        <w:t xml:space="preserve"> </w:t>
      </w:r>
    </w:p>
    <w:p w:rsidR="00DE1A58" w:rsidRPr="00E54C3B" w:rsidRDefault="00FA4A71" w:rsidP="00E54C3B">
      <w:pPr>
        <w:ind w:left="360" w:hanging="360"/>
        <w:jc w:val="both"/>
        <w:outlineLvl w:val="0"/>
        <w:rPr>
          <w:sz w:val="28"/>
          <w:szCs w:val="28"/>
        </w:rPr>
      </w:pPr>
      <w:bookmarkStart w:id="187" w:name="_Toc269647053"/>
      <w:bookmarkStart w:id="188" w:name="_Toc269719487"/>
      <w:r w:rsidRPr="00E54C3B">
        <w:rPr>
          <w:sz w:val="28"/>
          <w:szCs w:val="28"/>
        </w:rPr>
        <w:t xml:space="preserve">3) </w:t>
      </w:r>
      <w:r w:rsidR="00DE1A58" w:rsidRPr="00E54C3B">
        <w:rPr>
          <w:sz w:val="28"/>
          <w:szCs w:val="28"/>
        </w:rPr>
        <w:t xml:space="preserve">Необходимо в течение учебного года обеспечить </w:t>
      </w:r>
      <w:r w:rsidR="00813711" w:rsidRPr="00E54C3B">
        <w:rPr>
          <w:sz w:val="28"/>
          <w:szCs w:val="28"/>
        </w:rPr>
        <w:t>об</w:t>
      </w:r>
      <w:r w:rsidR="00DE1A58" w:rsidRPr="00E54C3B">
        <w:rPr>
          <w:sz w:val="28"/>
          <w:szCs w:val="28"/>
        </w:rPr>
        <w:t>уча</w:t>
      </w:r>
      <w:r w:rsidR="00813711" w:rsidRPr="00E54C3B">
        <w:rPr>
          <w:sz w:val="28"/>
          <w:szCs w:val="28"/>
        </w:rPr>
        <w:t>ю</w:t>
      </w:r>
      <w:r w:rsidR="00DE1A58" w:rsidRPr="00E54C3B">
        <w:rPr>
          <w:sz w:val="28"/>
          <w:szCs w:val="28"/>
        </w:rPr>
        <w:t>щимся возможность</w:t>
      </w:r>
      <w:r w:rsidR="00A772D0" w:rsidRPr="00E54C3B">
        <w:rPr>
          <w:sz w:val="28"/>
          <w:szCs w:val="28"/>
        </w:rPr>
        <w:t xml:space="preserve"> </w:t>
      </w:r>
      <w:r w:rsidR="00DE1A58" w:rsidRPr="00E54C3B">
        <w:rPr>
          <w:sz w:val="28"/>
          <w:szCs w:val="28"/>
        </w:rPr>
        <w:t xml:space="preserve">тренировочного </w:t>
      </w:r>
      <w:r w:rsidR="00813711" w:rsidRPr="00E54C3B">
        <w:rPr>
          <w:sz w:val="28"/>
          <w:szCs w:val="28"/>
        </w:rPr>
        <w:t>т</w:t>
      </w:r>
      <w:r w:rsidR="00DE1A58" w:rsidRPr="00E54C3B">
        <w:rPr>
          <w:sz w:val="28"/>
          <w:szCs w:val="28"/>
        </w:rPr>
        <w:t>естирования на местах с тем, чтобы не допускать во время проведения</w:t>
      </w:r>
      <w:r w:rsidR="00A772D0" w:rsidRPr="00E54C3B">
        <w:rPr>
          <w:sz w:val="28"/>
          <w:szCs w:val="28"/>
        </w:rPr>
        <w:t xml:space="preserve"> ГИА </w:t>
      </w:r>
      <w:r w:rsidR="00DE1A58" w:rsidRPr="00E54C3B">
        <w:rPr>
          <w:sz w:val="28"/>
          <w:szCs w:val="28"/>
        </w:rPr>
        <w:t>потери баллов по техническим причинам.</w:t>
      </w:r>
      <w:bookmarkEnd w:id="187"/>
      <w:bookmarkEnd w:id="188"/>
    </w:p>
    <w:p w:rsidR="00DE1A58" w:rsidRPr="00E54C3B" w:rsidRDefault="00FA4A71" w:rsidP="00E54C3B">
      <w:pPr>
        <w:pStyle w:val="21"/>
        <w:spacing w:line="240" w:lineRule="auto"/>
        <w:ind w:left="0"/>
        <w:rPr>
          <w:sz w:val="28"/>
          <w:szCs w:val="28"/>
        </w:rPr>
      </w:pPr>
      <w:r w:rsidRPr="00E54C3B">
        <w:rPr>
          <w:sz w:val="28"/>
          <w:szCs w:val="28"/>
        </w:rPr>
        <w:t>4</w:t>
      </w:r>
      <w:r w:rsidR="00771A29" w:rsidRPr="00E54C3B">
        <w:rPr>
          <w:sz w:val="28"/>
          <w:szCs w:val="28"/>
        </w:rPr>
        <w:t xml:space="preserve">) </w:t>
      </w:r>
      <w:r w:rsidR="00DE1A58" w:rsidRPr="00E54C3B">
        <w:rPr>
          <w:sz w:val="28"/>
          <w:szCs w:val="28"/>
        </w:rPr>
        <w:t xml:space="preserve"> Следует особо иметь в в</w:t>
      </w:r>
      <w:r w:rsidR="00813711" w:rsidRPr="00E54C3B">
        <w:rPr>
          <w:sz w:val="28"/>
          <w:szCs w:val="28"/>
        </w:rPr>
        <w:t xml:space="preserve">иду, что в программу ГИА по </w:t>
      </w:r>
      <w:r w:rsidR="00A772D0" w:rsidRPr="00E54C3B">
        <w:rPr>
          <w:sz w:val="28"/>
          <w:szCs w:val="28"/>
        </w:rPr>
        <w:t>математике</w:t>
      </w:r>
      <w:r w:rsidR="00DE1A58" w:rsidRPr="00E54C3B">
        <w:rPr>
          <w:sz w:val="28"/>
          <w:szCs w:val="28"/>
        </w:rPr>
        <w:t xml:space="preserve"> в 2011 году войдут также элементы комбинаторики, теории вероятностей и статистики.</w:t>
      </w:r>
    </w:p>
    <w:p w:rsidR="00D5772B" w:rsidRPr="00E54C3B" w:rsidRDefault="000E02DC" w:rsidP="000B5303">
      <w:pPr>
        <w:pStyle w:val="21"/>
        <w:spacing w:line="240" w:lineRule="auto"/>
        <w:ind w:left="0"/>
        <w:rPr>
          <w:sz w:val="28"/>
          <w:szCs w:val="28"/>
        </w:rPr>
      </w:pPr>
      <w:r w:rsidRPr="00E54C3B">
        <w:rPr>
          <w:sz w:val="28"/>
          <w:szCs w:val="28"/>
        </w:rPr>
        <w:t xml:space="preserve">5)  </w:t>
      </w:r>
      <w:r w:rsidR="00813711" w:rsidRPr="00E54C3B">
        <w:rPr>
          <w:sz w:val="28"/>
          <w:szCs w:val="28"/>
        </w:rPr>
        <w:t>При подготовке к экзамену</w:t>
      </w:r>
      <w:r w:rsidR="00D5772B" w:rsidRPr="00E54C3B">
        <w:rPr>
          <w:sz w:val="28"/>
          <w:szCs w:val="28"/>
        </w:rPr>
        <w:t xml:space="preserve"> помимо учебников, п</w:t>
      </w:r>
      <w:r w:rsidR="000B5303">
        <w:rPr>
          <w:sz w:val="28"/>
          <w:szCs w:val="28"/>
        </w:rPr>
        <w:t>о которым ведется преподавание,</w:t>
      </w:r>
      <w:r w:rsidR="006C2052" w:rsidRPr="00E54C3B">
        <w:rPr>
          <w:sz w:val="28"/>
          <w:szCs w:val="28"/>
        </w:rPr>
        <w:t xml:space="preserve"> </w:t>
      </w:r>
      <w:r w:rsidR="00D5772B" w:rsidRPr="00E54C3B">
        <w:rPr>
          <w:sz w:val="28"/>
          <w:szCs w:val="28"/>
        </w:rPr>
        <w:t>рекомендуется использовать следующие издания:</w:t>
      </w:r>
    </w:p>
    <w:p w:rsidR="00D5772B" w:rsidRPr="00E54C3B" w:rsidRDefault="00D5772B" w:rsidP="00E54C3B">
      <w:pPr>
        <w:pStyle w:val="21"/>
        <w:spacing w:line="240" w:lineRule="auto"/>
        <w:rPr>
          <w:sz w:val="28"/>
          <w:szCs w:val="28"/>
        </w:rPr>
      </w:pPr>
      <w:r w:rsidRPr="00E54C3B">
        <w:rPr>
          <w:sz w:val="28"/>
          <w:szCs w:val="28"/>
        </w:rPr>
        <w:t>1. Новые формы проведения государственной (итоговой) аттестации учащихся 9 классов.</w:t>
      </w:r>
    </w:p>
    <w:p w:rsidR="00D5772B" w:rsidRPr="00E54C3B" w:rsidRDefault="00D5772B" w:rsidP="00E54C3B">
      <w:pPr>
        <w:pStyle w:val="21"/>
        <w:spacing w:line="240" w:lineRule="auto"/>
        <w:rPr>
          <w:sz w:val="28"/>
          <w:szCs w:val="28"/>
        </w:rPr>
      </w:pPr>
      <w:r w:rsidRPr="00E54C3B">
        <w:rPr>
          <w:sz w:val="28"/>
          <w:szCs w:val="28"/>
        </w:rPr>
        <w:t xml:space="preserve">    Сборник нормативно-правовых и инструктивно-методических материалов/ </w:t>
      </w:r>
    </w:p>
    <w:p w:rsidR="00D5772B" w:rsidRPr="00E54C3B" w:rsidRDefault="00D5772B" w:rsidP="00E54C3B">
      <w:pPr>
        <w:pStyle w:val="21"/>
        <w:spacing w:line="240" w:lineRule="auto"/>
        <w:rPr>
          <w:sz w:val="28"/>
          <w:szCs w:val="28"/>
        </w:rPr>
      </w:pPr>
      <w:r w:rsidRPr="00E54C3B">
        <w:rPr>
          <w:sz w:val="28"/>
          <w:szCs w:val="28"/>
        </w:rPr>
        <w:t xml:space="preserve">    Сост. А.Г. Капустняк и др.– Москва, 2004. </w:t>
      </w:r>
    </w:p>
    <w:p w:rsidR="00D5772B" w:rsidRPr="00E54C3B" w:rsidRDefault="00D5772B" w:rsidP="00E54C3B">
      <w:pPr>
        <w:pStyle w:val="21"/>
        <w:spacing w:line="240" w:lineRule="auto"/>
        <w:rPr>
          <w:sz w:val="28"/>
          <w:szCs w:val="28"/>
        </w:rPr>
      </w:pPr>
      <w:r w:rsidRPr="00E54C3B">
        <w:rPr>
          <w:sz w:val="28"/>
          <w:szCs w:val="28"/>
        </w:rPr>
        <w:t>2. Комплект методических материалов, обеспечивающих проведение государствен</w:t>
      </w:r>
      <w:r w:rsidR="000B5303">
        <w:rPr>
          <w:sz w:val="28"/>
          <w:szCs w:val="28"/>
        </w:rPr>
        <w:t>ной</w:t>
      </w:r>
      <w:r w:rsidRPr="00E54C3B">
        <w:rPr>
          <w:sz w:val="28"/>
          <w:szCs w:val="28"/>
        </w:rPr>
        <w:t xml:space="preserve"> (итоговой) аттестации учащихся 9 классов общеобразовательных учреждений в новых формах Сборник нормативно-правовых и инструктивно-методических материалов/ </w:t>
      </w:r>
    </w:p>
    <w:p w:rsidR="00D5772B" w:rsidRPr="00E54C3B" w:rsidRDefault="00D5772B" w:rsidP="00E54C3B">
      <w:pPr>
        <w:pStyle w:val="21"/>
        <w:spacing w:line="240" w:lineRule="auto"/>
        <w:rPr>
          <w:sz w:val="28"/>
          <w:szCs w:val="28"/>
        </w:rPr>
      </w:pPr>
      <w:r w:rsidRPr="00E54C3B">
        <w:rPr>
          <w:sz w:val="28"/>
          <w:szCs w:val="28"/>
        </w:rPr>
        <w:t xml:space="preserve">    Сост. Л.О. Рослова, Л.М. Рыбченкова.– М.: Просвещение, 2005.</w:t>
      </w:r>
    </w:p>
    <w:p w:rsidR="00D5772B" w:rsidRPr="00E54C3B" w:rsidRDefault="00D5772B" w:rsidP="00E54C3B">
      <w:pPr>
        <w:pStyle w:val="21"/>
        <w:spacing w:after="0" w:line="240" w:lineRule="auto"/>
        <w:ind w:left="284"/>
        <w:rPr>
          <w:sz w:val="28"/>
          <w:szCs w:val="28"/>
        </w:rPr>
      </w:pPr>
      <w:r w:rsidRPr="00E54C3B">
        <w:rPr>
          <w:sz w:val="28"/>
          <w:szCs w:val="28"/>
        </w:rPr>
        <w:t xml:space="preserve">3. Алгебра. Сборник заданий для подготовки к итоговой аттестации в 9 классе/ </w:t>
      </w:r>
    </w:p>
    <w:p w:rsidR="00D5772B" w:rsidRPr="00E54C3B" w:rsidRDefault="00D5772B" w:rsidP="00E54C3B">
      <w:pPr>
        <w:pStyle w:val="21"/>
        <w:spacing w:after="0" w:line="240" w:lineRule="auto"/>
        <w:ind w:left="284"/>
        <w:rPr>
          <w:sz w:val="28"/>
          <w:szCs w:val="28"/>
        </w:rPr>
      </w:pPr>
      <w:r w:rsidRPr="00E54C3B">
        <w:rPr>
          <w:sz w:val="28"/>
          <w:szCs w:val="28"/>
        </w:rPr>
        <w:t xml:space="preserve">    Л.В.Кузнецова и др.– М.: Просвещение, </w:t>
      </w:r>
      <w:r w:rsidR="006C2052" w:rsidRPr="00E54C3B">
        <w:rPr>
          <w:sz w:val="28"/>
          <w:szCs w:val="28"/>
        </w:rPr>
        <w:t>5-е издание, 2010</w:t>
      </w:r>
      <w:r w:rsidRPr="00E54C3B">
        <w:rPr>
          <w:sz w:val="28"/>
          <w:szCs w:val="28"/>
        </w:rPr>
        <w:t>.</w:t>
      </w:r>
    </w:p>
    <w:p w:rsidR="003F373B" w:rsidRPr="00E54C3B" w:rsidRDefault="003F373B" w:rsidP="00E54C3B">
      <w:pPr>
        <w:pStyle w:val="21"/>
        <w:spacing w:after="0" w:line="240" w:lineRule="auto"/>
        <w:ind w:left="284"/>
        <w:rPr>
          <w:sz w:val="28"/>
          <w:szCs w:val="28"/>
        </w:rPr>
      </w:pPr>
      <w:r w:rsidRPr="00E54C3B">
        <w:rPr>
          <w:sz w:val="28"/>
          <w:szCs w:val="28"/>
        </w:rPr>
        <w:t xml:space="preserve">4. Алгебра. 9 класс. Подготовка к итоговой аттестации/ под ред Ф.Ф.Лысенко </w:t>
      </w:r>
    </w:p>
    <w:p w:rsidR="003F373B" w:rsidRPr="00E54C3B" w:rsidRDefault="003F373B" w:rsidP="00E54C3B">
      <w:pPr>
        <w:pStyle w:val="21"/>
        <w:spacing w:after="0" w:line="240" w:lineRule="auto"/>
        <w:ind w:left="284"/>
        <w:rPr>
          <w:sz w:val="28"/>
          <w:szCs w:val="28"/>
        </w:rPr>
      </w:pPr>
      <w:r w:rsidRPr="00E54C3B">
        <w:rPr>
          <w:sz w:val="28"/>
          <w:szCs w:val="28"/>
        </w:rPr>
        <w:t xml:space="preserve">    – Ростов-на-Дону: изд-во «Легион», 2008.</w:t>
      </w:r>
    </w:p>
    <w:p w:rsidR="00D5772B" w:rsidRPr="00E54C3B" w:rsidRDefault="00DF05C1" w:rsidP="00E54C3B">
      <w:pPr>
        <w:pStyle w:val="21"/>
        <w:spacing w:line="240" w:lineRule="auto"/>
        <w:ind w:left="0"/>
        <w:jc w:val="both"/>
        <w:rPr>
          <w:sz w:val="28"/>
          <w:szCs w:val="28"/>
        </w:rPr>
      </w:pPr>
      <w:r w:rsidRPr="00E54C3B">
        <w:rPr>
          <w:sz w:val="28"/>
          <w:szCs w:val="28"/>
        </w:rPr>
        <w:tab/>
      </w:r>
      <w:r w:rsidR="00DD32CC" w:rsidRPr="00E54C3B">
        <w:rPr>
          <w:sz w:val="28"/>
          <w:szCs w:val="28"/>
        </w:rPr>
        <w:t xml:space="preserve">     </w:t>
      </w:r>
      <w:r w:rsidRPr="00E54C3B">
        <w:rPr>
          <w:sz w:val="28"/>
          <w:szCs w:val="28"/>
        </w:rPr>
        <w:tab/>
      </w:r>
      <w:r w:rsidRPr="00E54C3B">
        <w:rPr>
          <w:sz w:val="28"/>
          <w:szCs w:val="28"/>
        </w:rPr>
        <w:tab/>
        <w:t xml:space="preserve">     </w:t>
      </w:r>
      <w:r w:rsidR="00D5772B" w:rsidRPr="00E54C3B">
        <w:rPr>
          <w:sz w:val="28"/>
          <w:szCs w:val="28"/>
        </w:rPr>
        <w:t xml:space="preserve">В изданиях </w:t>
      </w:r>
      <w:r w:rsidRPr="00E54C3B">
        <w:rPr>
          <w:sz w:val="28"/>
          <w:szCs w:val="28"/>
        </w:rPr>
        <w:t>[</w:t>
      </w:r>
      <w:r w:rsidR="00D5772B" w:rsidRPr="00E54C3B">
        <w:rPr>
          <w:sz w:val="28"/>
          <w:szCs w:val="28"/>
        </w:rPr>
        <w:t>1</w:t>
      </w:r>
      <w:r w:rsidRPr="00E54C3B">
        <w:rPr>
          <w:sz w:val="28"/>
          <w:szCs w:val="28"/>
        </w:rPr>
        <w:t>]</w:t>
      </w:r>
      <w:r w:rsidR="00D5772B" w:rsidRPr="00E54C3B">
        <w:rPr>
          <w:sz w:val="28"/>
          <w:szCs w:val="28"/>
        </w:rPr>
        <w:t xml:space="preserve"> и </w:t>
      </w:r>
      <w:r w:rsidRPr="00E54C3B">
        <w:rPr>
          <w:sz w:val="28"/>
          <w:szCs w:val="28"/>
        </w:rPr>
        <w:t>[</w:t>
      </w:r>
      <w:r w:rsidR="00D5772B" w:rsidRPr="00E54C3B">
        <w:rPr>
          <w:sz w:val="28"/>
          <w:szCs w:val="28"/>
        </w:rPr>
        <w:t>2</w:t>
      </w:r>
      <w:r w:rsidRPr="00E54C3B">
        <w:rPr>
          <w:sz w:val="28"/>
          <w:szCs w:val="28"/>
        </w:rPr>
        <w:t>]</w:t>
      </w:r>
      <w:r w:rsidR="00D5772B" w:rsidRPr="00E54C3B">
        <w:rPr>
          <w:sz w:val="28"/>
          <w:szCs w:val="28"/>
        </w:rPr>
        <w:t xml:space="preserve"> помимо нормативно-правовой и инструктивно-методической информации содержатся демонстрационные версии и тексты экзаменационных работ за прошлые годы. С экзаменационными работами 2006</w:t>
      </w:r>
      <w:r w:rsidR="006C2052" w:rsidRPr="00E54C3B">
        <w:rPr>
          <w:sz w:val="28"/>
          <w:szCs w:val="28"/>
        </w:rPr>
        <w:t>-2010</w:t>
      </w:r>
      <w:r w:rsidR="00D5772B" w:rsidRPr="00E54C3B">
        <w:rPr>
          <w:sz w:val="28"/>
          <w:szCs w:val="28"/>
        </w:rPr>
        <w:t xml:space="preserve"> г</w:t>
      </w:r>
      <w:r w:rsidR="003F373B" w:rsidRPr="00E54C3B">
        <w:rPr>
          <w:sz w:val="28"/>
          <w:szCs w:val="28"/>
        </w:rPr>
        <w:t>г</w:t>
      </w:r>
      <w:r w:rsidR="00D5772B" w:rsidRPr="00E54C3B">
        <w:rPr>
          <w:sz w:val="28"/>
          <w:szCs w:val="28"/>
        </w:rPr>
        <w:t>., а также с соответствующими результатами</w:t>
      </w:r>
      <w:r w:rsidR="003F373B" w:rsidRPr="00E54C3B">
        <w:rPr>
          <w:sz w:val="28"/>
          <w:szCs w:val="28"/>
        </w:rPr>
        <w:t xml:space="preserve"> можно познакомиться на сайтах</w:t>
      </w:r>
      <w:r w:rsidR="00D5772B" w:rsidRPr="00E54C3B">
        <w:rPr>
          <w:sz w:val="28"/>
          <w:szCs w:val="28"/>
        </w:rPr>
        <w:t xml:space="preserve"> </w:t>
      </w:r>
      <w:r w:rsidR="003F373B" w:rsidRPr="00E54C3B">
        <w:rPr>
          <w:sz w:val="28"/>
          <w:szCs w:val="28"/>
        </w:rPr>
        <w:t>http://</w:t>
      </w:r>
      <w:r w:rsidR="003F373B" w:rsidRPr="00E54C3B">
        <w:rPr>
          <w:sz w:val="28"/>
          <w:szCs w:val="28"/>
          <w:lang w:val="en-US"/>
        </w:rPr>
        <w:t>ege</w:t>
      </w:r>
      <w:r w:rsidR="003F373B" w:rsidRPr="00E54C3B">
        <w:rPr>
          <w:sz w:val="28"/>
          <w:szCs w:val="28"/>
        </w:rPr>
        <w:t>.</w:t>
      </w:r>
      <w:r w:rsidR="003F373B" w:rsidRPr="00E54C3B">
        <w:rPr>
          <w:sz w:val="28"/>
          <w:szCs w:val="28"/>
          <w:lang w:val="en-US"/>
        </w:rPr>
        <w:t>edu</w:t>
      </w:r>
      <w:r w:rsidR="003F373B" w:rsidRPr="00E54C3B">
        <w:rPr>
          <w:sz w:val="28"/>
          <w:szCs w:val="28"/>
        </w:rPr>
        <w:t>.ru , http://</w:t>
      </w:r>
      <w:r w:rsidR="003F373B" w:rsidRPr="00E54C3B">
        <w:rPr>
          <w:sz w:val="28"/>
          <w:szCs w:val="28"/>
          <w:lang w:val="en-US"/>
        </w:rPr>
        <w:t>www</w:t>
      </w:r>
      <w:r w:rsidR="003F373B" w:rsidRPr="00E54C3B">
        <w:rPr>
          <w:sz w:val="28"/>
          <w:szCs w:val="28"/>
        </w:rPr>
        <w:t>.</w:t>
      </w:r>
      <w:r w:rsidR="003F373B" w:rsidRPr="00E54C3B">
        <w:rPr>
          <w:sz w:val="28"/>
          <w:szCs w:val="28"/>
          <w:lang w:val="en-US"/>
        </w:rPr>
        <w:t>fipi</w:t>
      </w:r>
      <w:r w:rsidR="003F373B" w:rsidRPr="00E54C3B">
        <w:rPr>
          <w:sz w:val="28"/>
          <w:szCs w:val="28"/>
        </w:rPr>
        <w:t xml:space="preserve">.ru, </w:t>
      </w:r>
      <w:r w:rsidR="00D5772B" w:rsidRPr="00E54C3B">
        <w:rPr>
          <w:sz w:val="28"/>
          <w:szCs w:val="28"/>
        </w:rPr>
        <w:t>http://obrnadzor.gov.ru. Полезную информацию можно также найти в статьях, опубликованных в журнале «Математика в школе» (№1/2006), в газете «Математика» («Первое сентября») (№23/2005, №9/2006, №1/2007).</w:t>
      </w:r>
    </w:p>
    <w:p w:rsidR="00E14DD5" w:rsidRPr="00E54C3B" w:rsidRDefault="00E2212B" w:rsidP="00E54C3B">
      <w:pPr>
        <w:ind w:firstLine="397"/>
        <w:jc w:val="both"/>
        <w:rPr>
          <w:sz w:val="28"/>
          <w:szCs w:val="28"/>
        </w:rPr>
      </w:pPr>
      <w:r w:rsidRPr="00E54C3B">
        <w:rPr>
          <w:sz w:val="28"/>
          <w:szCs w:val="28"/>
        </w:rPr>
        <w:t xml:space="preserve">     В издании</w:t>
      </w:r>
      <w:r w:rsidR="00DF05C1" w:rsidRPr="00E54C3B">
        <w:rPr>
          <w:sz w:val="28"/>
          <w:szCs w:val="28"/>
        </w:rPr>
        <w:t xml:space="preserve"> [3] содержится, как правило, весь спектр </w:t>
      </w:r>
      <w:r w:rsidR="00E14DD5" w:rsidRPr="00E54C3B">
        <w:rPr>
          <w:sz w:val="28"/>
          <w:szCs w:val="28"/>
        </w:rPr>
        <w:t>во</w:t>
      </w:r>
      <w:r w:rsidRPr="00E54C3B">
        <w:rPr>
          <w:sz w:val="28"/>
          <w:szCs w:val="28"/>
        </w:rPr>
        <w:t>зможных на экзамене по математи</w:t>
      </w:r>
      <w:r w:rsidR="00E14DD5" w:rsidRPr="00E54C3B">
        <w:rPr>
          <w:sz w:val="28"/>
          <w:szCs w:val="28"/>
        </w:rPr>
        <w:t>ке</w:t>
      </w:r>
      <w:r w:rsidR="00DF05C1" w:rsidRPr="00E54C3B">
        <w:rPr>
          <w:sz w:val="28"/>
          <w:szCs w:val="28"/>
        </w:rPr>
        <w:t xml:space="preserve"> заданий как части 1, так и части 2. </w:t>
      </w:r>
      <w:r w:rsidR="00092C6B" w:rsidRPr="00E54C3B">
        <w:rPr>
          <w:sz w:val="28"/>
          <w:szCs w:val="28"/>
        </w:rPr>
        <w:t>Так, задания 13 из вариантов ГИА-2010 такие же</w:t>
      </w:r>
      <w:r w:rsidR="00813711" w:rsidRPr="00E54C3B">
        <w:rPr>
          <w:sz w:val="28"/>
          <w:szCs w:val="28"/>
        </w:rPr>
        <w:t>,</w:t>
      </w:r>
      <w:r w:rsidR="00092C6B" w:rsidRPr="00E54C3B">
        <w:rPr>
          <w:sz w:val="28"/>
          <w:szCs w:val="28"/>
        </w:rPr>
        <w:t xml:space="preserve"> как задания 13</w:t>
      </w:r>
      <w:r w:rsidRPr="00E54C3B">
        <w:rPr>
          <w:sz w:val="28"/>
          <w:szCs w:val="28"/>
        </w:rPr>
        <w:t xml:space="preserve"> на стр. 17 и 21 издания [3].</w:t>
      </w:r>
      <w:r w:rsidR="00092C6B" w:rsidRPr="00E54C3B">
        <w:rPr>
          <w:sz w:val="28"/>
          <w:szCs w:val="28"/>
        </w:rPr>
        <w:t xml:space="preserve"> </w:t>
      </w:r>
      <w:r w:rsidRPr="00E54C3B">
        <w:rPr>
          <w:sz w:val="28"/>
          <w:szCs w:val="28"/>
        </w:rPr>
        <w:t xml:space="preserve"> Задания 16 из вариантов ГИА-2010 такие же </w:t>
      </w:r>
      <w:r w:rsidR="00813711" w:rsidRPr="00E54C3B">
        <w:rPr>
          <w:sz w:val="28"/>
          <w:szCs w:val="28"/>
        </w:rPr>
        <w:t xml:space="preserve">, </w:t>
      </w:r>
      <w:r w:rsidRPr="00E54C3B">
        <w:rPr>
          <w:sz w:val="28"/>
          <w:szCs w:val="28"/>
        </w:rPr>
        <w:t>как задания 16 на стр. 50 и 54 издания [3].  З</w:t>
      </w:r>
      <w:r w:rsidR="00DF05C1" w:rsidRPr="00E54C3B">
        <w:rPr>
          <w:sz w:val="28"/>
          <w:szCs w:val="28"/>
        </w:rPr>
        <w:t>адания С1 из вариантов ГИА</w:t>
      </w:r>
      <w:r w:rsidR="00966725" w:rsidRPr="00E54C3B">
        <w:rPr>
          <w:sz w:val="28"/>
          <w:szCs w:val="28"/>
        </w:rPr>
        <w:t>-2010 такие же</w:t>
      </w:r>
      <w:r w:rsidR="00813711" w:rsidRPr="00E54C3B">
        <w:rPr>
          <w:sz w:val="28"/>
          <w:szCs w:val="28"/>
        </w:rPr>
        <w:t>,</w:t>
      </w:r>
      <w:r w:rsidR="00966725" w:rsidRPr="00E54C3B">
        <w:rPr>
          <w:sz w:val="28"/>
          <w:szCs w:val="28"/>
        </w:rPr>
        <w:t xml:space="preserve"> как задания 6</w:t>
      </w:r>
      <w:r w:rsidR="00DF05C1" w:rsidRPr="00E54C3B">
        <w:rPr>
          <w:sz w:val="28"/>
          <w:szCs w:val="28"/>
        </w:rPr>
        <w:t>.</w:t>
      </w:r>
      <w:r w:rsidR="00966725" w:rsidRPr="00E54C3B">
        <w:rPr>
          <w:sz w:val="28"/>
          <w:szCs w:val="28"/>
        </w:rPr>
        <w:t>2 на стр. 13</w:t>
      </w:r>
      <w:r w:rsidR="00DF05C1" w:rsidRPr="00E54C3B">
        <w:rPr>
          <w:sz w:val="28"/>
          <w:szCs w:val="28"/>
        </w:rPr>
        <w:t>8 издания [3]</w:t>
      </w:r>
      <w:r w:rsidRPr="00E54C3B">
        <w:rPr>
          <w:sz w:val="28"/>
          <w:szCs w:val="28"/>
        </w:rPr>
        <w:t>. З</w:t>
      </w:r>
      <w:r w:rsidR="00DF05C1" w:rsidRPr="00E54C3B">
        <w:rPr>
          <w:sz w:val="28"/>
          <w:szCs w:val="28"/>
        </w:rPr>
        <w:t xml:space="preserve">адания С2 из вариантов </w:t>
      </w:r>
      <w:r w:rsidR="00966725" w:rsidRPr="00E54C3B">
        <w:rPr>
          <w:sz w:val="28"/>
          <w:szCs w:val="28"/>
        </w:rPr>
        <w:t xml:space="preserve">ГИА-2010 </w:t>
      </w:r>
      <w:r w:rsidR="000E02DC" w:rsidRPr="00E54C3B">
        <w:rPr>
          <w:sz w:val="28"/>
          <w:szCs w:val="28"/>
        </w:rPr>
        <w:t>такие же</w:t>
      </w:r>
      <w:r w:rsidR="00813711" w:rsidRPr="00E54C3B">
        <w:rPr>
          <w:sz w:val="28"/>
          <w:szCs w:val="28"/>
        </w:rPr>
        <w:t>,</w:t>
      </w:r>
      <w:r w:rsidR="000E02DC" w:rsidRPr="00E54C3B">
        <w:rPr>
          <w:sz w:val="28"/>
          <w:szCs w:val="28"/>
        </w:rPr>
        <w:t xml:space="preserve"> как задание 1.33 на стр. 109</w:t>
      </w:r>
      <w:r w:rsidRPr="00E54C3B">
        <w:rPr>
          <w:sz w:val="28"/>
          <w:szCs w:val="28"/>
        </w:rPr>
        <w:t xml:space="preserve"> издания [3]. З</w:t>
      </w:r>
      <w:r w:rsidR="00DF05C1" w:rsidRPr="00E54C3B">
        <w:rPr>
          <w:sz w:val="28"/>
          <w:szCs w:val="28"/>
        </w:rPr>
        <w:t xml:space="preserve">адания С3 </w:t>
      </w:r>
      <w:r w:rsidR="00966725" w:rsidRPr="00E54C3B">
        <w:rPr>
          <w:sz w:val="28"/>
          <w:szCs w:val="28"/>
        </w:rPr>
        <w:t xml:space="preserve">из вариантов ГИА-2010 </w:t>
      </w:r>
      <w:r w:rsidR="000E02DC" w:rsidRPr="00E54C3B">
        <w:rPr>
          <w:sz w:val="28"/>
          <w:szCs w:val="28"/>
        </w:rPr>
        <w:t>такие же</w:t>
      </w:r>
      <w:r w:rsidR="00813711" w:rsidRPr="00E54C3B">
        <w:rPr>
          <w:sz w:val="28"/>
          <w:szCs w:val="28"/>
        </w:rPr>
        <w:t>,</w:t>
      </w:r>
      <w:r w:rsidR="000E02DC" w:rsidRPr="00E54C3B">
        <w:rPr>
          <w:sz w:val="28"/>
          <w:szCs w:val="28"/>
        </w:rPr>
        <w:t xml:space="preserve"> как задание 3.25 на стр. 120 издания [3]</w:t>
      </w:r>
      <w:r w:rsidRPr="00E54C3B">
        <w:rPr>
          <w:sz w:val="28"/>
          <w:szCs w:val="28"/>
        </w:rPr>
        <w:t>. З</w:t>
      </w:r>
      <w:r w:rsidR="00DF05C1" w:rsidRPr="00E54C3B">
        <w:rPr>
          <w:sz w:val="28"/>
          <w:szCs w:val="28"/>
        </w:rPr>
        <w:t xml:space="preserve">адания С4 </w:t>
      </w:r>
      <w:r w:rsidR="00966725" w:rsidRPr="00E54C3B">
        <w:rPr>
          <w:sz w:val="28"/>
          <w:szCs w:val="28"/>
        </w:rPr>
        <w:t xml:space="preserve">из вариантов ГИА-2010 </w:t>
      </w:r>
      <w:r w:rsidR="000E02DC" w:rsidRPr="00E54C3B">
        <w:rPr>
          <w:sz w:val="28"/>
          <w:szCs w:val="28"/>
        </w:rPr>
        <w:t>подобны заданиям 4.22 и 4.23 на стр. 125</w:t>
      </w:r>
      <w:r w:rsidRPr="00E54C3B">
        <w:rPr>
          <w:sz w:val="28"/>
          <w:szCs w:val="28"/>
        </w:rPr>
        <w:t xml:space="preserve"> издания [3].</w:t>
      </w:r>
      <w:r w:rsidR="00DF05C1" w:rsidRPr="00E54C3B">
        <w:rPr>
          <w:sz w:val="28"/>
          <w:szCs w:val="28"/>
        </w:rPr>
        <w:t xml:space="preserve"> </w:t>
      </w:r>
      <w:r w:rsidRPr="00E54C3B">
        <w:rPr>
          <w:sz w:val="28"/>
          <w:szCs w:val="28"/>
        </w:rPr>
        <w:t>З</w:t>
      </w:r>
      <w:r w:rsidR="00DF05C1" w:rsidRPr="00E54C3B">
        <w:rPr>
          <w:sz w:val="28"/>
          <w:szCs w:val="28"/>
        </w:rPr>
        <w:t xml:space="preserve">адания С5 из вариантов </w:t>
      </w:r>
      <w:r w:rsidR="00966725" w:rsidRPr="00E54C3B">
        <w:rPr>
          <w:sz w:val="28"/>
          <w:szCs w:val="28"/>
        </w:rPr>
        <w:t xml:space="preserve">из вариантов ГИА-2010 </w:t>
      </w:r>
      <w:r w:rsidR="00E14DD5" w:rsidRPr="00E54C3B">
        <w:rPr>
          <w:sz w:val="28"/>
          <w:szCs w:val="28"/>
        </w:rPr>
        <w:t>такие же</w:t>
      </w:r>
      <w:r w:rsidR="00813711" w:rsidRPr="00E54C3B">
        <w:rPr>
          <w:sz w:val="28"/>
          <w:szCs w:val="28"/>
        </w:rPr>
        <w:t>,</w:t>
      </w:r>
      <w:r w:rsidR="00E14DD5" w:rsidRPr="00E54C3B">
        <w:rPr>
          <w:sz w:val="28"/>
          <w:szCs w:val="28"/>
        </w:rPr>
        <w:t xml:space="preserve"> как задание 8.29 на стр. 162</w:t>
      </w:r>
      <w:r w:rsidR="00DF05C1" w:rsidRPr="00E54C3B">
        <w:rPr>
          <w:sz w:val="28"/>
          <w:szCs w:val="28"/>
        </w:rPr>
        <w:t xml:space="preserve"> издания [3].</w:t>
      </w:r>
      <w:r w:rsidR="00FA4A71" w:rsidRPr="00E54C3B">
        <w:rPr>
          <w:sz w:val="28"/>
          <w:szCs w:val="28"/>
        </w:rPr>
        <w:t xml:space="preserve"> </w:t>
      </w:r>
    </w:p>
    <w:p w:rsidR="00E54C3B" w:rsidRDefault="00E14DD5" w:rsidP="00E54C3B">
      <w:pPr>
        <w:ind w:firstLine="397"/>
        <w:jc w:val="both"/>
        <w:rPr>
          <w:sz w:val="28"/>
          <w:szCs w:val="28"/>
        </w:rPr>
      </w:pPr>
      <w:r w:rsidRPr="00E54C3B">
        <w:rPr>
          <w:sz w:val="28"/>
          <w:szCs w:val="28"/>
        </w:rPr>
        <w:t>Отметим, что в</w:t>
      </w:r>
      <w:r w:rsidR="00FA4A71" w:rsidRPr="00E54C3B">
        <w:rPr>
          <w:sz w:val="28"/>
          <w:szCs w:val="28"/>
        </w:rPr>
        <w:t xml:space="preserve"> издание  [3]  уже включены </w:t>
      </w:r>
      <w:r w:rsidR="00966725" w:rsidRPr="00E54C3B">
        <w:rPr>
          <w:sz w:val="28"/>
          <w:szCs w:val="28"/>
        </w:rPr>
        <w:t>типовые задания</w:t>
      </w:r>
      <w:r w:rsidRPr="00E54C3B">
        <w:rPr>
          <w:sz w:val="28"/>
          <w:szCs w:val="28"/>
        </w:rPr>
        <w:t xml:space="preserve"> ГИА-2011</w:t>
      </w:r>
      <w:r w:rsidR="00FA4A71" w:rsidRPr="00E54C3B">
        <w:rPr>
          <w:sz w:val="28"/>
          <w:szCs w:val="28"/>
        </w:rPr>
        <w:t xml:space="preserve"> с элементами комбинаторики, теории вероятностей и статистики</w:t>
      </w:r>
      <w:r w:rsidR="00966725" w:rsidRPr="00E54C3B">
        <w:rPr>
          <w:sz w:val="28"/>
          <w:szCs w:val="28"/>
        </w:rPr>
        <w:t xml:space="preserve"> (см. Приложение 2, стр. 221-238)</w:t>
      </w:r>
      <w:r w:rsidR="00FA4A71" w:rsidRPr="00E54C3B">
        <w:rPr>
          <w:sz w:val="28"/>
          <w:szCs w:val="28"/>
        </w:rPr>
        <w:t>.</w:t>
      </w:r>
    </w:p>
    <w:p w:rsidR="00736A7A" w:rsidRDefault="00E54C3B" w:rsidP="00736A7A">
      <w:pPr>
        <w:jc w:val="center"/>
        <w:rPr>
          <w:sz w:val="28"/>
          <w:szCs w:val="28"/>
        </w:rPr>
      </w:pPr>
      <w:r>
        <w:rPr>
          <w:sz w:val="28"/>
          <w:szCs w:val="28"/>
        </w:rPr>
        <w:br w:type="page"/>
      </w:r>
      <w:r w:rsidR="001D35F9">
        <w:rPr>
          <w:noProof/>
          <w:sz w:val="28"/>
          <w:szCs w:val="28"/>
        </w:rPr>
        <w:pict>
          <v:rect id="_x0000_s1173" style="position:absolute;left:0;text-align:left;margin-left:228.85pt;margin-top:729pt;width:45.05pt;height:27.05pt;z-index:251676672" strokecolor="white"/>
        </w:pict>
      </w:r>
      <w:r w:rsidR="001D35F9">
        <w:rPr>
          <w:noProof/>
          <w:sz w:val="28"/>
          <w:szCs w:val="28"/>
        </w:rPr>
        <w:pict>
          <v:rect id="_x0000_s1172" style="position:absolute;left:0;text-align:left;margin-left:240.85pt;margin-top:759pt;width:45.05pt;height:27.05pt;z-index:251675648" strokecolor="white"/>
        </w:pict>
      </w:r>
      <w:r w:rsidR="001D35F9">
        <w:rPr>
          <w:noProof/>
          <w:sz w:val="28"/>
          <w:szCs w:val="28"/>
        </w:rPr>
        <w:pict>
          <v:rect id="_x0000_s1171" style="position:absolute;left:0;text-align:left;margin-left:228.85pt;margin-top:747pt;width:45.05pt;height:27.05pt;z-index:251674624" strokecolor="white"/>
        </w:pict>
      </w:r>
      <w:r w:rsidR="00F36437">
        <w:rPr>
          <w:sz w:val="28"/>
          <w:szCs w:val="28"/>
        </w:rPr>
        <w:br w:type="page"/>
      </w:r>
    </w:p>
    <w:p w:rsidR="00B3755D" w:rsidRDefault="00B3755D" w:rsidP="00736A7A">
      <w:pPr>
        <w:jc w:val="center"/>
        <w:rPr>
          <w:sz w:val="28"/>
          <w:szCs w:val="28"/>
        </w:rPr>
      </w:pPr>
    </w:p>
    <w:p w:rsidR="00B3755D" w:rsidRDefault="00B3755D" w:rsidP="00736A7A">
      <w:pPr>
        <w:jc w:val="center"/>
        <w:rPr>
          <w:sz w:val="28"/>
          <w:szCs w:val="28"/>
        </w:rPr>
      </w:pPr>
    </w:p>
    <w:p w:rsidR="00736A7A" w:rsidRDefault="00736A7A" w:rsidP="00736A7A">
      <w:pPr>
        <w:jc w:val="center"/>
        <w:rPr>
          <w:sz w:val="28"/>
          <w:szCs w:val="28"/>
        </w:rPr>
      </w:pPr>
    </w:p>
    <w:p w:rsidR="00736A7A" w:rsidRDefault="00736A7A" w:rsidP="00736A7A">
      <w:pPr>
        <w:jc w:val="center"/>
        <w:rPr>
          <w:sz w:val="28"/>
          <w:szCs w:val="28"/>
        </w:rPr>
      </w:pPr>
    </w:p>
    <w:p w:rsidR="00736A7A" w:rsidRDefault="00736A7A" w:rsidP="00736A7A">
      <w:pPr>
        <w:jc w:val="center"/>
        <w:rPr>
          <w:sz w:val="28"/>
          <w:szCs w:val="28"/>
        </w:rPr>
      </w:pPr>
    </w:p>
    <w:p w:rsidR="00396B20" w:rsidRPr="00334FD4" w:rsidRDefault="00396B20" w:rsidP="00396B20">
      <w:pPr>
        <w:jc w:val="center"/>
        <w:rPr>
          <w:b/>
          <w:bCs/>
          <w:sz w:val="40"/>
          <w:szCs w:val="40"/>
        </w:rPr>
      </w:pPr>
      <w:r w:rsidRPr="00334FD4">
        <w:rPr>
          <w:b/>
          <w:caps/>
          <w:sz w:val="40"/>
          <w:szCs w:val="40"/>
        </w:rPr>
        <w:t>результатЫ</w:t>
      </w:r>
      <w:r w:rsidRPr="00334FD4">
        <w:rPr>
          <w:b/>
          <w:caps/>
          <w:sz w:val="40"/>
          <w:szCs w:val="40"/>
        </w:rPr>
        <w:br/>
      </w:r>
      <w:r w:rsidRPr="00334FD4">
        <w:rPr>
          <w:b/>
          <w:bCs/>
          <w:sz w:val="40"/>
          <w:szCs w:val="40"/>
        </w:rPr>
        <w:t xml:space="preserve">ГОСУДАРСТВЕННОЙ </w:t>
      </w:r>
      <w:r>
        <w:rPr>
          <w:b/>
          <w:bCs/>
          <w:sz w:val="40"/>
          <w:szCs w:val="40"/>
        </w:rPr>
        <w:t>(</w:t>
      </w:r>
      <w:r w:rsidRPr="00334FD4">
        <w:rPr>
          <w:b/>
          <w:bCs/>
          <w:sz w:val="40"/>
          <w:szCs w:val="40"/>
        </w:rPr>
        <w:t>ИТОГОВОЙ</w:t>
      </w:r>
      <w:r>
        <w:rPr>
          <w:b/>
          <w:bCs/>
          <w:sz w:val="40"/>
          <w:szCs w:val="40"/>
        </w:rPr>
        <w:t xml:space="preserve">) </w:t>
      </w:r>
      <w:r w:rsidRPr="00334FD4">
        <w:rPr>
          <w:b/>
          <w:bCs/>
          <w:sz w:val="40"/>
          <w:szCs w:val="40"/>
        </w:rPr>
        <w:t>АТТЕСТАЦИИ</w:t>
      </w:r>
      <w:r>
        <w:rPr>
          <w:b/>
          <w:bCs/>
          <w:sz w:val="40"/>
          <w:szCs w:val="40"/>
        </w:rPr>
        <w:t xml:space="preserve"> </w:t>
      </w:r>
      <w:r w:rsidRPr="00334FD4">
        <w:rPr>
          <w:b/>
          <w:bCs/>
          <w:sz w:val="40"/>
          <w:szCs w:val="40"/>
        </w:rPr>
        <w:t>ВЫПУСКНИКОВ 9-Х КЛАССОВ</w:t>
      </w:r>
    </w:p>
    <w:p w:rsidR="00396B20" w:rsidRPr="00334FD4" w:rsidRDefault="00396B20" w:rsidP="00396B20">
      <w:pPr>
        <w:jc w:val="center"/>
        <w:rPr>
          <w:b/>
          <w:bCs/>
          <w:sz w:val="40"/>
          <w:szCs w:val="40"/>
        </w:rPr>
      </w:pPr>
      <w:r w:rsidRPr="00334FD4">
        <w:rPr>
          <w:b/>
          <w:bCs/>
          <w:sz w:val="40"/>
          <w:szCs w:val="40"/>
        </w:rPr>
        <w:t>В НОВОЙ ФОРМЕ</w:t>
      </w:r>
    </w:p>
    <w:p w:rsidR="00736A7A" w:rsidRPr="000F5BD9" w:rsidRDefault="00736A7A" w:rsidP="00736A7A">
      <w:pPr>
        <w:jc w:val="center"/>
        <w:rPr>
          <w:b/>
          <w:caps/>
          <w:sz w:val="40"/>
          <w:szCs w:val="40"/>
        </w:rPr>
      </w:pPr>
    </w:p>
    <w:p w:rsidR="00E54C3B" w:rsidRPr="000B5303" w:rsidRDefault="00E54C3B" w:rsidP="00E54C3B">
      <w:pPr>
        <w:spacing w:beforeLines="300" w:before="720"/>
        <w:jc w:val="center"/>
        <w:rPr>
          <w:b/>
          <w:caps/>
          <w:sz w:val="40"/>
          <w:szCs w:val="40"/>
        </w:rPr>
      </w:pPr>
      <w:r w:rsidRPr="000B5303">
        <w:rPr>
          <w:b/>
          <w:caps/>
          <w:sz w:val="40"/>
          <w:szCs w:val="40"/>
        </w:rPr>
        <w:t xml:space="preserve">математика </w:t>
      </w:r>
    </w:p>
    <w:p w:rsidR="000B5303" w:rsidRPr="000B5303" w:rsidRDefault="000B5303" w:rsidP="000B5303">
      <w:pPr>
        <w:jc w:val="center"/>
        <w:rPr>
          <w:b/>
        </w:rPr>
      </w:pPr>
    </w:p>
    <w:p w:rsidR="000B5303" w:rsidRPr="000B5303" w:rsidRDefault="000B5303" w:rsidP="000B5303">
      <w:pPr>
        <w:jc w:val="center"/>
        <w:rPr>
          <w:b/>
        </w:rPr>
      </w:pPr>
    </w:p>
    <w:p w:rsidR="000B5303" w:rsidRPr="000B5303" w:rsidRDefault="000B5303" w:rsidP="000B5303">
      <w:pPr>
        <w:jc w:val="center"/>
        <w:rPr>
          <w:b/>
        </w:rPr>
      </w:pPr>
    </w:p>
    <w:p w:rsidR="000B5303" w:rsidRDefault="000B5303" w:rsidP="000B5303">
      <w:pPr>
        <w:jc w:val="center"/>
        <w:rPr>
          <w:b/>
        </w:rPr>
      </w:pPr>
    </w:p>
    <w:p w:rsidR="000B5303" w:rsidRDefault="000B5303" w:rsidP="000B5303">
      <w:pPr>
        <w:jc w:val="center"/>
        <w:rPr>
          <w:b/>
        </w:rPr>
      </w:pPr>
    </w:p>
    <w:p w:rsidR="000B5303" w:rsidRDefault="000B5303" w:rsidP="000B5303">
      <w:pPr>
        <w:jc w:val="center"/>
        <w:rPr>
          <w:b/>
        </w:rPr>
      </w:pPr>
    </w:p>
    <w:p w:rsidR="000B5303" w:rsidRPr="00373109" w:rsidRDefault="000B5303" w:rsidP="000B5303">
      <w:pPr>
        <w:jc w:val="center"/>
        <w:rPr>
          <w:b/>
          <w:sz w:val="32"/>
          <w:szCs w:val="32"/>
        </w:rPr>
      </w:pPr>
      <w:r w:rsidRPr="00373109">
        <w:rPr>
          <w:b/>
          <w:sz w:val="32"/>
          <w:szCs w:val="32"/>
        </w:rPr>
        <w:t xml:space="preserve">ВЫПУСК </w:t>
      </w:r>
      <w:r w:rsidR="00DF7F7B">
        <w:rPr>
          <w:b/>
          <w:sz w:val="32"/>
          <w:szCs w:val="32"/>
        </w:rPr>
        <w:t>13</w:t>
      </w:r>
    </w:p>
    <w:p w:rsidR="000B5303" w:rsidRPr="00373109" w:rsidRDefault="000B5303" w:rsidP="000B5303">
      <w:pPr>
        <w:jc w:val="center"/>
        <w:rPr>
          <w:b/>
          <w:i/>
          <w:sz w:val="32"/>
          <w:szCs w:val="32"/>
        </w:rPr>
      </w:pPr>
    </w:p>
    <w:p w:rsidR="000B5303" w:rsidRPr="00373109" w:rsidRDefault="000B5303" w:rsidP="000B5303">
      <w:pPr>
        <w:jc w:val="center"/>
        <w:rPr>
          <w:b/>
          <w:caps/>
          <w:sz w:val="32"/>
          <w:szCs w:val="32"/>
        </w:rPr>
      </w:pPr>
      <w:r w:rsidRPr="00373109">
        <w:rPr>
          <w:b/>
          <w:i/>
          <w:sz w:val="32"/>
          <w:szCs w:val="32"/>
        </w:rPr>
        <w:t>Методические рекомендации</w:t>
      </w:r>
    </w:p>
    <w:p w:rsidR="000B5303" w:rsidRPr="00373109" w:rsidRDefault="000B5303" w:rsidP="000B5303">
      <w:pPr>
        <w:jc w:val="center"/>
        <w:rPr>
          <w:b/>
          <w:sz w:val="32"/>
          <w:szCs w:val="32"/>
        </w:rPr>
      </w:pPr>
    </w:p>
    <w:p w:rsidR="000B5303" w:rsidRPr="00DA1F79" w:rsidRDefault="000B5303" w:rsidP="000B5303">
      <w:pPr>
        <w:jc w:val="center"/>
        <w:rPr>
          <w:b/>
          <w:sz w:val="40"/>
          <w:szCs w:val="40"/>
        </w:rPr>
      </w:pPr>
    </w:p>
    <w:p w:rsidR="000B5303" w:rsidRPr="00DA1F79" w:rsidRDefault="000B5303" w:rsidP="000B5303">
      <w:pPr>
        <w:jc w:val="center"/>
        <w:rPr>
          <w:b/>
          <w:sz w:val="40"/>
          <w:szCs w:val="40"/>
        </w:rPr>
      </w:pPr>
    </w:p>
    <w:p w:rsidR="000B5303" w:rsidRPr="00DA1F79" w:rsidRDefault="000B5303" w:rsidP="000B5303">
      <w:pPr>
        <w:jc w:val="center"/>
        <w:rPr>
          <w:b/>
          <w:sz w:val="40"/>
          <w:szCs w:val="40"/>
        </w:rPr>
      </w:pPr>
    </w:p>
    <w:p w:rsidR="000B5303" w:rsidRPr="00DA1F79" w:rsidRDefault="000B5303" w:rsidP="000B5303">
      <w:pPr>
        <w:ind w:firstLine="720"/>
        <w:jc w:val="center"/>
        <w:rPr>
          <w:b/>
          <w:i/>
          <w:sz w:val="40"/>
          <w:szCs w:val="32"/>
        </w:rPr>
      </w:pPr>
    </w:p>
    <w:p w:rsidR="000B5303" w:rsidRPr="00DA1F79" w:rsidRDefault="000B5303" w:rsidP="000B5303">
      <w:pPr>
        <w:ind w:firstLine="720"/>
        <w:jc w:val="center"/>
        <w:rPr>
          <w:b/>
          <w:i/>
          <w:sz w:val="40"/>
          <w:szCs w:val="32"/>
        </w:rPr>
      </w:pPr>
    </w:p>
    <w:p w:rsidR="000B5303" w:rsidRPr="00DA1F79" w:rsidRDefault="000B5303" w:rsidP="000B5303">
      <w:pPr>
        <w:ind w:firstLine="720"/>
        <w:jc w:val="center"/>
        <w:rPr>
          <w:b/>
          <w:i/>
          <w:sz w:val="40"/>
          <w:szCs w:val="32"/>
        </w:rPr>
      </w:pPr>
    </w:p>
    <w:p w:rsidR="000B5303" w:rsidRPr="00DA1F79" w:rsidRDefault="000B5303" w:rsidP="000B5303">
      <w:pPr>
        <w:ind w:firstLine="720"/>
        <w:jc w:val="center"/>
        <w:rPr>
          <w:b/>
          <w:i/>
          <w:sz w:val="40"/>
          <w:szCs w:val="32"/>
        </w:rPr>
      </w:pPr>
    </w:p>
    <w:p w:rsidR="000B5303" w:rsidRPr="00DA1F79" w:rsidRDefault="000B5303" w:rsidP="000B5303">
      <w:pPr>
        <w:ind w:firstLine="720"/>
        <w:jc w:val="center"/>
        <w:rPr>
          <w:b/>
          <w:i/>
          <w:sz w:val="40"/>
          <w:szCs w:val="32"/>
        </w:rPr>
      </w:pPr>
    </w:p>
    <w:p w:rsidR="000B5303" w:rsidRPr="002F0EBE" w:rsidRDefault="000B5303" w:rsidP="000B5303">
      <w:pPr>
        <w:jc w:val="center"/>
        <w:rPr>
          <w:sz w:val="28"/>
          <w:szCs w:val="28"/>
        </w:rPr>
      </w:pPr>
      <w:r w:rsidRPr="002F0EBE">
        <w:rPr>
          <w:sz w:val="28"/>
          <w:szCs w:val="28"/>
        </w:rPr>
        <w:t>Подписано в печать</w:t>
      </w:r>
      <w:r w:rsidR="00F2300E">
        <w:rPr>
          <w:sz w:val="28"/>
          <w:szCs w:val="28"/>
        </w:rPr>
        <w:t xml:space="preserve"> </w:t>
      </w:r>
      <w:r w:rsidR="00596C29">
        <w:rPr>
          <w:sz w:val="28"/>
          <w:szCs w:val="28"/>
        </w:rPr>
        <w:t>23.08.</w:t>
      </w:r>
      <w:r w:rsidRPr="002F0EBE">
        <w:rPr>
          <w:sz w:val="28"/>
          <w:szCs w:val="28"/>
        </w:rPr>
        <w:t>10. Формат 60х90 1/16.</w:t>
      </w:r>
    </w:p>
    <w:p w:rsidR="000B5303" w:rsidRPr="002F0EBE" w:rsidRDefault="000B5303" w:rsidP="000B5303">
      <w:pPr>
        <w:jc w:val="center"/>
        <w:rPr>
          <w:sz w:val="28"/>
          <w:szCs w:val="28"/>
        </w:rPr>
      </w:pPr>
      <w:r w:rsidRPr="002F0EBE">
        <w:rPr>
          <w:sz w:val="28"/>
          <w:szCs w:val="28"/>
        </w:rPr>
        <w:t>Бумага офсетная.</w:t>
      </w:r>
    </w:p>
    <w:p w:rsidR="000B5303" w:rsidRPr="002F0EBE" w:rsidRDefault="000B5303" w:rsidP="000B5303">
      <w:pPr>
        <w:jc w:val="center"/>
        <w:rPr>
          <w:sz w:val="28"/>
          <w:szCs w:val="28"/>
        </w:rPr>
      </w:pPr>
      <w:r w:rsidRPr="002F0EBE">
        <w:rPr>
          <w:sz w:val="28"/>
          <w:szCs w:val="28"/>
        </w:rPr>
        <w:t xml:space="preserve">Усл. печ. л. </w:t>
      </w:r>
      <w:r w:rsidR="00596C29">
        <w:rPr>
          <w:sz w:val="28"/>
          <w:szCs w:val="28"/>
        </w:rPr>
        <w:t>1,3</w:t>
      </w:r>
      <w:r w:rsidR="004748C8">
        <w:rPr>
          <w:sz w:val="28"/>
          <w:szCs w:val="28"/>
        </w:rPr>
        <w:t>2</w:t>
      </w:r>
      <w:r w:rsidRPr="002F0EBE">
        <w:rPr>
          <w:sz w:val="28"/>
          <w:szCs w:val="28"/>
        </w:rPr>
        <w:t xml:space="preserve"> Тираж </w:t>
      </w:r>
      <w:r w:rsidR="00596C29">
        <w:rPr>
          <w:sz w:val="28"/>
          <w:szCs w:val="28"/>
        </w:rPr>
        <w:t>100</w:t>
      </w:r>
      <w:r w:rsidR="00355CBE">
        <w:rPr>
          <w:sz w:val="28"/>
          <w:szCs w:val="28"/>
        </w:rPr>
        <w:t xml:space="preserve"> </w:t>
      </w:r>
      <w:r w:rsidRPr="002F0EBE">
        <w:rPr>
          <w:sz w:val="28"/>
          <w:szCs w:val="28"/>
        </w:rPr>
        <w:t>экз.</w:t>
      </w:r>
    </w:p>
    <w:p w:rsidR="000B5303" w:rsidRPr="002F0EBE" w:rsidRDefault="000B5303" w:rsidP="000B5303">
      <w:pPr>
        <w:jc w:val="center"/>
        <w:rPr>
          <w:sz w:val="28"/>
          <w:szCs w:val="28"/>
        </w:rPr>
      </w:pPr>
      <w:r w:rsidRPr="002F0EBE">
        <w:rPr>
          <w:sz w:val="28"/>
          <w:szCs w:val="28"/>
        </w:rPr>
        <w:t>Отпечатано в типографии ОГ</w:t>
      </w:r>
      <w:r>
        <w:rPr>
          <w:sz w:val="28"/>
          <w:szCs w:val="28"/>
        </w:rPr>
        <w:t>А</w:t>
      </w:r>
      <w:r w:rsidRPr="002F0EBE">
        <w:rPr>
          <w:sz w:val="28"/>
          <w:szCs w:val="28"/>
        </w:rPr>
        <w:t xml:space="preserve">ОУ ДПО «Институт развития образования </w:t>
      </w:r>
    </w:p>
    <w:p w:rsidR="000B5303" w:rsidRPr="002F0EBE" w:rsidRDefault="000B5303" w:rsidP="000B5303">
      <w:pPr>
        <w:jc w:val="center"/>
        <w:rPr>
          <w:sz w:val="28"/>
          <w:szCs w:val="28"/>
        </w:rPr>
      </w:pPr>
      <w:r w:rsidRPr="002F0EBE">
        <w:rPr>
          <w:sz w:val="28"/>
          <w:szCs w:val="28"/>
        </w:rPr>
        <w:t xml:space="preserve">Иркутской области» </w:t>
      </w:r>
    </w:p>
    <w:p w:rsidR="000B5303" w:rsidRPr="002F0EBE" w:rsidRDefault="001D35F9" w:rsidP="000B5303">
      <w:pPr>
        <w:ind w:hanging="360"/>
        <w:jc w:val="center"/>
        <w:rPr>
          <w:sz w:val="28"/>
          <w:szCs w:val="28"/>
          <w:lang w:val="en-US"/>
        </w:rPr>
      </w:pPr>
      <w:r>
        <w:rPr>
          <w:noProof/>
        </w:rPr>
        <w:pict>
          <v:rect id="_x0000_s1174" style="position:absolute;left:0;text-align:left;margin-left:234pt;margin-top:55.55pt;width:45.05pt;height:27.05pt;z-index:251677696" strokecolor="white"/>
        </w:pict>
      </w:r>
      <w:r>
        <w:rPr>
          <w:noProof/>
        </w:rPr>
        <w:pict>
          <v:rect id="_x0000_s1165" style="position:absolute;left:0;text-align:left;margin-left:3in;margin-top:27.55pt;width:54pt;height:27pt;z-index:251671552" stroked="f"/>
        </w:pict>
      </w:r>
      <w:r>
        <w:rPr>
          <w:noProof/>
        </w:rPr>
        <w:pict>
          <v:shapetype id="_x0000_t202" coordsize="21600,21600" o:spt="202" path="m,l,21600r21600,l21600,xe">
            <v:stroke joinstyle="miter"/>
            <v:path gradientshapeok="t" o:connecttype="rect"/>
          </v:shapetype>
          <v:shape id="_x0000_s1164" type="#_x0000_t202" style="position:absolute;left:0;text-align:left;margin-left:207pt;margin-top:729pt;width:45pt;height:27pt;z-index:251670528" stroked="f">
            <v:textbox>
              <w:txbxContent>
                <w:p w:rsidR="000B5303" w:rsidRDefault="000B5303" w:rsidP="000B5303"/>
              </w:txbxContent>
            </v:textbox>
          </v:shape>
        </w:pict>
      </w:r>
      <w:r w:rsidR="000B5303" w:rsidRPr="002F0EBE">
        <w:rPr>
          <w:sz w:val="28"/>
          <w:szCs w:val="28"/>
        </w:rPr>
        <w:t>г. Иркутск, ул. Лыткина, 75 А, литера «А»</w:t>
      </w:r>
      <w:r>
        <w:rPr>
          <w:noProof/>
        </w:rPr>
        <w:pict>
          <v:rect id="_x0000_s1167" style="position:absolute;left:0;text-align:left;margin-left:207pt;margin-top:29.85pt;width:63pt;height:27pt;z-index:251673600;mso-position-horizontal-relative:text;mso-position-vertical-relative:text" stroked="f"/>
        </w:pict>
      </w:r>
      <w:r>
        <w:rPr>
          <w:noProof/>
        </w:rPr>
        <w:pict>
          <v:rect id="_x0000_s1166" style="position:absolute;left:0;text-align:left;margin-left:450pt;margin-top:85.55pt;width:1in;height:36pt;z-index:251672576;mso-position-horizontal-relative:text;mso-position-vertical-relative:text" stroked="f"/>
        </w:pict>
      </w:r>
      <w:bookmarkStart w:id="189" w:name="_GoBack"/>
      <w:bookmarkEnd w:id="189"/>
    </w:p>
    <w:sectPr w:rsidR="000B5303" w:rsidRPr="002F0EBE" w:rsidSect="00127EBA">
      <w:footerReference w:type="even" r:id="rId39"/>
      <w:footerReference w:type="default" r:id="rId40"/>
      <w:pgSz w:w="11906" w:h="16838" w:code="9"/>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8B" w:rsidRDefault="002F3E8B">
      <w:r>
        <w:separator/>
      </w:r>
    </w:p>
  </w:endnote>
  <w:endnote w:type="continuationSeparator" w:id="0">
    <w:p w:rsidR="002F3E8B" w:rsidRDefault="002F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Roman">
    <w:altName w:val="Adobe Fangsong Std R"/>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12" w:rsidRDefault="00EE5012" w:rsidP="00A368F3">
    <w:pPr>
      <w:pStyle w:val="af0"/>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E5012" w:rsidRDefault="00EE501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12" w:rsidRDefault="00EE5012" w:rsidP="00A368F3">
    <w:pPr>
      <w:pStyle w:val="af0"/>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A0449">
      <w:rPr>
        <w:rStyle w:val="a8"/>
        <w:noProof/>
      </w:rPr>
      <w:t>24</w:t>
    </w:r>
    <w:r>
      <w:rPr>
        <w:rStyle w:val="a8"/>
      </w:rPr>
      <w:fldChar w:fldCharType="end"/>
    </w:r>
  </w:p>
  <w:p w:rsidR="00EE5012" w:rsidRDefault="00EE501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8B" w:rsidRDefault="002F3E8B">
      <w:r>
        <w:separator/>
      </w:r>
    </w:p>
  </w:footnote>
  <w:footnote w:type="continuationSeparator" w:id="0">
    <w:p w:rsidR="002F3E8B" w:rsidRDefault="002F3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nsid w:val="006D779A"/>
    <w:multiLevelType w:val="multilevel"/>
    <w:tmpl w:val="40D6C2BC"/>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1308"/>
        </w:tabs>
        <w:ind w:left="1308" w:hanging="360"/>
      </w:pPr>
      <w:rPr>
        <w:rFonts w:hint="default"/>
      </w:rPr>
    </w:lvl>
    <w:lvl w:ilvl="2">
      <w:start w:val="1"/>
      <w:numFmt w:val="decimal"/>
      <w:lvlText w:val="%1.%2.%3."/>
      <w:lvlJc w:val="left"/>
      <w:pPr>
        <w:tabs>
          <w:tab w:val="num" w:pos="2616"/>
        </w:tabs>
        <w:ind w:left="2616" w:hanging="720"/>
      </w:pPr>
      <w:rPr>
        <w:rFonts w:hint="default"/>
      </w:rPr>
    </w:lvl>
    <w:lvl w:ilvl="3">
      <w:start w:val="1"/>
      <w:numFmt w:val="decimal"/>
      <w:lvlText w:val="%1.%2.%3.%4."/>
      <w:lvlJc w:val="left"/>
      <w:pPr>
        <w:tabs>
          <w:tab w:val="num" w:pos="3564"/>
        </w:tabs>
        <w:ind w:left="3564" w:hanging="720"/>
      </w:pPr>
      <w:rPr>
        <w:rFonts w:hint="default"/>
      </w:rPr>
    </w:lvl>
    <w:lvl w:ilvl="4">
      <w:start w:val="1"/>
      <w:numFmt w:val="decimal"/>
      <w:lvlText w:val="%1.%2.%3.%4.%5."/>
      <w:lvlJc w:val="left"/>
      <w:pPr>
        <w:tabs>
          <w:tab w:val="num" w:pos="4872"/>
        </w:tabs>
        <w:ind w:left="4872" w:hanging="1080"/>
      </w:pPr>
      <w:rPr>
        <w:rFonts w:hint="default"/>
      </w:rPr>
    </w:lvl>
    <w:lvl w:ilvl="5">
      <w:start w:val="1"/>
      <w:numFmt w:val="decimal"/>
      <w:lvlText w:val="%1.%2.%3.%4.%5.%6."/>
      <w:lvlJc w:val="left"/>
      <w:pPr>
        <w:tabs>
          <w:tab w:val="num" w:pos="5820"/>
        </w:tabs>
        <w:ind w:left="582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8076"/>
        </w:tabs>
        <w:ind w:left="8076" w:hanging="1440"/>
      </w:pPr>
      <w:rPr>
        <w:rFonts w:hint="default"/>
      </w:rPr>
    </w:lvl>
    <w:lvl w:ilvl="8">
      <w:start w:val="1"/>
      <w:numFmt w:val="decimal"/>
      <w:lvlText w:val="%1.%2.%3.%4.%5.%6.%7.%8.%9."/>
      <w:lvlJc w:val="left"/>
      <w:pPr>
        <w:tabs>
          <w:tab w:val="num" w:pos="9384"/>
        </w:tabs>
        <w:ind w:left="9384" w:hanging="1800"/>
      </w:pPr>
      <w:rPr>
        <w:rFonts w:hint="default"/>
      </w:rPr>
    </w:lvl>
  </w:abstractNum>
  <w:abstractNum w:abstractNumId="1">
    <w:nsid w:val="0508239D"/>
    <w:multiLevelType w:val="hybridMultilevel"/>
    <w:tmpl w:val="045CAD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BB66BDC"/>
    <w:multiLevelType w:val="multilevel"/>
    <w:tmpl w:val="66962006"/>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A509A3"/>
    <w:multiLevelType w:val="hybridMultilevel"/>
    <w:tmpl w:val="2722A792"/>
    <w:lvl w:ilvl="0" w:tplc="27EE33A8">
      <w:start w:val="1"/>
      <w:numFmt w:val="upperRoman"/>
      <w:lvlText w:val="%1."/>
      <w:lvlJc w:val="left"/>
      <w:pPr>
        <w:tabs>
          <w:tab w:val="num" w:pos="1830"/>
        </w:tabs>
        <w:ind w:left="1830" w:hanging="1110"/>
      </w:pPr>
      <w:rPr>
        <w:rFonts w:ascii="Arial" w:eastAsia="Times New Roman" w:hAnsi="Arial"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AE7ACA"/>
    <w:multiLevelType w:val="hybridMultilevel"/>
    <w:tmpl w:val="D53CDD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68B797A"/>
    <w:multiLevelType w:val="multilevel"/>
    <w:tmpl w:val="34C4AF3E"/>
    <w:lvl w:ilvl="0">
      <w:start w:val="4"/>
      <w:numFmt w:val="decimal"/>
      <w:lvlText w:val="%1."/>
      <w:lvlJc w:val="left"/>
      <w:pPr>
        <w:tabs>
          <w:tab w:val="num" w:pos="480"/>
        </w:tabs>
        <w:ind w:left="480" w:hanging="480"/>
      </w:pPr>
      <w:rPr>
        <w:rFonts w:hint="default"/>
        <w:sz w:val="24"/>
      </w:rPr>
    </w:lvl>
    <w:lvl w:ilvl="1">
      <w:start w:val="2"/>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6">
    <w:nsid w:val="1A3B7B12"/>
    <w:multiLevelType w:val="hybridMultilevel"/>
    <w:tmpl w:val="A65EE6DA"/>
    <w:lvl w:ilvl="0" w:tplc="967213EE">
      <w:start w:val="3"/>
      <w:numFmt w:val="upperRoman"/>
      <w:lvlText w:val="%1."/>
      <w:lvlJc w:val="left"/>
      <w:pPr>
        <w:tabs>
          <w:tab w:val="num" w:pos="1080"/>
        </w:tabs>
        <w:ind w:left="1080" w:hanging="720"/>
      </w:pPr>
      <w:rPr>
        <w:rFonts w:hint="default"/>
      </w:rPr>
    </w:lvl>
    <w:lvl w:ilvl="1" w:tplc="A6B4BFD4">
      <w:start w:val="3"/>
      <w:numFmt w:val="decimal"/>
      <w:lvlText w:val="%2."/>
      <w:lvlJc w:val="left"/>
      <w:pPr>
        <w:tabs>
          <w:tab w:val="num" w:pos="1080"/>
        </w:tabs>
        <w:ind w:left="1080" w:hanging="72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7D52F8"/>
    <w:multiLevelType w:val="hybridMultilevel"/>
    <w:tmpl w:val="E6C6B8F6"/>
    <w:lvl w:ilvl="0" w:tplc="EDB25234">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C62F87"/>
    <w:multiLevelType w:val="singleLevel"/>
    <w:tmpl w:val="17B270C4"/>
    <w:lvl w:ilvl="0">
      <w:start w:val="1"/>
      <w:numFmt w:val="decimal"/>
      <w:lvlText w:val="%1."/>
      <w:legacy w:legacy="1" w:legacySpace="0" w:legacyIndent="235"/>
      <w:lvlJc w:val="left"/>
      <w:rPr>
        <w:rFonts w:ascii="Times New Roman" w:hAnsi="Times New Roman" w:cs="Times New Roman" w:hint="default"/>
      </w:rPr>
    </w:lvl>
  </w:abstractNum>
  <w:abstractNum w:abstractNumId="9">
    <w:nsid w:val="1C010FAC"/>
    <w:multiLevelType w:val="hybridMultilevel"/>
    <w:tmpl w:val="FAAE9BA8"/>
    <w:lvl w:ilvl="0" w:tplc="967213EE">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9C0167"/>
    <w:multiLevelType w:val="multilevel"/>
    <w:tmpl w:val="E59C4858"/>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AD97AFE"/>
    <w:multiLevelType w:val="hybridMultilevel"/>
    <w:tmpl w:val="4A5CFE0A"/>
    <w:lvl w:ilvl="0" w:tplc="700ABB28">
      <w:start w:val="1"/>
      <w:numFmt w:val="bullet"/>
      <w:lvlText w:val=""/>
      <w:lvlPicBulletId w:val="0"/>
      <w:lvlJc w:val="left"/>
      <w:pPr>
        <w:tabs>
          <w:tab w:val="num" w:pos="720"/>
        </w:tabs>
        <w:ind w:left="720" w:hanging="360"/>
      </w:pPr>
      <w:rPr>
        <w:rFonts w:ascii="Symbol" w:hAnsi="Symbol" w:hint="default"/>
      </w:rPr>
    </w:lvl>
    <w:lvl w:ilvl="1" w:tplc="90EAC6CC" w:tentative="1">
      <w:start w:val="1"/>
      <w:numFmt w:val="bullet"/>
      <w:lvlText w:val=""/>
      <w:lvlPicBulletId w:val="0"/>
      <w:lvlJc w:val="left"/>
      <w:pPr>
        <w:tabs>
          <w:tab w:val="num" w:pos="1440"/>
        </w:tabs>
        <w:ind w:left="1440" w:hanging="360"/>
      </w:pPr>
      <w:rPr>
        <w:rFonts w:ascii="Symbol" w:hAnsi="Symbol" w:hint="default"/>
      </w:rPr>
    </w:lvl>
    <w:lvl w:ilvl="2" w:tplc="24E0205E" w:tentative="1">
      <w:start w:val="1"/>
      <w:numFmt w:val="bullet"/>
      <w:lvlText w:val=""/>
      <w:lvlPicBulletId w:val="0"/>
      <w:lvlJc w:val="left"/>
      <w:pPr>
        <w:tabs>
          <w:tab w:val="num" w:pos="2160"/>
        </w:tabs>
        <w:ind w:left="2160" w:hanging="360"/>
      </w:pPr>
      <w:rPr>
        <w:rFonts w:ascii="Symbol" w:hAnsi="Symbol" w:hint="default"/>
      </w:rPr>
    </w:lvl>
    <w:lvl w:ilvl="3" w:tplc="FCB2DB66" w:tentative="1">
      <w:start w:val="1"/>
      <w:numFmt w:val="bullet"/>
      <w:lvlText w:val=""/>
      <w:lvlPicBulletId w:val="0"/>
      <w:lvlJc w:val="left"/>
      <w:pPr>
        <w:tabs>
          <w:tab w:val="num" w:pos="2880"/>
        </w:tabs>
        <w:ind w:left="2880" w:hanging="360"/>
      </w:pPr>
      <w:rPr>
        <w:rFonts w:ascii="Symbol" w:hAnsi="Symbol" w:hint="default"/>
      </w:rPr>
    </w:lvl>
    <w:lvl w:ilvl="4" w:tplc="86E68FFA" w:tentative="1">
      <w:start w:val="1"/>
      <w:numFmt w:val="bullet"/>
      <w:lvlText w:val=""/>
      <w:lvlPicBulletId w:val="0"/>
      <w:lvlJc w:val="left"/>
      <w:pPr>
        <w:tabs>
          <w:tab w:val="num" w:pos="3600"/>
        </w:tabs>
        <w:ind w:left="3600" w:hanging="360"/>
      </w:pPr>
      <w:rPr>
        <w:rFonts w:ascii="Symbol" w:hAnsi="Symbol" w:hint="default"/>
      </w:rPr>
    </w:lvl>
    <w:lvl w:ilvl="5" w:tplc="0D82AFE8" w:tentative="1">
      <w:start w:val="1"/>
      <w:numFmt w:val="bullet"/>
      <w:lvlText w:val=""/>
      <w:lvlPicBulletId w:val="0"/>
      <w:lvlJc w:val="left"/>
      <w:pPr>
        <w:tabs>
          <w:tab w:val="num" w:pos="4320"/>
        </w:tabs>
        <w:ind w:left="4320" w:hanging="360"/>
      </w:pPr>
      <w:rPr>
        <w:rFonts w:ascii="Symbol" w:hAnsi="Symbol" w:hint="default"/>
      </w:rPr>
    </w:lvl>
    <w:lvl w:ilvl="6" w:tplc="D160C8A4" w:tentative="1">
      <w:start w:val="1"/>
      <w:numFmt w:val="bullet"/>
      <w:lvlText w:val=""/>
      <w:lvlPicBulletId w:val="0"/>
      <w:lvlJc w:val="left"/>
      <w:pPr>
        <w:tabs>
          <w:tab w:val="num" w:pos="5040"/>
        </w:tabs>
        <w:ind w:left="5040" w:hanging="360"/>
      </w:pPr>
      <w:rPr>
        <w:rFonts w:ascii="Symbol" w:hAnsi="Symbol" w:hint="default"/>
      </w:rPr>
    </w:lvl>
    <w:lvl w:ilvl="7" w:tplc="B6CA0420" w:tentative="1">
      <w:start w:val="1"/>
      <w:numFmt w:val="bullet"/>
      <w:lvlText w:val=""/>
      <w:lvlPicBulletId w:val="0"/>
      <w:lvlJc w:val="left"/>
      <w:pPr>
        <w:tabs>
          <w:tab w:val="num" w:pos="5760"/>
        </w:tabs>
        <w:ind w:left="5760" w:hanging="360"/>
      </w:pPr>
      <w:rPr>
        <w:rFonts w:ascii="Symbol" w:hAnsi="Symbol" w:hint="default"/>
      </w:rPr>
    </w:lvl>
    <w:lvl w:ilvl="8" w:tplc="BD66817C"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E6516C3"/>
    <w:multiLevelType w:val="hybridMultilevel"/>
    <w:tmpl w:val="E7C88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4D40F4"/>
    <w:multiLevelType w:val="hybridMultilevel"/>
    <w:tmpl w:val="20AE02B6"/>
    <w:lvl w:ilvl="0" w:tplc="666CD86A">
      <w:start w:val="1"/>
      <w:numFmt w:val="bullet"/>
      <w:lvlText w:val=""/>
      <w:lvlPicBulletId w:val="0"/>
      <w:lvlJc w:val="left"/>
      <w:pPr>
        <w:tabs>
          <w:tab w:val="num" w:pos="720"/>
        </w:tabs>
        <w:ind w:left="720" w:hanging="360"/>
      </w:pPr>
      <w:rPr>
        <w:rFonts w:ascii="Symbol" w:hAnsi="Symbol" w:hint="default"/>
      </w:rPr>
    </w:lvl>
    <w:lvl w:ilvl="1" w:tplc="0946334A" w:tentative="1">
      <w:start w:val="1"/>
      <w:numFmt w:val="bullet"/>
      <w:lvlText w:val=""/>
      <w:lvlPicBulletId w:val="0"/>
      <w:lvlJc w:val="left"/>
      <w:pPr>
        <w:tabs>
          <w:tab w:val="num" w:pos="1440"/>
        </w:tabs>
        <w:ind w:left="1440" w:hanging="360"/>
      </w:pPr>
      <w:rPr>
        <w:rFonts w:ascii="Symbol" w:hAnsi="Symbol" w:hint="default"/>
      </w:rPr>
    </w:lvl>
    <w:lvl w:ilvl="2" w:tplc="1F3EFA04" w:tentative="1">
      <w:start w:val="1"/>
      <w:numFmt w:val="bullet"/>
      <w:lvlText w:val=""/>
      <w:lvlPicBulletId w:val="0"/>
      <w:lvlJc w:val="left"/>
      <w:pPr>
        <w:tabs>
          <w:tab w:val="num" w:pos="2160"/>
        </w:tabs>
        <w:ind w:left="2160" w:hanging="360"/>
      </w:pPr>
      <w:rPr>
        <w:rFonts w:ascii="Symbol" w:hAnsi="Symbol" w:hint="default"/>
      </w:rPr>
    </w:lvl>
    <w:lvl w:ilvl="3" w:tplc="14BCC480" w:tentative="1">
      <w:start w:val="1"/>
      <w:numFmt w:val="bullet"/>
      <w:lvlText w:val=""/>
      <w:lvlPicBulletId w:val="0"/>
      <w:lvlJc w:val="left"/>
      <w:pPr>
        <w:tabs>
          <w:tab w:val="num" w:pos="2880"/>
        </w:tabs>
        <w:ind w:left="2880" w:hanging="360"/>
      </w:pPr>
      <w:rPr>
        <w:rFonts w:ascii="Symbol" w:hAnsi="Symbol" w:hint="default"/>
      </w:rPr>
    </w:lvl>
    <w:lvl w:ilvl="4" w:tplc="E2600E86" w:tentative="1">
      <w:start w:val="1"/>
      <w:numFmt w:val="bullet"/>
      <w:lvlText w:val=""/>
      <w:lvlPicBulletId w:val="0"/>
      <w:lvlJc w:val="left"/>
      <w:pPr>
        <w:tabs>
          <w:tab w:val="num" w:pos="3600"/>
        </w:tabs>
        <w:ind w:left="3600" w:hanging="360"/>
      </w:pPr>
      <w:rPr>
        <w:rFonts w:ascii="Symbol" w:hAnsi="Symbol" w:hint="default"/>
      </w:rPr>
    </w:lvl>
    <w:lvl w:ilvl="5" w:tplc="68D04DAA" w:tentative="1">
      <w:start w:val="1"/>
      <w:numFmt w:val="bullet"/>
      <w:lvlText w:val=""/>
      <w:lvlPicBulletId w:val="0"/>
      <w:lvlJc w:val="left"/>
      <w:pPr>
        <w:tabs>
          <w:tab w:val="num" w:pos="4320"/>
        </w:tabs>
        <w:ind w:left="4320" w:hanging="360"/>
      </w:pPr>
      <w:rPr>
        <w:rFonts w:ascii="Symbol" w:hAnsi="Symbol" w:hint="default"/>
      </w:rPr>
    </w:lvl>
    <w:lvl w:ilvl="6" w:tplc="0734B0BE" w:tentative="1">
      <w:start w:val="1"/>
      <w:numFmt w:val="bullet"/>
      <w:lvlText w:val=""/>
      <w:lvlPicBulletId w:val="0"/>
      <w:lvlJc w:val="left"/>
      <w:pPr>
        <w:tabs>
          <w:tab w:val="num" w:pos="5040"/>
        </w:tabs>
        <w:ind w:left="5040" w:hanging="360"/>
      </w:pPr>
      <w:rPr>
        <w:rFonts w:ascii="Symbol" w:hAnsi="Symbol" w:hint="default"/>
      </w:rPr>
    </w:lvl>
    <w:lvl w:ilvl="7" w:tplc="F89E7984" w:tentative="1">
      <w:start w:val="1"/>
      <w:numFmt w:val="bullet"/>
      <w:lvlText w:val=""/>
      <w:lvlPicBulletId w:val="0"/>
      <w:lvlJc w:val="left"/>
      <w:pPr>
        <w:tabs>
          <w:tab w:val="num" w:pos="5760"/>
        </w:tabs>
        <w:ind w:left="5760" w:hanging="360"/>
      </w:pPr>
      <w:rPr>
        <w:rFonts w:ascii="Symbol" w:hAnsi="Symbol" w:hint="default"/>
      </w:rPr>
    </w:lvl>
    <w:lvl w:ilvl="8" w:tplc="2CB808E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341B3FE8"/>
    <w:multiLevelType w:val="hybridMultilevel"/>
    <w:tmpl w:val="DA0A41E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0969F8"/>
    <w:multiLevelType w:val="hybridMultilevel"/>
    <w:tmpl w:val="EF145DCC"/>
    <w:lvl w:ilvl="0" w:tplc="CB1EE27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6E1666"/>
    <w:multiLevelType w:val="hybridMultilevel"/>
    <w:tmpl w:val="0E4A9D8C"/>
    <w:lvl w:ilvl="0" w:tplc="92C88004">
      <w:start w:val="1"/>
      <w:numFmt w:val="bullet"/>
      <w:lvlText w:val=""/>
      <w:lvlPicBulletId w:val="0"/>
      <w:lvlJc w:val="left"/>
      <w:pPr>
        <w:tabs>
          <w:tab w:val="num" w:pos="720"/>
        </w:tabs>
        <w:ind w:left="720" w:hanging="360"/>
      </w:pPr>
      <w:rPr>
        <w:rFonts w:ascii="Symbol" w:hAnsi="Symbol" w:hint="default"/>
      </w:rPr>
    </w:lvl>
    <w:lvl w:ilvl="1" w:tplc="82E28A08" w:tentative="1">
      <w:start w:val="1"/>
      <w:numFmt w:val="bullet"/>
      <w:lvlText w:val=""/>
      <w:lvlPicBulletId w:val="0"/>
      <w:lvlJc w:val="left"/>
      <w:pPr>
        <w:tabs>
          <w:tab w:val="num" w:pos="1440"/>
        </w:tabs>
        <w:ind w:left="1440" w:hanging="360"/>
      </w:pPr>
      <w:rPr>
        <w:rFonts w:ascii="Symbol" w:hAnsi="Symbol" w:hint="default"/>
      </w:rPr>
    </w:lvl>
    <w:lvl w:ilvl="2" w:tplc="C2D4ECC8" w:tentative="1">
      <w:start w:val="1"/>
      <w:numFmt w:val="bullet"/>
      <w:lvlText w:val=""/>
      <w:lvlPicBulletId w:val="0"/>
      <w:lvlJc w:val="left"/>
      <w:pPr>
        <w:tabs>
          <w:tab w:val="num" w:pos="2160"/>
        </w:tabs>
        <w:ind w:left="2160" w:hanging="360"/>
      </w:pPr>
      <w:rPr>
        <w:rFonts w:ascii="Symbol" w:hAnsi="Symbol" w:hint="default"/>
      </w:rPr>
    </w:lvl>
    <w:lvl w:ilvl="3" w:tplc="6BF89FEC" w:tentative="1">
      <w:start w:val="1"/>
      <w:numFmt w:val="bullet"/>
      <w:lvlText w:val=""/>
      <w:lvlPicBulletId w:val="0"/>
      <w:lvlJc w:val="left"/>
      <w:pPr>
        <w:tabs>
          <w:tab w:val="num" w:pos="2880"/>
        </w:tabs>
        <w:ind w:left="2880" w:hanging="360"/>
      </w:pPr>
      <w:rPr>
        <w:rFonts w:ascii="Symbol" w:hAnsi="Symbol" w:hint="default"/>
      </w:rPr>
    </w:lvl>
    <w:lvl w:ilvl="4" w:tplc="9FC48C06" w:tentative="1">
      <w:start w:val="1"/>
      <w:numFmt w:val="bullet"/>
      <w:lvlText w:val=""/>
      <w:lvlPicBulletId w:val="0"/>
      <w:lvlJc w:val="left"/>
      <w:pPr>
        <w:tabs>
          <w:tab w:val="num" w:pos="3600"/>
        </w:tabs>
        <w:ind w:left="3600" w:hanging="360"/>
      </w:pPr>
      <w:rPr>
        <w:rFonts w:ascii="Symbol" w:hAnsi="Symbol" w:hint="default"/>
      </w:rPr>
    </w:lvl>
    <w:lvl w:ilvl="5" w:tplc="51209704" w:tentative="1">
      <w:start w:val="1"/>
      <w:numFmt w:val="bullet"/>
      <w:lvlText w:val=""/>
      <w:lvlPicBulletId w:val="0"/>
      <w:lvlJc w:val="left"/>
      <w:pPr>
        <w:tabs>
          <w:tab w:val="num" w:pos="4320"/>
        </w:tabs>
        <w:ind w:left="4320" w:hanging="360"/>
      </w:pPr>
      <w:rPr>
        <w:rFonts w:ascii="Symbol" w:hAnsi="Symbol" w:hint="default"/>
      </w:rPr>
    </w:lvl>
    <w:lvl w:ilvl="6" w:tplc="0F44E480" w:tentative="1">
      <w:start w:val="1"/>
      <w:numFmt w:val="bullet"/>
      <w:lvlText w:val=""/>
      <w:lvlPicBulletId w:val="0"/>
      <w:lvlJc w:val="left"/>
      <w:pPr>
        <w:tabs>
          <w:tab w:val="num" w:pos="5040"/>
        </w:tabs>
        <w:ind w:left="5040" w:hanging="360"/>
      </w:pPr>
      <w:rPr>
        <w:rFonts w:ascii="Symbol" w:hAnsi="Symbol" w:hint="default"/>
      </w:rPr>
    </w:lvl>
    <w:lvl w:ilvl="7" w:tplc="80D6F5E4" w:tentative="1">
      <w:start w:val="1"/>
      <w:numFmt w:val="bullet"/>
      <w:lvlText w:val=""/>
      <w:lvlPicBulletId w:val="0"/>
      <w:lvlJc w:val="left"/>
      <w:pPr>
        <w:tabs>
          <w:tab w:val="num" w:pos="5760"/>
        </w:tabs>
        <w:ind w:left="5760" w:hanging="360"/>
      </w:pPr>
      <w:rPr>
        <w:rFonts w:ascii="Symbol" w:hAnsi="Symbol" w:hint="default"/>
      </w:rPr>
    </w:lvl>
    <w:lvl w:ilvl="8" w:tplc="BA225C2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41B7FFE"/>
    <w:multiLevelType w:val="hybridMultilevel"/>
    <w:tmpl w:val="066A53D0"/>
    <w:lvl w:ilvl="0" w:tplc="BBC4F9C2">
      <w:start w:val="1"/>
      <w:numFmt w:val="bullet"/>
      <w:lvlText w:val=""/>
      <w:lvlPicBulletId w:val="0"/>
      <w:lvlJc w:val="left"/>
      <w:pPr>
        <w:tabs>
          <w:tab w:val="num" w:pos="720"/>
        </w:tabs>
        <w:ind w:left="720" w:hanging="360"/>
      </w:pPr>
      <w:rPr>
        <w:rFonts w:ascii="Symbol" w:hAnsi="Symbol" w:hint="default"/>
      </w:rPr>
    </w:lvl>
    <w:lvl w:ilvl="1" w:tplc="532E8F34" w:tentative="1">
      <w:start w:val="1"/>
      <w:numFmt w:val="bullet"/>
      <w:lvlText w:val=""/>
      <w:lvlPicBulletId w:val="0"/>
      <w:lvlJc w:val="left"/>
      <w:pPr>
        <w:tabs>
          <w:tab w:val="num" w:pos="1440"/>
        </w:tabs>
        <w:ind w:left="1440" w:hanging="360"/>
      </w:pPr>
      <w:rPr>
        <w:rFonts w:ascii="Symbol" w:hAnsi="Symbol" w:hint="default"/>
      </w:rPr>
    </w:lvl>
    <w:lvl w:ilvl="2" w:tplc="56CAEDB4" w:tentative="1">
      <w:start w:val="1"/>
      <w:numFmt w:val="bullet"/>
      <w:lvlText w:val=""/>
      <w:lvlPicBulletId w:val="0"/>
      <w:lvlJc w:val="left"/>
      <w:pPr>
        <w:tabs>
          <w:tab w:val="num" w:pos="2160"/>
        </w:tabs>
        <w:ind w:left="2160" w:hanging="360"/>
      </w:pPr>
      <w:rPr>
        <w:rFonts w:ascii="Symbol" w:hAnsi="Symbol" w:hint="default"/>
      </w:rPr>
    </w:lvl>
    <w:lvl w:ilvl="3" w:tplc="9EE6561E" w:tentative="1">
      <w:start w:val="1"/>
      <w:numFmt w:val="bullet"/>
      <w:lvlText w:val=""/>
      <w:lvlPicBulletId w:val="0"/>
      <w:lvlJc w:val="left"/>
      <w:pPr>
        <w:tabs>
          <w:tab w:val="num" w:pos="2880"/>
        </w:tabs>
        <w:ind w:left="2880" w:hanging="360"/>
      </w:pPr>
      <w:rPr>
        <w:rFonts w:ascii="Symbol" w:hAnsi="Symbol" w:hint="default"/>
      </w:rPr>
    </w:lvl>
    <w:lvl w:ilvl="4" w:tplc="3E883A02" w:tentative="1">
      <w:start w:val="1"/>
      <w:numFmt w:val="bullet"/>
      <w:lvlText w:val=""/>
      <w:lvlPicBulletId w:val="0"/>
      <w:lvlJc w:val="left"/>
      <w:pPr>
        <w:tabs>
          <w:tab w:val="num" w:pos="3600"/>
        </w:tabs>
        <w:ind w:left="3600" w:hanging="360"/>
      </w:pPr>
      <w:rPr>
        <w:rFonts w:ascii="Symbol" w:hAnsi="Symbol" w:hint="default"/>
      </w:rPr>
    </w:lvl>
    <w:lvl w:ilvl="5" w:tplc="EEE2F610" w:tentative="1">
      <w:start w:val="1"/>
      <w:numFmt w:val="bullet"/>
      <w:lvlText w:val=""/>
      <w:lvlPicBulletId w:val="0"/>
      <w:lvlJc w:val="left"/>
      <w:pPr>
        <w:tabs>
          <w:tab w:val="num" w:pos="4320"/>
        </w:tabs>
        <w:ind w:left="4320" w:hanging="360"/>
      </w:pPr>
      <w:rPr>
        <w:rFonts w:ascii="Symbol" w:hAnsi="Symbol" w:hint="default"/>
      </w:rPr>
    </w:lvl>
    <w:lvl w:ilvl="6" w:tplc="6E040B5E" w:tentative="1">
      <w:start w:val="1"/>
      <w:numFmt w:val="bullet"/>
      <w:lvlText w:val=""/>
      <w:lvlPicBulletId w:val="0"/>
      <w:lvlJc w:val="left"/>
      <w:pPr>
        <w:tabs>
          <w:tab w:val="num" w:pos="5040"/>
        </w:tabs>
        <w:ind w:left="5040" w:hanging="360"/>
      </w:pPr>
      <w:rPr>
        <w:rFonts w:ascii="Symbol" w:hAnsi="Symbol" w:hint="default"/>
      </w:rPr>
    </w:lvl>
    <w:lvl w:ilvl="7" w:tplc="739E075E" w:tentative="1">
      <w:start w:val="1"/>
      <w:numFmt w:val="bullet"/>
      <w:lvlText w:val=""/>
      <w:lvlPicBulletId w:val="0"/>
      <w:lvlJc w:val="left"/>
      <w:pPr>
        <w:tabs>
          <w:tab w:val="num" w:pos="5760"/>
        </w:tabs>
        <w:ind w:left="5760" w:hanging="360"/>
      </w:pPr>
      <w:rPr>
        <w:rFonts w:ascii="Symbol" w:hAnsi="Symbol" w:hint="default"/>
      </w:rPr>
    </w:lvl>
    <w:lvl w:ilvl="8" w:tplc="1EAAD710"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A5C6924"/>
    <w:multiLevelType w:val="singleLevel"/>
    <w:tmpl w:val="D5280166"/>
    <w:lvl w:ilvl="0">
      <w:start w:val="3"/>
      <w:numFmt w:val="decimal"/>
      <w:lvlText w:val="%1."/>
      <w:legacy w:legacy="1" w:legacySpace="0" w:legacyIndent="235"/>
      <w:lvlJc w:val="left"/>
      <w:rPr>
        <w:rFonts w:ascii="Times New Roman" w:hAnsi="Times New Roman" w:cs="Times New Roman" w:hint="default"/>
      </w:rPr>
    </w:lvl>
  </w:abstractNum>
  <w:abstractNum w:abstractNumId="19">
    <w:nsid w:val="4EE44713"/>
    <w:multiLevelType w:val="hybridMultilevel"/>
    <w:tmpl w:val="A8A2E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3C57B8"/>
    <w:multiLevelType w:val="hybridMultilevel"/>
    <w:tmpl w:val="75E097CA"/>
    <w:lvl w:ilvl="0" w:tplc="1F205B20">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54E92A9F"/>
    <w:multiLevelType w:val="hybridMultilevel"/>
    <w:tmpl w:val="B92669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EF7AA7"/>
    <w:multiLevelType w:val="hybridMultilevel"/>
    <w:tmpl w:val="58A88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3D19BC"/>
    <w:multiLevelType w:val="hybridMultilevel"/>
    <w:tmpl w:val="D2E09ADC"/>
    <w:lvl w:ilvl="0" w:tplc="603C508E">
      <w:start w:val="1"/>
      <w:numFmt w:val="bullet"/>
      <w:lvlText w:val=""/>
      <w:lvlPicBulletId w:val="0"/>
      <w:lvlJc w:val="left"/>
      <w:pPr>
        <w:tabs>
          <w:tab w:val="num" w:pos="720"/>
        </w:tabs>
        <w:ind w:left="720" w:hanging="360"/>
      </w:pPr>
      <w:rPr>
        <w:rFonts w:ascii="Symbol" w:hAnsi="Symbol" w:hint="default"/>
      </w:rPr>
    </w:lvl>
    <w:lvl w:ilvl="1" w:tplc="E746E8EE" w:tentative="1">
      <w:start w:val="1"/>
      <w:numFmt w:val="bullet"/>
      <w:lvlText w:val=""/>
      <w:lvlPicBulletId w:val="0"/>
      <w:lvlJc w:val="left"/>
      <w:pPr>
        <w:tabs>
          <w:tab w:val="num" w:pos="1440"/>
        </w:tabs>
        <w:ind w:left="1440" w:hanging="360"/>
      </w:pPr>
      <w:rPr>
        <w:rFonts w:ascii="Symbol" w:hAnsi="Symbol" w:hint="default"/>
      </w:rPr>
    </w:lvl>
    <w:lvl w:ilvl="2" w:tplc="A1746134" w:tentative="1">
      <w:start w:val="1"/>
      <w:numFmt w:val="bullet"/>
      <w:lvlText w:val=""/>
      <w:lvlPicBulletId w:val="0"/>
      <w:lvlJc w:val="left"/>
      <w:pPr>
        <w:tabs>
          <w:tab w:val="num" w:pos="2160"/>
        </w:tabs>
        <w:ind w:left="2160" w:hanging="360"/>
      </w:pPr>
      <w:rPr>
        <w:rFonts w:ascii="Symbol" w:hAnsi="Symbol" w:hint="default"/>
      </w:rPr>
    </w:lvl>
    <w:lvl w:ilvl="3" w:tplc="929835E6" w:tentative="1">
      <w:start w:val="1"/>
      <w:numFmt w:val="bullet"/>
      <w:lvlText w:val=""/>
      <w:lvlPicBulletId w:val="0"/>
      <w:lvlJc w:val="left"/>
      <w:pPr>
        <w:tabs>
          <w:tab w:val="num" w:pos="2880"/>
        </w:tabs>
        <w:ind w:left="2880" w:hanging="360"/>
      </w:pPr>
      <w:rPr>
        <w:rFonts w:ascii="Symbol" w:hAnsi="Symbol" w:hint="default"/>
      </w:rPr>
    </w:lvl>
    <w:lvl w:ilvl="4" w:tplc="45DC79DE" w:tentative="1">
      <w:start w:val="1"/>
      <w:numFmt w:val="bullet"/>
      <w:lvlText w:val=""/>
      <w:lvlPicBulletId w:val="0"/>
      <w:lvlJc w:val="left"/>
      <w:pPr>
        <w:tabs>
          <w:tab w:val="num" w:pos="3600"/>
        </w:tabs>
        <w:ind w:left="3600" w:hanging="360"/>
      </w:pPr>
      <w:rPr>
        <w:rFonts w:ascii="Symbol" w:hAnsi="Symbol" w:hint="default"/>
      </w:rPr>
    </w:lvl>
    <w:lvl w:ilvl="5" w:tplc="B14AF568" w:tentative="1">
      <w:start w:val="1"/>
      <w:numFmt w:val="bullet"/>
      <w:lvlText w:val=""/>
      <w:lvlPicBulletId w:val="0"/>
      <w:lvlJc w:val="left"/>
      <w:pPr>
        <w:tabs>
          <w:tab w:val="num" w:pos="4320"/>
        </w:tabs>
        <w:ind w:left="4320" w:hanging="360"/>
      </w:pPr>
      <w:rPr>
        <w:rFonts w:ascii="Symbol" w:hAnsi="Symbol" w:hint="default"/>
      </w:rPr>
    </w:lvl>
    <w:lvl w:ilvl="6" w:tplc="1DF0C508" w:tentative="1">
      <w:start w:val="1"/>
      <w:numFmt w:val="bullet"/>
      <w:lvlText w:val=""/>
      <w:lvlPicBulletId w:val="0"/>
      <w:lvlJc w:val="left"/>
      <w:pPr>
        <w:tabs>
          <w:tab w:val="num" w:pos="5040"/>
        </w:tabs>
        <w:ind w:left="5040" w:hanging="360"/>
      </w:pPr>
      <w:rPr>
        <w:rFonts w:ascii="Symbol" w:hAnsi="Symbol" w:hint="default"/>
      </w:rPr>
    </w:lvl>
    <w:lvl w:ilvl="7" w:tplc="7CD46476" w:tentative="1">
      <w:start w:val="1"/>
      <w:numFmt w:val="bullet"/>
      <w:lvlText w:val=""/>
      <w:lvlPicBulletId w:val="0"/>
      <w:lvlJc w:val="left"/>
      <w:pPr>
        <w:tabs>
          <w:tab w:val="num" w:pos="5760"/>
        </w:tabs>
        <w:ind w:left="5760" w:hanging="360"/>
      </w:pPr>
      <w:rPr>
        <w:rFonts w:ascii="Symbol" w:hAnsi="Symbol" w:hint="default"/>
      </w:rPr>
    </w:lvl>
    <w:lvl w:ilvl="8" w:tplc="79E6FF7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7B438D5"/>
    <w:multiLevelType w:val="hybridMultilevel"/>
    <w:tmpl w:val="79F6773E"/>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7DB7B04"/>
    <w:multiLevelType w:val="multilevel"/>
    <w:tmpl w:val="3C68F20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428"/>
        </w:tabs>
        <w:ind w:left="1428" w:hanging="480"/>
      </w:pPr>
      <w:rPr>
        <w:rFonts w:hint="default"/>
      </w:rPr>
    </w:lvl>
    <w:lvl w:ilvl="2">
      <w:start w:val="1"/>
      <w:numFmt w:val="decimal"/>
      <w:lvlText w:val="%1.%2.%3."/>
      <w:lvlJc w:val="left"/>
      <w:pPr>
        <w:tabs>
          <w:tab w:val="num" w:pos="2616"/>
        </w:tabs>
        <w:ind w:left="2616" w:hanging="720"/>
      </w:pPr>
      <w:rPr>
        <w:rFonts w:hint="default"/>
      </w:rPr>
    </w:lvl>
    <w:lvl w:ilvl="3">
      <w:start w:val="1"/>
      <w:numFmt w:val="decimal"/>
      <w:lvlText w:val="%1.%2.%3.%4."/>
      <w:lvlJc w:val="left"/>
      <w:pPr>
        <w:tabs>
          <w:tab w:val="num" w:pos="3564"/>
        </w:tabs>
        <w:ind w:left="3564" w:hanging="720"/>
      </w:pPr>
      <w:rPr>
        <w:rFonts w:hint="default"/>
      </w:rPr>
    </w:lvl>
    <w:lvl w:ilvl="4">
      <w:start w:val="1"/>
      <w:numFmt w:val="decimal"/>
      <w:lvlText w:val="%1.%2.%3.%4.%5."/>
      <w:lvlJc w:val="left"/>
      <w:pPr>
        <w:tabs>
          <w:tab w:val="num" w:pos="4872"/>
        </w:tabs>
        <w:ind w:left="4872" w:hanging="1080"/>
      </w:pPr>
      <w:rPr>
        <w:rFonts w:hint="default"/>
      </w:rPr>
    </w:lvl>
    <w:lvl w:ilvl="5">
      <w:start w:val="1"/>
      <w:numFmt w:val="decimal"/>
      <w:lvlText w:val="%1.%2.%3.%4.%5.%6."/>
      <w:lvlJc w:val="left"/>
      <w:pPr>
        <w:tabs>
          <w:tab w:val="num" w:pos="5820"/>
        </w:tabs>
        <w:ind w:left="582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8076"/>
        </w:tabs>
        <w:ind w:left="8076" w:hanging="1440"/>
      </w:pPr>
      <w:rPr>
        <w:rFonts w:hint="default"/>
      </w:rPr>
    </w:lvl>
    <w:lvl w:ilvl="8">
      <w:start w:val="1"/>
      <w:numFmt w:val="decimal"/>
      <w:lvlText w:val="%1.%2.%3.%4.%5.%6.%7.%8.%9."/>
      <w:lvlJc w:val="left"/>
      <w:pPr>
        <w:tabs>
          <w:tab w:val="num" w:pos="9384"/>
        </w:tabs>
        <w:ind w:left="9384" w:hanging="1800"/>
      </w:pPr>
      <w:rPr>
        <w:rFonts w:hint="default"/>
      </w:rPr>
    </w:lvl>
  </w:abstractNum>
  <w:abstractNum w:abstractNumId="26">
    <w:nsid w:val="6A9D5AD1"/>
    <w:multiLevelType w:val="hybridMultilevel"/>
    <w:tmpl w:val="74E641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6DF0581D"/>
    <w:multiLevelType w:val="hybridMultilevel"/>
    <w:tmpl w:val="61ECFF2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F462196"/>
    <w:multiLevelType w:val="hybridMultilevel"/>
    <w:tmpl w:val="C53E5538"/>
    <w:lvl w:ilvl="0" w:tplc="944235E4">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72B43575"/>
    <w:multiLevelType w:val="hybridMultilevel"/>
    <w:tmpl w:val="C01C88C6"/>
    <w:lvl w:ilvl="0" w:tplc="071296D4">
      <w:start w:val="4"/>
      <w:numFmt w:val="decimal"/>
      <w:lvlText w:val="%1."/>
      <w:lvlJc w:val="left"/>
      <w:pPr>
        <w:tabs>
          <w:tab w:val="num" w:pos="1306"/>
        </w:tabs>
        <w:ind w:left="1306" w:hanging="360"/>
      </w:pPr>
      <w:rPr>
        <w:rFonts w:hint="default"/>
      </w:rPr>
    </w:lvl>
    <w:lvl w:ilvl="1" w:tplc="04190019" w:tentative="1">
      <w:start w:val="1"/>
      <w:numFmt w:val="lowerLetter"/>
      <w:lvlText w:val="%2."/>
      <w:lvlJc w:val="left"/>
      <w:pPr>
        <w:tabs>
          <w:tab w:val="num" w:pos="2026"/>
        </w:tabs>
        <w:ind w:left="2026" w:hanging="360"/>
      </w:pPr>
    </w:lvl>
    <w:lvl w:ilvl="2" w:tplc="0419001B" w:tentative="1">
      <w:start w:val="1"/>
      <w:numFmt w:val="lowerRoman"/>
      <w:lvlText w:val="%3."/>
      <w:lvlJc w:val="right"/>
      <w:pPr>
        <w:tabs>
          <w:tab w:val="num" w:pos="2746"/>
        </w:tabs>
        <w:ind w:left="2746" w:hanging="180"/>
      </w:pPr>
    </w:lvl>
    <w:lvl w:ilvl="3" w:tplc="0419000F" w:tentative="1">
      <w:start w:val="1"/>
      <w:numFmt w:val="decimal"/>
      <w:lvlText w:val="%4."/>
      <w:lvlJc w:val="left"/>
      <w:pPr>
        <w:tabs>
          <w:tab w:val="num" w:pos="3466"/>
        </w:tabs>
        <w:ind w:left="3466" w:hanging="360"/>
      </w:pPr>
    </w:lvl>
    <w:lvl w:ilvl="4" w:tplc="04190019" w:tentative="1">
      <w:start w:val="1"/>
      <w:numFmt w:val="lowerLetter"/>
      <w:lvlText w:val="%5."/>
      <w:lvlJc w:val="left"/>
      <w:pPr>
        <w:tabs>
          <w:tab w:val="num" w:pos="4186"/>
        </w:tabs>
        <w:ind w:left="4186" w:hanging="360"/>
      </w:pPr>
    </w:lvl>
    <w:lvl w:ilvl="5" w:tplc="0419001B" w:tentative="1">
      <w:start w:val="1"/>
      <w:numFmt w:val="lowerRoman"/>
      <w:lvlText w:val="%6."/>
      <w:lvlJc w:val="right"/>
      <w:pPr>
        <w:tabs>
          <w:tab w:val="num" w:pos="4906"/>
        </w:tabs>
        <w:ind w:left="4906" w:hanging="180"/>
      </w:pPr>
    </w:lvl>
    <w:lvl w:ilvl="6" w:tplc="0419000F" w:tentative="1">
      <w:start w:val="1"/>
      <w:numFmt w:val="decimal"/>
      <w:lvlText w:val="%7."/>
      <w:lvlJc w:val="left"/>
      <w:pPr>
        <w:tabs>
          <w:tab w:val="num" w:pos="5626"/>
        </w:tabs>
        <w:ind w:left="5626" w:hanging="360"/>
      </w:pPr>
    </w:lvl>
    <w:lvl w:ilvl="7" w:tplc="04190019" w:tentative="1">
      <w:start w:val="1"/>
      <w:numFmt w:val="lowerLetter"/>
      <w:lvlText w:val="%8."/>
      <w:lvlJc w:val="left"/>
      <w:pPr>
        <w:tabs>
          <w:tab w:val="num" w:pos="6346"/>
        </w:tabs>
        <w:ind w:left="6346" w:hanging="360"/>
      </w:pPr>
    </w:lvl>
    <w:lvl w:ilvl="8" w:tplc="0419001B" w:tentative="1">
      <w:start w:val="1"/>
      <w:numFmt w:val="lowerRoman"/>
      <w:lvlText w:val="%9."/>
      <w:lvlJc w:val="right"/>
      <w:pPr>
        <w:tabs>
          <w:tab w:val="num" w:pos="7066"/>
        </w:tabs>
        <w:ind w:left="7066" w:hanging="180"/>
      </w:pPr>
    </w:lvl>
  </w:abstractNum>
  <w:abstractNum w:abstractNumId="30">
    <w:nsid w:val="746506DA"/>
    <w:multiLevelType w:val="hybridMultilevel"/>
    <w:tmpl w:val="379CD51C"/>
    <w:lvl w:ilvl="0" w:tplc="967213EE">
      <w:start w:val="3"/>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6AC6701"/>
    <w:multiLevelType w:val="hybridMultilevel"/>
    <w:tmpl w:val="8A6AADA6"/>
    <w:lvl w:ilvl="0" w:tplc="0419000F">
      <w:start w:val="1"/>
      <w:numFmt w:val="decimal"/>
      <w:lvlText w:val="%1."/>
      <w:lvlJc w:val="left"/>
      <w:pPr>
        <w:tabs>
          <w:tab w:val="num" w:pos="945"/>
        </w:tabs>
        <w:ind w:left="945" w:hanging="360"/>
      </w:p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32">
    <w:nsid w:val="780F2C54"/>
    <w:multiLevelType w:val="hybridMultilevel"/>
    <w:tmpl w:val="DA822A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274FED"/>
    <w:multiLevelType w:val="hybridMultilevel"/>
    <w:tmpl w:val="04BA8F3E"/>
    <w:lvl w:ilvl="0" w:tplc="967213EE">
      <w:start w:val="3"/>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C8D7D9A"/>
    <w:multiLevelType w:val="hybridMultilevel"/>
    <w:tmpl w:val="2BE66204"/>
    <w:lvl w:ilvl="0" w:tplc="04190011">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ED6DD4"/>
    <w:multiLevelType w:val="hybridMultilevel"/>
    <w:tmpl w:val="55505896"/>
    <w:lvl w:ilvl="0" w:tplc="0D5A850E">
      <w:start w:val="1"/>
      <w:numFmt w:val="bullet"/>
      <w:lvlText w:val=""/>
      <w:lvlPicBulletId w:val="0"/>
      <w:lvlJc w:val="left"/>
      <w:pPr>
        <w:tabs>
          <w:tab w:val="num" w:pos="720"/>
        </w:tabs>
        <w:ind w:left="720" w:hanging="360"/>
      </w:pPr>
      <w:rPr>
        <w:rFonts w:ascii="Symbol" w:hAnsi="Symbol" w:hint="default"/>
      </w:rPr>
    </w:lvl>
    <w:lvl w:ilvl="1" w:tplc="DA56A47A" w:tentative="1">
      <w:start w:val="1"/>
      <w:numFmt w:val="bullet"/>
      <w:lvlText w:val=""/>
      <w:lvlPicBulletId w:val="0"/>
      <w:lvlJc w:val="left"/>
      <w:pPr>
        <w:tabs>
          <w:tab w:val="num" w:pos="1440"/>
        </w:tabs>
        <w:ind w:left="1440" w:hanging="360"/>
      </w:pPr>
      <w:rPr>
        <w:rFonts w:ascii="Symbol" w:hAnsi="Symbol" w:hint="default"/>
      </w:rPr>
    </w:lvl>
    <w:lvl w:ilvl="2" w:tplc="4442E9CE" w:tentative="1">
      <w:start w:val="1"/>
      <w:numFmt w:val="bullet"/>
      <w:lvlText w:val=""/>
      <w:lvlPicBulletId w:val="0"/>
      <w:lvlJc w:val="left"/>
      <w:pPr>
        <w:tabs>
          <w:tab w:val="num" w:pos="2160"/>
        </w:tabs>
        <w:ind w:left="2160" w:hanging="360"/>
      </w:pPr>
      <w:rPr>
        <w:rFonts w:ascii="Symbol" w:hAnsi="Symbol" w:hint="default"/>
      </w:rPr>
    </w:lvl>
    <w:lvl w:ilvl="3" w:tplc="0F78F1E4" w:tentative="1">
      <w:start w:val="1"/>
      <w:numFmt w:val="bullet"/>
      <w:lvlText w:val=""/>
      <w:lvlPicBulletId w:val="0"/>
      <w:lvlJc w:val="left"/>
      <w:pPr>
        <w:tabs>
          <w:tab w:val="num" w:pos="2880"/>
        </w:tabs>
        <w:ind w:left="2880" w:hanging="360"/>
      </w:pPr>
      <w:rPr>
        <w:rFonts w:ascii="Symbol" w:hAnsi="Symbol" w:hint="default"/>
      </w:rPr>
    </w:lvl>
    <w:lvl w:ilvl="4" w:tplc="6ECCF064" w:tentative="1">
      <w:start w:val="1"/>
      <w:numFmt w:val="bullet"/>
      <w:lvlText w:val=""/>
      <w:lvlPicBulletId w:val="0"/>
      <w:lvlJc w:val="left"/>
      <w:pPr>
        <w:tabs>
          <w:tab w:val="num" w:pos="3600"/>
        </w:tabs>
        <w:ind w:left="3600" w:hanging="360"/>
      </w:pPr>
      <w:rPr>
        <w:rFonts w:ascii="Symbol" w:hAnsi="Symbol" w:hint="default"/>
      </w:rPr>
    </w:lvl>
    <w:lvl w:ilvl="5" w:tplc="C772F820" w:tentative="1">
      <w:start w:val="1"/>
      <w:numFmt w:val="bullet"/>
      <w:lvlText w:val=""/>
      <w:lvlPicBulletId w:val="0"/>
      <w:lvlJc w:val="left"/>
      <w:pPr>
        <w:tabs>
          <w:tab w:val="num" w:pos="4320"/>
        </w:tabs>
        <w:ind w:left="4320" w:hanging="360"/>
      </w:pPr>
      <w:rPr>
        <w:rFonts w:ascii="Symbol" w:hAnsi="Symbol" w:hint="default"/>
      </w:rPr>
    </w:lvl>
    <w:lvl w:ilvl="6" w:tplc="AD424FCA" w:tentative="1">
      <w:start w:val="1"/>
      <w:numFmt w:val="bullet"/>
      <w:lvlText w:val=""/>
      <w:lvlPicBulletId w:val="0"/>
      <w:lvlJc w:val="left"/>
      <w:pPr>
        <w:tabs>
          <w:tab w:val="num" w:pos="5040"/>
        </w:tabs>
        <w:ind w:left="5040" w:hanging="360"/>
      </w:pPr>
      <w:rPr>
        <w:rFonts w:ascii="Symbol" w:hAnsi="Symbol" w:hint="default"/>
      </w:rPr>
    </w:lvl>
    <w:lvl w:ilvl="7" w:tplc="77ECFAE4" w:tentative="1">
      <w:start w:val="1"/>
      <w:numFmt w:val="bullet"/>
      <w:lvlText w:val=""/>
      <w:lvlPicBulletId w:val="0"/>
      <w:lvlJc w:val="left"/>
      <w:pPr>
        <w:tabs>
          <w:tab w:val="num" w:pos="5760"/>
        </w:tabs>
        <w:ind w:left="5760" w:hanging="360"/>
      </w:pPr>
      <w:rPr>
        <w:rFonts w:ascii="Symbol" w:hAnsi="Symbol" w:hint="default"/>
      </w:rPr>
    </w:lvl>
    <w:lvl w:ilvl="8" w:tplc="C3FAE0EC"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7D3C4A5E"/>
    <w:multiLevelType w:val="hybridMultilevel"/>
    <w:tmpl w:val="81423E80"/>
    <w:lvl w:ilvl="0" w:tplc="1ED09576">
      <w:start w:val="1"/>
      <w:numFmt w:val="bullet"/>
      <w:lvlText w:val=""/>
      <w:lvlPicBulletId w:val="0"/>
      <w:lvlJc w:val="left"/>
      <w:pPr>
        <w:tabs>
          <w:tab w:val="num" w:pos="720"/>
        </w:tabs>
        <w:ind w:left="720" w:hanging="360"/>
      </w:pPr>
      <w:rPr>
        <w:rFonts w:ascii="Symbol" w:hAnsi="Symbol" w:hint="default"/>
      </w:rPr>
    </w:lvl>
    <w:lvl w:ilvl="1" w:tplc="4244BA90" w:tentative="1">
      <w:start w:val="1"/>
      <w:numFmt w:val="bullet"/>
      <w:lvlText w:val=""/>
      <w:lvlPicBulletId w:val="0"/>
      <w:lvlJc w:val="left"/>
      <w:pPr>
        <w:tabs>
          <w:tab w:val="num" w:pos="1440"/>
        </w:tabs>
        <w:ind w:left="1440" w:hanging="360"/>
      </w:pPr>
      <w:rPr>
        <w:rFonts w:ascii="Symbol" w:hAnsi="Symbol" w:hint="default"/>
      </w:rPr>
    </w:lvl>
    <w:lvl w:ilvl="2" w:tplc="9E8613C8" w:tentative="1">
      <w:start w:val="1"/>
      <w:numFmt w:val="bullet"/>
      <w:lvlText w:val=""/>
      <w:lvlPicBulletId w:val="0"/>
      <w:lvlJc w:val="left"/>
      <w:pPr>
        <w:tabs>
          <w:tab w:val="num" w:pos="2160"/>
        </w:tabs>
        <w:ind w:left="2160" w:hanging="360"/>
      </w:pPr>
      <w:rPr>
        <w:rFonts w:ascii="Symbol" w:hAnsi="Symbol" w:hint="default"/>
      </w:rPr>
    </w:lvl>
    <w:lvl w:ilvl="3" w:tplc="29F8561C" w:tentative="1">
      <w:start w:val="1"/>
      <w:numFmt w:val="bullet"/>
      <w:lvlText w:val=""/>
      <w:lvlPicBulletId w:val="0"/>
      <w:lvlJc w:val="left"/>
      <w:pPr>
        <w:tabs>
          <w:tab w:val="num" w:pos="2880"/>
        </w:tabs>
        <w:ind w:left="2880" w:hanging="360"/>
      </w:pPr>
      <w:rPr>
        <w:rFonts w:ascii="Symbol" w:hAnsi="Symbol" w:hint="default"/>
      </w:rPr>
    </w:lvl>
    <w:lvl w:ilvl="4" w:tplc="F94ED56A" w:tentative="1">
      <w:start w:val="1"/>
      <w:numFmt w:val="bullet"/>
      <w:lvlText w:val=""/>
      <w:lvlPicBulletId w:val="0"/>
      <w:lvlJc w:val="left"/>
      <w:pPr>
        <w:tabs>
          <w:tab w:val="num" w:pos="3600"/>
        </w:tabs>
        <w:ind w:left="3600" w:hanging="360"/>
      </w:pPr>
      <w:rPr>
        <w:rFonts w:ascii="Symbol" w:hAnsi="Symbol" w:hint="default"/>
      </w:rPr>
    </w:lvl>
    <w:lvl w:ilvl="5" w:tplc="FF248C5C" w:tentative="1">
      <w:start w:val="1"/>
      <w:numFmt w:val="bullet"/>
      <w:lvlText w:val=""/>
      <w:lvlPicBulletId w:val="0"/>
      <w:lvlJc w:val="left"/>
      <w:pPr>
        <w:tabs>
          <w:tab w:val="num" w:pos="4320"/>
        </w:tabs>
        <w:ind w:left="4320" w:hanging="360"/>
      </w:pPr>
      <w:rPr>
        <w:rFonts w:ascii="Symbol" w:hAnsi="Symbol" w:hint="default"/>
      </w:rPr>
    </w:lvl>
    <w:lvl w:ilvl="6" w:tplc="0CCA0522" w:tentative="1">
      <w:start w:val="1"/>
      <w:numFmt w:val="bullet"/>
      <w:lvlText w:val=""/>
      <w:lvlPicBulletId w:val="0"/>
      <w:lvlJc w:val="left"/>
      <w:pPr>
        <w:tabs>
          <w:tab w:val="num" w:pos="5040"/>
        </w:tabs>
        <w:ind w:left="5040" w:hanging="360"/>
      </w:pPr>
      <w:rPr>
        <w:rFonts w:ascii="Symbol" w:hAnsi="Symbol" w:hint="default"/>
      </w:rPr>
    </w:lvl>
    <w:lvl w:ilvl="7" w:tplc="42B44C56" w:tentative="1">
      <w:start w:val="1"/>
      <w:numFmt w:val="bullet"/>
      <w:lvlText w:val=""/>
      <w:lvlPicBulletId w:val="0"/>
      <w:lvlJc w:val="left"/>
      <w:pPr>
        <w:tabs>
          <w:tab w:val="num" w:pos="5760"/>
        </w:tabs>
        <w:ind w:left="5760" w:hanging="360"/>
      </w:pPr>
      <w:rPr>
        <w:rFonts w:ascii="Symbol" w:hAnsi="Symbol" w:hint="default"/>
      </w:rPr>
    </w:lvl>
    <w:lvl w:ilvl="8" w:tplc="F97821E8"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7E991777"/>
    <w:multiLevelType w:val="hybridMultilevel"/>
    <w:tmpl w:val="EB5AA362"/>
    <w:lvl w:ilvl="0" w:tplc="66CAB1AA">
      <w:start w:val="3"/>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5"/>
  </w:num>
  <w:num w:numId="5">
    <w:abstractNumId w:val="36"/>
  </w:num>
  <w:num w:numId="6">
    <w:abstractNumId w:val="13"/>
  </w:num>
  <w:num w:numId="7">
    <w:abstractNumId w:val="17"/>
  </w:num>
  <w:num w:numId="8">
    <w:abstractNumId w:val="3"/>
  </w:num>
  <w:num w:numId="9">
    <w:abstractNumId w:val="26"/>
  </w:num>
  <w:num w:numId="10">
    <w:abstractNumId w:val="11"/>
  </w:num>
  <w:num w:numId="11">
    <w:abstractNumId w:val="16"/>
  </w:num>
  <w:num w:numId="12">
    <w:abstractNumId w:val="32"/>
  </w:num>
  <w:num w:numId="13">
    <w:abstractNumId w:val="7"/>
  </w:num>
  <w:num w:numId="14">
    <w:abstractNumId w:val="4"/>
  </w:num>
  <w:num w:numId="15">
    <w:abstractNumId w:val="14"/>
  </w:num>
  <w:num w:numId="16">
    <w:abstractNumId w:val="1"/>
  </w:num>
  <w:num w:numId="17">
    <w:abstractNumId w:val="27"/>
  </w:num>
  <w:num w:numId="18">
    <w:abstractNumId w:val="28"/>
  </w:num>
  <w:num w:numId="19">
    <w:abstractNumId w:val="34"/>
  </w:num>
  <w:num w:numId="20">
    <w:abstractNumId w:val="12"/>
  </w:num>
  <w:num w:numId="21">
    <w:abstractNumId w:val="19"/>
  </w:num>
  <w:num w:numId="22">
    <w:abstractNumId w:val="20"/>
  </w:num>
  <w:num w:numId="23">
    <w:abstractNumId w:val="15"/>
  </w:num>
  <w:num w:numId="24">
    <w:abstractNumId w:val="31"/>
  </w:num>
  <w:num w:numId="25">
    <w:abstractNumId w:val="25"/>
  </w:num>
  <w:num w:numId="26">
    <w:abstractNumId w:val="8"/>
  </w:num>
  <w:num w:numId="27">
    <w:abstractNumId w:val="22"/>
  </w:num>
  <w:num w:numId="28">
    <w:abstractNumId w:val="18"/>
  </w:num>
  <w:num w:numId="29">
    <w:abstractNumId w:val="6"/>
  </w:num>
  <w:num w:numId="30">
    <w:abstractNumId w:val="33"/>
  </w:num>
  <w:num w:numId="31">
    <w:abstractNumId w:val="30"/>
  </w:num>
  <w:num w:numId="32">
    <w:abstractNumId w:val="9"/>
  </w:num>
  <w:num w:numId="33">
    <w:abstractNumId w:val="37"/>
  </w:num>
  <w:num w:numId="34">
    <w:abstractNumId w:val="0"/>
  </w:num>
  <w:num w:numId="35">
    <w:abstractNumId w:val="29"/>
  </w:num>
  <w:num w:numId="36">
    <w:abstractNumId w:val="10"/>
  </w:num>
  <w:num w:numId="37">
    <w:abstractNumId w:val="2"/>
  </w:num>
  <w:num w:numId="38">
    <w:abstractNumId w:val="2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0FA"/>
    <w:rsid w:val="00003D76"/>
    <w:rsid w:val="0000474A"/>
    <w:rsid w:val="00005BBD"/>
    <w:rsid w:val="00010D3F"/>
    <w:rsid w:val="00014324"/>
    <w:rsid w:val="00021DC2"/>
    <w:rsid w:val="00022200"/>
    <w:rsid w:val="000227DA"/>
    <w:rsid w:val="00034E10"/>
    <w:rsid w:val="000354FB"/>
    <w:rsid w:val="00040226"/>
    <w:rsid w:val="00040E3E"/>
    <w:rsid w:val="00045FCD"/>
    <w:rsid w:val="000502D4"/>
    <w:rsid w:val="00050F08"/>
    <w:rsid w:val="00052254"/>
    <w:rsid w:val="00060A80"/>
    <w:rsid w:val="0006402D"/>
    <w:rsid w:val="00065F75"/>
    <w:rsid w:val="0007160A"/>
    <w:rsid w:val="00072007"/>
    <w:rsid w:val="00073515"/>
    <w:rsid w:val="000750CB"/>
    <w:rsid w:val="00084A30"/>
    <w:rsid w:val="00092C6B"/>
    <w:rsid w:val="000938CF"/>
    <w:rsid w:val="00093BCB"/>
    <w:rsid w:val="00093F16"/>
    <w:rsid w:val="00094506"/>
    <w:rsid w:val="00096E3A"/>
    <w:rsid w:val="000A00DB"/>
    <w:rsid w:val="000A0BEB"/>
    <w:rsid w:val="000A2D4A"/>
    <w:rsid w:val="000A4C00"/>
    <w:rsid w:val="000A643B"/>
    <w:rsid w:val="000B31B4"/>
    <w:rsid w:val="000B5303"/>
    <w:rsid w:val="000C3148"/>
    <w:rsid w:val="000D3E11"/>
    <w:rsid w:val="000D50FA"/>
    <w:rsid w:val="000D64B5"/>
    <w:rsid w:val="000D70C7"/>
    <w:rsid w:val="000D7785"/>
    <w:rsid w:val="000E02DC"/>
    <w:rsid w:val="000E04E9"/>
    <w:rsid w:val="000F4FE2"/>
    <w:rsid w:val="000F5BD9"/>
    <w:rsid w:val="000F6D68"/>
    <w:rsid w:val="001015AA"/>
    <w:rsid w:val="00104653"/>
    <w:rsid w:val="00106863"/>
    <w:rsid w:val="00113AEE"/>
    <w:rsid w:val="00113C00"/>
    <w:rsid w:val="00113DDC"/>
    <w:rsid w:val="00117A46"/>
    <w:rsid w:val="001211B0"/>
    <w:rsid w:val="0012345E"/>
    <w:rsid w:val="0012437F"/>
    <w:rsid w:val="00127EBA"/>
    <w:rsid w:val="00133A6A"/>
    <w:rsid w:val="001410C2"/>
    <w:rsid w:val="0014711C"/>
    <w:rsid w:val="00161CB2"/>
    <w:rsid w:val="001625E9"/>
    <w:rsid w:val="00177B54"/>
    <w:rsid w:val="00180089"/>
    <w:rsid w:val="001814F5"/>
    <w:rsid w:val="00183815"/>
    <w:rsid w:val="00183945"/>
    <w:rsid w:val="001905ED"/>
    <w:rsid w:val="00191EBC"/>
    <w:rsid w:val="001927BD"/>
    <w:rsid w:val="00196865"/>
    <w:rsid w:val="00196BC5"/>
    <w:rsid w:val="001A01B1"/>
    <w:rsid w:val="001B5591"/>
    <w:rsid w:val="001B5CAD"/>
    <w:rsid w:val="001B7CAA"/>
    <w:rsid w:val="001C144E"/>
    <w:rsid w:val="001C1DD6"/>
    <w:rsid w:val="001C3C85"/>
    <w:rsid w:val="001C7AD7"/>
    <w:rsid w:val="001D304B"/>
    <w:rsid w:val="001D35F9"/>
    <w:rsid w:val="001D5667"/>
    <w:rsid w:val="001D7242"/>
    <w:rsid w:val="001E28EC"/>
    <w:rsid w:val="001E3C3F"/>
    <w:rsid w:val="001E6357"/>
    <w:rsid w:val="001F2845"/>
    <w:rsid w:val="001F42F7"/>
    <w:rsid w:val="001F6C6B"/>
    <w:rsid w:val="00202501"/>
    <w:rsid w:val="00202B03"/>
    <w:rsid w:val="00205237"/>
    <w:rsid w:val="0020619D"/>
    <w:rsid w:val="00213351"/>
    <w:rsid w:val="0021385D"/>
    <w:rsid w:val="0021426C"/>
    <w:rsid w:val="002146AB"/>
    <w:rsid w:val="00221459"/>
    <w:rsid w:val="00221A7E"/>
    <w:rsid w:val="00235245"/>
    <w:rsid w:val="0024109F"/>
    <w:rsid w:val="00243393"/>
    <w:rsid w:val="00250A90"/>
    <w:rsid w:val="002521DA"/>
    <w:rsid w:val="00253F74"/>
    <w:rsid w:val="002543EB"/>
    <w:rsid w:val="0025612C"/>
    <w:rsid w:val="00257697"/>
    <w:rsid w:val="002642D4"/>
    <w:rsid w:val="00275030"/>
    <w:rsid w:val="00275A33"/>
    <w:rsid w:val="0027693C"/>
    <w:rsid w:val="00277D78"/>
    <w:rsid w:val="0028111E"/>
    <w:rsid w:val="0028639A"/>
    <w:rsid w:val="00290261"/>
    <w:rsid w:val="002904C8"/>
    <w:rsid w:val="00290E6A"/>
    <w:rsid w:val="00296197"/>
    <w:rsid w:val="002A3295"/>
    <w:rsid w:val="002A41ED"/>
    <w:rsid w:val="002A5A2F"/>
    <w:rsid w:val="002B1F1D"/>
    <w:rsid w:val="002B3450"/>
    <w:rsid w:val="002B5F09"/>
    <w:rsid w:val="002B657F"/>
    <w:rsid w:val="002C002A"/>
    <w:rsid w:val="002C2B3C"/>
    <w:rsid w:val="002C3DEA"/>
    <w:rsid w:val="002C4EFB"/>
    <w:rsid w:val="002D0FAA"/>
    <w:rsid w:val="002D260B"/>
    <w:rsid w:val="002E021A"/>
    <w:rsid w:val="002E6781"/>
    <w:rsid w:val="002E79E7"/>
    <w:rsid w:val="002F004A"/>
    <w:rsid w:val="002F24CE"/>
    <w:rsid w:val="002F3B2E"/>
    <w:rsid w:val="002F3E8B"/>
    <w:rsid w:val="002F504A"/>
    <w:rsid w:val="002F51D1"/>
    <w:rsid w:val="002F5ED5"/>
    <w:rsid w:val="00302B67"/>
    <w:rsid w:val="0030562E"/>
    <w:rsid w:val="00307F20"/>
    <w:rsid w:val="00316514"/>
    <w:rsid w:val="00326825"/>
    <w:rsid w:val="00326F2D"/>
    <w:rsid w:val="00332AC3"/>
    <w:rsid w:val="00337582"/>
    <w:rsid w:val="0034065E"/>
    <w:rsid w:val="00340D7F"/>
    <w:rsid w:val="00343FCD"/>
    <w:rsid w:val="0034655E"/>
    <w:rsid w:val="003506B5"/>
    <w:rsid w:val="00355CBE"/>
    <w:rsid w:val="0035784E"/>
    <w:rsid w:val="00361120"/>
    <w:rsid w:val="00372D7C"/>
    <w:rsid w:val="00373109"/>
    <w:rsid w:val="00381470"/>
    <w:rsid w:val="0038352E"/>
    <w:rsid w:val="003854B1"/>
    <w:rsid w:val="0038746F"/>
    <w:rsid w:val="00390D69"/>
    <w:rsid w:val="00391E32"/>
    <w:rsid w:val="00393CA3"/>
    <w:rsid w:val="00394003"/>
    <w:rsid w:val="00396B20"/>
    <w:rsid w:val="003A16B4"/>
    <w:rsid w:val="003A1E21"/>
    <w:rsid w:val="003A676C"/>
    <w:rsid w:val="003B25AE"/>
    <w:rsid w:val="003B2EE4"/>
    <w:rsid w:val="003B608B"/>
    <w:rsid w:val="003C0444"/>
    <w:rsid w:val="003C16DA"/>
    <w:rsid w:val="003C23C3"/>
    <w:rsid w:val="003D7414"/>
    <w:rsid w:val="003D7C3F"/>
    <w:rsid w:val="003E1DCF"/>
    <w:rsid w:val="003E6E24"/>
    <w:rsid w:val="003E727D"/>
    <w:rsid w:val="003F373B"/>
    <w:rsid w:val="003F3881"/>
    <w:rsid w:val="00402BD8"/>
    <w:rsid w:val="00410B20"/>
    <w:rsid w:val="00411DDD"/>
    <w:rsid w:val="004131E3"/>
    <w:rsid w:val="00414B45"/>
    <w:rsid w:val="00423725"/>
    <w:rsid w:val="00424BC5"/>
    <w:rsid w:val="00425E74"/>
    <w:rsid w:val="00426D73"/>
    <w:rsid w:val="00437E33"/>
    <w:rsid w:val="0044259C"/>
    <w:rsid w:val="00446D62"/>
    <w:rsid w:val="00450017"/>
    <w:rsid w:val="00457331"/>
    <w:rsid w:val="004627B6"/>
    <w:rsid w:val="00463505"/>
    <w:rsid w:val="004640A9"/>
    <w:rsid w:val="004748C8"/>
    <w:rsid w:val="00477106"/>
    <w:rsid w:val="00484820"/>
    <w:rsid w:val="00491834"/>
    <w:rsid w:val="00497ABC"/>
    <w:rsid w:val="00497C20"/>
    <w:rsid w:val="004A1488"/>
    <w:rsid w:val="004A3BD7"/>
    <w:rsid w:val="004A4B2B"/>
    <w:rsid w:val="004A51F1"/>
    <w:rsid w:val="004B402F"/>
    <w:rsid w:val="004C1038"/>
    <w:rsid w:val="004C659D"/>
    <w:rsid w:val="004D3DEA"/>
    <w:rsid w:val="004D4A01"/>
    <w:rsid w:val="004D5261"/>
    <w:rsid w:val="004D7A0E"/>
    <w:rsid w:val="004E2E97"/>
    <w:rsid w:val="004E599B"/>
    <w:rsid w:val="004E6F0A"/>
    <w:rsid w:val="004F0255"/>
    <w:rsid w:val="004F23CB"/>
    <w:rsid w:val="004F478B"/>
    <w:rsid w:val="004F73EB"/>
    <w:rsid w:val="005062DB"/>
    <w:rsid w:val="00512A48"/>
    <w:rsid w:val="00524695"/>
    <w:rsid w:val="005271BF"/>
    <w:rsid w:val="005274AA"/>
    <w:rsid w:val="005303AC"/>
    <w:rsid w:val="00530491"/>
    <w:rsid w:val="00531D87"/>
    <w:rsid w:val="00533150"/>
    <w:rsid w:val="00535A2C"/>
    <w:rsid w:val="00542E8A"/>
    <w:rsid w:val="00543197"/>
    <w:rsid w:val="00545527"/>
    <w:rsid w:val="00553E2C"/>
    <w:rsid w:val="00554C07"/>
    <w:rsid w:val="0055583B"/>
    <w:rsid w:val="00560336"/>
    <w:rsid w:val="00560B3C"/>
    <w:rsid w:val="0056735F"/>
    <w:rsid w:val="00573022"/>
    <w:rsid w:val="0058335E"/>
    <w:rsid w:val="005836A4"/>
    <w:rsid w:val="00583FA8"/>
    <w:rsid w:val="005909D0"/>
    <w:rsid w:val="00590E85"/>
    <w:rsid w:val="00595442"/>
    <w:rsid w:val="00596C29"/>
    <w:rsid w:val="005A0229"/>
    <w:rsid w:val="005A12C2"/>
    <w:rsid w:val="005A37F1"/>
    <w:rsid w:val="005A3CF9"/>
    <w:rsid w:val="005A4D5C"/>
    <w:rsid w:val="005A5545"/>
    <w:rsid w:val="005A6146"/>
    <w:rsid w:val="005B141C"/>
    <w:rsid w:val="005B3C7E"/>
    <w:rsid w:val="005B74C4"/>
    <w:rsid w:val="005C013F"/>
    <w:rsid w:val="005C31B9"/>
    <w:rsid w:val="005C5B80"/>
    <w:rsid w:val="005D0CCB"/>
    <w:rsid w:val="005D1C6C"/>
    <w:rsid w:val="005D7CDE"/>
    <w:rsid w:val="005D7FD6"/>
    <w:rsid w:val="005E0A42"/>
    <w:rsid w:val="005E168C"/>
    <w:rsid w:val="005E1F5A"/>
    <w:rsid w:val="005E1FB0"/>
    <w:rsid w:val="005E26E3"/>
    <w:rsid w:val="005E2E24"/>
    <w:rsid w:val="005E3588"/>
    <w:rsid w:val="005E3A08"/>
    <w:rsid w:val="005E4027"/>
    <w:rsid w:val="005F11E2"/>
    <w:rsid w:val="005F1B7B"/>
    <w:rsid w:val="005F3C0C"/>
    <w:rsid w:val="006048BA"/>
    <w:rsid w:val="00607B25"/>
    <w:rsid w:val="00613754"/>
    <w:rsid w:val="006146F2"/>
    <w:rsid w:val="00616123"/>
    <w:rsid w:val="006223A7"/>
    <w:rsid w:val="00636992"/>
    <w:rsid w:val="0065238E"/>
    <w:rsid w:val="00653A32"/>
    <w:rsid w:val="00655D46"/>
    <w:rsid w:val="00661DE2"/>
    <w:rsid w:val="006626F9"/>
    <w:rsid w:val="00662EB0"/>
    <w:rsid w:val="006643C1"/>
    <w:rsid w:val="00664C47"/>
    <w:rsid w:val="00665F86"/>
    <w:rsid w:val="00667947"/>
    <w:rsid w:val="00667CA1"/>
    <w:rsid w:val="0067010D"/>
    <w:rsid w:val="00673A54"/>
    <w:rsid w:val="00681C12"/>
    <w:rsid w:val="00684C0E"/>
    <w:rsid w:val="0068630F"/>
    <w:rsid w:val="006931C9"/>
    <w:rsid w:val="006A5467"/>
    <w:rsid w:val="006A6991"/>
    <w:rsid w:val="006B0463"/>
    <w:rsid w:val="006B10BA"/>
    <w:rsid w:val="006B10F1"/>
    <w:rsid w:val="006B4E69"/>
    <w:rsid w:val="006B4F72"/>
    <w:rsid w:val="006B622B"/>
    <w:rsid w:val="006B62E0"/>
    <w:rsid w:val="006C2052"/>
    <w:rsid w:val="006C31DD"/>
    <w:rsid w:val="006C4E89"/>
    <w:rsid w:val="006D32A1"/>
    <w:rsid w:val="006E128D"/>
    <w:rsid w:val="006E5BAD"/>
    <w:rsid w:val="006F4810"/>
    <w:rsid w:val="006F78A8"/>
    <w:rsid w:val="00700BA6"/>
    <w:rsid w:val="007050C6"/>
    <w:rsid w:val="00706530"/>
    <w:rsid w:val="00706918"/>
    <w:rsid w:val="00707AB2"/>
    <w:rsid w:val="00710DF0"/>
    <w:rsid w:val="0072443A"/>
    <w:rsid w:val="00725954"/>
    <w:rsid w:val="0073487F"/>
    <w:rsid w:val="00734943"/>
    <w:rsid w:val="00736A7A"/>
    <w:rsid w:val="00747316"/>
    <w:rsid w:val="00754CEF"/>
    <w:rsid w:val="00755FFC"/>
    <w:rsid w:val="00762C95"/>
    <w:rsid w:val="007641E1"/>
    <w:rsid w:val="00767CCF"/>
    <w:rsid w:val="00770B21"/>
    <w:rsid w:val="00771A29"/>
    <w:rsid w:val="00773362"/>
    <w:rsid w:val="007747B7"/>
    <w:rsid w:val="00782895"/>
    <w:rsid w:val="00783210"/>
    <w:rsid w:val="00784570"/>
    <w:rsid w:val="007859F8"/>
    <w:rsid w:val="007A02C3"/>
    <w:rsid w:val="007A1A4D"/>
    <w:rsid w:val="007A79AB"/>
    <w:rsid w:val="007B12D0"/>
    <w:rsid w:val="007B21BB"/>
    <w:rsid w:val="007B4152"/>
    <w:rsid w:val="007B4F90"/>
    <w:rsid w:val="007C1720"/>
    <w:rsid w:val="007C21BD"/>
    <w:rsid w:val="007C2824"/>
    <w:rsid w:val="007C4B04"/>
    <w:rsid w:val="007C5BA5"/>
    <w:rsid w:val="007D769E"/>
    <w:rsid w:val="007E0BDB"/>
    <w:rsid w:val="007E306F"/>
    <w:rsid w:val="007E7546"/>
    <w:rsid w:val="0080354D"/>
    <w:rsid w:val="00804197"/>
    <w:rsid w:val="00812B2F"/>
    <w:rsid w:val="00813711"/>
    <w:rsid w:val="00813D39"/>
    <w:rsid w:val="0082169C"/>
    <w:rsid w:val="00821BC8"/>
    <w:rsid w:val="00832D81"/>
    <w:rsid w:val="008342D8"/>
    <w:rsid w:val="008359CE"/>
    <w:rsid w:val="008363F8"/>
    <w:rsid w:val="00840762"/>
    <w:rsid w:val="00842E27"/>
    <w:rsid w:val="00853960"/>
    <w:rsid w:val="00854D9B"/>
    <w:rsid w:val="008557C0"/>
    <w:rsid w:val="008621D6"/>
    <w:rsid w:val="008623D5"/>
    <w:rsid w:val="0086300C"/>
    <w:rsid w:val="00863717"/>
    <w:rsid w:val="00870A54"/>
    <w:rsid w:val="00872B0B"/>
    <w:rsid w:val="00875B43"/>
    <w:rsid w:val="008835BA"/>
    <w:rsid w:val="0088595D"/>
    <w:rsid w:val="00890173"/>
    <w:rsid w:val="008945E1"/>
    <w:rsid w:val="008A4875"/>
    <w:rsid w:val="008B1E07"/>
    <w:rsid w:val="008B5761"/>
    <w:rsid w:val="008C1CA6"/>
    <w:rsid w:val="008C5400"/>
    <w:rsid w:val="008D08C6"/>
    <w:rsid w:val="008D59C1"/>
    <w:rsid w:val="008D6B95"/>
    <w:rsid w:val="008D77DE"/>
    <w:rsid w:val="008E00CE"/>
    <w:rsid w:val="008E1254"/>
    <w:rsid w:val="008E2FCD"/>
    <w:rsid w:val="008F6C02"/>
    <w:rsid w:val="008F6F5A"/>
    <w:rsid w:val="008F7E31"/>
    <w:rsid w:val="0090144D"/>
    <w:rsid w:val="0091028F"/>
    <w:rsid w:val="009135ED"/>
    <w:rsid w:val="00913AA8"/>
    <w:rsid w:val="009218A0"/>
    <w:rsid w:val="00926C02"/>
    <w:rsid w:val="009347BD"/>
    <w:rsid w:val="00940BC7"/>
    <w:rsid w:val="009415F7"/>
    <w:rsid w:val="009434A0"/>
    <w:rsid w:val="00944F9F"/>
    <w:rsid w:val="0094791B"/>
    <w:rsid w:val="00966725"/>
    <w:rsid w:val="00972AFE"/>
    <w:rsid w:val="00975BE8"/>
    <w:rsid w:val="0098169B"/>
    <w:rsid w:val="009821CE"/>
    <w:rsid w:val="009A0362"/>
    <w:rsid w:val="009A2E64"/>
    <w:rsid w:val="009A47F3"/>
    <w:rsid w:val="009B09E1"/>
    <w:rsid w:val="009B519F"/>
    <w:rsid w:val="009B5CE8"/>
    <w:rsid w:val="009B66C9"/>
    <w:rsid w:val="009B6714"/>
    <w:rsid w:val="009D0392"/>
    <w:rsid w:val="009D3AD7"/>
    <w:rsid w:val="009D4F47"/>
    <w:rsid w:val="009E5BC1"/>
    <w:rsid w:val="009E72A5"/>
    <w:rsid w:val="009F06F9"/>
    <w:rsid w:val="009F5AD1"/>
    <w:rsid w:val="00A00F3B"/>
    <w:rsid w:val="00A02049"/>
    <w:rsid w:val="00A02D5C"/>
    <w:rsid w:val="00A10D45"/>
    <w:rsid w:val="00A10D55"/>
    <w:rsid w:val="00A1743F"/>
    <w:rsid w:val="00A26D85"/>
    <w:rsid w:val="00A35246"/>
    <w:rsid w:val="00A368F3"/>
    <w:rsid w:val="00A5072D"/>
    <w:rsid w:val="00A56D72"/>
    <w:rsid w:val="00A60457"/>
    <w:rsid w:val="00A67331"/>
    <w:rsid w:val="00A707FF"/>
    <w:rsid w:val="00A731E4"/>
    <w:rsid w:val="00A76D6D"/>
    <w:rsid w:val="00A772D0"/>
    <w:rsid w:val="00A83651"/>
    <w:rsid w:val="00A84231"/>
    <w:rsid w:val="00A91A47"/>
    <w:rsid w:val="00A92981"/>
    <w:rsid w:val="00AA0449"/>
    <w:rsid w:val="00AB1FB4"/>
    <w:rsid w:val="00AC058B"/>
    <w:rsid w:val="00AC10A3"/>
    <w:rsid w:val="00AD044B"/>
    <w:rsid w:val="00AD12CC"/>
    <w:rsid w:val="00AD170D"/>
    <w:rsid w:val="00AD4DA6"/>
    <w:rsid w:val="00AD705F"/>
    <w:rsid w:val="00AE225D"/>
    <w:rsid w:val="00AF6833"/>
    <w:rsid w:val="00B07E7A"/>
    <w:rsid w:val="00B11312"/>
    <w:rsid w:val="00B11E61"/>
    <w:rsid w:val="00B136C8"/>
    <w:rsid w:val="00B13ACA"/>
    <w:rsid w:val="00B16737"/>
    <w:rsid w:val="00B235B7"/>
    <w:rsid w:val="00B23A68"/>
    <w:rsid w:val="00B3594B"/>
    <w:rsid w:val="00B3755D"/>
    <w:rsid w:val="00B40A48"/>
    <w:rsid w:val="00B4339C"/>
    <w:rsid w:val="00B43CB1"/>
    <w:rsid w:val="00B50EF3"/>
    <w:rsid w:val="00B5551B"/>
    <w:rsid w:val="00B640FC"/>
    <w:rsid w:val="00B72AA0"/>
    <w:rsid w:val="00B807F8"/>
    <w:rsid w:val="00B8719A"/>
    <w:rsid w:val="00B9221B"/>
    <w:rsid w:val="00B92433"/>
    <w:rsid w:val="00BA1B0E"/>
    <w:rsid w:val="00BB0B0C"/>
    <w:rsid w:val="00BB60D9"/>
    <w:rsid w:val="00BB7385"/>
    <w:rsid w:val="00BC5305"/>
    <w:rsid w:val="00BC6191"/>
    <w:rsid w:val="00BC71F4"/>
    <w:rsid w:val="00BD032D"/>
    <w:rsid w:val="00BD41B4"/>
    <w:rsid w:val="00BD658F"/>
    <w:rsid w:val="00BD7302"/>
    <w:rsid w:val="00BE32D4"/>
    <w:rsid w:val="00BE36CF"/>
    <w:rsid w:val="00BE5FA9"/>
    <w:rsid w:val="00BF29FA"/>
    <w:rsid w:val="00C004F5"/>
    <w:rsid w:val="00C02046"/>
    <w:rsid w:val="00C0315C"/>
    <w:rsid w:val="00C120F1"/>
    <w:rsid w:val="00C13B1F"/>
    <w:rsid w:val="00C141C7"/>
    <w:rsid w:val="00C17F8B"/>
    <w:rsid w:val="00C30C53"/>
    <w:rsid w:val="00C30E85"/>
    <w:rsid w:val="00C3292F"/>
    <w:rsid w:val="00C32CAD"/>
    <w:rsid w:val="00C32CDA"/>
    <w:rsid w:val="00C40BB8"/>
    <w:rsid w:val="00C417BF"/>
    <w:rsid w:val="00C43FC4"/>
    <w:rsid w:val="00C45FDB"/>
    <w:rsid w:val="00C51C84"/>
    <w:rsid w:val="00C53CF2"/>
    <w:rsid w:val="00C554CC"/>
    <w:rsid w:val="00C55D3D"/>
    <w:rsid w:val="00C604E2"/>
    <w:rsid w:val="00C60F43"/>
    <w:rsid w:val="00C63BB7"/>
    <w:rsid w:val="00C66E1D"/>
    <w:rsid w:val="00C7184B"/>
    <w:rsid w:val="00C8206C"/>
    <w:rsid w:val="00C835E2"/>
    <w:rsid w:val="00C86543"/>
    <w:rsid w:val="00C87363"/>
    <w:rsid w:val="00C9143D"/>
    <w:rsid w:val="00C9689C"/>
    <w:rsid w:val="00CA256F"/>
    <w:rsid w:val="00CA4A55"/>
    <w:rsid w:val="00CA555B"/>
    <w:rsid w:val="00CB0ADA"/>
    <w:rsid w:val="00CB3157"/>
    <w:rsid w:val="00CB620F"/>
    <w:rsid w:val="00CB7A41"/>
    <w:rsid w:val="00CC2845"/>
    <w:rsid w:val="00CC5518"/>
    <w:rsid w:val="00CD0178"/>
    <w:rsid w:val="00CD4A1A"/>
    <w:rsid w:val="00CD797D"/>
    <w:rsid w:val="00CE14D0"/>
    <w:rsid w:val="00CE716B"/>
    <w:rsid w:val="00CF1CAC"/>
    <w:rsid w:val="00D05058"/>
    <w:rsid w:val="00D053C5"/>
    <w:rsid w:val="00D0630A"/>
    <w:rsid w:val="00D06D31"/>
    <w:rsid w:val="00D1517E"/>
    <w:rsid w:val="00D171D0"/>
    <w:rsid w:val="00D17AA2"/>
    <w:rsid w:val="00D2053A"/>
    <w:rsid w:val="00D22022"/>
    <w:rsid w:val="00D227D4"/>
    <w:rsid w:val="00D2506E"/>
    <w:rsid w:val="00D31E38"/>
    <w:rsid w:val="00D33C27"/>
    <w:rsid w:val="00D35C80"/>
    <w:rsid w:val="00D36354"/>
    <w:rsid w:val="00D3720F"/>
    <w:rsid w:val="00D417E5"/>
    <w:rsid w:val="00D42D07"/>
    <w:rsid w:val="00D42D7A"/>
    <w:rsid w:val="00D50B34"/>
    <w:rsid w:val="00D512F7"/>
    <w:rsid w:val="00D538A6"/>
    <w:rsid w:val="00D55E6D"/>
    <w:rsid w:val="00D56868"/>
    <w:rsid w:val="00D5772B"/>
    <w:rsid w:val="00D579D1"/>
    <w:rsid w:val="00D65535"/>
    <w:rsid w:val="00D669BD"/>
    <w:rsid w:val="00D80EF4"/>
    <w:rsid w:val="00D846EF"/>
    <w:rsid w:val="00D87208"/>
    <w:rsid w:val="00D95230"/>
    <w:rsid w:val="00D960B0"/>
    <w:rsid w:val="00DA1A99"/>
    <w:rsid w:val="00DA35D0"/>
    <w:rsid w:val="00DA60D6"/>
    <w:rsid w:val="00DB2B2E"/>
    <w:rsid w:val="00DB3E29"/>
    <w:rsid w:val="00DB751B"/>
    <w:rsid w:val="00DD32CC"/>
    <w:rsid w:val="00DE1A58"/>
    <w:rsid w:val="00DE3018"/>
    <w:rsid w:val="00DE6C22"/>
    <w:rsid w:val="00DF05C1"/>
    <w:rsid w:val="00DF3EF8"/>
    <w:rsid w:val="00DF7F7B"/>
    <w:rsid w:val="00E050DE"/>
    <w:rsid w:val="00E05AFD"/>
    <w:rsid w:val="00E063EB"/>
    <w:rsid w:val="00E06DF1"/>
    <w:rsid w:val="00E13E40"/>
    <w:rsid w:val="00E14DD5"/>
    <w:rsid w:val="00E1573A"/>
    <w:rsid w:val="00E2212B"/>
    <w:rsid w:val="00E26309"/>
    <w:rsid w:val="00E45CB1"/>
    <w:rsid w:val="00E45EE5"/>
    <w:rsid w:val="00E47BE1"/>
    <w:rsid w:val="00E47E35"/>
    <w:rsid w:val="00E54C3B"/>
    <w:rsid w:val="00E6077C"/>
    <w:rsid w:val="00E646C0"/>
    <w:rsid w:val="00E7428E"/>
    <w:rsid w:val="00E74A1F"/>
    <w:rsid w:val="00E76F16"/>
    <w:rsid w:val="00E77B39"/>
    <w:rsid w:val="00E9221B"/>
    <w:rsid w:val="00E93300"/>
    <w:rsid w:val="00EA0E58"/>
    <w:rsid w:val="00EA23EA"/>
    <w:rsid w:val="00EA3255"/>
    <w:rsid w:val="00EA5E5D"/>
    <w:rsid w:val="00EA6B05"/>
    <w:rsid w:val="00EB23DD"/>
    <w:rsid w:val="00EB3CF6"/>
    <w:rsid w:val="00EB445A"/>
    <w:rsid w:val="00EB5814"/>
    <w:rsid w:val="00EC52E3"/>
    <w:rsid w:val="00ED4B39"/>
    <w:rsid w:val="00ED6A43"/>
    <w:rsid w:val="00EE2C11"/>
    <w:rsid w:val="00EE494C"/>
    <w:rsid w:val="00EE5012"/>
    <w:rsid w:val="00EE7FD2"/>
    <w:rsid w:val="00F0060D"/>
    <w:rsid w:val="00F01E0C"/>
    <w:rsid w:val="00F065C2"/>
    <w:rsid w:val="00F1243C"/>
    <w:rsid w:val="00F135CE"/>
    <w:rsid w:val="00F15DF7"/>
    <w:rsid w:val="00F20695"/>
    <w:rsid w:val="00F2300E"/>
    <w:rsid w:val="00F23890"/>
    <w:rsid w:val="00F243FE"/>
    <w:rsid w:val="00F247DD"/>
    <w:rsid w:val="00F27FAD"/>
    <w:rsid w:val="00F36437"/>
    <w:rsid w:val="00F370CB"/>
    <w:rsid w:val="00F46EA7"/>
    <w:rsid w:val="00F501ED"/>
    <w:rsid w:val="00F5210B"/>
    <w:rsid w:val="00F60B36"/>
    <w:rsid w:val="00F631DA"/>
    <w:rsid w:val="00F67A1D"/>
    <w:rsid w:val="00F7447E"/>
    <w:rsid w:val="00F801E8"/>
    <w:rsid w:val="00F86F8C"/>
    <w:rsid w:val="00F93E2D"/>
    <w:rsid w:val="00FA4A71"/>
    <w:rsid w:val="00FA7907"/>
    <w:rsid w:val="00FB5AFE"/>
    <w:rsid w:val="00FB70D1"/>
    <w:rsid w:val="00FB7C75"/>
    <w:rsid w:val="00FC7A2E"/>
    <w:rsid w:val="00FD2E81"/>
    <w:rsid w:val="00FE020F"/>
    <w:rsid w:val="00FE2E7C"/>
    <w:rsid w:val="00FE31C4"/>
    <w:rsid w:val="00FE3784"/>
    <w:rsid w:val="00FE3960"/>
    <w:rsid w:val="00FE54D1"/>
    <w:rsid w:val="00FE7337"/>
    <w:rsid w:val="00FF2109"/>
    <w:rsid w:val="00FF33E3"/>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3"/>
    <o:shapelayout v:ext="edit">
      <o:idmap v:ext="edit" data="1"/>
      <o:rules v:ext="edit">
        <o:r id="V:Rule26" type="connector" idref="#_x0000_s1143"/>
        <o:r id="V:Rule27" type="connector" idref="#_x0000_s1138"/>
        <o:r id="V:Rule28" type="connector" idref="#_x0000_s1137"/>
        <o:r id="V:Rule29" type="connector" idref="#_x0000_s1144"/>
        <o:r id="V:Rule30" type="connector" idref="#_x0000_s1135"/>
        <o:r id="V:Rule31" type="connector" idref="#_x0000_s1142"/>
        <o:r id="V:Rule32" type="connector" idref="#_x0000_s1130"/>
        <o:r id="V:Rule33" type="connector" idref="#_x0000_s1141"/>
        <o:r id="V:Rule34" type="connector" idref="#_x0000_s1129"/>
        <o:r id="V:Rule35" type="connector" idref="#_x0000_s1136"/>
        <o:r id="V:Rule36" type="connector" idref="#_x0000_s1131"/>
        <o:r id="V:Rule37" type="connector" idref="#_x0000_s1146"/>
        <o:r id="V:Rule38" type="connector" idref="#_x0000_s1145"/>
        <o:r id="V:Rule39" type="connector" idref="#_x0000_s1132"/>
        <o:r id="V:Rule40" type="connector" idref="#_x0000_s1147"/>
        <o:r id="V:Rule41" type="connector" idref="#_x0000_s1134"/>
        <o:r id="V:Rule42" type="connector" idref="#_x0000_s1133"/>
        <o:r id="V:Rule43" type="connector" idref="#_x0000_s1148"/>
        <o:r id="V:Rule44" type="connector" idref="#_x0000_s1151"/>
        <o:r id="V:Rule45" type="connector" idref="#_x0000_s1139"/>
        <o:r id="V:Rule46" type="connector" idref="#_x0000_s1140"/>
        <o:r id="V:Rule47" type="connector" idref="#_x0000_s1127"/>
        <o:r id="V:Rule48" type="connector" idref="#_x0000_s1128"/>
        <o:r id="V:Rule49" type="connector" idref="#_x0000_s1150"/>
        <o:r id="V:Rule50" type="connector" idref="#_x0000_s1149"/>
      </o:rules>
    </o:shapelayout>
  </w:shapeDefaults>
  <w:decimalSymbol w:val=","/>
  <w:listSeparator w:val=";"/>
  <w15:chartTrackingRefBased/>
  <w15:docId w15:val="{830E814D-6AF7-4223-90CC-9CD5C27F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F4FE2"/>
    <w:pPr>
      <w:keepNext/>
      <w:jc w:val="center"/>
      <w:outlineLvl w:val="0"/>
    </w:pPr>
    <w:rPr>
      <w:szCs w:val="20"/>
    </w:rPr>
  </w:style>
  <w:style w:type="paragraph" w:styleId="2">
    <w:name w:val="heading 2"/>
    <w:basedOn w:val="a"/>
    <w:next w:val="a"/>
    <w:qFormat/>
    <w:rsid w:val="000F4FE2"/>
    <w:pPr>
      <w:keepNext/>
      <w:spacing w:before="240" w:after="60"/>
      <w:ind w:firstLine="397"/>
      <w:jc w:val="both"/>
      <w:outlineLvl w:val="1"/>
    </w:pPr>
    <w:rPr>
      <w:rFonts w:ascii="Arial" w:hAnsi="Arial" w:cs="Arial"/>
      <w:b/>
      <w:bCs/>
      <w:i/>
      <w:iCs/>
      <w:sz w:val="28"/>
      <w:szCs w:val="28"/>
    </w:rPr>
  </w:style>
  <w:style w:type="paragraph" w:styleId="4">
    <w:name w:val="heading 4"/>
    <w:basedOn w:val="a"/>
    <w:next w:val="a"/>
    <w:qFormat/>
    <w:rsid w:val="00E05A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0F5BD9"/>
    <w:pPr>
      <w:spacing w:after="160" w:line="240" w:lineRule="exact"/>
    </w:pPr>
    <w:rPr>
      <w:rFonts w:ascii="Verdana" w:hAnsi="Verdana"/>
      <w:sz w:val="20"/>
      <w:szCs w:val="20"/>
      <w:lang w:val="en-US" w:eastAsia="en-US"/>
    </w:rPr>
  </w:style>
  <w:style w:type="table" w:styleId="a4">
    <w:name w:val="Table Grid"/>
    <w:basedOn w:val="a1"/>
    <w:rsid w:val="00497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EB3CF6"/>
    <w:rPr>
      <w:color w:val="0000FF"/>
      <w:u w:val="single"/>
    </w:rPr>
  </w:style>
  <w:style w:type="paragraph" w:styleId="a6">
    <w:name w:val="header"/>
    <w:basedOn w:val="a"/>
    <w:rsid w:val="00EB3CF6"/>
    <w:pPr>
      <w:tabs>
        <w:tab w:val="center" w:pos="4677"/>
        <w:tab w:val="right" w:pos="9355"/>
      </w:tabs>
    </w:pPr>
  </w:style>
  <w:style w:type="paragraph" w:styleId="a7">
    <w:name w:val="Body Text"/>
    <w:basedOn w:val="a"/>
    <w:rsid w:val="005A37F1"/>
    <w:pPr>
      <w:jc w:val="both"/>
    </w:pPr>
    <w:rPr>
      <w:szCs w:val="20"/>
    </w:rPr>
  </w:style>
  <w:style w:type="character" w:styleId="a8">
    <w:name w:val="page number"/>
    <w:basedOn w:val="a0"/>
    <w:rsid w:val="000F4FE2"/>
  </w:style>
  <w:style w:type="paragraph" w:styleId="a9">
    <w:name w:val="Body Text Indent"/>
    <w:basedOn w:val="a"/>
    <w:rsid w:val="000F4FE2"/>
    <w:pPr>
      <w:spacing w:after="120"/>
      <w:ind w:left="283" w:firstLine="397"/>
      <w:jc w:val="both"/>
    </w:pPr>
    <w:rPr>
      <w:sz w:val="28"/>
      <w:szCs w:val="28"/>
    </w:rPr>
  </w:style>
  <w:style w:type="paragraph" w:styleId="aa">
    <w:name w:val="Normal (Web)"/>
    <w:basedOn w:val="a"/>
    <w:rsid w:val="00B50EF3"/>
    <w:pPr>
      <w:spacing w:before="75" w:after="75"/>
      <w:ind w:left="75" w:right="75" w:firstLine="450"/>
      <w:jc w:val="both"/>
    </w:pPr>
    <w:rPr>
      <w:rFonts w:ascii="Verdana" w:hAnsi="Verdana"/>
      <w:color w:val="000000"/>
      <w:sz w:val="20"/>
      <w:szCs w:val="20"/>
    </w:rPr>
  </w:style>
  <w:style w:type="paragraph" w:styleId="20">
    <w:name w:val="Body Text 2"/>
    <w:basedOn w:val="a"/>
    <w:rsid w:val="00E05AFD"/>
    <w:pPr>
      <w:spacing w:after="120" w:line="480" w:lineRule="auto"/>
    </w:pPr>
  </w:style>
  <w:style w:type="paragraph" w:customStyle="1" w:styleId="10">
    <w:name w:val="Звичайний1"/>
    <w:rsid w:val="00E05AFD"/>
    <w:pPr>
      <w:widowControl w:val="0"/>
      <w:spacing w:line="260" w:lineRule="auto"/>
      <w:ind w:left="40" w:firstLine="300"/>
    </w:pPr>
    <w:rPr>
      <w:snapToGrid w:val="0"/>
      <w:sz w:val="18"/>
    </w:rPr>
  </w:style>
  <w:style w:type="paragraph" w:customStyle="1" w:styleId="FR2">
    <w:name w:val="FR2"/>
    <w:rsid w:val="00E05AFD"/>
    <w:pPr>
      <w:widowControl w:val="0"/>
      <w:ind w:left="40"/>
      <w:jc w:val="center"/>
    </w:pPr>
    <w:rPr>
      <w:rFonts w:ascii="Courier New" w:hAnsi="Courier New"/>
      <w:snapToGrid w:val="0"/>
      <w:sz w:val="16"/>
    </w:rPr>
  </w:style>
  <w:style w:type="paragraph" w:styleId="ab">
    <w:name w:val="Title"/>
    <w:basedOn w:val="a"/>
    <w:qFormat/>
    <w:rsid w:val="00E05AFD"/>
    <w:pPr>
      <w:jc w:val="center"/>
    </w:pPr>
    <w:rPr>
      <w:sz w:val="28"/>
      <w:szCs w:val="20"/>
    </w:rPr>
  </w:style>
  <w:style w:type="paragraph" w:styleId="ac">
    <w:name w:val="footnote text"/>
    <w:basedOn w:val="a"/>
    <w:semiHidden/>
    <w:rsid w:val="00E05AFD"/>
    <w:rPr>
      <w:sz w:val="20"/>
      <w:szCs w:val="20"/>
    </w:rPr>
  </w:style>
  <w:style w:type="paragraph" w:styleId="21">
    <w:name w:val="Body Text Indent 2"/>
    <w:basedOn w:val="a"/>
    <w:rsid w:val="00E05AFD"/>
    <w:pPr>
      <w:spacing w:after="120" w:line="480" w:lineRule="auto"/>
      <w:ind w:left="283"/>
    </w:pPr>
  </w:style>
  <w:style w:type="paragraph" w:styleId="3">
    <w:name w:val="Body Text Indent 3"/>
    <w:basedOn w:val="a"/>
    <w:rsid w:val="00E05AFD"/>
    <w:pPr>
      <w:spacing w:after="120"/>
      <w:ind w:left="283"/>
    </w:pPr>
    <w:rPr>
      <w:sz w:val="16"/>
      <w:szCs w:val="16"/>
    </w:rPr>
  </w:style>
  <w:style w:type="character" w:styleId="ad">
    <w:name w:val="footnote reference"/>
    <w:basedOn w:val="a0"/>
    <w:semiHidden/>
    <w:rsid w:val="00E05AFD"/>
    <w:rPr>
      <w:vertAlign w:val="superscript"/>
    </w:rPr>
  </w:style>
  <w:style w:type="paragraph" w:customStyle="1" w:styleId="ae">
    <w:name w:val="Знак Знак Знак Знак Знак Знак Знак"/>
    <w:basedOn w:val="a"/>
    <w:rsid w:val="00DE3018"/>
    <w:pPr>
      <w:spacing w:after="160" w:line="240" w:lineRule="exact"/>
    </w:pPr>
    <w:rPr>
      <w:rFonts w:ascii="Verdana" w:hAnsi="Verdana"/>
      <w:sz w:val="20"/>
      <w:szCs w:val="20"/>
      <w:lang w:val="en-US" w:eastAsia="en-US"/>
    </w:rPr>
  </w:style>
  <w:style w:type="paragraph" w:styleId="af">
    <w:name w:val="Plain Text"/>
    <w:basedOn w:val="a"/>
    <w:rsid w:val="002E021A"/>
    <w:rPr>
      <w:sz w:val="20"/>
      <w:szCs w:val="20"/>
    </w:rPr>
  </w:style>
  <w:style w:type="paragraph" w:styleId="af0">
    <w:name w:val="footer"/>
    <w:basedOn w:val="a"/>
    <w:rsid w:val="008835BA"/>
    <w:pPr>
      <w:tabs>
        <w:tab w:val="center" w:pos="4677"/>
        <w:tab w:val="right" w:pos="9355"/>
      </w:tabs>
    </w:pPr>
  </w:style>
  <w:style w:type="paragraph" w:customStyle="1" w:styleId="Style3">
    <w:name w:val="Style3"/>
    <w:basedOn w:val="a"/>
    <w:rsid w:val="00FB5AFE"/>
    <w:pPr>
      <w:widowControl w:val="0"/>
      <w:autoSpaceDE w:val="0"/>
      <w:autoSpaceDN w:val="0"/>
      <w:adjustRightInd w:val="0"/>
      <w:spacing w:line="269" w:lineRule="exact"/>
    </w:pPr>
    <w:rPr>
      <w:rFonts w:ascii="Bookman Old Style" w:hAnsi="Bookman Old Style"/>
    </w:rPr>
  </w:style>
  <w:style w:type="character" w:customStyle="1" w:styleId="FontStyle20">
    <w:name w:val="Font Style20"/>
    <w:basedOn w:val="a0"/>
    <w:rsid w:val="00FB5AFE"/>
    <w:rPr>
      <w:rFonts w:ascii="Times New Roman" w:hAnsi="Times New Roman" w:cs="Times New Roman"/>
      <w:spacing w:val="10"/>
      <w:sz w:val="20"/>
      <w:szCs w:val="20"/>
    </w:rPr>
  </w:style>
  <w:style w:type="paragraph" w:customStyle="1" w:styleId="Style12">
    <w:name w:val="Style12"/>
    <w:basedOn w:val="a"/>
    <w:rsid w:val="004C1038"/>
    <w:pPr>
      <w:widowControl w:val="0"/>
      <w:autoSpaceDE w:val="0"/>
      <w:autoSpaceDN w:val="0"/>
      <w:adjustRightInd w:val="0"/>
      <w:spacing w:line="269" w:lineRule="exact"/>
      <w:jc w:val="both"/>
    </w:pPr>
    <w:rPr>
      <w:rFonts w:ascii="Bookman Old Style" w:hAnsi="Bookman Old Style"/>
    </w:rPr>
  </w:style>
  <w:style w:type="character" w:customStyle="1" w:styleId="FontStyle21">
    <w:name w:val="Font Style21"/>
    <w:basedOn w:val="a0"/>
    <w:rsid w:val="004C1038"/>
    <w:rPr>
      <w:rFonts w:ascii="Times New Roman" w:hAnsi="Times New Roman" w:cs="Times New Roman"/>
      <w:spacing w:val="10"/>
      <w:sz w:val="18"/>
      <w:szCs w:val="18"/>
    </w:rPr>
  </w:style>
  <w:style w:type="paragraph" w:customStyle="1" w:styleId="Style6">
    <w:name w:val="Style6"/>
    <w:basedOn w:val="a"/>
    <w:rsid w:val="007B21BB"/>
    <w:pPr>
      <w:widowControl w:val="0"/>
      <w:autoSpaceDE w:val="0"/>
      <w:autoSpaceDN w:val="0"/>
      <w:adjustRightInd w:val="0"/>
      <w:spacing w:line="278" w:lineRule="exact"/>
      <w:ind w:hanging="394"/>
    </w:pPr>
    <w:rPr>
      <w:rFonts w:ascii="Bookman Old Style" w:hAnsi="Bookman Old Style"/>
    </w:rPr>
  </w:style>
  <w:style w:type="paragraph" w:customStyle="1" w:styleId="Style8">
    <w:name w:val="Style8"/>
    <w:basedOn w:val="a"/>
    <w:rsid w:val="007B21BB"/>
    <w:pPr>
      <w:widowControl w:val="0"/>
      <w:autoSpaceDE w:val="0"/>
      <w:autoSpaceDN w:val="0"/>
      <w:adjustRightInd w:val="0"/>
    </w:pPr>
    <w:rPr>
      <w:rFonts w:ascii="Bookman Old Style" w:hAnsi="Bookman Old Style"/>
    </w:rPr>
  </w:style>
  <w:style w:type="paragraph" w:customStyle="1" w:styleId="Style9">
    <w:name w:val="Style9"/>
    <w:basedOn w:val="a"/>
    <w:rsid w:val="007B21BB"/>
    <w:pPr>
      <w:widowControl w:val="0"/>
      <w:autoSpaceDE w:val="0"/>
      <w:autoSpaceDN w:val="0"/>
      <w:adjustRightInd w:val="0"/>
      <w:spacing w:line="274" w:lineRule="exact"/>
    </w:pPr>
    <w:rPr>
      <w:rFonts w:ascii="Bookman Old Style" w:hAnsi="Bookman Old Style"/>
    </w:rPr>
  </w:style>
  <w:style w:type="paragraph" w:customStyle="1" w:styleId="Style10">
    <w:name w:val="Style10"/>
    <w:basedOn w:val="a"/>
    <w:rsid w:val="00D417E5"/>
    <w:pPr>
      <w:widowControl w:val="0"/>
      <w:autoSpaceDE w:val="0"/>
      <w:autoSpaceDN w:val="0"/>
      <w:adjustRightInd w:val="0"/>
    </w:pPr>
    <w:rPr>
      <w:rFonts w:ascii="Bookman Old Style" w:hAnsi="Bookman Old Style"/>
    </w:rPr>
  </w:style>
  <w:style w:type="character" w:customStyle="1" w:styleId="FontStyle17">
    <w:name w:val="Font Style17"/>
    <w:basedOn w:val="a0"/>
    <w:rsid w:val="00D417E5"/>
    <w:rPr>
      <w:rFonts w:ascii="Times New Roman" w:hAnsi="Times New Roman" w:cs="Times New Roman"/>
      <w:b/>
      <w:bCs/>
      <w:sz w:val="8"/>
      <w:szCs w:val="8"/>
    </w:rPr>
  </w:style>
  <w:style w:type="paragraph" w:customStyle="1" w:styleId="Style5">
    <w:name w:val="Style5"/>
    <w:basedOn w:val="a"/>
    <w:rsid w:val="00D417E5"/>
    <w:pPr>
      <w:widowControl w:val="0"/>
      <w:autoSpaceDE w:val="0"/>
      <w:autoSpaceDN w:val="0"/>
      <w:adjustRightInd w:val="0"/>
    </w:pPr>
    <w:rPr>
      <w:rFonts w:ascii="Bookman Old Style" w:hAnsi="Bookman Old Style"/>
    </w:rPr>
  </w:style>
  <w:style w:type="character" w:customStyle="1" w:styleId="FontStyle19">
    <w:name w:val="Font Style19"/>
    <w:basedOn w:val="a0"/>
    <w:rsid w:val="00D417E5"/>
    <w:rPr>
      <w:rFonts w:ascii="Times New Roman" w:hAnsi="Times New Roman" w:cs="Times New Roman"/>
      <w:w w:val="30"/>
      <w:sz w:val="12"/>
      <w:szCs w:val="12"/>
    </w:rPr>
  </w:style>
  <w:style w:type="paragraph" w:customStyle="1" w:styleId="Style13">
    <w:name w:val="Style13"/>
    <w:basedOn w:val="a"/>
    <w:rsid w:val="00CA555B"/>
    <w:pPr>
      <w:widowControl w:val="0"/>
      <w:autoSpaceDE w:val="0"/>
      <w:autoSpaceDN w:val="0"/>
      <w:adjustRightInd w:val="0"/>
      <w:spacing w:line="269" w:lineRule="exact"/>
      <w:ind w:firstLine="350"/>
    </w:pPr>
    <w:rPr>
      <w:rFonts w:ascii="Bookman Old Style" w:hAnsi="Bookman Old Style"/>
    </w:rPr>
  </w:style>
  <w:style w:type="paragraph" w:customStyle="1" w:styleId="Style4">
    <w:name w:val="Style4"/>
    <w:basedOn w:val="a"/>
    <w:rsid w:val="00FE3784"/>
    <w:pPr>
      <w:widowControl w:val="0"/>
      <w:autoSpaceDE w:val="0"/>
      <w:autoSpaceDN w:val="0"/>
      <w:adjustRightInd w:val="0"/>
    </w:pPr>
    <w:rPr>
      <w:rFonts w:ascii="Bookman Old Style" w:hAnsi="Bookman Old Style"/>
    </w:rPr>
  </w:style>
  <w:style w:type="paragraph" w:customStyle="1" w:styleId="Style14">
    <w:name w:val="Style14"/>
    <w:basedOn w:val="a"/>
    <w:rsid w:val="001015AA"/>
    <w:pPr>
      <w:widowControl w:val="0"/>
      <w:autoSpaceDE w:val="0"/>
      <w:autoSpaceDN w:val="0"/>
      <w:adjustRightInd w:val="0"/>
    </w:pPr>
    <w:rPr>
      <w:rFonts w:ascii="Bookman Old Style" w:hAnsi="Bookman Old Style"/>
    </w:rPr>
  </w:style>
  <w:style w:type="paragraph" w:customStyle="1" w:styleId="Style2">
    <w:name w:val="Style2"/>
    <w:basedOn w:val="a"/>
    <w:rsid w:val="003E727D"/>
    <w:pPr>
      <w:widowControl w:val="0"/>
      <w:autoSpaceDE w:val="0"/>
      <w:autoSpaceDN w:val="0"/>
      <w:adjustRightInd w:val="0"/>
    </w:pPr>
    <w:rPr>
      <w:rFonts w:ascii="Bookman Old Style" w:hAnsi="Bookman Old Style"/>
    </w:rPr>
  </w:style>
  <w:style w:type="character" w:customStyle="1" w:styleId="FontStyle24">
    <w:name w:val="Font Style24"/>
    <w:basedOn w:val="a0"/>
    <w:rsid w:val="003E727D"/>
    <w:rPr>
      <w:rFonts w:ascii="Times New Roman" w:hAnsi="Times New Roman" w:cs="Times New Roman"/>
      <w:w w:val="20"/>
      <w:sz w:val="18"/>
      <w:szCs w:val="18"/>
    </w:rPr>
  </w:style>
  <w:style w:type="paragraph" w:customStyle="1" w:styleId="Default">
    <w:name w:val="Default"/>
    <w:rsid w:val="00E063EB"/>
    <w:pPr>
      <w:autoSpaceDE w:val="0"/>
      <w:autoSpaceDN w:val="0"/>
      <w:adjustRightInd w:val="0"/>
    </w:pPr>
    <w:rPr>
      <w:color w:val="000000"/>
      <w:sz w:val="24"/>
      <w:szCs w:val="24"/>
    </w:rPr>
  </w:style>
  <w:style w:type="character" w:customStyle="1" w:styleId="FontStyle25">
    <w:name w:val="Font Style25"/>
    <w:basedOn w:val="a0"/>
    <w:rsid w:val="000D70C7"/>
    <w:rPr>
      <w:rFonts w:ascii="Times New Roman" w:hAnsi="Times New Roman" w:cs="Times New Roman"/>
      <w:sz w:val="26"/>
      <w:szCs w:val="26"/>
    </w:rPr>
  </w:style>
  <w:style w:type="paragraph" w:styleId="af1">
    <w:name w:val="List Number"/>
    <w:basedOn w:val="a"/>
    <w:rsid w:val="00E54C3B"/>
    <w:pPr>
      <w:tabs>
        <w:tab w:val="left" w:pos="360"/>
      </w:tabs>
      <w:overflowPunct w:val="0"/>
      <w:autoSpaceDE w:val="0"/>
      <w:autoSpaceDN w:val="0"/>
      <w:adjustRightInd w:val="0"/>
      <w:jc w:val="both"/>
      <w:textAlignment w:val="baseline"/>
    </w:pPr>
    <w:rPr>
      <w:sz w:val="28"/>
      <w:lang w:val="en-US"/>
    </w:rPr>
  </w:style>
  <w:style w:type="paragraph" w:styleId="11">
    <w:name w:val="toc 1"/>
    <w:basedOn w:val="a"/>
    <w:next w:val="a"/>
    <w:autoRedefine/>
    <w:semiHidden/>
    <w:rsid w:val="00C32CAD"/>
  </w:style>
  <w:style w:type="paragraph" w:styleId="22">
    <w:name w:val="toc 2"/>
    <w:basedOn w:val="a"/>
    <w:next w:val="a"/>
    <w:autoRedefine/>
    <w:semiHidden/>
    <w:rsid w:val="00E45EE5"/>
    <w:pPr>
      <w:ind w:left="240"/>
    </w:pPr>
  </w:style>
  <w:style w:type="paragraph" w:styleId="30">
    <w:name w:val="toc 3"/>
    <w:basedOn w:val="a"/>
    <w:next w:val="a"/>
    <w:autoRedefine/>
    <w:semiHidden/>
    <w:rsid w:val="00E45EE5"/>
    <w:pPr>
      <w:ind w:left="480"/>
    </w:pPr>
  </w:style>
  <w:style w:type="paragraph" w:styleId="40">
    <w:name w:val="toc 4"/>
    <w:basedOn w:val="a"/>
    <w:next w:val="a"/>
    <w:autoRedefine/>
    <w:semiHidden/>
    <w:rsid w:val="00E45EE5"/>
    <w:pPr>
      <w:ind w:left="720"/>
    </w:pPr>
  </w:style>
  <w:style w:type="paragraph" w:styleId="5">
    <w:name w:val="toc 5"/>
    <w:basedOn w:val="a"/>
    <w:next w:val="a"/>
    <w:autoRedefine/>
    <w:semiHidden/>
    <w:rsid w:val="00E45EE5"/>
    <w:pPr>
      <w:ind w:left="960"/>
    </w:pPr>
  </w:style>
  <w:style w:type="paragraph" w:styleId="6">
    <w:name w:val="toc 6"/>
    <w:basedOn w:val="a"/>
    <w:next w:val="a"/>
    <w:autoRedefine/>
    <w:semiHidden/>
    <w:rsid w:val="00E45EE5"/>
    <w:pPr>
      <w:ind w:left="1200"/>
    </w:pPr>
  </w:style>
  <w:style w:type="paragraph" w:styleId="7">
    <w:name w:val="toc 7"/>
    <w:basedOn w:val="a"/>
    <w:next w:val="a"/>
    <w:autoRedefine/>
    <w:semiHidden/>
    <w:rsid w:val="00E45EE5"/>
    <w:pPr>
      <w:ind w:left="1440"/>
    </w:pPr>
  </w:style>
  <w:style w:type="paragraph" w:styleId="8">
    <w:name w:val="toc 8"/>
    <w:basedOn w:val="a"/>
    <w:next w:val="a"/>
    <w:autoRedefine/>
    <w:semiHidden/>
    <w:rsid w:val="00E45EE5"/>
    <w:pPr>
      <w:ind w:left="1680"/>
    </w:pPr>
  </w:style>
  <w:style w:type="paragraph" w:styleId="9">
    <w:name w:val="toc 9"/>
    <w:basedOn w:val="a"/>
    <w:next w:val="a"/>
    <w:autoRedefine/>
    <w:semiHidden/>
    <w:rsid w:val="00E45EE5"/>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36767">
      <w:bodyDiv w:val="1"/>
      <w:marLeft w:val="0"/>
      <w:marRight w:val="0"/>
      <w:marTop w:val="0"/>
      <w:marBottom w:val="0"/>
      <w:divBdr>
        <w:top w:val="none" w:sz="0" w:space="0" w:color="auto"/>
        <w:left w:val="none" w:sz="0" w:space="0" w:color="auto"/>
        <w:bottom w:val="none" w:sz="0" w:space="0" w:color="auto"/>
        <w:right w:val="none" w:sz="0" w:space="0" w:color="auto"/>
      </w:divBdr>
      <w:divsChild>
        <w:div w:id="2011910217">
          <w:marLeft w:val="0"/>
          <w:marRight w:val="0"/>
          <w:marTop w:val="0"/>
          <w:marBottom w:val="0"/>
          <w:divBdr>
            <w:top w:val="none" w:sz="0" w:space="0" w:color="auto"/>
            <w:left w:val="none" w:sz="0" w:space="0" w:color="auto"/>
            <w:bottom w:val="none" w:sz="0" w:space="0" w:color="auto"/>
            <w:right w:val="none" w:sz="0" w:space="0" w:color="auto"/>
          </w:divBdr>
        </w:div>
      </w:divsChild>
    </w:div>
    <w:div w:id="460923993">
      <w:bodyDiv w:val="1"/>
      <w:marLeft w:val="0"/>
      <w:marRight w:val="0"/>
      <w:marTop w:val="0"/>
      <w:marBottom w:val="0"/>
      <w:divBdr>
        <w:top w:val="none" w:sz="0" w:space="0" w:color="auto"/>
        <w:left w:val="none" w:sz="0" w:space="0" w:color="auto"/>
        <w:bottom w:val="none" w:sz="0" w:space="0" w:color="auto"/>
        <w:right w:val="none" w:sz="0" w:space="0" w:color="auto"/>
      </w:divBdr>
      <w:divsChild>
        <w:div w:id="584386484">
          <w:marLeft w:val="0"/>
          <w:marRight w:val="0"/>
          <w:marTop w:val="0"/>
          <w:marBottom w:val="0"/>
          <w:divBdr>
            <w:top w:val="none" w:sz="0" w:space="0" w:color="auto"/>
            <w:left w:val="none" w:sz="0" w:space="0" w:color="auto"/>
            <w:bottom w:val="none" w:sz="0" w:space="0" w:color="auto"/>
            <w:right w:val="none" w:sz="0" w:space="0" w:color="auto"/>
          </w:divBdr>
        </w:div>
      </w:divsChild>
    </w:div>
    <w:div w:id="500462819">
      <w:bodyDiv w:val="1"/>
      <w:marLeft w:val="0"/>
      <w:marRight w:val="0"/>
      <w:marTop w:val="0"/>
      <w:marBottom w:val="0"/>
      <w:divBdr>
        <w:top w:val="none" w:sz="0" w:space="0" w:color="auto"/>
        <w:left w:val="none" w:sz="0" w:space="0" w:color="auto"/>
        <w:bottom w:val="none" w:sz="0" w:space="0" w:color="auto"/>
        <w:right w:val="none" w:sz="0" w:space="0" w:color="auto"/>
      </w:divBdr>
    </w:div>
    <w:div w:id="543904473">
      <w:bodyDiv w:val="1"/>
      <w:marLeft w:val="0"/>
      <w:marRight w:val="0"/>
      <w:marTop w:val="0"/>
      <w:marBottom w:val="0"/>
      <w:divBdr>
        <w:top w:val="none" w:sz="0" w:space="0" w:color="auto"/>
        <w:left w:val="none" w:sz="0" w:space="0" w:color="auto"/>
        <w:bottom w:val="none" w:sz="0" w:space="0" w:color="auto"/>
        <w:right w:val="none" w:sz="0" w:space="0" w:color="auto"/>
      </w:divBdr>
      <w:divsChild>
        <w:div w:id="818809714">
          <w:marLeft w:val="0"/>
          <w:marRight w:val="0"/>
          <w:marTop w:val="0"/>
          <w:marBottom w:val="0"/>
          <w:divBdr>
            <w:top w:val="none" w:sz="0" w:space="0" w:color="auto"/>
            <w:left w:val="none" w:sz="0" w:space="0" w:color="auto"/>
            <w:bottom w:val="none" w:sz="0" w:space="0" w:color="auto"/>
            <w:right w:val="none" w:sz="0" w:space="0" w:color="auto"/>
          </w:divBdr>
        </w:div>
      </w:divsChild>
    </w:div>
    <w:div w:id="604726936">
      <w:bodyDiv w:val="1"/>
      <w:marLeft w:val="0"/>
      <w:marRight w:val="0"/>
      <w:marTop w:val="0"/>
      <w:marBottom w:val="0"/>
      <w:divBdr>
        <w:top w:val="none" w:sz="0" w:space="0" w:color="auto"/>
        <w:left w:val="none" w:sz="0" w:space="0" w:color="auto"/>
        <w:bottom w:val="none" w:sz="0" w:space="0" w:color="auto"/>
        <w:right w:val="none" w:sz="0" w:space="0" w:color="auto"/>
      </w:divBdr>
      <w:divsChild>
        <w:div w:id="112408260">
          <w:marLeft w:val="0"/>
          <w:marRight w:val="0"/>
          <w:marTop w:val="0"/>
          <w:marBottom w:val="0"/>
          <w:divBdr>
            <w:top w:val="none" w:sz="0" w:space="0" w:color="auto"/>
            <w:left w:val="none" w:sz="0" w:space="0" w:color="auto"/>
            <w:bottom w:val="none" w:sz="0" w:space="0" w:color="auto"/>
            <w:right w:val="none" w:sz="0" w:space="0" w:color="auto"/>
          </w:divBdr>
        </w:div>
      </w:divsChild>
    </w:div>
    <w:div w:id="683441274">
      <w:bodyDiv w:val="1"/>
      <w:marLeft w:val="0"/>
      <w:marRight w:val="0"/>
      <w:marTop w:val="0"/>
      <w:marBottom w:val="0"/>
      <w:divBdr>
        <w:top w:val="none" w:sz="0" w:space="0" w:color="auto"/>
        <w:left w:val="none" w:sz="0" w:space="0" w:color="auto"/>
        <w:bottom w:val="none" w:sz="0" w:space="0" w:color="auto"/>
        <w:right w:val="none" w:sz="0" w:space="0" w:color="auto"/>
      </w:divBdr>
    </w:div>
    <w:div w:id="849761948">
      <w:bodyDiv w:val="1"/>
      <w:marLeft w:val="0"/>
      <w:marRight w:val="0"/>
      <w:marTop w:val="0"/>
      <w:marBottom w:val="0"/>
      <w:divBdr>
        <w:top w:val="none" w:sz="0" w:space="0" w:color="auto"/>
        <w:left w:val="none" w:sz="0" w:space="0" w:color="auto"/>
        <w:bottom w:val="none" w:sz="0" w:space="0" w:color="auto"/>
        <w:right w:val="none" w:sz="0" w:space="0" w:color="auto"/>
      </w:divBdr>
    </w:div>
    <w:div w:id="967516571">
      <w:bodyDiv w:val="1"/>
      <w:marLeft w:val="0"/>
      <w:marRight w:val="0"/>
      <w:marTop w:val="0"/>
      <w:marBottom w:val="0"/>
      <w:divBdr>
        <w:top w:val="none" w:sz="0" w:space="0" w:color="auto"/>
        <w:left w:val="none" w:sz="0" w:space="0" w:color="auto"/>
        <w:bottom w:val="none" w:sz="0" w:space="0" w:color="auto"/>
        <w:right w:val="none" w:sz="0" w:space="0" w:color="auto"/>
      </w:divBdr>
    </w:div>
    <w:div w:id="1043364485">
      <w:bodyDiv w:val="1"/>
      <w:marLeft w:val="0"/>
      <w:marRight w:val="0"/>
      <w:marTop w:val="0"/>
      <w:marBottom w:val="0"/>
      <w:divBdr>
        <w:top w:val="none" w:sz="0" w:space="0" w:color="auto"/>
        <w:left w:val="none" w:sz="0" w:space="0" w:color="auto"/>
        <w:bottom w:val="none" w:sz="0" w:space="0" w:color="auto"/>
        <w:right w:val="none" w:sz="0" w:space="0" w:color="auto"/>
      </w:divBdr>
      <w:divsChild>
        <w:div w:id="157774224">
          <w:marLeft w:val="0"/>
          <w:marRight w:val="0"/>
          <w:marTop w:val="0"/>
          <w:marBottom w:val="0"/>
          <w:divBdr>
            <w:top w:val="none" w:sz="0" w:space="0" w:color="auto"/>
            <w:left w:val="none" w:sz="0" w:space="0" w:color="auto"/>
            <w:bottom w:val="none" w:sz="0" w:space="0" w:color="auto"/>
            <w:right w:val="none" w:sz="0" w:space="0" w:color="auto"/>
          </w:divBdr>
        </w:div>
      </w:divsChild>
    </w:div>
    <w:div w:id="1110780458">
      <w:bodyDiv w:val="1"/>
      <w:marLeft w:val="0"/>
      <w:marRight w:val="0"/>
      <w:marTop w:val="0"/>
      <w:marBottom w:val="0"/>
      <w:divBdr>
        <w:top w:val="none" w:sz="0" w:space="0" w:color="auto"/>
        <w:left w:val="none" w:sz="0" w:space="0" w:color="auto"/>
        <w:bottom w:val="none" w:sz="0" w:space="0" w:color="auto"/>
        <w:right w:val="none" w:sz="0" w:space="0" w:color="auto"/>
      </w:divBdr>
      <w:divsChild>
        <w:div w:id="1987394179">
          <w:marLeft w:val="0"/>
          <w:marRight w:val="0"/>
          <w:marTop w:val="0"/>
          <w:marBottom w:val="0"/>
          <w:divBdr>
            <w:top w:val="none" w:sz="0" w:space="0" w:color="auto"/>
            <w:left w:val="none" w:sz="0" w:space="0" w:color="auto"/>
            <w:bottom w:val="none" w:sz="0" w:space="0" w:color="auto"/>
            <w:right w:val="none" w:sz="0" w:space="0" w:color="auto"/>
          </w:divBdr>
        </w:div>
      </w:divsChild>
    </w:div>
    <w:div w:id="1161119011">
      <w:bodyDiv w:val="1"/>
      <w:marLeft w:val="0"/>
      <w:marRight w:val="0"/>
      <w:marTop w:val="0"/>
      <w:marBottom w:val="0"/>
      <w:divBdr>
        <w:top w:val="none" w:sz="0" w:space="0" w:color="auto"/>
        <w:left w:val="none" w:sz="0" w:space="0" w:color="auto"/>
        <w:bottom w:val="none" w:sz="0" w:space="0" w:color="auto"/>
        <w:right w:val="none" w:sz="0" w:space="0" w:color="auto"/>
      </w:divBdr>
      <w:divsChild>
        <w:div w:id="2020085095">
          <w:marLeft w:val="0"/>
          <w:marRight w:val="0"/>
          <w:marTop w:val="0"/>
          <w:marBottom w:val="0"/>
          <w:divBdr>
            <w:top w:val="none" w:sz="0" w:space="0" w:color="auto"/>
            <w:left w:val="none" w:sz="0" w:space="0" w:color="auto"/>
            <w:bottom w:val="none" w:sz="0" w:space="0" w:color="auto"/>
            <w:right w:val="none" w:sz="0" w:space="0" w:color="auto"/>
          </w:divBdr>
        </w:div>
      </w:divsChild>
    </w:div>
    <w:div w:id="1207448405">
      <w:bodyDiv w:val="1"/>
      <w:marLeft w:val="0"/>
      <w:marRight w:val="0"/>
      <w:marTop w:val="0"/>
      <w:marBottom w:val="0"/>
      <w:divBdr>
        <w:top w:val="none" w:sz="0" w:space="0" w:color="auto"/>
        <w:left w:val="none" w:sz="0" w:space="0" w:color="auto"/>
        <w:bottom w:val="none" w:sz="0" w:space="0" w:color="auto"/>
        <w:right w:val="none" w:sz="0" w:space="0" w:color="auto"/>
      </w:divBdr>
    </w:div>
    <w:div w:id="1322079947">
      <w:bodyDiv w:val="1"/>
      <w:marLeft w:val="0"/>
      <w:marRight w:val="0"/>
      <w:marTop w:val="0"/>
      <w:marBottom w:val="0"/>
      <w:divBdr>
        <w:top w:val="none" w:sz="0" w:space="0" w:color="auto"/>
        <w:left w:val="none" w:sz="0" w:space="0" w:color="auto"/>
        <w:bottom w:val="none" w:sz="0" w:space="0" w:color="auto"/>
        <w:right w:val="none" w:sz="0" w:space="0" w:color="auto"/>
      </w:divBdr>
    </w:div>
    <w:div w:id="1438022612">
      <w:bodyDiv w:val="1"/>
      <w:marLeft w:val="0"/>
      <w:marRight w:val="0"/>
      <w:marTop w:val="0"/>
      <w:marBottom w:val="0"/>
      <w:divBdr>
        <w:top w:val="none" w:sz="0" w:space="0" w:color="auto"/>
        <w:left w:val="none" w:sz="0" w:space="0" w:color="auto"/>
        <w:bottom w:val="none" w:sz="0" w:space="0" w:color="auto"/>
        <w:right w:val="none" w:sz="0" w:space="0" w:color="auto"/>
      </w:divBdr>
    </w:div>
    <w:div w:id="1529181461">
      <w:bodyDiv w:val="1"/>
      <w:marLeft w:val="0"/>
      <w:marRight w:val="0"/>
      <w:marTop w:val="0"/>
      <w:marBottom w:val="0"/>
      <w:divBdr>
        <w:top w:val="none" w:sz="0" w:space="0" w:color="auto"/>
        <w:left w:val="none" w:sz="0" w:space="0" w:color="auto"/>
        <w:bottom w:val="none" w:sz="0" w:space="0" w:color="auto"/>
        <w:right w:val="none" w:sz="0" w:space="0" w:color="auto"/>
      </w:divBdr>
    </w:div>
    <w:div w:id="1538935143">
      <w:bodyDiv w:val="1"/>
      <w:marLeft w:val="0"/>
      <w:marRight w:val="0"/>
      <w:marTop w:val="0"/>
      <w:marBottom w:val="0"/>
      <w:divBdr>
        <w:top w:val="none" w:sz="0" w:space="0" w:color="auto"/>
        <w:left w:val="none" w:sz="0" w:space="0" w:color="auto"/>
        <w:bottom w:val="none" w:sz="0" w:space="0" w:color="auto"/>
        <w:right w:val="none" w:sz="0" w:space="0" w:color="auto"/>
      </w:divBdr>
    </w:div>
    <w:div w:id="1640569108">
      <w:bodyDiv w:val="1"/>
      <w:marLeft w:val="0"/>
      <w:marRight w:val="0"/>
      <w:marTop w:val="0"/>
      <w:marBottom w:val="0"/>
      <w:divBdr>
        <w:top w:val="none" w:sz="0" w:space="0" w:color="auto"/>
        <w:left w:val="none" w:sz="0" w:space="0" w:color="auto"/>
        <w:bottom w:val="none" w:sz="0" w:space="0" w:color="auto"/>
        <w:right w:val="none" w:sz="0" w:space="0" w:color="auto"/>
      </w:divBdr>
    </w:div>
    <w:div w:id="1641494751">
      <w:bodyDiv w:val="1"/>
      <w:marLeft w:val="0"/>
      <w:marRight w:val="0"/>
      <w:marTop w:val="0"/>
      <w:marBottom w:val="0"/>
      <w:divBdr>
        <w:top w:val="none" w:sz="0" w:space="0" w:color="auto"/>
        <w:left w:val="none" w:sz="0" w:space="0" w:color="auto"/>
        <w:bottom w:val="none" w:sz="0" w:space="0" w:color="auto"/>
        <w:right w:val="none" w:sz="0" w:space="0" w:color="auto"/>
      </w:divBdr>
      <w:divsChild>
        <w:div w:id="332072466">
          <w:marLeft w:val="0"/>
          <w:marRight w:val="0"/>
          <w:marTop w:val="0"/>
          <w:marBottom w:val="0"/>
          <w:divBdr>
            <w:top w:val="none" w:sz="0" w:space="0" w:color="auto"/>
            <w:left w:val="none" w:sz="0" w:space="0" w:color="auto"/>
            <w:bottom w:val="none" w:sz="0" w:space="0" w:color="auto"/>
            <w:right w:val="none" w:sz="0" w:space="0" w:color="auto"/>
          </w:divBdr>
          <w:divsChild>
            <w:div w:id="402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6777</Words>
  <Characters>38630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Статистика  оценок  по  государственной  итоговой  аттестации  в  новой  форме  по  алгебре  (2007 г</vt:lpstr>
    </vt:vector>
  </TitlesOfParts>
  <Company>Home</Company>
  <LinksUpToDate>false</LinksUpToDate>
  <CharactersWithSpaces>45317</CharactersWithSpaces>
  <SharedDoc>false</SharedDoc>
  <HLinks>
    <vt:vector size="36" baseType="variant">
      <vt:variant>
        <vt:i4>2031678</vt:i4>
      </vt:variant>
      <vt:variant>
        <vt:i4>26</vt:i4>
      </vt:variant>
      <vt:variant>
        <vt:i4>0</vt:i4>
      </vt:variant>
      <vt:variant>
        <vt:i4>5</vt:i4>
      </vt:variant>
      <vt:variant>
        <vt:lpwstr/>
      </vt:variant>
      <vt:variant>
        <vt:lpwstr>_Toc269719400</vt:lpwstr>
      </vt:variant>
      <vt:variant>
        <vt:i4>1441849</vt:i4>
      </vt:variant>
      <vt:variant>
        <vt:i4>23</vt:i4>
      </vt:variant>
      <vt:variant>
        <vt:i4>0</vt:i4>
      </vt:variant>
      <vt:variant>
        <vt:i4>5</vt:i4>
      </vt:variant>
      <vt:variant>
        <vt:lpwstr/>
      </vt:variant>
      <vt:variant>
        <vt:lpwstr>_Toc269719399</vt:lpwstr>
      </vt:variant>
      <vt:variant>
        <vt:i4>1441849</vt:i4>
      </vt:variant>
      <vt:variant>
        <vt:i4>17</vt:i4>
      </vt:variant>
      <vt:variant>
        <vt:i4>0</vt:i4>
      </vt:variant>
      <vt:variant>
        <vt:i4>5</vt:i4>
      </vt:variant>
      <vt:variant>
        <vt:lpwstr/>
      </vt:variant>
      <vt:variant>
        <vt:lpwstr>_Toc269719397</vt:lpwstr>
      </vt:variant>
      <vt:variant>
        <vt:i4>1441849</vt:i4>
      </vt:variant>
      <vt:variant>
        <vt:i4>11</vt:i4>
      </vt:variant>
      <vt:variant>
        <vt:i4>0</vt:i4>
      </vt:variant>
      <vt:variant>
        <vt:i4>5</vt:i4>
      </vt:variant>
      <vt:variant>
        <vt:lpwstr/>
      </vt:variant>
      <vt:variant>
        <vt:lpwstr>_Toc269719396</vt:lpwstr>
      </vt:variant>
      <vt:variant>
        <vt:i4>1441849</vt:i4>
      </vt:variant>
      <vt:variant>
        <vt:i4>5</vt:i4>
      </vt:variant>
      <vt:variant>
        <vt:i4>0</vt:i4>
      </vt:variant>
      <vt:variant>
        <vt:i4>5</vt:i4>
      </vt:variant>
      <vt:variant>
        <vt:lpwstr/>
      </vt:variant>
      <vt:variant>
        <vt:lpwstr>_Toc269719395</vt:lpwstr>
      </vt:variant>
      <vt:variant>
        <vt:i4>1441849</vt:i4>
      </vt:variant>
      <vt:variant>
        <vt:i4>2</vt:i4>
      </vt:variant>
      <vt:variant>
        <vt:i4>0</vt:i4>
      </vt:variant>
      <vt:variant>
        <vt:i4>5</vt:i4>
      </vt:variant>
      <vt:variant>
        <vt:lpwstr/>
      </vt:variant>
      <vt:variant>
        <vt:lpwstr>_Toc269719394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Статистика  оценок  по  государственной  итоговой  аттестации  в  новой  форме  по  алгебре  (2007 г</dc:title>
  <dc:subject/>
  <dc:creator>Mia</dc:creator>
  <cp:keywords/>
  <dc:description/>
  <cp:lastModifiedBy>Irina</cp:lastModifiedBy>
  <cp:revision>2</cp:revision>
  <cp:lastPrinted>2010-09-21T14:31:00Z</cp:lastPrinted>
  <dcterms:created xsi:type="dcterms:W3CDTF">2014-07-20T11:11:00Z</dcterms:created>
  <dcterms:modified xsi:type="dcterms:W3CDTF">2014-07-20T11:11:00Z</dcterms:modified>
</cp:coreProperties>
</file>