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D02" w:rsidRDefault="00322D02" w:rsidP="00322D0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№2</w:t>
      </w: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Красноуфимск</w:t>
      </w: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Pr="00BA0393" w:rsidRDefault="00322D02" w:rsidP="00322D02">
      <w:pPr>
        <w:rPr>
          <w:b/>
          <w:sz w:val="40"/>
          <w:szCs w:val="40"/>
        </w:rPr>
      </w:pPr>
    </w:p>
    <w:p w:rsidR="00322D02" w:rsidRPr="00BA0393" w:rsidRDefault="00322D02" w:rsidP="00322D02">
      <w:pPr>
        <w:ind w:firstLine="708"/>
        <w:jc w:val="center"/>
        <w:rPr>
          <w:b/>
          <w:i/>
          <w:sz w:val="40"/>
          <w:szCs w:val="40"/>
        </w:rPr>
      </w:pPr>
      <w:r w:rsidRPr="00BA0393">
        <w:rPr>
          <w:b/>
          <w:i/>
          <w:sz w:val="40"/>
          <w:szCs w:val="40"/>
        </w:rPr>
        <w:t>Компетентностный подход</w:t>
      </w:r>
    </w:p>
    <w:p w:rsidR="00322D02" w:rsidRPr="00BA0393" w:rsidRDefault="00322D02" w:rsidP="00322D02">
      <w:pPr>
        <w:ind w:firstLine="708"/>
        <w:jc w:val="center"/>
        <w:rPr>
          <w:b/>
          <w:i/>
          <w:sz w:val="40"/>
          <w:szCs w:val="40"/>
        </w:rPr>
      </w:pPr>
      <w:r w:rsidRPr="00BA0393">
        <w:rPr>
          <w:b/>
          <w:i/>
          <w:sz w:val="40"/>
          <w:szCs w:val="40"/>
        </w:rPr>
        <w:t xml:space="preserve">и межпредметная интеграция </w:t>
      </w:r>
    </w:p>
    <w:p w:rsidR="00322D02" w:rsidRPr="00BA0393" w:rsidRDefault="00322D02" w:rsidP="00322D02">
      <w:pPr>
        <w:ind w:firstLine="708"/>
        <w:jc w:val="center"/>
        <w:rPr>
          <w:b/>
          <w:i/>
          <w:sz w:val="40"/>
          <w:szCs w:val="40"/>
        </w:rPr>
      </w:pPr>
      <w:r w:rsidRPr="00BA0393">
        <w:rPr>
          <w:b/>
          <w:i/>
          <w:sz w:val="40"/>
          <w:szCs w:val="40"/>
        </w:rPr>
        <w:t>в преподавании географии и биологии</w:t>
      </w:r>
    </w:p>
    <w:p w:rsidR="00322D02" w:rsidRPr="00BA0393" w:rsidRDefault="00322D02" w:rsidP="00322D02">
      <w:pPr>
        <w:ind w:firstLine="708"/>
        <w:jc w:val="center"/>
        <w:rPr>
          <w:sz w:val="36"/>
          <w:szCs w:val="36"/>
        </w:rPr>
      </w:pPr>
      <w:r w:rsidRPr="00BA0393">
        <w:rPr>
          <w:sz w:val="36"/>
          <w:szCs w:val="36"/>
        </w:rPr>
        <w:t>(методические рекомендации)</w:t>
      </w: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right"/>
        <w:rPr>
          <w:sz w:val="28"/>
          <w:szCs w:val="28"/>
        </w:rPr>
      </w:pPr>
    </w:p>
    <w:p w:rsidR="00322D02" w:rsidRDefault="00322D02" w:rsidP="00322D02">
      <w:pPr>
        <w:ind w:firstLine="708"/>
        <w:jc w:val="right"/>
        <w:rPr>
          <w:sz w:val="28"/>
          <w:szCs w:val="28"/>
        </w:rPr>
      </w:pPr>
    </w:p>
    <w:p w:rsidR="00322D02" w:rsidRDefault="00322D02" w:rsidP="00322D02">
      <w:pPr>
        <w:ind w:firstLine="708"/>
        <w:jc w:val="right"/>
        <w:rPr>
          <w:sz w:val="36"/>
          <w:szCs w:val="36"/>
        </w:rPr>
      </w:pPr>
    </w:p>
    <w:p w:rsidR="00322D02" w:rsidRPr="00BA0393" w:rsidRDefault="00322D02" w:rsidP="00322D02">
      <w:pPr>
        <w:ind w:firstLine="708"/>
        <w:jc w:val="right"/>
        <w:rPr>
          <w:sz w:val="36"/>
          <w:szCs w:val="36"/>
        </w:rPr>
      </w:pPr>
      <w:r w:rsidRPr="00BA0393">
        <w:rPr>
          <w:sz w:val="36"/>
          <w:szCs w:val="36"/>
        </w:rPr>
        <w:t>Составитель: Лосева О.В.</w:t>
      </w: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Default="00322D02" w:rsidP="00322D02">
      <w:pPr>
        <w:ind w:firstLine="708"/>
        <w:jc w:val="center"/>
        <w:rPr>
          <w:sz w:val="28"/>
          <w:szCs w:val="28"/>
        </w:rPr>
      </w:pPr>
    </w:p>
    <w:p w:rsidR="00322D02" w:rsidRPr="00BA0393" w:rsidRDefault="00322D02" w:rsidP="00322D02">
      <w:pPr>
        <w:ind w:firstLine="708"/>
        <w:jc w:val="center"/>
        <w:rPr>
          <w:sz w:val="32"/>
          <w:szCs w:val="32"/>
        </w:rPr>
      </w:pPr>
      <w:r w:rsidRPr="00BA0393">
        <w:rPr>
          <w:sz w:val="32"/>
          <w:szCs w:val="32"/>
        </w:rPr>
        <w:t>г. Красноуфимск</w:t>
      </w:r>
    </w:p>
    <w:p w:rsidR="00322D02" w:rsidRDefault="00322D02" w:rsidP="00322D02">
      <w:pPr>
        <w:ind w:firstLine="708"/>
        <w:jc w:val="center"/>
        <w:rPr>
          <w:sz w:val="32"/>
          <w:szCs w:val="32"/>
        </w:rPr>
      </w:pPr>
      <w:r w:rsidRPr="00BA0393">
        <w:rPr>
          <w:sz w:val="32"/>
          <w:szCs w:val="32"/>
        </w:rPr>
        <w:t>2009</w:t>
      </w:r>
    </w:p>
    <w:p w:rsidR="00322D02" w:rsidRDefault="00322D02" w:rsidP="00322D02">
      <w:pPr>
        <w:ind w:firstLine="708"/>
        <w:jc w:val="center"/>
        <w:rPr>
          <w:sz w:val="32"/>
          <w:szCs w:val="32"/>
        </w:rPr>
      </w:pPr>
    </w:p>
    <w:p w:rsidR="00322D02" w:rsidRPr="00BA0393" w:rsidRDefault="00322D02" w:rsidP="00322D02">
      <w:pPr>
        <w:ind w:firstLine="708"/>
        <w:jc w:val="center"/>
        <w:rPr>
          <w:sz w:val="32"/>
          <w:szCs w:val="32"/>
        </w:rPr>
      </w:pPr>
    </w:p>
    <w:p w:rsidR="00322D02" w:rsidRDefault="00E04E41" w:rsidP="00322D0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164pt;margin-top:7.8pt;width:186.1pt;height:219.25pt;z-index:251670528;visibility:visible">
            <v:imagedata r:id="rId7" o:title="Loseva" cropbottom="1688f"/>
            <w10:wrap type="square"/>
          </v:shape>
        </w:pict>
      </w:r>
    </w:p>
    <w:p w:rsidR="00322D02" w:rsidRDefault="00322D02" w:rsidP="00322D02"/>
    <w:p w:rsidR="00322D02" w:rsidRDefault="00322D02" w:rsidP="00322D02"/>
    <w:p w:rsidR="00322D02" w:rsidRDefault="00322D02" w:rsidP="00322D02"/>
    <w:p w:rsidR="00322D02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Pr="00760160" w:rsidRDefault="00322D02" w:rsidP="00322D02"/>
    <w:p w:rsidR="00322D02" w:rsidRDefault="00322D02" w:rsidP="00322D02"/>
    <w:p w:rsidR="00322D02" w:rsidRDefault="00322D02" w:rsidP="00322D02"/>
    <w:p w:rsidR="00322D02" w:rsidRDefault="00322D02" w:rsidP="00322D02">
      <w:pPr>
        <w:jc w:val="center"/>
        <w:rPr>
          <w:sz w:val="32"/>
          <w:szCs w:val="32"/>
        </w:rPr>
      </w:pPr>
      <w:r>
        <w:rPr>
          <w:sz w:val="32"/>
          <w:szCs w:val="32"/>
        </w:rPr>
        <w:t>Лосева Ольга Васильевна,</w:t>
      </w:r>
    </w:p>
    <w:p w:rsidR="00322D02" w:rsidRDefault="00322D02" w:rsidP="00322D02">
      <w:pPr>
        <w:jc w:val="center"/>
        <w:rPr>
          <w:sz w:val="32"/>
          <w:szCs w:val="32"/>
        </w:rPr>
      </w:pPr>
      <w:r>
        <w:rPr>
          <w:sz w:val="32"/>
          <w:szCs w:val="32"/>
        </w:rPr>
        <w:t>учитель географии и биологии</w:t>
      </w:r>
    </w:p>
    <w:p w:rsidR="00322D02" w:rsidRDefault="00322D02" w:rsidP="00322D02">
      <w:pPr>
        <w:jc w:val="center"/>
        <w:rPr>
          <w:sz w:val="32"/>
          <w:szCs w:val="32"/>
        </w:rPr>
      </w:pPr>
      <w:r>
        <w:rPr>
          <w:sz w:val="32"/>
          <w:szCs w:val="32"/>
        </w:rPr>
        <w:t>МОУ СОШ №2,</w:t>
      </w:r>
    </w:p>
    <w:p w:rsidR="00322D02" w:rsidRDefault="00322D02" w:rsidP="00322D02">
      <w:pPr>
        <w:jc w:val="center"/>
        <w:rPr>
          <w:sz w:val="32"/>
          <w:szCs w:val="32"/>
        </w:rPr>
      </w:pPr>
      <w:r>
        <w:rPr>
          <w:sz w:val="32"/>
          <w:szCs w:val="32"/>
        </w:rPr>
        <w:t>высшая квалификационная категория,</w:t>
      </w:r>
    </w:p>
    <w:p w:rsidR="00322D02" w:rsidRDefault="00322D02" w:rsidP="00322D0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победитель конкурса лучших учителей </w:t>
      </w:r>
    </w:p>
    <w:p w:rsidR="00322D02" w:rsidRDefault="00322D02" w:rsidP="00322D0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Российской Федерации 2007 г. </w:t>
      </w: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322D02" w:rsidRDefault="00322D02" w:rsidP="00322D02">
      <w:pPr>
        <w:jc w:val="center"/>
        <w:rPr>
          <w:sz w:val="32"/>
          <w:szCs w:val="32"/>
        </w:rPr>
      </w:pPr>
    </w:p>
    <w:p w:rsidR="00BA0393" w:rsidRDefault="00BA0393" w:rsidP="00C122AC">
      <w:pPr>
        <w:ind w:firstLine="708"/>
        <w:jc w:val="both"/>
        <w:rPr>
          <w:sz w:val="28"/>
          <w:szCs w:val="28"/>
        </w:rPr>
      </w:pPr>
    </w:p>
    <w:p w:rsidR="00BA0393" w:rsidRDefault="00BA0393" w:rsidP="00C122AC">
      <w:pPr>
        <w:ind w:firstLine="708"/>
        <w:jc w:val="both"/>
        <w:rPr>
          <w:sz w:val="28"/>
          <w:szCs w:val="28"/>
        </w:rPr>
      </w:pPr>
    </w:p>
    <w:p w:rsidR="00BA0393" w:rsidRDefault="00BA0393" w:rsidP="00C122AC">
      <w:pPr>
        <w:ind w:firstLine="708"/>
        <w:jc w:val="both"/>
        <w:rPr>
          <w:sz w:val="28"/>
          <w:szCs w:val="28"/>
        </w:rPr>
      </w:pPr>
    </w:p>
    <w:p w:rsidR="00BA0393" w:rsidRDefault="00BA0393" w:rsidP="00C122AC">
      <w:pPr>
        <w:ind w:firstLine="708"/>
        <w:jc w:val="both"/>
        <w:rPr>
          <w:sz w:val="28"/>
          <w:szCs w:val="28"/>
        </w:rPr>
      </w:pPr>
    </w:p>
    <w:p w:rsidR="00BA0393" w:rsidRDefault="00BA0393" w:rsidP="00C122AC">
      <w:pPr>
        <w:ind w:firstLine="708"/>
        <w:jc w:val="both"/>
        <w:rPr>
          <w:sz w:val="28"/>
          <w:szCs w:val="28"/>
        </w:rPr>
      </w:pPr>
    </w:p>
    <w:p w:rsidR="00F20921" w:rsidRDefault="00F20921" w:rsidP="00C122AC">
      <w:pPr>
        <w:ind w:firstLine="708"/>
        <w:jc w:val="both"/>
        <w:rPr>
          <w:sz w:val="28"/>
          <w:szCs w:val="28"/>
        </w:rPr>
      </w:pPr>
    </w:p>
    <w:p w:rsidR="00F20921" w:rsidRDefault="00F20921" w:rsidP="00C122AC">
      <w:pPr>
        <w:ind w:firstLine="708"/>
        <w:jc w:val="both"/>
        <w:rPr>
          <w:sz w:val="28"/>
          <w:szCs w:val="28"/>
        </w:rPr>
      </w:pPr>
    </w:p>
    <w:p w:rsidR="00F20921" w:rsidRDefault="00F20921" w:rsidP="00C122AC">
      <w:pPr>
        <w:ind w:firstLine="708"/>
        <w:jc w:val="both"/>
        <w:rPr>
          <w:sz w:val="28"/>
          <w:szCs w:val="28"/>
        </w:rPr>
      </w:pPr>
    </w:p>
    <w:p w:rsidR="00C122AC" w:rsidRPr="00C122AC" w:rsidRDefault="00C122AC" w:rsidP="00C122AC">
      <w:pPr>
        <w:ind w:firstLine="708"/>
        <w:jc w:val="both"/>
        <w:rPr>
          <w:sz w:val="28"/>
          <w:szCs w:val="28"/>
        </w:rPr>
      </w:pPr>
      <w:r w:rsidRPr="00C122AC">
        <w:rPr>
          <w:sz w:val="28"/>
          <w:szCs w:val="28"/>
        </w:rPr>
        <w:t>Основным для компетентностного подхода является новое для отечественной педагогики понятие «компетенция».</w:t>
      </w:r>
    </w:p>
    <w:p w:rsidR="00C122AC" w:rsidRPr="00C122AC" w:rsidRDefault="00C122AC" w:rsidP="00C122AC">
      <w:pPr>
        <w:ind w:firstLine="708"/>
        <w:jc w:val="both"/>
        <w:rPr>
          <w:sz w:val="28"/>
          <w:szCs w:val="28"/>
        </w:rPr>
      </w:pPr>
      <w:r w:rsidRPr="00C122AC">
        <w:rPr>
          <w:b/>
          <w:sz w:val="28"/>
          <w:szCs w:val="28"/>
        </w:rPr>
        <w:t>Компетенция</w:t>
      </w:r>
      <w:r w:rsidRPr="00C122AC">
        <w:rPr>
          <w:sz w:val="28"/>
          <w:szCs w:val="28"/>
        </w:rPr>
        <w:t xml:space="preserve"> — готовность человека к мобилизации зна</w:t>
      </w:r>
      <w:r w:rsidRPr="00C122AC">
        <w:rPr>
          <w:sz w:val="28"/>
          <w:szCs w:val="28"/>
        </w:rPr>
        <w:softHyphen/>
        <w:t>ний, умений и внешних ресурсов для эффективной деятель</w:t>
      </w:r>
      <w:r w:rsidRPr="00C122AC">
        <w:rPr>
          <w:sz w:val="28"/>
          <w:szCs w:val="28"/>
        </w:rPr>
        <w:softHyphen/>
        <w:t>ности в конкретной жизненной ситуации. Компетенция — это готовность действовать в ситуации неопределенности.</w:t>
      </w:r>
    </w:p>
    <w:p w:rsidR="00C122AC" w:rsidRPr="00C122AC" w:rsidRDefault="00C122AC" w:rsidP="00C122AC">
      <w:pPr>
        <w:ind w:firstLine="708"/>
        <w:jc w:val="both"/>
        <w:rPr>
          <w:sz w:val="28"/>
          <w:szCs w:val="28"/>
        </w:rPr>
      </w:pPr>
      <w:r w:rsidRPr="00C122AC">
        <w:rPr>
          <w:sz w:val="28"/>
          <w:szCs w:val="28"/>
        </w:rPr>
        <w:t>Компетенции подразделяют на ключевые и профессио</w:t>
      </w:r>
      <w:r w:rsidRPr="00C122AC">
        <w:rPr>
          <w:sz w:val="28"/>
          <w:szCs w:val="28"/>
        </w:rPr>
        <w:softHyphen/>
        <w:t>нальные.</w:t>
      </w:r>
    </w:p>
    <w:p w:rsidR="00C122AC" w:rsidRPr="00C122AC" w:rsidRDefault="00C122AC" w:rsidP="00C122AC">
      <w:pPr>
        <w:ind w:firstLine="708"/>
        <w:jc w:val="both"/>
        <w:rPr>
          <w:sz w:val="28"/>
          <w:szCs w:val="28"/>
        </w:rPr>
      </w:pPr>
      <w:r w:rsidRPr="00C122AC">
        <w:rPr>
          <w:b/>
          <w:sz w:val="28"/>
          <w:szCs w:val="28"/>
        </w:rPr>
        <w:t>Ключевыми</w:t>
      </w:r>
      <w:r w:rsidRPr="00C122AC">
        <w:rPr>
          <w:sz w:val="28"/>
          <w:szCs w:val="28"/>
        </w:rPr>
        <w:t xml:space="preserve"> называют компетенции, которые являются универсальными, применимыми в различных жизненных ситуациях. Ключевыми компетенциями должен обладать каждый член общества. Термин ключевые подчеркивает, что компетенции данного вида являются своего рода ключом к успешной жизни человека в обществе. Все ключевые компе</w:t>
      </w:r>
      <w:r w:rsidRPr="00C122AC">
        <w:rPr>
          <w:sz w:val="28"/>
          <w:szCs w:val="28"/>
        </w:rPr>
        <w:softHyphen/>
        <w:t>тенции по своей сути социальны, они представляют собой универсальные способы социальной деятельности.</w:t>
      </w:r>
    </w:p>
    <w:p w:rsidR="00C122AC" w:rsidRPr="00C122AC" w:rsidRDefault="00C122AC" w:rsidP="00C122AC">
      <w:pPr>
        <w:ind w:firstLine="708"/>
        <w:jc w:val="both"/>
        <w:rPr>
          <w:sz w:val="28"/>
          <w:szCs w:val="28"/>
        </w:rPr>
      </w:pPr>
      <w:r w:rsidRPr="00C122AC">
        <w:rPr>
          <w:sz w:val="28"/>
          <w:szCs w:val="28"/>
        </w:rPr>
        <w:t>Ключевых компетенций не так уж мало, но все они скла</w:t>
      </w:r>
      <w:r w:rsidRPr="00C122AC">
        <w:rPr>
          <w:sz w:val="28"/>
          <w:szCs w:val="28"/>
        </w:rPr>
        <w:softHyphen/>
        <w:t>дываются из четырех элементарных ключевых компетенций:</w:t>
      </w:r>
    </w:p>
    <w:p w:rsidR="00C122AC" w:rsidRPr="00C122AC" w:rsidRDefault="00C122AC" w:rsidP="00C12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22AC">
        <w:rPr>
          <w:sz w:val="28"/>
          <w:szCs w:val="28"/>
        </w:rPr>
        <w:t>информационная компетенция — готовность к работе с информацией;</w:t>
      </w:r>
    </w:p>
    <w:p w:rsidR="00C122AC" w:rsidRPr="00C122AC" w:rsidRDefault="00C122AC" w:rsidP="00C12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22AC">
        <w:rPr>
          <w:sz w:val="28"/>
          <w:szCs w:val="28"/>
        </w:rPr>
        <w:t>коммуникативная компетенция — готовность к обще</w:t>
      </w:r>
      <w:r w:rsidRPr="00C122AC">
        <w:rPr>
          <w:sz w:val="28"/>
          <w:szCs w:val="28"/>
        </w:rPr>
        <w:softHyphen/>
        <w:t>нию с другими людьми, формируется на основе инфор</w:t>
      </w:r>
      <w:r w:rsidRPr="00C122AC">
        <w:rPr>
          <w:sz w:val="28"/>
          <w:szCs w:val="28"/>
        </w:rPr>
        <w:softHyphen/>
        <w:t>мационной;</w:t>
      </w:r>
    </w:p>
    <w:p w:rsidR="00C122AC" w:rsidRDefault="00C122AC" w:rsidP="00C12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22AC">
        <w:rPr>
          <w:sz w:val="28"/>
          <w:szCs w:val="28"/>
        </w:rPr>
        <w:t>кооперативная компетенция — готовность к сотрудни</w:t>
      </w:r>
      <w:r w:rsidRPr="00C122AC">
        <w:rPr>
          <w:sz w:val="28"/>
          <w:szCs w:val="28"/>
        </w:rPr>
        <w:softHyphen/>
        <w:t>честву с другими людьми, формируется на основе двух предыдущих;</w:t>
      </w:r>
    </w:p>
    <w:p w:rsidR="00C122AC" w:rsidRDefault="00C122AC" w:rsidP="00C12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проблемная компетенция – готовность к решению проблем, формируется на основе трех предыдущих. </w:t>
      </w:r>
    </w:p>
    <w:p w:rsidR="00A423CB" w:rsidRDefault="00A423CB" w:rsidP="00A423CB">
      <w:pPr>
        <w:jc w:val="both"/>
        <w:rPr>
          <w:spacing w:val="-7"/>
          <w:sz w:val="28"/>
          <w:szCs w:val="28"/>
        </w:rPr>
      </w:pPr>
    </w:p>
    <w:p w:rsidR="00A423CB" w:rsidRPr="00CA6069" w:rsidRDefault="00A423CB" w:rsidP="00A423CB">
      <w:pPr>
        <w:jc w:val="center"/>
        <w:rPr>
          <w:b/>
          <w:spacing w:val="-7"/>
          <w:sz w:val="28"/>
          <w:szCs w:val="28"/>
        </w:rPr>
      </w:pPr>
      <w:r w:rsidRPr="00CA6069">
        <w:rPr>
          <w:b/>
          <w:spacing w:val="-7"/>
          <w:sz w:val="28"/>
          <w:szCs w:val="28"/>
        </w:rPr>
        <w:t>КОМПЕТЕНТНОСТНЫЙ</w:t>
      </w:r>
      <w:r w:rsidRPr="00CA6069">
        <w:rPr>
          <w:rFonts w:cs="Arial"/>
          <w:b/>
          <w:spacing w:val="-7"/>
          <w:sz w:val="28"/>
          <w:szCs w:val="28"/>
        </w:rPr>
        <w:t xml:space="preserve"> </w:t>
      </w:r>
      <w:r w:rsidRPr="00CA6069">
        <w:rPr>
          <w:b/>
          <w:spacing w:val="-7"/>
          <w:sz w:val="28"/>
          <w:szCs w:val="28"/>
        </w:rPr>
        <w:t xml:space="preserve">ПОДХОД </w:t>
      </w:r>
    </w:p>
    <w:p w:rsidR="00A423CB" w:rsidRPr="00CA6069" w:rsidRDefault="00A423CB" w:rsidP="00A423CB">
      <w:pPr>
        <w:jc w:val="center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И</w:t>
      </w:r>
      <w:r w:rsidRPr="00CA6069">
        <w:rPr>
          <w:rFonts w:cs="Arial"/>
          <w:b/>
          <w:sz w:val="28"/>
          <w:szCs w:val="28"/>
        </w:rPr>
        <w:t xml:space="preserve"> </w:t>
      </w:r>
      <w:r w:rsidRPr="00CA6069">
        <w:rPr>
          <w:b/>
          <w:sz w:val="28"/>
          <w:szCs w:val="28"/>
        </w:rPr>
        <w:t>МЕЖПРЕДМЕТНАЯ</w:t>
      </w:r>
      <w:r w:rsidRPr="00CA6069">
        <w:rPr>
          <w:rFonts w:cs="Arial"/>
          <w:b/>
          <w:sz w:val="28"/>
          <w:szCs w:val="28"/>
        </w:rPr>
        <w:t xml:space="preserve"> </w:t>
      </w:r>
      <w:r w:rsidRPr="00CA6069">
        <w:rPr>
          <w:b/>
          <w:sz w:val="28"/>
          <w:szCs w:val="28"/>
        </w:rPr>
        <w:t>ИНТЕГРАЦИЯ</w:t>
      </w:r>
    </w:p>
    <w:p w:rsidR="00A423CB" w:rsidRPr="00A423CB" w:rsidRDefault="00A423CB" w:rsidP="00A423CB">
      <w:pPr>
        <w:jc w:val="both"/>
        <w:rPr>
          <w:sz w:val="28"/>
          <w:szCs w:val="28"/>
        </w:rPr>
      </w:pPr>
    </w:p>
    <w:p w:rsidR="00A423CB" w:rsidRPr="00A423CB" w:rsidRDefault="00A423CB" w:rsidP="00A423CB">
      <w:pPr>
        <w:ind w:firstLine="708"/>
        <w:jc w:val="both"/>
        <w:rPr>
          <w:sz w:val="28"/>
          <w:szCs w:val="28"/>
        </w:rPr>
      </w:pPr>
      <w:r w:rsidRPr="00A423CB">
        <w:rPr>
          <w:sz w:val="28"/>
          <w:szCs w:val="28"/>
        </w:rPr>
        <w:t>Цели формирования у школьников ключевых компетенций достигаются не только при изучении учебных предметов, но и через всю организацию школьной жизни, через ее связь с другими значимыми сторонами жизни школьников. Даже собственно предметная интеграция уже не может ограничить</w:t>
      </w:r>
      <w:r w:rsidRPr="00A423CB">
        <w:rPr>
          <w:sz w:val="28"/>
          <w:szCs w:val="28"/>
        </w:rPr>
        <w:softHyphen/>
        <w:t>ся традиционными межпредметными связями, а должна вы</w:t>
      </w:r>
      <w:r w:rsidRPr="00A423CB">
        <w:rPr>
          <w:sz w:val="28"/>
          <w:szCs w:val="28"/>
        </w:rPr>
        <w:softHyphen/>
        <w:t>страиваться по нескольким линиям, что предполагает форми</w:t>
      </w:r>
      <w:r w:rsidRPr="00A423CB">
        <w:rPr>
          <w:sz w:val="28"/>
          <w:szCs w:val="28"/>
        </w:rPr>
        <w:softHyphen/>
        <w:t>рование той или иной ключевой компетенции во взаимодей</w:t>
      </w:r>
      <w:r w:rsidRPr="00A423CB">
        <w:rPr>
          <w:sz w:val="28"/>
          <w:szCs w:val="28"/>
        </w:rPr>
        <w:softHyphen/>
        <w:t>ствии:</w:t>
      </w:r>
    </w:p>
    <w:p w:rsidR="00A423CB" w:rsidRPr="00A423CB" w:rsidRDefault="00A423CB" w:rsidP="00A423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3CB">
        <w:rPr>
          <w:sz w:val="28"/>
          <w:szCs w:val="28"/>
        </w:rPr>
        <w:t>учебных предметов одной образовательной области;</w:t>
      </w:r>
    </w:p>
    <w:p w:rsidR="00A423CB" w:rsidRPr="00A423CB" w:rsidRDefault="00A423CB" w:rsidP="00A423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3CB">
        <w:rPr>
          <w:sz w:val="28"/>
          <w:szCs w:val="28"/>
        </w:rPr>
        <w:t>учебных предметов различных образовательных обла</w:t>
      </w:r>
      <w:r w:rsidRPr="00A423CB">
        <w:rPr>
          <w:sz w:val="28"/>
          <w:szCs w:val="28"/>
        </w:rPr>
        <w:softHyphen/>
        <w:t>стей;</w:t>
      </w:r>
    </w:p>
    <w:p w:rsidR="00A423CB" w:rsidRPr="00A423CB" w:rsidRDefault="00A423CB" w:rsidP="00A423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3CB">
        <w:rPr>
          <w:sz w:val="28"/>
          <w:szCs w:val="28"/>
        </w:rPr>
        <w:t>классно-урочной и внеурочной/внеклассной деятельно</w:t>
      </w:r>
      <w:r w:rsidRPr="00A423CB">
        <w:rPr>
          <w:sz w:val="28"/>
          <w:szCs w:val="28"/>
        </w:rPr>
        <w:softHyphen/>
        <w:t>сти по предмету;</w:t>
      </w:r>
    </w:p>
    <w:p w:rsidR="00A423CB" w:rsidRPr="00A423CB" w:rsidRDefault="00A423CB" w:rsidP="00A423CB">
      <w:pPr>
        <w:jc w:val="both"/>
        <w:rPr>
          <w:sz w:val="28"/>
          <w:szCs w:val="28"/>
        </w:rPr>
      </w:pPr>
      <w:r w:rsidRPr="00A423CB">
        <w:rPr>
          <w:spacing w:val="-1"/>
          <w:sz w:val="28"/>
          <w:szCs w:val="28"/>
        </w:rPr>
        <w:t>основного образования по предмету и дополнительного об</w:t>
      </w:r>
      <w:r w:rsidRPr="00A423CB">
        <w:rPr>
          <w:spacing w:val="-1"/>
          <w:sz w:val="28"/>
          <w:szCs w:val="28"/>
        </w:rPr>
        <w:softHyphen/>
      </w:r>
      <w:r w:rsidRPr="00A423CB">
        <w:rPr>
          <w:sz w:val="28"/>
          <w:szCs w:val="28"/>
        </w:rPr>
        <w:t>разования (кружки, студии, секции, мастерские и т.д.);</w:t>
      </w:r>
    </w:p>
    <w:p w:rsidR="00A423CB" w:rsidRPr="00A423CB" w:rsidRDefault="00A423CB" w:rsidP="00A423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3CB">
        <w:rPr>
          <w:sz w:val="28"/>
          <w:szCs w:val="28"/>
        </w:rPr>
        <w:t>учебной деятельности по предмету и внеучебной дея</w:t>
      </w:r>
      <w:r w:rsidRPr="00A423CB">
        <w:rPr>
          <w:sz w:val="28"/>
          <w:szCs w:val="28"/>
        </w:rPr>
        <w:softHyphen/>
        <w:t>тельности учащихся и классного коллектива;</w:t>
      </w:r>
    </w:p>
    <w:p w:rsidR="00A423CB" w:rsidRDefault="00A423CB" w:rsidP="00CA60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3CB">
        <w:rPr>
          <w:sz w:val="28"/>
          <w:szCs w:val="28"/>
        </w:rPr>
        <w:t>школьной и вне</w:t>
      </w:r>
      <w:r>
        <w:rPr>
          <w:sz w:val="28"/>
          <w:szCs w:val="28"/>
        </w:rPr>
        <w:t>школьной деятельности учащихся.</w:t>
      </w:r>
    </w:p>
    <w:p w:rsidR="00A423CB" w:rsidRDefault="00A423CB" w:rsidP="00A423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Приведем три относительно простых примера межпредметной интеграции, нацеленной на формирование ключевых компетенций учащихся.</w:t>
      </w:r>
    </w:p>
    <w:p w:rsidR="00CA6069" w:rsidRDefault="00CA6069" w:rsidP="00CA6069">
      <w:pPr>
        <w:jc w:val="both"/>
        <w:rPr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322D02" w:rsidRDefault="00322D02" w:rsidP="00CA6069">
      <w:pPr>
        <w:ind w:firstLine="708"/>
        <w:jc w:val="both"/>
        <w:rPr>
          <w:i/>
          <w:sz w:val="28"/>
          <w:szCs w:val="28"/>
        </w:rPr>
      </w:pPr>
    </w:p>
    <w:p w:rsidR="00322D02" w:rsidRDefault="00322D02" w:rsidP="00CA6069">
      <w:pPr>
        <w:ind w:firstLine="708"/>
        <w:jc w:val="both"/>
        <w:rPr>
          <w:i/>
          <w:sz w:val="28"/>
          <w:szCs w:val="28"/>
        </w:rPr>
      </w:pPr>
    </w:p>
    <w:p w:rsidR="00322D02" w:rsidRDefault="00322D02" w:rsidP="00CA6069">
      <w:pPr>
        <w:ind w:firstLine="708"/>
        <w:jc w:val="both"/>
        <w:rPr>
          <w:i/>
          <w:sz w:val="28"/>
          <w:szCs w:val="28"/>
        </w:rPr>
      </w:pPr>
    </w:p>
    <w:p w:rsidR="00F20921" w:rsidRDefault="00F20921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 xml:space="preserve">Пример 1. </w:t>
      </w:r>
    </w:p>
    <w:p w:rsidR="00CA6069" w:rsidRDefault="00CA6069" w:rsidP="00A423CB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jc w:val="center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Урок биологии в 7 классе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b/>
          <w:sz w:val="28"/>
          <w:szCs w:val="28"/>
        </w:rPr>
        <w:t>Тип урока</w:t>
      </w:r>
      <w:r w:rsidRPr="00CA6069">
        <w:rPr>
          <w:sz w:val="28"/>
          <w:szCs w:val="28"/>
        </w:rPr>
        <w:t xml:space="preserve"> – </w:t>
      </w:r>
      <w:r w:rsidRPr="00CA6069">
        <w:rPr>
          <w:i/>
          <w:sz w:val="28"/>
          <w:szCs w:val="28"/>
        </w:rPr>
        <w:t>комбинированный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b/>
          <w:sz w:val="28"/>
          <w:szCs w:val="28"/>
        </w:rPr>
        <w:t>Тема:</w:t>
      </w:r>
      <w:r w:rsidRPr="00CA6069">
        <w:rPr>
          <w:sz w:val="28"/>
          <w:szCs w:val="28"/>
        </w:rPr>
        <w:t xml:space="preserve"> </w:t>
      </w:r>
      <w:r w:rsidRPr="00CA6069">
        <w:rPr>
          <w:i/>
          <w:sz w:val="28"/>
          <w:szCs w:val="28"/>
        </w:rPr>
        <w:t>«Мифические символы человеческой души» (Класс Насекомые, Отряд Чешуекрылые).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b/>
          <w:sz w:val="28"/>
          <w:szCs w:val="28"/>
        </w:rPr>
        <w:t>Цель:</w:t>
      </w:r>
      <w:r w:rsidRPr="00CA6069">
        <w:rPr>
          <w:sz w:val="28"/>
          <w:szCs w:val="28"/>
        </w:rPr>
        <w:t xml:space="preserve"> формирование нравственных и эстетических ценностей у обучающихся.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 xml:space="preserve">Задачи: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- повторить строение насекомого на примере бабочки;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- изучить двустороннюю симметрию тела животного; проследить межпредметную связь этого явления;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- учить детей видеть и ценить красоту.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Оформление доски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i/>
          <w:sz w:val="28"/>
          <w:szCs w:val="28"/>
        </w:rPr>
        <w:t>Внешняя сторона:</w:t>
      </w:r>
      <w:r w:rsidRPr="00CA6069">
        <w:rPr>
          <w:sz w:val="28"/>
          <w:szCs w:val="28"/>
        </w:rPr>
        <w:t xml:space="preserve"> тема урока, термины (симметрия, метаморфоз, аппликация бабочки, таблица «Охраняемые насекомые Среднего Урала»).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noProof/>
          <w:sz w:val="28"/>
          <w:szCs w:val="28"/>
        </w:rPr>
        <w:t xml:space="preserve">                            </w:t>
      </w:r>
      <w:r w:rsidR="00E04E41">
        <w:rPr>
          <w:noProof/>
          <w:sz w:val="28"/>
          <w:szCs w:val="28"/>
        </w:rPr>
        <w:pict>
          <v:shape id="Рисунок 7" o:spid="_x0000_i1025" type="#_x0000_t75" style="width:201pt;height:134.25pt;visibility:visible">
            <v:imagedata r:id="rId8" o:title="DSC06853"/>
          </v:shape>
        </w:pic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i/>
          <w:sz w:val="28"/>
          <w:szCs w:val="28"/>
        </w:rPr>
        <w:t>Внутренняя сторона:</w:t>
      </w:r>
      <w:r w:rsidRPr="00CA6069">
        <w:rPr>
          <w:sz w:val="28"/>
          <w:szCs w:val="28"/>
        </w:rPr>
        <w:t xml:space="preserve"> иллюстрации симметричных зданий, симметрия в прикладном искусстве; в центре – импровизация уголка живой природы.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                                      </w:t>
      </w:r>
      <w:r w:rsidR="00E04E41">
        <w:rPr>
          <w:noProof/>
          <w:sz w:val="28"/>
          <w:szCs w:val="28"/>
        </w:rPr>
        <w:pict>
          <v:shape id="Рисунок 8" o:spid="_x0000_i1026" type="#_x0000_t75" style="width:204pt;height:135.75pt;visibility:visible">
            <v:imagedata r:id="rId9" o:title="DSC06855"/>
          </v:shape>
        </w:pict>
      </w:r>
    </w:p>
    <w:p w:rsidR="00CA6069" w:rsidRPr="00CA6069" w:rsidRDefault="00CA6069" w:rsidP="00CA6069">
      <w:pPr>
        <w:ind w:firstLine="708"/>
        <w:jc w:val="both"/>
        <w:rPr>
          <w:b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Ход урока: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1. </w:t>
      </w:r>
      <w:r w:rsidRPr="00CA6069">
        <w:rPr>
          <w:i/>
          <w:sz w:val="28"/>
          <w:szCs w:val="28"/>
        </w:rPr>
        <w:t>Вводное слово учителя</w:t>
      </w:r>
      <w:r w:rsidRPr="00CA6069">
        <w:rPr>
          <w:sz w:val="28"/>
          <w:szCs w:val="28"/>
        </w:rPr>
        <w:t>: постановка цели урока, объяснение значимости изучаемого материала, концентрация внимания учащихся на том, что они далеко не одиноки во Вселенной, ибо красота бабочек умопомрачительна.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2. </w:t>
      </w:r>
      <w:r w:rsidRPr="00CA6069">
        <w:rPr>
          <w:i/>
          <w:sz w:val="28"/>
          <w:szCs w:val="28"/>
        </w:rPr>
        <w:t>Мифические и мистические. Сообщение ученика.</w:t>
      </w:r>
      <w:r w:rsidRPr="00CA6069">
        <w:rPr>
          <w:sz w:val="28"/>
          <w:szCs w:val="28"/>
        </w:rPr>
        <w:t xml:space="preserve">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Хрупкая неземная красота бабочки воспета в мифах. Нет такого континента на Земле, где не было бы таин</w:t>
      </w:r>
      <w:r w:rsidRPr="00CA6069">
        <w:rPr>
          <w:sz w:val="28"/>
          <w:szCs w:val="28"/>
        </w:rPr>
        <w:softHyphen/>
        <w:t>ственных поверий и легенд, связанных с бабочками. Са</w:t>
      </w:r>
      <w:r w:rsidRPr="00CA6069">
        <w:rPr>
          <w:sz w:val="28"/>
          <w:szCs w:val="28"/>
        </w:rPr>
        <w:softHyphen/>
        <w:t>мая известная история родилась в Древней Греции. Ба</w:t>
      </w:r>
      <w:r w:rsidRPr="00CA6069">
        <w:rPr>
          <w:sz w:val="28"/>
          <w:szCs w:val="28"/>
        </w:rPr>
        <w:softHyphen/>
        <w:t xml:space="preserve">бочка у эллинов была символом человеческой души. </w:t>
      </w:r>
      <w:r w:rsidRPr="00CA6069">
        <w:rPr>
          <w:spacing w:val="-2"/>
          <w:sz w:val="28"/>
          <w:szCs w:val="28"/>
        </w:rPr>
        <w:t>Вернее, душу изображали либо в виде бабочки, либо в ви</w:t>
      </w:r>
      <w:r w:rsidRPr="00CA6069">
        <w:rPr>
          <w:spacing w:val="-2"/>
          <w:sz w:val="28"/>
          <w:szCs w:val="28"/>
        </w:rPr>
        <w:softHyphen/>
      </w:r>
      <w:r w:rsidRPr="00CA6069">
        <w:rPr>
          <w:sz w:val="28"/>
          <w:szCs w:val="28"/>
        </w:rPr>
        <w:t>де прекрасной девушки Психеи с легкими крылышка</w:t>
      </w:r>
      <w:r w:rsidRPr="00CA6069">
        <w:rPr>
          <w:sz w:val="28"/>
          <w:szCs w:val="28"/>
        </w:rPr>
        <w:softHyphen/>
        <w:t>ми. И красота ее была столь совершенна, что она затми</w:t>
      </w:r>
      <w:r w:rsidRPr="00CA6069">
        <w:rPr>
          <w:sz w:val="28"/>
          <w:szCs w:val="28"/>
        </w:rPr>
        <w:softHyphen/>
        <w:t>ла саму богиню любви Афродиту. К несчастью, та узнала об этом. Наверное, как в нашей сказке о семи богатырях, спросила у волшебного зеркала: «Я ль на свете всех ми</w:t>
      </w:r>
      <w:r w:rsidRPr="00CA6069">
        <w:rPr>
          <w:sz w:val="28"/>
          <w:szCs w:val="28"/>
        </w:rPr>
        <w:softHyphen/>
      </w:r>
      <w:r w:rsidRPr="00CA6069">
        <w:rPr>
          <w:spacing w:val="-1"/>
          <w:sz w:val="28"/>
          <w:szCs w:val="28"/>
        </w:rPr>
        <w:t>лее? » И, когда оказалось, что нет, гнев и зависть Афроди</w:t>
      </w:r>
      <w:r w:rsidRPr="00CA6069">
        <w:rPr>
          <w:spacing w:val="-1"/>
          <w:sz w:val="28"/>
          <w:szCs w:val="28"/>
        </w:rPr>
        <w:softHyphen/>
      </w:r>
      <w:r w:rsidRPr="00CA6069">
        <w:rPr>
          <w:sz w:val="28"/>
          <w:szCs w:val="28"/>
        </w:rPr>
        <w:t>ты были столь сильны, что она придумала для Психеи изощренное наказание, — послала к ней своего сына, бо</w:t>
      </w:r>
      <w:r w:rsidRPr="00CA6069">
        <w:rPr>
          <w:sz w:val="28"/>
          <w:szCs w:val="28"/>
        </w:rPr>
        <w:softHyphen/>
        <w:t>га любви Амура, чтобы тот поразил Психею волшебной стрелой и заставил полюбить какого-нибудь самого злого и глупого человека на свете. Но Амур не смог исполнить приказание. Увидев Психею, он сам влюбился в нее и сделал своей возлюбленной. Вот такая у нее была красо</w:t>
      </w:r>
      <w:r w:rsidRPr="00CA6069">
        <w:rPr>
          <w:sz w:val="28"/>
          <w:szCs w:val="28"/>
        </w:rPr>
        <w:softHyphen/>
        <w:t>та. Понимаете теперь, как восхищались древние греки бабочками? Затмить Афродиту — это не просто.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А у индейцев ацтеков бабочка была символом очень важного бога Тлалока. Тлалок — бог воды — иногда посылал на землю дождь, столь нужный полям ацтеков.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3. Строение бабочки. Рассказ ученика с использованием аппликации на доске.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Как и у большинства других насекомых, тело взрослой бабочки расчленяется на голову, грудь и брюшко. На голове находятся органы зрения, обоня</w:t>
      </w:r>
      <w:r w:rsidRPr="00CA6069">
        <w:rPr>
          <w:sz w:val="28"/>
          <w:szCs w:val="28"/>
        </w:rPr>
        <w:softHyphen/>
        <w:t>ния и осязания, а также — ротовой аппарат. На гру</w:t>
      </w:r>
      <w:r w:rsidRPr="00CA6069">
        <w:rPr>
          <w:sz w:val="28"/>
          <w:szCs w:val="28"/>
        </w:rPr>
        <w:softHyphen/>
        <w:t>ди — три пары ножек и две пары крыльев — передние и задние. Гибкое брюшко лишено конечностей. Тело бабочки покрыто хитиновым панцирем. Для дыхания служит хорошо развитая система специальных трубо</w:t>
      </w:r>
      <w:r w:rsidRPr="00CA6069">
        <w:rPr>
          <w:sz w:val="28"/>
          <w:szCs w:val="28"/>
        </w:rPr>
        <w:softHyphen/>
        <w:t>чек — трахей, органы выделения называются мальпигиевыми сосудами. Как у всех высших насекомых, у взрослых бабочек сложная нервная система.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Ротовые органы бабочек преобразованы в длинный хоботок, который прекрасно служит для высасыва</w:t>
      </w:r>
      <w:r w:rsidRPr="00CA6069">
        <w:rPr>
          <w:sz w:val="28"/>
          <w:szCs w:val="28"/>
        </w:rPr>
        <w:softHyphen/>
        <w:t>ния цветочного нектара. Когда бабочка не пользуется хоботком, она свертывает его в крутую спираль и пря</w:t>
      </w:r>
      <w:r w:rsidRPr="00CA6069">
        <w:rPr>
          <w:sz w:val="28"/>
          <w:szCs w:val="28"/>
        </w:rPr>
        <w:softHyphen/>
        <w:t>чет у себя под головой. В расправленном виде хоботок некоторых бабочек превышает длину тела. Бабочки-бражники, как птицы колибри, могут питаться нек</w:t>
      </w:r>
      <w:r w:rsidRPr="00CA6069">
        <w:rPr>
          <w:sz w:val="28"/>
          <w:szCs w:val="28"/>
        </w:rPr>
        <w:softHyphen/>
        <w:t>таром в полете, засовывая хоботок внутрь цветка.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У бабочек сложные, как говорят энтомологи, фасетированные глаза. Они состоят из многих простых глазков. Каждый глазок формирует отдельное изобра</w:t>
      </w:r>
      <w:r w:rsidRPr="00CA6069">
        <w:rPr>
          <w:sz w:val="28"/>
          <w:szCs w:val="28"/>
        </w:rPr>
        <w:softHyphen/>
        <w:t>жение на своей сетчатке, и общая картина, которую видит бабочка, составляется из множества мелких частичных изображений. Такое зрение называется мо</w:t>
      </w:r>
      <w:r w:rsidRPr="00CA6069">
        <w:rPr>
          <w:sz w:val="28"/>
          <w:szCs w:val="28"/>
        </w:rPr>
        <w:softHyphen/>
        <w:t>заичным. У многих ночных бабочек в каждом отдель</w:t>
      </w:r>
      <w:r w:rsidRPr="00CA6069">
        <w:rPr>
          <w:sz w:val="28"/>
          <w:szCs w:val="28"/>
        </w:rPr>
        <w:softHyphen/>
        <w:t>ном глазке есть особые «отражательные корзиночки», сплетенные из множества трахей. Из-за этого их глаза светятся в темноте.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Усики у бабочек бывают булавовидные, нитевид</w:t>
      </w:r>
      <w:r w:rsidRPr="00CA6069">
        <w:rPr>
          <w:sz w:val="28"/>
          <w:szCs w:val="28"/>
        </w:rPr>
        <w:softHyphen/>
        <w:t>ные, веретеновидные, перистые и другие. На усиках располагаются органы обоняния и осязания. Органы вкусового (химического) чувства у бабочек находятся не только на ротовых органах, но также и на лапках.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У бабочек две пары хорошо развитых крыльев. Луч</w:t>
      </w:r>
      <w:r w:rsidRPr="00CA6069">
        <w:rPr>
          <w:sz w:val="28"/>
          <w:szCs w:val="28"/>
        </w:rPr>
        <w:softHyphen/>
        <w:t>ше всего «умеют» летать бражники, их крылья дви</w:t>
      </w:r>
      <w:r w:rsidRPr="00CA6069">
        <w:rPr>
          <w:sz w:val="28"/>
          <w:szCs w:val="28"/>
        </w:rPr>
        <w:softHyphen/>
        <w:t>жутся как маленькие пропеллеры. А вот самые круп</w:t>
      </w:r>
      <w:r w:rsidRPr="00CA6069">
        <w:rPr>
          <w:sz w:val="28"/>
          <w:szCs w:val="28"/>
        </w:rPr>
        <w:softHyphen/>
        <w:t>ные дневные бабочки летают медленно. Их крылья в полете совершают всего 6-10 взмахов в секунду. Зато они могут парить в потоках теплого воздуха.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Крылья покрыты особыми чешуйками, как крыша черепицей. Из-за этого правильное научное назва</w:t>
      </w:r>
      <w:r w:rsidRPr="00CA6069">
        <w:rPr>
          <w:sz w:val="28"/>
          <w:szCs w:val="28"/>
        </w:rPr>
        <w:softHyphen/>
        <w:t>ние бабочек — чешуекрылые. Каждая чешуйка мно</w:t>
      </w:r>
      <w:r w:rsidRPr="00CA6069">
        <w:rPr>
          <w:sz w:val="28"/>
          <w:szCs w:val="28"/>
        </w:rPr>
        <w:softHyphen/>
        <w:t>гослойна, имеет сложное строение. Чешуйки бывают как пигментные, так и оптические — отражающие и преломляющие свет. Из пигментных чешуек склады</w:t>
      </w:r>
      <w:r w:rsidRPr="00CA6069">
        <w:rPr>
          <w:sz w:val="28"/>
          <w:szCs w:val="28"/>
        </w:rPr>
        <w:softHyphen/>
        <w:t>вается красивый узор крыльев. Недавно ученые обна</w:t>
      </w:r>
      <w:r w:rsidRPr="00CA6069">
        <w:rPr>
          <w:sz w:val="28"/>
          <w:szCs w:val="28"/>
        </w:rPr>
        <w:softHyphen/>
        <w:t>ружили, что чешуйки бабочек — это маленькое аэро</w:t>
      </w:r>
      <w:r w:rsidRPr="00CA6069">
        <w:rPr>
          <w:sz w:val="28"/>
          <w:szCs w:val="28"/>
        </w:rPr>
        <w:softHyphen/>
        <w:t>динамическое чудо. Они существенно увеличивают об</w:t>
      </w:r>
      <w:r w:rsidRPr="00CA6069">
        <w:rPr>
          <w:sz w:val="28"/>
          <w:szCs w:val="28"/>
        </w:rPr>
        <w:softHyphen/>
        <w:t>текаемость, динамичность, подъемную силу крыла. Сейчас ведется работа по созданию специального по</w:t>
      </w:r>
      <w:r w:rsidRPr="00CA6069">
        <w:rPr>
          <w:sz w:val="28"/>
          <w:szCs w:val="28"/>
        </w:rPr>
        <w:softHyphen/>
        <w:t>крытия для самолетов, вертолетов и парашютов с ис</w:t>
      </w:r>
      <w:r w:rsidRPr="00CA6069">
        <w:rPr>
          <w:sz w:val="28"/>
          <w:szCs w:val="28"/>
        </w:rPr>
        <w:softHyphen/>
        <w:t>пользованием принципов устройства чешуек крыльев бабочек. Возможно, что совсем скоро появятся «лепи-парашюты» — то есть парашюты с чешуйками.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4. Бабочки имеют двустороннюю симметрию. Что это значит?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Ученик доказывает симметричность тела бабочки относительно оси а, используя опережающий материал математики 8 класса. Построения строятся на аппликации бабочки на доске.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i/>
          <w:sz w:val="28"/>
          <w:szCs w:val="28"/>
        </w:rPr>
        <w:t>5. Рассказ учителя об использовании симметрии в архитектуре</w:t>
      </w:r>
      <w:r w:rsidRPr="00CA6069">
        <w:rPr>
          <w:sz w:val="28"/>
          <w:szCs w:val="28"/>
        </w:rPr>
        <w:t xml:space="preserve"> (используется внутреннее оформление доски). Акцент на гармонию, красоту, присутствие асимметрии.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6. «Красота спасет мир» - утверждает человек, но сам же и губит красоту. Самые редкие бабочки – рассказ учеников.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jc w:val="center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Аполлон и Мнемозина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E04E41" w:rsidP="00CA606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s1051" type="#_x0000_t75" style="position:absolute;left:0;text-align:left;margin-left:322.25pt;margin-top:1.2pt;width:153.1pt;height:123.25pt;z-index:251644928;visibility:visible">
            <v:imagedata r:id="rId10" o:title="image001" cropbottom="31923f"/>
            <w10:wrap type="square"/>
          </v:shape>
        </w:pict>
      </w:r>
      <w:r w:rsidR="00CA6069" w:rsidRPr="00CA6069">
        <w:rPr>
          <w:sz w:val="28"/>
          <w:szCs w:val="28"/>
        </w:rPr>
        <w:t>В древнегреческой мифологии Аполлон — бог све</w:t>
      </w:r>
      <w:r w:rsidR="00CA6069" w:rsidRPr="00CA6069">
        <w:rPr>
          <w:sz w:val="28"/>
          <w:szCs w:val="28"/>
        </w:rPr>
        <w:softHyphen/>
        <w:t>та, а также — покровитель искусств. Кроме того, Аполлон является олицетворением красоты. Часто го</w:t>
      </w:r>
      <w:r w:rsidR="00CA6069" w:rsidRPr="00CA6069">
        <w:rPr>
          <w:sz w:val="28"/>
          <w:szCs w:val="28"/>
        </w:rPr>
        <w:softHyphen/>
        <w:t>ворят: «Красив, как Аполлон». Ясно, что бабочка, ко</w:t>
      </w:r>
      <w:r w:rsidR="00CA6069" w:rsidRPr="00CA6069">
        <w:rPr>
          <w:sz w:val="28"/>
          <w:szCs w:val="28"/>
        </w:rPr>
        <w:softHyphen/>
        <w:t>торая носит имя этого бога, должна быть необыкно</w:t>
      </w:r>
      <w:r w:rsidR="00CA6069" w:rsidRPr="00CA6069">
        <w:rPr>
          <w:sz w:val="28"/>
          <w:szCs w:val="28"/>
        </w:rPr>
        <w:softHyphen/>
        <w:t>венной. Так оно и есть. Размах крыльев аполлона достигает 9,5 см. Счастливчики, которым довелось увидеть эту бабочку, могли бы принять ее за сказочно</w:t>
      </w:r>
      <w:r w:rsidR="00CA6069" w:rsidRPr="00CA6069">
        <w:rPr>
          <w:sz w:val="28"/>
          <w:szCs w:val="28"/>
        </w:rPr>
        <w:softHyphen/>
        <w:t>го эльфа. Ведь в наших северных краях просто не мо</w:t>
      </w:r>
      <w:r w:rsidR="00CA6069" w:rsidRPr="00CA6069">
        <w:rPr>
          <w:sz w:val="28"/>
          <w:szCs w:val="28"/>
        </w:rPr>
        <w:softHyphen/>
        <w:t>жет быть другого такого летающего легкого и светлого существа. Но встретиться с бабочкой почти невозмож</w:t>
      </w:r>
      <w:r w:rsidR="00CA6069" w:rsidRPr="00CA6069">
        <w:rPr>
          <w:sz w:val="28"/>
          <w:szCs w:val="28"/>
        </w:rPr>
        <w:softHyphen/>
        <w:t>но. Аполлон не просто редкая бабочка, а — очень ред</w:t>
      </w:r>
      <w:r w:rsidR="00CA6069" w:rsidRPr="00CA6069">
        <w:rPr>
          <w:sz w:val="28"/>
          <w:szCs w:val="28"/>
        </w:rPr>
        <w:softHyphen/>
        <w:t>кая. Причем теоретически увидеть его можно и в Лени</w:t>
      </w:r>
      <w:r w:rsidR="00CA6069" w:rsidRPr="00CA6069">
        <w:rPr>
          <w:sz w:val="28"/>
          <w:szCs w:val="28"/>
        </w:rPr>
        <w:softHyphen/>
        <w:t>нградской области, и на Кавказе, и в горах Средней Азии, и на Дальнем Востоке, но — теоретически. Прак</w:t>
      </w:r>
      <w:r w:rsidR="00CA6069" w:rsidRPr="00CA6069">
        <w:rPr>
          <w:sz w:val="28"/>
          <w:szCs w:val="28"/>
        </w:rPr>
        <w:softHyphen/>
        <w:t>тически — только если очень повезет. Или же — если сделать аполлона своей мечтой и стремиться к нему, как стремился один московский коллекционер, Юрий Аракчеев. Он искал эту бабочку и в Подмосковье, и на Памире, и на Алтае, и в Узбекистане, и в Закавказье и в конце концов все-таки нашел. О своих странствиях он потом написал целую книгу, которая так и называ</w:t>
      </w:r>
      <w:r w:rsidR="00CA6069" w:rsidRPr="00CA6069">
        <w:rPr>
          <w:sz w:val="28"/>
          <w:szCs w:val="28"/>
        </w:rPr>
        <w:softHyphen/>
        <w:t>ется: «В поисках аполлона».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Аполлон — бабочка торная, живет на высоте боль</w:t>
      </w:r>
      <w:r w:rsidRPr="00CA6069">
        <w:rPr>
          <w:sz w:val="28"/>
          <w:szCs w:val="28"/>
        </w:rPr>
        <w:softHyphen/>
        <w:t>ше 500 м над уровнем моря. Гусеницы ее питаются листьями разных очитков. Окукливаются под камня</w:t>
      </w:r>
      <w:r w:rsidRPr="00CA6069">
        <w:rPr>
          <w:sz w:val="28"/>
          <w:szCs w:val="28"/>
        </w:rPr>
        <w:softHyphen/>
        <w:t>ми, там и зимуют. Аполлон занесен в Красную книгу.</w:t>
      </w:r>
    </w:p>
    <w:p w:rsidR="00CA6069" w:rsidRPr="00CA6069" w:rsidRDefault="00E04E41" w:rsidP="00CA606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s1050" type="#_x0000_t75" style="position:absolute;left:0;text-align:left;margin-left:-.45pt;margin-top:3.35pt;width:161.5pt;height:125.2pt;z-index:251645952;visibility:visible">
            <v:imagedata r:id="rId11" o:title="art834_1"/>
            <w10:wrap type="square"/>
          </v:shape>
        </w:pict>
      </w:r>
      <w:r w:rsidR="00CA6069" w:rsidRPr="00CA6069">
        <w:rPr>
          <w:sz w:val="28"/>
          <w:szCs w:val="28"/>
        </w:rPr>
        <w:t>Есть еще одна очень редкая бабочка,  близкий родственник аполлона. Она называется мнемозина, или — аполлон черный. Мнемозина — богиня памяти у древних греков! И аполлон черный — словно дале</w:t>
      </w:r>
      <w:r w:rsidR="00CA6069" w:rsidRPr="00CA6069">
        <w:rPr>
          <w:sz w:val="28"/>
          <w:szCs w:val="28"/>
        </w:rPr>
        <w:softHyphen/>
        <w:t>кое воспоминание об аполлоне настоящем. Он меньше и не такой яркий, как будто скрыт за пеленой време</w:t>
      </w:r>
      <w:r w:rsidR="00CA6069" w:rsidRPr="00CA6069">
        <w:rPr>
          <w:sz w:val="28"/>
          <w:szCs w:val="28"/>
        </w:rPr>
        <w:softHyphen/>
        <w:t>ни. Однако, несмотря на меньшую внешнюю привле</w:t>
      </w:r>
      <w:r w:rsidR="00CA6069" w:rsidRPr="00CA6069">
        <w:rPr>
          <w:sz w:val="28"/>
          <w:szCs w:val="28"/>
        </w:rPr>
        <w:softHyphen/>
        <w:t>кательность, мнемозину охраняют так же, как и апол</w:t>
      </w:r>
      <w:r w:rsidR="00CA6069" w:rsidRPr="00CA6069">
        <w:rPr>
          <w:sz w:val="28"/>
          <w:szCs w:val="28"/>
        </w:rPr>
        <w:softHyphen/>
        <w:t>лона. Это очень редкая бабочка.</w:t>
      </w:r>
    </w:p>
    <w:p w:rsidR="00CA6069" w:rsidRPr="00CA6069" w:rsidRDefault="00CA6069" w:rsidP="00CA6069">
      <w:pPr>
        <w:jc w:val="both"/>
        <w:rPr>
          <w:b/>
          <w:sz w:val="28"/>
          <w:szCs w:val="28"/>
        </w:rPr>
      </w:pPr>
    </w:p>
    <w:p w:rsidR="00CA6069" w:rsidRPr="00CA6069" w:rsidRDefault="00CA6069" w:rsidP="00CA6069">
      <w:pPr>
        <w:jc w:val="center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Голубянка-икар</w:t>
      </w:r>
    </w:p>
    <w:p w:rsidR="00CA6069" w:rsidRPr="00CA6069" w:rsidRDefault="00CA6069" w:rsidP="00CA6069">
      <w:pPr>
        <w:jc w:val="both"/>
        <w:rPr>
          <w:b/>
          <w:sz w:val="28"/>
          <w:szCs w:val="28"/>
        </w:rPr>
      </w:pPr>
    </w:p>
    <w:p w:rsidR="00CA6069" w:rsidRDefault="00E04E41" w:rsidP="00CA606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" o:spid="_x0000_s1049" type="#_x0000_t75" style="position:absolute;left:0;text-align:left;margin-left:292.5pt;margin-top:7.05pt;width:198.35pt;height:130.8pt;z-index:251646976;visibility:visible">
            <v:imagedata r:id="rId12" o:title="275px-Polyommatus_icarus-06_(xndr)"/>
            <w10:wrap type="square"/>
          </v:shape>
        </w:pict>
      </w:r>
      <w:r w:rsidR="00CA6069" w:rsidRPr="00CA6069">
        <w:rPr>
          <w:sz w:val="28"/>
          <w:szCs w:val="28"/>
        </w:rPr>
        <w:t>Эта малышка — просто великан по сравнению с то</w:t>
      </w:r>
      <w:r w:rsidR="00CA6069" w:rsidRPr="00CA6069">
        <w:rPr>
          <w:sz w:val="28"/>
          <w:szCs w:val="28"/>
        </w:rPr>
        <w:softHyphen/>
        <w:t>полевой молью, ее размах крыльев около 2,5 см. Но она — одна из самых мелких из дневных булавоусых бабочек, что и позволяет говорить о ней, как о малень</w:t>
      </w:r>
      <w:r w:rsidR="00CA6069" w:rsidRPr="00CA6069">
        <w:rPr>
          <w:sz w:val="28"/>
          <w:szCs w:val="28"/>
        </w:rPr>
        <w:softHyphen/>
        <w:t>кой. Вообще, разных голубянок очень много. В сред</w:t>
      </w:r>
      <w:r w:rsidR="00CA6069" w:rsidRPr="00CA6069">
        <w:rPr>
          <w:sz w:val="28"/>
          <w:szCs w:val="28"/>
        </w:rPr>
        <w:softHyphen/>
        <w:t>ней полосе России можно встретить до сорока видов на одном лугу. Однако голубянка-икар встречается чаще многих других, и у нее необычайно широкое распрост</w:t>
      </w:r>
      <w:r w:rsidR="00CA6069" w:rsidRPr="00CA6069">
        <w:rPr>
          <w:sz w:val="28"/>
          <w:szCs w:val="28"/>
        </w:rPr>
        <w:softHyphen/>
        <w:t>ранение. Она живет и в Западной Европе, и на Среди</w:t>
      </w:r>
      <w:r w:rsidR="00CA6069" w:rsidRPr="00CA6069">
        <w:rPr>
          <w:sz w:val="28"/>
          <w:szCs w:val="28"/>
        </w:rPr>
        <w:softHyphen/>
        <w:t xml:space="preserve">земном море, и на Кавказе, и в Средней Азии, и на Дальнем Востоке. Ее описал еще в </w:t>
      </w:r>
      <w:r w:rsidR="00CA6069" w:rsidRPr="00CA6069">
        <w:rPr>
          <w:sz w:val="28"/>
          <w:szCs w:val="28"/>
          <w:lang w:val="en-US"/>
        </w:rPr>
        <w:t>XVIII</w:t>
      </w:r>
      <w:r w:rsidR="00CA6069" w:rsidRPr="00CA6069">
        <w:rPr>
          <w:sz w:val="28"/>
          <w:szCs w:val="28"/>
        </w:rPr>
        <w:t xml:space="preserve"> веке немец</w:t>
      </w:r>
      <w:r w:rsidR="00CA6069" w:rsidRPr="00CA6069">
        <w:rPr>
          <w:sz w:val="28"/>
          <w:szCs w:val="28"/>
        </w:rPr>
        <w:softHyphen/>
        <w:t>кий энтомолог барон фон Роттембург. Названа она в честь древнегреческого героя Икара, который сделал себе крылья и осмелился взлететь высоко в небо. Од</w:t>
      </w:r>
      <w:r w:rsidR="00CA6069" w:rsidRPr="00CA6069">
        <w:rPr>
          <w:sz w:val="28"/>
          <w:szCs w:val="28"/>
        </w:rPr>
        <w:softHyphen/>
        <w:t>нако солнце обожгло их, и он упал на землю. В кры</w:t>
      </w:r>
      <w:r w:rsidR="00CA6069" w:rsidRPr="00CA6069">
        <w:rPr>
          <w:sz w:val="28"/>
          <w:szCs w:val="28"/>
        </w:rPr>
        <w:softHyphen/>
        <w:t>лышках голубянки-икара, как и в этой древней леген</w:t>
      </w:r>
      <w:r w:rsidR="00CA6069" w:rsidRPr="00CA6069">
        <w:rPr>
          <w:sz w:val="28"/>
          <w:szCs w:val="28"/>
        </w:rPr>
        <w:softHyphen/>
        <w:t>де, словно запечатлено противостояние неба и земли. Крылья самца — ярко голубые, а крылья самки — бу</w:t>
      </w:r>
      <w:r w:rsidR="00CA6069" w:rsidRPr="00CA6069">
        <w:rPr>
          <w:sz w:val="28"/>
          <w:szCs w:val="28"/>
        </w:rPr>
        <w:softHyphen/>
        <w:t>рые, как земля. Нижняя сторона крыльев как у сам</w:t>
      </w:r>
      <w:r w:rsidR="00CA6069" w:rsidRPr="00CA6069">
        <w:rPr>
          <w:sz w:val="28"/>
          <w:szCs w:val="28"/>
        </w:rPr>
        <w:softHyphen/>
        <w:t>ца, так и у самки бежевая с оранжевыми «глазками» и черными пятнышками. Расположение и количество этих пятнышек у голубянок из разных мест разное. Чем засушливее климат, тем крылышки бабочек жел</w:t>
      </w:r>
      <w:r w:rsidR="00CA6069" w:rsidRPr="00CA6069">
        <w:rPr>
          <w:sz w:val="28"/>
          <w:szCs w:val="28"/>
        </w:rPr>
        <w:softHyphen/>
        <w:t>тее, а пятен на них меньше. Эта необычная черта дела</w:t>
      </w:r>
      <w:r w:rsidR="00CA6069" w:rsidRPr="00CA6069">
        <w:rPr>
          <w:sz w:val="28"/>
          <w:szCs w:val="28"/>
        </w:rPr>
        <w:softHyphen/>
        <w:t>ет голубянку-икара интересной не только для энтомо</w:t>
      </w:r>
      <w:r w:rsidR="00CA6069" w:rsidRPr="00CA6069">
        <w:rPr>
          <w:sz w:val="28"/>
          <w:szCs w:val="28"/>
        </w:rPr>
        <w:softHyphen/>
        <w:t>логов, но и для генетиков. Они изучают на ее примере такое важное свойство живого, как изменчивость.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i/>
          <w:sz w:val="28"/>
          <w:szCs w:val="28"/>
        </w:rPr>
        <w:t>7.</w:t>
      </w:r>
      <w:r w:rsidRPr="00CA6069">
        <w:rPr>
          <w:sz w:val="28"/>
          <w:szCs w:val="28"/>
        </w:rPr>
        <w:t xml:space="preserve"> Каждый из учащихся приготовил изображение той или иной бабочки и краткий рассказ о ней. Учитель приглашает создать на доске </w:t>
      </w:r>
      <w:r w:rsidRPr="00CA6069">
        <w:rPr>
          <w:sz w:val="28"/>
          <w:szCs w:val="28"/>
          <w:u w:val="single"/>
        </w:rPr>
        <w:t>коллективный коллаж</w:t>
      </w:r>
      <w:r w:rsidRPr="00CA6069">
        <w:rPr>
          <w:sz w:val="28"/>
          <w:szCs w:val="28"/>
        </w:rPr>
        <w:t xml:space="preserve"> и полюбоваться красотой получившегося изображения небольшого уголка природы.</w:t>
      </w:r>
    </w:p>
    <w:p w:rsidR="00CA6069" w:rsidRPr="00CA6069" w:rsidRDefault="00E04E41" w:rsidP="00CA606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" o:spid="_x0000_s1048" type="#_x0000_t75" style="position:absolute;left:0;text-align:left;margin-left:117.15pt;margin-top:7.9pt;width:239.15pt;height:159.2pt;z-index:251650048;visibility:visible">
            <v:imagedata r:id="rId13" o:title="DSC06858"/>
            <w10:wrap type="square"/>
          </v:shape>
        </w:pic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E04E41" w:rsidP="00CA6069">
      <w:pPr>
        <w:ind w:firstLine="708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shape id="Рисунок 4" o:spid="_x0000_s1047" type="#_x0000_t75" style="position:absolute;left:0;text-align:left;margin-left:333.15pt;margin-top:45.3pt;width:111.95pt;height:69.8pt;z-index:251648000;visibility:visible">
            <v:imagedata r:id="rId14" o:title="Heteropt_morpheus1_mod"/>
            <w10:wrap type="square"/>
          </v:shape>
        </w:pict>
      </w:r>
      <w:r w:rsidR="00CA6069" w:rsidRPr="00CA6069">
        <w:rPr>
          <w:i/>
          <w:sz w:val="28"/>
          <w:szCs w:val="28"/>
        </w:rPr>
        <w:t>8. Бабочки Среднего Урала.</w:t>
      </w:r>
      <w:r w:rsidR="00CA6069" w:rsidRPr="00CA6069">
        <w:rPr>
          <w:sz w:val="28"/>
          <w:szCs w:val="28"/>
        </w:rPr>
        <w:t xml:space="preserve"> Реклама справочника-определителя «Бабочки Среднего Урала».  Ученица не только рассказывает о книге, но и в очередной раз утверждает, что многие бабочки названы в честь мифических героев.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Толстоголовка морфей названа по имени Морфея, бога сновидений, сына бога сна Гипноса.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Толстоголовка алцей. Вид назван по имени греческого поэта Алцея, жившего в 6-7 в до н.э.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E04E41" w:rsidP="00CA606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s1046" type="#_x0000_t75" style="position:absolute;left:0;text-align:left;margin-left:349.5pt;margin-top:1.1pt;width:115.5pt;height:91.6pt;z-index:251649024;visibility:visible">
            <v:imagedata r:id="rId15" o:title="71"/>
            <w10:wrap type="square"/>
          </v:shape>
        </w:pict>
      </w:r>
      <w:r w:rsidR="00CA6069" w:rsidRPr="00CA6069">
        <w:rPr>
          <w:sz w:val="28"/>
          <w:szCs w:val="28"/>
        </w:rPr>
        <w:t>Перламутровка лаодика. Лаодика  в греческого мифологии – самая красивая из дочерей Приама и Гекубы.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i/>
          <w:sz w:val="28"/>
          <w:szCs w:val="28"/>
        </w:rPr>
        <w:t>9. Учитель:</w:t>
      </w:r>
      <w:r w:rsidRPr="00CA6069">
        <w:rPr>
          <w:sz w:val="28"/>
          <w:szCs w:val="28"/>
        </w:rPr>
        <w:t xml:space="preserve"> Красота бабочки, ее симметричность тела издавна использовали люди в прикладном творчестве.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Демонстрация изделий учениц, выполненных на уроках технологии.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b/>
          <w:sz w:val="28"/>
          <w:szCs w:val="28"/>
        </w:rPr>
        <w:t>Общий вывод:</w:t>
      </w:r>
      <w:r w:rsidRPr="00CA6069">
        <w:rPr>
          <w:sz w:val="28"/>
          <w:szCs w:val="28"/>
        </w:rPr>
        <w:t xml:space="preserve"> все, что окружает нас, и мы сами в природе уникально, бесценно. Природа помогает нам, подсказывает, позволяет черпать вдохновение и красоту. Будем разумны – научимся ценить этот дар.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  <w:u w:val="single"/>
        </w:rPr>
      </w:pPr>
      <w:r w:rsidRPr="00CA6069">
        <w:rPr>
          <w:sz w:val="28"/>
          <w:szCs w:val="28"/>
          <w:u w:val="single"/>
        </w:rPr>
        <w:t>Использованная литература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1. Горбунов П.Ю., Ольшванг В.Н. Бабочки Среднего Урала: Справочник-определитель. – Екатеринбург, 2007.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2. Дунаева Ю.А. / Бабочки. – СПб: «А.В.К. - Тимошка», 2006.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3. Захаров В.Б., Сонин Н.И. Биология 7 класс. – М.: Дрофа, 2006.</w:t>
      </w:r>
    </w:p>
    <w:p w:rsidR="00CA6069" w:rsidRDefault="00CA6069" w:rsidP="00CA6069">
      <w:pPr>
        <w:ind w:firstLine="708"/>
        <w:jc w:val="both"/>
      </w:pPr>
    </w:p>
    <w:p w:rsidR="00CA6069" w:rsidRDefault="00CA6069" w:rsidP="00CA6069">
      <w:pPr>
        <w:ind w:firstLine="708"/>
      </w:pPr>
    </w:p>
    <w:p w:rsidR="00CA6069" w:rsidRDefault="00CA6069" w:rsidP="00A423CB">
      <w:pPr>
        <w:ind w:firstLine="708"/>
        <w:jc w:val="both"/>
        <w:rPr>
          <w:sz w:val="28"/>
          <w:szCs w:val="28"/>
        </w:rPr>
      </w:pPr>
    </w:p>
    <w:p w:rsidR="00A423CB" w:rsidRPr="00A423CB" w:rsidRDefault="00A423CB" w:rsidP="00A423CB">
      <w:pPr>
        <w:ind w:firstLine="708"/>
        <w:jc w:val="both"/>
        <w:rPr>
          <w:sz w:val="28"/>
          <w:szCs w:val="28"/>
        </w:rPr>
      </w:pPr>
    </w:p>
    <w:p w:rsidR="00597720" w:rsidRDefault="00597720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/>
    <w:p w:rsidR="00CA6069" w:rsidRDefault="00CA6069" w:rsidP="00C122AC">
      <w:pPr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 xml:space="preserve">Пример 2. </w:t>
      </w:r>
    </w:p>
    <w:p w:rsidR="00CA6069" w:rsidRDefault="00CA6069" w:rsidP="00C122AC">
      <w:pPr>
        <w:rPr>
          <w:i/>
          <w:sz w:val="28"/>
          <w:szCs w:val="28"/>
        </w:rPr>
      </w:pPr>
    </w:p>
    <w:p w:rsidR="00CA6069" w:rsidRPr="00CA6069" w:rsidRDefault="00CA6069" w:rsidP="00CA6069">
      <w:pPr>
        <w:jc w:val="center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Урок географии в 7 классе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b/>
          <w:sz w:val="28"/>
          <w:szCs w:val="28"/>
        </w:rPr>
        <w:t>Тип урока:</w:t>
      </w:r>
      <w:r w:rsidRPr="00CA6069">
        <w:rPr>
          <w:sz w:val="28"/>
          <w:szCs w:val="28"/>
        </w:rPr>
        <w:t xml:space="preserve"> изучение нового материала.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b/>
          <w:sz w:val="28"/>
          <w:szCs w:val="28"/>
        </w:rPr>
        <w:t>Вид:</w:t>
      </w:r>
      <w:r w:rsidRPr="00CA6069">
        <w:rPr>
          <w:sz w:val="28"/>
          <w:szCs w:val="28"/>
        </w:rPr>
        <w:t xml:space="preserve"> урок - теоретическое исследование.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b/>
          <w:sz w:val="28"/>
          <w:szCs w:val="28"/>
        </w:rPr>
        <w:t>Тема урока:</w:t>
      </w:r>
      <w:r w:rsidRPr="00CA6069">
        <w:rPr>
          <w:sz w:val="28"/>
          <w:szCs w:val="28"/>
        </w:rPr>
        <w:t xml:space="preserve"> </w:t>
      </w:r>
      <w:r w:rsidRPr="00CA6069">
        <w:rPr>
          <w:i/>
          <w:sz w:val="28"/>
          <w:szCs w:val="28"/>
        </w:rPr>
        <w:t>Природная сила воды (Внутренние воды Северной Америки).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b/>
          <w:sz w:val="28"/>
          <w:szCs w:val="28"/>
        </w:rPr>
        <w:t>Цель:</w:t>
      </w:r>
      <w:r w:rsidRPr="00CA6069">
        <w:rPr>
          <w:sz w:val="28"/>
          <w:szCs w:val="28"/>
        </w:rPr>
        <w:t xml:space="preserve"> работа над усвоением обучающимися навыков исследовательской деятельности.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Задачи: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1. Формировать общеинтеллектуальные  умения: приводить доводы, извлекать нужную информацию, сравнивать, искать закономерности.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2. Изучить особенности рек и озер Северной Америки, их практическое значение.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b/>
          <w:sz w:val="28"/>
          <w:szCs w:val="28"/>
        </w:rPr>
        <w:t>Наглядность:</w:t>
      </w:r>
      <w:r w:rsidRPr="00CA6069">
        <w:rPr>
          <w:sz w:val="28"/>
          <w:szCs w:val="28"/>
        </w:rPr>
        <w:t xml:space="preserve"> физическая карта Северной Америки, картина с изображением каньона реки Колорадо; термины и географические названия для работы на магнитной доске.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Ход урока.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I. Вводное слово учителя.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ab/>
        <w:t>Сегодня на уроке я предлагаю вам провести теоретическое исследование. Чтобы начать его, вспомним из каких этапов состоит любое исследование.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ab/>
        <w:t>Ученик строит логическую цепочку из терминов на доске.</w:t>
      </w:r>
    </w:p>
    <w:p w:rsidR="00CA6069" w:rsidRPr="00CA6069" w:rsidRDefault="00CA6069" w:rsidP="00CA6069">
      <w:pPr>
        <w:jc w:val="both"/>
        <w:rPr>
          <w:i/>
          <w:sz w:val="28"/>
          <w:szCs w:val="28"/>
        </w:rPr>
      </w:pPr>
      <w:r w:rsidRPr="00CA6069">
        <w:rPr>
          <w:sz w:val="28"/>
          <w:szCs w:val="28"/>
        </w:rPr>
        <w:tab/>
      </w:r>
      <w:r w:rsidRPr="00CA6069">
        <w:rPr>
          <w:i/>
          <w:sz w:val="28"/>
          <w:szCs w:val="28"/>
        </w:rPr>
        <w:t>Тема → цель → гипотеза  →  выбор методов  →  анализ → результат → презентация.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ab/>
        <w:t xml:space="preserve">Итак, </w:t>
      </w:r>
      <w:r w:rsidRPr="00CA6069">
        <w:rPr>
          <w:sz w:val="28"/>
          <w:szCs w:val="28"/>
          <w:u w:val="single"/>
        </w:rPr>
        <w:t>тема</w:t>
      </w:r>
      <w:r w:rsidRPr="00CA6069">
        <w:rPr>
          <w:sz w:val="28"/>
          <w:szCs w:val="28"/>
        </w:rPr>
        <w:t xml:space="preserve"> нашего исследования «Природная сила воды», </w:t>
      </w:r>
      <w:r w:rsidRPr="00CA6069">
        <w:rPr>
          <w:sz w:val="28"/>
          <w:szCs w:val="28"/>
          <w:u w:val="single"/>
        </w:rPr>
        <w:t>цель</w:t>
      </w:r>
      <w:r w:rsidRPr="00CA6069">
        <w:rPr>
          <w:sz w:val="28"/>
          <w:szCs w:val="28"/>
        </w:rPr>
        <w:t xml:space="preserve">: исследование природы материков. Я выдвигаю </w:t>
      </w:r>
      <w:r w:rsidRPr="00CA6069">
        <w:rPr>
          <w:sz w:val="28"/>
          <w:szCs w:val="28"/>
          <w:u w:val="single"/>
        </w:rPr>
        <w:t>гипотезу</w:t>
      </w:r>
      <w:r w:rsidRPr="00CA6069">
        <w:rPr>
          <w:sz w:val="28"/>
          <w:szCs w:val="28"/>
        </w:rPr>
        <w:t xml:space="preserve"> </w:t>
      </w:r>
      <w:r w:rsidRPr="00CA6069">
        <w:rPr>
          <w:i/>
          <w:sz w:val="28"/>
          <w:szCs w:val="28"/>
        </w:rPr>
        <w:t>«Если в России верно выражение вода камень точит, то верно ли оно в Северной Америке?»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ab/>
        <w:t xml:space="preserve">Вам предстоит доказать верность этой гипотезы или опровергнуть ее. 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ab/>
        <w:t xml:space="preserve">Далее выбираем метод исследования. На доске </w:t>
      </w:r>
      <w:r w:rsidRPr="00CA6069">
        <w:rPr>
          <w:sz w:val="28"/>
          <w:szCs w:val="28"/>
          <w:u w:val="single"/>
        </w:rPr>
        <w:t>методы исследования</w:t>
      </w:r>
      <w:r w:rsidRPr="00CA6069">
        <w:rPr>
          <w:sz w:val="28"/>
          <w:szCs w:val="28"/>
        </w:rPr>
        <w:t xml:space="preserve">: наблюдение, измерение, </w:t>
      </w:r>
      <w:r w:rsidRPr="00CA6069">
        <w:rPr>
          <w:sz w:val="28"/>
          <w:szCs w:val="28"/>
          <w:u w:val="single"/>
        </w:rPr>
        <w:t>сравнение</w:t>
      </w:r>
      <w:r w:rsidRPr="00CA6069">
        <w:rPr>
          <w:sz w:val="28"/>
          <w:szCs w:val="28"/>
        </w:rPr>
        <w:t xml:space="preserve">, </w:t>
      </w:r>
      <w:r w:rsidRPr="00CA6069">
        <w:rPr>
          <w:sz w:val="28"/>
          <w:szCs w:val="28"/>
          <w:u w:val="single"/>
        </w:rPr>
        <w:t>обобщение</w:t>
      </w:r>
      <w:r w:rsidRPr="00CA6069">
        <w:rPr>
          <w:sz w:val="28"/>
          <w:szCs w:val="28"/>
        </w:rPr>
        <w:t xml:space="preserve">, прогнозирование, </w:t>
      </w:r>
      <w:r w:rsidRPr="00CA6069">
        <w:rPr>
          <w:sz w:val="28"/>
          <w:szCs w:val="28"/>
          <w:u w:val="single"/>
        </w:rPr>
        <w:t>социологический опрос</w:t>
      </w:r>
      <w:r w:rsidRPr="00CA6069">
        <w:rPr>
          <w:sz w:val="28"/>
          <w:szCs w:val="28"/>
        </w:rPr>
        <w:t xml:space="preserve">. </w:t>
      </w:r>
    </w:p>
    <w:p w:rsidR="00CA6069" w:rsidRPr="00CA6069" w:rsidRDefault="00E04E41" w:rsidP="00CA606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" o:spid="_x0000_s1045" type="#_x0000_t75" style="position:absolute;left:0;text-align:left;margin-left:124.25pt;margin-top:6.65pt;width:196.5pt;height:130.8pt;z-index:251669504;visibility:visible">
            <v:imagedata r:id="rId16" o:title="DSC06863"/>
            <w10:wrap type="square"/>
          </v:shape>
        </w:pic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II. Практическая работа учащихся.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  <w:u w:val="single"/>
        </w:rPr>
        <w:t>1 группа.</w:t>
      </w:r>
      <w:r w:rsidRPr="00CA6069">
        <w:rPr>
          <w:sz w:val="28"/>
          <w:szCs w:val="28"/>
        </w:rPr>
        <w:t xml:space="preserve"> Учащиеся самостоятельно или  в парах работают над решением гипотезы с помощью учебника «География материков и океанов» с.214-215.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  <w:u w:val="single"/>
        </w:rPr>
        <w:t>2 группа.</w:t>
      </w:r>
      <w:r w:rsidRPr="00CA6069">
        <w:rPr>
          <w:sz w:val="28"/>
          <w:szCs w:val="28"/>
        </w:rPr>
        <w:t xml:space="preserve"> Учащиеся проводят социологический опрос своего соседа по парте или присутствующих  взрослых,  если урок открытый.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Возможные вопросы: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- Что вы знаете о реках северной Америки?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- Какие реки вам известны?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- Что интересное вы можете рассказать о Великих Американских озерах?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                         </w:t>
      </w:r>
      <w:r w:rsidR="00E04E41">
        <w:rPr>
          <w:noProof/>
          <w:sz w:val="28"/>
          <w:szCs w:val="28"/>
        </w:rPr>
        <w:pict>
          <v:shape id="_x0000_i1027" type="#_x0000_t75" style="width:203.25pt;height:135pt;visibility:visible">
            <v:imagedata r:id="rId17" o:title="DSC06861"/>
          </v:shape>
        </w:pic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  <w:u w:val="single"/>
        </w:rPr>
      </w:pPr>
      <w:r w:rsidRPr="00CA6069">
        <w:rPr>
          <w:sz w:val="28"/>
          <w:szCs w:val="28"/>
          <w:u w:val="single"/>
        </w:rPr>
        <w:t>Физкультминутка</w:t>
      </w: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Гимнастика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Раз – подняться, потянуться,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Два – согнуться, разогнуться,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Три – в ладоши 3 хлопка,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Головою три кивка.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На четыре – руки шире,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Пять – руками помахать,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Шесть – за парту сесть опять.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III. Обсуждение полученных результатов.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На данном этапе работы на доске выстраивается схема:</w:t>
      </w:r>
    </w:p>
    <w:p w:rsidR="00CA6069" w:rsidRPr="00CA6069" w:rsidRDefault="00E04E41" w:rsidP="00CA606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135pt;margin-top:5.75pt;width:155.65pt;height:32.45pt;z-index:251651072">
            <v:textbox>
              <w:txbxContent>
                <w:p w:rsidR="00597720" w:rsidRDefault="00597720" w:rsidP="00CA6069">
                  <w:pPr>
                    <w:jc w:val="center"/>
                  </w:pPr>
                  <w:r>
                    <w:t>природная сила воды</w:t>
                  </w:r>
                </w:p>
              </w:txbxContent>
            </v:textbox>
          </v:rect>
        </w:pic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E04E41" w:rsidP="00CA606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11.1pt;margin-top:6.05pt;width:28.35pt;height:14.2pt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7" type="#_x0000_t32" style="position:absolute;left:0;text-align:left;margin-left:180.65pt;margin-top:6.05pt;width:30.45pt;height:14.2pt;flip:x;z-index:251662336" o:connectortype="straight">
            <v:stroke endarrow="block"/>
          </v:shape>
        </w:pict>
      </w:r>
    </w:p>
    <w:p w:rsidR="00CA6069" w:rsidRPr="00CA6069" w:rsidRDefault="00E04E41" w:rsidP="00CA606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221.7pt;margin-top:4.15pt;width:155.65pt;height:32.45pt;z-index:251653120">
            <v:textbox>
              <w:txbxContent>
                <w:p w:rsidR="00597720" w:rsidRDefault="00597720" w:rsidP="00CA6069">
                  <w:pPr>
                    <w:jc w:val="center"/>
                  </w:pPr>
                  <w:r>
                    <w:t>разрушительная сила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left:0;text-align:left;margin-left:37.65pt;margin-top:4.15pt;width:155.65pt;height:32.45pt;z-index:251652096">
            <v:textbox>
              <w:txbxContent>
                <w:p w:rsidR="00597720" w:rsidRDefault="00597720" w:rsidP="00CA6069">
                  <w:pPr>
                    <w:jc w:val="center"/>
                  </w:pPr>
                  <w:r>
                    <w:t>созидательная сила</w:t>
                  </w:r>
                </w:p>
              </w:txbxContent>
            </v:textbox>
          </v:rect>
        </w:pic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E04E41" w:rsidP="00CA606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32" style="position:absolute;left:0;text-align:left;margin-left:325.65pt;margin-top:4.4pt;width:7.1pt;height:11.65pt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9" type="#_x0000_t32" style="position:absolute;left:0;text-align:left;margin-left:257.2pt;margin-top:4.4pt;width:9.15pt;height:11.65pt;flip:x;z-index:2516643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6" type="#_x0000_t32" style="position:absolute;left:0;text-align:left;margin-left:95.95pt;margin-top:4.4pt;width:.5pt;height:50.65pt;z-index:25166131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4" type="#_x0000_t32" style="position:absolute;left:0;text-align:left;margin-left:66.55pt;margin-top:4.4pt;width:6.1pt;height:11.65pt;flip:x;z-index:2516592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5" type="#_x0000_t32" style="position:absolute;left:0;text-align:left;margin-left:122.9pt;margin-top:4.4pt;width:5.5pt;height:11.65pt;z-index:251660288" o:connectortype="straight">
            <v:stroke endarrow="block"/>
          </v:shape>
        </w:pict>
      </w:r>
    </w:p>
    <w:p w:rsidR="00CA6069" w:rsidRPr="00CA6069" w:rsidRDefault="00E04E41" w:rsidP="00CA606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313.5pt;margin-top:-.05pt;width:113.1pt;height:42.65pt;z-index:251657216">
            <v:textbox>
              <w:txbxContent>
                <w:p w:rsidR="00597720" w:rsidRDefault="00597720" w:rsidP="00CA6069">
                  <w:pPr>
                    <w:jc w:val="center"/>
                  </w:pPr>
                  <w:r>
                    <w:t>образует каньоны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3" style="position:absolute;left:0;text-align:left;margin-left:190.3pt;margin-top:-.05pt;width:115.05pt;height:42.65pt;z-index:251658240">
            <v:textbox>
              <w:txbxContent>
                <w:p w:rsidR="00597720" w:rsidRDefault="00597720" w:rsidP="00CA6069">
                  <w:pPr>
                    <w:jc w:val="center"/>
                  </w:pPr>
                  <w:r>
                    <w:t>разрушает известняки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0" style="position:absolute;left:0;text-align:left;margin-left:100.65pt;margin-top:-.05pt;width:74.4pt;height:35.55pt;z-index:251655168">
            <v:textbox>
              <w:txbxContent>
                <w:p w:rsidR="00597720" w:rsidRDefault="00597720" w:rsidP="00CA6069">
                  <w:r>
                    <w:t>орошение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left:0;text-align:left;margin-left:16pt;margin-top:-.05pt;width:74.4pt;height:35.55pt;z-index:251654144">
            <v:textbox>
              <w:txbxContent>
                <w:p w:rsidR="00597720" w:rsidRDefault="00597720" w:rsidP="00CA6069">
                  <w:pPr>
                    <w:jc w:val="center"/>
                  </w:pPr>
                  <w:r>
                    <w:t>ГЭС</w:t>
                  </w:r>
                </w:p>
              </w:txbxContent>
            </v:textbox>
          </v:rect>
        </w:pic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E04E41" w:rsidP="00CA6069">
      <w:pPr>
        <w:tabs>
          <w:tab w:val="left" w:pos="5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47.95pt;margin-top:6.75pt;width:91.65pt;height:35.55pt;z-index:251656192">
            <v:textbox>
              <w:txbxContent>
                <w:p w:rsidR="00597720" w:rsidRDefault="00597720" w:rsidP="00CA6069">
                  <w:r>
                    <w:t>судоходство</w:t>
                  </w:r>
                </w:p>
              </w:txbxContent>
            </v:textbox>
          </v:rect>
        </w:pict>
      </w:r>
      <w:r w:rsidR="00CA6069" w:rsidRPr="00CA6069">
        <w:rPr>
          <w:sz w:val="28"/>
          <w:szCs w:val="28"/>
        </w:rPr>
        <w:tab/>
      </w:r>
    </w:p>
    <w:p w:rsidR="00CA6069" w:rsidRPr="00CA6069" w:rsidRDefault="00CA6069" w:rsidP="00CA6069">
      <w:pPr>
        <w:tabs>
          <w:tab w:val="left" w:pos="517"/>
        </w:tabs>
        <w:jc w:val="both"/>
        <w:rPr>
          <w:sz w:val="28"/>
          <w:szCs w:val="28"/>
        </w:rPr>
      </w:pPr>
    </w:p>
    <w:p w:rsidR="00CA6069" w:rsidRDefault="00CA6069" w:rsidP="00CA6069">
      <w:pPr>
        <w:ind w:firstLine="708"/>
        <w:jc w:val="both"/>
        <w:rPr>
          <w:sz w:val="28"/>
          <w:szCs w:val="28"/>
          <w:u w:val="single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  <w:u w:val="single"/>
        </w:rPr>
        <w:t>Вывод:</w:t>
      </w:r>
      <w:r w:rsidRPr="00CA6069">
        <w:rPr>
          <w:sz w:val="28"/>
          <w:szCs w:val="28"/>
        </w:rPr>
        <w:t xml:space="preserve"> выдвинутая гипотеза верна.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Default="00CA6069" w:rsidP="00CA6069">
      <w:pPr>
        <w:ind w:firstLine="708"/>
        <w:jc w:val="both"/>
        <w:rPr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IV. Беседа – рассуждение.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- Почему в вашем  учебнике Миссисипи сравнивают с Волгой?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V. Работа с номенклатурой.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Задание классу: Проведите мини-исследование физической карты Северной Америки. Найдите перечисленные реки и озера в тексте учебника; затем подпишите их на контуре. Один – два ученика выполняют данную работу на настенной контуре.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VI. Общий вывод.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i/>
          <w:sz w:val="28"/>
          <w:szCs w:val="28"/>
        </w:rPr>
        <w:t>VIII. Домашнее задание.</w:t>
      </w:r>
      <w:r w:rsidRPr="00CA6069">
        <w:rPr>
          <w:sz w:val="28"/>
          <w:szCs w:val="28"/>
        </w:rPr>
        <w:t xml:space="preserve"> Продолжите исследование по картам, используя план работы на с. 213 учебника.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center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Внеклассное мероприятие «Капустник»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b/>
          <w:sz w:val="28"/>
          <w:szCs w:val="28"/>
        </w:rPr>
        <w:t>Цель:</w:t>
      </w:r>
      <w:r w:rsidRPr="00CA6069">
        <w:rPr>
          <w:sz w:val="28"/>
          <w:szCs w:val="28"/>
        </w:rPr>
        <w:t xml:space="preserve"> развитие кооперативной компетенции.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Данное мероприятие можно проводить как внеклассное занятие по биологии, можно трансформировать в праздник для 5-7 классов.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Кабинет красочно оформляется, используются иллюстрации с различными сортами капусты. Дети делятся на 4 группы, усаживаются за сервированные столы.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b/>
          <w:sz w:val="28"/>
          <w:szCs w:val="28"/>
        </w:rPr>
      </w:pPr>
      <w:r w:rsidRPr="00CA6069">
        <w:rPr>
          <w:b/>
          <w:sz w:val="28"/>
          <w:szCs w:val="28"/>
        </w:rPr>
        <w:t>Ход мероприятия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Ведущий 1.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Что за скрип, что за хруст?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Это что еще за куст?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Как же быть без хруста,</w:t>
      </w: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sz w:val="28"/>
          <w:szCs w:val="28"/>
        </w:rPr>
        <w:t xml:space="preserve">Если я … </w:t>
      </w:r>
      <w:r w:rsidRPr="00CA6069">
        <w:rPr>
          <w:i/>
          <w:sz w:val="28"/>
          <w:szCs w:val="28"/>
        </w:rPr>
        <w:t>капуста.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Ведущий 2.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Шли три кочана из Трамтарии,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Распевая капустные арии,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И каждая ария вкусная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Была бесконечно  капустная,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И звенела мелодия странная,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Симпатичная, белокочанная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Трам-тарарам-тарарам-там-там!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Ведущий 1.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Ешьте капусту!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Советуем вам,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Ешьте капусту морскую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В море, в ущелье, над бездною,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Ешьте капусту полезную,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И при любой передышке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Помните о кочерыжке!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Ведущий 2.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Трам-тарарам-тарарам-там-там!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Кислую ешьте капусту с утра,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В полдень советуем щи и солянку,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Можно капустный компот спозаранку,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И при любой передышке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Помните о кочерыжке!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- Большие крупные кочаны капусты напоминают голову. Название «капуста» и происходит от латинского слова «капут», что означает «голова».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- И чем же так  интересна и полезна эта капуста – «голова»?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center"/>
        <w:rPr>
          <w:b/>
          <w:i/>
          <w:sz w:val="28"/>
          <w:szCs w:val="28"/>
        </w:rPr>
      </w:pPr>
      <w:r w:rsidRPr="00CA6069">
        <w:rPr>
          <w:b/>
          <w:i/>
          <w:sz w:val="28"/>
          <w:szCs w:val="28"/>
        </w:rPr>
        <w:t>Группа «Родословная капусты»</w:t>
      </w:r>
    </w:p>
    <w:p w:rsidR="00CA6069" w:rsidRPr="00CA6069" w:rsidRDefault="00CA6069" w:rsidP="00CA6069">
      <w:pPr>
        <w:ind w:firstLine="708"/>
        <w:jc w:val="both"/>
        <w:rPr>
          <w:b/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  <w:u w:val="single"/>
        </w:rPr>
        <w:t>Цель:</w:t>
      </w:r>
      <w:r w:rsidRPr="00CA6069">
        <w:rPr>
          <w:sz w:val="28"/>
          <w:szCs w:val="28"/>
        </w:rPr>
        <w:t xml:space="preserve"> показать биологические особенности капусты.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Капуста - семейство крестоцветных. Если спросить, где у капусты плод, то, наверное многие сделают грубую ботаническую ошибку, указав на кочан.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Каждый плод содержит семена. Разрезав же кочан капусты, семян мы в нем не найдем. Кочан – разросшаяся почка. Капуста – двулетнее растение. Весною высаживают в землю кочерыжки капусты с корнем, сохраненные в подвале в течение зимы. Из кочерыжки вырастут тонкие стебли с небольшими листочками и кистями желтых цветов. Из опыленных цветков образуются плодики – стручки с круглыми мелкими семенами.</w:t>
      </w:r>
    </w:p>
    <w:p w:rsidR="00CA6069" w:rsidRPr="00CA6069" w:rsidRDefault="00E04E41" w:rsidP="00CA606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75" style="position:absolute;left:0;text-align:left;margin-left:55.85pt;margin-top:16.25pt;width:101.9pt;height:68.95pt;z-index:251666432;visibility:visible">
            <v:imagedata r:id="rId18" o:title="275px-Brassica_oleracea2"/>
            <w10:wrap type="square"/>
          </v:shape>
        </w:pict>
      </w:r>
      <w:r>
        <w:rPr>
          <w:noProof/>
          <w:sz w:val="28"/>
          <w:szCs w:val="28"/>
        </w:rPr>
        <w:pict>
          <v:shape id="_x0000_s1043" type="#_x0000_t75" style="position:absolute;left:0;text-align:left;margin-left:187.2pt;margin-top:16.25pt;width:97.2pt;height:68.95pt;z-index:251667456;visibility:visible">
            <v:imagedata r:id="rId19" o:title="275px-Bloemkool_doorwas_(Brassica_oleracea)"/>
            <w10:wrap type="square"/>
          </v:shape>
        </w:pict>
      </w:r>
      <w:r>
        <w:rPr>
          <w:noProof/>
          <w:sz w:val="28"/>
          <w:szCs w:val="28"/>
        </w:rPr>
        <w:pict>
          <v:shape id="_x0000_s1042" type="#_x0000_t75" style="position:absolute;left:0;text-align:left;margin-left:316.5pt;margin-top:16.25pt;width:97.05pt;height:68.95pt;z-index:251668480;visibility:visible">
            <v:imagedata r:id="rId20" o:title="275px-Chou_rave_2"/>
            <w10:wrap type="square"/>
          </v:shape>
        </w:pict>
      </w:r>
      <w:r w:rsidR="00CA6069" w:rsidRPr="00CA6069">
        <w:rPr>
          <w:sz w:val="28"/>
          <w:szCs w:val="28"/>
        </w:rPr>
        <w:t>Возделывают капусту кочанную, савойскую, цветную и т.д.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center"/>
        <w:rPr>
          <w:b/>
          <w:i/>
          <w:sz w:val="28"/>
          <w:szCs w:val="28"/>
        </w:rPr>
      </w:pPr>
      <w:r w:rsidRPr="00CA6069">
        <w:rPr>
          <w:b/>
          <w:i/>
          <w:sz w:val="28"/>
          <w:szCs w:val="28"/>
        </w:rPr>
        <w:t>Группа «Лаптем щи хлебать»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  <w:u w:val="single"/>
        </w:rPr>
        <w:t>Цель:</w:t>
      </w:r>
      <w:r w:rsidRPr="00CA6069">
        <w:rPr>
          <w:sz w:val="28"/>
          <w:szCs w:val="28"/>
        </w:rPr>
        <w:t xml:space="preserve"> показать значимость капусты в разное историческое время.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По предположению историков, щи были известны на Руси задолго до ее крещения.  Когда-то щами называли практически все похлебки. Позднее это название закрепилось только за капустными похлебками. Любовь русичей к щам на протяжении многих столетий оставалось неизменной. 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Пословицы и поговорки.</w:t>
      </w:r>
    </w:p>
    <w:p w:rsidR="00CA6069" w:rsidRPr="00CA6069" w:rsidRDefault="00CA6069" w:rsidP="00CA6069">
      <w:pPr>
        <w:pStyle w:val="a9"/>
        <w:numPr>
          <w:ilvl w:val="0"/>
          <w:numId w:val="3"/>
        </w:numPr>
        <w:rPr>
          <w:szCs w:val="28"/>
        </w:rPr>
      </w:pPr>
      <w:r w:rsidRPr="00CA6069">
        <w:rPr>
          <w:szCs w:val="28"/>
        </w:rPr>
        <w:t>Кипятите щи, чтобы гости шли.</w:t>
      </w:r>
    </w:p>
    <w:p w:rsidR="00CA6069" w:rsidRPr="00CA6069" w:rsidRDefault="00CA6069" w:rsidP="00CA6069">
      <w:pPr>
        <w:pStyle w:val="a9"/>
        <w:numPr>
          <w:ilvl w:val="0"/>
          <w:numId w:val="3"/>
        </w:numPr>
        <w:rPr>
          <w:szCs w:val="28"/>
        </w:rPr>
      </w:pPr>
      <w:r w:rsidRPr="00CA6069">
        <w:rPr>
          <w:szCs w:val="28"/>
        </w:rPr>
        <w:t>От щей добрые люди не уходят.</w:t>
      </w:r>
    </w:p>
    <w:p w:rsidR="00CA6069" w:rsidRPr="00CA6069" w:rsidRDefault="00CA6069" w:rsidP="00CA6069">
      <w:pPr>
        <w:pStyle w:val="a9"/>
        <w:numPr>
          <w:ilvl w:val="0"/>
          <w:numId w:val="3"/>
        </w:numPr>
        <w:rPr>
          <w:szCs w:val="28"/>
        </w:rPr>
      </w:pPr>
      <w:r w:rsidRPr="00CA6069">
        <w:rPr>
          <w:szCs w:val="28"/>
        </w:rPr>
        <w:t>Щи хоть кнутом хлещи.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Капуста стала основой русских национальных блюд. Квашенная, кислая, капуста, щи подавались на стол не только в простых избах, но и в царских палатах.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Со своими щами ездили из России даже в Париж. Правда, здесь есть одно условие – хороший мороз, так как щи были замороженные и хранились в небольших кадочках.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Без щей русский человек не мог прожить и на чужбине. Так, во время Отечественной войны 1812 г. будучи  вдали от Родины, русские солдаты за неимением капусты квасили листья винограда и варили из них щи.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Уродилась я на славу,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Голова бела, кудрява.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Кто любит щи,</w:t>
      </w:r>
    </w:p>
    <w:p w:rsidR="00CA6069" w:rsidRPr="00CA6069" w:rsidRDefault="00CA6069" w:rsidP="00CA6069">
      <w:pPr>
        <w:ind w:firstLine="708"/>
        <w:rPr>
          <w:sz w:val="28"/>
          <w:szCs w:val="28"/>
        </w:rPr>
      </w:pPr>
      <w:r w:rsidRPr="00CA6069">
        <w:rPr>
          <w:sz w:val="28"/>
          <w:szCs w:val="28"/>
        </w:rPr>
        <w:t>Меня ищи</w:t>
      </w:r>
      <w:r>
        <w:rPr>
          <w:sz w:val="28"/>
          <w:szCs w:val="28"/>
        </w:rPr>
        <w:t>. ________</w:t>
      </w:r>
      <w:r w:rsidRPr="00CA6069">
        <w:rPr>
          <w:sz w:val="28"/>
          <w:szCs w:val="28"/>
        </w:rPr>
        <w:t>_________________________________________________________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center"/>
        <w:rPr>
          <w:b/>
          <w:i/>
          <w:sz w:val="28"/>
          <w:szCs w:val="28"/>
        </w:rPr>
      </w:pPr>
      <w:r w:rsidRPr="00CA6069">
        <w:rPr>
          <w:b/>
          <w:i/>
          <w:sz w:val="28"/>
          <w:szCs w:val="28"/>
        </w:rPr>
        <w:t>Группа «Ешь на здоровье»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  <w:u w:val="single"/>
        </w:rPr>
        <w:t>Цель:</w:t>
      </w:r>
      <w:r w:rsidRPr="00CA6069">
        <w:rPr>
          <w:sz w:val="28"/>
          <w:szCs w:val="28"/>
        </w:rPr>
        <w:t xml:space="preserve"> показать пользу капусты для здоровья человека.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В старинных русских лечебниках  описывались целебные  свойства капусты: «капуста толченая, смешанная с белком яичным и то прикладываем ко всякому ожогу и тако язвы их заживляет. Капуста варена с семенем капустным и в питии приятна». 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Полезней сока моего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Ничего на свете нет.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Пейте сек капустный, люди, -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Доживите до ста лет.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Сок капусты влияет на улучшение пищеварения. В капусте содержится много противоцинготного витамина С.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Известный математик древней Греции Пифагор писал, что капуста «представляет из себя овощ, который поддерживает постоянно бодрость и веселое спокойное настроение духа». 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(на мотив «Пусть бегут неуклюже…»)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Пусть на улице стужа,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Лета нам и не нужно.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Витамины найдем и весной!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И не ясно прохожим: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Где найти мы их сможем?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Наш ответ для них будет такой: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Припев: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Я питаюсь ежедневно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Витаминною едой: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Щи, салатики, компотик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И рагу, само собой.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  <w:u w:val="single"/>
        </w:rPr>
      </w:pPr>
      <w:r w:rsidRPr="00CA6069">
        <w:rPr>
          <w:sz w:val="28"/>
          <w:szCs w:val="28"/>
          <w:u w:val="single"/>
        </w:rPr>
        <w:t>Рецепты салатов из капусты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Капуста «В улет» (можно и на зиму)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1 кг капусты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1 шт. красного перца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5-6 д. чеснока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2-3 морковки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Нарезать лапшой, залить заливкой.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Заливка: 1 ст. л. соли, 10 ст.л. 9% уксуса, 0,5 ст. воды, 0,5 ст. масла, 0,5 ст. песка, все вскипятить.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Капуста с хреном и свеклой (на зиму)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Капусту крупно порезать, переложить в банке кубиками свеклы и хрена (1-2 корешка), одну дольку чеснока.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Маринад: 2 л. воды, 100 г соли, 100 г сахара, 1 ст.л. уксуса.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Залить горячим, закатать.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Салаты с капустой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Капуста + чернослив, курага, изюм, грецкие орехи, свежий огурец, майонез. Посыпать жареным арахисом.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 </w:t>
      </w: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По-китайски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Капусту натереть с солью, сахаром, соком лимона, добавить тонко нарезанные маринованные грибы + чеснок. Заправить майонезом.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i/>
          <w:sz w:val="28"/>
          <w:szCs w:val="28"/>
        </w:rPr>
      </w:pPr>
      <w:r w:rsidRPr="00CA6069">
        <w:rPr>
          <w:i/>
          <w:sz w:val="28"/>
          <w:szCs w:val="28"/>
        </w:rPr>
        <w:t>По-амосовски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 xml:space="preserve">1 кг капусты, 1 морковь, 1 свекла, 1 яблоко – нашинковать. Залить маринадом: 60 г масла, 60 г уксуса, 50 г сахара, 1 ст.л. соли – прокипятить. 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center"/>
        <w:rPr>
          <w:b/>
          <w:i/>
          <w:sz w:val="28"/>
          <w:szCs w:val="28"/>
        </w:rPr>
      </w:pPr>
      <w:r w:rsidRPr="00CA6069">
        <w:rPr>
          <w:b/>
          <w:i/>
          <w:sz w:val="28"/>
          <w:szCs w:val="28"/>
        </w:rPr>
        <w:t>Группа «Кулебяки, пироги»</w:t>
      </w:r>
    </w:p>
    <w:p w:rsidR="00CA6069" w:rsidRPr="00CA6069" w:rsidRDefault="00CA6069" w:rsidP="00CA6069">
      <w:pPr>
        <w:ind w:firstLine="708"/>
        <w:jc w:val="both"/>
        <w:rPr>
          <w:b/>
          <w:i/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  <w:u w:val="single"/>
        </w:rPr>
        <w:t>Цель:</w:t>
      </w:r>
      <w:r w:rsidRPr="00CA6069">
        <w:rPr>
          <w:sz w:val="28"/>
          <w:szCs w:val="28"/>
        </w:rPr>
        <w:t xml:space="preserve"> показать значимость русских кулинарных традиций.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Кто придумал тот секрет,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Вовсе не известно –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То ли бабка, то ли дед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Замесили тесто.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Свой секрет не прятали,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Для людей всех стряпали,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Варили – гутарили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И науку славили.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Ах кулинария,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Ты работа важная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Для здоровья каждого!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Ни один праздник русского народа не обходится без них. Само слово, вероятнее всего, имеет своей основой слово «пир».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Вот они румяные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На столе лежат,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С мясом и капустою</w:t>
      </w:r>
    </w:p>
    <w:p w:rsidR="00CA6069" w:rsidRP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Запахом дразнят!</w:t>
      </w:r>
    </w:p>
    <w:p w:rsidR="00CA6069" w:rsidRPr="00CA6069" w:rsidRDefault="00CA6069" w:rsidP="00CA6069">
      <w:pPr>
        <w:jc w:val="both"/>
        <w:rPr>
          <w:sz w:val="28"/>
          <w:szCs w:val="28"/>
        </w:rPr>
      </w:pPr>
      <w:r w:rsidRPr="00CA6069">
        <w:rPr>
          <w:sz w:val="28"/>
          <w:szCs w:val="28"/>
        </w:rPr>
        <w:t>__________________________________________________________________</w:t>
      </w:r>
    </w:p>
    <w:p w:rsidR="00CA6069" w:rsidRDefault="00CA6069" w:rsidP="00CA6069">
      <w:pPr>
        <w:ind w:firstLine="708"/>
        <w:jc w:val="both"/>
        <w:rPr>
          <w:sz w:val="28"/>
          <w:szCs w:val="28"/>
        </w:rPr>
      </w:pPr>
      <w:r w:rsidRPr="00CA6069">
        <w:rPr>
          <w:sz w:val="28"/>
          <w:szCs w:val="28"/>
        </w:rPr>
        <w:t>«Не красна изба углами, а красна пирогам» - гласит русская народная пословица. И действительно, редкая хозяйка в России не печет пироги. Это искусство передается от матери к дочери, из поколения в поколение. По умению печь пироги судят у нас о домовитости хозяйки.</w:t>
      </w: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Pr="000858F4" w:rsidRDefault="00033FC6" w:rsidP="00033FC6">
      <w:pPr>
        <w:jc w:val="center"/>
        <w:rPr>
          <w:b/>
          <w:sz w:val="28"/>
          <w:szCs w:val="28"/>
        </w:rPr>
      </w:pPr>
      <w:r w:rsidRPr="000858F4">
        <w:rPr>
          <w:b/>
          <w:sz w:val="28"/>
          <w:szCs w:val="28"/>
        </w:rPr>
        <w:t xml:space="preserve">ПЛАН </w:t>
      </w:r>
    </w:p>
    <w:p w:rsidR="00033FC6" w:rsidRPr="000858F4" w:rsidRDefault="00033FC6" w:rsidP="00033FC6">
      <w:pPr>
        <w:jc w:val="center"/>
        <w:rPr>
          <w:b/>
          <w:sz w:val="28"/>
          <w:szCs w:val="28"/>
        </w:rPr>
      </w:pPr>
      <w:r w:rsidRPr="000858F4">
        <w:rPr>
          <w:b/>
          <w:sz w:val="28"/>
          <w:szCs w:val="28"/>
        </w:rPr>
        <w:t>ЦЕЛЕВОГО</w:t>
      </w:r>
      <w:r w:rsidRPr="000858F4">
        <w:rPr>
          <w:rFonts w:cs="Arial"/>
          <w:b/>
          <w:sz w:val="28"/>
          <w:szCs w:val="28"/>
        </w:rPr>
        <w:t xml:space="preserve"> </w:t>
      </w:r>
      <w:r w:rsidRPr="000858F4">
        <w:rPr>
          <w:b/>
          <w:sz w:val="28"/>
          <w:szCs w:val="28"/>
        </w:rPr>
        <w:t>АНАЛИЗА</w:t>
      </w:r>
      <w:r w:rsidRPr="000858F4">
        <w:rPr>
          <w:rFonts w:cs="Arial"/>
          <w:b/>
          <w:sz w:val="28"/>
          <w:szCs w:val="28"/>
        </w:rPr>
        <w:t>/</w:t>
      </w:r>
      <w:r w:rsidRPr="000858F4">
        <w:rPr>
          <w:b/>
          <w:sz w:val="28"/>
          <w:szCs w:val="28"/>
        </w:rPr>
        <w:t>САМОАНАЛИЗА</w:t>
      </w:r>
      <w:r w:rsidRPr="000858F4">
        <w:rPr>
          <w:rFonts w:cs="Arial"/>
          <w:b/>
          <w:sz w:val="28"/>
          <w:szCs w:val="28"/>
        </w:rPr>
        <w:t xml:space="preserve"> </w:t>
      </w:r>
      <w:r w:rsidRPr="000858F4">
        <w:rPr>
          <w:b/>
          <w:sz w:val="28"/>
          <w:szCs w:val="28"/>
        </w:rPr>
        <w:t>УРОКА</w:t>
      </w:r>
    </w:p>
    <w:p w:rsidR="00033FC6" w:rsidRPr="000858F4" w:rsidRDefault="00033FC6" w:rsidP="00033FC6">
      <w:pPr>
        <w:jc w:val="both"/>
        <w:rPr>
          <w:sz w:val="28"/>
          <w:szCs w:val="28"/>
        </w:rPr>
      </w:pPr>
    </w:p>
    <w:p w:rsidR="00033FC6" w:rsidRPr="000858F4" w:rsidRDefault="00033FC6" w:rsidP="00033FC6">
      <w:pPr>
        <w:ind w:firstLine="72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58F4">
        <w:rPr>
          <w:sz w:val="28"/>
          <w:szCs w:val="28"/>
        </w:rPr>
        <w:t>Какова миссия предмета и задачи изучаемого раздела с точки зрения формирования ключевых компетенций уча</w:t>
      </w:r>
      <w:r w:rsidRPr="000858F4">
        <w:rPr>
          <w:sz w:val="28"/>
          <w:szCs w:val="28"/>
        </w:rPr>
        <w:softHyphen/>
        <w:t>щихся?</w:t>
      </w:r>
    </w:p>
    <w:p w:rsidR="00033FC6" w:rsidRDefault="00033FC6" w:rsidP="00033F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858F4">
        <w:rPr>
          <w:sz w:val="28"/>
          <w:szCs w:val="28"/>
        </w:rPr>
        <w:t>Какое место занимает урок в общей системе уроков дан</w:t>
      </w:r>
      <w:r w:rsidRPr="000858F4">
        <w:rPr>
          <w:sz w:val="28"/>
          <w:szCs w:val="28"/>
        </w:rPr>
        <w:softHyphen/>
        <w:t>ного содержательного раздела?</w:t>
      </w:r>
    </w:p>
    <w:p w:rsidR="00033FC6" w:rsidRPr="000858F4" w:rsidRDefault="00033FC6" w:rsidP="00033FC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58F4">
        <w:rPr>
          <w:sz w:val="28"/>
          <w:szCs w:val="28"/>
        </w:rPr>
        <w:t>Каковы цель и задачи урока? Работу по формированию каких именно ключевых компетенций предполагалось осу</w:t>
      </w:r>
      <w:r w:rsidRPr="000858F4">
        <w:rPr>
          <w:sz w:val="28"/>
          <w:szCs w:val="28"/>
        </w:rPr>
        <w:softHyphen/>
        <w:t>ществить на уроке?</w:t>
      </w:r>
    </w:p>
    <w:p w:rsidR="00033FC6" w:rsidRPr="000858F4" w:rsidRDefault="00033FC6" w:rsidP="00033FC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858F4">
        <w:rPr>
          <w:sz w:val="28"/>
          <w:szCs w:val="28"/>
        </w:rPr>
        <w:t>Были ли задачи формирования компетенций фронталь</w:t>
      </w:r>
      <w:r w:rsidRPr="000858F4">
        <w:rPr>
          <w:sz w:val="28"/>
          <w:szCs w:val="28"/>
        </w:rPr>
        <w:softHyphen/>
        <w:t>ными или адресными (групповыми, персональными)?</w:t>
      </w:r>
    </w:p>
    <w:p w:rsidR="00033FC6" w:rsidRPr="000858F4" w:rsidRDefault="00033FC6" w:rsidP="00033FC6">
      <w:pPr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858F4">
        <w:rPr>
          <w:sz w:val="28"/>
          <w:szCs w:val="28"/>
        </w:rPr>
        <w:t>Какие формы и методы были подобраны для решения задач формирования той или иной ключевой компетенции?</w:t>
      </w:r>
    </w:p>
    <w:p w:rsidR="00033FC6" w:rsidRPr="000858F4" w:rsidRDefault="00033FC6" w:rsidP="00033FC6">
      <w:pPr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858F4">
        <w:rPr>
          <w:sz w:val="28"/>
          <w:szCs w:val="28"/>
        </w:rPr>
        <w:t>Какие компетентностные формы/методы работы ис</w:t>
      </w:r>
      <w:r w:rsidRPr="000858F4">
        <w:rPr>
          <w:sz w:val="28"/>
          <w:szCs w:val="28"/>
        </w:rPr>
        <w:softHyphen/>
        <w:t>пользовались на уроке в целом и каково было их соотношение с некомпетентностными формами/методами?</w:t>
      </w:r>
    </w:p>
    <w:p w:rsidR="00033FC6" w:rsidRPr="000858F4" w:rsidRDefault="00033FC6" w:rsidP="00033FC6">
      <w:pPr>
        <w:ind w:firstLine="72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858F4">
        <w:rPr>
          <w:sz w:val="28"/>
          <w:szCs w:val="28"/>
        </w:rPr>
        <w:t>Как обосновывается использование некометентностных методов?</w:t>
      </w:r>
    </w:p>
    <w:p w:rsidR="00033FC6" w:rsidRPr="000858F4" w:rsidRDefault="00033FC6" w:rsidP="00033FC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858F4">
        <w:rPr>
          <w:sz w:val="28"/>
          <w:szCs w:val="28"/>
        </w:rPr>
        <w:t>Какое содержание учебного материала в рамках изуча</w:t>
      </w:r>
      <w:r w:rsidRPr="000858F4">
        <w:rPr>
          <w:sz w:val="28"/>
          <w:szCs w:val="28"/>
        </w:rPr>
        <w:softHyphen/>
        <w:t>емой темы использовалось в целях формирования той или иной ключевой компетенции? Какие особенности материала позволяли его для этого использовать?</w:t>
      </w:r>
    </w:p>
    <w:p w:rsidR="00033FC6" w:rsidRPr="000858F4" w:rsidRDefault="00033FC6" w:rsidP="00033FC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858F4">
        <w:rPr>
          <w:sz w:val="28"/>
          <w:szCs w:val="28"/>
        </w:rPr>
        <w:t>Как оценивалось проявление тех или иных ключевых компетенций у учащихся? Доводилась ли эта оценка до их сведения?</w:t>
      </w:r>
    </w:p>
    <w:p w:rsidR="00033FC6" w:rsidRPr="000858F4" w:rsidRDefault="00033FC6" w:rsidP="00033FC6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858F4">
        <w:rPr>
          <w:sz w:val="28"/>
          <w:szCs w:val="28"/>
        </w:rPr>
        <w:t>В какой степени достигнуты поставленные задачи по формированию компетенций? По каким признакам можно об этом судить? Что не получилось и почему?</w:t>
      </w:r>
    </w:p>
    <w:p w:rsidR="00033FC6" w:rsidRPr="000858F4" w:rsidRDefault="00033FC6" w:rsidP="00033FC6">
      <w:pPr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858F4">
        <w:rPr>
          <w:sz w:val="28"/>
          <w:szCs w:val="28"/>
        </w:rPr>
        <w:t>Заметно ли продвижение класса в целом или отдель</w:t>
      </w:r>
      <w:r w:rsidRPr="000858F4">
        <w:rPr>
          <w:sz w:val="28"/>
          <w:szCs w:val="28"/>
        </w:rPr>
        <w:softHyphen/>
        <w:t>ных учащихся в плане развития ключевых компетенций на уроке по сравнению с предыдущими этапами обучения? По каким признакам об этом молено судить?</w:t>
      </w:r>
    </w:p>
    <w:p w:rsidR="00033FC6" w:rsidRDefault="00033FC6" w:rsidP="00033F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858F4">
        <w:rPr>
          <w:sz w:val="28"/>
          <w:szCs w:val="28"/>
        </w:rPr>
        <w:t>Какими должны быть дальнейшие шаги по развитию ключевых компетенций у учащихся данного класса на уро</w:t>
      </w:r>
      <w:r w:rsidRPr="000858F4">
        <w:rPr>
          <w:sz w:val="28"/>
          <w:szCs w:val="28"/>
        </w:rPr>
        <w:softHyphen/>
        <w:t>ках по данного предмету?</w:t>
      </w: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033FC6" w:rsidRDefault="00033FC6" w:rsidP="00033FC6">
      <w:pPr>
        <w:ind w:firstLine="720"/>
        <w:jc w:val="both"/>
        <w:rPr>
          <w:sz w:val="28"/>
          <w:szCs w:val="28"/>
        </w:rPr>
      </w:pPr>
    </w:p>
    <w:p w:rsidR="00DE7307" w:rsidRDefault="00DE7307" w:rsidP="005B28C3">
      <w:pPr>
        <w:jc w:val="both"/>
        <w:rPr>
          <w:sz w:val="28"/>
          <w:szCs w:val="28"/>
        </w:rPr>
      </w:pPr>
    </w:p>
    <w:p w:rsidR="00033FC6" w:rsidRDefault="00597720" w:rsidP="005977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597720" w:rsidRDefault="00597720" w:rsidP="00597720">
      <w:pPr>
        <w:ind w:firstLine="720"/>
        <w:jc w:val="both"/>
        <w:rPr>
          <w:sz w:val="28"/>
          <w:szCs w:val="28"/>
        </w:rPr>
      </w:pPr>
    </w:p>
    <w:p w:rsidR="00597720" w:rsidRDefault="00597720" w:rsidP="005977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Заславская О.В. Инновации в сфере воспитывающего обучения: объекты, субъекты моделирования, направления инновационного поиска // Научно-практический журнал «Завуч» №2, 2008.</w:t>
      </w:r>
    </w:p>
    <w:p w:rsidR="00597720" w:rsidRDefault="00597720" w:rsidP="005977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Иванов Д.А. Компетенции и компетентностный подход в современном образовании // Научно-практический журнал «Завуч» №1, 2008.</w:t>
      </w:r>
    </w:p>
    <w:p w:rsidR="00597720" w:rsidRDefault="00597720" w:rsidP="005977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Лазарев В.С., Мартиросян Б.П. Введение в педагогическую инноватику. М. – Российская академия образования, 2004.</w:t>
      </w:r>
    </w:p>
    <w:p w:rsidR="00597720" w:rsidRDefault="00597720" w:rsidP="005977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Сергеев И.С., Блинов В.И. Как реализовать компетентностный подход на уроке и во внеурочной деятельности: Практическое пособие. – М.: АРКТИ, 2007.</w:t>
      </w:r>
    </w:p>
    <w:p w:rsidR="00597720" w:rsidRDefault="00597720" w:rsidP="00597720">
      <w:pPr>
        <w:ind w:firstLine="720"/>
        <w:jc w:val="both"/>
        <w:rPr>
          <w:sz w:val="28"/>
          <w:szCs w:val="28"/>
        </w:rPr>
      </w:pPr>
    </w:p>
    <w:p w:rsidR="00597720" w:rsidRDefault="00597720" w:rsidP="00597720">
      <w:pPr>
        <w:ind w:firstLine="720"/>
        <w:jc w:val="both"/>
        <w:rPr>
          <w:sz w:val="28"/>
          <w:szCs w:val="28"/>
        </w:rPr>
      </w:pPr>
    </w:p>
    <w:p w:rsidR="00033FC6" w:rsidRPr="000858F4" w:rsidRDefault="00033FC6" w:rsidP="00033FC6">
      <w:pPr>
        <w:ind w:firstLine="720"/>
        <w:jc w:val="both"/>
        <w:rPr>
          <w:spacing w:val="-3"/>
          <w:sz w:val="28"/>
          <w:szCs w:val="28"/>
        </w:rPr>
      </w:pPr>
    </w:p>
    <w:p w:rsidR="00033FC6" w:rsidRDefault="00033FC6" w:rsidP="00CA6069">
      <w:pPr>
        <w:ind w:firstLine="708"/>
        <w:jc w:val="both"/>
        <w:rPr>
          <w:sz w:val="28"/>
          <w:szCs w:val="28"/>
        </w:rPr>
      </w:pPr>
    </w:p>
    <w:p w:rsidR="00033FC6" w:rsidRPr="00CA6069" w:rsidRDefault="00033FC6" w:rsidP="00CA6069">
      <w:pPr>
        <w:ind w:firstLine="708"/>
        <w:jc w:val="both"/>
        <w:rPr>
          <w:sz w:val="28"/>
          <w:szCs w:val="28"/>
        </w:rPr>
      </w:pPr>
    </w:p>
    <w:p w:rsidR="00CA6069" w:rsidRDefault="00CA6069" w:rsidP="00CA6069">
      <w:pPr>
        <w:ind w:firstLine="708"/>
      </w:pPr>
    </w:p>
    <w:p w:rsidR="00CA6069" w:rsidRPr="006F6AFA" w:rsidRDefault="00CA6069" w:rsidP="00CA6069">
      <w:pPr>
        <w:ind w:firstLine="708"/>
      </w:pPr>
    </w:p>
    <w:p w:rsidR="00CA6069" w:rsidRPr="00CA6069" w:rsidRDefault="00CA6069" w:rsidP="00C122AC">
      <w:pPr>
        <w:rPr>
          <w:sz w:val="28"/>
          <w:szCs w:val="28"/>
        </w:rPr>
      </w:pPr>
      <w:bookmarkStart w:id="0" w:name="_GoBack"/>
      <w:bookmarkEnd w:id="0"/>
    </w:p>
    <w:sectPr w:rsidR="00CA6069" w:rsidRPr="00CA6069" w:rsidSect="00322D02">
      <w:footerReference w:type="default" r:id="rId21"/>
      <w:pgSz w:w="11909" w:h="16834"/>
      <w:pgMar w:top="1134" w:right="852" w:bottom="720" w:left="1134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339" w:rsidRDefault="00986339" w:rsidP="00CA6069">
      <w:r>
        <w:separator/>
      </w:r>
    </w:p>
  </w:endnote>
  <w:endnote w:type="continuationSeparator" w:id="0">
    <w:p w:rsidR="00986339" w:rsidRDefault="00986339" w:rsidP="00CA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20" w:rsidRDefault="003319DC">
    <w:pPr>
      <w:pStyle w:val="a7"/>
      <w:jc w:val="center"/>
    </w:pPr>
    <w:r w:rsidRPr="00CA6069">
      <w:rPr>
        <w:sz w:val="28"/>
        <w:szCs w:val="28"/>
      </w:rPr>
      <w:fldChar w:fldCharType="begin"/>
    </w:r>
    <w:r w:rsidR="00597720" w:rsidRPr="00CA6069">
      <w:rPr>
        <w:sz w:val="28"/>
        <w:szCs w:val="28"/>
      </w:rPr>
      <w:instrText xml:space="preserve"> PAGE   \* MERGEFORMAT </w:instrText>
    </w:r>
    <w:r w:rsidRPr="00CA6069">
      <w:rPr>
        <w:sz w:val="28"/>
        <w:szCs w:val="28"/>
      </w:rPr>
      <w:fldChar w:fldCharType="separate"/>
    </w:r>
    <w:r w:rsidR="00E04E41">
      <w:rPr>
        <w:noProof/>
        <w:sz w:val="28"/>
        <w:szCs w:val="28"/>
      </w:rPr>
      <w:t>1</w:t>
    </w:r>
    <w:r w:rsidRPr="00CA6069">
      <w:rPr>
        <w:sz w:val="28"/>
        <w:szCs w:val="28"/>
      </w:rPr>
      <w:fldChar w:fldCharType="end"/>
    </w:r>
  </w:p>
  <w:p w:rsidR="00597720" w:rsidRDefault="005977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339" w:rsidRDefault="00986339" w:rsidP="00CA6069">
      <w:r>
        <w:separator/>
      </w:r>
    </w:p>
  </w:footnote>
  <w:footnote w:type="continuationSeparator" w:id="0">
    <w:p w:rsidR="00986339" w:rsidRDefault="00986339" w:rsidP="00CA6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4FA90BC"/>
    <w:lvl w:ilvl="0">
      <w:numFmt w:val="bullet"/>
      <w:lvlText w:val="*"/>
      <w:lvlJc w:val="left"/>
    </w:lvl>
  </w:abstractNum>
  <w:abstractNum w:abstractNumId="1">
    <w:nsid w:val="00EE677D"/>
    <w:multiLevelType w:val="hybridMultilevel"/>
    <w:tmpl w:val="FF1207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2AC"/>
    <w:rsid w:val="000137EE"/>
    <w:rsid w:val="00017212"/>
    <w:rsid w:val="00020B6C"/>
    <w:rsid w:val="000241F1"/>
    <w:rsid w:val="00033FC6"/>
    <w:rsid w:val="000548EC"/>
    <w:rsid w:val="000659F1"/>
    <w:rsid w:val="00071C80"/>
    <w:rsid w:val="0007321D"/>
    <w:rsid w:val="00081A49"/>
    <w:rsid w:val="00084ABF"/>
    <w:rsid w:val="00094AD1"/>
    <w:rsid w:val="000B6363"/>
    <w:rsid w:val="000B6DD8"/>
    <w:rsid w:val="000D424C"/>
    <w:rsid w:val="000D6A49"/>
    <w:rsid w:val="000F1518"/>
    <w:rsid w:val="000F5B7A"/>
    <w:rsid w:val="0010008B"/>
    <w:rsid w:val="00100B44"/>
    <w:rsid w:val="00135483"/>
    <w:rsid w:val="001408F2"/>
    <w:rsid w:val="00156161"/>
    <w:rsid w:val="001676E1"/>
    <w:rsid w:val="001742AF"/>
    <w:rsid w:val="001900A8"/>
    <w:rsid w:val="001A261D"/>
    <w:rsid w:val="001B7B67"/>
    <w:rsid w:val="001D471D"/>
    <w:rsid w:val="00206A14"/>
    <w:rsid w:val="00211226"/>
    <w:rsid w:val="00213ADC"/>
    <w:rsid w:val="0021739C"/>
    <w:rsid w:val="0022770D"/>
    <w:rsid w:val="00234210"/>
    <w:rsid w:val="00236B56"/>
    <w:rsid w:val="00264167"/>
    <w:rsid w:val="00270C60"/>
    <w:rsid w:val="00290862"/>
    <w:rsid w:val="00297498"/>
    <w:rsid w:val="002B0DE6"/>
    <w:rsid w:val="002B2BB0"/>
    <w:rsid w:val="002C1F6E"/>
    <w:rsid w:val="002D2BF1"/>
    <w:rsid w:val="002D39EA"/>
    <w:rsid w:val="002E0ADE"/>
    <w:rsid w:val="002E3F99"/>
    <w:rsid w:val="0031425B"/>
    <w:rsid w:val="00322D02"/>
    <w:rsid w:val="00327BC0"/>
    <w:rsid w:val="003303A1"/>
    <w:rsid w:val="003319DC"/>
    <w:rsid w:val="00336100"/>
    <w:rsid w:val="00336EA1"/>
    <w:rsid w:val="00340F53"/>
    <w:rsid w:val="00343A28"/>
    <w:rsid w:val="00346A52"/>
    <w:rsid w:val="0037048A"/>
    <w:rsid w:val="003759B2"/>
    <w:rsid w:val="003A2543"/>
    <w:rsid w:val="003A2A4F"/>
    <w:rsid w:val="003A7C42"/>
    <w:rsid w:val="003B3486"/>
    <w:rsid w:val="003F1A2E"/>
    <w:rsid w:val="003F5CEE"/>
    <w:rsid w:val="004006CB"/>
    <w:rsid w:val="004049D6"/>
    <w:rsid w:val="00413F6E"/>
    <w:rsid w:val="004157BC"/>
    <w:rsid w:val="00432918"/>
    <w:rsid w:val="00443A8B"/>
    <w:rsid w:val="0045684D"/>
    <w:rsid w:val="00456BAA"/>
    <w:rsid w:val="00463D9F"/>
    <w:rsid w:val="0047271D"/>
    <w:rsid w:val="00484809"/>
    <w:rsid w:val="00491614"/>
    <w:rsid w:val="004A3DB9"/>
    <w:rsid w:val="004B19C5"/>
    <w:rsid w:val="004C532F"/>
    <w:rsid w:val="004D2D82"/>
    <w:rsid w:val="004D3C07"/>
    <w:rsid w:val="004D422C"/>
    <w:rsid w:val="004D7253"/>
    <w:rsid w:val="004F0B28"/>
    <w:rsid w:val="004F1073"/>
    <w:rsid w:val="004F185A"/>
    <w:rsid w:val="004F1A36"/>
    <w:rsid w:val="004F74F6"/>
    <w:rsid w:val="00507F67"/>
    <w:rsid w:val="00520A29"/>
    <w:rsid w:val="005276B8"/>
    <w:rsid w:val="005575AB"/>
    <w:rsid w:val="00562853"/>
    <w:rsid w:val="00582E0E"/>
    <w:rsid w:val="00582F22"/>
    <w:rsid w:val="00583281"/>
    <w:rsid w:val="00585908"/>
    <w:rsid w:val="00586181"/>
    <w:rsid w:val="00597720"/>
    <w:rsid w:val="005B0944"/>
    <w:rsid w:val="005B1232"/>
    <w:rsid w:val="005B28C3"/>
    <w:rsid w:val="005D0118"/>
    <w:rsid w:val="005E22DB"/>
    <w:rsid w:val="005E3ED0"/>
    <w:rsid w:val="00602B28"/>
    <w:rsid w:val="00611E42"/>
    <w:rsid w:val="00622EF2"/>
    <w:rsid w:val="006232F8"/>
    <w:rsid w:val="00640276"/>
    <w:rsid w:val="006407A2"/>
    <w:rsid w:val="0064248D"/>
    <w:rsid w:val="0064393A"/>
    <w:rsid w:val="00645A75"/>
    <w:rsid w:val="006653FD"/>
    <w:rsid w:val="006675F2"/>
    <w:rsid w:val="00671D43"/>
    <w:rsid w:val="00674536"/>
    <w:rsid w:val="00682850"/>
    <w:rsid w:val="0069517F"/>
    <w:rsid w:val="006B1518"/>
    <w:rsid w:val="006B7358"/>
    <w:rsid w:val="006E6F24"/>
    <w:rsid w:val="006F4898"/>
    <w:rsid w:val="00705230"/>
    <w:rsid w:val="007178CB"/>
    <w:rsid w:val="00732A43"/>
    <w:rsid w:val="0074672A"/>
    <w:rsid w:val="00751DB8"/>
    <w:rsid w:val="00752928"/>
    <w:rsid w:val="00754C19"/>
    <w:rsid w:val="00784BD2"/>
    <w:rsid w:val="00793A11"/>
    <w:rsid w:val="007A6FD9"/>
    <w:rsid w:val="007A7633"/>
    <w:rsid w:val="007C6B2D"/>
    <w:rsid w:val="007C6CA2"/>
    <w:rsid w:val="007D5E96"/>
    <w:rsid w:val="007E1834"/>
    <w:rsid w:val="007F3822"/>
    <w:rsid w:val="007F57F5"/>
    <w:rsid w:val="0080136C"/>
    <w:rsid w:val="008026A6"/>
    <w:rsid w:val="00805A8E"/>
    <w:rsid w:val="00824A94"/>
    <w:rsid w:val="00835E48"/>
    <w:rsid w:val="008557E1"/>
    <w:rsid w:val="00876D28"/>
    <w:rsid w:val="008909A5"/>
    <w:rsid w:val="00897CEC"/>
    <w:rsid w:val="008B3CD9"/>
    <w:rsid w:val="008B5C5D"/>
    <w:rsid w:val="008C11DD"/>
    <w:rsid w:val="008D4041"/>
    <w:rsid w:val="008D59E9"/>
    <w:rsid w:val="008E4BFB"/>
    <w:rsid w:val="008F767B"/>
    <w:rsid w:val="00907DE6"/>
    <w:rsid w:val="00910C49"/>
    <w:rsid w:val="009235CC"/>
    <w:rsid w:val="009304B3"/>
    <w:rsid w:val="009324D5"/>
    <w:rsid w:val="0093399A"/>
    <w:rsid w:val="00943766"/>
    <w:rsid w:val="00943B1E"/>
    <w:rsid w:val="00946675"/>
    <w:rsid w:val="00947DA6"/>
    <w:rsid w:val="009614D4"/>
    <w:rsid w:val="009735F9"/>
    <w:rsid w:val="00974FC5"/>
    <w:rsid w:val="00986339"/>
    <w:rsid w:val="0099117D"/>
    <w:rsid w:val="009943B3"/>
    <w:rsid w:val="0099477F"/>
    <w:rsid w:val="009956F8"/>
    <w:rsid w:val="009B0673"/>
    <w:rsid w:val="009B47FA"/>
    <w:rsid w:val="009C33A2"/>
    <w:rsid w:val="009E1D05"/>
    <w:rsid w:val="009F7084"/>
    <w:rsid w:val="00A14316"/>
    <w:rsid w:val="00A16459"/>
    <w:rsid w:val="00A2599A"/>
    <w:rsid w:val="00A41EA1"/>
    <w:rsid w:val="00A423CB"/>
    <w:rsid w:val="00A53868"/>
    <w:rsid w:val="00A552D3"/>
    <w:rsid w:val="00A55A66"/>
    <w:rsid w:val="00A67E51"/>
    <w:rsid w:val="00A801EF"/>
    <w:rsid w:val="00A84740"/>
    <w:rsid w:val="00A871F5"/>
    <w:rsid w:val="00A90122"/>
    <w:rsid w:val="00A9763D"/>
    <w:rsid w:val="00AA32C6"/>
    <w:rsid w:val="00AB73CB"/>
    <w:rsid w:val="00AB7DFF"/>
    <w:rsid w:val="00AB7EB3"/>
    <w:rsid w:val="00AD177D"/>
    <w:rsid w:val="00AD6C57"/>
    <w:rsid w:val="00B00471"/>
    <w:rsid w:val="00B02BF5"/>
    <w:rsid w:val="00B15B69"/>
    <w:rsid w:val="00B268A7"/>
    <w:rsid w:val="00B32355"/>
    <w:rsid w:val="00B4283B"/>
    <w:rsid w:val="00B44A3B"/>
    <w:rsid w:val="00B52855"/>
    <w:rsid w:val="00B52FE5"/>
    <w:rsid w:val="00B65885"/>
    <w:rsid w:val="00B702BD"/>
    <w:rsid w:val="00B72C0D"/>
    <w:rsid w:val="00B81C9A"/>
    <w:rsid w:val="00B92724"/>
    <w:rsid w:val="00B935F5"/>
    <w:rsid w:val="00B97FD8"/>
    <w:rsid w:val="00BA0393"/>
    <w:rsid w:val="00BA3B1A"/>
    <w:rsid w:val="00BA572D"/>
    <w:rsid w:val="00BB055A"/>
    <w:rsid w:val="00BC5A70"/>
    <w:rsid w:val="00C122AC"/>
    <w:rsid w:val="00C125B8"/>
    <w:rsid w:val="00C24116"/>
    <w:rsid w:val="00C25BDD"/>
    <w:rsid w:val="00C60F02"/>
    <w:rsid w:val="00C657FB"/>
    <w:rsid w:val="00C72B93"/>
    <w:rsid w:val="00C7520D"/>
    <w:rsid w:val="00C756D4"/>
    <w:rsid w:val="00C77951"/>
    <w:rsid w:val="00CA6069"/>
    <w:rsid w:val="00CA76B8"/>
    <w:rsid w:val="00CB64D4"/>
    <w:rsid w:val="00CC0809"/>
    <w:rsid w:val="00CF2961"/>
    <w:rsid w:val="00CF4D30"/>
    <w:rsid w:val="00D043DE"/>
    <w:rsid w:val="00D2545D"/>
    <w:rsid w:val="00D46259"/>
    <w:rsid w:val="00D5156C"/>
    <w:rsid w:val="00D53C3F"/>
    <w:rsid w:val="00D61132"/>
    <w:rsid w:val="00DA024F"/>
    <w:rsid w:val="00DA5F0E"/>
    <w:rsid w:val="00DC42D4"/>
    <w:rsid w:val="00DC61E1"/>
    <w:rsid w:val="00DD08BE"/>
    <w:rsid w:val="00DE0EC8"/>
    <w:rsid w:val="00DE7307"/>
    <w:rsid w:val="00DF21E8"/>
    <w:rsid w:val="00DF6B29"/>
    <w:rsid w:val="00DF7608"/>
    <w:rsid w:val="00DF78C9"/>
    <w:rsid w:val="00E04E41"/>
    <w:rsid w:val="00E15902"/>
    <w:rsid w:val="00E262BA"/>
    <w:rsid w:val="00E33358"/>
    <w:rsid w:val="00E663C4"/>
    <w:rsid w:val="00E763EB"/>
    <w:rsid w:val="00E767FF"/>
    <w:rsid w:val="00E778E5"/>
    <w:rsid w:val="00E90466"/>
    <w:rsid w:val="00EA42DB"/>
    <w:rsid w:val="00EA5808"/>
    <w:rsid w:val="00EB5DBD"/>
    <w:rsid w:val="00EC4586"/>
    <w:rsid w:val="00EE4706"/>
    <w:rsid w:val="00F0215E"/>
    <w:rsid w:val="00F0379C"/>
    <w:rsid w:val="00F056F0"/>
    <w:rsid w:val="00F20921"/>
    <w:rsid w:val="00F22A1D"/>
    <w:rsid w:val="00F4511A"/>
    <w:rsid w:val="00F61458"/>
    <w:rsid w:val="00F82FCD"/>
    <w:rsid w:val="00F85198"/>
    <w:rsid w:val="00FA40A8"/>
    <w:rsid w:val="00FB0273"/>
    <w:rsid w:val="00FB6083"/>
    <w:rsid w:val="00FC2374"/>
    <w:rsid w:val="00FC67C4"/>
    <w:rsid w:val="00FC6FBC"/>
    <w:rsid w:val="00FD3471"/>
    <w:rsid w:val="00FE624B"/>
    <w:rsid w:val="00FE67C6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8" type="connector" idref="#_x0000_s1036"/>
        <o:r id="V:Rule9" type="connector" idref="#_x0000_s1040"/>
        <o:r id="V:Rule10" type="connector" idref="#_x0000_s1038"/>
        <o:r id="V:Rule11" type="connector" idref="#_x0000_s1037"/>
        <o:r id="V:Rule12" type="connector" idref="#_x0000_s1034"/>
        <o:r id="V:Rule13" type="connector" idref="#_x0000_s1035"/>
        <o:r id="V:Rule14" type="connector" idref="#_x0000_s1039"/>
      </o:rules>
    </o:shapelayout>
  </w:shapeDefaults>
  <w:decimalSymbol w:val=","/>
  <w:listSeparator w:val=";"/>
  <w15:chartTrackingRefBased/>
  <w15:docId w15:val="{088E4093-CDD3-4C73-8D73-00E09DBA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2A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06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60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A606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CA6069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606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A6069"/>
    <w:rPr>
      <w:rFonts w:eastAsia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069"/>
    <w:pPr>
      <w:widowControl/>
      <w:autoSpaceDE/>
      <w:autoSpaceDN/>
      <w:adjustRightInd/>
      <w:ind w:left="720"/>
      <w:contextualSpacing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2009-03-26T11:44:00Z</cp:lastPrinted>
  <dcterms:created xsi:type="dcterms:W3CDTF">2014-07-20T08:48:00Z</dcterms:created>
  <dcterms:modified xsi:type="dcterms:W3CDTF">2014-07-20T08:48:00Z</dcterms:modified>
</cp:coreProperties>
</file>