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D95" w:rsidRDefault="00AE5369">
      <w:pPr>
        <w:pStyle w:val="1"/>
        <w:jc w:val="center"/>
      </w:pPr>
      <w:r>
        <w:t>Усадьба Троицкое</w:t>
      </w:r>
    </w:p>
    <w:p w:rsidR="008D7D95" w:rsidRPr="00AE5369" w:rsidRDefault="00AE5369">
      <w:pPr>
        <w:pStyle w:val="a3"/>
      </w:pPr>
      <w:r>
        <w:t>В Троицком сохранился ансамбль из двух церквей: деревянной Троицкой церкви, переосвящённой в 1999 г. во имя прп. Сергия Радонежского и Троицкой каменной. Это только, кажется, что дорога, ведущая в старинную вотчину Боборыкиных, усложнённая поворотами, крутыми подъёмами и спусками, бесконечно петляет. Что бы не сбиться с пути, нужно придерживаться железной дороги. Миновав железнодорожную станцию Манихино1-е, мы попадаем в настоящее царство подмосковных фазенд. Здесь застроен каждый свободный клочок земли, у природы трудолюбивыми дачниками под приусадебное хозяйство отвоёваны даже влажные ложбины и тенистые взгорья. В давние времена Бобырево, Троицкое тоже именовалось погостом. И сегодня подтверждением этого, как и много веков назад служит разросшееся сельское кладбище со старинными надгробиями, у стен деревянного храма. Деревянная церковь Деревянная церковь во имя Живоначальной Троицы была построена вотчинником Романом Фёдоровичем Боборыкиным в 1675 году. Но, по мнению специалистов, по своей типологии её можно отнести к образцам начала XVIII столетия.</w:t>
      </w:r>
    </w:p>
    <w:p w:rsidR="008D7D95" w:rsidRDefault="00AE5369">
      <w:pPr>
        <w:pStyle w:val="a3"/>
      </w:pPr>
      <w:r>
        <w:t>Строительство колокольни</w:t>
      </w:r>
    </w:p>
    <w:p w:rsidR="008D7D95" w:rsidRDefault="00AE5369">
      <w:pPr>
        <w:pStyle w:val="a3"/>
      </w:pPr>
      <w:r>
        <w:t>В 1830-х гг. под постройку подвели белокаменный фундамент, расширили оконные проёмы, у входов соорудили новые крылечки, и всё здание обшили тёсом. Спустя два десятилетия с запада пристроили трёхъярусную колокольню, с убывающими по высоте четвериками, и завершённую стройным шпилем, над еле выступающим куполом. Храм получил новое - ампирное звучание. "Устроителем колокольни" выступил предприниматель Павел Григорьевич Цуриков, бывший в числе крупнейших благотворителей Саввино - Сторожевского, Ново - Иерусалимского и Аносина Борисоглебского монастырей. Колокольня сопряжена с двусветным храмом пониженной трапезной палатой. К храму примыкает гранёный объём апсиды, а сам он завершён выше четырёхскатной кровли миниатюрным восьмигранником с главкой на глухом барабане. Реставрация Реставрация 1985-1986 гг. показала, что все три части постройки, скрытые тесовой обшивкой, разнятся по времени. Самые древние брёвна, сильно выветренные и почерневшие - принадлежат собственно храму. Возможно, что их плачевный вид послужил поводом для обращения духовной консистории в бывшую Императорскую комиссию с ходатайством о разборке обветшавшей Троицкой церкви (1917 г.). К тому же по соседству, на смену ей уже был сооружён новый каменный Троицкий храм (1904-1913 гг.). Содержание двух церквей было накладным. Комиссия посчитала деревянную церковь вполне пригодной для богослужений, и отклонила просьбу о её сносе.</w:t>
      </w:r>
    </w:p>
    <w:p w:rsidR="008D7D95" w:rsidRDefault="00AE5369">
      <w:pPr>
        <w:pStyle w:val="a3"/>
      </w:pPr>
      <w:r>
        <w:t>Церковь Живоначальной Троицы Каменная церковь Живоначальной Троицы, возведённая по проекту архитектора М.Н. Литвинова, сочетает в своей архитектуре композиционные классицистические приёмы и элементы неорусского стиля в наружной декорации. Полуподвальный этаж поднимает крестчатый в плане храм высоко от земли. Основной объём перекрыт световой ротондой с куполом луковичной формы. У притвора высится двухъярусная шатровая колокольня, к которой ведёт парадная лестница "на две стороны". Зодчий стремился придать тяжеловесному объёму здания некую лёгкость, насытив плоскости его фасадов наборным из кирпича, но несколько однообразным, узорочьем. Оба храма действующие.</w:t>
      </w:r>
      <w:bookmarkStart w:id="0" w:name="_GoBack"/>
      <w:bookmarkEnd w:id="0"/>
    </w:p>
    <w:sectPr w:rsidR="008D7D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369"/>
    <w:rsid w:val="00095A19"/>
    <w:rsid w:val="008D7D95"/>
    <w:rsid w:val="00AE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A3A42-CB67-4313-BD55-681D7337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2706</Characters>
  <Application>Microsoft Office Word</Application>
  <DocSecurity>0</DocSecurity>
  <Lines>22</Lines>
  <Paragraphs>6</Paragraphs>
  <ScaleCrop>false</ScaleCrop>
  <Company>diakov.net</Company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Усадьба Троицкое</dc:title>
  <dc:subject/>
  <dc:creator>Irina</dc:creator>
  <cp:keywords/>
  <dc:description/>
  <cp:lastModifiedBy>Irina</cp:lastModifiedBy>
  <cp:revision>2</cp:revision>
  <dcterms:created xsi:type="dcterms:W3CDTF">2014-07-19T03:34:00Z</dcterms:created>
  <dcterms:modified xsi:type="dcterms:W3CDTF">2014-07-19T03:34:00Z</dcterms:modified>
</cp:coreProperties>
</file>