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17" w:rsidRDefault="00EF4809">
      <w:pPr>
        <w:pStyle w:val="1"/>
        <w:jc w:val="center"/>
      </w:pPr>
      <w:r>
        <w:t>Гончаров и. а. - Пути которые не выбирал обломов</w:t>
      </w:r>
    </w:p>
    <w:p w:rsidR="00013617" w:rsidRPr="00EF4809" w:rsidRDefault="00EF4809">
      <w:pPr>
        <w:pStyle w:val="a3"/>
        <w:spacing w:after="240" w:afterAutospacing="0"/>
      </w:pPr>
      <w:r>
        <w:t>    Роман “Обломов” был написан И. А. Гончаровым в 1859 году и тотчас же привлек внимание критиков поставленными в нем проблемами. Русская революционная демократия в лице Н. А. Добролюбова оценила роман Гончарова как нечто “более, нежели просто удачное создание сильного таланта”. Она увидела в нем “произведение русской жизни, знамение времени”.</w:t>
      </w:r>
      <w:r>
        <w:br/>
        <w:t>    Так была определена исключительная злободневность гончаровского романа. И в те же годы весьма авторитетными современниками были высказаны суждения, оценивавшие “Обломова” как произведение, которому предстоит долгая жизнь. Сегодняшнее напряженное внимание и пристальный интерес к нему театра и кинематографа, читателей и исследователей, включение романа в сферу споров о недавней истории и проблемах будущего - прямое подтверждение пророческих предвидений тех лет.</w:t>
      </w:r>
      <w:r>
        <w:br/>
        <w:t>    В чем же секрет этого романа? Видимо, в том, что Гончаров как гениальный художник сумел раскрыть типично национальное, близкое всем нам явление. Явление, которое стало символом, именем нарицательным. Это явление - обломовщина.</w:t>
      </w:r>
      <w:r>
        <w:br/>
        <w:t>    Кто же он - Илья Ильич Обломов? Жизнь, похожая на сон, и сон, похожий на смерть, - вот судьба главного героя романа и многих других персонажей. А за пределами произведения читатель видел еще великое множество обломовых. Трагизм романа Гончарова именно в обычности происходящих событий. Добрый, неглупый человек, Обломов лежит на диване в удобном домашнем халате, а жизнь уходит безвозвратно. Чудесная девушка Ольга Ильинская, полюбившая Обломова и тщетно пытавшаяся спасти его, спрашивает: “Что сгубило тебя? Нет имени этому злу...” “Есть... "Обломовщина"”, - отвечает наш герой.</w:t>
      </w:r>
      <w:r>
        <w:br/>
        <w:t>    Царство крепостной России - вот истоки обломовской апатии, бездеятельности, страха перед жизнью. Привычка получать все даром, не прикладывая к этому труда, - основа всех поступков и образа действий Обломова. Да и не только его одного.</w:t>
      </w:r>
      <w:r>
        <w:br/>
        <w:t>    Теперь попробуем на минуту представить себе, от чего отказался Обломов и в каком направлении могла бы пойти его жизнь.</w:t>
      </w:r>
      <w:r>
        <w:br/>
        <w:t>    Вообразим себе иной ход сюжета романа. Ведь многие современники Обломова, выросшие в таких же условиях, преодолевают их пагубное влияние и поднимаются до служения народу, Родине. Представим себе: Ольге Ильинской удается спасти Обломова. Любовь их соединяется в браке. Любовь и семейная жизнь преображают нашего героя. Он становится вдруг деятельным и энергичным. Понимая, что крепостной труд не принесет ему больших выгод, он освобождает своих крестьян. Обломов выписывает из-за границы новейшую сельхозтехнику, нанимает сезонных рабочих и начинает вести свое хозяйство по-новому, по-капиталистически. За короткий срок Обломову удается разбогатеть. К тому же умная жена помогает ему в предпринимательской деятельности.</w:t>
      </w:r>
      <w:r>
        <w:br/>
        <w:t>    Представим себе другой вариант. Обломов “пробуждается” от сна сам. Видит свое гнусное прозябание, бедность своих крестьян и “уходит в революцию”. Быть может, он станет видным революционером. Его революцион ная организация поручит ему очень опасное задание, и он его успешно выполнит. Об Обломове напишут в газетах, и имя его узнает вся Россия.</w:t>
      </w:r>
      <w:r>
        <w:br/>
        <w:t>    Но это все фантазии... Изменить роман Гончарова нельзя. Он написан очевидцем тех событий, отразившим время, в котором жил. А это было время накануне отмены крепостного права. Время ожидания перемен. В России готовилась реформа, которая должна была круто изменить ход событий. А пока тысячи помещиков эксплуатировали крестьян, полагая, что крепостное право будет существовать вечно.</w:t>
      </w:r>
      <w:r>
        <w:br/>
        <w:t>    До настоящего времени роман Гончарова “Обломов” сохранил свою привлекательность как произведение высокого нравственного пафоса, беспощадной авторской откровенности, подлинного гуманизма.</w:t>
      </w:r>
      <w:bookmarkStart w:id="0" w:name="_GoBack"/>
      <w:bookmarkEnd w:id="0"/>
    </w:p>
    <w:sectPr w:rsidR="00013617" w:rsidRPr="00EF48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809"/>
    <w:rsid w:val="00013617"/>
    <w:rsid w:val="008B6E57"/>
    <w:rsid w:val="00E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8B3FA-BB44-4E79-B52E-58E7D73A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3139</Characters>
  <Application>Microsoft Office Word</Application>
  <DocSecurity>0</DocSecurity>
  <Lines>26</Lines>
  <Paragraphs>7</Paragraphs>
  <ScaleCrop>false</ScaleCrop>
  <Company>diakov.net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Пути которые не выбирал обломов</dc:title>
  <dc:subject/>
  <dc:creator>Irina</dc:creator>
  <cp:keywords/>
  <dc:description/>
  <cp:lastModifiedBy>Irina</cp:lastModifiedBy>
  <cp:revision>2</cp:revision>
  <dcterms:created xsi:type="dcterms:W3CDTF">2014-07-19T01:39:00Z</dcterms:created>
  <dcterms:modified xsi:type="dcterms:W3CDTF">2014-07-19T01:39:00Z</dcterms:modified>
</cp:coreProperties>
</file>