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AB" w:rsidRDefault="00334E6F">
      <w:pPr>
        <w:pStyle w:val="1"/>
        <w:jc w:val="center"/>
      </w:pPr>
      <w:r>
        <w:t>Островский а. н. - темное царство в пьесе а. островского гроза</w:t>
      </w:r>
    </w:p>
    <w:p w:rsidR="006830AB" w:rsidRPr="00334E6F" w:rsidRDefault="00334E6F">
      <w:pPr>
        <w:pStyle w:val="a3"/>
        <w:spacing w:after="240" w:afterAutospacing="0"/>
      </w:pPr>
      <w:r>
        <w:t>    Известно, что крайности отражаются крайностями, и что самый сильный протест не бывает тот, который подымается наконец из грязи самых слабых и терпеливых. Н. А. Добролюбов</w:t>
      </w:r>
      <w:r>
        <w:br/>
        <w:t>    Пьесы Островского не были выдуманы. Эти произведения были рождены самой жизнью, а автор лишь привел их и облик в форму печатного слова.</w:t>
      </w:r>
      <w:r>
        <w:br/>
        <w:t>    Каким же было это время, порождавшее столь чудовищные события? Вспомним историю.</w:t>
      </w:r>
      <w:r>
        <w:br/>
        <w:t>    Конец пятидесятых годов прошлого века - переломный момент в судьбе России. Еще живо крепостное право, но это уже агония. Уже зародились разночинцы; уже проник на Русь гуманизм. Но уже набрали силу “новые люди старого времени” - купцы старой закалки. Уже власть в руках этих купцов, но ветер грядущих перемен грозит вырвать эту власть из грязных рук. И дует этот ветер не со сторон эксплуатируемых. Этот ветер рожден в самом логове купечества. Этот ветер - идеалы их детей.</w:t>
      </w:r>
      <w:r>
        <w:br/>
        <w:t>    Как же проявляется это время, эта борьба старого и нового, борьба отцов и детей в драме Островского “Гроза”?</w:t>
      </w:r>
      <w:r>
        <w:br/>
        <w:t>    Уже с первых строк перед нами начинают раскрываться характеры героев и их взаимоотношения. И далеко не случайно первым человеком, проявляющим хоть сколько-то свою натуру в пьесе, является механик-самоучка и поэт Кулигин. В лицах о нем сказсшо: “отыскивающий перпетуум мобиле, за который англичане миллион дают”. Но миллион тот нужен Кули-гину не для собственного блага, а чтоб “работу мещан ству дать”. Кулигин - это как бы нравственный эталон, с которым невольно сравниваешь всех остальных героев драмы.</w:t>
      </w:r>
      <w:r>
        <w:br/>
        <w:t>    И тут же, в самом начале, появляется и Дикой - “ругатель”, “которого поискать надо”, который, “как с цепи сорвался” и “ни за что человека оборвет”. Этот тип ругает всех и вся (кого не боится, разумеется) он находится со своими домашними в постоянном состоянии войны, а его жена по утрам слезно умоляет окружающих: “Батюшки, не рассердите! Голубчик, не рассердите!” Да как его не рассердить? Он ведь просто не желает платить кому бы то ни было, за что бы то ни было, хотя сам сознает всю нелепость подобного действия.</w:t>
      </w:r>
      <w:r>
        <w:br/>
        <w:t>    Мало того, что он скуп и эгоцентрист, он еще и трус. Довольно вспомнить, как он ведет себя с людьми, стоящими выше него, (скажем, с гусаром на перевозе или с собственным приказчиком).</w:t>
      </w:r>
      <w:r>
        <w:br/>
        <w:t>    Если Кулигин - эталон нравственной чистоты, то Дикой - это тоже эталон, но эталон низости и грязи.</w:t>
      </w:r>
      <w:r>
        <w:br/>
        <w:t>    Не без умысла создал Островский эти два типа. Дикой - типичный купчишка, и его круг общения - Кабаниха. Кулигин же ходит все с молодыми - с Кудряшом и Борисом. Уже только это с самого начала показывает, на чьей стороне автор.</w:t>
      </w:r>
      <w:r>
        <w:br/>
        <w:t>    И тот эпизод, когда Кулигин просит у Дикого всего-навсего десять рублей “на пользу обществу”, а тот ему отказывает, обозвав попутно вором и разбойником, отнюдь не случаен. Это - извечное противоречие благородства и глупости, ума и подлости.</w:t>
      </w:r>
      <w:r>
        <w:br/>
        <w:t>    Это противоречие очень важно для понимания “Грозы”. Но не оно основную сюжетную линию драмы, а глубокий конфликт между Кабанихой и Катериной.</w:t>
      </w:r>
      <w:r>
        <w:br/>
        <w:t>    Кабаниха- вот главный антигерой “грозы”, это “ханжа”, которая “нищих оделяет, а домашних заела совсем”. Это- чудовище, стоящее на страже “порядка”. Тип женщины-самодура, по замечанию Добролюбова, куда опаснее самодура-мужчины. Посмотрите, ведь Дикой не может быть страшен - ибо весь его ужасающий облик заключен в рамки. Кабаниха же куда страшнее - ведь она выработала себе целый свод каких-то правил и требует от окружающих безоговорочного подчинения им. Но мир рушится на ее глазах. Уж и сын ее Тихон не понимает, зачем жена должна его бояться, и не умеет проститься по обычаю. Уж и Катерина не желает выть после отъезда мужа. Рушится старый порядок, и Кабановой становится страшно. Но она - сильная и деспотичная личность, и она не желает смириться. Она борется - и за это достойна уважения и ... ненависти.</w:t>
      </w:r>
      <w:r>
        <w:br/>
        <w:t>    Кто же ей противостоит? Катерина! Жутко религиозная и жутко правдивая, но решительная и гордая. О, эта личность не слабее Кабановой! Но она - отражение нового ветра, ветра перемен. Она еще зависима от мужа и его матери, но она уже свободна душой.</w:t>
      </w:r>
      <w:r>
        <w:br/>
        <w:t>    Конфликт между этими двумя особами неизбежен: Катерина не умеет терпеть, а Кабанова - прощать.</w:t>
      </w:r>
      <w:r>
        <w:br/>
        <w:t>    Как может Катерина любить Тихона, достойного лишь жалости? Как она может не искать какого-то смысла в своей жизни? Как душа ее может не стремиться к любви?</w:t>
      </w:r>
      <w:r>
        <w:br/>
        <w:t>    И тут появляется Борис, оказавшийся, в конечном счете, пустым местом. Но на безрыбье - и рак рыба. И Катерина влюбляется в Бориса.</w:t>
      </w:r>
      <w:r>
        <w:br/>
        <w:t>    После этого она обречена. Лгать она не может, правды же ей не простят.</w:t>
      </w:r>
      <w:r>
        <w:br/>
        <w:t>    Но смерть Катерины - это еще не самая кульминация. Идейная кульминация пьесы - это ее конец.</w:t>
      </w:r>
      <w:r>
        <w:br/>
        <w:t>    “Вот вам ваша Катерина. Делайте с ней что хотите! Тело ее здесь, возьмите его; а душа теперь не ваша; она теперь перед судьей, который милосерднее вас!” - это взорвался негодованием непротивленец Кулигин. И Тихон, безответный Тихон вторит ему: “Маменька, это Вы ее погубили! Вы! Вы!”</w:t>
      </w:r>
      <w:r>
        <w:br/>
        <w:t>    Видимо, совсем плохи дела старого порядка, коль самые забитые, самые безответные поднялись против него. И это дело рук нового поколения. Это дует ветер перемен. Это - “луч света в темном царстве”!</w:t>
      </w:r>
      <w:bookmarkStart w:id="0" w:name="_GoBack"/>
      <w:bookmarkEnd w:id="0"/>
    </w:p>
    <w:sectPr w:rsidR="006830AB" w:rsidRPr="00334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E6F"/>
    <w:rsid w:val="00334E6F"/>
    <w:rsid w:val="00454960"/>
    <w:rsid w:val="0068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1D380-4D51-4FEA-8A5A-692AE202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4353</Characters>
  <Application>Microsoft Office Word</Application>
  <DocSecurity>0</DocSecurity>
  <Lines>36</Lines>
  <Paragraphs>10</Paragraphs>
  <ScaleCrop>false</ScaleCrop>
  <Company>diakov.net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темное царство в пьесе а. островского гроза</dc:title>
  <dc:subject/>
  <dc:creator>Irina</dc:creator>
  <cp:keywords/>
  <dc:description/>
  <cp:lastModifiedBy>Irina</cp:lastModifiedBy>
  <cp:revision>2</cp:revision>
  <dcterms:created xsi:type="dcterms:W3CDTF">2014-07-18T20:00:00Z</dcterms:created>
  <dcterms:modified xsi:type="dcterms:W3CDTF">2014-07-18T20:00:00Z</dcterms:modified>
</cp:coreProperties>
</file>