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A3" w:rsidRDefault="00533D8C">
      <w:pPr>
        <w:pStyle w:val="1"/>
        <w:jc w:val="center"/>
      </w:pPr>
      <w:r>
        <w:t>Тема любви в поэзиях Гейне</w:t>
      </w:r>
    </w:p>
    <w:p w:rsidR="005B41A3" w:rsidRDefault="00533D8C">
      <w:pPr>
        <w:spacing w:after="240"/>
      </w:pPr>
      <w:r>
        <w:t>Изменяются времена и власть, изменяются жизнь и человеческое мировоззрение. Но неизменными остаются наивысшие истины, неизменной остается человеческая потребность любить. Неразгаданной остается тайна души, в которой неугасающим огнем горит священное и непреодолимое чувство любви.</w:t>
      </w:r>
      <w:r>
        <w:br/>
      </w:r>
      <w:r>
        <w:br/>
        <w:t>Пополнил казну поэтических признаний в любви и известный немецкий писатель Генрих Гейне в книге поэзий, которая принесла ему мировую славу. Многочисленные стихотворения сборника «Книга песен» были навеянными безответной любовью поэта к кузине Амалии, а впоследствии к ее младшей сестре Терезе. Этой теме посвящены первые разделы цикла «Страдания юности», «Сновидения» и «Песни».</w:t>
      </w:r>
      <w:r>
        <w:br/>
      </w:r>
      <w:r>
        <w:br/>
        <w:t>Поэт живет в мире странных сновидений. Каждое стихотворение раздела — это описание сна, видений, которые посещают поэта.</w:t>
      </w:r>
      <w:r>
        <w:br/>
      </w:r>
      <w:r>
        <w:br/>
        <w:t>Действительность и сон, призраки и реальность совмещаются в этих стихотворениях.</w:t>
      </w:r>
      <w:r>
        <w:br/>
      </w:r>
      <w:r>
        <w:br/>
        <w:t>Поэт полностью погрузился в свое отчаяние, но это не скорбная, безнадежная примиренность, а бурное чувство. Нигде поэт не видит светлого начинания, везде беспросветная темнота.</w:t>
      </w:r>
      <w:r>
        <w:br/>
      </w:r>
      <w:r>
        <w:br/>
        <w:t>Любовь у Гейне — сила, которая несет неминуемую гибель. Сам поэт — несчастный влюбленный, который болезненно переживает «ее» неверность, одна из многочисленных жертв.</w:t>
      </w:r>
      <w:r>
        <w:br/>
      </w:r>
      <w:r>
        <w:br/>
        <w:t>В мире, где живет поэт, кажется, нет живых настоящих людей. Это привидения и лживые маски, которые скрывают подлость и ничтожество. Лживое, обманчивое виденье и сама любимая поэта.</w:t>
      </w:r>
      <w:r>
        <w:br/>
      </w:r>
      <w:r>
        <w:br/>
        <w:t>Рассказ о горькой безответной любви продолжается в «Песнях».</w:t>
      </w:r>
      <w:r>
        <w:br/>
      </w:r>
      <w:r>
        <w:br/>
        <w:t>Утром я встаю и спрашиваю:</w:t>
      </w:r>
      <w:r>
        <w:br/>
      </w:r>
      <w:r>
        <w:br/>
        <w:t>«Появится она?»</w:t>
      </w:r>
      <w:r>
        <w:br/>
      </w:r>
      <w:r>
        <w:br/>
        <w:t>А под вечер сетую —</w:t>
      </w:r>
      <w:r>
        <w:br/>
      </w:r>
      <w:r>
        <w:br/>
        <w:t>не пришла она.</w:t>
      </w:r>
      <w:r>
        <w:br/>
      </w:r>
      <w:r>
        <w:br/>
        <w:t>Напрасно я в ночной замысле</w:t>
      </w:r>
      <w:r>
        <w:br/>
      </w:r>
      <w:r>
        <w:br/>
        <w:t>Сон к тебе зову, -</w:t>
      </w:r>
      <w:r>
        <w:br/>
      </w:r>
      <w:r>
        <w:br/>
        <w:t>В забвении, в грусти мечты</w:t>
      </w:r>
      <w:r>
        <w:br/>
      </w:r>
      <w:r>
        <w:br/>
        <w:t xml:space="preserve">Целый день живу. </w:t>
      </w:r>
      <w:r>
        <w:br/>
      </w:r>
      <w:r>
        <w:br/>
        <w:t>Эти два распределения цикла «Страдания юности» имеют внутреннее единство, потому что они варьируют одну и ту же тему. Мы вращаемые в заколдованном кругу одних и тех же чувств и переживаний, мотивов и образов.</w:t>
      </w:r>
      <w:r>
        <w:br/>
      </w:r>
      <w:r>
        <w:br/>
        <w:t>В циклах «Лирическое интермеццо» и «Возвращение» Гейне опять рассказал о своей несчастливой любви, но по-другому. В этих циклах — история любви поэта. Поэт описывает блаженное состояние влюбленности. На все в мире поэт смотрит влюбленными глазами, - он даже начинает понимать язык звезд, а Мадонна в Кельнскому соборе кажется ему похожей на его любимую. Как ни пленяли поэта его любовные переживания, он все же может пошутить: он больше не любит лилию, розу, сударку и солнце, он любит только «ее».</w:t>
      </w:r>
      <w:r>
        <w:br/>
      </w:r>
      <w:r>
        <w:br/>
        <w:t>Любовь неисчерпаема и вечна как сама жизнь. Невзирая на все беды, бедность в мире властвует чистота, честь, достоинство и любовь. Разные возрасты, разные языки. Единственное — любовь.</w:t>
      </w:r>
      <w:bookmarkStart w:id="0" w:name="_GoBack"/>
      <w:bookmarkEnd w:id="0"/>
    </w:p>
    <w:sectPr w:rsidR="005B4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D8C"/>
    <w:rsid w:val="00533D8C"/>
    <w:rsid w:val="005B41A3"/>
    <w:rsid w:val="007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2049D-22DC-4C52-A06E-59FBA63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>diakov.net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поэзиях Гейне</dc:title>
  <dc:subject/>
  <dc:creator>Irina</dc:creator>
  <cp:keywords/>
  <dc:description/>
  <cp:lastModifiedBy>Irina</cp:lastModifiedBy>
  <cp:revision>2</cp:revision>
  <dcterms:created xsi:type="dcterms:W3CDTF">2014-08-29T11:50:00Z</dcterms:created>
  <dcterms:modified xsi:type="dcterms:W3CDTF">2014-08-29T11:50:00Z</dcterms:modified>
</cp:coreProperties>
</file>