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51" w:rsidRDefault="00792C7D">
      <w:pPr>
        <w:pStyle w:val="1"/>
        <w:jc w:val="center"/>
      </w:pPr>
      <w:r>
        <w:t>Идея мира в романе-эпопее Льва Толстого Война и мир</w:t>
      </w:r>
    </w:p>
    <w:p w:rsidR="00646E51" w:rsidRDefault="00792C7D">
      <w:pPr>
        <w:spacing w:after="240"/>
      </w:pPr>
      <w:r>
        <w:t>В романе-эпопее Л. Н. Толстого «Война и мир» ключевым является слово «мир». Оно содержится и в самом названии произведения. В каком значении использовал его автор в названии? Вопрос возникает потому, что в современном русском языке существуют два омонимичных слова «мир». Во времена Толстого они различались и на письме. Основные значения слова «мip», согласно словарю В. Даля, были: 1) вселенная; 2) земной шар; 3) все люди, род человеческий. «Мир» же употреблялся для обозначения отсутствия войны, вражды, ссоры. В произведении эпизоды войны сменяются эпизодами мира, то есть мирного времени. И на первый взгляд кажется, что в заглавии заключена одна антитеза: война — мирное время и что слово «мир» следует понимать только как антитезу слову «война». Но у Толстого все намного сложнее. Название романа отражает основные значения слова «мир». Кроме того, даже этими приведенными выше значениями не исчерпывается употребление слова «мир» в романе.</w:t>
      </w:r>
      <w:r>
        <w:br/>
      </w:r>
      <w:r>
        <w:br/>
        <w:t>Прежде всего для Толстого важно было показать, что человек не является только представителем того или иного национально-исторического, социального, профессионального мира; человек, по Толстому, — сам мир. Яркость, пластичность изображения человека в «Войне и мире» основаны на принципе «человек — особый мир». Более всего в романе Толстого интересует внутренний мир Наташи Ростовой, князя Андрея, Пьера, княжны Марьи и других близких автору героев. Описывая их внутреннюю жизнь, Толстой использует свой любимый прием, названный Н. Г. Чернышевским «диалектикой души». У каждого толстовского героя свой мир, и даже самые близкие отношения между двумя людьми не могут объединить индивидуальные миры. Идеально близкими показаны в эпилоге отношения между княжной Марьей и Николаем Ростовым, и все же у каждого из них было что-то свое в жизни, недоступное другому. Княжна Марья не могла понять отношения Николая с крестьянами и его любви к хозяйству. «Она чувствовала, что у него был особый мир, страстно им любимый, с какими-то законами, которые она не понимала». Но и Николай, в свою очередь, испытывал чувство удивления перед ее душевной чистотой, пред тем «почти недоступным» ему «возвышенным нравственным миром, в котором всегда жила его жена».</w:t>
      </w:r>
      <w:r>
        <w:br/>
      </w:r>
      <w:r>
        <w:br/>
        <w:t>Изображение внутреннего мира человека у Толстого сочетается с изображением другого, большого мира, частью которого являются его герои. В романе мы видим целую палитру миров: мир Ростовых, лысогорский мир, мир высшего света, мир штабной жизни, мир фронтовой жизни армии, мир народа. Такое понимание мира ассоциируется в романе с образом шара. Мир-шар предстает как замкнутая сфера, он имеет свои законы, необязательные в других мирах. В произведении Толстого на героев оказывают влияние разные миры со своими требованиями. Один мир нередко враждебен другому. В одном случае человек, сливаясь с миром, остается свободным и счастливым (в плену Пьер попадает в мир народа, соединяется с ним и становится лучше и чище; перед ним открываются истинные жизненные ценности, он наконец-то находит для себя объяснение жизни и ее смысла), в другом — мир, чуждый человеческой сущности героя, подавляет его, лишает свободы и делает несчастным. Примером этого может служить эпизод с Наташей в опере.</w:t>
      </w:r>
      <w:r>
        <w:br/>
      </w:r>
      <w:r>
        <w:br/>
        <w:t>Приехав в оперу, Наташа попала в чуждый ей мир света. Сначала все, что происходило вокруг нее и на сцене, казалось ей «так вычурно-фальшиво и ненатурально». Ей была неинтересна опера, неинтересны люди, ее окружавшие, все ей казалось неестественным и притворным. Но вот появился Анатоль Курагин, он обратил на нее внимание. И тут чужой для Наташи мир стал давить на нее, подчинять ее волю. После третьего акта «Наташа уже не находила этого (того, что происходило около нее) странным. Она с удовольствием, радостно улыбаясь, смотрела вокруг себя». Наташе представили Анатоля, она почувствовала, что очень понравилась ему и он ей начал нравиться. Тут мир света уже полностью завладел ее чувствами и желаниями. «Наташа вернулась к отцу в ложу, совершенно уже подчиненная тому миру, в котором она находилась». После этого начались все горести и страдания в жизни Наташи.</w:t>
      </w:r>
      <w:r>
        <w:br/>
      </w:r>
      <w:r>
        <w:br/>
        <w:t>Подчинение миру света Наташи произошло не само по себе, все случилось не без участия Элен Безуховой и, конечно, Анатоля Курагина, главных и в то же время типичных представителей этого мира.</w:t>
      </w:r>
      <w:r>
        <w:br/>
      </w:r>
      <w:r>
        <w:br/>
        <w:t>Вообще все герои «Войны и мира» делятся на людей мира и людей войны. Люди мира — это князь Андрей, княжна Марья, Пьер, Ростовы — к ним тянутся другие, и они способны объединять людей вокруг себя. Князя Андрея в полку солдаты очень любили и звали «наш князь». Во время Бородинского сражения на батарее Раевского солдаты тоже привязались к Пьеру, впустили его в свою дружную семью и называли «наш барин». Вместе люди мира составляют силу объединения, которой противостоит сила разъединения, состоящая из людей войны, таких, как Анатоль, Василий и Элен Курагины, Друбецкие и др. Эти персонажи Толстого неспособны создавать свои миры. Каждый из них за себя, каждый привык только использовать людей, его окружающих, каждый все время старается что-нибудь урвать, каждый занят только своими интересами, интригами, и ему нет дела до остальных. И в мирное время эти люди находятся в состоянии войны. Они постоянно воюют за свои интересы. Часто люди войны разрушают круглые миры других людей. Они врываются и приносят много горя и страданий людям мира. Достаточно вспомнить, сколько неприятных минут, разочарований принесла Элен в жизнь Пьера и как роковым образом повлиял Анатоль на жизнь Наташи и князя Андрея. Силы разъединения способны действовать и в большем масштабе. Интриги, авантюры, борьба за выгоду, стремление что-нибудь урвать для себя приводят к разрушениям в мировом масштабе, они приводят к войне народов, которая уничтожает не только маленькие миры людей, но и разрушает большой мир. Наполеоновские войны 1805 и 1812 годов вызваны силами разъединения, во главе которых стоял сам Наполеон, злой гений, ради личной славы, своего самолюбия, для удовлетворения своего эгоизма способный жертвовать чужими жизнями, убивать ни в чем не повинных людей, стирать с лица земли города и целые народы. Захваченная «наполеоновской идеей» Россия была вовлечена в кампанию 1805 года из-за борьбы интересов в высших правительственных слоях общества. Война 1805 года была абсолютно ненужной и непонятной для русского народа, для русского солдата. В Аустерлицком сражении простые солдаты не знали, ради какой цели они борются, не понимали, за кого они умирают, поэтому силы русского народа не объединились, и сражение было позорно проиграно.</w:t>
      </w:r>
      <w:r>
        <w:br/>
      </w:r>
      <w:r>
        <w:br/>
        <w:t>Война — это всегда разрушение, но, как это ни парадоксально, и на войне возможно объединение. Отечественная война 1812 года — это пример объединения всей нации, всего народа перед величайшей опасностью. Солдаты объединяются друг с другом, офицеры с солдатами, и тогда сражения обязательно выигрываются. Ведь только всем вместе можно победить врага. Полк князя Андрея, батарея Раевского воспринимаются как большие дружные семьи, где один за всех и все за одного. Вся Россия объединилась и победила Наполеона.</w:t>
      </w:r>
      <w:r>
        <w:br/>
      </w:r>
      <w:r>
        <w:br/>
        <w:t>Да, люди способны объединяться в экстремальных ситуациях, перед лицом опасности. Но опасность проходит, и опять начинается борьба людей друг с другом за наследство, за карьеру, за власть; война разъединяет их. В этом причина пессимизма Толстого. Люди еще не научились единению в мирное, спокойное время, не умеют жить «всем миром». От мира отдельного человека через объединение с близкими людьми к всеобщему единению людей и затем к единению с природой, со всеми. Идея мира для Толстого является ОДНОй из главных в романе. Основное значение слова «мир» здесь — это идея всеобщего единения.</w:t>
      </w:r>
      <w:r>
        <w:br/>
      </w:r>
      <w:r>
        <w:br/>
        <w:t>Счастье, по Толстому, может быть обретено лишь в гармонии со всем миром: с другими людьми, с природой, с вселенной, От мира отдельного человека через объединение с близкими людьми к всеобщему единению людей и затем к единению с природой, с вселенной — таково представление Толстого об идее мира в романе. Человек, чувствующий связь с вселенной, может быть по-настоящему счастлив, спокоен, умиротворен, он не боится смерти. Достаточно вспомнить мысли и описания чувств Пьера в очень важный и трудный период его жизни в плену у французов, когда он начинает себя ощущать частью безграничного мира.</w:t>
      </w:r>
      <w:r>
        <w:br/>
      </w:r>
      <w:r>
        <w:br/>
        <w:t>«Пьер взглянул на небо, в глубь уходящих, играющих звезд. «И все это мое, и все это во мне, и все это я! — думал Пьер. — И все это поймали и посадили в балаган, загороженный досками!» Он улыбнулся и пошел укладываться спать к товарищам». Ощущение себя частицей огромного мира проявляется и во сне, который Пьер видит после убийства Каратаева.</w:t>
      </w:r>
      <w:r>
        <w:br/>
      </w:r>
      <w:r>
        <w:br/>
        <w:t>«Живой, колеблющийся шар, не имеющий размеров» — это Земля, вселенная; поверхность шара «состояла из капель, плотно сжатых между собой» — это маленькие миры людей. Капли эти «то сливались из нескольких в одну, то из одной разделялись на многие». Но они оставались неотделенными частицами этого колеблющегося шара. Отделиться значило погибнуть.</w:t>
      </w:r>
      <w:r>
        <w:br/>
      </w:r>
      <w:r>
        <w:br/>
        <w:t>Самая глубокая, важная потребность человека, согласно взглядам автора «Войны и мира», — преодолеть свою ограниченность и слить свое «я» со всем бесконечным миром. Эта потребность проявляется в настойчивых жизненных поисках князя Андрея и Пьера. Князя Андрея все время мучит жгучий интерес к тому, чем живут, чем счастливы другие люди, он испытывает горечь оттого, что им нет дела до него, он жаждет влиять на их судьбы.</w:t>
      </w:r>
      <w:r>
        <w:br/>
      </w:r>
      <w:r>
        <w:br/>
        <w:t>Князь Андрей говорит: «Мало того, что я знаю все то, что есть во мне, надо, чтоб все знали это: и Пьер, и эта девочка, которая хотела улететь в небо, надо, чтобы все знали меня, чтобы не для одного меня шла моя жизнь, чтобы не жили они так независимо от моей жизни, чтобы на всех она отражалась, и чтобы все они жили со мною вместе!» — это и есть главная идея «Войны и мира», вложенная Толстым в уста своего любимого героя — князя Андрея.</w:t>
      </w:r>
      <w:r>
        <w:br/>
      </w:r>
      <w:r>
        <w:br/>
        <w:t>Важно подчеркнуть то, что единение героев романа с миром не только не уничтожает отдельное человеческое «я» в безликости всеобщего, но напротив, расширяет личность и утверждает подлинный смысл ее жизни. Чем шире мир, с которым ощущает свою связь герой, тем светлее и радостнее его существование. «Человек чувствует себя личностью только потому, что он соприкасается с другими личностями. Если бы человек был один, он был бы не личностью», — записал Толстой в своем дневнике. Но как же добиться этого единения, жизни «всем миром»? Толстой отвечает на этот вопрос образами своих героев. Прежде всего, надо научиться понимать других людей, как понимал и чувствовал их князь Андрей. «Пьер всегда удивлялся способности князя Андрея спокойного обращения со всякого рода людьми».</w:t>
      </w:r>
      <w:r>
        <w:br/>
      </w:r>
      <w:r>
        <w:br/>
        <w:t>Еще надо уметь делить с другим человеком не только радость, но и страдания, как Наташа. В начале романа Наташа могла лишь передавать другим радость, веселье, хорошее настроение, но делить страдание, сочувствовать она не умела. «Нет, мне слишком весело, чтобы портить свое веселье сочувствием чужого горя», — думала она в начале романа. И лишь в конце, пережив много страданий, она научилась разделять горе другого. «Друг мой, маменька, — говорила она, напрягая все силы любви на то, чтобы как-нибудь снять с нее на себя излишек давившего ее горя».</w:t>
      </w:r>
      <w:r>
        <w:br/>
      </w:r>
      <w:r>
        <w:br/>
        <w:t>Большое значение в своем романе Толстой уделяет внезапно и беспричинно возникшим симпатиям между героями, например, Тушина к князю Андрею, старого Болконского к Пьеру, князя Андрея к семейству Ростовых, солдат и ополченцев к князю Андрею и Пьеру. Симпатии, которые испытывают князь Андрей, Пьер, Наташа и другие, обладают очень широким диапазоном, они симпатизируют многим людям по разным причинам. И чаще всего по таким, которые не могли бы и сами назвать.</w:t>
      </w:r>
      <w:r>
        <w:br/>
      </w:r>
      <w:r>
        <w:br/>
        <w:t>«Да, лучшее средство к истинному счастию в жизни — это: без всяких причин пускать из себя во все стороны, как паук, цепкую паутину любви и ловить туда все, что попало, и старушку, и ребенка, и женщину, и квартального», — писал Л. Н. Толстой в своем дневнике.</w:t>
      </w:r>
      <w:r>
        <w:br/>
      </w:r>
      <w:r>
        <w:br/>
        <w:t>«Паутина любви», бескорыстной симпатии героев друг к другу опутывает всю книгу. Без любви жить «всем миром» - нельзя. Примечательно, что в эпилоге Николеньке снится эта «паутина любви», «нити Богородицы», она опутывает его, и он чувствует «слабость любви».</w:t>
      </w:r>
      <w:r>
        <w:br/>
      </w:r>
      <w:r>
        <w:br/>
        <w:t>Таким образом, идея мира в романе Толстого «Война и мир» многопланова и многогранна. Своим романом Толстой доказывает, что, с одной стороны, каждый человек — это неповторимый, индивидуальный мир, но с другой — частица всеобщего мира, Земли, вселенной. Но и индивидуальный мир, и всеобщий мир могут существовать только при единении людей друг с другом и природой. Разъединение всего сущего, а война разрушает эти миры, по Толстому, самое страшное зло. В своих дневниках он определил зло как «разобщение людей». Л. Н. Толстой своим романом предостерегает людей от этого зла, указывая путь к счастью через единение людей.</w:t>
      </w:r>
      <w:bookmarkStart w:id="0" w:name="_GoBack"/>
      <w:bookmarkEnd w:id="0"/>
    </w:p>
    <w:sectPr w:rsidR="00646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C7D"/>
    <w:rsid w:val="00296949"/>
    <w:rsid w:val="00646E51"/>
    <w:rsid w:val="0079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3EBD8-FE13-43F1-9C84-AE4034EB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1893</Words>
  <Characters>10794</Characters>
  <Application>Microsoft Office Word</Application>
  <DocSecurity>0</DocSecurity>
  <Lines>89</Lines>
  <Paragraphs>25</Paragraphs>
  <ScaleCrop>false</ScaleCrop>
  <Company>diakov.net</Company>
  <LinksUpToDate>false</LinksUpToDate>
  <CharactersWithSpaces>12662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Идея мира в романе-эпопее Льва Толстого Война и мир</dc:title>
  <dc:subject/>
  <dc:creator>Irina</dc:creator>
  <cp:keywords/>
  <dc:description/>
  <cp:lastModifiedBy>Irina</cp:lastModifiedBy>
  <cp:revision>2</cp:revision>
  <dcterms:created xsi:type="dcterms:W3CDTF">2014-08-29T06:42:00Z</dcterms:created>
  <dcterms:modified xsi:type="dcterms:W3CDTF">2014-08-29T06:42:00Z</dcterms:modified>
</cp:coreProperties>
</file>