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65" w:rsidRDefault="00F85B65"/>
    <w:p w:rsidR="00D033AF" w:rsidRPr="001E50B0" w:rsidRDefault="00D033AF">
      <w:pPr>
        <w:rPr>
          <w:b/>
          <w:i/>
          <w:sz w:val="24"/>
          <w:szCs w:val="24"/>
          <w:u w:val="single"/>
        </w:rPr>
      </w:pPr>
      <w:r>
        <w:t xml:space="preserve">                                       </w:t>
      </w:r>
      <w:r w:rsidRPr="007E7161">
        <w:rPr>
          <w:i/>
        </w:rPr>
        <w:t xml:space="preserve"> </w:t>
      </w:r>
      <w:r w:rsidRPr="001E50B0">
        <w:rPr>
          <w:b/>
          <w:i/>
          <w:sz w:val="24"/>
          <w:szCs w:val="24"/>
          <w:u w:val="single"/>
        </w:rPr>
        <w:t>Источники звука. Звуковые колебания</w:t>
      </w:r>
    </w:p>
    <w:p w:rsidR="00D033AF" w:rsidRPr="007E7161" w:rsidRDefault="00D033AF">
      <w:pPr>
        <w:rPr>
          <w:i/>
        </w:rPr>
      </w:pPr>
      <w:r w:rsidRPr="007E7161">
        <w:rPr>
          <w:i/>
        </w:rPr>
        <w:t>Человек живёт в мире звуков. Звук для человека является источником информации. Он предостерегает людей об опасности. Звук в виде музыки, пения птиц доставляет нам наслаждение. Мы с удовольствием слушаем человека с приятным голосом. Звуки важны не только для человека, но и для животных, которым хорошее улавливание звука помогает выжить.</w:t>
      </w:r>
    </w:p>
    <w:p w:rsidR="00D033AF" w:rsidRPr="007E7161" w:rsidRDefault="00D033AF">
      <w:pPr>
        <w:rPr>
          <w:i/>
        </w:rPr>
      </w:pPr>
      <w:r w:rsidRPr="007E7161">
        <w:rPr>
          <w:b/>
          <w:bCs/>
          <w:i/>
          <w:iCs/>
          <w:u w:val="single"/>
        </w:rPr>
        <w:t xml:space="preserve">Звук </w:t>
      </w:r>
      <w:r w:rsidRPr="007E7161">
        <w:rPr>
          <w:i/>
        </w:rPr>
        <w:t>– это механические упругие волны, распространяющиеся в газах, жидкостях, твердых телах.</w:t>
      </w:r>
    </w:p>
    <w:p w:rsidR="00D033AF" w:rsidRPr="007E7161" w:rsidRDefault="00D033AF" w:rsidP="007E7161">
      <w:pPr>
        <w:rPr>
          <w:i/>
        </w:rPr>
      </w:pPr>
      <w:r w:rsidRPr="007E7161">
        <w:rPr>
          <w:b/>
          <w:bCs/>
          <w:i/>
          <w:iCs/>
          <w:u w:val="single"/>
        </w:rPr>
        <w:t>Причина звука</w:t>
      </w:r>
      <w:r w:rsidRPr="007E7161">
        <w:rPr>
          <w:b/>
          <w:bCs/>
          <w:i/>
        </w:rPr>
        <w:t xml:space="preserve"> </w:t>
      </w:r>
      <w:r w:rsidRPr="007E7161">
        <w:rPr>
          <w:i/>
        </w:rPr>
        <w:t xml:space="preserve">- </w:t>
      </w:r>
      <w:r w:rsidRPr="001E50B0">
        <w:rPr>
          <w:bCs/>
          <w:i/>
          <w:iCs/>
        </w:rPr>
        <w:t>вибрация</w:t>
      </w:r>
      <w:r w:rsidRPr="007E7161">
        <w:rPr>
          <w:b/>
          <w:bCs/>
          <w:i/>
          <w:iCs/>
        </w:rPr>
        <w:t xml:space="preserve"> </w:t>
      </w:r>
      <w:r w:rsidRPr="007E7161">
        <w:rPr>
          <w:i/>
        </w:rPr>
        <w:t xml:space="preserve">(колебания) тел, хотя эти колебания зачастую незаметны для нашего глаза. </w:t>
      </w:r>
    </w:p>
    <w:p w:rsidR="00D033AF" w:rsidRPr="007E7161" w:rsidRDefault="00D033AF" w:rsidP="007E7161">
      <w:pPr>
        <w:rPr>
          <w:i/>
        </w:rPr>
      </w:pPr>
      <w:r w:rsidRPr="007E7161">
        <w:rPr>
          <w:b/>
          <w:bCs/>
          <w:i/>
          <w:iCs/>
          <w:u w:val="single"/>
        </w:rPr>
        <w:t>Источники звука</w:t>
      </w:r>
      <w:r w:rsidRPr="007E7161">
        <w:rPr>
          <w:b/>
          <w:bCs/>
          <w:i/>
        </w:rPr>
        <w:t xml:space="preserve"> </w:t>
      </w:r>
      <w:r w:rsidRPr="007E7161">
        <w:rPr>
          <w:i/>
        </w:rPr>
        <w:t>— физи</w:t>
      </w:r>
      <w:r>
        <w:rPr>
          <w:i/>
        </w:rPr>
        <w:t>ческие тела, которые колеблются</w:t>
      </w:r>
      <w:r w:rsidRPr="007E7161">
        <w:rPr>
          <w:i/>
        </w:rPr>
        <w:t xml:space="preserve">, т.е. дрожат или вибрируют с частотой </w:t>
      </w:r>
      <w:r w:rsidRPr="007E7161">
        <w:rPr>
          <w:i/>
        </w:rPr>
        <w:br/>
        <w:t xml:space="preserve">от 16 до 20000 раз в секунду. Вибрирующее тело может быть </w:t>
      </w:r>
      <w:r w:rsidRPr="001E50B0">
        <w:rPr>
          <w:bCs/>
          <w:i/>
        </w:rPr>
        <w:t>твердым</w:t>
      </w:r>
      <w:r w:rsidRPr="007E7161">
        <w:rPr>
          <w:i/>
        </w:rPr>
        <w:t xml:space="preserve">, например, струна </w:t>
      </w:r>
      <w:r w:rsidRPr="007E7161">
        <w:rPr>
          <w:i/>
        </w:rPr>
        <w:br/>
        <w:t xml:space="preserve">или земная кора, </w:t>
      </w:r>
      <w:r w:rsidRPr="001E50B0">
        <w:rPr>
          <w:bCs/>
          <w:i/>
        </w:rPr>
        <w:t>газообразным</w:t>
      </w:r>
      <w:r w:rsidRPr="007E7161">
        <w:rPr>
          <w:i/>
        </w:rPr>
        <w:t xml:space="preserve">, например, струя воздуха в духовых музыкальных инструментах </w:t>
      </w:r>
      <w:r w:rsidRPr="007E7161">
        <w:rPr>
          <w:i/>
        </w:rPr>
        <w:br/>
        <w:t xml:space="preserve">или </w:t>
      </w:r>
      <w:r w:rsidRPr="001E50B0">
        <w:rPr>
          <w:bCs/>
          <w:i/>
        </w:rPr>
        <w:t>жидким</w:t>
      </w:r>
      <w:r w:rsidRPr="007E7161">
        <w:rPr>
          <w:i/>
        </w:rPr>
        <w:t>, например, волны на воде.</w:t>
      </w:r>
    </w:p>
    <w:p w:rsidR="00D033AF" w:rsidRPr="007E7161" w:rsidRDefault="00D033AF" w:rsidP="007E7161">
      <w:pPr>
        <w:rPr>
          <w:i/>
        </w:rPr>
      </w:pPr>
      <w:r w:rsidRPr="007E7161">
        <w:rPr>
          <w:i/>
        </w:rPr>
        <w:t xml:space="preserve">                                                                   </w:t>
      </w:r>
      <w:r w:rsidRPr="007E7161">
        <w:rPr>
          <w:b/>
          <w:i/>
          <w:u w:val="single"/>
        </w:rPr>
        <w:t>Громкость</w:t>
      </w:r>
    </w:p>
    <w:p w:rsidR="00D033AF" w:rsidRPr="007E7161" w:rsidRDefault="00D033AF" w:rsidP="007E7161">
      <w:pPr>
        <w:rPr>
          <w:b/>
          <w:bCs/>
          <w:i/>
          <w:iCs/>
          <w:u w:val="single"/>
        </w:rPr>
      </w:pPr>
      <w:r w:rsidRPr="007E7161">
        <w:rPr>
          <w:i/>
        </w:rPr>
        <w:t xml:space="preserve">Громкость зависит от </w:t>
      </w:r>
      <w:r w:rsidRPr="001E50B0">
        <w:rPr>
          <w:i/>
        </w:rPr>
        <w:t>амплитуды</w:t>
      </w:r>
      <w:r w:rsidRPr="007E7161">
        <w:rPr>
          <w:i/>
        </w:rPr>
        <w:t xml:space="preserve"> колебаний в звуковой волне. За единицу громкости звука принят </w:t>
      </w:r>
      <w:r w:rsidRPr="001E50B0">
        <w:rPr>
          <w:bCs/>
          <w:i/>
          <w:iCs/>
        </w:rPr>
        <w:t>1 Бел</w:t>
      </w:r>
      <w:r w:rsidRPr="007E7161">
        <w:rPr>
          <w:b/>
          <w:bCs/>
          <w:i/>
          <w:iCs/>
        </w:rPr>
        <w:t xml:space="preserve"> </w:t>
      </w:r>
      <w:r w:rsidRPr="007E7161">
        <w:rPr>
          <w:i/>
        </w:rPr>
        <w:t xml:space="preserve">(в честь Александра Грэхема Белла, изобретателя телефона).  На практике громкость измеряют </w:t>
      </w:r>
      <w:r w:rsidRPr="001E50B0">
        <w:rPr>
          <w:bCs/>
          <w:i/>
          <w:iCs/>
        </w:rPr>
        <w:t>в децибелах (дБ).</w:t>
      </w:r>
      <w:r w:rsidRPr="007E7161">
        <w:rPr>
          <w:b/>
          <w:bCs/>
          <w:i/>
          <w:iCs/>
        </w:rPr>
        <w:t xml:space="preserve"> 1 дБ = 0,1Б.</w:t>
      </w:r>
      <w:r w:rsidRPr="007E7161">
        <w:rPr>
          <w:b/>
          <w:bCs/>
          <w:i/>
          <w:iCs/>
          <w:u w:val="single"/>
        </w:rPr>
        <w:t xml:space="preserve"> </w:t>
      </w:r>
    </w:p>
    <w:p w:rsidR="00D033AF" w:rsidRPr="007E7161" w:rsidRDefault="00D033AF" w:rsidP="007E7161">
      <w:pPr>
        <w:rPr>
          <w:i/>
        </w:rPr>
      </w:pPr>
      <w:r w:rsidRPr="001E50B0">
        <w:rPr>
          <w:b/>
          <w:bCs/>
          <w:i/>
          <w:iCs/>
        </w:rPr>
        <w:t>10 дБ</w:t>
      </w:r>
      <w:r w:rsidRPr="007E7161">
        <w:rPr>
          <w:b/>
          <w:bCs/>
          <w:i/>
        </w:rPr>
        <w:t xml:space="preserve"> </w:t>
      </w:r>
      <w:r w:rsidRPr="007E7161">
        <w:rPr>
          <w:i/>
        </w:rPr>
        <w:t>– шепот;</w:t>
      </w:r>
    </w:p>
    <w:p w:rsidR="00D033AF" w:rsidRPr="007E7161" w:rsidRDefault="00D033AF" w:rsidP="007E7161">
      <w:pPr>
        <w:rPr>
          <w:i/>
        </w:rPr>
      </w:pPr>
      <w:r w:rsidRPr="001E50B0">
        <w:rPr>
          <w:b/>
          <w:bCs/>
          <w:i/>
          <w:iCs/>
        </w:rPr>
        <w:t>20–30 дБ</w:t>
      </w:r>
      <w:r w:rsidRPr="007E7161">
        <w:rPr>
          <w:b/>
          <w:bCs/>
          <w:i/>
        </w:rPr>
        <w:t xml:space="preserve"> </w:t>
      </w:r>
      <w:r w:rsidRPr="007E7161">
        <w:rPr>
          <w:i/>
        </w:rPr>
        <w:t xml:space="preserve">– норма шума в жилых помещениях; </w:t>
      </w:r>
      <w:r w:rsidRPr="007E7161">
        <w:rPr>
          <w:i/>
        </w:rPr>
        <w:br/>
      </w:r>
      <w:r w:rsidRPr="001E50B0">
        <w:rPr>
          <w:b/>
          <w:bCs/>
          <w:i/>
          <w:iCs/>
        </w:rPr>
        <w:t>50 дБ</w:t>
      </w:r>
      <w:r w:rsidRPr="007E7161">
        <w:rPr>
          <w:b/>
          <w:bCs/>
          <w:i/>
        </w:rPr>
        <w:t xml:space="preserve"> </w:t>
      </w:r>
      <w:r w:rsidRPr="007E7161">
        <w:rPr>
          <w:i/>
        </w:rPr>
        <w:t>– разговор средней громкости;</w:t>
      </w:r>
      <w:r w:rsidRPr="007E7161">
        <w:rPr>
          <w:i/>
        </w:rPr>
        <w:br/>
      </w:r>
      <w:r w:rsidRPr="001E50B0">
        <w:rPr>
          <w:b/>
          <w:bCs/>
          <w:i/>
        </w:rPr>
        <w:t>80 д</w:t>
      </w:r>
      <w:r w:rsidRPr="007E7161">
        <w:rPr>
          <w:b/>
          <w:bCs/>
          <w:i/>
          <w:u w:val="single"/>
        </w:rPr>
        <w:t>Б</w:t>
      </w:r>
      <w:r w:rsidRPr="007E7161">
        <w:rPr>
          <w:b/>
          <w:bCs/>
          <w:i/>
        </w:rPr>
        <w:t xml:space="preserve"> </w:t>
      </w:r>
      <w:r w:rsidRPr="007E7161">
        <w:rPr>
          <w:i/>
        </w:rPr>
        <w:t>– шум работающего двигателя грузового автомобиля;</w:t>
      </w:r>
      <w:r w:rsidRPr="007E7161">
        <w:rPr>
          <w:i/>
        </w:rPr>
        <w:br/>
      </w:r>
      <w:r w:rsidRPr="001E50B0">
        <w:rPr>
          <w:b/>
          <w:bCs/>
          <w:i/>
          <w:iCs/>
        </w:rPr>
        <w:t>130 дБ</w:t>
      </w:r>
      <w:r w:rsidRPr="007E7161">
        <w:rPr>
          <w:b/>
          <w:bCs/>
          <w:i/>
        </w:rPr>
        <w:t xml:space="preserve"> </w:t>
      </w:r>
      <w:r w:rsidRPr="007E7161">
        <w:rPr>
          <w:i/>
        </w:rPr>
        <w:t>– порог болевого ощущения</w:t>
      </w:r>
    </w:p>
    <w:p w:rsidR="00D033AF" w:rsidRPr="001E50B0" w:rsidRDefault="00D033AF">
      <w:pPr>
        <w:rPr>
          <w:b/>
          <w:bCs/>
          <w:i/>
          <w:iCs/>
        </w:rPr>
      </w:pPr>
      <w:r w:rsidRPr="001E50B0">
        <w:rPr>
          <w:b/>
          <w:bCs/>
          <w:i/>
          <w:iCs/>
        </w:rPr>
        <w:t>Звук громкостью свыше 180 дБ может даже вызвать разрыв барабанной перепонки.</w:t>
      </w:r>
    </w:p>
    <w:p w:rsidR="00D033AF" w:rsidRPr="007E7161" w:rsidRDefault="00D033AF" w:rsidP="007E7161">
      <w:pPr>
        <w:rPr>
          <w:i/>
        </w:rPr>
      </w:pPr>
      <w:r w:rsidRPr="007E7161">
        <w:rPr>
          <w:i/>
          <w:u w:val="single"/>
        </w:rPr>
        <w:t>Высокие звуки</w:t>
      </w:r>
      <w:r w:rsidRPr="007E7161">
        <w:rPr>
          <w:i/>
        </w:rPr>
        <w:t xml:space="preserve"> представлены высокочастотными волнами – например, птичье пение. </w:t>
      </w:r>
    </w:p>
    <w:p w:rsidR="00D033AF" w:rsidRPr="007E7161" w:rsidRDefault="00D033AF" w:rsidP="007E7161">
      <w:pPr>
        <w:rPr>
          <w:i/>
        </w:rPr>
      </w:pPr>
      <w:r w:rsidRPr="007E7161">
        <w:rPr>
          <w:i/>
          <w:u w:val="single"/>
        </w:rPr>
        <w:t>Низкие звуки</w:t>
      </w:r>
      <w:r w:rsidRPr="007E7161">
        <w:rPr>
          <w:i/>
        </w:rPr>
        <w:t xml:space="preserve"> – это  низкочастотные волны, например, звук двигателя большого грузовика.</w:t>
      </w:r>
    </w:p>
    <w:p w:rsidR="00D033AF" w:rsidRPr="007E7161" w:rsidRDefault="00D033AF" w:rsidP="007E7161">
      <w:pPr>
        <w:rPr>
          <w:b/>
          <w:i/>
          <w:u w:val="single"/>
        </w:rPr>
      </w:pPr>
      <w:r w:rsidRPr="007E7161">
        <w:rPr>
          <w:i/>
        </w:rPr>
        <w:t xml:space="preserve">                                                                </w:t>
      </w:r>
      <w:r w:rsidRPr="007E7161">
        <w:rPr>
          <w:b/>
          <w:i/>
          <w:u w:val="single"/>
        </w:rPr>
        <w:t>Звуковые волны</w:t>
      </w:r>
    </w:p>
    <w:p w:rsidR="00D033AF" w:rsidRPr="007E7161" w:rsidRDefault="00D033AF" w:rsidP="007E7161">
      <w:pPr>
        <w:rPr>
          <w:i/>
        </w:rPr>
      </w:pPr>
      <w:r w:rsidRPr="001E50B0">
        <w:rPr>
          <w:i/>
          <w:u w:val="single"/>
        </w:rPr>
        <w:t>Звуковые волны</w:t>
      </w:r>
      <w:r w:rsidRPr="007E7161">
        <w:rPr>
          <w:i/>
        </w:rPr>
        <w:t xml:space="preserve"> – это упругие волны, вызывающие у человека ощущение звука.</w:t>
      </w:r>
    </w:p>
    <w:p w:rsidR="00D033AF" w:rsidRPr="007E7161" w:rsidRDefault="00D033AF" w:rsidP="007E7161">
      <w:pPr>
        <w:rPr>
          <w:i/>
        </w:rPr>
      </w:pPr>
      <w:r w:rsidRPr="007E7161">
        <w:rPr>
          <w:i/>
        </w:rPr>
        <w:t>Звуковая волна может проходить самые различные расстояния. Орудийная стрельба слышна на 10-15 км, ржание лошадей и лай собак - на 2-3 км, а шепот всего на несколько метров. Эти звуки передаются по воздуху. Но проводником звука может быть не только воздух.</w:t>
      </w:r>
    </w:p>
    <w:p w:rsidR="00D033AF" w:rsidRDefault="00D033AF" w:rsidP="007E7161">
      <w:pPr>
        <w:rPr>
          <w:i/>
        </w:rPr>
      </w:pPr>
      <w:r w:rsidRPr="007E7161">
        <w:rPr>
          <w:i/>
        </w:rPr>
        <w:t>Приложив ухо к рельсам, можно услышать шум приближающегося поезда значительно раньше и на большем расстоянии. Значит металл проводит звук быстрее и лучше, чем воздух. Вода тоже хорошо проводит звук. Нырнув в воду, можно отчетливо слышать, как стучат друг о друга камни, как шумит во время прибоя галька.</w:t>
      </w:r>
    </w:p>
    <w:p w:rsidR="00D033AF" w:rsidRDefault="00D033AF" w:rsidP="007E7161">
      <w:pPr>
        <w:rPr>
          <w:i/>
        </w:rPr>
      </w:pPr>
      <w:r w:rsidRPr="007E7161">
        <w:rPr>
          <w:i/>
        </w:rPr>
        <w:t>Свойство воды – хорошо проводить звук – широко используется для разведки  в море во время войны, а также для измерения морских глубин.</w:t>
      </w:r>
      <w:r>
        <w:rPr>
          <w:i/>
        </w:rPr>
        <w:t xml:space="preserve"> </w:t>
      </w:r>
    </w:p>
    <w:p w:rsidR="00D033AF" w:rsidRPr="001E50B0" w:rsidRDefault="00D033AF" w:rsidP="007E7161">
      <w:pPr>
        <w:rPr>
          <w:i/>
        </w:rPr>
      </w:pPr>
      <w:r w:rsidRPr="007E7161">
        <w:rPr>
          <w:i/>
          <w:u w:val="single"/>
        </w:rPr>
        <w:t>Необходимое условие распространения звуковых волн – наличие материальной среды.</w:t>
      </w:r>
      <w:r>
        <w:rPr>
          <w:b/>
          <w:bCs/>
          <w:i/>
        </w:rPr>
        <w:t xml:space="preserve"> </w:t>
      </w:r>
      <w:r w:rsidRPr="007E7161">
        <w:rPr>
          <w:i/>
        </w:rPr>
        <w:t>В вакууме звуковые волны не распространяются, так как там нет частиц, передающих взаимодействие от источника колебаний.</w:t>
      </w:r>
    </w:p>
    <w:p w:rsidR="00D033AF" w:rsidRPr="007E7161" w:rsidRDefault="00D033AF" w:rsidP="007E7161">
      <w:pPr>
        <w:rPr>
          <w:i/>
        </w:rPr>
      </w:pPr>
      <w:r w:rsidRPr="007E7161">
        <w:rPr>
          <w:i/>
        </w:rPr>
        <w:tab/>
        <w:t>Поэтому на Луне из-за отсутствия атмосферы царит полная тишина. Даже падение метеорита на ее поверхность не слышно наблюдателю.</w:t>
      </w:r>
    </w:p>
    <w:p w:rsidR="00D033AF" w:rsidRPr="007E7161" w:rsidRDefault="00D033AF" w:rsidP="007E7161">
      <w:pPr>
        <w:rPr>
          <w:i/>
        </w:rPr>
      </w:pPr>
      <w:r w:rsidRPr="007E7161">
        <w:rPr>
          <w:i/>
          <w:u w:val="single"/>
        </w:rPr>
        <w:t>В каждой среде звук распространяется с разной скоростью.</w:t>
      </w:r>
      <w:r w:rsidRPr="007E7161">
        <w:rPr>
          <w:i/>
        </w:rPr>
        <w:t xml:space="preserve"> </w:t>
      </w:r>
    </w:p>
    <w:p w:rsidR="00D033AF" w:rsidRPr="007E7161" w:rsidRDefault="00D033AF" w:rsidP="007E7161">
      <w:pPr>
        <w:rPr>
          <w:i/>
        </w:rPr>
      </w:pPr>
      <w:r w:rsidRPr="007E7161">
        <w:rPr>
          <w:i/>
          <w:u w:val="single"/>
        </w:rPr>
        <w:t>Скорость звука в воздухе</w:t>
      </w:r>
      <w:r w:rsidRPr="007E7161">
        <w:rPr>
          <w:i/>
        </w:rPr>
        <w:t xml:space="preserve"> - приблизительно 340 м/с. </w:t>
      </w:r>
    </w:p>
    <w:p w:rsidR="00D033AF" w:rsidRPr="007E7161" w:rsidRDefault="00D033AF" w:rsidP="007E7161">
      <w:pPr>
        <w:rPr>
          <w:i/>
        </w:rPr>
      </w:pPr>
      <w:r w:rsidRPr="007E7161">
        <w:rPr>
          <w:i/>
          <w:u w:val="single"/>
        </w:rPr>
        <w:t>Скорость звука в воде</w:t>
      </w:r>
      <w:r w:rsidRPr="007E7161">
        <w:rPr>
          <w:i/>
        </w:rPr>
        <w:t xml:space="preserve"> — 1500 м/с. </w:t>
      </w:r>
    </w:p>
    <w:p w:rsidR="00D033AF" w:rsidRPr="007E7161" w:rsidRDefault="00D033AF" w:rsidP="007E7161">
      <w:pPr>
        <w:rPr>
          <w:i/>
        </w:rPr>
      </w:pPr>
      <w:r w:rsidRPr="007E7161">
        <w:rPr>
          <w:i/>
          <w:u w:val="single"/>
        </w:rPr>
        <w:t>Скорость звука в металлах, в стали</w:t>
      </w:r>
      <w:r w:rsidRPr="007E7161">
        <w:rPr>
          <w:i/>
        </w:rPr>
        <w:t xml:space="preserve"> — 5000 м/с.</w:t>
      </w:r>
    </w:p>
    <w:p w:rsidR="00D033AF" w:rsidRDefault="00D033AF" w:rsidP="007E7161">
      <w:pPr>
        <w:rPr>
          <w:i/>
        </w:rPr>
      </w:pPr>
    </w:p>
    <w:p w:rsidR="00D033AF" w:rsidRPr="007E7161" w:rsidRDefault="00D033AF" w:rsidP="007E7161">
      <w:pPr>
        <w:rPr>
          <w:i/>
        </w:rPr>
      </w:pPr>
      <w:r w:rsidRPr="007E7161">
        <w:rPr>
          <w:b/>
          <w:bCs/>
          <w:i/>
          <w:u w:val="single"/>
        </w:rPr>
        <w:t>В теплом воздухе скорость звука больше, чем в холодном, что приводит к изменению направления распространения звука.</w:t>
      </w:r>
    </w:p>
    <w:p w:rsidR="00D033AF" w:rsidRPr="001E50B0" w:rsidRDefault="00D033AF" w:rsidP="007E7161">
      <w:pPr>
        <w:rPr>
          <w:b/>
          <w:i/>
          <w:u w:val="single"/>
        </w:rPr>
      </w:pPr>
      <w:r w:rsidRPr="001E50B0">
        <w:rPr>
          <w:i/>
        </w:rPr>
        <w:t xml:space="preserve">                                                                          </w:t>
      </w:r>
      <w:r w:rsidRPr="001E50B0">
        <w:rPr>
          <w:b/>
          <w:i/>
          <w:u w:val="single"/>
        </w:rPr>
        <w:t>КАМЕРТОН</w:t>
      </w:r>
    </w:p>
    <w:p w:rsidR="00D033AF" w:rsidRDefault="00D033AF" w:rsidP="007E7161">
      <w:pPr>
        <w:rPr>
          <w:i/>
          <w:u w:val="single"/>
        </w:rPr>
      </w:pPr>
      <w:r w:rsidRPr="007E7161">
        <w:rPr>
          <w:i/>
          <w:u w:val="single"/>
        </w:rPr>
        <w:t xml:space="preserve">- это </w:t>
      </w:r>
      <w:r w:rsidRPr="007E7161">
        <w:rPr>
          <w:b/>
          <w:bCs/>
          <w:i/>
          <w:u w:val="single"/>
        </w:rPr>
        <w:t xml:space="preserve">U-образная металлическая пластина </w:t>
      </w:r>
      <w:r w:rsidRPr="007E7161">
        <w:rPr>
          <w:i/>
          <w:u w:val="single"/>
        </w:rPr>
        <w:t>, концы которой могут колебаться после удара по ней.</w:t>
      </w:r>
    </w:p>
    <w:p w:rsidR="00D033AF" w:rsidRDefault="00D033AF" w:rsidP="007E7161">
      <w:pPr>
        <w:rPr>
          <w:i/>
          <w:u w:val="single"/>
        </w:rPr>
      </w:pPr>
      <w:r w:rsidRPr="007E7161">
        <w:rPr>
          <w:i/>
          <w:u w:val="single"/>
        </w:rPr>
        <w:t xml:space="preserve">Издаваемый </w:t>
      </w:r>
      <w:r w:rsidRPr="007E7161">
        <w:rPr>
          <w:b/>
          <w:bCs/>
          <w:i/>
          <w:u w:val="single"/>
        </w:rPr>
        <w:t>камертоном</w:t>
      </w:r>
      <w:r w:rsidRPr="007E7161">
        <w:rPr>
          <w:i/>
          <w:u w:val="single"/>
        </w:rPr>
        <w:t xml:space="preserve"> звук очень слабый и его слышно лишь на небольшом расстоянии.</w:t>
      </w:r>
      <w:r w:rsidRPr="007E7161">
        <w:rPr>
          <w:i/>
          <w:u w:val="single"/>
        </w:rPr>
        <w:br/>
      </w:r>
      <w:r w:rsidRPr="007E7161">
        <w:rPr>
          <w:b/>
          <w:bCs/>
          <w:i/>
          <w:u w:val="single"/>
        </w:rPr>
        <w:t>Резонатор</w:t>
      </w:r>
      <w:r w:rsidRPr="007E7161">
        <w:rPr>
          <w:i/>
          <w:u w:val="single"/>
        </w:rPr>
        <w:t xml:space="preserve"> - деревянный ящик, на котором можно закрепить камертон, служит для усиления</w:t>
      </w:r>
      <w:r w:rsidRPr="007E7161">
        <w:rPr>
          <w:b/>
          <w:bCs/>
          <w:i/>
          <w:u w:val="single"/>
        </w:rPr>
        <w:t xml:space="preserve"> </w:t>
      </w:r>
      <w:r w:rsidRPr="007E7161">
        <w:rPr>
          <w:i/>
          <w:u w:val="single"/>
        </w:rPr>
        <w:t xml:space="preserve">звука. </w:t>
      </w:r>
      <w:r w:rsidRPr="007E7161">
        <w:rPr>
          <w:i/>
          <w:u w:val="single"/>
        </w:rPr>
        <w:br/>
        <w:t xml:space="preserve">Излучение звука при этом происходит не только с камертона, но и с поверхности резонатора. </w:t>
      </w:r>
      <w:r w:rsidRPr="007E7161">
        <w:rPr>
          <w:i/>
          <w:u w:val="single"/>
        </w:rPr>
        <w:br/>
        <w:t>Однако длительность звучания камертона на резонаторе будет меньше, чем без него.</w:t>
      </w:r>
    </w:p>
    <w:p w:rsidR="00D033AF" w:rsidRPr="001E50B0" w:rsidRDefault="00D033AF" w:rsidP="007E7161">
      <w:pPr>
        <w:rPr>
          <w:b/>
          <w:bCs/>
          <w:i/>
          <w:u w:val="single"/>
        </w:rPr>
      </w:pPr>
      <w:r w:rsidRPr="001E50B0">
        <w:rPr>
          <w:b/>
          <w:bCs/>
          <w:i/>
        </w:rPr>
        <w:t xml:space="preserve">                                                                                  </w:t>
      </w:r>
      <w:r w:rsidRPr="001E50B0">
        <w:rPr>
          <w:b/>
          <w:bCs/>
          <w:i/>
          <w:u w:val="single"/>
        </w:rPr>
        <w:t>Э Х О</w:t>
      </w:r>
    </w:p>
    <w:p w:rsidR="00D033AF" w:rsidRDefault="00D033AF" w:rsidP="007E7161">
      <w:pPr>
        <w:rPr>
          <w:b/>
          <w:bCs/>
          <w:i/>
          <w:iCs/>
          <w:u w:val="single"/>
        </w:rPr>
      </w:pPr>
      <w:r w:rsidRPr="007E7161">
        <w:rPr>
          <w:i/>
          <w:u w:val="single"/>
        </w:rPr>
        <w:t xml:space="preserve">Громкий звук, отражаясь от преград, возвращается к источнику звука спустя несколько мгновений, и мы слышим </w:t>
      </w:r>
      <w:r w:rsidRPr="007E7161">
        <w:rPr>
          <w:b/>
          <w:bCs/>
          <w:i/>
          <w:iCs/>
          <w:u w:val="single"/>
        </w:rPr>
        <w:t>эхо.</w:t>
      </w:r>
    </w:p>
    <w:p w:rsidR="00D033AF" w:rsidRDefault="00D033AF" w:rsidP="007E7161">
      <w:pPr>
        <w:rPr>
          <w:b/>
          <w:bCs/>
          <w:i/>
          <w:u w:val="single"/>
        </w:rPr>
      </w:pPr>
      <w:r w:rsidRPr="007E7161">
        <w:rPr>
          <w:i/>
          <w:u w:val="single"/>
        </w:rPr>
        <w:t>Умножив скорость звука на время, прошедшее от его возникновения до возвращения, можно определить удвоенное расстояние от источника звука до преграды.</w:t>
      </w:r>
      <w:r w:rsidRPr="007E7161">
        <w:rPr>
          <w:i/>
          <w:u w:val="single"/>
        </w:rPr>
        <w:br/>
        <w:t xml:space="preserve">Такой способ определения расстояния до предметов используется в </w:t>
      </w:r>
      <w:r w:rsidRPr="007E7161">
        <w:rPr>
          <w:b/>
          <w:bCs/>
          <w:i/>
          <w:u w:val="single"/>
        </w:rPr>
        <w:t>эхолокации.</w:t>
      </w:r>
    </w:p>
    <w:p w:rsidR="00D033AF" w:rsidRDefault="00D033AF" w:rsidP="007E7161">
      <w:pPr>
        <w:rPr>
          <w:b/>
          <w:bCs/>
          <w:i/>
          <w:u w:val="single"/>
        </w:rPr>
      </w:pPr>
      <w:r w:rsidRPr="007E7161">
        <w:rPr>
          <w:i/>
          <w:u w:val="single"/>
        </w:rPr>
        <w:t xml:space="preserve">Некоторые животные, например летучие мыши , </w:t>
      </w:r>
      <w:r w:rsidRPr="007E7161">
        <w:rPr>
          <w:i/>
          <w:u w:val="single"/>
        </w:rPr>
        <w:br/>
        <w:t xml:space="preserve">также используют явление отражения звука, применяя метод эхолокации </w:t>
      </w:r>
    </w:p>
    <w:p w:rsidR="00D033AF" w:rsidRDefault="00D033AF" w:rsidP="007E7161">
      <w:pPr>
        <w:rPr>
          <w:b/>
          <w:bCs/>
          <w:i/>
          <w:u w:val="single"/>
        </w:rPr>
      </w:pPr>
      <w:r w:rsidRPr="007E7161">
        <w:rPr>
          <w:i/>
          <w:u w:val="single"/>
        </w:rPr>
        <w:t>На свойстве отражения звука основана эхолокация.</w:t>
      </w:r>
    </w:p>
    <w:p w:rsidR="00D033AF" w:rsidRPr="001E50B0" w:rsidRDefault="00D033AF" w:rsidP="007E7161">
      <w:pPr>
        <w:rPr>
          <w:b/>
          <w:bCs/>
          <w:i/>
          <w:u w:val="single"/>
        </w:rPr>
      </w:pPr>
      <w:r w:rsidRPr="007E7161">
        <w:rPr>
          <w:i/>
          <w:u w:val="single"/>
        </w:rPr>
        <w:t>Звук - бегущая механическая вол</w:t>
      </w:r>
      <w:r w:rsidRPr="007E7161">
        <w:rPr>
          <w:b/>
          <w:bCs/>
          <w:i/>
          <w:u w:val="single"/>
        </w:rPr>
        <w:t xml:space="preserve">на </w:t>
      </w:r>
      <w:r w:rsidRPr="007E7161">
        <w:rPr>
          <w:i/>
          <w:u w:val="single"/>
        </w:rPr>
        <w:t>и передает энергию.</w:t>
      </w:r>
      <w:r w:rsidRPr="007E7161">
        <w:rPr>
          <w:i/>
          <w:u w:val="single"/>
        </w:rPr>
        <w:br/>
        <w:t>Однако мощность одновременного разговора всех людей на земном шаре едва ли больше мощности одного автомобиля "Москвич"!</w:t>
      </w:r>
    </w:p>
    <w:p w:rsidR="00D033AF" w:rsidRPr="001E50B0" w:rsidRDefault="00D033AF" w:rsidP="007E7161">
      <w:pPr>
        <w:rPr>
          <w:i/>
          <w:u w:val="single"/>
        </w:rPr>
      </w:pPr>
      <w:r w:rsidRPr="001E50B0">
        <w:rPr>
          <w:i/>
        </w:rPr>
        <w:t xml:space="preserve">                                                   </w:t>
      </w:r>
      <w:r w:rsidRPr="001E50B0">
        <w:rPr>
          <w:b/>
          <w:bCs/>
          <w:i/>
        </w:rPr>
        <w:t xml:space="preserve"> </w:t>
      </w:r>
      <w:r w:rsidRPr="001E50B0">
        <w:rPr>
          <w:b/>
          <w:bCs/>
          <w:i/>
          <w:u w:val="single"/>
        </w:rPr>
        <w:t>Ультразвук.</w:t>
      </w:r>
    </w:p>
    <w:p w:rsidR="00D033AF" w:rsidRPr="007E7161" w:rsidRDefault="00D033AF" w:rsidP="001E50B0">
      <w:pPr>
        <w:pStyle w:val="1"/>
        <w:numPr>
          <w:ilvl w:val="0"/>
          <w:numId w:val="10"/>
        </w:numPr>
        <w:tabs>
          <w:tab w:val="left" w:pos="703"/>
        </w:tabs>
      </w:pPr>
      <w:r w:rsidRPr="007E7161">
        <w:t xml:space="preserve">Колебания с частотами, превосходящими 20 000 Гц, называют ультразвуком. </w:t>
      </w:r>
      <w:r w:rsidRPr="001E50B0">
        <w:t>Ультразвук широко применяется в науке и технике.</w:t>
      </w:r>
    </w:p>
    <w:p w:rsidR="00D033AF" w:rsidRPr="007E7161" w:rsidRDefault="00D033AF" w:rsidP="001E50B0">
      <w:pPr>
        <w:pStyle w:val="1"/>
        <w:numPr>
          <w:ilvl w:val="0"/>
          <w:numId w:val="10"/>
        </w:numPr>
        <w:tabs>
          <w:tab w:val="left" w:pos="703"/>
        </w:tabs>
      </w:pPr>
      <w:r w:rsidRPr="007E7161">
        <w:t>Жидкость вскипает при прохождении ультразвуковой волны (кавитация). При этом возникает гидравлический удар. Ультразвуки могут отрывать кусочки от поверхности металла и производить дробление твердых тел. С помощью ультразвука можно смешать не смешивающиеся жидкости. Так готовятся эмульсии на масле. При действии ультразвука происходит омыление жиров. На этом принципе устроены стиральные устройства.</w:t>
      </w:r>
    </w:p>
    <w:p w:rsidR="00D033AF" w:rsidRPr="007E7161" w:rsidRDefault="00D033AF" w:rsidP="00BE5957">
      <w:pPr>
        <w:pStyle w:val="1"/>
        <w:numPr>
          <w:ilvl w:val="0"/>
          <w:numId w:val="10"/>
        </w:numPr>
      </w:pPr>
      <w:r w:rsidRPr="007E7161">
        <w:t xml:space="preserve">Широко используется </w:t>
      </w:r>
      <w:r w:rsidRPr="00BE5957">
        <w:rPr>
          <w:b/>
          <w:bCs/>
          <w:u w:val="single"/>
        </w:rPr>
        <w:t>ультразвук</w:t>
      </w:r>
      <w:r w:rsidRPr="007E7161">
        <w:t xml:space="preserve"> в гидроакустике. Ультразвуки большой частоты поглощаются водой очень слабо и могут распространяться на десятки километров. Если они встречают на своем пути дно, айсберг или другое твердое тело, они отражаются и дают эхо большой мощности. </w:t>
      </w:r>
      <w:r w:rsidRPr="00BE5957">
        <w:rPr>
          <w:lang w:val="en-GB"/>
        </w:rPr>
        <w:t>На этом принципе устроен ультразвуковой эхолот.</w:t>
      </w:r>
    </w:p>
    <w:p w:rsidR="00D033AF" w:rsidRPr="007E7161" w:rsidRDefault="00D033AF" w:rsidP="001E50B0">
      <w:r w:rsidRPr="007E7161">
        <w:t xml:space="preserve">В металле </w:t>
      </w:r>
      <w:r w:rsidRPr="007E7161">
        <w:rPr>
          <w:u w:val="single"/>
        </w:rPr>
        <w:t>ультразвук</w:t>
      </w:r>
      <w:r w:rsidRPr="007E7161">
        <w:t xml:space="preserve"> распространяется практически без поглощения. Применяя метод ультразвуковой локации, можно обнаружить мельчайшие дефекты внутри детали большой толщины.</w:t>
      </w:r>
    </w:p>
    <w:p w:rsidR="00D033AF" w:rsidRPr="007E7161" w:rsidRDefault="00D033AF" w:rsidP="001E50B0">
      <w:pPr>
        <w:pStyle w:val="1"/>
        <w:numPr>
          <w:ilvl w:val="0"/>
          <w:numId w:val="8"/>
        </w:numPr>
      </w:pPr>
      <w:r w:rsidRPr="007E7161">
        <w:t>Дробящее действие ультразвука применяют для изготовления ультразвуковых паяльников.</w:t>
      </w:r>
    </w:p>
    <w:p w:rsidR="00D033AF" w:rsidRPr="007E7161" w:rsidRDefault="00D033AF" w:rsidP="007E7161">
      <w:r w:rsidRPr="007E7161">
        <w:rPr>
          <w:u w:val="single"/>
        </w:rPr>
        <w:t>Ультразвуковые волны</w:t>
      </w:r>
      <w:r w:rsidRPr="007E7161">
        <w:t>, посланные с корабля, отражаются от затонувшего предмета. Компьютер засекает время появления эха и определяет местоположение предмета.</w:t>
      </w:r>
    </w:p>
    <w:p w:rsidR="00D033AF" w:rsidRPr="007E7161" w:rsidRDefault="00D033AF" w:rsidP="001E50B0">
      <w:pPr>
        <w:pStyle w:val="1"/>
        <w:numPr>
          <w:ilvl w:val="0"/>
          <w:numId w:val="8"/>
        </w:numPr>
      </w:pPr>
      <w:r w:rsidRPr="001E50B0">
        <w:rPr>
          <w:u w:val="single"/>
        </w:rPr>
        <w:t>Ультразвук применяют в медицине и биологии</w:t>
      </w:r>
      <w:r w:rsidRPr="007E7161">
        <w:t xml:space="preserve"> для эхолокации, для выявления и лечения опухолей и некоторых дефектов в тканях организма, в хирургии и травматологии для рассечения мягких и костных тканей при различных операциях, для сварки сломанных костей, для разрушения клеток (ультразвук большой мощности).</w:t>
      </w:r>
    </w:p>
    <w:p w:rsidR="00D033AF" w:rsidRDefault="00D033AF">
      <w:pPr>
        <w:rPr>
          <w:b/>
          <w:bCs/>
          <w:u w:val="single"/>
        </w:rPr>
      </w:pPr>
      <w:r w:rsidRPr="007E7161">
        <w:rPr>
          <w:b/>
          <w:bCs/>
          <w:u w:val="single"/>
        </w:rPr>
        <w:t>Инфразвук и его влияние на человека.</w:t>
      </w:r>
    </w:p>
    <w:p w:rsidR="00D033AF" w:rsidRPr="007E7161" w:rsidRDefault="00D033AF" w:rsidP="007E7161">
      <w:r w:rsidRPr="007E7161">
        <w:t>Колебания с частотами ниже 16 Гц называются инфразвуком.</w:t>
      </w:r>
    </w:p>
    <w:p w:rsidR="00D033AF" w:rsidRPr="007E7161" w:rsidRDefault="00D033AF" w:rsidP="007E7161">
      <w:r w:rsidRPr="007E7161">
        <w:tab/>
      </w:r>
      <w:r w:rsidRPr="007E7161">
        <w:tab/>
      </w:r>
      <w:r w:rsidRPr="007E7161">
        <w:tab/>
        <w:t>В природе инфразвук возникает из-за вихревого движения воздуха в атмосфере или в результате медленных вибраций различных тел. Для инфразвука характерно слабое поглощение. Поэтому он распространяется на большие расстояния. Организм человека болезненно реагирует на инфразвуковые колебания. При внешних воздействиях, вызванных механической вибрацией или звуковой волной на частотах 4-8 Гц, человек ощущает перемещение внутренних органов, на частоте 12 Гц – приступ морской болезни.</w:t>
      </w:r>
    </w:p>
    <w:p w:rsidR="00D033AF" w:rsidRPr="007E7161" w:rsidRDefault="00D033AF" w:rsidP="001E50B0">
      <w:pPr>
        <w:pStyle w:val="1"/>
        <w:numPr>
          <w:ilvl w:val="0"/>
          <w:numId w:val="8"/>
        </w:numPr>
      </w:pPr>
      <w:r w:rsidRPr="007E7161">
        <w:t xml:space="preserve">Наибольшую интенсивность </w:t>
      </w:r>
      <w:r w:rsidRPr="001E50B0">
        <w:rPr>
          <w:u w:val="single"/>
        </w:rPr>
        <w:t>инфразвуковых колебаний</w:t>
      </w:r>
      <w:r w:rsidRPr="007E7161">
        <w:t xml:space="preserve"> создают машины и механизмы, имеющие поверхности больших размеров, совершающие низкочастотные механические колебания (инфразвук механического происхождения) или турбулентные потоки газов и жидкостей (инфразвук аэродинамического или гидродинамического происхождения).</w:t>
      </w:r>
    </w:p>
    <w:p w:rsidR="00D033AF" w:rsidRPr="007E7161" w:rsidRDefault="00D033AF">
      <w:bookmarkStart w:id="0" w:name="_GoBack"/>
      <w:bookmarkEnd w:id="0"/>
    </w:p>
    <w:sectPr w:rsidR="00D033AF" w:rsidRPr="007E7161" w:rsidSect="001E50B0">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12951810"/>
    <w:multiLevelType w:val="hybridMultilevel"/>
    <w:tmpl w:val="BB7E8256"/>
    <w:lvl w:ilvl="0" w:tplc="C57823DC">
      <w:start w:val="1"/>
      <w:numFmt w:val="bullet"/>
      <w:lvlText w:val=""/>
      <w:lvlPicBulletId w:val="0"/>
      <w:lvlJc w:val="left"/>
      <w:pPr>
        <w:tabs>
          <w:tab w:val="num" w:pos="720"/>
        </w:tabs>
        <w:ind w:left="720" w:hanging="360"/>
      </w:pPr>
      <w:rPr>
        <w:rFonts w:ascii="Symbol" w:hAnsi="Symbol" w:hint="default"/>
      </w:rPr>
    </w:lvl>
    <w:lvl w:ilvl="1" w:tplc="FEE8C2EE" w:tentative="1">
      <w:start w:val="1"/>
      <w:numFmt w:val="bullet"/>
      <w:lvlText w:val=""/>
      <w:lvlPicBulletId w:val="0"/>
      <w:lvlJc w:val="left"/>
      <w:pPr>
        <w:tabs>
          <w:tab w:val="num" w:pos="1440"/>
        </w:tabs>
        <w:ind w:left="1440" w:hanging="360"/>
      </w:pPr>
      <w:rPr>
        <w:rFonts w:ascii="Symbol" w:hAnsi="Symbol" w:hint="default"/>
      </w:rPr>
    </w:lvl>
    <w:lvl w:ilvl="2" w:tplc="CA12B210" w:tentative="1">
      <w:start w:val="1"/>
      <w:numFmt w:val="bullet"/>
      <w:lvlText w:val=""/>
      <w:lvlPicBulletId w:val="0"/>
      <w:lvlJc w:val="left"/>
      <w:pPr>
        <w:tabs>
          <w:tab w:val="num" w:pos="2160"/>
        </w:tabs>
        <w:ind w:left="2160" w:hanging="360"/>
      </w:pPr>
      <w:rPr>
        <w:rFonts w:ascii="Symbol" w:hAnsi="Symbol" w:hint="default"/>
      </w:rPr>
    </w:lvl>
    <w:lvl w:ilvl="3" w:tplc="C4E2A0DA" w:tentative="1">
      <w:start w:val="1"/>
      <w:numFmt w:val="bullet"/>
      <w:lvlText w:val=""/>
      <w:lvlPicBulletId w:val="0"/>
      <w:lvlJc w:val="left"/>
      <w:pPr>
        <w:tabs>
          <w:tab w:val="num" w:pos="2880"/>
        </w:tabs>
        <w:ind w:left="2880" w:hanging="360"/>
      </w:pPr>
      <w:rPr>
        <w:rFonts w:ascii="Symbol" w:hAnsi="Symbol" w:hint="default"/>
      </w:rPr>
    </w:lvl>
    <w:lvl w:ilvl="4" w:tplc="4D74D6BA" w:tentative="1">
      <w:start w:val="1"/>
      <w:numFmt w:val="bullet"/>
      <w:lvlText w:val=""/>
      <w:lvlPicBulletId w:val="0"/>
      <w:lvlJc w:val="left"/>
      <w:pPr>
        <w:tabs>
          <w:tab w:val="num" w:pos="3600"/>
        </w:tabs>
        <w:ind w:left="3600" w:hanging="360"/>
      </w:pPr>
      <w:rPr>
        <w:rFonts w:ascii="Symbol" w:hAnsi="Symbol" w:hint="default"/>
      </w:rPr>
    </w:lvl>
    <w:lvl w:ilvl="5" w:tplc="2406511C" w:tentative="1">
      <w:start w:val="1"/>
      <w:numFmt w:val="bullet"/>
      <w:lvlText w:val=""/>
      <w:lvlPicBulletId w:val="0"/>
      <w:lvlJc w:val="left"/>
      <w:pPr>
        <w:tabs>
          <w:tab w:val="num" w:pos="4320"/>
        </w:tabs>
        <w:ind w:left="4320" w:hanging="360"/>
      </w:pPr>
      <w:rPr>
        <w:rFonts w:ascii="Symbol" w:hAnsi="Symbol" w:hint="default"/>
      </w:rPr>
    </w:lvl>
    <w:lvl w:ilvl="6" w:tplc="0FCA349C" w:tentative="1">
      <w:start w:val="1"/>
      <w:numFmt w:val="bullet"/>
      <w:lvlText w:val=""/>
      <w:lvlPicBulletId w:val="0"/>
      <w:lvlJc w:val="left"/>
      <w:pPr>
        <w:tabs>
          <w:tab w:val="num" w:pos="5040"/>
        </w:tabs>
        <w:ind w:left="5040" w:hanging="360"/>
      </w:pPr>
      <w:rPr>
        <w:rFonts w:ascii="Symbol" w:hAnsi="Symbol" w:hint="default"/>
      </w:rPr>
    </w:lvl>
    <w:lvl w:ilvl="7" w:tplc="D73EE83C" w:tentative="1">
      <w:start w:val="1"/>
      <w:numFmt w:val="bullet"/>
      <w:lvlText w:val=""/>
      <w:lvlPicBulletId w:val="0"/>
      <w:lvlJc w:val="left"/>
      <w:pPr>
        <w:tabs>
          <w:tab w:val="num" w:pos="5760"/>
        </w:tabs>
        <w:ind w:left="5760" w:hanging="360"/>
      </w:pPr>
      <w:rPr>
        <w:rFonts w:ascii="Symbol" w:hAnsi="Symbol" w:hint="default"/>
      </w:rPr>
    </w:lvl>
    <w:lvl w:ilvl="8" w:tplc="F93C16E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62B2A06"/>
    <w:multiLevelType w:val="hybridMultilevel"/>
    <w:tmpl w:val="CACA5760"/>
    <w:lvl w:ilvl="0" w:tplc="30D27068">
      <w:start w:val="10"/>
      <w:numFmt w:val="bullet"/>
      <w:lvlText w:val=""/>
      <w:lvlJc w:val="left"/>
      <w:pPr>
        <w:ind w:left="720" w:hanging="360"/>
      </w:pPr>
      <w:rPr>
        <w:rFonts w:ascii="Symbol" w:eastAsia="Times New Roman" w:hAnsi="Symbol"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B6B32"/>
    <w:multiLevelType w:val="hybridMultilevel"/>
    <w:tmpl w:val="4992BAD2"/>
    <w:lvl w:ilvl="0" w:tplc="B88C898C">
      <w:start w:val="1"/>
      <w:numFmt w:val="bullet"/>
      <w:lvlText w:val=""/>
      <w:lvlPicBulletId w:val="0"/>
      <w:lvlJc w:val="left"/>
      <w:pPr>
        <w:tabs>
          <w:tab w:val="num" w:pos="720"/>
        </w:tabs>
        <w:ind w:left="720" w:hanging="360"/>
      </w:pPr>
      <w:rPr>
        <w:rFonts w:ascii="Symbol" w:hAnsi="Symbol" w:hint="default"/>
      </w:rPr>
    </w:lvl>
    <w:lvl w:ilvl="1" w:tplc="58B6AC90" w:tentative="1">
      <w:start w:val="1"/>
      <w:numFmt w:val="bullet"/>
      <w:lvlText w:val=""/>
      <w:lvlPicBulletId w:val="0"/>
      <w:lvlJc w:val="left"/>
      <w:pPr>
        <w:tabs>
          <w:tab w:val="num" w:pos="1440"/>
        </w:tabs>
        <w:ind w:left="1440" w:hanging="360"/>
      </w:pPr>
      <w:rPr>
        <w:rFonts w:ascii="Symbol" w:hAnsi="Symbol" w:hint="default"/>
      </w:rPr>
    </w:lvl>
    <w:lvl w:ilvl="2" w:tplc="8AA6A79C" w:tentative="1">
      <w:start w:val="1"/>
      <w:numFmt w:val="bullet"/>
      <w:lvlText w:val=""/>
      <w:lvlPicBulletId w:val="0"/>
      <w:lvlJc w:val="left"/>
      <w:pPr>
        <w:tabs>
          <w:tab w:val="num" w:pos="2160"/>
        </w:tabs>
        <w:ind w:left="2160" w:hanging="360"/>
      </w:pPr>
      <w:rPr>
        <w:rFonts w:ascii="Symbol" w:hAnsi="Symbol" w:hint="default"/>
      </w:rPr>
    </w:lvl>
    <w:lvl w:ilvl="3" w:tplc="997805D0" w:tentative="1">
      <w:start w:val="1"/>
      <w:numFmt w:val="bullet"/>
      <w:lvlText w:val=""/>
      <w:lvlPicBulletId w:val="0"/>
      <w:lvlJc w:val="left"/>
      <w:pPr>
        <w:tabs>
          <w:tab w:val="num" w:pos="2880"/>
        </w:tabs>
        <w:ind w:left="2880" w:hanging="360"/>
      </w:pPr>
      <w:rPr>
        <w:rFonts w:ascii="Symbol" w:hAnsi="Symbol" w:hint="default"/>
      </w:rPr>
    </w:lvl>
    <w:lvl w:ilvl="4" w:tplc="5A98076C" w:tentative="1">
      <w:start w:val="1"/>
      <w:numFmt w:val="bullet"/>
      <w:lvlText w:val=""/>
      <w:lvlPicBulletId w:val="0"/>
      <w:lvlJc w:val="left"/>
      <w:pPr>
        <w:tabs>
          <w:tab w:val="num" w:pos="3600"/>
        </w:tabs>
        <w:ind w:left="3600" w:hanging="360"/>
      </w:pPr>
      <w:rPr>
        <w:rFonts w:ascii="Symbol" w:hAnsi="Symbol" w:hint="default"/>
      </w:rPr>
    </w:lvl>
    <w:lvl w:ilvl="5" w:tplc="1264DA26" w:tentative="1">
      <w:start w:val="1"/>
      <w:numFmt w:val="bullet"/>
      <w:lvlText w:val=""/>
      <w:lvlPicBulletId w:val="0"/>
      <w:lvlJc w:val="left"/>
      <w:pPr>
        <w:tabs>
          <w:tab w:val="num" w:pos="4320"/>
        </w:tabs>
        <w:ind w:left="4320" w:hanging="360"/>
      </w:pPr>
      <w:rPr>
        <w:rFonts w:ascii="Symbol" w:hAnsi="Symbol" w:hint="default"/>
      </w:rPr>
    </w:lvl>
    <w:lvl w:ilvl="6" w:tplc="6CD0BF28" w:tentative="1">
      <w:start w:val="1"/>
      <w:numFmt w:val="bullet"/>
      <w:lvlText w:val=""/>
      <w:lvlPicBulletId w:val="0"/>
      <w:lvlJc w:val="left"/>
      <w:pPr>
        <w:tabs>
          <w:tab w:val="num" w:pos="5040"/>
        </w:tabs>
        <w:ind w:left="5040" w:hanging="360"/>
      </w:pPr>
      <w:rPr>
        <w:rFonts w:ascii="Symbol" w:hAnsi="Symbol" w:hint="default"/>
      </w:rPr>
    </w:lvl>
    <w:lvl w:ilvl="7" w:tplc="EBD02A52" w:tentative="1">
      <w:start w:val="1"/>
      <w:numFmt w:val="bullet"/>
      <w:lvlText w:val=""/>
      <w:lvlPicBulletId w:val="0"/>
      <w:lvlJc w:val="left"/>
      <w:pPr>
        <w:tabs>
          <w:tab w:val="num" w:pos="5760"/>
        </w:tabs>
        <w:ind w:left="5760" w:hanging="360"/>
      </w:pPr>
      <w:rPr>
        <w:rFonts w:ascii="Symbol" w:hAnsi="Symbol" w:hint="default"/>
      </w:rPr>
    </w:lvl>
    <w:lvl w:ilvl="8" w:tplc="D5F2520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46D1CA9"/>
    <w:multiLevelType w:val="hybridMultilevel"/>
    <w:tmpl w:val="422C2820"/>
    <w:lvl w:ilvl="0" w:tplc="AE8A9A48">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46D86"/>
    <w:multiLevelType w:val="hybridMultilevel"/>
    <w:tmpl w:val="EAA426AA"/>
    <w:lvl w:ilvl="0" w:tplc="AA56485E">
      <w:start w:val="1"/>
      <w:numFmt w:val="bullet"/>
      <w:lvlText w:val=""/>
      <w:lvlPicBulletId w:val="0"/>
      <w:lvlJc w:val="left"/>
      <w:pPr>
        <w:tabs>
          <w:tab w:val="num" w:pos="720"/>
        </w:tabs>
        <w:ind w:left="720" w:hanging="360"/>
      </w:pPr>
      <w:rPr>
        <w:rFonts w:ascii="Symbol" w:hAnsi="Symbol" w:hint="default"/>
      </w:rPr>
    </w:lvl>
    <w:lvl w:ilvl="1" w:tplc="8CB8D88C" w:tentative="1">
      <w:start w:val="1"/>
      <w:numFmt w:val="bullet"/>
      <w:lvlText w:val=""/>
      <w:lvlPicBulletId w:val="0"/>
      <w:lvlJc w:val="left"/>
      <w:pPr>
        <w:tabs>
          <w:tab w:val="num" w:pos="1440"/>
        </w:tabs>
        <w:ind w:left="1440" w:hanging="360"/>
      </w:pPr>
      <w:rPr>
        <w:rFonts w:ascii="Symbol" w:hAnsi="Symbol" w:hint="default"/>
      </w:rPr>
    </w:lvl>
    <w:lvl w:ilvl="2" w:tplc="265E2AF4" w:tentative="1">
      <w:start w:val="1"/>
      <w:numFmt w:val="bullet"/>
      <w:lvlText w:val=""/>
      <w:lvlPicBulletId w:val="0"/>
      <w:lvlJc w:val="left"/>
      <w:pPr>
        <w:tabs>
          <w:tab w:val="num" w:pos="2160"/>
        </w:tabs>
        <w:ind w:left="2160" w:hanging="360"/>
      </w:pPr>
      <w:rPr>
        <w:rFonts w:ascii="Symbol" w:hAnsi="Symbol" w:hint="default"/>
      </w:rPr>
    </w:lvl>
    <w:lvl w:ilvl="3" w:tplc="2092C28E" w:tentative="1">
      <w:start w:val="1"/>
      <w:numFmt w:val="bullet"/>
      <w:lvlText w:val=""/>
      <w:lvlPicBulletId w:val="0"/>
      <w:lvlJc w:val="left"/>
      <w:pPr>
        <w:tabs>
          <w:tab w:val="num" w:pos="2880"/>
        </w:tabs>
        <w:ind w:left="2880" w:hanging="360"/>
      </w:pPr>
      <w:rPr>
        <w:rFonts w:ascii="Symbol" w:hAnsi="Symbol" w:hint="default"/>
      </w:rPr>
    </w:lvl>
    <w:lvl w:ilvl="4" w:tplc="4036A4E6" w:tentative="1">
      <w:start w:val="1"/>
      <w:numFmt w:val="bullet"/>
      <w:lvlText w:val=""/>
      <w:lvlPicBulletId w:val="0"/>
      <w:lvlJc w:val="left"/>
      <w:pPr>
        <w:tabs>
          <w:tab w:val="num" w:pos="3600"/>
        </w:tabs>
        <w:ind w:left="3600" w:hanging="360"/>
      </w:pPr>
      <w:rPr>
        <w:rFonts w:ascii="Symbol" w:hAnsi="Symbol" w:hint="default"/>
      </w:rPr>
    </w:lvl>
    <w:lvl w:ilvl="5" w:tplc="A5868F42" w:tentative="1">
      <w:start w:val="1"/>
      <w:numFmt w:val="bullet"/>
      <w:lvlText w:val=""/>
      <w:lvlPicBulletId w:val="0"/>
      <w:lvlJc w:val="left"/>
      <w:pPr>
        <w:tabs>
          <w:tab w:val="num" w:pos="4320"/>
        </w:tabs>
        <w:ind w:left="4320" w:hanging="360"/>
      </w:pPr>
      <w:rPr>
        <w:rFonts w:ascii="Symbol" w:hAnsi="Symbol" w:hint="default"/>
      </w:rPr>
    </w:lvl>
    <w:lvl w:ilvl="6" w:tplc="43B01CF0" w:tentative="1">
      <w:start w:val="1"/>
      <w:numFmt w:val="bullet"/>
      <w:lvlText w:val=""/>
      <w:lvlPicBulletId w:val="0"/>
      <w:lvlJc w:val="left"/>
      <w:pPr>
        <w:tabs>
          <w:tab w:val="num" w:pos="5040"/>
        </w:tabs>
        <w:ind w:left="5040" w:hanging="360"/>
      </w:pPr>
      <w:rPr>
        <w:rFonts w:ascii="Symbol" w:hAnsi="Symbol" w:hint="default"/>
      </w:rPr>
    </w:lvl>
    <w:lvl w:ilvl="7" w:tplc="A266B0AC" w:tentative="1">
      <w:start w:val="1"/>
      <w:numFmt w:val="bullet"/>
      <w:lvlText w:val=""/>
      <w:lvlPicBulletId w:val="0"/>
      <w:lvlJc w:val="left"/>
      <w:pPr>
        <w:tabs>
          <w:tab w:val="num" w:pos="5760"/>
        </w:tabs>
        <w:ind w:left="5760" w:hanging="360"/>
      </w:pPr>
      <w:rPr>
        <w:rFonts w:ascii="Symbol" w:hAnsi="Symbol" w:hint="default"/>
      </w:rPr>
    </w:lvl>
    <w:lvl w:ilvl="8" w:tplc="6B8A1C0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4F6755E"/>
    <w:multiLevelType w:val="hybridMultilevel"/>
    <w:tmpl w:val="F0CC46A4"/>
    <w:lvl w:ilvl="0" w:tplc="8D00DC8E">
      <w:start w:val="1"/>
      <w:numFmt w:val="bullet"/>
      <w:lvlText w:val=""/>
      <w:lvlPicBulletId w:val="0"/>
      <w:lvlJc w:val="left"/>
      <w:pPr>
        <w:tabs>
          <w:tab w:val="num" w:pos="720"/>
        </w:tabs>
        <w:ind w:left="720" w:hanging="360"/>
      </w:pPr>
      <w:rPr>
        <w:rFonts w:ascii="Symbol" w:hAnsi="Symbol" w:hint="default"/>
      </w:rPr>
    </w:lvl>
    <w:lvl w:ilvl="1" w:tplc="BAAC12AA" w:tentative="1">
      <w:start w:val="1"/>
      <w:numFmt w:val="bullet"/>
      <w:lvlText w:val=""/>
      <w:lvlPicBulletId w:val="0"/>
      <w:lvlJc w:val="left"/>
      <w:pPr>
        <w:tabs>
          <w:tab w:val="num" w:pos="1440"/>
        </w:tabs>
        <w:ind w:left="1440" w:hanging="360"/>
      </w:pPr>
      <w:rPr>
        <w:rFonts w:ascii="Symbol" w:hAnsi="Symbol" w:hint="default"/>
      </w:rPr>
    </w:lvl>
    <w:lvl w:ilvl="2" w:tplc="4B16D7FC" w:tentative="1">
      <w:start w:val="1"/>
      <w:numFmt w:val="bullet"/>
      <w:lvlText w:val=""/>
      <w:lvlPicBulletId w:val="0"/>
      <w:lvlJc w:val="left"/>
      <w:pPr>
        <w:tabs>
          <w:tab w:val="num" w:pos="2160"/>
        </w:tabs>
        <w:ind w:left="2160" w:hanging="360"/>
      </w:pPr>
      <w:rPr>
        <w:rFonts w:ascii="Symbol" w:hAnsi="Symbol" w:hint="default"/>
      </w:rPr>
    </w:lvl>
    <w:lvl w:ilvl="3" w:tplc="9378EC96" w:tentative="1">
      <w:start w:val="1"/>
      <w:numFmt w:val="bullet"/>
      <w:lvlText w:val=""/>
      <w:lvlPicBulletId w:val="0"/>
      <w:lvlJc w:val="left"/>
      <w:pPr>
        <w:tabs>
          <w:tab w:val="num" w:pos="2880"/>
        </w:tabs>
        <w:ind w:left="2880" w:hanging="360"/>
      </w:pPr>
      <w:rPr>
        <w:rFonts w:ascii="Symbol" w:hAnsi="Symbol" w:hint="default"/>
      </w:rPr>
    </w:lvl>
    <w:lvl w:ilvl="4" w:tplc="F45062F0" w:tentative="1">
      <w:start w:val="1"/>
      <w:numFmt w:val="bullet"/>
      <w:lvlText w:val=""/>
      <w:lvlPicBulletId w:val="0"/>
      <w:lvlJc w:val="left"/>
      <w:pPr>
        <w:tabs>
          <w:tab w:val="num" w:pos="3600"/>
        </w:tabs>
        <w:ind w:left="3600" w:hanging="360"/>
      </w:pPr>
      <w:rPr>
        <w:rFonts w:ascii="Symbol" w:hAnsi="Symbol" w:hint="default"/>
      </w:rPr>
    </w:lvl>
    <w:lvl w:ilvl="5" w:tplc="1BF269BC" w:tentative="1">
      <w:start w:val="1"/>
      <w:numFmt w:val="bullet"/>
      <w:lvlText w:val=""/>
      <w:lvlPicBulletId w:val="0"/>
      <w:lvlJc w:val="left"/>
      <w:pPr>
        <w:tabs>
          <w:tab w:val="num" w:pos="4320"/>
        </w:tabs>
        <w:ind w:left="4320" w:hanging="360"/>
      </w:pPr>
      <w:rPr>
        <w:rFonts w:ascii="Symbol" w:hAnsi="Symbol" w:hint="default"/>
      </w:rPr>
    </w:lvl>
    <w:lvl w:ilvl="6" w:tplc="D376DD28" w:tentative="1">
      <w:start w:val="1"/>
      <w:numFmt w:val="bullet"/>
      <w:lvlText w:val=""/>
      <w:lvlPicBulletId w:val="0"/>
      <w:lvlJc w:val="left"/>
      <w:pPr>
        <w:tabs>
          <w:tab w:val="num" w:pos="5040"/>
        </w:tabs>
        <w:ind w:left="5040" w:hanging="360"/>
      </w:pPr>
      <w:rPr>
        <w:rFonts w:ascii="Symbol" w:hAnsi="Symbol" w:hint="default"/>
      </w:rPr>
    </w:lvl>
    <w:lvl w:ilvl="7" w:tplc="DD3846BC" w:tentative="1">
      <w:start w:val="1"/>
      <w:numFmt w:val="bullet"/>
      <w:lvlText w:val=""/>
      <w:lvlPicBulletId w:val="0"/>
      <w:lvlJc w:val="left"/>
      <w:pPr>
        <w:tabs>
          <w:tab w:val="num" w:pos="5760"/>
        </w:tabs>
        <w:ind w:left="5760" w:hanging="360"/>
      </w:pPr>
      <w:rPr>
        <w:rFonts w:ascii="Symbol" w:hAnsi="Symbol" w:hint="default"/>
      </w:rPr>
    </w:lvl>
    <w:lvl w:ilvl="8" w:tplc="E9784026"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EF05122"/>
    <w:multiLevelType w:val="hybridMultilevel"/>
    <w:tmpl w:val="B7000DB6"/>
    <w:lvl w:ilvl="0" w:tplc="5776CE24">
      <w:start w:val="1"/>
      <w:numFmt w:val="bullet"/>
      <w:lvlText w:val=""/>
      <w:lvlPicBulletId w:val="0"/>
      <w:lvlJc w:val="left"/>
      <w:pPr>
        <w:tabs>
          <w:tab w:val="num" w:pos="720"/>
        </w:tabs>
        <w:ind w:left="720" w:hanging="360"/>
      </w:pPr>
      <w:rPr>
        <w:rFonts w:ascii="Symbol" w:hAnsi="Symbol" w:hint="default"/>
      </w:rPr>
    </w:lvl>
    <w:lvl w:ilvl="1" w:tplc="C3040D2E" w:tentative="1">
      <w:start w:val="1"/>
      <w:numFmt w:val="bullet"/>
      <w:lvlText w:val=""/>
      <w:lvlPicBulletId w:val="0"/>
      <w:lvlJc w:val="left"/>
      <w:pPr>
        <w:tabs>
          <w:tab w:val="num" w:pos="1440"/>
        </w:tabs>
        <w:ind w:left="1440" w:hanging="360"/>
      </w:pPr>
      <w:rPr>
        <w:rFonts w:ascii="Symbol" w:hAnsi="Symbol" w:hint="default"/>
      </w:rPr>
    </w:lvl>
    <w:lvl w:ilvl="2" w:tplc="FA6A6CA2" w:tentative="1">
      <w:start w:val="1"/>
      <w:numFmt w:val="bullet"/>
      <w:lvlText w:val=""/>
      <w:lvlPicBulletId w:val="0"/>
      <w:lvlJc w:val="left"/>
      <w:pPr>
        <w:tabs>
          <w:tab w:val="num" w:pos="2160"/>
        </w:tabs>
        <w:ind w:left="2160" w:hanging="360"/>
      </w:pPr>
      <w:rPr>
        <w:rFonts w:ascii="Symbol" w:hAnsi="Symbol" w:hint="default"/>
      </w:rPr>
    </w:lvl>
    <w:lvl w:ilvl="3" w:tplc="1C4C136C" w:tentative="1">
      <w:start w:val="1"/>
      <w:numFmt w:val="bullet"/>
      <w:lvlText w:val=""/>
      <w:lvlPicBulletId w:val="0"/>
      <w:lvlJc w:val="left"/>
      <w:pPr>
        <w:tabs>
          <w:tab w:val="num" w:pos="2880"/>
        </w:tabs>
        <w:ind w:left="2880" w:hanging="360"/>
      </w:pPr>
      <w:rPr>
        <w:rFonts w:ascii="Symbol" w:hAnsi="Symbol" w:hint="default"/>
      </w:rPr>
    </w:lvl>
    <w:lvl w:ilvl="4" w:tplc="7AFEF56A" w:tentative="1">
      <w:start w:val="1"/>
      <w:numFmt w:val="bullet"/>
      <w:lvlText w:val=""/>
      <w:lvlPicBulletId w:val="0"/>
      <w:lvlJc w:val="left"/>
      <w:pPr>
        <w:tabs>
          <w:tab w:val="num" w:pos="3600"/>
        </w:tabs>
        <w:ind w:left="3600" w:hanging="360"/>
      </w:pPr>
      <w:rPr>
        <w:rFonts w:ascii="Symbol" w:hAnsi="Symbol" w:hint="default"/>
      </w:rPr>
    </w:lvl>
    <w:lvl w:ilvl="5" w:tplc="6FFA3312" w:tentative="1">
      <w:start w:val="1"/>
      <w:numFmt w:val="bullet"/>
      <w:lvlText w:val=""/>
      <w:lvlPicBulletId w:val="0"/>
      <w:lvlJc w:val="left"/>
      <w:pPr>
        <w:tabs>
          <w:tab w:val="num" w:pos="4320"/>
        </w:tabs>
        <w:ind w:left="4320" w:hanging="360"/>
      </w:pPr>
      <w:rPr>
        <w:rFonts w:ascii="Symbol" w:hAnsi="Symbol" w:hint="default"/>
      </w:rPr>
    </w:lvl>
    <w:lvl w:ilvl="6" w:tplc="9C76DEB2" w:tentative="1">
      <w:start w:val="1"/>
      <w:numFmt w:val="bullet"/>
      <w:lvlText w:val=""/>
      <w:lvlPicBulletId w:val="0"/>
      <w:lvlJc w:val="left"/>
      <w:pPr>
        <w:tabs>
          <w:tab w:val="num" w:pos="5040"/>
        </w:tabs>
        <w:ind w:left="5040" w:hanging="360"/>
      </w:pPr>
      <w:rPr>
        <w:rFonts w:ascii="Symbol" w:hAnsi="Symbol" w:hint="default"/>
      </w:rPr>
    </w:lvl>
    <w:lvl w:ilvl="7" w:tplc="D1F66358" w:tentative="1">
      <w:start w:val="1"/>
      <w:numFmt w:val="bullet"/>
      <w:lvlText w:val=""/>
      <w:lvlPicBulletId w:val="0"/>
      <w:lvlJc w:val="left"/>
      <w:pPr>
        <w:tabs>
          <w:tab w:val="num" w:pos="5760"/>
        </w:tabs>
        <w:ind w:left="5760" w:hanging="360"/>
      </w:pPr>
      <w:rPr>
        <w:rFonts w:ascii="Symbol" w:hAnsi="Symbol" w:hint="default"/>
      </w:rPr>
    </w:lvl>
    <w:lvl w:ilvl="8" w:tplc="7CCABD6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2307CE6"/>
    <w:multiLevelType w:val="hybridMultilevel"/>
    <w:tmpl w:val="8F7E5F98"/>
    <w:lvl w:ilvl="0" w:tplc="439C0F84">
      <w:start w:val="10"/>
      <w:numFmt w:val="bullet"/>
      <w:lvlText w:val=""/>
      <w:lvlJc w:val="left"/>
      <w:pPr>
        <w:ind w:left="390" w:hanging="360"/>
      </w:pPr>
      <w:rPr>
        <w:rFonts w:ascii="Symbol" w:eastAsia="Times New Roman" w:hAnsi="Symbol" w:hint="default"/>
      </w:rPr>
    </w:lvl>
    <w:lvl w:ilvl="1" w:tplc="04190003" w:tentative="1">
      <w:start w:val="1"/>
      <w:numFmt w:val="bullet"/>
      <w:lvlText w:val="o"/>
      <w:lvlJc w:val="left"/>
      <w:pPr>
        <w:ind w:left="1110" w:hanging="360"/>
      </w:pPr>
      <w:rPr>
        <w:rFonts w:ascii="Courier New" w:hAnsi="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8">
    <w:nsid w:val="52C2190C"/>
    <w:multiLevelType w:val="hybridMultilevel"/>
    <w:tmpl w:val="2DB4BE5A"/>
    <w:lvl w:ilvl="0" w:tplc="36862DA8">
      <w:start w:val="1"/>
      <w:numFmt w:val="bullet"/>
      <w:lvlText w:val=""/>
      <w:lvlPicBulletId w:val="0"/>
      <w:lvlJc w:val="left"/>
      <w:pPr>
        <w:tabs>
          <w:tab w:val="num" w:pos="720"/>
        </w:tabs>
        <w:ind w:left="720" w:hanging="360"/>
      </w:pPr>
      <w:rPr>
        <w:rFonts w:ascii="Symbol" w:hAnsi="Symbol" w:hint="default"/>
      </w:rPr>
    </w:lvl>
    <w:lvl w:ilvl="1" w:tplc="FEEEA21A" w:tentative="1">
      <w:start w:val="1"/>
      <w:numFmt w:val="bullet"/>
      <w:lvlText w:val=""/>
      <w:lvlPicBulletId w:val="0"/>
      <w:lvlJc w:val="left"/>
      <w:pPr>
        <w:tabs>
          <w:tab w:val="num" w:pos="1440"/>
        </w:tabs>
        <w:ind w:left="1440" w:hanging="360"/>
      </w:pPr>
      <w:rPr>
        <w:rFonts w:ascii="Symbol" w:hAnsi="Symbol" w:hint="default"/>
      </w:rPr>
    </w:lvl>
    <w:lvl w:ilvl="2" w:tplc="6E4611C2" w:tentative="1">
      <w:start w:val="1"/>
      <w:numFmt w:val="bullet"/>
      <w:lvlText w:val=""/>
      <w:lvlPicBulletId w:val="0"/>
      <w:lvlJc w:val="left"/>
      <w:pPr>
        <w:tabs>
          <w:tab w:val="num" w:pos="2160"/>
        </w:tabs>
        <w:ind w:left="2160" w:hanging="360"/>
      </w:pPr>
      <w:rPr>
        <w:rFonts w:ascii="Symbol" w:hAnsi="Symbol" w:hint="default"/>
      </w:rPr>
    </w:lvl>
    <w:lvl w:ilvl="3" w:tplc="BF6AF44C" w:tentative="1">
      <w:start w:val="1"/>
      <w:numFmt w:val="bullet"/>
      <w:lvlText w:val=""/>
      <w:lvlPicBulletId w:val="0"/>
      <w:lvlJc w:val="left"/>
      <w:pPr>
        <w:tabs>
          <w:tab w:val="num" w:pos="2880"/>
        </w:tabs>
        <w:ind w:left="2880" w:hanging="360"/>
      </w:pPr>
      <w:rPr>
        <w:rFonts w:ascii="Symbol" w:hAnsi="Symbol" w:hint="default"/>
      </w:rPr>
    </w:lvl>
    <w:lvl w:ilvl="4" w:tplc="C532A642" w:tentative="1">
      <w:start w:val="1"/>
      <w:numFmt w:val="bullet"/>
      <w:lvlText w:val=""/>
      <w:lvlPicBulletId w:val="0"/>
      <w:lvlJc w:val="left"/>
      <w:pPr>
        <w:tabs>
          <w:tab w:val="num" w:pos="3600"/>
        </w:tabs>
        <w:ind w:left="3600" w:hanging="360"/>
      </w:pPr>
      <w:rPr>
        <w:rFonts w:ascii="Symbol" w:hAnsi="Symbol" w:hint="default"/>
      </w:rPr>
    </w:lvl>
    <w:lvl w:ilvl="5" w:tplc="C5B4FBEE" w:tentative="1">
      <w:start w:val="1"/>
      <w:numFmt w:val="bullet"/>
      <w:lvlText w:val=""/>
      <w:lvlPicBulletId w:val="0"/>
      <w:lvlJc w:val="left"/>
      <w:pPr>
        <w:tabs>
          <w:tab w:val="num" w:pos="4320"/>
        </w:tabs>
        <w:ind w:left="4320" w:hanging="360"/>
      </w:pPr>
      <w:rPr>
        <w:rFonts w:ascii="Symbol" w:hAnsi="Symbol" w:hint="default"/>
      </w:rPr>
    </w:lvl>
    <w:lvl w:ilvl="6" w:tplc="61DEE8C4" w:tentative="1">
      <w:start w:val="1"/>
      <w:numFmt w:val="bullet"/>
      <w:lvlText w:val=""/>
      <w:lvlPicBulletId w:val="0"/>
      <w:lvlJc w:val="left"/>
      <w:pPr>
        <w:tabs>
          <w:tab w:val="num" w:pos="5040"/>
        </w:tabs>
        <w:ind w:left="5040" w:hanging="360"/>
      </w:pPr>
      <w:rPr>
        <w:rFonts w:ascii="Symbol" w:hAnsi="Symbol" w:hint="default"/>
      </w:rPr>
    </w:lvl>
    <w:lvl w:ilvl="7" w:tplc="2BE6958C" w:tentative="1">
      <w:start w:val="1"/>
      <w:numFmt w:val="bullet"/>
      <w:lvlText w:val=""/>
      <w:lvlPicBulletId w:val="0"/>
      <w:lvlJc w:val="left"/>
      <w:pPr>
        <w:tabs>
          <w:tab w:val="num" w:pos="5760"/>
        </w:tabs>
        <w:ind w:left="5760" w:hanging="360"/>
      </w:pPr>
      <w:rPr>
        <w:rFonts w:ascii="Symbol" w:hAnsi="Symbol" w:hint="default"/>
      </w:rPr>
    </w:lvl>
    <w:lvl w:ilvl="8" w:tplc="A54240F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7AAA31CA"/>
    <w:multiLevelType w:val="hybridMultilevel"/>
    <w:tmpl w:val="B8646C8E"/>
    <w:lvl w:ilvl="0" w:tplc="1AC66B40">
      <w:start w:val="1"/>
      <w:numFmt w:val="bullet"/>
      <w:lvlText w:val=""/>
      <w:lvlPicBulletId w:val="0"/>
      <w:lvlJc w:val="left"/>
      <w:pPr>
        <w:tabs>
          <w:tab w:val="num" w:pos="720"/>
        </w:tabs>
        <w:ind w:left="720" w:hanging="360"/>
      </w:pPr>
      <w:rPr>
        <w:rFonts w:ascii="Symbol" w:hAnsi="Symbol" w:hint="default"/>
      </w:rPr>
    </w:lvl>
    <w:lvl w:ilvl="1" w:tplc="DDF6A666" w:tentative="1">
      <w:start w:val="1"/>
      <w:numFmt w:val="bullet"/>
      <w:lvlText w:val=""/>
      <w:lvlPicBulletId w:val="0"/>
      <w:lvlJc w:val="left"/>
      <w:pPr>
        <w:tabs>
          <w:tab w:val="num" w:pos="1440"/>
        </w:tabs>
        <w:ind w:left="1440" w:hanging="360"/>
      </w:pPr>
      <w:rPr>
        <w:rFonts w:ascii="Symbol" w:hAnsi="Symbol" w:hint="default"/>
      </w:rPr>
    </w:lvl>
    <w:lvl w:ilvl="2" w:tplc="23CEEE10" w:tentative="1">
      <w:start w:val="1"/>
      <w:numFmt w:val="bullet"/>
      <w:lvlText w:val=""/>
      <w:lvlPicBulletId w:val="0"/>
      <w:lvlJc w:val="left"/>
      <w:pPr>
        <w:tabs>
          <w:tab w:val="num" w:pos="2160"/>
        </w:tabs>
        <w:ind w:left="2160" w:hanging="360"/>
      </w:pPr>
      <w:rPr>
        <w:rFonts w:ascii="Symbol" w:hAnsi="Symbol" w:hint="default"/>
      </w:rPr>
    </w:lvl>
    <w:lvl w:ilvl="3" w:tplc="9E629312" w:tentative="1">
      <w:start w:val="1"/>
      <w:numFmt w:val="bullet"/>
      <w:lvlText w:val=""/>
      <w:lvlPicBulletId w:val="0"/>
      <w:lvlJc w:val="left"/>
      <w:pPr>
        <w:tabs>
          <w:tab w:val="num" w:pos="2880"/>
        </w:tabs>
        <w:ind w:left="2880" w:hanging="360"/>
      </w:pPr>
      <w:rPr>
        <w:rFonts w:ascii="Symbol" w:hAnsi="Symbol" w:hint="default"/>
      </w:rPr>
    </w:lvl>
    <w:lvl w:ilvl="4" w:tplc="B81CB6D6" w:tentative="1">
      <w:start w:val="1"/>
      <w:numFmt w:val="bullet"/>
      <w:lvlText w:val=""/>
      <w:lvlPicBulletId w:val="0"/>
      <w:lvlJc w:val="left"/>
      <w:pPr>
        <w:tabs>
          <w:tab w:val="num" w:pos="3600"/>
        </w:tabs>
        <w:ind w:left="3600" w:hanging="360"/>
      </w:pPr>
      <w:rPr>
        <w:rFonts w:ascii="Symbol" w:hAnsi="Symbol" w:hint="default"/>
      </w:rPr>
    </w:lvl>
    <w:lvl w:ilvl="5" w:tplc="A4143D0C" w:tentative="1">
      <w:start w:val="1"/>
      <w:numFmt w:val="bullet"/>
      <w:lvlText w:val=""/>
      <w:lvlPicBulletId w:val="0"/>
      <w:lvlJc w:val="left"/>
      <w:pPr>
        <w:tabs>
          <w:tab w:val="num" w:pos="4320"/>
        </w:tabs>
        <w:ind w:left="4320" w:hanging="360"/>
      </w:pPr>
      <w:rPr>
        <w:rFonts w:ascii="Symbol" w:hAnsi="Symbol" w:hint="default"/>
      </w:rPr>
    </w:lvl>
    <w:lvl w:ilvl="6" w:tplc="46D6FD84" w:tentative="1">
      <w:start w:val="1"/>
      <w:numFmt w:val="bullet"/>
      <w:lvlText w:val=""/>
      <w:lvlPicBulletId w:val="0"/>
      <w:lvlJc w:val="left"/>
      <w:pPr>
        <w:tabs>
          <w:tab w:val="num" w:pos="5040"/>
        </w:tabs>
        <w:ind w:left="5040" w:hanging="360"/>
      </w:pPr>
      <w:rPr>
        <w:rFonts w:ascii="Symbol" w:hAnsi="Symbol" w:hint="default"/>
      </w:rPr>
    </w:lvl>
    <w:lvl w:ilvl="7" w:tplc="59326A3E" w:tentative="1">
      <w:start w:val="1"/>
      <w:numFmt w:val="bullet"/>
      <w:lvlText w:val=""/>
      <w:lvlPicBulletId w:val="0"/>
      <w:lvlJc w:val="left"/>
      <w:pPr>
        <w:tabs>
          <w:tab w:val="num" w:pos="5760"/>
        </w:tabs>
        <w:ind w:left="5760" w:hanging="360"/>
      </w:pPr>
      <w:rPr>
        <w:rFonts w:ascii="Symbol" w:hAnsi="Symbol" w:hint="default"/>
      </w:rPr>
    </w:lvl>
    <w:lvl w:ilvl="8" w:tplc="3D5669A4"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9"/>
  </w:num>
  <w:num w:numId="3">
    <w:abstractNumId w:val="4"/>
  </w:num>
  <w:num w:numId="4">
    <w:abstractNumId w:val="2"/>
  </w:num>
  <w:num w:numId="5">
    <w:abstractNumId w:val="0"/>
  </w:num>
  <w:num w:numId="6">
    <w:abstractNumId w:val="5"/>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161"/>
    <w:rsid w:val="00044FB1"/>
    <w:rsid w:val="00153001"/>
    <w:rsid w:val="001E50B0"/>
    <w:rsid w:val="007E7161"/>
    <w:rsid w:val="00A77301"/>
    <w:rsid w:val="00BE5957"/>
    <w:rsid w:val="00BF0FCE"/>
    <w:rsid w:val="00D033AF"/>
    <w:rsid w:val="00F8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ECD0657-A77B-4CEC-BF03-7A4879A7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FC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E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80"/>
          <w:marBottom w:val="0"/>
          <w:divBdr>
            <w:top w:val="none" w:sz="0" w:space="0" w:color="auto"/>
            <w:left w:val="none" w:sz="0" w:space="0" w:color="auto"/>
            <w:bottom w:val="none" w:sz="0" w:space="0" w:color="auto"/>
            <w:right w:val="none" w:sz="0" w:space="0" w:color="auto"/>
          </w:divBdr>
        </w:div>
        <w:div w:id="21">
          <w:marLeft w:val="547"/>
          <w:marRight w:val="0"/>
          <w:marTop w:val="8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547"/>
          <w:marRight w:val="0"/>
          <w:marTop w:val="134"/>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80"/>
          <w:marBottom w:val="0"/>
          <w:divBdr>
            <w:top w:val="none" w:sz="0" w:space="0" w:color="auto"/>
            <w:left w:val="none" w:sz="0" w:space="0" w:color="auto"/>
            <w:bottom w:val="none" w:sz="0" w:space="0" w:color="auto"/>
            <w:right w:val="none" w:sz="0" w:space="0" w:color="auto"/>
          </w:divBdr>
        </w:div>
        <w:div w:id="27">
          <w:marLeft w:val="547"/>
          <w:marRight w:val="0"/>
          <w:marTop w:val="8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8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Источники звука</vt:lpstr>
    </vt:vector>
  </TitlesOfParts>
  <Company>Reanimator Extreme Edition</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Источники звука</dc:title>
  <dc:subject/>
  <dc:creator>Admin</dc:creator>
  <cp:keywords/>
  <dc:description/>
  <cp:lastModifiedBy>admin</cp:lastModifiedBy>
  <cp:revision>2</cp:revision>
  <cp:lastPrinted>2011-03-19T16:17:00Z</cp:lastPrinted>
  <dcterms:created xsi:type="dcterms:W3CDTF">2014-04-15T17:43:00Z</dcterms:created>
  <dcterms:modified xsi:type="dcterms:W3CDTF">2014-04-15T17:43:00Z</dcterms:modified>
</cp:coreProperties>
</file>