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C7" w:rsidRDefault="006F7AC7" w:rsidP="00141869">
      <w:pPr>
        <w:spacing w:line="360" w:lineRule="auto"/>
        <w:ind w:right="-285" w:firstLine="567"/>
        <w:jc w:val="center"/>
        <w:rPr>
          <w:sz w:val="28"/>
          <w:szCs w:val="28"/>
        </w:rPr>
      </w:pPr>
    </w:p>
    <w:p w:rsidR="00344412" w:rsidRDefault="00344412" w:rsidP="00141869">
      <w:pPr>
        <w:spacing w:line="360" w:lineRule="auto"/>
        <w:ind w:right="-285" w:firstLine="567"/>
        <w:jc w:val="center"/>
        <w:rPr>
          <w:sz w:val="28"/>
          <w:szCs w:val="28"/>
        </w:rPr>
      </w:pPr>
      <w:r w:rsidRPr="00344412">
        <w:rPr>
          <w:sz w:val="28"/>
          <w:szCs w:val="28"/>
        </w:rPr>
        <w:t>ВВЕДЕНИЕ</w:t>
      </w:r>
    </w:p>
    <w:p w:rsidR="00344412" w:rsidRDefault="00344412" w:rsidP="00141869">
      <w:pPr>
        <w:ind w:right="-285" w:firstLine="567"/>
        <w:jc w:val="center"/>
        <w:rPr>
          <w:sz w:val="28"/>
          <w:szCs w:val="28"/>
        </w:rPr>
      </w:pPr>
    </w:p>
    <w:p w:rsidR="00344412" w:rsidRPr="00344412" w:rsidRDefault="00344412" w:rsidP="00141869">
      <w:pPr>
        <w:ind w:right="-285" w:firstLine="567"/>
        <w:jc w:val="center"/>
        <w:rPr>
          <w:sz w:val="28"/>
          <w:szCs w:val="28"/>
        </w:rPr>
      </w:pPr>
    </w:p>
    <w:p w:rsidR="00344412" w:rsidRPr="00344412" w:rsidRDefault="00344412" w:rsidP="00141869">
      <w:pPr>
        <w:spacing w:line="360" w:lineRule="auto"/>
        <w:ind w:right="-285" w:firstLine="567"/>
        <w:jc w:val="both"/>
        <w:rPr>
          <w:b w:val="0"/>
          <w:sz w:val="28"/>
          <w:szCs w:val="28"/>
        </w:rPr>
      </w:pPr>
      <w:r w:rsidRPr="00344412">
        <w:rPr>
          <w:b w:val="0"/>
          <w:sz w:val="28"/>
          <w:szCs w:val="28"/>
        </w:rPr>
        <w:t>Бухгалтерская (финансовая) отчетность, по сути, является лицом предприятия.</w:t>
      </w:r>
      <w:r w:rsidRPr="00344412">
        <w:rPr>
          <w:b w:val="0"/>
        </w:rPr>
        <w:t xml:space="preserve"> </w:t>
      </w:r>
      <w:r w:rsidRPr="00344412">
        <w:rPr>
          <w:b w:val="0"/>
          <w:sz w:val="28"/>
          <w:szCs w:val="28"/>
        </w:rPr>
        <w:t>Она представляет собой систему обобщенных показателей, которые характеризуют итоги финансово-хозяйственной деятельности предприятия. Данные финансовой отчетности служат основными источниками информации для анализа финансового состояния предприятия, как для внешних, так и для внутренних пользователей.</w:t>
      </w:r>
    </w:p>
    <w:p w:rsidR="00344412" w:rsidRPr="00344412" w:rsidRDefault="00344412" w:rsidP="00141869">
      <w:pPr>
        <w:pStyle w:val="a3"/>
        <w:spacing w:line="360" w:lineRule="auto"/>
        <w:ind w:right="-285" w:firstLine="567"/>
        <w:jc w:val="both"/>
        <w:rPr>
          <w:sz w:val="28"/>
          <w:szCs w:val="28"/>
        </w:rPr>
      </w:pPr>
      <w:r w:rsidRPr="00344412">
        <w:rPr>
          <w:sz w:val="28"/>
          <w:szCs w:val="28"/>
        </w:rPr>
        <w:t xml:space="preserve">В первой главе данной работе я рассмотрю государственное регулирование Российской Федерации в сфере бухгалтерской отчетности, изучу требования, предъявляемые к бухгалтерской (финансовой) отчетности, а так же классификацию и содержание основных форм бухгалтерской отчетности. </w:t>
      </w:r>
    </w:p>
    <w:p w:rsidR="00344412" w:rsidRPr="00344412" w:rsidRDefault="00344412" w:rsidP="00141869">
      <w:pPr>
        <w:pStyle w:val="a3"/>
        <w:spacing w:line="360" w:lineRule="auto"/>
        <w:ind w:right="-285" w:firstLine="567"/>
        <w:jc w:val="both"/>
        <w:rPr>
          <w:sz w:val="28"/>
          <w:szCs w:val="28"/>
        </w:rPr>
      </w:pPr>
      <w:r w:rsidRPr="00344412">
        <w:rPr>
          <w:sz w:val="28"/>
          <w:szCs w:val="28"/>
        </w:rPr>
        <w:t>На законодательном уровне действует норма обязательности составления бухгалтерской отчетности, чтобы обеспечить многочисленных пользователей нужной им информацией о том или ином субъекте рынка. Тщательное изучение бухгалтерских отчетов раскрывает причины успехов, а также недостатков в работе, помогает наметить пути совершенствования деятельности организации.</w:t>
      </w:r>
    </w:p>
    <w:p w:rsidR="00344412" w:rsidRPr="00344412" w:rsidRDefault="00344412" w:rsidP="00141869">
      <w:pPr>
        <w:pStyle w:val="a3"/>
        <w:spacing w:line="360" w:lineRule="auto"/>
        <w:ind w:right="-285" w:firstLine="567"/>
        <w:jc w:val="both"/>
        <w:rPr>
          <w:sz w:val="28"/>
          <w:szCs w:val="28"/>
        </w:rPr>
      </w:pPr>
      <w:r w:rsidRPr="00344412">
        <w:rPr>
          <w:sz w:val="28"/>
          <w:szCs w:val="28"/>
        </w:rPr>
        <w:t>Основными задачами бухгалтерского учета и отчетности, согласно статье 1 п.3 Федерального закона «О бухгалтерском учете», являются:</w:t>
      </w:r>
    </w:p>
    <w:p w:rsidR="00344412" w:rsidRPr="00344412" w:rsidRDefault="00344412" w:rsidP="00141869">
      <w:pPr>
        <w:pStyle w:val="a3"/>
        <w:numPr>
          <w:ilvl w:val="0"/>
          <w:numId w:val="3"/>
        </w:numPr>
        <w:tabs>
          <w:tab w:val="left" w:pos="284"/>
        </w:tabs>
        <w:spacing w:line="360" w:lineRule="auto"/>
        <w:ind w:left="0" w:right="-285" w:firstLine="567"/>
        <w:jc w:val="both"/>
        <w:rPr>
          <w:sz w:val="28"/>
          <w:szCs w:val="28"/>
        </w:rPr>
      </w:pPr>
      <w:r w:rsidRPr="00344412">
        <w:rPr>
          <w:sz w:val="28"/>
          <w:szCs w:val="28"/>
        </w:rPr>
        <w:t>[формирование полной и достоверной информации о деятельности организации и ее имущественном положении;</w:t>
      </w:r>
    </w:p>
    <w:p w:rsidR="00344412" w:rsidRPr="00344412" w:rsidRDefault="00344412" w:rsidP="00141869">
      <w:pPr>
        <w:pStyle w:val="a3"/>
        <w:numPr>
          <w:ilvl w:val="0"/>
          <w:numId w:val="3"/>
        </w:numPr>
        <w:tabs>
          <w:tab w:val="left" w:pos="284"/>
        </w:tabs>
        <w:spacing w:line="360" w:lineRule="auto"/>
        <w:ind w:left="0" w:right="-285" w:firstLine="567"/>
        <w:jc w:val="both"/>
        <w:rPr>
          <w:sz w:val="28"/>
          <w:szCs w:val="28"/>
        </w:rPr>
      </w:pPr>
      <w:r w:rsidRPr="00344412">
        <w:rPr>
          <w:sz w:val="28"/>
          <w:szCs w:val="28"/>
        </w:rPr>
        <w:t>обеспечение информацией, необходимой внутренним и внешним пользователям для контроля соблюдения законодательства Российской Федерации;</w:t>
      </w:r>
    </w:p>
    <w:p w:rsidR="00344412" w:rsidRPr="00344412" w:rsidRDefault="00344412" w:rsidP="00141869">
      <w:pPr>
        <w:pStyle w:val="a3"/>
        <w:numPr>
          <w:ilvl w:val="0"/>
          <w:numId w:val="3"/>
        </w:numPr>
        <w:tabs>
          <w:tab w:val="left" w:pos="284"/>
        </w:tabs>
        <w:spacing w:line="360" w:lineRule="auto"/>
        <w:ind w:left="0" w:right="-285" w:firstLine="567"/>
        <w:jc w:val="both"/>
        <w:rPr>
          <w:sz w:val="28"/>
          <w:szCs w:val="28"/>
        </w:rPr>
      </w:pPr>
      <w:r w:rsidRPr="00344412">
        <w:rPr>
          <w:sz w:val="28"/>
          <w:szCs w:val="28"/>
        </w:rPr>
        <w:t>предотвращение отрицательных результатов хозяйственной деятельности и выявление внутрихозяйственных резервов финансовой устойчивости.]</w:t>
      </w:r>
      <w:r w:rsidRPr="00344412">
        <w:rPr>
          <w:sz w:val="28"/>
          <w:szCs w:val="28"/>
          <w:vertAlign w:val="superscript"/>
        </w:rPr>
        <w:t>1</w:t>
      </w:r>
    </w:p>
    <w:p w:rsidR="00655800" w:rsidRPr="00655800" w:rsidRDefault="0004497A" w:rsidP="00655800">
      <w:pPr>
        <w:spacing w:line="360" w:lineRule="auto"/>
        <w:ind w:right="-285" w:firstLine="567"/>
        <w:jc w:val="both"/>
        <w:rPr>
          <w:b w:val="0"/>
          <w:sz w:val="28"/>
          <w:szCs w:val="28"/>
        </w:rPr>
      </w:pPr>
      <w:r>
        <w:rPr>
          <w:b w:val="0"/>
          <w:noProof/>
          <w:sz w:val="28"/>
          <w:szCs w:val="28"/>
        </w:rPr>
        <w:pict>
          <v:shapetype id="_x0000_t32" coordsize="21600,21600" o:spt="32" o:oned="t" path="m,l21600,21600e" filled="f">
            <v:path arrowok="t" fillok="f" o:connecttype="none"/>
            <o:lock v:ext="edit" shapetype="t"/>
          </v:shapetype>
          <v:shape id="_x0000_s1187" type="#_x0000_t32" style="position:absolute;left:0;text-align:left;margin-left:-.3pt;margin-top:66.4pt;width:241.5pt;height:0;z-index:251663872" o:connectortype="straight"/>
        </w:pict>
      </w:r>
      <w:r w:rsidR="00344412" w:rsidRPr="00344412">
        <w:rPr>
          <w:b w:val="0"/>
          <w:sz w:val="28"/>
          <w:szCs w:val="28"/>
        </w:rPr>
        <w:t xml:space="preserve">В состав обязательной для представления отчетности входят: Бухгалтерский баланс – форма №1; Отчет о прибылях и убытках – форма №2; Отчет об изменениях капитала – форма №3; Отчет о движении денежных средств – форма </w:t>
      </w:r>
    </w:p>
    <w:p w:rsidR="00655800" w:rsidRPr="00655800" w:rsidRDefault="00655800" w:rsidP="00655800">
      <w:pPr>
        <w:ind w:right="-284" w:firstLine="567"/>
        <w:rPr>
          <w:b w:val="0"/>
          <w:sz w:val="20"/>
          <w:szCs w:val="20"/>
        </w:rPr>
      </w:pPr>
      <w:r w:rsidRPr="00F55493">
        <w:rPr>
          <w:b w:val="0"/>
          <w:sz w:val="20"/>
          <w:szCs w:val="20"/>
          <w:vertAlign w:val="superscript"/>
        </w:rPr>
        <w:lastRenderedPageBreak/>
        <w:t xml:space="preserve">1 </w:t>
      </w:r>
      <w:r w:rsidRPr="00F55493">
        <w:rPr>
          <w:b w:val="0"/>
          <w:sz w:val="20"/>
          <w:szCs w:val="20"/>
        </w:rPr>
        <w:t>-  ФЗ «О Бухгалтерском учете» от 21.11.1996 №129-ФЗ в ред. От 28.09.2010г.</w:t>
      </w:r>
    </w:p>
    <w:p w:rsidR="00344412" w:rsidRPr="00344412" w:rsidRDefault="00344412" w:rsidP="00141869">
      <w:pPr>
        <w:spacing w:line="360" w:lineRule="auto"/>
        <w:ind w:right="-285" w:firstLine="567"/>
        <w:jc w:val="both"/>
        <w:rPr>
          <w:b w:val="0"/>
          <w:sz w:val="28"/>
          <w:szCs w:val="28"/>
        </w:rPr>
      </w:pPr>
      <w:r w:rsidRPr="00344412">
        <w:rPr>
          <w:b w:val="0"/>
          <w:sz w:val="28"/>
          <w:szCs w:val="28"/>
        </w:rPr>
        <w:t>№4; Приложение к бухгалтерскому балансу – форма №5; Пояснительная записка – текстовая часть бухгалтерского отчета; аудиторское заключение, подтверждающее достоверность бухгалтерской отчетности организации, если она в соответствии с федеральным законом подлежит обязательному аудиту.</w:t>
      </w:r>
    </w:p>
    <w:p w:rsidR="00344412" w:rsidRPr="00344412" w:rsidRDefault="00344412" w:rsidP="00141869">
      <w:pPr>
        <w:spacing w:line="360" w:lineRule="auto"/>
        <w:ind w:right="-285" w:firstLine="567"/>
        <w:jc w:val="both"/>
        <w:rPr>
          <w:b w:val="0"/>
          <w:sz w:val="28"/>
          <w:szCs w:val="28"/>
        </w:rPr>
      </w:pPr>
      <w:r w:rsidRPr="00344412">
        <w:rPr>
          <w:b w:val="0"/>
          <w:sz w:val="28"/>
          <w:szCs w:val="28"/>
        </w:rPr>
        <w:t>На следующем этапе я изучу содержание и основные задачи анализа бухгалтерской (финансовой отчетности), а так же  основные методы анализа и структуру анализа каждой формы отчетности.</w:t>
      </w:r>
    </w:p>
    <w:p w:rsidR="00344412" w:rsidRPr="00344412" w:rsidRDefault="00344412" w:rsidP="00141869">
      <w:pPr>
        <w:pStyle w:val="a3"/>
        <w:spacing w:line="360" w:lineRule="auto"/>
        <w:ind w:right="-285" w:firstLine="567"/>
        <w:jc w:val="both"/>
        <w:rPr>
          <w:rFonts w:eastAsia="Times-Roman"/>
          <w:sz w:val="28"/>
          <w:szCs w:val="28"/>
        </w:rPr>
      </w:pPr>
      <w:r w:rsidRPr="00344412">
        <w:rPr>
          <w:rFonts w:eastAsia="Times-Italic"/>
          <w:iCs/>
          <w:sz w:val="28"/>
          <w:szCs w:val="28"/>
        </w:rPr>
        <w:t>Главная цель анализа</w:t>
      </w:r>
      <w:r w:rsidRPr="00344412">
        <w:rPr>
          <w:rFonts w:eastAsia="Times-Italic"/>
          <w:i/>
          <w:iCs/>
          <w:sz w:val="28"/>
          <w:szCs w:val="28"/>
        </w:rPr>
        <w:t xml:space="preserve"> </w:t>
      </w:r>
      <w:r w:rsidRPr="00344412">
        <w:rPr>
          <w:rFonts w:eastAsia="Times-Roman"/>
          <w:sz w:val="28"/>
          <w:szCs w:val="28"/>
        </w:rPr>
        <w:t>-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344412" w:rsidRPr="00344412" w:rsidRDefault="00344412" w:rsidP="00141869">
      <w:pPr>
        <w:pStyle w:val="a3"/>
        <w:spacing w:line="360" w:lineRule="auto"/>
        <w:ind w:right="-285" w:firstLine="567"/>
        <w:jc w:val="both"/>
        <w:rPr>
          <w:rFonts w:eastAsia="Times-Roman"/>
          <w:sz w:val="28"/>
          <w:szCs w:val="28"/>
        </w:rPr>
      </w:pPr>
      <w:r w:rsidRPr="00344412">
        <w:rPr>
          <w:rFonts w:eastAsia="Times-Roman"/>
          <w:sz w:val="28"/>
          <w:szCs w:val="28"/>
        </w:rPr>
        <w:t>Основными задачами анализа бухгалтерской (финансовой) отчетности являются:</w:t>
      </w:r>
    </w:p>
    <w:p w:rsidR="00344412" w:rsidRPr="00344412" w:rsidRDefault="00344412" w:rsidP="00141869">
      <w:pPr>
        <w:pStyle w:val="a3"/>
        <w:spacing w:line="360" w:lineRule="auto"/>
        <w:ind w:right="-285" w:firstLine="567"/>
        <w:jc w:val="both"/>
        <w:rPr>
          <w:rFonts w:eastAsia="Times-Roman"/>
          <w:sz w:val="28"/>
          <w:szCs w:val="28"/>
        </w:rPr>
      </w:pPr>
      <w:r w:rsidRPr="00344412">
        <w:rPr>
          <w:rFonts w:eastAsia="Times-Roman"/>
          <w:sz w:val="28"/>
          <w:szCs w:val="28"/>
        </w:rPr>
        <w:t>1.На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344412" w:rsidRPr="00344412" w:rsidRDefault="00344412" w:rsidP="00141869">
      <w:pPr>
        <w:pStyle w:val="a3"/>
        <w:spacing w:line="360" w:lineRule="auto"/>
        <w:ind w:right="-285" w:firstLine="567"/>
        <w:jc w:val="both"/>
        <w:rPr>
          <w:rFonts w:eastAsia="Times-Roman"/>
          <w:sz w:val="28"/>
          <w:szCs w:val="28"/>
        </w:rPr>
      </w:pPr>
      <w:r w:rsidRPr="00344412">
        <w:rPr>
          <w:rFonts w:eastAsia="Times-Roman"/>
          <w:sz w:val="28"/>
          <w:szCs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344412" w:rsidRPr="00344412" w:rsidRDefault="00344412" w:rsidP="00141869">
      <w:pPr>
        <w:pStyle w:val="a3"/>
        <w:spacing w:line="360" w:lineRule="auto"/>
        <w:ind w:right="-285" w:firstLine="567"/>
        <w:jc w:val="both"/>
        <w:rPr>
          <w:rFonts w:eastAsia="Times-Roman"/>
          <w:sz w:val="28"/>
          <w:szCs w:val="28"/>
        </w:rPr>
      </w:pPr>
      <w:r w:rsidRPr="00344412">
        <w:rPr>
          <w:rFonts w:eastAsia="Times-Roman"/>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344412" w:rsidRPr="00344412" w:rsidRDefault="00344412" w:rsidP="00141869">
      <w:pPr>
        <w:spacing w:line="360" w:lineRule="auto"/>
        <w:ind w:right="-285" w:firstLine="567"/>
        <w:jc w:val="both"/>
        <w:rPr>
          <w:b w:val="0"/>
          <w:sz w:val="28"/>
          <w:szCs w:val="28"/>
        </w:rPr>
      </w:pPr>
      <w:r w:rsidRPr="00344412">
        <w:rPr>
          <w:b w:val="0"/>
          <w:sz w:val="28"/>
          <w:szCs w:val="28"/>
        </w:rPr>
        <w:t>Анализ бухгалтерской (финансовой) отчетности необходим для принятия управленческих решений, составлении планов на следующий отчетный период, а так же служит показателем инвестиционной привлекательности для сторонних инвесторов и кредиторов, поэтому очень важно своевременно и в полной мере проводить анализ отчетности.</w:t>
      </w:r>
    </w:p>
    <w:p w:rsidR="00344412" w:rsidRPr="00344412" w:rsidRDefault="00344412" w:rsidP="00141869">
      <w:pPr>
        <w:autoSpaceDE w:val="0"/>
        <w:autoSpaceDN w:val="0"/>
        <w:adjustRightInd w:val="0"/>
        <w:spacing w:line="360" w:lineRule="auto"/>
        <w:ind w:right="-285" w:firstLine="567"/>
        <w:jc w:val="both"/>
        <w:rPr>
          <w:rFonts w:eastAsia="Times-Roman"/>
          <w:b w:val="0"/>
          <w:sz w:val="28"/>
          <w:szCs w:val="28"/>
        </w:rPr>
      </w:pPr>
      <w:r w:rsidRPr="00344412">
        <w:rPr>
          <w:rFonts w:eastAsia="Times-Roman"/>
          <w:b w:val="0"/>
          <w:sz w:val="28"/>
          <w:szCs w:val="28"/>
        </w:rPr>
        <w:t xml:space="preserve">Анализ проводится в статическом и динамическом разрезах. Причем следует особое внимание обратить на динамический анализ, так как он позволяет выявить </w:t>
      </w:r>
      <w:r w:rsidRPr="00344412">
        <w:rPr>
          <w:rFonts w:eastAsia="Times-Roman"/>
          <w:b w:val="0"/>
          <w:sz w:val="28"/>
          <w:szCs w:val="28"/>
        </w:rPr>
        <w:lastRenderedPageBreak/>
        <w:t>тенденции изменения основных составляющих имущества и источников финансирования.</w:t>
      </w:r>
    </w:p>
    <w:p w:rsidR="00344412" w:rsidRPr="00344412" w:rsidRDefault="00344412" w:rsidP="00141869">
      <w:pPr>
        <w:autoSpaceDE w:val="0"/>
        <w:autoSpaceDN w:val="0"/>
        <w:adjustRightInd w:val="0"/>
        <w:spacing w:line="360" w:lineRule="auto"/>
        <w:ind w:right="-285" w:firstLine="567"/>
        <w:jc w:val="both"/>
        <w:rPr>
          <w:b w:val="0"/>
          <w:sz w:val="28"/>
        </w:rPr>
      </w:pPr>
      <w:r w:rsidRPr="00344412">
        <w:rPr>
          <w:rFonts w:eastAsia="Times-Roman"/>
          <w:b w:val="0"/>
          <w:sz w:val="28"/>
          <w:szCs w:val="28"/>
        </w:rPr>
        <w:t>Основными методами анализа финансовой отчетности являются:</w:t>
      </w:r>
      <w:r w:rsidRPr="00344412">
        <w:rPr>
          <w:b w:val="0"/>
          <w:sz w:val="28"/>
        </w:rPr>
        <w:t xml:space="preserve"> </w:t>
      </w:r>
    </w:p>
    <w:p w:rsidR="00344412" w:rsidRPr="00344412" w:rsidRDefault="00344412" w:rsidP="00141869">
      <w:pPr>
        <w:autoSpaceDE w:val="0"/>
        <w:autoSpaceDN w:val="0"/>
        <w:adjustRightInd w:val="0"/>
        <w:spacing w:line="360" w:lineRule="auto"/>
        <w:ind w:right="-285" w:firstLine="567"/>
        <w:jc w:val="both"/>
        <w:rPr>
          <w:rFonts w:eastAsia="Times-Roman"/>
          <w:b w:val="0"/>
          <w:sz w:val="28"/>
          <w:szCs w:val="28"/>
        </w:rPr>
      </w:pPr>
      <w:r w:rsidRPr="00344412">
        <w:rPr>
          <w:b w:val="0"/>
          <w:sz w:val="28"/>
        </w:rPr>
        <w:t xml:space="preserve">1.Трендовый (горизонтальный) финансовый анализ базируется на изучении динамики отдельных финансовых показателей во времени. В процессе осуществления этого анализа рассчитываются темпы роста (прироста) отдельных показателей и определяются общие тенденции их изменения (или тренд). </w:t>
      </w:r>
      <w:r w:rsidRPr="00344412">
        <w:rPr>
          <w:rFonts w:eastAsia="Times-Roman"/>
          <w:b w:val="0"/>
          <w:sz w:val="28"/>
          <w:szCs w:val="28"/>
        </w:rPr>
        <w:t xml:space="preserve"> </w:t>
      </w:r>
    </w:p>
    <w:p w:rsidR="00344412" w:rsidRPr="00344412" w:rsidRDefault="00344412" w:rsidP="00141869">
      <w:pPr>
        <w:shd w:val="clear" w:color="auto" w:fill="FFFFFF"/>
        <w:tabs>
          <w:tab w:val="left" w:pos="142"/>
        </w:tabs>
        <w:spacing w:line="360" w:lineRule="auto"/>
        <w:ind w:right="-285" w:firstLine="567"/>
        <w:jc w:val="both"/>
        <w:rPr>
          <w:b w:val="0"/>
          <w:sz w:val="28"/>
        </w:rPr>
      </w:pPr>
      <w:r w:rsidRPr="00344412">
        <w:rPr>
          <w:b w:val="0"/>
          <w:sz w:val="28"/>
        </w:rPr>
        <w:t xml:space="preserve">2. Структурный (вертикальный) финансовый анализ базируется на структурном разложении отдельных показателей. В процессе осуществления этого анализа рассчитываются удельные веса отдельных структурных составляющих финансовых показателей. </w:t>
      </w:r>
    </w:p>
    <w:p w:rsidR="005F0D38" w:rsidRDefault="00344412" w:rsidP="00141869">
      <w:pPr>
        <w:spacing w:line="360" w:lineRule="auto"/>
        <w:ind w:right="-285" w:firstLine="567"/>
        <w:jc w:val="both"/>
        <w:rPr>
          <w:b w:val="0"/>
          <w:sz w:val="28"/>
        </w:rPr>
      </w:pPr>
      <w:r w:rsidRPr="00344412">
        <w:rPr>
          <w:b w:val="0"/>
          <w:sz w:val="28"/>
        </w:rPr>
        <w:t xml:space="preserve">3. Сравнительный финансовый анализ базируется на сопоставлении значений отдельных групп аналогичных финансовых показателей между собой. </w:t>
      </w:r>
    </w:p>
    <w:p w:rsidR="00344412" w:rsidRPr="00344412" w:rsidRDefault="00344412" w:rsidP="00141869">
      <w:pPr>
        <w:spacing w:line="360" w:lineRule="auto"/>
        <w:ind w:right="-285" w:firstLine="567"/>
        <w:jc w:val="both"/>
        <w:rPr>
          <w:b w:val="0"/>
          <w:sz w:val="28"/>
          <w:szCs w:val="28"/>
        </w:rPr>
      </w:pPr>
      <w:r w:rsidRPr="00344412">
        <w:rPr>
          <w:b w:val="0"/>
          <w:sz w:val="28"/>
          <w:szCs w:val="28"/>
        </w:rPr>
        <w:t xml:space="preserve">Во второй главе дипломной работы </w:t>
      </w:r>
      <w:r w:rsidR="008D10CD">
        <w:rPr>
          <w:b w:val="0"/>
          <w:sz w:val="28"/>
          <w:szCs w:val="28"/>
        </w:rPr>
        <w:t xml:space="preserve">я рассмотрю </w:t>
      </w:r>
      <w:r w:rsidR="008D10CD" w:rsidRPr="00344412">
        <w:rPr>
          <w:b w:val="0"/>
          <w:sz w:val="28"/>
          <w:szCs w:val="28"/>
        </w:rPr>
        <w:t>способы и методику ведения бухгалтерского учета на предприятии</w:t>
      </w:r>
      <w:r w:rsidRPr="00344412">
        <w:rPr>
          <w:b w:val="0"/>
          <w:sz w:val="28"/>
          <w:szCs w:val="28"/>
        </w:rPr>
        <w:t xml:space="preserve"> СП ЗАО «Амира».</w:t>
      </w:r>
    </w:p>
    <w:p w:rsidR="00344412" w:rsidRPr="00344412" w:rsidRDefault="00344412" w:rsidP="00141869">
      <w:pPr>
        <w:spacing w:line="360" w:lineRule="auto"/>
        <w:ind w:right="-285" w:firstLine="567"/>
        <w:jc w:val="both"/>
        <w:rPr>
          <w:b w:val="0"/>
          <w:sz w:val="28"/>
          <w:szCs w:val="28"/>
        </w:rPr>
      </w:pPr>
      <w:r w:rsidRPr="00344412">
        <w:rPr>
          <w:b w:val="0"/>
          <w:sz w:val="28"/>
          <w:szCs w:val="28"/>
        </w:rPr>
        <w:t xml:space="preserve">В третьей главе </w:t>
      </w:r>
      <w:r w:rsidR="00226D8B">
        <w:rPr>
          <w:b w:val="0"/>
          <w:sz w:val="28"/>
          <w:szCs w:val="28"/>
        </w:rPr>
        <w:t>дипломной работы необходимо проанализировать</w:t>
      </w:r>
      <w:r w:rsidRPr="00344412">
        <w:rPr>
          <w:b w:val="0"/>
          <w:sz w:val="28"/>
          <w:szCs w:val="28"/>
        </w:rPr>
        <w:t xml:space="preserve"> основные формы отчетности ЗАО «Амира»</w:t>
      </w:r>
      <w:r w:rsidR="00226D8B">
        <w:rPr>
          <w:b w:val="0"/>
          <w:sz w:val="28"/>
          <w:szCs w:val="28"/>
        </w:rPr>
        <w:t>, с целью определения финансового состояния данной организации</w:t>
      </w:r>
      <w:r w:rsidR="008D10CD">
        <w:rPr>
          <w:b w:val="0"/>
          <w:sz w:val="28"/>
          <w:szCs w:val="28"/>
        </w:rPr>
        <w:t>. Провести</w:t>
      </w:r>
      <w:r w:rsidRPr="00344412">
        <w:rPr>
          <w:b w:val="0"/>
          <w:sz w:val="28"/>
          <w:szCs w:val="28"/>
        </w:rPr>
        <w:t xml:space="preserve"> анализ финансовой устойчивости предприятия, платежеспособности, ликвидности, а так же эффективности использования собствен</w:t>
      </w:r>
      <w:r w:rsidR="008D10CD">
        <w:rPr>
          <w:b w:val="0"/>
          <w:sz w:val="28"/>
          <w:szCs w:val="28"/>
        </w:rPr>
        <w:t>ных и заёмных средств. Рассчитать</w:t>
      </w:r>
      <w:r w:rsidRPr="00344412">
        <w:rPr>
          <w:b w:val="0"/>
          <w:sz w:val="28"/>
          <w:szCs w:val="28"/>
        </w:rPr>
        <w:t xml:space="preserve"> изменения структуры имущества и источников формирования имущества предприятия, изменения прибыли, а так же капитала и денежного потока.</w:t>
      </w:r>
    </w:p>
    <w:p w:rsidR="00344412" w:rsidRDefault="00344412" w:rsidP="00141869">
      <w:pPr>
        <w:spacing w:line="360" w:lineRule="auto"/>
        <w:ind w:right="-285" w:firstLine="567"/>
        <w:jc w:val="both"/>
        <w:rPr>
          <w:b w:val="0"/>
          <w:sz w:val="28"/>
          <w:szCs w:val="28"/>
        </w:rPr>
      </w:pPr>
      <w:r w:rsidRPr="00344412">
        <w:rPr>
          <w:b w:val="0"/>
          <w:sz w:val="28"/>
          <w:szCs w:val="28"/>
        </w:rPr>
        <w:t>Целью данной работы является изучение основных методов анализа бухгалтерской (финансовой) отчетности и применение их на практике, для получения характеристики финансового положения предприятия и поиска более эффективных способов использования имущества и производственных возможностей предприятия.</w:t>
      </w:r>
    </w:p>
    <w:p w:rsidR="00344412" w:rsidRDefault="00344412" w:rsidP="00141869">
      <w:pPr>
        <w:spacing w:line="360" w:lineRule="auto"/>
        <w:ind w:right="-285" w:firstLine="567"/>
        <w:jc w:val="both"/>
        <w:rPr>
          <w:b w:val="0"/>
          <w:sz w:val="28"/>
          <w:szCs w:val="28"/>
        </w:rPr>
      </w:pPr>
    </w:p>
    <w:p w:rsidR="005F0D38" w:rsidRPr="00344412" w:rsidRDefault="005F0D38" w:rsidP="00141869">
      <w:pPr>
        <w:spacing w:line="360" w:lineRule="auto"/>
        <w:ind w:right="-285" w:firstLine="567"/>
        <w:jc w:val="both"/>
        <w:rPr>
          <w:b w:val="0"/>
          <w:sz w:val="28"/>
          <w:szCs w:val="28"/>
        </w:rPr>
      </w:pPr>
    </w:p>
    <w:p w:rsidR="004A40E9" w:rsidRPr="008C0AD0" w:rsidRDefault="00CD2655" w:rsidP="00141869">
      <w:pPr>
        <w:numPr>
          <w:ilvl w:val="0"/>
          <w:numId w:val="1"/>
        </w:numPr>
        <w:ind w:left="0" w:right="-285" w:firstLine="567"/>
        <w:jc w:val="both"/>
        <w:rPr>
          <w:bCs w:val="0"/>
          <w:iCs/>
          <w:sz w:val="28"/>
          <w:szCs w:val="28"/>
        </w:rPr>
      </w:pPr>
      <w:r w:rsidRPr="008C0AD0">
        <w:rPr>
          <w:bCs w:val="0"/>
          <w:iCs/>
          <w:sz w:val="28"/>
          <w:szCs w:val="28"/>
        </w:rPr>
        <w:lastRenderedPageBreak/>
        <w:t>ПОРЯДОК СОСТАВЛЕНИЯ И АНАЛИЗА БУХГАЛТЕРСКОЙ (ФИНАНСОВОЙ) ОТЧЕТНОСТИ  В РФ</w:t>
      </w:r>
    </w:p>
    <w:p w:rsidR="00CD2655" w:rsidRPr="00F55493" w:rsidRDefault="00CD2655" w:rsidP="00141869">
      <w:pPr>
        <w:ind w:right="-285" w:firstLine="567"/>
        <w:jc w:val="both"/>
        <w:rPr>
          <w:b w:val="0"/>
          <w:bCs w:val="0"/>
          <w:iCs/>
          <w:sz w:val="28"/>
          <w:szCs w:val="28"/>
        </w:rPr>
      </w:pPr>
    </w:p>
    <w:p w:rsidR="000B03FB" w:rsidRPr="00F55493" w:rsidRDefault="000B03FB" w:rsidP="00141869">
      <w:pPr>
        <w:ind w:right="-285" w:firstLine="567"/>
        <w:jc w:val="both"/>
        <w:rPr>
          <w:b w:val="0"/>
          <w:bCs w:val="0"/>
          <w:iCs/>
          <w:sz w:val="28"/>
          <w:szCs w:val="28"/>
        </w:rPr>
      </w:pPr>
    </w:p>
    <w:p w:rsidR="00CD2655" w:rsidRPr="008C0AD0" w:rsidRDefault="00CD2655" w:rsidP="00141869">
      <w:pPr>
        <w:numPr>
          <w:ilvl w:val="1"/>
          <w:numId w:val="1"/>
        </w:numPr>
        <w:spacing w:line="360" w:lineRule="auto"/>
        <w:ind w:left="0" w:right="-285" w:firstLine="567"/>
        <w:jc w:val="both"/>
        <w:rPr>
          <w:bCs w:val="0"/>
          <w:iCs/>
          <w:sz w:val="28"/>
          <w:szCs w:val="28"/>
        </w:rPr>
      </w:pPr>
      <w:r w:rsidRPr="008C0AD0">
        <w:rPr>
          <w:bCs w:val="0"/>
          <w:iCs/>
          <w:sz w:val="28"/>
          <w:szCs w:val="28"/>
        </w:rPr>
        <w:t>Государственное регулирование бухгалтерского учета и отчетности</w:t>
      </w:r>
    </w:p>
    <w:p w:rsidR="004A40E9" w:rsidRPr="00F55493" w:rsidRDefault="004A40E9" w:rsidP="00141869">
      <w:pPr>
        <w:spacing w:line="360" w:lineRule="auto"/>
        <w:ind w:right="-285" w:firstLine="567"/>
        <w:jc w:val="both"/>
        <w:rPr>
          <w:b w:val="0"/>
          <w:bCs w:val="0"/>
          <w:iCs/>
          <w:sz w:val="28"/>
          <w:szCs w:val="28"/>
        </w:rPr>
      </w:pPr>
      <w:r w:rsidRPr="00F55493">
        <w:rPr>
          <w:b w:val="0"/>
          <w:bCs w:val="0"/>
          <w:iCs/>
          <w:sz w:val="28"/>
          <w:szCs w:val="28"/>
        </w:rPr>
        <w:t xml:space="preserve"> Переход к рыночным отношениям, интеграция в мировое экономиче</w:t>
      </w:r>
      <w:r w:rsidR="00E44F1C" w:rsidRPr="00F55493">
        <w:rPr>
          <w:b w:val="0"/>
          <w:bCs w:val="0"/>
          <w:iCs/>
          <w:sz w:val="28"/>
          <w:szCs w:val="28"/>
        </w:rPr>
        <w:t>ское сообщество и</w:t>
      </w:r>
      <w:r w:rsidRPr="00F55493">
        <w:rPr>
          <w:b w:val="0"/>
          <w:bCs w:val="0"/>
          <w:iCs/>
          <w:sz w:val="28"/>
          <w:szCs w:val="28"/>
        </w:rPr>
        <w:t xml:space="preserve"> переход на принятые во всем мире бухгалтерские стандарты в значительной мере изменили подходы к постановке бух</w:t>
      </w:r>
      <w:r w:rsidR="00D96B43" w:rsidRPr="00F55493">
        <w:rPr>
          <w:b w:val="0"/>
          <w:bCs w:val="0"/>
          <w:iCs/>
          <w:sz w:val="28"/>
          <w:szCs w:val="28"/>
        </w:rPr>
        <w:t>галтерского учета на предприятии</w:t>
      </w:r>
      <w:r w:rsidRPr="00F55493">
        <w:rPr>
          <w:b w:val="0"/>
          <w:bCs w:val="0"/>
          <w:iCs/>
          <w:sz w:val="28"/>
          <w:szCs w:val="28"/>
        </w:rPr>
        <w:t xml:space="preserve">. От жесткой регламентации учетного </w:t>
      </w:r>
      <w:r w:rsidR="00E44F1C" w:rsidRPr="00F55493">
        <w:rPr>
          <w:b w:val="0"/>
          <w:bCs w:val="0"/>
          <w:iCs/>
          <w:sz w:val="28"/>
          <w:szCs w:val="28"/>
        </w:rPr>
        <w:t xml:space="preserve">процесса со стороны государства </w:t>
      </w:r>
      <w:r w:rsidRPr="00F55493">
        <w:rPr>
          <w:b w:val="0"/>
          <w:bCs w:val="0"/>
          <w:iCs/>
          <w:sz w:val="28"/>
          <w:szCs w:val="28"/>
        </w:rPr>
        <w:t>переходят к разумному сочетанию государственного регулирования и самостоятельности организаций в постановке бухгалтерского учета. Сущность нового подхода заключается в том, чтобы на основе установленных государством общих правил самостоятельно разрабатывать учетную политику, которая бы отражала специ</w:t>
      </w:r>
      <w:r w:rsidR="00E44F1C" w:rsidRPr="00F55493">
        <w:rPr>
          <w:b w:val="0"/>
          <w:bCs w:val="0"/>
          <w:iCs/>
          <w:sz w:val="28"/>
          <w:szCs w:val="28"/>
        </w:rPr>
        <w:t>фику предприятия и</w:t>
      </w:r>
      <w:r w:rsidRPr="00F55493">
        <w:rPr>
          <w:b w:val="0"/>
          <w:bCs w:val="0"/>
          <w:iCs/>
          <w:sz w:val="28"/>
          <w:szCs w:val="28"/>
        </w:rPr>
        <w:t xml:space="preserve"> отрасли.</w:t>
      </w:r>
    </w:p>
    <w:p w:rsidR="004A40E9" w:rsidRPr="00F55493" w:rsidRDefault="00C7749A" w:rsidP="00141869">
      <w:pPr>
        <w:tabs>
          <w:tab w:val="left" w:pos="9214"/>
        </w:tabs>
        <w:spacing w:line="360" w:lineRule="auto"/>
        <w:ind w:right="-285" w:firstLine="567"/>
        <w:jc w:val="both"/>
        <w:rPr>
          <w:b w:val="0"/>
          <w:bCs w:val="0"/>
          <w:iCs/>
          <w:sz w:val="28"/>
          <w:szCs w:val="28"/>
        </w:rPr>
      </w:pPr>
      <w:r w:rsidRPr="00F55493">
        <w:rPr>
          <w:b w:val="0"/>
          <w:bCs w:val="0"/>
          <w:iCs/>
          <w:sz w:val="28"/>
          <w:szCs w:val="28"/>
        </w:rPr>
        <w:t>Федеральный з</w:t>
      </w:r>
      <w:r w:rsidR="00E44F1C" w:rsidRPr="00F55493">
        <w:rPr>
          <w:b w:val="0"/>
          <w:bCs w:val="0"/>
          <w:iCs/>
          <w:sz w:val="28"/>
          <w:szCs w:val="28"/>
        </w:rPr>
        <w:t>акон «</w:t>
      </w:r>
      <w:r w:rsidR="004A40E9" w:rsidRPr="00F55493">
        <w:rPr>
          <w:b w:val="0"/>
          <w:bCs w:val="0"/>
          <w:iCs/>
          <w:sz w:val="28"/>
          <w:szCs w:val="28"/>
        </w:rPr>
        <w:t>О бухгалтерском учете</w:t>
      </w:r>
      <w:r w:rsidR="00E44F1C" w:rsidRPr="00F55493">
        <w:rPr>
          <w:b w:val="0"/>
          <w:bCs w:val="0"/>
          <w:iCs/>
          <w:sz w:val="28"/>
          <w:szCs w:val="28"/>
        </w:rPr>
        <w:t xml:space="preserve">» </w:t>
      </w:r>
      <w:r w:rsidR="008D10CD">
        <w:rPr>
          <w:b w:val="0"/>
          <w:bCs w:val="0"/>
          <w:iCs/>
          <w:sz w:val="28"/>
          <w:szCs w:val="28"/>
        </w:rPr>
        <w:t xml:space="preserve">№ 129-ФЗ </w:t>
      </w:r>
      <w:r w:rsidR="00E44F1C" w:rsidRPr="00F55493">
        <w:rPr>
          <w:b w:val="0"/>
          <w:bCs w:val="0"/>
          <w:iCs/>
          <w:sz w:val="28"/>
          <w:szCs w:val="28"/>
        </w:rPr>
        <w:t xml:space="preserve">от 21.11.96 г. </w:t>
      </w:r>
      <w:r w:rsidR="004A40E9" w:rsidRPr="00F55493">
        <w:rPr>
          <w:b w:val="0"/>
          <w:bCs w:val="0"/>
          <w:iCs/>
          <w:sz w:val="28"/>
          <w:szCs w:val="28"/>
        </w:rPr>
        <w:t>(</w:t>
      </w:r>
      <w:r w:rsidR="00E44F1C" w:rsidRPr="00F55493">
        <w:rPr>
          <w:b w:val="0"/>
          <w:bCs w:val="0"/>
          <w:iCs/>
          <w:sz w:val="28"/>
          <w:szCs w:val="28"/>
        </w:rPr>
        <w:t>статья 6</w:t>
      </w:r>
      <w:r w:rsidR="004A40E9" w:rsidRPr="00F55493">
        <w:rPr>
          <w:b w:val="0"/>
          <w:bCs w:val="0"/>
          <w:iCs/>
          <w:sz w:val="28"/>
          <w:szCs w:val="28"/>
        </w:rPr>
        <w:t>) указывает, что предприятия самостоятельно выбирают форму бухгалтерского учета, т.е. свою учетную политику, под которой принято понимать выбор предприятием вариантов учета, а также техники ведения и организации бухгалтерского учета, исходя из установленных допущений и других особенностей предприятия</w:t>
      </w:r>
      <w:r w:rsidR="00E44F1C" w:rsidRPr="00F55493">
        <w:rPr>
          <w:b w:val="0"/>
          <w:bCs w:val="0"/>
          <w:iCs/>
          <w:sz w:val="28"/>
          <w:szCs w:val="28"/>
        </w:rPr>
        <w:t>.</w:t>
      </w:r>
      <w:r w:rsidR="004A40E9" w:rsidRPr="00F55493">
        <w:rPr>
          <w:b w:val="0"/>
          <w:bCs w:val="0"/>
          <w:iCs/>
          <w:sz w:val="28"/>
          <w:szCs w:val="28"/>
        </w:rPr>
        <w:t xml:space="preserve"> </w:t>
      </w:r>
    </w:p>
    <w:p w:rsidR="004A40E9" w:rsidRPr="00F55493" w:rsidRDefault="004A40E9" w:rsidP="00141869">
      <w:pPr>
        <w:spacing w:line="360" w:lineRule="auto"/>
        <w:ind w:right="-285" w:firstLine="567"/>
        <w:jc w:val="both"/>
        <w:rPr>
          <w:b w:val="0"/>
          <w:bCs w:val="0"/>
          <w:iCs/>
          <w:sz w:val="28"/>
          <w:szCs w:val="28"/>
        </w:rPr>
      </w:pPr>
      <w:r w:rsidRPr="00F55493">
        <w:rPr>
          <w:b w:val="0"/>
          <w:bCs w:val="0"/>
          <w:iCs/>
          <w:sz w:val="28"/>
          <w:szCs w:val="28"/>
        </w:rPr>
        <w:t>Таким образом, государственное регулирование бухгалтерского учета и отчетности осуществляется в целях достижения единообразия в ведении учета и составлении отчетности, повышения достоверности и своевременности учетной и отчетной информации, отражающей хозяйственные и финансовые операции предприятия.</w:t>
      </w:r>
    </w:p>
    <w:p w:rsidR="00E44F1C" w:rsidRPr="00F55493" w:rsidRDefault="001E17F1" w:rsidP="00141869">
      <w:pPr>
        <w:pStyle w:val="a3"/>
        <w:spacing w:line="360" w:lineRule="auto"/>
        <w:ind w:right="-285" w:firstLine="567"/>
        <w:jc w:val="both"/>
        <w:rPr>
          <w:sz w:val="28"/>
          <w:szCs w:val="28"/>
        </w:rPr>
      </w:pPr>
      <w:r>
        <w:rPr>
          <w:sz w:val="28"/>
          <w:szCs w:val="28"/>
        </w:rPr>
        <w:t>Основным документом, регламентирующим бухгалтерский учет</w:t>
      </w:r>
      <w:r w:rsidR="00E44F1C" w:rsidRPr="00F55493">
        <w:rPr>
          <w:sz w:val="28"/>
          <w:szCs w:val="28"/>
        </w:rPr>
        <w:t xml:space="preserve"> является Федеральный закон «О бухгалтерском учете» от 21 ноября 1996г. №129-ФЗ, устанавливающий единые правовые и методологические основы организации и ведения бухгалтерского учета в РФ, в составе которого есть глава </w:t>
      </w:r>
      <w:r w:rsidR="00E44F1C" w:rsidRPr="00F55493">
        <w:rPr>
          <w:sz w:val="28"/>
          <w:szCs w:val="28"/>
          <w:lang w:val="en-US"/>
        </w:rPr>
        <w:t>III</w:t>
      </w:r>
      <w:r w:rsidR="00E44F1C" w:rsidRPr="00F55493">
        <w:rPr>
          <w:sz w:val="28"/>
          <w:szCs w:val="28"/>
        </w:rPr>
        <w:t xml:space="preserve"> «Бухгалтерская отчетность».</w:t>
      </w:r>
    </w:p>
    <w:p w:rsidR="001E17F1" w:rsidRDefault="00E44F1C" w:rsidP="00141869">
      <w:pPr>
        <w:pStyle w:val="a3"/>
        <w:spacing w:line="360" w:lineRule="auto"/>
        <w:ind w:right="-285" w:firstLine="567"/>
        <w:jc w:val="both"/>
        <w:rPr>
          <w:sz w:val="28"/>
          <w:szCs w:val="28"/>
        </w:rPr>
      </w:pPr>
      <w:r w:rsidRPr="00F55493">
        <w:rPr>
          <w:sz w:val="28"/>
          <w:szCs w:val="28"/>
        </w:rPr>
        <w:lastRenderedPageBreak/>
        <w:t xml:space="preserve"> Особое место в системе принадлежит Положению по ведению бухгалтерского учета и бухгалтерской отчетности в РФ,  утвержденному приказом Министерства финансов РФ от 29 июля 1998г. №34н. </w:t>
      </w:r>
    </w:p>
    <w:p w:rsidR="00E44F1C" w:rsidRPr="00F55493" w:rsidRDefault="00E44F1C" w:rsidP="00141869">
      <w:pPr>
        <w:pStyle w:val="a3"/>
        <w:spacing w:line="360" w:lineRule="auto"/>
        <w:ind w:right="-285" w:firstLine="567"/>
        <w:jc w:val="both"/>
        <w:rPr>
          <w:sz w:val="28"/>
          <w:szCs w:val="28"/>
        </w:rPr>
      </w:pPr>
      <w:r w:rsidRPr="00F55493">
        <w:rPr>
          <w:sz w:val="28"/>
          <w:szCs w:val="28"/>
        </w:rPr>
        <w:t>Положение по бухгалтерскому учету «Бухгалтерская отчетность организации» (ПБУ 4/99), утвержденное приказо</w:t>
      </w:r>
      <w:r w:rsidR="001E17F1">
        <w:rPr>
          <w:sz w:val="28"/>
          <w:szCs w:val="28"/>
        </w:rPr>
        <w:t xml:space="preserve">м МФ России от 06.07.99г. №43н </w:t>
      </w:r>
      <w:r w:rsidRPr="00F55493">
        <w:rPr>
          <w:sz w:val="28"/>
          <w:szCs w:val="28"/>
        </w:rPr>
        <w:t xml:space="preserve">устанавливает состав, содержание и методические основы формирования бухгалтерской отчетности организации. </w:t>
      </w:r>
    </w:p>
    <w:p w:rsidR="00E44F1C" w:rsidRPr="00F55493" w:rsidRDefault="00E44F1C" w:rsidP="00141869">
      <w:pPr>
        <w:pStyle w:val="a3"/>
        <w:spacing w:line="360" w:lineRule="auto"/>
        <w:ind w:right="-285" w:firstLine="567"/>
        <w:jc w:val="both"/>
        <w:rPr>
          <w:sz w:val="28"/>
          <w:szCs w:val="28"/>
        </w:rPr>
      </w:pPr>
      <w:r w:rsidRPr="00F55493">
        <w:rPr>
          <w:sz w:val="28"/>
          <w:szCs w:val="28"/>
        </w:rPr>
        <w:t xml:space="preserve">К </w:t>
      </w:r>
      <w:r w:rsidR="00027013">
        <w:rPr>
          <w:sz w:val="28"/>
          <w:szCs w:val="28"/>
        </w:rPr>
        <w:t xml:space="preserve">документам, устанавливающим </w:t>
      </w:r>
      <w:r w:rsidR="00027013" w:rsidRPr="00F55493">
        <w:rPr>
          <w:sz w:val="28"/>
          <w:szCs w:val="28"/>
        </w:rPr>
        <w:t>порядок формирования и составления бухгалтерской отчетности</w:t>
      </w:r>
      <w:r w:rsidR="00027013">
        <w:rPr>
          <w:sz w:val="28"/>
          <w:szCs w:val="28"/>
        </w:rPr>
        <w:t>,</w:t>
      </w:r>
      <w:r w:rsidR="00027013" w:rsidRPr="00F55493">
        <w:rPr>
          <w:sz w:val="28"/>
          <w:szCs w:val="28"/>
        </w:rPr>
        <w:t xml:space="preserve"> </w:t>
      </w:r>
      <w:r w:rsidRPr="00F55493">
        <w:rPr>
          <w:sz w:val="28"/>
          <w:szCs w:val="28"/>
        </w:rPr>
        <w:t>относятся инструкции,</w:t>
      </w:r>
      <w:r w:rsidR="00D96B43" w:rsidRPr="00F55493">
        <w:rPr>
          <w:sz w:val="28"/>
          <w:szCs w:val="28"/>
        </w:rPr>
        <w:t xml:space="preserve"> методические рекомендации,</w:t>
      </w:r>
      <w:r w:rsidRPr="00F55493">
        <w:rPr>
          <w:sz w:val="28"/>
          <w:szCs w:val="28"/>
        </w:rPr>
        <w:t xml:space="preserve"> приказы МФ России. Например, приказ «О формах бухгалтерской отчетности» от </w:t>
      </w:r>
      <w:r w:rsidR="00D96B43" w:rsidRPr="00F55493">
        <w:rPr>
          <w:sz w:val="28"/>
          <w:szCs w:val="28"/>
        </w:rPr>
        <w:t>02.07.10г. №66</w:t>
      </w:r>
      <w:r w:rsidR="00F930B1" w:rsidRPr="00F55493">
        <w:rPr>
          <w:sz w:val="28"/>
          <w:szCs w:val="28"/>
        </w:rPr>
        <w:t>н</w:t>
      </w:r>
      <w:r w:rsidRPr="00F55493">
        <w:rPr>
          <w:sz w:val="28"/>
          <w:szCs w:val="28"/>
        </w:rPr>
        <w:t xml:space="preserve"> и другие. </w:t>
      </w:r>
    </w:p>
    <w:p w:rsidR="00C1798A" w:rsidRPr="008C0AD0" w:rsidRDefault="00031864" w:rsidP="00141869">
      <w:pPr>
        <w:pStyle w:val="a3"/>
        <w:spacing w:line="360" w:lineRule="auto"/>
        <w:ind w:right="-285" w:firstLine="567"/>
        <w:jc w:val="both"/>
        <w:rPr>
          <w:b/>
          <w:sz w:val="28"/>
          <w:szCs w:val="28"/>
        </w:rPr>
      </w:pPr>
      <w:r w:rsidRPr="008C0AD0">
        <w:rPr>
          <w:b/>
          <w:sz w:val="28"/>
          <w:szCs w:val="28"/>
        </w:rPr>
        <w:t>1.2.</w:t>
      </w:r>
      <w:r w:rsidR="00CD2655" w:rsidRPr="008C0AD0">
        <w:rPr>
          <w:b/>
          <w:sz w:val="28"/>
          <w:szCs w:val="28"/>
        </w:rPr>
        <w:t>Сущность бухгалт</w:t>
      </w:r>
      <w:r w:rsidRPr="008C0AD0">
        <w:rPr>
          <w:b/>
          <w:sz w:val="28"/>
          <w:szCs w:val="28"/>
        </w:rPr>
        <w:t>ерской отчетности и</w:t>
      </w:r>
      <w:r w:rsidR="008C0AD0">
        <w:rPr>
          <w:b/>
          <w:sz w:val="28"/>
          <w:szCs w:val="28"/>
        </w:rPr>
        <w:t xml:space="preserve"> предъявляемые к ней требования</w:t>
      </w:r>
    </w:p>
    <w:p w:rsidR="00031864" w:rsidRPr="00F55493" w:rsidRDefault="001258D6" w:rsidP="00141869">
      <w:pPr>
        <w:pStyle w:val="a3"/>
        <w:spacing w:line="360" w:lineRule="auto"/>
        <w:ind w:right="-285" w:firstLine="567"/>
        <w:jc w:val="both"/>
        <w:rPr>
          <w:sz w:val="28"/>
          <w:szCs w:val="28"/>
        </w:rPr>
      </w:pPr>
      <w:r w:rsidRPr="00F55493">
        <w:rPr>
          <w:sz w:val="28"/>
          <w:szCs w:val="28"/>
        </w:rPr>
        <w:t>[</w:t>
      </w:r>
      <w:r w:rsidR="00031864" w:rsidRPr="00F55493">
        <w:rPr>
          <w:sz w:val="28"/>
          <w:szCs w:val="28"/>
        </w:rPr>
        <w:t>Бухгалтерская отчетность – единая система данных об имущественном и финансовом положении организации и о результатах её хозяйственной деятельность, составляемая на основе данных бухгалтерского учета по установленным формам.</w:t>
      </w:r>
      <w:r w:rsidRPr="00F55493">
        <w:rPr>
          <w:sz w:val="28"/>
          <w:szCs w:val="28"/>
        </w:rPr>
        <w:t>]</w:t>
      </w:r>
      <w:r w:rsidRPr="00F55493">
        <w:rPr>
          <w:sz w:val="28"/>
          <w:szCs w:val="28"/>
          <w:vertAlign w:val="superscript"/>
        </w:rPr>
        <w:t>1</w:t>
      </w:r>
    </w:p>
    <w:p w:rsidR="00FD4F5A" w:rsidRPr="00F55493" w:rsidRDefault="00FD4F5A" w:rsidP="00141869">
      <w:pPr>
        <w:pStyle w:val="a3"/>
        <w:spacing w:line="360" w:lineRule="auto"/>
        <w:ind w:right="-285" w:firstLine="567"/>
        <w:jc w:val="both"/>
        <w:rPr>
          <w:sz w:val="28"/>
          <w:szCs w:val="28"/>
        </w:rPr>
      </w:pPr>
      <w:r w:rsidRPr="00F55493">
        <w:rPr>
          <w:sz w:val="28"/>
          <w:szCs w:val="28"/>
        </w:rPr>
        <w:t>Из этого определения следует, что данные, отражен</w:t>
      </w:r>
      <w:r w:rsidR="0039593E" w:rsidRPr="00F55493">
        <w:rPr>
          <w:sz w:val="28"/>
          <w:szCs w:val="28"/>
        </w:rPr>
        <w:t xml:space="preserve">ные в бухгалтерской отчетности </w:t>
      </w:r>
      <w:r w:rsidRPr="00F55493">
        <w:rPr>
          <w:sz w:val="28"/>
          <w:szCs w:val="28"/>
        </w:rPr>
        <w:t>представляют особый вид учетных записей, являющихся извлечением из текущего учета итоговых данных о состоянии и результатах деятельности организации за определенный период.</w:t>
      </w:r>
    </w:p>
    <w:p w:rsidR="00027013" w:rsidRDefault="0004497A" w:rsidP="00141869">
      <w:pPr>
        <w:pStyle w:val="a3"/>
        <w:spacing w:line="360" w:lineRule="auto"/>
        <w:ind w:right="-285" w:firstLine="567"/>
        <w:jc w:val="both"/>
        <w:rPr>
          <w:sz w:val="28"/>
          <w:szCs w:val="28"/>
        </w:rPr>
      </w:pPr>
      <w:r>
        <w:rPr>
          <w:noProof/>
          <w:sz w:val="28"/>
          <w:szCs w:val="28"/>
        </w:rPr>
        <w:pict>
          <v:shape id="_x0000_s1164" type="#_x0000_t32" style="position:absolute;left:0;text-align:left;margin-left:.45pt;margin-top:186.2pt;width:205.5pt;height:0;z-index:251651584" o:connectortype="straight"/>
        </w:pict>
      </w:r>
      <w:r w:rsidR="00FD4F5A" w:rsidRPr="00F55493">
        <w:rPr>
          <w:sz w:val="28"/>
          <w:szCs w:val="28"/>
        </w:rPr>
        <w:t xml:space="preserve">Система учетных данных, составляющих бухгалтерскую отчетность, должна выводиться непосредственно из счетов главной книги – важнейшего регистра системы бухгалтерского учета. Совокупность учетных показателей, из которых состоит бухгалтерский отчет, формируется прямо или косвенно из счетов главной книги. Следовательно, отчетные данные, сгруппированные в учетных регистрах, не могут отражать таких хозяйственных оборотов, которых не было в текущих учетных записях. </w:t>
      </w:r>
      <w:r w:rsidR="00765384" w:rsidRPr="00F55493">
        <w:rPr>
          <w:sz w:val="28"/>
          <w:szCs w:val="28"/>
        </w:rPr>
        <w:t xml:space="preserve">Из </w:t>
      </w:r>
      <w:r w:rsidR="00D71659" w:rsidRPr="00F55493">
        <w:rPr>
          <w:sz w:val="28"/>
          <w:szCs w:val="28"/>
        </w:rPr>
        <w:t xml:space="preserve">этого следует </w:t>
      </w:r>
      <w:r w:rsidR="00FD4F5A" w:rsidRPr="00F55493">
        <w:rPr>
          <w:sz w:val="28"/>
          <w:szCs w:val="28"/>
        </w:rPr>
        <w:t>органическая связь между бухгалтерским учетом и бухгалтерской отчетностью, которая состоит в том, что формируемые в</w:t>
      </w:r>
      <w:r w:rsidR="00027013">
        <w:rPr>
          <w:sz w:val="28"/>
          <w:szCs w:val="28"/>
        </w:rPr>
        <w:t xml:space="preserve"> </w:t>
      </w:r>
    </w:p>
    <w:p w:rsidR="00027013" w:rsidRPr="00027013" w:rsidRDefault="00027013" w:rsidP="00141869">
      <w:pPr>
        <w:pStyle w:val="a3"/>
        <w:spacing w:line="360" w:lineRule="auto"/>
        <w:ind w:right="-285" w:firstLine="567"/>
        <w:jc w:val="both"/>
        <w:rPr>
          <w:sz w:val="20"/>
          <w:szCs w:val="20"/>
        </w:rPr>
      </w:pPr>
      <w:r w:rsidRPr="00F55493">
        <w:rPr>
          <w:b/>
          <w:sz w:val="20"/>
          <w:szCs w:val="20"/>
          <w:vertAlign w:val="superscript"/>
        </w:rPr>
        <w:t xml:space="preserve">1 </w:t>
      </w:r>
      <w:r w:rsidRPr="00027013">
        <w:rPr>
          <w:sz w:val="20"/>
          <w:szCs w:val="20"/>
        </w:rPr>
        <w:t>-  ФЗ «О Бухгалтерском учете» от 21.11.1996 №129-ФЗ в ред. От 28.09.2010г.</w:t>
      </w:r>
    </w:p>
    <w:p w:rsidR="00765384" w:rsidRPr="00F55493" w:rsidRDefault="00FD4F5A" w:rsidP="00027013">
      <w:pPr>
        <w:pStyle w:val="a3"/>
        <w:spacing w:line="360" w:lineRule="auto"/>
        <w:ind w:right="-285" w:firstLine="0"/>
        <w:jc w:val="both"/>
        <w:rPr>
          <w:sz w:val="28"/>
          <w:szCs w:val="28"/>
        </w:rPr>
      </w:pPr>
      <w:r w:rsidRPr="00F55493">
        <w:rPr>
          <w:sz w:val="28"/>
          <w:szCs w:val="28"/>
        </w:rPr>
        <w:lastRenderedPageBreak/>
        <w:t>учете итоговые данные переходят в соответствующие отчетные формы в виде синтезированных итоговых показателей.</w:t>
      </w:r>
    </w:p>
    <w:p w:rsidR="008C0AD0" w:rsidRDefault="00D71659" w:rsidP="00141869">
      <w:pPr>
        <w:pStyle w:val="a3"/>
        <w:spacing w:line="360" w:lineRule="auto"/>
        <w:ind w:right="-285" w:firstLine="567"/>
        <w:jc w:val="both"/>
        <w:rPr>
          <w:sz w:val="28"/>
          <w:szCs w:val="28"/>
        </w:rPr>
      </w:pPr>
      <w:r w:rsidRPr="00F55493">
        <w:rPr>
          <w:sz w:val="28"/>
          <w:szCs w:val="28"/>
        </w:rPr>
        <w:t>Процесс бухгалтерского учета состоит из четырех основных стадий. На первой стадии происходит документирование различных хозяйственных операций, на второй – учетные данные клас</w:t>
      </w:r>
      <w:r w:rsidR="008C0AD0">
        <w:rPr>
          <w:sz w:val="28"/>
          <w:szCs w:val="28"/>
        </w:rPr>
        <w:t>сифицируются и сводятся воедино</w:t>
      </w:r>
    </w:p>
    <w:p w:rsidR="00BA0F96" w:rsidRPr="00027013" w:rsidRDefault="008C0AD0" w:rsidP="00027013">
      <w:pPr>
        <w:spacing w:line="360" w:lineRule="auto"/>
        <w:ind w:right="-285"/>
        <w:jc w:val="both"/>
        <w:rPr>
          <w:b w:val="0"/>
          <w:sz w:val="20"/>
          <w:szCs w:val="20"/>
          <w:vertAlign w:val="superscript"/>
        </w:rPr>
      </w:pPr>
      <w:r w:rsidRPr="008C0AD0">
        <w:rPr>
          <w:b w:val="0"/>
          <w:sz w:val="28"/>
          <w:szCs w:val="28"/>
        </w:rPr>
        <w:t xml:space="preserve">путем </w:t>
      </w:r>
      <w:r w:rsidRPr="00027013">
        <w:rPr>
          <w:b w:val="0"/>
          <w:sz w:val="28"/>
          <w:szCs w:val="28"/>
        </w:rPr>
        <w:t xml:space="preserve">отражения на счетах бухгалтерского учета (в учетных регистрах и в </w:t>
      </w:r>
      <w:r w:rsidR="00027013" w:rsidRPr="00027013">
        <w:rPr>
          <w:b w:val="0"/>
          <w:sz w:val="28"/>
          <w:szCs w:val="28"/>
        </w:rPr>
        <w:t xml:space="preserve">  </w:t>
      </w:r>
      <w:r w:rsidR="00D71659" w:rsidRPr="00027013">
        <w:rPr>
          <w:b w:val="0"/>
          <w:sz w:val="28"/>
          <w:szCs w:val="28"/>
        </w:rPr>
        <w:t>главной книге). На третьей стадии формируются отчетные формы и поя</w:t>
      </w:r>
      <w:r w:rsidR="00F16174" w:rsidRPr="00027013">
        <w:rPr>
          <w:b w:val="0"/>
          <w:sz w:val="28"/>
          <w:szCs w:val="28"/>
        </w:rPr>
        <w:t xml:space="preserve">снения к бухгалтерскому отчету </w:t>
      </w:r>
      <w:r w:rsidR="00D71659" w:rsidRPr="00027013">
        <w:rPr>
          <w:b w:val="0"/>
          <w:sz w:val="28"/>
          <w:szCs w:val="28"/>
        </w:rPr>
        <w:t>(рис.1)</w:t>
      </w:r>
      <w:r w:rsidR="00F16174" w:rsidRPr="00027013">
        <w:rPr>
          <w:b w:val="0"/>
          <w:sz w:val="28"/>
          <w:szCs w:val="28"/>
        </w:rPr>
        <w:t>.</w:t>
      </w:r>
      <w:r w:rsidR="00D71659" w:rsidRPr="00027013">
        <w:rPr>
          <w:b w:val="0"/>
          <w:sz w:val="28"/>
          <w:szCs w:val="28"/>
        </w:rPr>
        <w:t xml:space="preserve"> </w:t>
      </w:r>
    </w:p>
    <w:p w:rsidR="00A03207" w:rsidRPr="00F55493" w:rsidRDefault="00D71659" w:rsidP="00027013">
      <w:pPr>
        <w:pStyle w:val="a3"/>
        <w:spacing w:line="360" w:lineRule="auto"/>
        <w:ind w:right="-284" w:firstLine="567"/>
        <w:jc w:val="both"/>
        <w:rPr>
          <w:sz w:val="28"/>
          <w:szCs w:val="28"/>
        </w:rPr>
      </w:pPr>
      <w:r w:rsidRPr="00027013">
        <w:rPr>
          <w:sz w:val="28"/>
          <w:szCs w:val="28"/>
        </w:rPr>
        <w:t>На  четвертой – проводится анализ деятельности организации. Все стадии учетного процесса должны рассматриваться</w:t>
      </w:r>
      <w:r w:rsidRPr="00F55493">
        <w:rPr>
          <w:sz w:val="28"/>
          <w:szCs w:val="28"/>
        </w:rPr>
        <w:t xml:space="preserve"> в единстве и</w:t>
      </w:r>
      <w:r w:rsidR="00BA0F96" w:rsidRPr="00F55493">
        <w:rPr>
          <w:sz w:val="28"/>
          <w:szCs w:val="28"/>
        </w:rPr>
        <w:t xml:space="preserve"> </w:t>
      </w:r>
      <w:r w:rsidRPr="00F55493">
        <w:rPr>
          <w:sz w:val="28"/>
          <w:szCs w:val="28"/>
        </w:rPr>
        <w:t>взаимосвязи. Это важнейшее требование современной организации бухгалтерского учета.</w:t>
      </w:r>
    </w:p>
    <w:p w:rsidR="00A03207" w:rsidRPr="00F55493" w:rsidRDefault="0004497A" w:rsidP="00705169">
      <w:pPr>
        <w:pStyle w:val="a3"/>
        <w:spacing w:line="360" w:lineRule="auto"/>
        <w:ind w:right="-284" w:firstLine="567"/>
        <w:jc w:val="both"/>
        <w:rPr>
          <w:sz w:val="28"/>
          <w:szCs w:val="28"/>
        </w:rPr>
      </w:pPr>
      <w:r>
        <w:rPr>
          <w:noProof/>
          <w:sz w:val="28"/>
          <w:szCs w:val="28"/>
        </w:rPr>
        <w:pict>
          <v:group id="_x0000_s1190" style="position:absolute;left:0;text-align:left;margin-left:-1.05pt;margin-top:6pt;width:497.25pt;height:147.15pt;z-index:251664896" coordorigin="1680,6567" coordsize="9945,2943">
            <v:rect id="_x0000_s1043" style="position:absolute;left:1680;top:6567;width:9945;height:2943" o:regroupid="14"/>
            <v:group id="_x0000_s1189" style="position:absolute;left:2175;top:6690;width:9372;height:2658" coordorigin="2175,6690" coordsize="9372,2658">
              <v:roundrect id="_x0000_s1049" style="position:absolute;left:3850;top:7197;width:5580;height:1740" arcsize="10923f" o:regroupid="14">
                <v:stroke dashstyle="1 1" endcap="round"/>
                <v:textbox style="mso-next-textbox:#_x0000_s1049">
                  <w:txbxContent>
                    <w:p w:rsidR="00E47555" w:rsidRPr="00A03207" w:rsidRDefault="00E47555">
                      <w:pPr>
                        <w:rPr>
                          <w:sz w:val="20"/>
                          <w:szCs w:val="20"/>
                        </w:rPr>
                      </w:pPr>
                      <w:r>
                        <w:rPr>
                          <w:sz w:val="20"/>
                          <w:szCs w:val="20"/>
                        </w:rPr>
                        <w:t xml:space="preserve">                          Учетные регистры</w:t>
                      </w:r>
                    </w:p>
                  </w:txbxContent>
                </v:textbox>
              </v:roundrect>
              <v:group id="_x0000_s1063" style="position:absolute;left:2175;top:7302;width:9007;height:1740" coordorigin="1362,3063" coordsize="9007,1740" o:regroupid="14">
                <v:rect id="_x0000_s1050" style="position:absolute;left:1362;top:3393;width:1444;height:990">
                  <v:textbox style="mso-next-textbox:#_x0000_s1050">
                    <w:txbxContent>
                      <w:p w:rsidR="00E47555" w:rsidRDefault="00E47555">
                        <w:pPr>
                          <w:rPr>
                            <w:b w:val="0"/>
                            <w:sz w:val="20"/>
                            <w:szCs w:val="20"/>
                          </w:rPr>
                        </w:pPr>
                      </w:p>
                      <w:p w:rsidR="00E47555" w:rsidRPr="00D71659" w:rsidRDefault="00E47555" w:rsidP="00DB5398">
                        <w:pPr>
                          <w:jc w:val="center"/>
                          <w:rPr>
                            <w:b w:val="0"/>
                            <w:sz w:val="20"/>
                            <w:szCs w:val="20"/>
                          </w:rPr>
                        </w:pPr>
                        <w:r>
                          <w:rPr>
                            <w:b w:val="0"/>
                            <w:sz w:val="20"/>
                            <w:szCs w:val="20"/>
                          </w:rPr>
                          <w:t>Первичные д</w:t>
                        </w:r>
                        <w:r w:rsidRPr="00D71659">
                          <w:rPr>
                            <w:b w:val="0"/>
                            <w:sz w:val="20"/>
                            <w:szCs w:val="20"/>
                          </w:rPr>
                          <w:t>окументы</w:t>
                        </w:r>
                      </w:p>
                    </w:txbxContent>
                  </v:textbox>
                </v:rect>
                <v:rect id="_x0000_s1051" style="position:absolute;left:3253;top:3393;width:1444;height:990">
                  <v:textbox style="mso-next-textbox:#_x0000_s1051">
                    <w:txbxContent>
                      <w:p w:rsidR="00E47555" w:rsidRDefault="00E47555">
                        <w:pPr>
                          <w:rPr>
                            <w:b w:val="0"/>
                            <w:sz w:val="20"/>
                            <w:szCs w:val="20"/>
                          </w:rPr>
                        </w:pPr>
                      </w:p>
                      <w:p w:rsidR="00E47555" w:rsidRPr="00D71659" w:rsidRDefault="00E47555" w:rsidP="00D71659">
                        <w:pPr>
                          <w:jc w:val="center"/>
                          <w:rPr>
                            <w:b w:val="0"/>
                            <w:sz w:val="20"/>
                            <w:szCs w:val="20"/>
                          </w:rPr>
                        </w:pPr>
                        <w:r>
                          <w:rPr>
                            <w:b w:val="0"/>
                            <w:sz w:val="20"/>
                            <w:szCs w:val="20"/>
                          </w:rPr>
                          <w:t>Журналы проводок</w:t>
                        </w:r>
                      </w:p>
                    </w:txbxContent>
                  </v:textbox>
                </v:rect>
                <v:rect id="_x0000_s1052" style="position:absolute;left:5143;top:3393;width:1445;height:990">
                  <v:textbox style="mso-next-textbox:#_x0000_s1052">
                    <w:txbxContent>
                      <w:p w:rsidR="00E47555" w:rsidRDefault="00E47555" w:rsidP="00D71659">
                        <w:pPr>
                          <w:jc w:val="center"/>
                          <w:rPr>
                            <w:b w:val="0"/>
                            <w:sz w:val="20"/>
                            <w:szCs w:val="20"/>
                          </w:rPr>
                        </w:pPr>
                      </w:p>
                      <w:p w:rsidR="00E47555" w:rsidRPr="00D71659" w:rsidRDefault="00E47555" w:rsidP="00D71659">
                        <w:pPr>
                          <w:jc w:val="center"/>
                          <w:rPr>
                            <w:b w:val="0"/>
                            <w:sz w:val="20"/>
                            <w:szCs w:val="20"/>
                          </w:rPr>
                        </w:pPr>
                        <w:r>
                          <w:rPr>
                            <w:b w:val="0"/>
                            <w:sz w:val="20"/>
                            <w:szCs w:val="20"/>
                          </w:rPr>
                          <w:t>Оборотная ведомость</w:t>
                        </w:r>
                      </w:p>
                    </w:txbxContent>
                  </v:textbox>
                </v:rect>
                <v:rect id="_x0000_s1053" style="position:absolute;left:7034;top:3393;width:1444;height:990">
                  <v:textbox style="mso-next-textbox:#_x0000_s1053">
                    <w:txbxContent>
                      <w:p w:rsidR="00E47555" w:rsidRDefault="00E47555" w:rsidP="00D71659">
                        <w:pPr>
                          <w:jc w:val="center"/>
                          <w:rPr>
                            <w:b w:val="0"/>
                            <w:sz w:val="20"/>
                            <w:szCs w:val="20"/>
                          </w:rPr>
                        </w:pPr>
                      </w:p>
                      <w:p w:rsidR="00E47555" w:rsidRPr="00D71659" w:rsidRDefault="00E47555" w:rsidP="00D71659">
                        <w:pPr>
                          <w:jc w:val="center"/>
                          <w:rPr>
                            <w:b w:val="0"/>
                            <w:sz w:val="20"/>
                            <w:szCs w:val="20"/>
                          </w:rPr>
                        </w:pPr>
                        <w:r>
                          <w:rPr>
                            <w:b w:val="0"/>
                            <w:sz w:val="20"/>
                            <w:szCs w:val="20"/>
                          </w:rPr>
                          <w:t xml:space="preserve">Главная книга </w:t>
                        </w:r>
                      </w:p>
                    </w:txbxContent>
                  </v:textbox>
                </v:rect>
                <v:rect id="_x0000_s1054" style="position:absolute;left:8925;top:4008;width:1444;height:795">
                  <v:textbox style="mso-next-textbox:#_x0000_s1054">
                    <w:txbxContent>
                      <w:p w:rsidR="00E47555" w:rsidRPr="00D71659" w:rsidRDefault="00E47555" w:rsidP="00D71659">
                        <w:pPr>
                          <w:jc w:val="center"/>
                          <w:rPr>
                            <w:b w:val="0"/>
                            <w:sz w:val="20"/>
                            <w:szCs w:val="20"/>
                          </w:rPr>
                        </w:pPr>
                        <w:r>
                          <w:rPr>
                            <w:b w:val="0"/>
                            <w:sz w:val="20"/>
                            <w:szCs w:val="20"/>
                          </w:rPr>
                          <w:t>Отчет о прибылях и убытках</w:t>
                        </w:r>
                      </w:p>
                    </w:txbxContent>
                  </v:textbox>
                </v:rect>
                <v:rect id="_x0000_s1055" style="position:absolute;left:8910;top:3063;width:1444;height:825">
                  <v:textbox style="mso-next-textbox:#_x0000_s1055">
                    <w:txbxContent>
                      <w:p w:rsidR="00E47555" w:rsidRDefault="00E47555" w:rsidP="00453358">
                        <w:pPr>
                          <w:jc w:val="center"/>
                          <w:rPr>
                            <w:b w:val="0"/>
                            <w:sz w:val="20"/>
                            <w:szCs w:val="20"/>
                          </w:rPr>
                        </w:pPr>
                      </w:p>
                      <w:p w:rsidR="00E47555" w:rsidRPr="00D71659" w:rsidRDefault="00E47555" w:rsidP="00453358">
                        <w:pPr>
                          <w:jc w:val="center"/>
                          <w:rPr>
                            <w:b w:val="0"/>
                            <w:sz w:val="20"/>
                            <w:szCs w:val="20"/>
                          </w:rPr>
                        </w:pPr>
                        <w:r>
                          <w:rPr>
                            <w:b w:val="0"/>
                            <w:sz w:val="20"/>
                            <w:szCs w:val="20"/>
                          </w:rPr>
                          <w:t>Баланс</w:t>
                        </w:r>
                      </w:p>
                    </w:txbxContent>
                  </v:textbox>
                </v:rect>
                <v:shape id="_x0000_s1056" type="#_x0000_t32" style="position:absolute;left:2806;top:3873;width:447;height:15" o:connectortype="straight">
                  <v:stroke endarrow="block"/>
                </v:shape>
                <v:shape id="_x0000_s1057" type="#_x0000_t32" style="position:absolute;left:4697;top:3888;width:446;height:15" o:connectortype="straight">
                  <v:stroke endarrow="block"/>
                </v:shape>
                <v:shape id="_x0000_s1058" type="#_x0000_t32" style="position:absolute;left:6588;top:3858;width:446;height:15" o:connectortype="straight">
                  <v:stroke endarrow="block"/>
                </v:shape>
                <v:shape id="_x0000_s1059" type="#_x0000_t32" style="position:absolute;left:8478;top:3648;width:447;height:15" o:connectortype="straight">
                  <v:stroke endarrow="block"/>
                </v:shape>
                <v:shape id="_x0000_s1060" type="#_x0000_t32" style="position:absolute;left:8478;top:4098;width:447;height:15" o:connectortype="straight">
                  <v:stroke endarrow="block"/>
                </v:shape>
              </v:group>
              <v:roundrect id="_x0000_s1061" style="position:absolute;left:7575;top:6690;width:3972;height:2658" arcsize="10923f" o:regroupid="14">
                <v:fill opacity="0"/>
                <v:stroke dashstyle="1 1" endcap="round"/>
                <v:textbox style="mso-next-textbox:#_x0000_s1061">
                  <w:txbxContent>
                    <w:p w:rsidR="00E47555" w:rsidRPr="00A03207" w:rsidRDefault="00E47555">
                      <w:pPr>
                        <w:rPr>
                          <w:sz w:val="20"/>
                          <w:szCs w:val="20"/>
                        </w:rPr>
                      </w:pPr>
                      <w:r>
                        <w:rPr>
                          <w:sz w:val="20"/>
                          <w:szCs w:val="20"/>
                        </w:rPr>
                        <w:t xml:space="preserve">            Бухгалтерские отчеты</w:t>
                      </w:r>
                    </w:p>
                  </w:txbxContent>
                </v:textbox>
              </v:roundrect>
            </v:group>
          </v:group>
        </w:pict>
      </w:r>
    </w:p>
    <w:p w:rsidR="00D71659" w:rsidRPr="00F55493" w:rsidRDefault="00D71659" w:rsidP="00705169">
      <w:pPr>
        <w:pStyle w:val="a3"/>
        <w:spacing w:line="360" w:lineRule="auto"/>
        <w:ind w:right="-284" w:firstLine="567"/>
        <w:jc w:val="both"/>
        <w:rPr>
          <w:sz w:val="28"/>
          <w:szCs w:val="28"/>
        </w:rPr>
      </w:pPr>
    </w:p>
    <w:p w:rsidR="00D71659" w:rsidRPr="00F55493" w:rsidRDefault="00D71659" w:rsidP="00705169">
      <w:pPr>
        <w:pStyle w:val="a3"/>
        <w:spacing w:line="360" w:lineRule="auto"/>
        <w:ind w:right="-284" w:firstLine="567"/>
        <w:jc w:val="both"/>
        <w:rPr>
          <w:sz w:val="28"/>
          <w:szCs w:val="28"/>
        </w:rPr>
      </w:pPr>
    </w:p>
    <w:p w:rsidR="00D71659" w:rsidRPr="00F55493" w:rsidRDefault="00D71659" w:rsidP="00705169">
      <w:pPr>
        <w:pStyle w:val="a3"/>
        <w:spacing w:line="360" w:lineRule="auto"/>
        <w:ind w:right="-284" w:firstLine="567"/>
        <w:jc w:val="both"/>
        <w:rPr>
          <w:sz w:val="28"/>
          <w:szCs w:val="28"/>
        </w:rPr>
      </w:pPr>
    </w:p>
    <w:p w:rsidR="00D71659" w:rsidRPr="00F55493" w:rsidRDefault="00D71659" w:rsidP="00705169">
      <w:pPr>
        <w:pStyle w:val="a3"/>
        <w:spacing w:line="360" w:lineRule="auto"/>
        <w:ind w:right="-284" w:firstLine="567"/>
        <w:jc w:val="both"/>
        <w:rPr>
          <w:sz w:val="28"/>
          <w:szCs w:val="28"/>
        </w:rPr>
      </w:pPr>
    </w:p>
    <w:p w:rsidR="00D71659" w:rsidRPr="00F55493" w:rsidRDefault="00D71659" w:rsidP="00705169">
      <w:pPr>
        <w:pStyle w:val="a3"/>
        <w:spacing w:line="360" w:lineRule="auto"/>
        <w:ind w:right="-284" w:firstLine="567"/>
        <w:jc w:val="both"/>
        <w:rPr>
          <w:sz w:val="28"/>
          <w:szCs w:val="28"/>
        </w:rPr>
      </w:pPr>
    </w:p>
    <w:p w:rsidR="00A03207" w:rsidRPr="00F55493" w:rsidRDefault="00A03207" w:rsidP="00705169">
      <w:pPr>
        <w:pStyle w:val="a3"/>
        <w:spacing w:line="360" w:lineRule="auto"/>
        <w:ind w:right="-284" w:firstLine="567"/>
        <w:jc w:val="both"/>
        <w:rPr>
          <w:sz w:val="28"/>
          <w:szCs w:val="28"/>
        </w:rPr>
      </w:pPr>
    </w:p>
    <w:p w:rsidR="00D71659" w:rsidRPr="00027013" w:rsidRDefault="00C94B5D" w:rsidP="00705169">
      <w:pPr>
        <w:pStyle w:val="a3"/>
        <w:spacing w:line="360" w:lineRule="auto"/>
        <w:ind w:right="-284" w:firstLine="567"/>
        <w:jc w:val="center"/>
        <w:rPr>
          <w:sz w:val="28"/>
          <w:szCs w:val="28"/>
        </w:rPr>
      </w:pPr>
      <w:r>
        <w:rPr>
          <w:sz w:val="28"/>
          <w:szCs w:val="28"/>
        </w:rPr>
        <w:t>Рисунок</w:t>
      </w:r>
      <w:r w:rsidR="00453358" w:rsidRPr="00F55493">
        <w:rPr>
          <w:sz w:val="28"/>
          <w:szCs w:val="28"/>
        </w:rPr>
        <w:t xml:space="preserve"> 1</w:t>
      </w:r>
      <w:r>
        <w:rPr>
          <w:sz w:val="28"/>
          <w:szCs w:val="28"/>
        </w:rPr>
        <w:t>. -</w:t>
      </w:r>
      <w:r w:rsidR="00453358" w:rsidRPr="00F55493">
        <w:rPr>
          <w:sz w:val="28"/>
          <w:szCs w:val="28"/>
        </w:rPr>
        <w:t xml:space="preserve"> </w:t>
      </w:r>
      <w:r w:rsidR="00453358" w:rsidRPr="00C94B5D">
        <w:rPr>
          <w:b/>
          <w:sz w:val="28"/>
          <w:szCs w:val="28"/>
        </w:rPr>
        <w:t>Схема ведения бухгалтерских записей</w:t>
      </w:r>
      <w:r>
        <w:rPr>
          <w:b/>
          <w:sz w:val="28"/>
          <w:szCs w:val="28"/>
        </w:rPr>
        <w:t>.</w:t>
      </w:r>
    </w:p>
    <w:p w:rsidR="00765384" w:rsidRPr="00F55493" w:rsidRDefault="00765384" w:rsidP="00705169">
      <w:pPr>
        <w:pStyle w:val="a3"/>
        <w:spacing w:line="360" w:lineRule="auto"/>
        <w:ind w:right="-284" w:firstLine="567"/>
        <w:jc w:val="both"/>
        <w:rPr>
          <w:sz w:val="28"/>
          <w:szCs w:val="28"/>
        </w:rPr>
      </w:pPr>
      <w:r w:rsidRPr="00F55493">
        <w:rPr>
          <w:sz w:val="28"/>
          <w:szCs w:val="28"/>
        </w:rPr>
        <w:t>Бухгалтерская отчетность организации служит основным источником информации о ее деятельности, так как бухгалтерский учет собирает, накапливает и обрабатывает экономически существенную информацию о совершенных хозяйственных операциях и результатах хозяйственной деятельности. Таким образом, бухгалтерская отчетность служит инструментом планирования и контроля достижения экономических целей предприятия</w:t>
      </w:r>
      <w:r w:rsidR="00AA6143" w:rsidRPr="00F55493">
        <w:rPr>
          <w:sz w:val="28"/>
          <w:szCs w:val="28"/>
        </w:rPr>
        <w:t>.</w:t>
      </w:r>
    </w:p>
    <w:p w:rsidR="00765384" w:rsidRPr="00F55493" w:rsidRDefault="00765384" w:rsidP="00705169">
      <w:pPr>
        <w:pStyle w:val="a3"/>
        <w:spacing w:line="360" w:lineRule="auto"/>
        <w:ind w:right="-284" w:firstLine="567"/>
        <w:jc w:val="both"/>
        <w:rPr>
          <w:sz w:val="28"/>
          <w:szCs w:val="28"/>
        </w:rPr>
      </w:pPr>
      <w:r w:rsidRPr="00F55493">
        <w:rPr>
          <w:sz w:val="28"/>
          <w:szCs w:val="28"/>
        </w:rPr>
        <w:t>На законодательном уровне действует норма обязательности составления бухгалтерской отчетности, чтобы обеспечить многочисленных пользователей нужной им информацией о том или ином субъекте рынка. Тщательное изучение бухгалтерских отчетов раскрывает причины успехов, а также недостатко</w:t>
      </w:r>
      <w:r w:rsidR="00AA6143" w:rsidRPr="00F55493">
        <w:rPr>
          <w:sz w:val="28"/>
          <w:szCs w:val="28"/>
        </w:rPr>
        <w:t>в</w:t>
      </w:r>
      <w:r w:rsidRPr="00F55493">
        <w:rPr>
          <w:sz w:val="28"/>
          <w:szCs w:val="28"/>
        </w:rPr>
        <w:t xml:space="preserve"> в работе, помогает наметить пути совершенствования деятельности организации.</w:t>
      </w:r>
    </w:p>
    <w:p w:rsidR="00110EB8" w:rsidRPr="00F55493" w:rsidRDefault="00765384" w:rsidP="00705169">
      <w:pPr>
        <w:spacing w:line="360" w:lineRule="auto"/>
        <w:ind w:right="-284" w:firstLine="567"/>
        <w:jc w:val="both"/>
        <w:rPr>
          <w:b w:val="0"/>
          <w:sz w:val="28"/>
          <w:szCs w:val="28"/>
        </w:rPr>
      </w:pPr>
      <w:r w:rsidRPr="00F55493">
        <w:rPr>
          <w:b w:val="0"/>
          <w:sz w:val="28"/>
          <w:szCs w:val="28"/>
        </w:rPr>
        <w:lastRenderedPageBreak/>
        <w:t xml:space="preserve">В современной системе бухгалтерского учета организации формируют </w:t>
      </w:r>
      <w:r w:rsidR="00CA5EF6" w:rsidRPr="00F55493">
        <w:rPr>
          <w:b w:val="0"/>
          <w:sz w:val="28"/>
          <w:szCs w:val="28"/>
        </w:rPr>
        <w:t>информацию,</w:t>
      </w:r>
      <w:r w:rsidRPr="00F55493">
        <w:rPr>
          <w:b w:val="0"/>
          <w:sz w:val="28"/>
          <w:szCs w:val="28"/>
        </w:rPr>
        <w:t xml:space="preserve"> как для внешних, так и для внутренних пользователей. </w:t>
      </w:r>
      <w:r w:rsidR="00F44F7F" w:rsidRPr="00F55493">
        <w:rPr>
          <w:b w:val="0"/>
          <w:sz w:val="28"/>
          <w:szCs w:val="28"/>
        </w:rPr>
        <w:t>Среди  внешних пользователей такой информации (инвесторы, кредиторы, поставщики и другие коммерческие контрагенты, клиенты, правительство и правительственные учреждения, общественность) ее предоставление особенно важно для инвесторов и будущих акционеров организации. К внутренним пользователям бухгалтерской информации можно отнести руководителей, акционеров и работников организации.</w:t>
      </w:r>
    </w:p>
    <w:p w:rsidR="001E16D3" w:rsidRPr="00F55493" w:rsidRDefault="00765384" w:rsidP="00705169">
      <w:pPr>
        <w:pStyle w:val="a3"/>
        <w:spacing w:line="360" w:lineRule="auto"/>
        <w:ind w:right="-284" w:firstLine="567"/>
        <w:jc w:val="both"/>
        <w:rPr>
          <w:sz w:val="28"/>
          <w:szCs w:val="28"/>
        </w:rPr>
      </w:pPr>
      <w:r w:rsidRPr="00F55493">
        <w:rPr>
          <w:sz w:val="28"/>
          <w:szCs w:val="28"/>
        </w:rPr>
        <w:t xml:space="preserve">В условиях рыночных отношений число пользователей бухгалтерской отчетности может насчитывать сотни юридических и физических лиц, желающих иметь информацию о хозяйствующем субъекте. </w:t>
      </w:r>
      <w:r w:rsidR="00046C14" w:rsidRPr="00F55493">
        <w:rPr>
          <w:sz w:val="28"/>
          <w:szCs w:val="28"/>
        </w:rPr>
        <w:t xml:space="preserve"> В связи с этим бу</w:t>
      </w:r>
      <w:r w:rsidR="001E16D3" w:rsidRPr="00F55493">
        <w:rPr>
          <w:sz w:val="28"/>
          <w:szCs w:val="28"/>
        </w:rPr>
        <w:t>хгалтерская отчетность выполняет определенные задачи, а так же к  ней</w:t>
      </w:r>
      <w:r w:rsidR="00046C14" w:rsidRPr="00F55493">
        <w:rPr>
          <w:sz w:val="28"/>
          <w:szCs w:val="28"/>
        </w:rPr>
        <w:t xml:space="preserve"> предъявляются определенные требования. </w:t>
      </w:r>
    </w:p>
    <w:p w:rsidR="001E16D3" w:rsidRPr="00F55493" w:rsidRDefault="001E16D3" w:rsidP="00705169">
      <w:pPr>
        <w:pStyle w:val="a3"/>
        <w:spacing w:line="360" w:lineRule="auto"/>
        <w:ind w:right="-284" w:firstLine="567"/>
        <w:jc w:val="both"/>
        <w:rPr>
          <w:sz w:val="28"/>
          <w:szCs w:val="28"/>
        </w:rPr>
      </w:pPr>
      <w:r w:rsidRPr="00F55493">
        <w:rPr>
          <w:sz w:val="28"/>
          <w:szCs w:val="28"/>
        </w:rPr>
        <w:t>Основными задачами бухгалтерского учета и отчетности, согласно статье 1 п.3 Федерального закона «О бухгалтерском учете», являются:</w:t>
      </w:r>
    </w:p>
    <w:p w:rsidR="001E16D3" w:rsidRPr="00F55493" w:rsidRDefault="001258D6" w:rsidP="00705169">
      <w:pPr>
        <w:pStyle w:val="a3"/>
        <w:numPr>
          <w:ilvl w:val="0"/>
          <w:numId w:val="3"/>
        </w:numPr>
        <w:tabs>
          <w:tab w:val="left" w:pos="284"/>
        </w:tabs>
        <w:spacing w:line="360" w:lineRule="auto"/>
        <w:ind w:left="0" w:right="-284" w:firstLine="567"/>
        <w:jc w:val="both"/>
        <w:rPr>
          <w:sz w:val="28"/>
          <w:szCs w:val="28"/>
        </w:rPr>
      </w:pPr>
      <w:r w:rsidRPr="00F55493">
        <w:rPr>
          <w:sz w:val="28"/>
          <w:szCs w:val="28"/>
        </w:rPr>
        <w:t>[</w:t>
      </w:r>
      <w:r w:rsidR="001E16D3" w:rsidRPr="00F55493">
        <w:rPr>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а также внешним – инвесторам, кредиторам и другим пользователям;</w:t>
      </w:r>
    </w:p>
    <w:p w:rsidR="001E16D3" w:rsidRPr="00F55493" w:rsidRDefault="001E16D3" w:rsidP="00705169">
      <w:pPr>
        <w:pStyle w:val="a3"/>
        <w:numPr>
          <w:ilvl w:val="0"/>
          <w:numId w:val="3"/>
        </w:numPr>
        <w:tabs>
          <w:tab w:val="left" w:pos="284"/>
        </w:tabs>
        <w:spacing w:line="360" w:lineRule="auto"/>
        <w:ind w:left="0" w:right="-284" w:firstLine="567"/>
        <w:jc w:val="both"/>
        <w:rPr>
          <w:sz w:val="28"/>
          <w:szCs w:val="28"/>
        </w:rPr>
      </w:pPr>
      <w:r w:rsidRPr="00F55493">
        <w:rPr>
          <w:sz w:val="28"/>
          <w:szCs w:val="28"/>
        </w:rPr>
        <w:t>обеспечение информацией, необходимой внутренним и внешним пользователям для контроля соблюдения законодательства Российской Федерации при осуществлении организацией хозяйственных операций и их целесообразностью,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 исполнением обязательств;</w:t>
      </w:r>
    </w:p>
    <w:p w:rsidR="001E16D3" w:rsidRPr="00F55493" w:rsidRDefault="001E16D3" w:rsidP="00705169">
      <w:pPr>
        <w:pStyle w:val="a3"/>
        <w:numPr>
          <w:ilvl w:val="0"/>
          <w:numId w:val="3"/>
        </w:numPr>
        <w:tabs>
          <w:tab w:val="left" w:pos="284"/>
        </w:tabs>
        <w:spacing w:line="360" w:lineRule="auto"/>
        <w:ind w:left="0" w:right="-284" w:firstLine="567"/>
        <w:jc w:val="both"/>
        <w:rPr>
          <w:sz w:val="28"/>
          <w:szCs w:val="28"/>
        </w:rPr>
      </w:pPr>
      <w:r w:rsidRPr="00F55493">
        <w:rPr>
          <w:sz w:val="28"/>
          <w:szCs w:val="28"/>
        </w:rPr>
        <w:t>предотвращение отрицательных результатов хозяйственной деятельности и выявление внутрихозяйственных резервов финансовой устойчивости.</w:t>
      </w:r>
      <w:r w:rsidR="0056245C" w:rsidRPr="00F55493">
        <w:rPr>
          <w:sz w:val="28"/>
          <w:szCs w:val="28"/>
        </w:rPr>
        <w:t>]</w:t>
      </w:r>
      <w:r w:rsidR="0056245C" w:rsidRPr="00F55493">
        <w:rPr>
          <w:sz w:val="28"/>
          <w:szCs w:val="28"/>
          <w:vertAlign w:val="superscript"/>
        </w:rPr>
        <w:t>1</w:t>
      </w:r>
    </w:p>
    <w:p w:rsidR="00027013" w:rsidRDefault="0004497A" w:rsidP="00027013">
      <w:pPr>
        <w:pStyle w:val="a3"/>
        <w:spacing w:line="360" w:lineRule="auto"/>
        <w:ind w:right="-284" w:firstLine="567"/>
        <w:jc w:val="both"/>
        <w:rPr>
          <w:sz w:val="28"/>
          <w:szCs w:val="28"/>
        </w:rPr>
      </w:pPr>
      <w:r>
        <w:rPr>
          <w:noProof/>
          <w:sz w:val="28"/>
          <w:szCs w:val="28"/>
        </w:rPr>
        <w:pict>
          <v:shape id="_x0000_s1154" type="#_x0000_t32" style="position:absolute;left:0;text-align:left;margin-left:-4.8pt;margin-top:18.65pt;width:243pt;height:0;z-index:251645440" o:connectortype="straight"/>
        </w:pict>
      </w:r>
      <w:r w:rsidR="00AA6143" w:rsidRPr="00F55493">
        <w:rPr>
          <w:sz w:val="28"/>
          <w:szCs w:val="28"/>
        </w:rPr>
        <w:t>[</w:t>
      </w:r>
      <w:r w:rsidR="00046C14" w:rsidRPr="00F55493">
        <w:rPr>
          <w:sz w:val="28"/>
          <w:szCs w:val="28"/>
        </w:rPr>
        <w:t>Требования к информации, формируемой в бухгалтерской отчетности,</w:t>
      </w:r>
    </w:p>
    <w:p w:rsidR="00027013" w:rsidRDefault="00027013" w:rsidP="00027013">
      <w:pPr>
        <w:pStyle w:val="a3"/>
        <w:spacing w:line="360" w:lineRule="auto"/>
        <w:ind w:right="-284" w:firstLine="567"/>
        <w:rPr>
          <w:sz w:val="28"/>
          <w:szCs w:val="28"/>
        </w:rPr>
      </w:pPr>
      <w:r w:rsidRPr="00027013">
        <w:rPr>
          <w:sz w:val="20"/>
          <w:szCs w:val="20"/>
          <w:vertAlign w:val="superscript"/>
        </w:rPr>
        <w:t>1</w:t>
      </w:r>
      <w:r w:rsidRPr="00027013">
        <w:rPr>
          <w:sz w:val="20"/>
          <w:szCs w:val="20"/>
        </w:rPr>
        <w:t xml:space="preserve"> -  ФЗ «О Бухгалтерском учете» от 21.11.1996 №129-ФЗ в ред. От 28.09.2010г.</w:t>
      </w:r>
    </w:p>
    <w:p w:rsidR="00765384" w:rsidRPr="00F55493" w:rsidRDefault="00046C14" w:rsidP="00027013">
      <w:pPr>
        <w:pStyle w:val="a3"/>
        <w:spacing w:line="360" w:lineRule="auto"/>
        <w:ind w:right="-284" w:firstLine="0"/>
        <w:jc w:val="both"/>
        <w:rPr>
          <w:sz w:val="28"/>
          <w:szCs w:val="28"/>
        </w:rPr>
      </w:pPr>
      <w:r w:rsidRPr="00F55493">
        <w:rPr>
          <w:sz w:val="28"/>
          <w:szCs w:val="28"/>
        </w:rPr>
        <w:lastRenderedPageBreak/>
        <w:t>определены Федеральным законом «О бухгалтерском учете», Положением по ведению бухгалтерского учета и бухгалтерской отчетности и Положением «Бухгалтерская отчетность организации» 4/99.</w:t>
      </w:r>
    </w:p>
    <w:p w:rsidR="00C101DD" w:rsidRPr="00F55493" w:rsidRDefault="00C101DD" w:rsidP="00027013">
      <w:pPr>
        <w:pStyle w:val="a3"/>
        <w:spacing w:line="360" w:lineRule="auto"/>
        <w:ind w:right="-284" w:firstLine="567"/>
        <w:jc w:val="both"/>
        <w:rPr>
          <w:sz w:val="28"/>
          <w:szCs w:val="28"/>
        </w:rPr>
      </w:pPr>
      <w:r w:rsidRPr="00F55493">
        <w:rPr>
          <w:sz w:val="28"/>
          <w:szCs w:val="28"/>
        </w:rPr>
        <w:t>К этим требованиям можно отнести: достоверность и полнота, нейтральность, целостность, последовательность, сопоставимость, соблюдение отчетного периода, правильность оформления. Они являются дополнительными по отношению к допущениям и требованиям, раскрытым в Положении по бухгалтерскому учету «Учетн</w:t>
      </w:r>
      <w:r w:rsidR="00027013">
        <w:rPr>
          <w:sz w:val="28"/>
          <w:szCs w:val="28"/>
        </w:rPr>
        <w:t>ая политика предприятия» ПБУ 01/0</w:t>
      </w:r>
      <w:r w:rsidRPr="00F55493">
        <w:rPr>
          <w:sz w:val="28"/>
          <w:szCs w:val="28"/>
        </w:rPr>
        <w:t>8.</w:t>
      </w:r>
    </w:p>
    <w:p w:rsidR="00AA6143" w:rsidRPr="00F55493" w:rsidRDefault="00B4384B" w:rsidP="00705169">
      <w:pPr>
        <w:pStyle w:val="a3"/>
        <w:spacing w:line="360" w:lineRule="auto"/>
        <w:ind w:right="-284" w:firstLine="567"/>
        <w:jc w:val="both"/>
        <w:rPr>
          <w:sz w:val="28"/>
          <w:szCs w:val="28"/>
        </w:rPr>
      </w:pPr>
      <w:r w:rsidRPr="00F55493">
        <w:rPr>
          <w:sz w:val="28"/>
          <w:szCs w:val="28"/>
        </w:rPr>
        <w:t xml:space="preserve">Требование достоверности и полноты означает, что бухгалтерская отчетность должна  давать достоверное и полное представление об имущественном и финансовом положении организации, а так же о финансовых результатах её деятельности. </w:t>
      </w:r>
    </w:p>
    <w:p w:rsidR="00B4384B" w:rsidRPr="00F55493" w:rsidRDefault="00B4384B" w:rsidP="00705169">
      <w:pPr>
        <w:pStyle w:val="a3"/>
        <w:spacing w:line="360" w:lineRule="auto"/>
        <w:ind w:right="-284" w:firstLine="567"/>
        <w:jc w:val="both"/>
        <w:rPr>
          <w:sz w:val="28"/>
          <w:szCs w:val="28"/>
        </w:rPr>
      </w:pPr>
      <w:r w:rsidRPr="00F55493">
        <w:rPr>
          <w:sz w:val="28"/>
          <w:szCs w:val="28"/>
        </w:rPr>
        <w:t>Требование нейтральности означает, что 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над другими.</w:t>
      </w:r>
    </w:p>
    <w:p w:rsidR="00B4384B" w:rsidRPr="00F55493" w:rsidRDefault="00B4384B" w:rsidP="00705169">
      <w:pPr>
        <w:pStyle w:val="a3"/>
        <w:spacing w:line="360" w:lineRule="auto"/>
        <w:ind w:right="-284" w:firstLine="567"/>
        <w:jc w:val="both"/>
        <w:rPr>
          <w:sz w:val="28"/>
          <w:szCs w:val="28"/>
        </w:rPr>
      </w:pPr>
      <w:r w:rsidRPr="00F55493">
        <w:rPr>
          <w:sz w:val="28"/>
          <w:szCs w:val="28"/>
        </w:rPr>
        <w:t>Требование целостности означает необходимость включения в бухгалтерскую отчетность данных обо всех хозяйственных операциях, осуществленных как организацией в целом, так и её филиалами, представительствами и иными подразделениями, в том числе выделенными на отдельные балансы.</w:t>
      </w:r>
    </w:p>
    <w:p w:rsidR="00B4384B" w:rsidRPr="00F55493" w:rsidRDefault="00B4384B" w:rsidP="00705169">
      <w:pPr>
        <w:pStyle w:val="a3"/>
        <w:spacing w:line="360" w:lineRule="auto"/>
        <w:ind w:right="-284" w:firstLine="567"/>
        <w:jc w:val="both"/>
        <w:rPr>
          <w:sz w:val="28"/>
          <w:szCs w:val="28"/>
        </w:rPr>
      </w:pPr>
      <w:r w:rsidRPr="00F55493">
        <w:rPr>
          <w:sz w:val="28"/>
          <w:szCs w:val="28"/>
        </w:rPr>
        <w:t>Требование последовательности означает</w:t>
      </w:r>
      <w:r w:rsidR="00594953" w:rsidRPr="00F55493">
        <w:rPr>
          <w:sz w:val="28"/>
          <w:szCs w:val="28"/>
        </w:rPr>
        <w:t xml:space="preserve"> необходимость соблюдения постоянства в содержании и формах баланса, отчета о прибылях и убытках и пояснений к ним от одного отчетного года к другому.</w:t>
      </w:r>
    </w:p>
    <w:p w:rsidR="00594953" w:rsidRPr="00F55493" w:rsidRDefault="00594953" w:rsidP="00705169">
      <w:pPr>
        <w:pStyle w:val="a3"/>
        <w:spacing w:line="360" w:lineRule="auto"/>
        <w:ind w:right="-284" w:firstLine="567"/>
        <w:jc w:val="both"/>
        <w:rPr>
          <w:sz w:val="28"/>
          <w:szCs w:val="28"/>
        </w:rPr>
      </w:pPr>
      <w:r w:rsidRPr="00F55493">
        <w:rPr>
          <w:sz w:val="28"/>
          <w:szCs w:val="28"/>
        </w:rPr>
        <w:t>В соответствии с требованием сопоставимости в бухгалтерской отчетности должны содержаться данные, позволяющие осуществить их сравнение с аналогичными данными за годы, предшествовавшие отчетному. В Положении оговорено, что если они  не сопоставимы по ряду причин, то данные предшествующих периодов подлежат корректировке по установленным правилам.</w:t>
      </w:r>
    </w:p>
    <w:p w:rsidR="00594953" w:rsidRPr="00F55493" w:rsidRDefault="00594953" w:rsidP="00705169">
      <w:pPr>
        <w:pStyle w:val="a3"/>
        <w:spacing w:line="360" w:lineRule="auto"/>
        <w:ind w:right="-284" w:firstLine="567"/>
        <w:jc w:val="both"/>
        <w:rPr>
          <w:sz w:val="28"/>
          <w:szCs w:val="28"/>
        </w:rPr>
      </w:pPr>
      <w:r w:rsidRPr="00F55493">
        <w:rPr>
          <w:sz w:val="28"/>
          <w:szCs w:val="28"/>
        </w:rPr>
        <w:lastRenderedPageBreak/>
        <w:t>Требование соблюдения отчетного периода означает. Что в качестве отчетного года в РФ принят период с 1 января по 31 декабря включительно, т.е. отчетный год совпадает с календарным. Для составления бухгалтерской отчетности</w:t>
      </w:r>
      <w:r w:rsidR="001E16D3" w:rsidRPr="00F55493">
        <w:rPr>
          <w:sz w:val="28"/>
          <w:szCs w:val="28"/>
        </w:rPr>
        <w:t xml:space="preserve"> отчетной датой считается последний календарный день отчетного периода (31 декабря для годового бухгалтерского отчета и другие последние дни месяцев для периодической бухгалтерской отчетности).</w:t>
      </w:r>
    </w:p>
    <w:p w:rsidR="001E16D3" w:rsidRPr="00F55493" w:rsidRDefault="001E16D3" w:rsidP="00705169">
      <w:pPr>
        <w:pStyle w:val="a3"/>
        <w:spacing w:line="360" w:lineRule="auto"/>
        <w:ind w:right="-284" w:firstLine="567"/>
        <w:jc w:val="both"/>
        <w:rPr>
          <w:sz w:val="28"/>
          <w:szCs w:val="28"/>
          <w:lang w:val="en-US"/>
        </w:rPr>
      </w:pPr>
      <w:r w:rsidRPr="00F55493">
        <w:rPr>
          <w:sz w:val="28"/>
          <w:szCs w:val="28"/>
        </w:rPr>
        <w:t xml:space="preserve">Требование правильного оформления связано с соблюдением формальных принципов отчетности: составление её на русском языке, </w:t>
      </w:r>
      <w:r w:rsidR="00A601E9" w:rsidRPr="00F55493">
        <w:rPr>
          <w:sz w:val="28"/>
          <w:szCs w:val="28"/>
        </w:rPr>
        <w:t>в валюте Российской Федерации (в</w:t>
      </w:r>
      <w:r w:rsidRPr="00F55493">
        <w:rPr>
          <w:sz w:val="28"/>
          <w:szCs w:val="28"/>
        </w:rPr>
        <w:t xml:space="preserve"> рублях), подписание руководителем организации и специалистом, ведущим бухгалтерский учет.</w:t>
      </w:r>
      <w:r w:rsidR="001258D6" w:rsidRPr="00F55493">
        <w:rPr>
          <w:sz w:val="28"/>
          <w:szCs w:val="28"/>
        </w:rPr>
        <w:t xml:space="preserve">] </w:t>
      </w:r>
      <w:r w:rsidR="001258D6" w:rsidRPr="00F55493">
        <w:rPr>
          <w:sz w:val="28"/>
          <w:szCs w:val="28"/>
          <w:vertAlign w:val="superscript"/>
          <w:lang w:val="en-US"/>
        </w:rPr>
        <w:t>2</w:t>
      </w:r>
    </w:p>
    <w:p w:rsidR="00F44F7F" w:rsidRPr="00F55493" w:rsidRDefault="00F44F7F" w:rsidP="00705169">
      <w:pPr>
        <w:pStyle w:val="a3"/>
        <w:spacing w:line="360" w:lineRule="auto"/>
        <w:ind w:right="-284" w:firstLine="567"/>
        <w:jc w:val="both"/>
        <w:rPr>
          <w:sz w:val="28"/>
          <w:szCs w:val="28"/>
        </w:rPr>
      </w:pPr>
      <w:r w:rsidRPr="00F55493">
        <w:rPr>
          <w:sz w:val="28"/>
          <w:szCs w:val="28"/>
        </w:rPr>
        <w:t>Исходя из вышесказанного, можно сделать вывод. Внешние пользователи бухгалтерской информации по данным отчетности получают возможность:</w:t>
      </w:r>
    </w:p>
    <w:p w:rsidR="00F44F7F" w:rsidRPr="00F55493" w:rsidRDefault="00F44F7F" w:rsidP="00705169">
      <w:pPr>
        <w:pStyle w:val="a3"/>
        <w:numPr>
          <w:ilvl w:val="0"/>
          <w:numId w:val="2"/>
        </w:numPr>
        <w:tabs>
          <w:tab w:val="left" w:pos="284"/>
        </w:tabs>
        <w:spacing w:line="360" w:lineRule="auto"/>
        <w:ind w:left="0" w:right="-284" w:firstLine="567"/>
        <w:jc w:val="both"/>
        <w:rPr>
          <w:sz w:val="28"/>
          <w:szCs w:val="28"/>
        </w:rPr>
      </w:pPr>
      <w:r w:rsidRPr="00F55493">
        <w:rPr>
          <w:sz w:val="28"/>
          <w:szCs w:val="28"/>
        </w:rPr>
        <w:t>оценить финансовое положение потенциальных партнеров; принять решение о целесообразности и условиях ведения дел с тем или иным партнером;</w:t>
      </w:r>
    </w:p>
    <w:p w:rsidR="00F44F7F" w:rsidRPr="00F55493" w:rsidRDefault="00F44F7F" w:rsidP="00705169">
      <w:pPr>
        <w:pStyle w:val="a3"/>
        <w:numPr>
          <w:ilvl w:val="0"/>
          <w:numId w:val="2"/>
        </w:numPr>
        <w:tabs>
          <w:tab w:val="left" w:pos="284"/>
        </w:tabs>
        <w:spacing w:line="360" w:lineRule="auto"/>
        <w:ind w:left="0" w:right="-284" w:firstLine="567"/>
        <w:jc w:val="both"/>
        <w:rPr>
          <w:sz w:val="28"/>
          <w:szCs w:val="28"/>
        </w:rPr>
      </w:pPr>
      <w:r w:rsidRPr="00F55493">
        <w:rPr>
          <w:sz w:val="28"/>
          <w:szCs w:val="28"/>
        </w:rPr>
        <w:t>избежать выдачи кредитов ненадежным клиентам;</w:t>
      </w:r>
    </w:p>
    <w:p w:rsidR="00F44F7F" w:rsidRPr="00F55493" w:rsidRDefault="00F44F7F" w:rsidP="00705169">
      <w:pPr>
        <w:pStyle w:val="a3"/>
        <w:numPr>
          <w:ilvl w:val="0"/>
          <w:numId w:val="2"/>
        </w:numPr>
        <w:tabs>
          <w:tab w:val="left" w:pos="284"/>
        </w:tabs>
        <w:spacing w:line="360" w:lineRule="auto"/>
        <w:ind w:left="0" w:right="-284" w:firstLine="567"/>
        <w:jc w:val="both"/>
        <w:rPr>
          <w:sz w:val="28"/>
          <w:szCs w:val="28"/>
        </w:rPr>
      </w:pPr>
      <w:r w:rsidRPr="00F55493">
        <w:rPr>
          <w:sz w:val="28"/>
          <w:szCs w:val="28"/>
        </w:rPr>
        <w:t>оценить целесообразность приобретения активов той или иной организации;</w:t>
      </w:r>
    </w:p>
    <w:p w:rsidR="00F44F7F" w:rsidRPr="00F55493" w:rsidRDefault="00F44F7F" w:rsidP="00705169">
      <w:pPr>
        <w:pStyle w:val="a3"/>
        <w:numPr>
          <w:ilvl w:val="0"/>
          <w:numId w:val="2"/>
        </w:numPr>
        <w:tabs>
          <w:tab w:val="left" w:pos="284"/>
        </w:tabs>
        <w:spacing w:line="360" w:lineRule="auto"/>
        <w:ind w:left="0" w:right="-284" w:firstLine="567"/>
        <w:jc w:val="both"/>
        <w:rPr>
          <w:sz w:val="28"/>
          <w:szCs w:val="28"/>
        </w:rPr>
      </w:pPr>
      <w:r w:rsidRPr="00F55493">
        <w:rPr>
          <w:sz w:val="28"/>
          <w:szCs w:val="28"/>
        </w:rPr>
        <w:t>правильно построить отношения с заказчиками и т.д.</w:t>
      </w:r>
    </w:p>
    <w:p w:rsidR="00765384" w:rsidRPr="00F55493" w:rsidRDefault="00F44F7F" w:rsidP="00705169">
      <w:pPr>
        <w:pStyle w:val="a3"/>
        <w:spacing w:line="360" w:lineRule="auto"/>
        <w:ind w:right="-284" w:firstLine="567"/>
        <w:jc w:val="both"/>
        <w:rPr>
          <w:sz w:val="28"/>
          <w:szCs w:val="28"/>
        </w:rPr>
      </w:pPr>
      <w:r w:rsidRPr="00F55493">
        <w:rPr>
          <w:sz w:val="28"/>
          <w:szCs w:val="28"/>
        </w:rPr>
        <w:t>Для внутренних пользователей бухгалтерская отчетность является важными показателем</w:t>
      </w:r>
      <w:r w:rsidR="00CA5EF6" w:rsidRPr="00F55493">
        <w:rPr>
          <w:sz w:val="28"/>
          <w:szCs w:val="28"/>
        </w:rPr>
        <w:t>,</w:t>
      </w:r>
      <w:r w:rsidRPr="00F55493">
        <w:rPr>
          <w:sz w:val="28"/>
          <w:szCs w:val="28"/>
        </w:rPr>
        <w:t xml:space="preserve"> как для оперативного управления, так и для контроля сохранности своего имущества.</w:t>
      </w:r>
    </w:p>
    <w:p w:rsidR="00765384" w:rsidRPr="008C0AD0" w:rsidRDefault="00390FF2" w:rsidP="00705169">
      <w:pPr>
        <w:pStyle w:val="a3"/>
        <w:spacing w:line="360" w:lineRule="auto"/>
        <w:ind w:right="-284" w:firstLine="567"/>
        <w:jc w:val="both"/>
        <w:rPr>
          <w:b/>
          <w:sz w:val="28"/>
          <w:szCs w:val="28"/>
        </w:rPr>
      </w:pPr>
      <w:r w:rsidRPr="008C0AD0">
        <w:rPr>
          <w:b/>
          <w:sz w:val="28"/>
          <w:szCs w:val="28"/>
        </w:rPr>
        <w:t>1.3. Классификация бухгалтерской отчетности предприятий, её содержание и сроки предоставления</w:t>
      </w:r>
    </w:p>
    <w:p w:rsidR="00CA73C9" w:rsidRPr="00F55493" w:rsidRDefault="00CA73C9" w:rsidP="00A137EB">
      <w:pPr>
        <w:pStyle w:val="a3"/>
        <w:spacing w:line="360" w:lineRule="auto"/>
        <w:ind w:right="-284" w:firstLine="567"/>
        <w:jc w:val="both"/>
        <w:rPr>
          <w:sz w:val="28"/>
          <w:szCs w:val="28"/>
        </w:rPr>
      </w:pPr>
      <w:r w:rsidRPr="00F55493">
        <w:rPr>
          <w:sz w:val="28"/>
          <w:szCs w:val="28"/>
        </w:rPr>
        <w:t>Бухгалтерск</w:t>
      </w:r>
      <w:r w:rsidR="00FE1E2A" w:rsidRPr="00F55493">
        <w:rPr>
          <w:sz w:val="28"/>
          <w:szCs w:val="28"/>
        </w:rPr>
        <w:t>ую (финансовую</w:t>
      </w:r>
      <w:r w:rsidRPr="00F55493">
        <w:rPr>
          <w:sz w:val="28"/>
          <w:szCs w:val="28"/>
        </w:rPr>
        <w:t xml:space="preserve">) отчетность </w:t>
      </w:r>
      <w:r w:rsidR="00FE1E2A" w:rsidRPr="00F55493">
        <w:rPr>
          <w:sz w:val="28"/>
          <w:szCs w:val="28"/>
        </w:rPr>
        <w:t xml:space="preserve">можно классифицировать на 4 категории (по видам,  по периодичности составления, по  степени обобщения данных, по объему сведений), которые в свою очередь также </w:t>
      </w:r>
      <w:r w:rsidR="00CA5EF6" w:rsidRPr="00F55493">
        <w:rPr>
          <w:sz w:val="28"/>
          <w:szCs w:val="28"/>
        </w:rPr>
        <w:t>подразделяются</w:t>
      </w:r>
      <w:r w:rsidR="00FE1E2A" w:rsidRPr="00F55493">
        <w:rPr>
          <w:sz w:val="28"/>
          <w:szCs w:val="28"/>
        </w:rPr>
        <w:t xml:space="preserve"> на несколько категорий:</w:t>
      </w:r>
    </w:p>
    <w:p w:rsidR="00027013" w:rsidRPr="00A137EB" w:rsidRDefault="00027013" w:rsidP="00A137EB">
      <w:pPr>
        <w:pStyle w:val="a3"/>
        <w:spacing w:line="360" w:lineRule="auto"/>
        <w:ind w:right="-284" w:firstLine="567"/>
        <w:jc w:val="both"/>
        <w:rPr>
          <w:bCs/>
          <w:spacing w:val="20"/>
          <w:sz w:val="28"/>
          <w:szCs w:val="28"/>
        </w:rPr>
      </w:pPr>
      <w:r w:rsidRPr="00027013">
        <w:rPr>
          <w:b/>
          <w:bCs/>
          <w:sz w:val="28"/>
          <w:szCs w:val="28"/>
        </w:rPr>
        <w:t>1)</w:t>
      </w:r>
      <w:r>
        <w:rPr>
          <w:bCs/>
          <w:sz w:val="28"/>
          <w:szCs w:val="28"/>
        </w:rPr>
        <w:t xml:space="preserve"> </w:t>
      </w:r>
      <w:r w:rsidR="0004497A">
        <w:rPr>
          <w:noProof/>
          <w:sz w:val="20"/>
          <w:szCs w:val="20"/>
          <w:vertAlign w:val="superscript"/>
        </w:rPr>
        <w:pict>
          <v:shape id="_x0000_s1161" type="#_x0000_t32" style="position:absolute;left:0;text-align:left;margin-left:-.3pt;margin-top:70.45pt;width:234.75pt;height:0;z-index:251649536;mso-position-horizontal-relative:text;mso-position-vertical-relative:text" o:connectortype="straight"/>
        </w:pict>
      </w:r>
      <w:r w:rsidR="00CA73C9" w:rsidRPr="00F55493">
        <w:rPr>
          <w:bCs/>
          <w:sz w:val="28"/>
          <w:szCs w:val="28"/>
        </w:rPr>
        <w:t>По видам отчетность подразделяется на</w:t>
      </w:r>
      <w:r w:rsidR="00CA5EF6" w:rsidRPr="00F55493">
        <w:rPr>
          <w:bCs/>
          <w:sz w:val="28"/>
          <w:szCs w:val="28"/>
        </w:rPr>
        <w:t xml:space="preserve"> бухгалтерскую, статистическую и оперативную. Бухгалтерская отчетность содержит сведения об имуществе, </w:t>
      </w:r>
      <w:r w:rsidR="00CA5EF6" w:rsidRPr="00A137EB">
        <w:rPr>
          <w:bCs/>
          <w:spacing w:val="20"/>
          <w:sz w:val="28"/>
          <w:szCs w:val="28"/>
        </w:rPr>
        <w:t>обязательствах и финансовых результатах деятельности организации в</w:t>
      </w:r>
    </w:p>
    <w:p w:rsidR="00027013" w:rsidRDefault="00027013" w:rsidP="00027013">
      <w:pPr>
        <w:pStyle w:val="a9"/>
        <w:ind w:right="-284" w:firstLine="567"/>
        <w:rPr>
          <w:b w:val="0"/>
          <w:sz w:val="20"/>
          <w:szCs w:val="20"/>
        </w:rPr>
      </w:pPr>
      <w:r w:rsidRPr="00F55493">
        <w:rPr>
          <w:b w:val="0"/>
          <w:sz w:val="20"/>
          <w:szCs w:val="20"/>
          <w:vertAlign w:val="superscript"/>
        </w:rPr>
        <w:t xml:space="preserve">2 </w:t>
      </w:r>
      <w:r w:rsidRPr="00F55493">
        <w:rPr>
          <w:b w:val="0"/>
          <w:sz w:val="28"/>
          <w:szCs w:val="28"/>
        </w:rPr>
        <w:t>–</w:t>
      </w:r>
      <w:r w:rsidRPr="00F55493">
        <w:rPr>
          <w:b w:val="0"/>
          <w:sz w:val="20"/>
          <w:szCs w:val="20"/>
        </w:rPr>
        <w:t>Кондраков Н.П. Бухгал</w:t>
      </w:r>
      <w:r w:rsidR="00E47555">
        <w:rPr>
          <w:b w:val="0"/>
          <w:sz w:val="20"/>
          <w:szCs w:val="20"/>
        </w:rPr>
        <w:t>терский учет – М: Инфра-М – 2006</w:t>
      </w:r>
      <w:r w:rsidRPr="00F55493">
        <w:rPr>
          <w:b w:val="0"/>
          <w:sz w:val="20"/>
          <w:szCs w:val="20"/>
        </w:rPr>
        <w:t>г. (с.536-538)</w:t>
      </w:r>
    </w:p>
    <w:p w:rsidR="007C603A" w:rsidRPr="00A137EB" w:rsidRDefault="00CA5EF6" w:rsidP="00A137EB">
      <w:pPr>
        <w:pStyle w:val="a9"/>
        <w:spacing w:line="360" w:lineRule="auto"/>
        <w:ind w:right="-284"/>
        <w:jc w:val="both"/>
        <w:rPr>
          <w:b w:val="0"/>
          <w:sz w:val="20"/>
          <w:szCs w:val="20"/>
        </w:rPr>
      </w:pPr>
      <w:r w:rsidRPr="00A137EB">
        <w:rPr>
          <w:b w:val="0"/>
          <w:bCs w:val="0"/>
          <w:sz w:val="28"/>
          <w:szCs w:val="28"/>
        </w:rPr>
        <w:lastRenderedPageBreak/>
        <w:t>стоимостных показателях.</w:t>
      </w:r>
      <w:r w:rsidRPr="00A137EB">
        <w:rPr>
          <w:b w:val="0"/>
          <w:sz w:val="28"/>
          <w:szCs w:val="28"/>
        </w:rPr>
        <w:t xml:space="preserve"> Статистическая отчетность</w:t>
      </w:r>
      <w:r w:rsidR="00CA73C9" w:rsidRPr="00A137EB">
        <w:rPr>
          <w:b w:val="0"/>
          <w:sz w:val="28"/>
          <w:szCs w:val="28"/>
        </w:rPr>
        <w:t xml:space="preserve"> составляется на осн</w:t>
      </w:r>
      <w:r w:rsidRPr="00A137EB">
        <w:rPr>
          <w:b w:val="0"/>
          <w:sz w:val="28"/>
          <w:szCs w:val="28"/>
        </w:rPr>
        <w:t>ове данных бухгалтерского учета. В</w:t>
      </w:r>
      <w:r w:rsidR="00CA73C9" w:rsidRPr="00A137EB">
        <w:rPr>
          <w:b w:val="0"/>
          <w:sz w:val="28"/>
          <w:szCs w:val="28"/>
        </w:rPr>
        <w:t xml:space="preserve"> ней находят отражение отдельные показатели хозяйств</w:t>
      </w:r>
      <w:r w:rsidR="00102772" w:rsidRPr="00A137EB">
        <w:rPr>
          <w:b w:val="0"/>
          <w:sz w:val="28"/>
          <w:szCs w:val="28"/>
        </w:rPr>
        <w:t xml:space="preserve">енной деятельности предприятия в стоимостном и </w:t>
      </w:r>
      <w:r w:rsidR="00CA73C9" w:rsidRPr="00A137EB">
        <w:rPr>
          <w:b w:val="0"/>
          <w:sz w:val="28"/>
          <w:szCs w:val="28"/>
        </w:rPr>
        <w:t>натуральном выражении.</w:t>
      </w:r>
      <w:r w:rsidR="00102772" w:rsidRPr="00A137EB">
        <w:rPr>
          <w:b w:val="0"/>
          <w:sz w:val="28"/>
          <w:szCs w:val="28"/>
        </w:rPr>
        <w:t xml:space="preserve"> О</w:t>
      </w:r>
      <w:r w:rsidR="00CA73C9" w:rsidRPr="00A137EB">
        <w:rPr>
          <w:b w:val="0"/>
          <w:sz w:val="28"/>
          <w:szCs w:val="28"/>
        </w:rPr>
        <w:t>перат</w:t>
      </w:r>
      <w:r w:rsidR="00102772" w:rsidRPr="00A137EB">
        <w:rPr>
          <w:b w:val="0"/>
          <w:sz w:val="28"/>
          <w:szCs w:val="28"/>
        </w:rPr>
        <w:t>ивная отчетность</w:t>
      </w:r>
      <w:r w:rsidR="00CA73C9" w:rsidRPr="00A137EB">
        <w:rPr>
          <w:b w:val="0"/>
          <w:sz w:val="28"/>
          <w:szCs w:val="28"/>
        </w:rPr>
        <w:t xml:space="preserve"> составляется на основе данных оперативного учета, в ней отражаются данны</w:t>
      </w:r>
      <w:r w:rsidR="00102772" w:rsidRPr="00A137EB">
        <w:rPr>
          <w:b w:val="0"/>
          <w:sz w:val="28"/>
          <w:szCs w:val="28"/>
        </w:rPr>
        <w:t>е за короткие промежутки времени</w:t>
      </w:r>
      <w:r w:rsidR="00CA73C9" w:rsidRPr="00A137EB">
        <w:rPr>
          <w:b w:val="0"/>
          <w:sz w:val="28"/>
          <w:szCs w:val="28"/>
        </w:rPr>
        <w:t>. Эти показатели используют для оперативного контроля и управления предприятием.</w:t>
      </w:r>
    </w:p>
    <w:p w:rsidR="007C603A" w:rsidRPr="00A137EB" w:rsidRDefault="00F005A8" w:rsidP="00A137EB">
      <w:pPr>
        <w:pStyle w:val="a3"/>
        <w:spacing w:line="360" w:lineRule="auto"/>
        <w:ind w:right="-284" w:firstLine="567"/>
        <w:jc w:val="both"/>
        <w:rPr>
          <w:sz w:val="28"/>
          <w:szCs w:val="28"/>
        </w:rPr>
      </w:pPr>
      <w:r w:rsidRPr="00A137EB">
        <w:rPr>
          <w:bCs/>
          <w:sz w:val="28"/>
          <w:szCs w:val="28"/>
        </w:rPr>
        <w:t xml:space="preserve">2) </w:t>
      </w:r>
      <w:r w:rsidR="00CA73C9" w:rsidRPr="00A137EB">
        <w:rPr>
          <w:bCs/>
          <w:sz w:val="28"/>
          <w:szCs w:val="28"/>
        </w:rPr>
        <w:t>По периодичности составления отчетность подразделяется на</w:t>
      </w:r>
      <w:r w:rsidR="00102772" w:rsidRPr="00A137EB">
        <w:rPr>
          <w:bCs/>
          <w:sz w:val="28"/>
          <w:szCs w:val="28"/>
        </w:rPr>
        <w:t xml:space="preserve"> промежуточную и годовую. </w:t>
      </w:r>
      <w:r w:rsidR="00102772" w:rsidRPr="00A137EB">
        <w:rPr>
          <w:sz w:val="28"/>
          <w:szCs w:val="28"/>
        </w:rPr>
        <w:t>Внутригодовая (промежуточная</w:t>
      </w:r>
      <w:r w:rsidR="00CA73C9" w:rsidRPr="00A137EB">
        <w:rPr>
          <w:sz w:val="28"/>
          <w:szCs w:val="28"/>
        </w:rPr>
        <w:t>) отчетность</w:t>
      </w:r>
    </w:p>
    <w:p w:rsidR="00CA73C9" w:rsidRPr="00F55493" w:rsidRDefault="00102772" w:rsidP="00A137EB">
      <w:pPr>
        <w:pStyle w:val="a3"/>
        <w:spacing w:line="360" w:lineRule="auto"/>
        <w:ind w:right="-284" w:firstLine="0"/>
        <w:jc w:val="both"/>
        <w:rPr>
          <w:sz w:val="28"/>
          <w:szCs w:val="28"/>
        </w:rPr>
      </w:pPr>
      <w:r w:rsidRPr="00A137EB">
        <w:rPr>
          <w:sz w:val="28"/>
          <w:szCs w:val="28"/>
        </w:rPr>
        <w:t xml:space="preserve">составляется </w:t>
      </w:r>
      <w:r w:rsidR="00CA73C9" w:rsidRPr="00A137EB">
        <w:rPr>
          <w:sz w:val="28"/>
          <w:szCs w:val="28"/>
        </w:rPr>
        <w:t>за день, декаду</w:t>
      </w:r>
      <w:r w:rsidRPr="00A137EB">
        <w:rPr>
          <w:sz w:val="28"/>
          <w:szCs w:val="28"/>
        </w:rPr>
        <w:t>, месяц, квартал, полугодие. Это</w:t>
      </w:r>
      <w:r w:rsidR="00CA73C9" w:rsidRPr="00A137EB">
        <w:rPr>
          <w:sz w:val="28"/>
          <w:szCs w:val="28"/>
        </w:rPr>
        <w:t xml:space="preserve"> периодическая бухгалтерская отчетность организации.</w:t>
      </w:r>
      <w:r w:rsidRPr="00A137EB">
        <w:rPr>
          <w:bCs/>
          <w:sz w:val="28"/>
          <w:szCs w:val="28"/>
        </w:rPr>
        <w:t xml:space="preserve"> Г</w:t>
      </w:r>
      <w:r w:rsidRPr="00A137EB">
        <w:rPr>
          <w:sz w:val="28"/>
          <w:szCs w:val="28"/>
        </w:rPr>
        <w:t>одовая</w:t>
      </w:r>
      <w:r w:rsidR="00CA73C9" w:rsidRPr="00A137EB">
        <w:rPr>
          <w:sz w:val="28"/>
          <w:szCs w:val="28"/>
        </w:rPr>
        <w:t xml:space="preserve"> отчетность </w:t>
      </w:r>
      <w:r w:rsidRPr="00A137EB">
        <w:rPr>
          <w:sz w:val="28"/>
          <w:szCs w:val="28"/>
        </w:rPr>
        <w:t xml:space="preserve">– это отчетность </w:t>
      </w:r>
      <w:r w:rsidR="00CA73C9" w:rsidRPr="00A137EB">
        <w:rPr>
          <w:sz w:val="28"/>
          <w:szCs w:val="28"/>
        </w:rPr>
        <w:t>организации за год, составляется на 1 января</w:t>
      </w:r>
      <w:r w:rsidR="00CA73C9" w:rsidRPr="00F55493">
        <w:rPr>
          <w:sz w:val="28"/>
          <w:szCs w:val="28"/>
        </w:rPr>
        <w:t xml:space="preserve"> года, следующего за отчетным.</w:t>
      </w:r>
    </w:p>
    <w:p w:rsidR="00CA73C9" w:rsidRPr="00F55493" w:rsidRDefault="00F005A8" w:rsidP="00705169">
      <w:pPr>
        <w:pStyle w:val="a3"/>
        <w:spacing w:line="360" w:lineRule="auto"/>
        <w:ind w:right="-284" w:firstLine="567"/>
        <w:jc w:val="both"/>
        <w:rPr>
          <w:bCs/>
          <w:sz w:val="28"/>
          <w:szCs w:val="28"/>
        </w:rPr>
      </w:pPr>
      <w:r w:rsidRPr="00F55493">
        <w:rPr>
          <w:bCs/>
          <w:sz w:val="28"/>
          <w:szCs w:val="28"/>
        </w:rPr>
        <w:t xml:space="preserve">3) </w:t>
      </w:r>
      <w:r w:rsidR="00CA73C9" w:rsidRPr="00F55493">
        <w:rPr>
          <w:bCs/>
          <w:sz w:val="28"/>
          <w:szCs w:val="28"/>
        </w:rPr>
        <w:t>По степени обобщения отчетных данных отчетность подразделяется на</w:t>
      </w:r>
      <w:r w:rsidR="00102772" w:rsidRPr="00F55493">
        <w:rPr>
          <w:bCs/>
          <w:sz w:val="28"/>
          <w:szCs w:val="28"/>
        </w:rPr>
        <w:t xml:space="preserve"> первичную и сводную. </w:t>
      </w:r>
      <w:r w:rsidR="00102772" w:rsidRPr="00F55493">
        <w:rPr>
          <w:sz w:val="28"/>
          <w:szCs w:val="28"/>
        </w:rPr>
        <w:t>Первичная</w:t>
      </w:r>
      <w:r w:rsidR="00CA73C9" w:rsidRPr="00F55493">
        <w:rPr>
          <w:sz w:val="28"/>
          <w:szCs w:val="28"/>
        </w:rPr>
        <w:t xml:space="preserve"> </w:t>
      </w:r>
      <w:r w:rsidR="00102772" w:rsidRPr="00F55493">
        <w:rPr>
          <w:sz w:val="28"/>
          <w:szCs w:val="28"/>
        </w:rPr>
        <w:t xml:space="preserve"> отчетность </w:t>
      </w:r>
      <w:r w:rsidR="00CA73C9" w:rsidRPr="00F55493">
        <w:rPr>
          <w:sz w:val="28"/>
          <w:szCs w:val="28"/>
        </w:rPr>
        <w:t>составляет</w:t>
      </w:r>
      <w:r w:rsidR="00102772" w:rsidRPr="00F55493">
        <w:rPr>
          <w:sz w:val="28"/>
          <w:szCs w:val="28"/>
        </w:rPr>
        <w:t>ся организацией,  как самостоятельным хозяйствующим</w:t>
      </w:r>
      <w:r w:rsidR="00CA73C9" w:rsidRPr="00F55493">
        <w:rPr>
          <w:sz w:val="28"/>
          <w:szCs w:val="28"/>
        </w:rPr>
        <w:t xml:space="preserve"> субъект</w:t>
      </w:r>
      <w:r w:rsidR="00102772" w:rsidRPr="00F55493">
        <w:rPr>
          <w:sz w:val="28"/>
          <w:szCs w:val="28"/>
        </w:rPr>
        <w:t>ом.</w:t>
      </w:r>
      <w:r w:rsidR="00102772" w:rsidRPr="00F55493">
        <w:rPr>
          <w:bCs/>
          <w:sz w:val="28"/>
          <w:szCs w:val="28"/>
        </w:rPr>
        <w:t xml:space="preserve"> С</w:t>
      </w:r>
      <w:r w:rsidR="00102772" w:rsidRPr="00F55493">
        <w:rPr>
          <w:sz w:val="28"/>
          <w:szCs w:val="28"/>
        </w:rPr>
        <w:t>водная</w:t>
      </w:r>
      <w:r w:rsidR="00CA73C9" w:rsidRPr="00F55493">
        <w:rPr>
          <w:sz w:val="28"/>
          <w:szCs w:val="28"/>
        </w:rPr>
        <w:t xml:space="preserve"> </w:t>
      </w:r>
      <w:r w:rsidR="00102772" w:rsidRPr="00F55493">
        <w:rPr>
          <w:sz w:val="28"/>
          <w:szCs w:val="28"/>
        </w:rPr>
        <w:t xml:space="preserve">отчетность </w:t>
      </w:r>
      <w:r w:rsidR="00CA73C9" w:rsidRPr="00F55493">
        <w:rPr>
          <w:sz w:val="28"/>
          <w:szCs w:val="28"/>
        </w:rPr>
        <w:t>составляет</w:t>
      </w:r>
      <w:r w:rsidR="00102772" w:rsidRPr="00F55493">
        <w:rPr>
          <w:sz w:val="28"/>
          <w:szCs w:val="28"/>
        </w:rPr>
        <w:t>ся вышестоящей (головной) организацией</w:t>
      </w:r>
      <w:r w:rsidR="00CA73C9" w:rsidRPr="00F55493">
        <w:rPr>
          <w:sz w:val="28"/>
          <w:szCs w:val="28"/>
        </w:rPr>
        <w:t xml:space="preserve"> на основании первичных отчетов зависимых организаций</w:t>
      </w:r>
      <w:r w:rsidR="00FE1E2A" w:rsidRPr="00F55493">
        <w:rPr>
          <w:sz w:val="28"/>
          <w:szCs w:val="28"/>
        </w:rPr>
        <w:t>.</w:t>
      </w:r>
    </w:p>
    <w:p w:rsidR="00765384" w:rsidRPr="00F55493" w:rsidRDefault="00F005A8" w:rsidP="00705169">
      <w:pPr>
        <w:pStyle w:val="a3"/>
        <w:spacing w:line="360" w:lineRule="auto"/>
        <w:ind w:right="-284" w:firstLine="567"/>
        <w:jc w:val="both"/>
        <w:rPr>
          <w:bCs/>
          <w:sz w:val="28"/>
          <w:szCs w:val="28"/>
        </w:rPr>
      </w:pPr>
      <w:r w:rsidRPr="00F55493">
        <w:rPr>
          <w:bCs/>
          <w:sz w:val="28"/>
          <w:szCs w:val="28"/>
        </w:rPr>
        <w:t xml:space="preserve">4) </w:t>
      </w:r>
      <w:r w:rsidR="00CA73C9" w:rsidRPr="00F55493">
        <w:rPr>
          <w:bCs/>
          <w:sz w:val="28"/>
          <w:szCs w:val="28"/>
        </w:rPr>
        <w:t>По объему сведен</w:t>
      </w:r>
      <w:r w:rsidR="00102772" w:rsidRPr="00F55493">
        <w:rPr>
          <w:bCs/>
          <w:sz w:val="28"/>
          <w:szCs w:val="28"/>
        </w:rPr>
        <w:t>ий отчетность подразделяется на внутреннюю и внешнюю. В</w:t>
      </w:r>
      <w:r w:rsidR="00102772" w:rsidRPr="00F55493">
        <w:rPr>
          <w:sz w:val="28"/>
          <w:szCs w:val="28"/>
        </w:rPr>
        <w:t xml:space="preserve">нутренняя отчетность </w:t>
      </w:r>
      <w:r w:rsidR="00CA73C9" w:rsidRPr="00F55493">
        <w:rPr>
          <w:sz w:val="28"/>
          <w:szCs w:val="28"/>
        </w:rPr>
        <w:t>характерна для деятельности отдельного участка организации, составляется для использован</w:t>
      </w:r>
      <w:r w:rsidR="00102772" w:rsidRPr="00F55493">
        <w:rPr>
          <w:sz w:val="28"/>
          <w:szCs w:val="28"/>
        </w:rPr>
        <w:t xml:space="preserve">ия внутри организации. Внешняя отчетность </w:t>
      </w:r>
      <w:r w:rsidR="00CA73C9" w:rsidRPr="00F55493">
        <w:rPr>
          <w:sz w:val="28"/>
          <w:szCs w:val="28"/>
        </w:rPr>
        <w:t>хар</w:t>
      </w:r>
      <w:r w:rsidR="00102772" w:rsidRPr="00F55493">
        <w:rPr>
          <w:sz w:val="28"/>
          <w:szCs w:val="28"/>
        </w:rPr>
        <w:t>актерна для организации в целом и</w:t>
      </w:r>
      <w:r w:rsidR="00CA73C9" w:rsidRPr="00F55493">
        <w:rPr>
          <w:sz w:val="28"/>
          <w:szCs w:val="28"/>
        </w:rPr>
        <w:t xml:space="preserve"> составляется</w:t>
      </w:r>
      <w:r w:rsidR="00102772" w:rsidRPr="00F55493">
        <w:rPr>
          <w:sz w:val="28"/>
          <w:szCs w:val="28"/>
        </w:rPr>
        <w:t xml:space="preserve">  </w:t>
      </w:r>
      <w:r w:rsidR="00CA73C9" w:rsidRPr="00F55493">
        <w:rPr>
          <w:sz w:val="28"/>
          <w:szCs w:val="28"/>
        </w:rPr>
        <w:t>для внешних пользователей</w:t>
      </w:r>
      <w:r w:rsidR="00FE1E2A" w:rsidRPr="00F55493">
        <w:rPr>
          <w:sz w:val="28"/>
          <w:szCs w:val="28"/>
        </w:rPr>
        <w:t>.</w:t>
      </w:r>
      <w:r w:rsidR="00CA73C9" w:rsidRPr="00F55493">
        <w:rPr>
          <w:sz w:val="28"/>
          <w:szCs w:val="28"/>
        </w:rPr>
        <w:t xml:space="preserve"> </w:t>
      </w:r>
    </w:p>
    <w:p w:rsidR="00CA73C9" w:rsidRPr="00F55493" w:rsidRDefault="006E4198" w:rsidP="00705169">
      <w:pPr>
        <w:pStyle w:val="a3"/>
        <w:spacing w:line="360" w:lineRule="auto"/>
        <w:ind w:right="-284" w:firstLine="567"/>
        <w:jc w:val="both"/>
        <w:rPr>
          <w:sz w:val="28"/>
          <w:szCs w:val="28"/>
        </w:rPr>
      </w:pPr>
      <w:r w:rsidRPr="00F55493">
        <w:rPr>
          <w:sz w:val="28"/>
          <w:szCs w:val="28"/>
        </w:rPr>
        <w:t>Федеральный з</w:t>
      </w:r>
      <w:r w:rsidR="00265270" w:rsidRPr="00F55493">
        <w:rPr>
          <w:sz w:val="28"/>
          <w:szCs w:val="28"/>
        </w:rPr>
        <w:t>акон «О бухгалтерском учете</w:t>
      </w:r>
      <w:r w:rsidR="00CA73C9" w:rsidRPr="00F55493">
        <w:rPr>
          <w:sz w:val="28"/>
          <w:szCs w:val="28"/>
        </w:rPr>
        <w:t>», ПБУ 4/99, а также приказ МФ России «О формах бухгалтерс</w:t>
      </w:r>
      <w:r w:rsidR="00265270" w:rsidRPr="00F55493">
        <w:rPr>
          <w:sz w:val="28"/>
          <w:szCs w:val="28"/>
        </w:rPr>
        <w:t>кой отчетности организаций» от 02.07.2010г. №66</w:t>
      </w:r>
      <w:r w:rsidR="00CA73C9" w:rsidRPr="00F55493">
        <w:rPr>
          <w:sz w:val="28"/>
          <w:szCs w:val="28"/>
        </w:rPr>
        <w:t>н установили</w:t>
      </w:r>
      <w:r w:rsidR="00102772" w:rsidRPr="00F55493">
        <w:rPr>
          <w:sz w:val="28"/>
          <w:szCs w:val="28"/>
        </w:rPr>
        <w:t xml:space="preserve"> следующий</w:t>
      </w:r>
      <w:r w:rsidR="00CA73C9" w:rsidRPr="00F55493">
        <w:rPr>
          <w:sz w:val="28"/>
          <w:szCs w:val="28"/>
        </w:rPr>
        <w:t xml:space="preserve"> состав бухгалтерской отчетности:</w:t>
      </w:r>
    </w:p>
    <w:p w:rsidR="00CA73C9" w:rsidRPr="00F55493" w:rsidRDefault="00CA73C9" w:rsidP="00D97712">
      <w:pPr>
        <w:pStyle w:val="a3"/>
        <w:numPr>
          <w:ilvl w:val="0"/>
          <w:numId w:val="8"/>
        </w:numPr>
        <w:tabs>
          <w:tab w:val="left" w:pos="284"/>
        </w:tabs>
        <w:spacing w:line="360" w:lineRule="auto"/>
        <w:ind w:left="0" w:right="-284" w:firstLine="567"/>
        <w:jc w:val="both"/>
        <w:rPr>
          <w:sz w:val="28"/>
          <w:szCs w:val="28"/>
        </w:rPr>
      </w:pPr>
      <w:r w:rsidRPr="00F55493">
        <w:rPr>
          <w:sz w:val="28"/>
          <w:szCs w:val="28"/>
        </w:rPr>
        <w:t>Бухгалтерский баланс – форма №1;</w:t>
      </w:r>
    </w:p>
    <w:p w:rsidR="00CA73C9" w:rsidRPr="00F55493" w:rsidRDefault="00CA73C9" w:rsidP="00D97712">
      <w:pPr>
        <w:pStyle w:val="a3"/>
        <w:numPr>
          <w:ilvl w:val="0"/>
          <w:numId w:val="8"/>
        </w:numPr>
        <w:tabs>
          <w:tab w:val="left" w:pos="284"/>
        </w:tabs>
        <w:spacing w:line="360" w:lineRule="auto"/>
        <w:ind w:left="0" w:right="-284" w:firstLine="567"/>
        <w:jc w:val="both"/>
        <w:rPr>
          <w:sz w:val="28"/>
          <w:szCs w:val="28"/>
        </w:rPr>
      </w:pPr>
      <w:r w:rsidRPr="00F55493">
        <w:rPr>
          <w:sz w:val="28"/>
          <w:szCs w:val="28"/>
        </w:rPr>
        <w:t>Отчет о прибылях и убытках – форма №2;</w:t>
      </w:r>
    </w:p>
    <w:p w:rsidR="00CA73C9" w:rsidRPr="00F55493" w:rsidRDefault="00CA73C9" w:rsidP="00D97712">
      <w:pPr>
        <w:pStyle w:val="a3"/>
        <w:numPr>
          <w:ilvl w:val="0"/>
          <w:numId w:val="8"/>
        </w:numPr>
        <w:tabs>
          <w:tab w:val="left" w:pos="284"/>
        </w:tabs>
        <w:spacing w:line="360" w:lineRule="auto"/>
        <w:ind w:left="0" w:right="-284" w:firstLine="567"/>
        <w:jc w:val="both"/>
        <w:rPr>
          <w:sz w:val="28"/>
          <w:szCs w:val="28"/>
        </w:rPr>
      </w:pPr>
      <w:r w:rsidRPr="00F55493">
        <w:rPr>
          <w:sz w:val="28"/>
          <w:szCs w:val="28"/>
        </w:rPr>
        <w:t>Отчет об изменениях капитала – форма №3;</w:t>
      </w:r>
    </w:p>
    <w:p w:rsidR="00CA73C9" w:rsidRPr="00F55493" w:rsidRDefault="00CA73C9" w:rsidP="00D97712">
      <w:pPr>
        <w:pStyle w:val="a3"/>
        <w:numPr>
          <w:ilvl w:val="0"/>
          <w:numId w:val="8"/>
        </w:numPr>
        <w:tabs>
          <w:tab w:val="left" w:pos="284"/>
        </w:tabs>
        <w:spacing w:line="360" w:lineRule="auto"/>
        <w:ind w:left="0" w:right="-284" w:firstLine="567"/>
        <w:jc w:val="both"/>
        <w:rPr>
          <w:sz w:val="28"/>
          <w:szCs w:val="28"/>
        </w:rPr>
      </w:pPr>
      <w:r w:rsidRPr="00F55493">
        <w:rPr>
          <w:sz w:val="28"/>
          <w:szCs w:val="28"/>
        </w:rPr>
        <w:t>Отчет о движении денежных средств – форма №4;</w:t>
      </w:r>
    </w:p>
    <w:p w:rsidR="00CA73C9" w:rsidRPr="00F55493" w:rsidRDefault="00CA73C9" w:rsidP="00D97712">
      <w:pPr>
        <w:pStyle w:val="a3"/>
        <w:numPr>
          <w:ilvl w:val="0"/>
          <w:numId w:val="8"/>
        </w:numPr>
        <w:tabs>
          <w:tab w:val="left" w:pos="284"/>
        </w:tabs>
        <w:spacing w:line="360" w:lineRule="auto"/>
        <w:ind w:left="0" w:right="-284" w:firstLine="567"/>
        <w:jc w:val="both"/>
        <w:rPr>
          <w:sz w:val="28"/>
          <w:szCs w:val="28"/>
        </w:rPr>
      </w:pPr>
      <w:r w:rsidRPr="00F55493">
        <w:rPr>
          <w:sz w:val="28"/>
          <w:szCs w:val="28"/>
        </w:rPr>
        <w:t>Приложение к бухгалтерскому балансу – форма №5;</w:t>
      </w:r>
    </w:p>
    <w:p w:rsidR="00CA73C9" w:rsidRDefault="00CA73C9" w:rsidP="00D97712">
      <w:pPr>
        <w:pStyle w:val="a3"/>
        <w:numPr>
          <w:ilvl w:val="0"/>
          <w:numId w:val="8"/>
        </w:numPr>
        <w:tabs>
          <w:tab w:val="left" w:pos="284"/>
        </w:tabs>
        <w:spacing w:line="360" w:lineRule="auto"/>
        <w:ind w:left="0" w:right="-284" w:firstLine="567"/>
        <w:jc w:val="both"/>
        <w:rPr>
          <w:sz w:val="28"/>
          <w:szCs w:val="28"/>
        </w:rPr>
      </w:pPr>
      <w:r w:rsidRPr="00F55493">
        <w:rPr>
          <w:sz w:val="28"/>
          <w:szCs w:val="28"/>
        </w:rPr>
        <w:t>Пояснительная записка – текстовая часть бухгалтерского отчета;</w:t>
      </w:r>
    </w:p>
    <w:p w:rsidR="008F193A" w:rsidRPr="00F55493" w:rsidRDefault="008F193A" w:rsidP="00D97712">
      <w:pPr>
        <w:pStyle w:val="a3"/>
        <w:numPr>
          <w:ilvl w:val="0"/>
          <w:numId w:val="8"/>
        </w:numPr>
        <w:tabs>
          <w:tab w:val="left" w:pos="284"/>
        </w:tabs>
        <w:spacing w:line="360" w:lineRule="auto"/>
        <w:ind w:left="0" w:right="-284" w:firstLine="567"/>
        <w:jc w:val="both"/>
        <w:rPr>
          <w:sz w:val="28"/>
          <w:szCs w:val="28"/>
        </w:rPr>
      </w:pPr>
      <w:r>
        <w:rPr>
          <w:sz w:val="28"/>
          <w:szCs w:val="28"/>
        </w:rPr>
        <w:lastRenderedPageBreak/>
        <w:t>аудиторское заключение, п</w:t>
      </w:r>
      <w:r w:rsidRPr="008F193A">
        <w:rPr>
          <w:sz w:val="28"/>
          <w:szCs w:val="28"/>
        </w:rPr>
        <w:t>одтв</w:t>
      </w:r>
      <w:r>
        <w:rPr>
          <w:sz w:val="28"/>
          <w:szCs w:val="28"/>
        </w:rPr>
        <w:t>ерждающее</w:t>
      </w:r>
      <w:r w:rsidRPr="008F193A">
        <w:rPr>
          <w:sz w:val="28"/>
          <w:szCs w:val="28"/>
        </w:rPr>
        <w:t xml:space="preserve"> достоверность бухгалтерской отчетности организации, если она в соответствии с федеральным законом подлежит обязательному аудиту.</w:t>
      </w:r>
    </w:p>
    <w:p w:rsidR="00CA73C9" w:rsidRPr="00F55493" w:rsidRDefault="00CA73C9" w:rsidP="00705169">
      <w:pPr>
        <w:pStyle w:val="a3"/>
        <w:spacing w:line="360" w:lineRule="auto"/>
        <w:ind w:right="-284" w:firstLine="567"/>
        <w:jc w:val="both"/>
        <w:rPr>
          <w:sz w:val="28"/>
          <w:szCs w:val="28"/>
        </w:rPr>
      </w:pPr>
      <w:r w:rsidRPr="00F55493">
        <w:rPr>
          <w:sz w:val="28"/>
          <w:szCs w:val="28"/>
        </w:rPr>
        <w:t>Согласно статье 5</w:t>
      </w:r>
      <w:r w:rsidR="00A137EB">
        <w:rPr>
          <w:sz w:val="28"/>
          <w:szCs w:val="28"/>
        </w:rPr>
        <w:t xml:space="preserve"> «</w:t>
      </w:r>
      <w:r w:rsidR="00A137EB" w:rsidRPr="00A137EB">
        <w:rPr>
          <w:sz w:val="28"/>
          <w:szCs w:val="28"/>
        </w:rPr>
        <w:t>Порядок представления отчетности малыми предприятиями</w:t>
      </w:r>
      <w:r w:rsidR="00A137EB">
        <w:rPr>
          <w:sz w:val="28"/>
          <w:szCs w:val="28"/>
        </w:rPr>
        <w:t xml:space="preserve">» </w:t>
      </w:r>
      <w:r w:rsidRPr="00F55493">
        <w:rPr>
          <w:sz w:val="28"/>
          <w:szCs w:val="28"/>
        </w:rPr>
        <w:t xml:space="preserve"> Закона №88-ФЗ </w:t>
      </w:r>
      <w:r w:rsidR="00994297" w:rsidRPr="00F55493">
        <w:rPr>
          <w:sz w:val="28"/>
          <w:szCs w:val="28"/>
        </w:rPr>
        <w:t xml:space="preserve">от 14.06.1995 г. </w:t>
      </w:r>
      <w:r w:rsidR="00A137EB">
        <w:rPr>
          <w:sz w:val="28"/>
          <w:szCs w:val="28"/>
        </w:rPr>
        <w:t xml:space="preserve">(в ред. </w:t>
      </w:r>
      <w:r w:rsidR="00A137EB" w:rsidRPr="00A137EB">
        <w:rPr>
          <w:sz w:val="28"/>
          <w:szCs w:val="28"/>
        </w:rPr>
        <w:t>от 02.02.2006 N 19-ФЗ</w:t>
      </w:r>
      <w:r w:rsidR="00A137EB">
        <w:rPr>
          <w:sz w:val="28"/>
          <w:szCs w:val="28"/>
        </w:rPr>
        <w:t>)</w:t>
      </w:r>
      <w:r w:rsidR="00A137EB" w:rsidRPr="00A137EB">
        <w:rPr>
          <w:sz w:val="28"/>
          <w:szCs w:val="28"/>
        </w:rPr>
        <w:t xml:space="preserve"> </w:t>
      </w:r>
      <w:r w:rsidRPr="00F55493">
        <w:rPr>
          <w:sz w:val="28"/>
          <w:szCs w:val="28"/>
        </w:rPr>
        <w:t xml:space="preserve">статистическая и бухгалтерская отчетность малых предприятий представляется в порядке, утверждаемом Правительством РФ. Указанный порядок предусматривает упрощенные процедуры и формы отчетности, содержащие в основном информацию, необходимую </w:t>
      </w:r>
      <w:r w:rsidR="00173DA8" w:rsidRPr="00F55493">
        <w:rPr>
          <w:sz w:val="28"/>
          <w:szCs w:val="28"/>
        </w:rPr>
        <w:t xml:space="preserve">для </w:t>
      </w:r>
      <w:r w:rsidRPr="00F55493">
        <w:rPr>
          <w:sz w:val="28"/>
          <w:szCs w:val="28"/>
        </w:rPr>
        <w:t>налогообложения.</w:t>
      </w:r>
    </w:p>
    <w:p w:rsidR="00CA73C9" w:rsidRPr="00F55493" w:rsidRDefault="00173DA8" w:rsidP="00705169">
      <w:pPr>
        <w:pStyle w:val="a3"/>
        <w:spacing w:line="360" w:lineRule="auto"/>
        <w:ind w:right="-284" w:firstLine="567"/>
        <w:jc w:val="both"/>
        <w:rPr>
          <w:sz w:val="28"/>
          <w:szCs w:val="28"/>
        </w:rPr>
      </w:pPr>
      <w:r w:rsidRPr="00F55493">
        <w:rPr>
          <w:sz w:val="28"/>
          <w:szCs w:val="28"/>
        </w:rPr>
        <w:t>Пунктом 2 статьи 13 Закона «О</w:t>
      </w:r>
      <w:r w:rsidR="00CA73C9" w:rsidRPr="00F55493">
        <w:rPr>
          <w:sz w:val="28"/>
          <w:szCs w:val="28"/>
        </w:rPr>
        <w:t xml:space="preserve"> бухгалтерском учете</w:t>
      </w:r>
      <w:r w:rsidRPr="00F55493">
        <w:rPr>
          <w:sz w:val="28"/>
          <w:szCs w:val="28"/>
        </w:rPr>
        <w:t>»</w:t>
      </w:r>
      <w:r w:rsidR="00CA73C9" w:rsidRPr="00F55493">
        <w:rPr>
          <w:sz w:val="28"/>
          <w:szCs w:val="28"/>
        </w:rPr>
        <w:t xml:space="preserve"> установлено, что бухгалтерская отчетность организаций, имеющих статус субъектов малого предпринимательства,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предпринимательскую деятельность и не имеющих кроме выбывшего имущества оборотов по реализации товаров (работ, услуг), включает:</w:t>
      </w:r>
    </w:p>
    <w:p w:rsidR="00CA73C9" w:rsidRPr="00F55493" w:rsidRDefault="00CA73C9" w:rsidP="00D97712">
      <w:pPr>
        <w:pStyle w:val="a3"/>
        <w:numPr>
          <w:ilvl w:val="0"/>
          <w:numId w:val="9"/>
        </w:numPr>
        <w:tabs>
          <w:tab w:val="left" w:pos="284"/>
        </w:tabs>
        <w:spacing w:line="360" w:lineRule="auto"/>
        <w:ind w:left="0" w:right="-284" w:firstLine="567"/>
        <w:jc w:val="both"/>
        <w:rPr>
          <w:sz w:val="28"/>
          <w:szCs w:val="28"/>
        </w:rPr>
      </w:pPr>
      <w:r w:rsidRPr="00F55493">
        <w:rPr>
          <w:sz w:val="28"/>
          <w:szCs w:val="28"/>
        </w:rPr>
        <w:t>бухгалтерский баланс;</w:t>
      </w:r>
    </w:p>
    <w:p w:rsidR="00CA73C9" w:rsidRPr="00F55493" w:rsidRDefault="00CA73C9" w:rsidP="00D97712">
      <w:pPr>
        <w:pStyle w:val="a3"/>
        <w:numPr>
          <w:ilvl w:val="0"/>
          <w:numId w:val="9"/>
        </w:numPr>
        <w:tabs>
          <w:tab w:val="left" w:pos="284"/>
        </w:tabs>
        <w:spacing w:line="360" w:lineRule="auto"/>
        <w:ind w:left="0" w:right="-284" w:firstLine="567"/>
        <w:jc w:val="both"/>
        <w:rPr>
          <w:sz w:val="28"/>
          <w:szCs w:val="28"/>
        </w:rPr>
      </w:pPr>
      <w:r w:rsidRPr="00F55493">
        <w:rPr>
          <w:sz w:val="28"/>
          <w:szCs w:val="28"/>
        </w:rPr>
        <w:t>отчет о прибылях и убытках;</w:t>
      </w:r>
    </w:p>
    <w:p w:rsidR="00CA73C9" w:rsidRPr="00F55493" w:rsidRDefault="00CA73C9" w:rsidP="00D97712">
      <w:pPr>
        <w:pStyle w:val="a3"/>
        <w:numPr>
          <w:ilvl w:val="0"/>
          <w:numId w:val="9"/>
        </w:numPr>
        <w:tabs>
          <w:tab w:val="left" w:pos="284"/>
        </w:tabs>
        <w:spacing w:line="360" w:lineRule="auto"/>
        <w:ind w:left="0" w:right="-284" w:firstLine="567"/>
        <w:jc w:val="both"/>
        <w:rPr>
          <w:sz w:val="28"/>
          <w:szCs w:val="28"/>
        </w:rPr>
      </w:pPr>
      <w:r w:rsidRPr="00F55493">
        <w:rPr>
          <w:sz w:val="28"/>
          <w:szCs w:val="28"/>
        </w:rPr>
        <w:t>приложения к ним, предусмотренные нормативными актами;</w:t>
      </w:r>
    </w:p>
    <w:p w:rsidR="00CA73C9" w:rsidRPr="00F55493" w:rsidRDefault="004C1689" w:rsidP="00705169">
      <w:pPr>
        <w:pStyle w:val="a3"/>
        <w:spacing w:line="360" w:lineRule="auto"/>
        <w:ind w:right="-284" w:firstLine="567"/>
        <w:jc w:val="both"/>
        <w:rPr>
          <w:sz w:val="28"/>
          <w:szCs w:val="28"/>
        </w:rPr>
      </w:pPr>
      <w:r w:rsidRPr="00F55493">
        <w:rPr>
          <w:sz w:val="28"/>
          <w:szCs w:val="28"/>
        </w:rPr>
        <w:t>Отмет</w:t>
      </w:r>
      <w:r w:rsidR="00CA73C9" w:rsidRPr="00F55493">
        <w:rPr>
          <w:sz w:val="28"/>
          <w:szCs w:val="28"/>
        </w:rPr>
        <w:t>им, что субъекты малого предпринимательства - плательщики ЕНВД составляют и представляют бухгалтерскую отчетность в обычном порядке, предусмотренном законодательством. Состав и формы отчетности плательщиков ЕНВД аналогичны отчетности, представляемой при общем режиме налогообложения.</w:t>
      </w:r>
    </w:p>
    <w:p w:rsidR="004C1689" w:rsidRPr="00F55493" w:rsidRDefault="004C1689" w:rsidP="00705169">
      <w:pPr>
        <w:pStyle w:val="a3"/>
        <w:spacing w:line="360" w:lineRule="auto"/>
        <w:ind w:right="-284" w:firstLine="567"/>
        <w:jc w:val="both"/>
        <w:rPr>
          <w:sz w:val="28"/>
          <w:szCs w:val="28"/>
        </w:rPr>
      </w:pPr>
      <w:r w:rsidRPr="00F55493">
        <w:rPr>
          <w:sz w:val="28"/>
          <w:szCs w:val="28"/>
        </w:rPr>
        <w:t>Для более полного представления о сущности бухгалтерской (финансовой) отчетности необходимо рассмотреть содержание каждого из отчетов.</w:t>
      </w:r>
    </w:p>
    <w:p w:rsidR="004C1689" w:rsidRPr="00F55493" w:rsidRDefault="00673381" w:rsidP="00705169">
      <w:pPr>
        <w:pStyle w:val="a3"/>
        <w:spacing w:line="360" w:lineRule="auto"/>
        <w:ind w:right="-284" w:firstLine="567"/>
        <w:jc w:val="both"/>
        <w:rPr>
          <w:sz w:val="28"/>
          <w:szCs w:val="28"/>
        </w:rPr>
      </w:pPr>
      <w:r w:rsidRPr="00F55493">
        <w:rPr>
          <w:bCs/>
          <w:sz w:val="28"/>
          <w:szCs w:val="28"/>
        </w:rPr>
        <w:t xml:space="preserve">1) </w:t>
      </w:r>
      <w:r w:rsidR="004C1689" w:rsidRPr="00F55493">
        <w:rPr>
          <w:bCs/>
          <w:sz w:val="28"/>
          <w:szCs w:val="28"/>
        </w:rPr>
        <w:t xml:space="preserve">Бухгалтерский баланс </w:t>
      </w:r>
      <w:r w:rsidR="004C1689" w:rsidRPr="00F55493">
        <w:rPr>
          <w:sz w:val="28"/>
          <w:szCs w:val="28"/>
        </w:rPr>
        <w:t xml:space="preserve">(Форма №1) является способом экономической группировки в денежной оценке хозяйственных средств по составу и источникам образования на определенную дату, как </w:t>
      </w:r>
      <w:r w:rsidRPr="00F55493">
        <w:rPr>
          <w:sz w:val="28"/>
          <w:szCs w:val="28"/>
        </w:rPr>
        <w:t>правило,</w:t>
      </w:r>
      <w:r w:rsidR="004C1689" w:rsidRPr="00F55493">
        <w:rPr>
          <w:sz w:val="28"/>
          <w:szCs w:val="28"/>
        </w:rPr>
        <w:t xml:space="preserve"> на первое число месяца.</w:t>
      </w:r>
    </w:p>
    <w:p w:rsidR="004C1689" w:rsidRPr="00F55493" w:rsidRDefault="004C1689" w:rsidP="00705169">
      <w:pPr>
        <w:pStyle w:val="a3"/>
        <w:spacing w:line="360" w:lineRule="auto"/>
        <w:ind w:right="-284" w:firstLine="567"/>
        <w:jc w:val="both"/>
        <w:rPr>
          <w:sz w:val="28"/>
          <w:szCs w:val="28"/>
        </w:rPr>
      </w:pPr>
      <w:r w:rsidRPr="00F55493">
        <w:rPr>
          <w:sz w:val="28"/>
          <w:szCs w:val="28"/>
        </w:rPr>
        <w:lastRenderedPageBreak/>
        <w:t>По стандарту бухгалтерский баланс представляет собой двустороннюю таблицу. Остатки</w:t>
      </w:r>
      <w:r w:rsidR="00673381" w:rsidRPr="00F55493">
        <w:rPr>
          <w:sz w:val="28"/>
          <w:szCs w:val="28"/>
        </w:rPr>
        <w:t xml:space="preserve"> (сальдо) хозяйственных средств </w:t>
      </w:r>
      <w:r w:rsidRPr="00F55493">
        <w:rPr>
          <w:sz w:val="28"/>
          <w:szCs w:val="28"/>
        </w:rPr>
        <w:t xml:space="preserve">предприятия отражаются в бухгалтерском балансе </w:t>
      </w:r>
      <w:r w:rsidR="00875FAD" w:rsidRPr="00F55493">
        <w:rPr>
          <w:sz w:val="28"/>
          <w:szCs w:val="28"/>
        </w:rPr>
        <w:t>в денежном выражении</w:t>
      </w:r>
      <w:r w:rsidRPr="00F55493">
        <w:rPr>
          <w:sz w:val="28"/>
          <w:szCs w:val="28"/>
        </w:rPr>
        <w:t xml:space="preserve"> в двух группировках: одна показывает, какими средствами предприятие располагает (актив баланса), другая – из каких источников они возникли (пассив баланса). В бухгалтерском балансе должно присутствовать обязательное равенство итогов актива и пассива.</w:t>
      </w:r>
    </w:p>
    <w:p w:rsidR="007C603A" w:rsidRPr="00F55493" w:rsidRDefault="004C1689" w:rsidP="007C603A">
      <w:pPr>
        <w:pStyle w:val="a3"/>
        <w:spacing w:line="360" w:lineRule="auto"/>
        <w:ind w:right="-284" w:firstLine="567"/>
        <w:jc w:val="both"/>
        <w:rPr>
          <w:sz w:val="28"/>
          <w:szCs w:val="28"/>
        </w:rPr>
      </w:pPr>
      <w:r w:rsidRPr="00F55493">
        <w:rPr>
          <w:sz w:val="28"/>
          <w:szCs w:val="28"/>
        </w:rPr>
        <w:t>Основным элементом бухгалтерского баланса является балансовая статья.</w:t>
      </w:r>
      <w:r w:rsidR="00875FAD" w:rsidRPr="00F55493">
        <w:rPr>
          <w:sz w:val="28"/>
          <w:szCs w:val="28"/>
        </w:rPr>
        <w:t xml:space="preserve"> </w:t>
      </w:r>
      <w:r w:rsidRPr="00F55493">
        <w:rPr>
          <w:sz w:val="28"/>
          <w:szCs w:val="28"/>
        </w:rPr>
        <w:t>Балансовые статьи объединяются в разделы. Актив баланса состоит из двух разделов (Внеоборотные активы и Оборотные активы), пассив – из трех разделов (Капитал и резервы, Долгосрочные обязательства и Краткосрочные обязательства).</w:t>
      </w:r>
    </w:p>
    <w:p w:rsidR="004C1689" w:rsidRPr="00F55493" w:rsidRDefault="004C1689" w:rsidP="007C603A">
      <w:pPr>
        <w:pStyle w:val="a3"/>
        <w:spacing w:line="360" w:lineRule="auto"/>
        <w:ind w:right="-284" w:firstLine="567"/>
        <w:jc w:val="both"/>
        <w:rPr>
          <w:sz w:val="28"/>
          <w:szCs w:val="28"/>
        </w:rPr>
      </w:pPr>
      <w:r w:rsidRPr="00F55493">
        <w:rPr>
          <w:bCs/>
          <w:sz w:val="28"/>
          <w:szCs w:val="28"/>
        </w:rPr>
        <w:t xml:space="preserve">Приложение к бухгалтерскому балансу. </w:t>
      </w:r>
      <w:r w:rsidRPr="00F55493">
        <w:rPr>
          <w:sz w:val="28"/>
          <w:szCs w:val="28"/>
        </w:rPr>
        <w:t>Содержит информацию о наличии и движении в отчетном периоде наиболее значимых статей (активов и обязательств) Бухгалтерского баланса организации. Приложение состоит из десяти разделов.</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нематериальные активы;</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основные средства;</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доходные вложения в материальные ценности;</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расходы на НИОКР;</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расходы на освоение природных ресурсов;</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финансовые вложения;</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дебиторская и кредиторская задолженность;</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расходы по обычным видам деятельности;</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обеспечения;</w:t>
      </w:r>
    </w:p>
    <w:p w:rsidR="004C1689" w:rsidRPr="00F55493" w:rsidRDefault="004C1689" w:rsidP="00D97712">
      <w:pPr>
        <w:pStyle w:val="a3"/>
        <w:numPr>
          <w:ilvl w:val="0"/>
          <w:numId w:val="6"/>
        </w:numPr>
        <w:spacing w:line="360" w:lineRule="auto"/>
        <w:ind w:left="0" w:right="-284" w:firstLine="567"/>
        <w:jc w:val="both"/>
        <w:rPr>
          <w:sz w:val="28"/>
          <w:szCs w:val="28"/>
        </w:rPr>
      </w:pPr>
      <w:r w:rsidRPr="00F55493">
        <w:rPr>
          <w:sz w:val="28"/>
          <w:szCs w:val="28"/>
        </w:rPr>
        <w:t>государственная помощь;</w:t>
      </w:r>
    </w:p>
    <w:p w:rsidR="004C1689" w:rsidRPr="00F55493" w:rsidRDefault="00875FAD" w:rsidP="007C603A">
      <w:pPr>
        <w:pStyle w:val="a3"/>
        <w:spacing w:line="360" w:lineRule="auto"/>
        <w:ind w:right="-284" w:firstLine="567"/>
        <w:jc w:val="both"/>
        <w:rPr>
          <w:sz w:val="28"/>
          <w:szCs w:val="28"/>
        </w:rPr>
      </w:pPr>
      <w:r w:rsidRPr="00F55493">
        <w:rPr>
          <w:bCs/>
          <w:sz w:val="28"/>
          <w:szCs w:val="28"/>
        </w:rPr>
        <w:t xml:space="preserve">2) </w:t>
      </w:r>
      <w:r w:rsidR="004C1689" w:rsidRPr="00F55493">
        <w:rPr>
          <w:bCs/>
          <w:sz w:val="28"/>
          <w:szCs w:val="28"/>
        </w:rPr>
        <w:t xml:space="preserve">Отчет о прибылях и убытках (Форма № 2) </w:t>
      </w:r>
      <w:r w:rsidR="004C1689" w:rsidRPr="00F55493">
        <w:rPr>
          <w:sz w:val="28"/>
          <w:szCs w:val="28"/>
        </w:rPr>
        <w:t xml:space="preserve">Основное назначение отчета заключается в характеристике финансовых результатов деятельности организации за отчетный период. </w:t>
      </w:r>
      <w:r w:rsidR="007C603A" w:rsidRPr="00F55493">
        <w:rPr>
          <w:sz w:val="28"/>
          <w:szCs w:val="28"/>
        </w:rPr>
        <w:t xml:space="preserve"> </w:t>
      </w:r>
      <w:r w:rsidR="004C1689" w:rsidRPr="00F55493">
        <w:rPr>
          <w:sz w:val="28"/>
          <w:szCs w:val="28"/>
        </w:rPr>
        <w:t>При заполнении этой формы следует руководствоваться ПБУ 9/99 (Доходы организации) и ПБУ 10/99 (Расходы организации).</w:t>
      </w:r>
    </w:p>
    <w:p w:rsidR="004C1689" w:rsidRPr="00F55493" w:rsidRDefault="004C1689" w:rsidP="00705169">
      <w:pPr>
        <w:pStyle w:val="a3"/>
        <w:spacing w:line="360" w:lineRule="auto"/>
        <w:ind w:right="-284" w:firstLine="567"/>
        <w:jc w:val="both"/>
        <w:rPr>
          <w:sz w:val="28"/>
          <w:szCs w:val="28"/>
        </w:rPr>
      </w:pPr>
      <w:r w:rsidRPr="00F55493">
        <w:rPr>
          <w:sz w:val="28"/>
          <w:szCs w:val="28"/>
        </w:rPr>
        <w:t>В отчете о прибылях и убытках доходы и расходы показываются с подра</w:t>
      </w:r>
      <w:r w:rsidR="00875FAD" w:rsidRPr="00F55493">
        <w:rPr>
          <w:sz w:val="28"/>
          <w:szCs w:val="28"/>
        </w:rPr>
        <w:t>зделением на обычные и прочие (</w:t>
      </w:r>
      <w:r w:rsidRPr="00F55493">
        <w:rPr>
          <w:sz w:val="28"/>
          <w:szCs w:val="28"/>
        </w:rPr>
        <w:t xml:space="preserve">операционные, внереализационные). В нем </w:t>
      </w:r>
      <w:r w:rsidRPr="00F55493">
        <w:rPr>
          <w:sz w:val="28"/>
          <w:szCs w:val="28"/>
        </w:rPr>
        <w:lastRenderedPageBreak/>
        <w:t>отражается расчет следующих показателей финансовых результатов: валовая прибыль, прибыль (убыток) от продаж, прибыль (убыток) до налогообложения, чистая прибыль (убыток) отчетного года.</w:t>
      </w:r>
    </w:p>
    <w:p w:rsidR="004C1689" w:rsidRPr="00F55493" w:rsidRDefault="00875FAD" w:rsidP="00705169">
      <w:pPr>
        <w:pStyle w:val="a3"/>
        <w:spacing w:line="360" w:lineRule="auto"/>
        <w:ind w:right="-284" w:firstLine="567"/>
        <w:jc w:val="both"/>
        <w:rPr>
          <w:bCs/>
          <w:sz w:val="28"/>
          <w:szCs w:val="28"/>
        </w:rPr>
      </w:pPr>
      <w:r w:rsidRPr="00F55493">
        <w:rPr>
          <w:bCs/>
          <w:sz w:val="28"/>
          <w:szCs w:val="28"/>
        </w:rPr>
        <w:t xml:space="preserve">3) </w:t>
      </w:r>
      <w:r w:rsidR="004C1689" w:rsidRPr="00F55493">
        <w:rPr>
          <w:bCs/>
          <w:sz w:val="28"/>
          <w:szCs w:val="28"/>
        </w:rPr>
        <w:t xml:space="preserve">Отчет об изменениях капитала (Форма № 3) </w:t>
      </w:r>
      <w:r w:rsidR="004C1689" w:rsidRPr="00F55493">
        <w:rPr>
          <w:sz w:val="28"/>
          <w:szCs w:val="28"/>
        </w:rPr>
        <w:t>Отражает информацию о наличии и движении собственного капитала организации в отчетном году.</w:t>
      </w:r>
      <w:r w:rsidR="004C1689" w:rsidRPr="00F55493">
        <w:rPr>
          <w:bCs/>
          <w:sz w:val="28"/>
          <w:szCs w:val="28"/>
        </w:rPr>
        <w:t xml:space="preserve"> </w:t>
      </w:r>
    </w:p>
    <w:p w:rsidR="004C1689" w:rsidRPr="00F55493" w:rsidRDefault="004C1689" w:rsidP="00705169">
      <w:pPr>
        <w:pStyle w:val="a3"/>
        <w:spacing w:line="360" w:lineRule="auto"/>
        <w:ind w:right="-284" w:firstLine="567"/>
        <w:jc w:val="both"/>
        <w:rPr>
          <w:sz w:val="28"/>
          <w:szCs w:val="28"/>
        </w:rPr>
      </w:pPr>
      <w:r w:rsidRPr="00F55493">
        <w:rPr>
          <w:sz w:val="28"/>
          <w:szCs w:val="28"/>
        </w:rPr>
        <w:t xml:space="preserve">Показатели отчета сгруппированы по </w:t>
      </w:r>
      <w:r w:rsidR="001B3FF3" w:rsidRPr="00F55493">
        <w:rPr>
          <w:sz w:val="28"/>
          <w:szCs w:val="28"/>
        </w:rPr>
        <w:t>двум</w:t>
      </w:r>
      <w:r w:rsidRPr="00F55493">
        <w:rPr>
          <w:sz w:val="28"/>
          <w:szCs w:val="28"/>
        </w:rPr>
        <w:t xml:space="preserve"> разделам:</w:t>
      </w:r>
    </w:p>
    <w:p w:rsidR="004C1689" w:rsidRPr="00F55493" w:rsidRDefault="00875FAD" w:rsidP="00705169">
      <w:pPr>
        <w:pStyle w:val="a3"/>
        <w:spacing w:line="360" w:lineRule="auto"/>
        <w:ind w:right="-284" w:firstLine="567"/>
        <w:jc w:val="both"/>
        <w:rPr>
          <w:sz w:val="28"/>
          <w:szCs w:val="28"/>
        </w:rPr>
      </w:pPr>
      <w:r w:rsidRPr="00F55493">
        <w:rPr>
          <w:sz w:val="28"/>
          <w:szCs w:val="28"/>
        </w:rPr>
        <w:t>Движение</w:t>
      </w:r>
      <w:r w:rsidR="004C1689" w:rsidRPr="00F55493">
        <w:rPr>
          <w:sz w:val="28"/>
          <w:szCs w:val="28"/>
        </w:rPr>
        <w:t xml:space="preserve"> капитала. Здесь отражаются данные об изменениях капитала организации за предыдущий и отчетный период. В составе капитала организации входят уставный капитал, добавочный и резервный капитал, нераспределенная прибыль. В данном разделе в отдельных графах записываются данные об изменениях каждого вида капитала.</w:t>
      </w:r>
    </w:p>
    <w:p w:rsidR="004C1689" w:rsidRPr="00F55493" w:rsidRDefault="00875FAD" w:rsidP="00705169">
      <w:pPr>
        <w:pStyle w:val="a3"/>
        <w:spacing w:line="360" w:lineRule="auto"/>
        <w:ind w:right="-284" w:firstLine="567"/>
        <w:jc w:val="both"/>
        <w:rPr>
          <w:sz w:val="28"/>
          <w:szCs w:val="28"/>
        </w:rPr>
      </w:pPr>
      <w:r w:rsidRPr="00F55493">
        <w:rPr>
          <w:rFonts w:eastAsia="Calibri"/>
          <w:sz w:val="28"/>
          <w:szCs w:val="28"/>
        </w:rPr>
        <w:t>Корректировки в связи с изменением учетной политики и исправлением ошибок.</w:t>
      </w:r>
      <w:r w:rsidR="004C1689" w:rsidRPr="00F55493">
        <w:rPr>
          <w:sz w:val="28"/>
          <w:szCs w:val="28"/>
        </w:rPr>
        <w:t xml:space="preserve"> В этом разделе приводят данные о </w:t>
      </w:r>
      <w:r w:rsidRPr="00F55493">
        <w:rPr>
          <w:sz w:val="28"/>
          <w:szCs w:val="28"/>
        </w:rPr>
        <w:t>корректировках</w:t>
      </w:r>
      <w:r w:rsidR="004C1689" w:rsidRPr="00F55493">
        <w:rPr>
          <w:sz w:val="28"/>
          <w:szCs w:val="28"/>
        </w:rPr>
        <w:t xml:space="preserve">, которые </w:t>
      </w:r>
      <w:r w:rsidRPr="00F55493">
        <w:rPr>
          <w:sz w:val="28"/>
          <w:szCs w:val="28"/>
        </w:rPr>
        <w:t>были произведены организацией за отчетный год в связи с изменением учетной политики и исправлением ошибок</w:t>
      </w:r>
      <w:r w:rsidR="00DA3ACE" w:rsidRPr="00F55493">
        <w:rPr>
          <w:sz w:val="28"/>
          <w:szCs w:val="28"/>
        </w:rPr>
        <w:t>. В данном разделе показатели  группируются следующим образом</w:t>
      </w:r>
      <w:r w:rsidR="004C1689" w:rsidRPr="00F55493">
        <w:rPr>
          <w:sz w:val="28"/>
          <w:szCs w:val="28"/>
        </w:rPr>
        <w:t xml:space="preserve">: </w:t>
      </w:r>
    </w:p>
    <w:p w:rsidR="004C1689" w:rsidRPr="00F55493" w:rsidRDefault="001C0CBA" w:rsidP="00D97712">
      <w:pPr>
        <w:pStyle w:val="a3"/>
        <w:numPr>
          <w:ilvl w:val="0"/>
          <w:numId w:val="4"/>
        </w:numPr>
        <w:spacing w:line="360" w:lineRule="auto"/>
        <w:ind w:left="0" w:right="-284" w:firstLine="567"/>
        <w:jc w:val="both"/>
        <w:rPr>
          <w:sz w:val="28"/>
          <w:szCs w:val="28"/>
        </w:rPr>
      </w:pPr>
      <w:r w:rsidRPr="00F55493">
        <w:rPr>
          <w:sz w:val="28"/>
          <w:szCs w:val="28"/>
        </w:rPr>
        <w:t>общая сумма капитала до корректировок и после</w:t>
      </w:r>
      <w:r w:rsidR="00DA3ACE" w:rsidRPr="00F55493">
        <w:rPr>
          <w:sz w:val="28"/>
          <w:szCs w:val="28"/>
        </w:rPr>
        <w:t>;</w:t>
      </w:r>
    </w:p>
    <w:p w:rsidR="00DA3ACE" w:rsidRPr="00F55493" w:rsidRDefault="001C0CBA" w:rsidP="00D97712">
      <w:pPr>
        <w:pStyle w:val="a3"/>
        <w:numPr>
          <w:ilvl w:val="0"/>
          <w:numId w:val="5"/>
        </w:numPr>
        <w:spacing w:line="360" w:lineRule="auto"/>
        <w:ind w:left="0" w:right="-284" w:firstLine="567"/>
        <w:jc w:val="both"/>
        <w:rPr>
          <w:sz w:val="28"/>
          <w:szCs w:val="28"/>
        </w:rPr>
      </w:pPr>
      <w:r w:rsidRPr="00F55493">
        <w:rPr>
          <w:sz w:val="28"/>
          <w:szCs w:val="28"/>
        </w:rPr>
        <w:t>сумма нераспределенной</w:t>
      </w:r>
      <w:r w:rsidR="00DA3ACE" w:rsidRPr="00F55493">
        <w:rPr>
          <w:sz w:val="28"/>
          <w:szCs w:val="28"/>
        </w:rPr>
        <w:t xml:space="preserve"> </w:t>
      </w:r>
      <w:r w:rsidRPr="00F55493">
        <w:rPr>
          <w:sz w:val="28"/>
          <w:szCs w:val="28"/>
        </w:rPr>
        <w:t>прибыли</w:t>
      </w:r>
      <w:r w:rsidR="00DA3ACE" w:rsidRPr="00F55493">
        <w:rPr>
          <w:sz w:val="28"/>
          <w:szCs w:val="28"/>
        </w:rPr>
        <w:t xml:space="preserve"> </w:t>
      </w:r>
      <w:r w:rsidRPr="00F55493">
        <w:rPr>
          <w:sz w:val="28"/>
          <w:szCs w:val="28"/>
        </w:rPr>
        <w:t>(непокрытого убыт</w:t>
      </w:r>
      <w:r w:rsidR="00DA3ACE" w:rsidRPr="00F55493">
        <w:rPr>
          <w:sz w:val="28"/>
          <w:szCs w:val="28"/>
        </w:rPr>
        <w:t>к</w:t>
      </w:r>
      <w:r w:rsidRPr="00F55493">
        <w:rPr>
          <w:sz w:val="28"/>
          <w:szCs w:val="28"/>
        </w:rPr>
        <w:t>а</w:t>
      </w:r>
      <w:r w:rsidR="00DA3ACE" w:rsidRPr="00F55493">
        <w:rPr>
          <w:sz w:val="28"/>
          <w:szCs w:val="28"/>
        </w:rPr>
        <w:t>)</w:t>
      </w:r>
      <w:r w:rsidRPr="00F55493">
        <w:rPr>
          <w:sz w:val="28"/>
          <w:szCs w:val="28"/>
        </w:rPr>
        <w:t xml:space="preserve"> до и после корректировок</w:t>
      </w:r>
      <w:r w:rsidR="00DA3ACE" w:rsidRPr="00F55493">
        <w:rPr>
          <w:sz w:val="28"/>
          <w:szCs w:val="28"/>
        </w:rPr>
        <w:t>;</w:t>
      </w:r>
    </w:p>
    <w:p w:rsidR="004C1689" w:rsidRPr="00F55493" w:rsidRDefault="001C0CBA" w:rsidP="00D97712">
      <w:pPr>
        <w:pStyle w:val="a3"/>
        <w:numPr>
          <w:ilvl w:val="0"/>
          <w:numId w:val="5"/>
        </w:numPr>
        <w:spacing w:line="360" w:lineRule="auto"/>
        <w:ind w:left="0" w:right="-284" w:firstLine="567"/>
        <w:jc w:val="both"/>
        <w:rPr>
          <w:sz w:val="28"/>
          <w:szCs w:val="28"/>
        </w:rPr>
      </w:pPr>
      <w:r w:rsidRPr="00F55493">
        <w:rPr>
          <w:sz w:val="28"/>
          <w:szCs w:val="28"/>
        </w:rPr>
        <w:t>другие</w:t>
      </w:r>
      <w:r w:rsidR="00DA3ACE" w:rsidRPr="00F55493">
        <w:rPr>
          <w:sz w:val="28"/>
          <w:szCs w:val="28"/>
        </w:rPr>
        <w:t xml:space="preserve"> статьи капитала, по которым осуществлены корректировки (по статьям)</w:t>
      </w:r>
      <w:r w:rsidRPr="00F55493">
        <w:rPr>
          <w:sz w:val="28"/>
          <w:szCs w:val="28"/>
        </w:rPr>
        <w:t xml:space="preserve"> до и после корректировок</w:t>
      </w:r>
      <w:r w:rsidR="00DA3ACE" w:rsidRPr="00F55493">
        <w:rPr>
          <w:sz w:val="28"/>
          <w:szCs w:val="28"/>
        </w:rPr>
        <w:t>.</w:t>
      </w:r>
    </w:p>
    <w:p w:rsidR="004C1689" w:rsidRPr="00F55493" w:rsidRDefault="004C1689" w:rsidP="00705169">
      <w:pPr>
        <w:pStyle w:val="a3"/>
        <w:spacing w:line="360" w:lineRule="auto"/>
        <w:ind w:right="-284" w:firstLine="567"/>
        <w:jc w:val="both"/>
        <w:rPr>
          <w:sz w:val="28"/>
          <w:szCs w:val="28"/>
        </w:rPr>
      </w:pPr>
      <w:r w:rsidRPr="00F55493">
        <w:rPr>
          <w:sz w:val="28"/>
          <w:szCs w:val="28"/>
        </w:rPr>
        <w:t xml:space="preserve">Данные по каждому </w:t>
      </w:r>
      <w:r w:rsidR="00DA3ACE" w:rsidRPr="00F55493">
        <w:rPr>
          <w:sz w:val="28"/>
          <w:szCs w:val="28"/>
        </w:rPr>
        <w:t>показателю</w:t>
      </w:r>
      <w:r w:rsidRPr="00F55493">
        <w:rPr>
          <w:sz w:val="28"/>
          <w:szCs w:val="28"/>
        </w:rPr>
        <w:t xml:space="preserve"> </w:t>
      </w:r>
      <w:r w:rsidR="00DA3ACE" w:rsidRPr="00F55493">
        <w:rPr>
          <w:sz w:val="28"/>
          <w:szCs w:val="28"/>
        </w:rPr>
        <w:t>указываются</w:t>
      </w:r>
      <w:r w:rsidRPr="00F55493">
        <w:rPr>
          <w:sz w:val="28"/>
          <w:szCs w:val="28"/>
        </w:rPr>
        <w:t xml:space="preserve"> </w:t>
      </w:r>
      <w:r w:rsidR="00DA3ACE" w:rsidRPr="00F55493">
        <w:rPr>
          <w:sz w:val="28"/>
          <w:szCs w:val="28"/>
        </w:rPr>
        <w:t xml:space="preserve">на 31 декабря предыдущего года, на 31 декабря отчетного года,  а также </w:t>
      </w:r>
      <w:r w:rsidR="001C0CBA" w:rsidRPr="00F55493">
        <w:rPr>
          <w:sz w:val="28"/>
          <w:szCs w:val="28"/>
        </w:rPr>
        <w:t>изменения,</w:t>
      </w:r>
      <w:r w:rsidR="00DA3ACE" w:rsidRPr="00F55493">
        <w:rPr>
          <w:sz w:val="28"/>
          <w:szCs w:val="28"/>
        </w:rPr>
        <w:t xml:space="preserve"> произошедшие в течени</w:t>
      </w:r>
      <w:r w:rsidR="001C0CBA" w:rsidRPr="00F55493">
        <w:rPr>
          <w:sz w:val="28"/>
          <w:szCs w:val="28"/>
        </w:rPr>
        <w:t>е</w:t>
      </w:r>
      <w:r w:rsidR="00DA3ACE" w:rsidRPr="00F55493">
        <w:rPr>
          <w:sz w:val="28"/>
          <w:szCs w:val="28"/>
        </w:rPr>
        <w:t xml:space="preserve"> отчетного года</w:t>
      </w:r>
      <w:r w:rsidR="001C0CBA" w:rsidRPr="00F55493">
        <w:rPr>
          <w:sz w:val="28"/>
          <w:szCs w:val="28"/>
        </w:rPr>
        <w:t>.</w:t>
      </w:r>
    </w:p>
    <w:p w:rsidR="004C1689" w:rsidRPr="00F55493" w:rsidRDefault="004C1689" w:rsidP="00705169">
      <w:pPr>
        <w:pStyle w:val="a3"/>
        <w:spacing w:line="360" w:lineRule="auto"/>
        <w:ind w:right="-284" w:firstLine="567"/>
        <w:jc w:val="both"/>
        <w:rPr>
          <w:sz w:val="28"/>
          <w:szCs w:val="28"/>
        </w:rPr>
      </w:pPr>
      <w:r w:rsidRPr="00F55493">
        <w:rPr>
          <w:sz w:val="28"/>
          <w:szCs w:val="28"/>
        </w:rPr>
        <w:t>В Справке к Отчету об изменениях капитала организации отражают данные о стоимости чистых активов на начало и конец отчетного периода. Порядок определения стоимости чистых активов утвержден приказом МФ России и ФКЦБ России от 29 января 2003г. №10н/03-6пз.</w:t>
      </w:r>
    </w:p>
    <w:p w:rsidR="004C1689" w:rsidRPr="00F55493" w:rsidRDefault="001B3FF3" w:rsidP="00705169">
      <w:pPr>
        <w:pStyle w:val="a3"/>
        <w:spacing w:line="360" w:lineRule="auto"/>
        <w:ind w:right="-284" w:firstLine="567"/>
        <w:jc w:val="both"/>
        <w:rPr>
          <w:sz w:val="28"/>
          <w:szCs w:val="28"/>
        </w:rPr>
      </w:pPr>
      <w:r w:rsidRPr="00F55493">
        <w:rPr>
          <w:bCs/>
          <w:sz w:val="28"/>
          <w:szCs w:val="28"/>
        </w:rPr>
        <w:lastRenderedPageBreak/>
        <w:t xml:space="preserve">4) </w:t>
      </w:r>
      <w:r w:rsidR="004C1689" w:rsidRPr="00F55493">
        <w:rPr>
          <w:bCs/>
          <w:sz w:val="28"/>
          <w:szCs w:val="28"/>
        </w:rPr>
        <w:t xml:space="preserve">Отчет о движении денежных средств (Форма № 4) </w:t>
      </w:r>
      <w:r w:rsidR="004C1689" w:rsidRPr="00F55493">
        <w:rPr>
          <w:sz w:val="28"/>
          <w:szCs w:val="28"/>
        </w:rPr>
        <w:t>Отражает информацию о том, за счет каких средств организация вела свою деятельность и как их расходовала.</w:t>
      </w:r>
    </w:p>
    <w:p w:rsidR="004C1689" w:rsidRPr="00F55493" w:rsidRDefault="004C1689" w:rsidP="00705169">
      <w:pPr>
        <w:pStyle w:val="a3"/>
        <w:spacing w:line="360" w:lineRule="auto"/>
        <w:ind w:right="-284" w:firstLine="567"/>
        <w:jc w:val="both"/>
        <w:rPr>
          <w:sz w:val="28"/>
          <w:szCs w:val="28"/>
        </w:rPr>
      </w:pPr>
      <w:r w:rsidRPr="00F55493">
        <w:rPr>
          <w:sz w:val="28"/>
          <w:szCs w:val="28"/>
        </w:rPr>
        <w:t xml:space="preserve">Состоит из следующих показателей: </w:t>
      </w:r>
    </w:p>
    <w:p w:rsidR="004C1689" w:rsidRPr="00F55493" w:rsidRDefault="004C1689" w:rsidP="00D97712">
      <w:pPr>
        <w:pStyle w:val="a3"/>
        <w:numPr>
          <w:ilvl w:val="0"/>
          <w:numId w:val="5"/>
        </w:numPr>
        <w:spacing w:line="360" w:lineRule="auto"/>
        <w:ind w:left="0" w:right="-284" w:firstLine="567"/>
        <w:jc w:val="both"/>
        <w:rPr>
          <w:sz w:val="28"/>
          <w:szCs w:val="28"/>
        </w:rPr>
      </w:pPr>
      <w:r w:rsidRPr="00F55493">
        <w:rPr>
          <w:sz w:val="28"/>
          <w:szCs w:val="28"/>
        </w:rPr>
        <w:t>остаток денежных средств на начало отчетного периода;</w:t>
      </w:r>
    </w:p>
    <w:p w:rsidR="004C1689" w:rsidRPr="00F55493" w:rsidRDefault="004C1689" w:rsidP="00D97712">
      <w:pPr>
        <w:pStyle w:val="a3"/>
        <w:numPr>
          <w:ilvl w:val="0"/>
          <w:numId w:val="5"/>
        </w:numPr>
        <w:spacing w:line="360" w:lineRule="auto"/>
        <w:ind w:left="0" w:right="-284" w:firstLine="567"/>
        <w:jc w:val="both"/>
        <w:rPr>
          <w:sz w:val="28"/>
          <w:szCs w:val="28"/>
        </w:rPr>
      </w:pPr>
      <w:r w:rsidRPr="00F55493">
        <w:rPr>
          <w:sz w:val="28"/>
          <w:szCs w:val="28"/>
        </w:rPr>
        <w:t xml:space="preserve">движение денежных </w:t>
      </w:r>
      <w:r w:rsidR="001B3FF3" w:rsidRPr="00F55493">
        <w:rPr>
          <w:sz w:val="28"/>
          <w:szCs w:val="28"/>
        </w:rPr>
        <w:t xml:space="preserve">средств по текущей деятельности. </w:t>
      </w:r>
      <w:r w:rsidRPr="00F55493">
        <w:rPr>
          <w:sz w:val="28"/>
          <w:szCs w:val="28"/>
        </w:rPr>
        <w:t>Под текущей деятельность понимается деятельность</w:t>
      </w:r>
      <w:r w:rsidR="001B3FF3" w:rsidRPr="00F55493">
        <w:rPr>
          <w:sz w:val="28"/>
          <w:szCs w:val="28"/>
        </w:rPr>
        <w:t xml:space="preserve"> организации указанная в Уставе;</w:t>
      </w:r>
    </w:p>
    <w:p w:rsidR="004C1689" w:rsidRPr="00F55493" w:rsidRDefault="004C1689" w:rsidP="00D97712">
      <w:pPr>
        <w:pStyle w:val="a3"/>
        <w:numPr>
          <w:ilvl w:val="0"/>
          <w:numId w:val="5"/>
        </w:numPr>
        <w:spacing w:line="360" w:lineRule="auto"/>
        <w:ind w:left="0" w:right="-284" w:firstLine="567"/>
        <w:jc w:val="both"/>
        <w:rPr>
          <w:sz w:val="28"/>
          <w:szCs w:val="28"/>
        </w:rPr>
      </w:pPr>
      <w:r w:rsidRPr="00F55493">
        <w:rPr>
          <w:sz w:val="28"/>
          <w:szCs w:val="28"/>
        </w:rPr>
        <w:t>движение денежных средств по инвестиционной деятельности. К инвестиционной деятельности относят вклады в недвижимость, оборудование, нематериальные активы. Кроме того, сюда включают долгосрочные финансовые вложения (приобретение акций на длительный срок, выпуск долгосрочных обязательств и т.п.)</w:t>
      </w:r>
      <w:r w:rsidR="001B3FF3" w:rsidRPr="00F55493">
        <w:rPr>
          <w:sz w:val="28"/>
          <w:szCs w:val="28"/>
        </w:rPr>
        <w:t>;</w:t>
      </w:r>
    </w:p>
    <w:p w:rsidR="004C1689" w:rsidRPr="00F55493" w:rsidRDefault="004C1689" w:rsidP="00D97712">
      <w:pPr>
        <w:pStyle w:val="a3"/>
        <w:numPr>
          <w:ilvl w:val="0"/>
          <w:numId w:val="5"/>
        </w:numPr>
        <w:spacing w:line="360" w:lineRule="auto"/>
        <w:ind w:left="0" w:right="-284" w:firstLine="567"/>
        <w:jc w:val="both"/>
        <w:rPr>
          <w:sz w:val="28"/>
          <w:szCs w:val="28"/>
        </w:rPr>
      </w:pPr>
      <w:r w:rsidRPr="00F55493">
        <w:rPr>
          <w:sz w:val="28"/>
          <w:szCs w:val="28"/>
        </w:rPr>
        <w:t xml:space="preserve">движение денежных средств по финансовой  деятельности. Финансовой является деятельность, которая связана с выпуском и реализацией </w:t>
      </w:r>
      <w:r w:rsidR="001B3FF3" w:rsidRPr="00F55493">
        <w:rPr>
          <w:sz w:val="28"/>
          <w:szCs w:val="28"/>
        </w:rPr>
        <w:t>ценных бумаг, акций и облигаций;</w:t>
      </w:r>
    </w:p>
    <w:p w:rsidR="001B3FF3" w:rsidRPr="00F55493" w:rsidRDefault="001B3FF3" w:rsidP="00D97712">
      <w:pPr>
        <w:pStyle w:val="a3"/>
        <w:numPr>
          <w:ilvl w:val="0"/>
          <w:numId w:val="5"/>
        </w:numPr>
        <w:spacing w:line="360" w:lineRule="auto"/>
        <w:ind w:left="0" w:right="-284" w:firstLine="567"/>
        <w:jc w:val="both"/>
        <w:rPr>
          <w:sz w:val="28"/>
          <w:szCs w:val="28"/>
        </w:rPr>
      </w:pPr>
      <w:r w:rsidRPr="00F55493">
        <w:rPr>
          <w:sz w:val="28"/>
          <w:szCs w:val="28"/>
        </w:rPr>
        <w:t>результат движения денежных средств за отчетный период;</w:t>
      </w:r>
    </w:p>
    <w:p w:rsidR="001B3FF3" w:rsidRPr="00F55493" w:rsidRDefault="001B3FF3" w:rsidP="00D97712">
      <w:pPr>
        <w:pStyle w:val="a3"/>
        <w:numPr>
          <w:ilvl w:val="0"/>
          <w:numId w:val="5"/>
        </w:numPr>
        <w:spacing w:line="360" w:lineRule="auto"/>
        <w:ind w:left="0" w:right="-284" w:firstLine="567"/>
        <w:jc w:val="both"/>
        <w:rPr>
          <w:sz w:val="28"/>
          <w:szCs w:val="28"/>
        </w:rPr>
      </w:pPr>
      <w:r w:rsidRPr="00F55493">
        <w:rPr>
          <w:sz w:val="28"/>
          <w:szCs w:val="28"/>
        </w:rPr>
        <w:t>остаток денежных средств на конец отчетного периода.</w:t>
      </w:r>
    </w:p>
    <w:p w:rsidR="004C1689" w:rsidRPr="00F55493" w:rsidRDefault="004C1689" w:rsidP="00705169">
      <w:pPr>
        <w:pStyle w:val="a3"/>
        <w:spacing w:line="360" w:lineRule="auto"/>
        <w:ind w:right="-284" w:firstLine="567"/>
        <w:jc w:val="both"/>
        <w:rPr>
          <w:sz w:val="28"/>
          <w:szCs w:val="28"/>
        </w:rPr>
      </w:pPr>
      <w:r w:rsidRPr="00F55493">
        <w:rPr>
          <w:sz w:val="28"/>
          <w:szCs w:val="28"/>
        </w:rPr>
        <w:t xml:space="preserve">Сведения даются за отчетный и предыдущий период. </w:t>
      </w:r>
    </w:p>
    <w:p w:rsidR="004C1689" w:rsidRPr="00F55493" w:rsidRDefault="001B3FF3" w:rsidP="00705169">
      <w:pPr>
        <w:pStyle w:val="a3"/>
        <w:spacing w:line="360" w:lineRule="auto"/>
        <w:ind w:right="-284" w:firstLine="567"/>
        <w:jc w:val="both"/>
        <w:rPr>
          <w:sz w:val="28"/>
          <w:szCs w:val="28"/>
        </w:rPr>
      </w:pPr>
      <w:r w:rsidRPr="00F55493">
        <w:rPr>
          <w:bCs/>
          <w:sz w:val="28"/>
          <w:szCs w:val="28"/>
        </w:rPr>
        <w:t xml:space="preserve">5) </w:t>
      </w:r>
      <w:r w:rsidR="004C1689" w:rsidRPr="00F55493">
        <w:rPr>
          <w:bCs/>
          <w:sz w:val="28"/>
          <w:szCs w:val="28"/>
        </w:rPr>
        <w:t xml:space="preserve">Пояснительная записка. </w:t>
      </w:r>
      <w:r w:rsidR="004C1689" w:rsidRPr="00F55493">
        <w:rPr>
          <w:sz w:val="28"/>
          <w:szCs w:val="28"/>
        </w:rPr>
        <w:t xml:space="preserve">В состав годовой отчетности включают пояснительную записку. Это установлено Федеральным законом «О бухгалтерском учете» №129-ФЗ. </w:t>
      </w:r>
    </w:p>
    <w:p w:rsidR="004C1689" w:rsidRPr="00F55493" w:rsidRDefault="004C1689" w:rsidP="00705169">
      <w:pPr>
        <w:pStyle w:val="a3"/>
        <w:spacing w:line="360" w:lineRule="auto"/>
        <w:ind w:right="-284" w:firstLine="567"/>
        <w:jc w:val="both"/>
        <w:rPr>
          <w:sz w:val="28"/>
          <w:szCs w:val="28"/>
        </w:rPr>
      </w:pPr>
      <w:r w:rsidRPr="00F55493">
        <w:rPr>
          <w:sz w:val="28"/>
          <w:szCs w:val="28"/>
        </w:rPr>
        <w:t>Пояснительная записка дополняет содержание отчетных форм, представляет более полную информацию о финансово-хозяйственной деятельности организации за отчетный период.</w:t>
      </w:r>
    </w:p>
    <w:p w:rsidR="004C1689" w:rsidRPr="00F55493" w:rsidRDefault="004C1689" w:rsidP="00705169">
      <w:pPr>
        <w:pStyle w:val="a3"/>
        <w:spacing w:line="360" w:lineRule="auto"/>
        <w:ind w:right="-284" w:firstLine="567"/>
        <w:jc w:val="both"/>
        <w:rPr>
          <w:sz w:val="28"/>
          <w:szCs w:val="28"/>
        </w:rPr>
      </w:pPr>
      <w:r w:rsidRPr="00F55493">
        <w:rPr>
          <w:sz w:val="28"/>
          <w:szCs w:val="28"/>
        </w:rPr>
        <w:t>В пояснительной записке приводятся:</w:t>
      </w:r>
    </w:p>
    <w:p w:rsidR="004C1689" w:rsidRPr="00F55493" w:rsidRDefault="004C1689" w:rsidP="00D97712">
      <w:pPr>
        <w:pStyle w:val="a3"/>
        <w:numPr>
          <w:ilvl w:val="0"/>
          <w:numId w:val="7"/>
        </w:numPr>
        <w:spacing w:line="360" w:lineRule="auto"/>
        <w:ind w:left="0" w:right="-284" w:firstLine="567"/>
        <w:jc w:val="both"/>
        <w:rPr>
          <w:sz w:val="28"/>
          <w:szCs w:val="28"/>
        </w:rPr>
      </w:pPr>
      <w:r w:rsidRPr="00F55493">
        <w:rPr>
          <w:sz w:val="28"/>
          <w:szCs w:val="28"/>
        </w:rPr>
        <w:t>информация о данных, которые не нашли отражения в годовой бухгалтерской отчетности (сведения об объемах продажи продукции, услуг по видам деятельности и географическим рынкам сбыта и др.);</w:t>
      </w:r>
    </w:p>
    <w:p w:rsidR="004C1689" w:rsidRPr="00F55493" w:rsidRDefault="004C1689" w:rsidP="00D97712">
      <w:pPr>
        <w:pStyle w:val="a3"/>
        <w:numPr>
          <w:ilvl w:val="0"/>
          <w:numId w:val="7"/>
        </w:numPr>
        <w:spacing w:line="360" w:lineRule="auto"/>
        <w:ind w:left="0" w:right="-284" w:firstLine="567"/>
        <w:jc w:val="both"/>
        <w:rPr>
          <w:sz w:val="28"/>
          <w:szCs w:val="28"/>
        </w:rPr>
      </w:pPr>
      <w:r w:rsidRPr="00F55493">
        <w:rPr>
          <w:sz w:val="28"/>
          <w:szCs w:val="28"/>
        </w:rPr>
        <w:lastRenderedPageBreak/>
        <w:t>расшифровки прочих активов и пассивов, кредиторов и дебиторов, иных обязательств, отдельных видов прибылей и убытков в случае их существенности в общей сумме итогов (более 5% по отношению к общему итогу);</w:t>
      </w:r>
    </w:p>
    <w:p w:rsidR="004C1689" w:rsidRPr="00F55493" w:rsidRDefault="004C1689" w:rsidP="00D97712">
      <w:pPr>
        <w:pStyle w:val="a3"/>
        <w:numPr>
          <w:ilvl w:val="0"/>
          <w:numId w:val="7"/>
        </w:numPr>
        <w:spacing w:line="360" w:lineRule="auto"/>
        <w:ind w:left="0" w:right="-284" w:firstLine="567"/>
        <w:jc w:val="both"/>
        <w:rPr>
          <w:sz w:val="28"/>
          <w:szCs w:val="28"/>
        </w:rPr>
      </w:pPr>
      <w:r w:rsidRPr="00F55493">
        <w:rPr>
          <w:sz w:val="28"/>
          <w:szCs w:val="28"/>
        </w:rPr>
        <w:t>основные показатели деятельности и факторы, повлиявшие в отчетном году на хозяйственные и финансовые результаты организации.</w:t>
      </w:r>
    </w:p>
    <w:p w:rsidR="004C1689" w:rsidRPr="00F55493" w:rsidRDefault="004C1689" w:rsidP="00705169">
      <w:pPr>
        <w:pStyle w:val="a3"/>
        <w:spacing w:line="360" w:lineRule="auto"/>
        <w:ind w:right="-284" w:firstLine="567"/>
        <w:jc w:val="both"/>
        <w:rPr>
          <w:sz w:val="28"/>
          <w:szCs w:val="28"/>
        </w:rPr>
      </w:pPr>
      <w:r w:rsidRPr="00F55493">
        <w:rPr>
          <w:sz w:val="28"/>
          <w:szCs w:val="28"/>
        </w:rPr>
        <w:t>Данные о применяемых элементах учетной политики и об изменениях учетной политики на следующий отчетный год (те из них, которые существенно влияют на оценку и принятие решений пользователей бухгалтерской отчетности в отчетном году); данные о причитающихся налоговых платежах в бюджет;</w:t>
      </w:r>
    </w:p>
    <w:p w:rsidR="004C1689" w:rsidRPr="00F55493" w:rsidRDefault="00A601E9" w:rsidP="00705169">
      <w:pPr>
        <w:pStyle w:val="a3"/>
        <w:spacing w:line="360" w:lineRule="auto"/>
        <w:ind w:right="-284" w:firstLine="567"/>
        <w:jc w:val="both"/>
        <w:rPr>
          <w:sz w:val="28"/>
          <w:szCs w:val="28"/>
        </w:rPr>
      </w:pPr>
      <w:r w:rsidRPr="00F55493">
        <w:rPr>
          <w:sz w:val="28"/>
          <w:szCs w:val="28"/>
        </w:rPr>
        <w:t>Данные об аффинированных</w:t>
      </w:r>
      <w:r w:rsidR="004C1689" w:rsidRPr="00F55493">
        <w:rPr>
          <w:sz w:val="28"/>
          <w:szCs w:val="28"/>
        </w:rPr>
        <w:t xml:space="preserve"> лицах (физические и юридические лица, способные оказывать влияние на деятельность хозяйствующего субъекта);</w:t>
      </w:r>
    </w:p>
    <w:p w:rsidR="004C1689" w:rsidRPr="00F55493" w:rsidRDefault="004C1689" w:rsidP="00705169">
      <w:pPr>
        <w:pStyle w:val="a3"/>
        <w:spacing w:line="360" w:lineRule="auto"/>
        <w:ind w:right="-284" w:firstLine="567"/>
        <w:jc w:val="both"/>
        <w:rPr>
          <w:sz w:val="28"/>
          <w:szCs w:val="28"/>
        </w:rPr>
      </w:pPr>
      <w:r w:rsidRPr="00F55493">
        <w:rPr>
          <w:sz w:val="28"/>
          <w:szCs w:val="28"/>
        </w:rPr>
        <w:t>Особое место в пояснительной записке должно быть отведено прогнозированию результатов хозяйственной деятельности организации (особенно финансового состояния) на краткосрочную и долгосрочную перспективу.</w:t>
      </w:r>
    </w:p>
    <w:p w:rsidR="00A601E9" w:rsidRPr="00F55493" w:rsidRDefault="004C1689" w:rsidP="00705169">
      <w:pPr>
        <w:pStyle w:val="a3"/>
        <w:spacing w:line="360" w:lineRule="auto"/>
        <w:ind w:right="-284" w:firstLine="567"/>
        <w:jc w:val="both"/>
        <w:rPr>
          <w:sz w:val="28"/>
          <w:szCs w:val="28"/>
        </w:rPr>
      </w:pPr>
      <w:r w:rsidRPr="00F55493">
        <w:rPr>
          <w:sz w:val="28"/>
          <w:szCs w:val="28"/>
        </w:rPr>
        <w:t>При необходимости в интересах внутренних и внешних пользователей в пояснительной записке возможно отражение или сокращение той или иной информации.</w:t>
      </w:r>
    </w:p>
    <w:p w:rsidR="00CA73C9" w:rsidRPr="00F55493" w:rsidRDefault="00CA73C9" w:rsidP="00705169">
      <w:pPr>
        <w:pStyle w:val="a3"/>
        <w:tabs>
          <w:tab w:val="left" w:pos="284"/>
        </w:tabs>
        <w:spacing w:line="360" w:lineRule="auto"/>
        <w:ind w:right="-284" w:firstLine="567"/>
        <w:jc w:val="both"/>
        <w:rPr>
          <w:sz w:val="28"/>
          <w:szCs w:val="28"/>
        </w:rPr>
      </w:pPr>
      <w:r w:rsidRPr="00F55493">
        <w:rPr>
          <w:sz w:val="28"/>
          <w:szCs w:val="28"/>
        </w:rPr>
        <w:t xml:space="preserve">Содержание и формы бухгалтерского баланса, отчета о прибылях и убытках, других отчетов и приложений применяются последовательно от одного отчетного периода к другому. В бухгалтерской отчетности данные по числовым показателям приводятся минимум за два года – отчетный и предшествующий отчетному. </w:t>
      </w:r>
    </w:p>
    <w:p w:rsidR="00CA73C9" w:rsidRPr="00F55493" w:rsidRDefault="00CA73C9" w:rsidP="00705169">
      <w:pPr>
        <w:pStyle w:val="a3"/>
        <w:spacing w:line="360" w:lineRule="auto"/>
        <w:ind w:right="-284" w:firstLine="567"/>
        <w:jc w:val="both"/>
        <w:rPr>
          <w:sz w:val="28"/>
          <w:szCs w:val="28"/>
        </w:rPr>
      </w:pPr>
      <w:r w:rsidRPr="00F55493">
        <w:rPr>
          <w:sz w:val="28"/>
          <w:szCs w:val="28"/>
        </w:rPr>
        <w:t>Организации составляют месячную, квартальному и годовую бухгалтерскую отчетность. При этом первая и вторая бухгалтерские отчетности являются промежуточными.</w:t>
      </w:r>
    </w:p>
    <w:p w:rsidR="00CA73C9" w:rsidRPr="00F55493" w:rsidRDefault="00CA73C9" w:rsidP="00705169">
      <w:pPr>
        <w:pStyle w:val="a3"/>
        <w:spacing w:line="360" w:lineRule="auto"/>
        <w:ind w:right="-284" w:firstLine="567"/>
        <w:jc w:val="both"/>
        <w:rPr>
          <w:sz w:val="28"/>
          <w:szCs w:val="28"/>
        </w:rPr>
      </w:pPr>
      <w:r w:rsidRPr="00F55493">
        <w:rPr>
          <w:sz w:val="28"/>
          <w:szCs w:val="28"/>
        </w:rPr>
        <w:t>Отчетный год для всех организаций охватывает период с 1 января по 31 декабря   календарного года включительно.</w:t>
      </w:r>
    </w:p>
    <w:p w:rsidR="00031864" w:rsidRPr="00F55493" w:rsidRDefault="00CA73C9" w:rsidP="00705169">
      <w:pPr>
        <w:pStyle w:val="a3"/>
        <w:spacing w:line="360" w:lineRule="auto"/>
        <w:ind w:right="-284" w:firstLine="567"/>
        <w:jc w:val="both"/>
        <w:rPr>
          <w:sz w:val="28"/>
          <w:szCs w:val="28"/>
        </w:rPr>
      </w:pPr>
      <w:r w:rsidRPr="00F55493">
        <w:rPr>
          <w:sz w:val="28"/>
          <w:szCs w:val="28"/>
        </w:rPr>
        <w:t>Законодательство также устанавливает сроки представления бухгалтерской отчетности: квартальной – в течении 30 дней по окончании квартала, а годовой – в течении 90 дней по окончании года.</w:t>
      </w:r>
    </w:p>
    <w:p w:rsidR="00E34FD5" w:rsidRPr="0098306B" w:rsidRDefault="00A601E9" w:rsidP="00705169">
      <w:pPr>
        <w:pStyle w:val="af0"/>
        <w:spacing w:after="0" w:line="360" w:lineRule="auto"/>
        <w:ind w:left="0" w:right="-284" w:firstLine="567"/>
        <w:jc w:val="both"/>
        <w:rPr>
          <w:rFonts w:ascii="Times New Roman" w:hAnsi="Times New Roman"/>
          <w:b/>
          <w:sz w:val="28"/>
          <w:szCs w:val="28"/>
        </w:rPr>
      </w:pPr>
      <w:r w:rsidRPr="0098306B">
        <w:rPr>
          <w:rFonts w:ascii="Times New Roman" w:hAnsi="Times New Roman"/>
          <w:b/>
          <w:sz w:val="28"/>
          <w:szCs w:val="28"/>
        </w:rPr>
        <w:lastRenderedPageBreak/>
        <w:t xml:space="preserve">1.4. </w:t>
      </w:r>
      <w:r w:rsidR="00E34FD5" w:rsidRPr="0098306B">
        <w:rPr>
          <w:rFonts w:ascii="Times New Roman" w:hAnsi="Times New Roman"/>
          <w:b/>
          <w:sz w:val="28"/>
          <w:szCs w:val="28"/>
        </w:rPr>
        <w:t>Содержание и основные задачи анализа бухгалтерской (финансовой) отчетности</w:t>
      </w:r>
    </w:p>
    <w:p w:rsidR="00E34FD5" w:rsidRPr="00F55493" w:rsidRDefault="00E34FD5"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Поскольку бухгалтерская (финансовая) отчетность является открытой и доступной для пользователей информацией, она должна быть, во-первых, достаточной, во-вторых, достоверной, в-третьих, именно на решение этих двух первых задач направлены все те требования, которые предъявляются к отчетности в России и других странах.</w:t>
      </w:r>
    </w:p>
    <w:p w:rsidR="00E34FD5" w:rsidRPr="00F55493" w:rsidRDefault="00E34FD5" w:rsidP="00705169">
      <w:pPr>
        <w:pStyle w:val="a3"/>
        <w:spacing w:line="360" w:lineRule="auto"/>
        <w:ind w:right="-284" w:firstLine="567"/>
        <w:jc w:val="both"/>
        <w:rPr>
          <w:rFonts w:eastAsia="Times-Roman"/>
          <w:sz w:val="28"/>
          <w:szCs w:val="28"/>
        </w:rPr>
      </w:pPr>
      <w:r w:rsidRPr="00F55493">
        <w:rPr>
          <w:rFonts w:eastAsia="Times-Roman"/>
          <w:sz w:val="28"/>
          <w:szCs w:val="28"/>
        </w:rPr>
        <w:t>Достаточность и повышение информативности отчетности обеспечиваются как форматированием основных форм отчетности, из которых должны быть выделены все существенные значимые данные, так и пояснениями и дополнениями к ней, в которых раскрываются условия и причины серьезного изменения основных показателей отчетности, их взаимосвязь с внешними и внутренними изменениями.</w:t>
      </w:r>
    </w:p>
    <w:p w:rsidR="00E34FD5" w:rsidRPr="00F55493" w:rsidRDefault="00E34FD5" w:rsidP="00705169">
      <w:pPr>
        <w:pStyle w:val="a3"/>
        <w:spacing w:line="360" w:lineRule="auto"/>
        <w:ind w:right="-284" w:firstLine="567"/>
        <w:jc w:val="both"/>
        <w:rPr>
          <w:rFonts w:eastAsia="Times-Roman"/>
          <w:sz w:val="28"/>
          <w:szCs w:val="28"/>
        </w:rPr>
      </w:pPr>
      <w:r w:rsidRPr="00F55493">
        <w:rPr>
          <w:rFonts w:eastAsia="Times-Roman"/>
          <w:sz w:val="28"/>
          <w:szCs w:val="28"/>
        </w:rPr>
        <w:t>Чтобы выжить в условиях рыночной экономики и не допустить банкротства предприятия, нужно хорошо знать, как управлять финансовыми ресурсами, какой должна быть структура капитала по составу и источникам формирования, какую долю должны занимать собственные средства, а какую - заемные. Следует знать и такие понятия рыночной экономики, как деловая активность, ликвидность, платежеспособность, кредитоспособность, порог рентабельности, запас финансовой устойчивости, степень риска, эффект финансового рычага и др., а также методику их анализа.</w:t>
      </w:r>
    </w:p>
    <w:p w:rsidR="00E34FD5" w:rsidRPr="00F55493" w:rsidRDefault="00E34FD5" w:rsidP="00705169">
      <w:pPr>
        <w:pStyle w:val="a3"/>
        <w:spacing w:line="360" w:lineRule="auto"/>
        <w:ind w:right="-284" w:firstLine="567"/>
        <w:jc w:val="both"/>
        <w:rPr>
          <w:rFonts w:eastAsia="Times-Roman"/>
          <w:sz w:val="28"/>
          <w:szCs w:val="28"/>
        </w:rPr>
      </w:pPr>
      <w:r w:rsidRPr="00F55493">
        <w:rPr>
          <w:rFonts w:eastAsia="Times-Italic"/>
          <w:iCs/>
          <w:sz w:val="28"/>
          <w:szCs w:val="28"/>
        </w:rPr>
        <w:t>Главная цель анализа</w:t>
      </w:r>
      <w:r w:rsidRPr="00F55493">
        <w:rPr>
          <w:rFonts w:eastAsia="Times-Italic"/>
          <w:i/>
          <w:iCs/>
          <w:sz w:val="28"/>
          <w:szCs w:val="28"/>
        </w:rPr>
        <w:t xml:space="preserve"> </w:t>
      </w:r>
      <w:r w:rsidRPr="00F55493">
        <w:rPr>
          <w:rFonts w:eastAsia="Times-Roman"/>
          <w:sz w:val="28"/>
          <w:szCs w:val="28"/>
        </w:rPr>
        <w:t>-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E34FD5" w:rsidRPr="00F55493" w:rsidRDefault="00E34FD5" w:rsidP="00705169">
      <w:pPr>
        <w:pStyle w:val="a3"/>
        <w:spacing w:line="360" w:lineRule="auto"/>
        <w:ind w:right="-284" w:firstLine="567"/>
        <w:jc w:val="both"/>
        <w:rPr>
          <w:rFonts w:eastAsia="Times-Roman"/>
          <w:sz w:val="28"/>
          <w:szCs w:val="28"/>
        </w:rPr>
      </w:pPr>
      <w:r w:rsidRPr="00F55493">
        <w:rPr>
          <w:rFonts w:eastAsia="Times-Roman"/>
          <w:sz w:val="28"/>
          <w:szCs w:val="28"/>
        </w:rPr>
        <w:t>При этом необходимо решать следующие задачи:</w:t>
      </w:r>
    </w:p>
    <w:p w:rsidR="00E34FD5" w:rsidRPr="00F55493" w:rsidRDefault="00E34FD5" w:rsidP="00705169">
      <w:pPr>
        <w:pStyle w:val="a3"/>
        <w:spacing w:line="360" w:lineRule="auto"/>
        <w:ind w:right="-284" w:firstLine="567"/>
        <w:jc w:val="both"/>
        <w:rPr>
          <w:rFonts w:eastAsia="Times-Roman"/>
          <w:sz w:val="28"/>
          <w:szCs w:val="28"/>
        </w:rPr>
      </w:pPr>
      <w:r w:rsidRPr="00F55493">
        <w:rPr>
          <w:rFonts w:eastAsia="Times-Roman"/>
          <w:sz w:val="28"/>
          <w:szCs w:val="28"/>
        </w:rPr>
        <w:t>1. 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E34FD5" w:rsidRPr="00F55493" w:rsidRDefault="00E34FD5" w:rsidP="00705169">
      <w:pPr>
        <w:pStyle w:val="a3"/>
        <w:spacing w:line="360" w:lineRule="auto"/>
        <w:ind w:right="-284" w:firstLine="567"/>
        <w:jc w:val="both"/>
        <w:rPr>
          <w:rFonts w:eastAsia="Times-Roman"/>
          <w:sz w:val="28"/>
          <w:szCs w:val="28"/>
        </w:rPr>
      </w:pPr>
      <w:r w:rsidRPr="00F55493">
        <w:rPr>
          <w:rFonts w:eastAsia="Times-Roman"/>
          <w:sz w:val="28"/>
          <w:szCs w:val="28"/>
        </w:rPr>
        <w:lastRenderedPageBreak/>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E34FD5" w:rsidRPr="00F55493" w:rsidRDefault="00E34FD5" w:rsidP="00705169">
      <w:pPr>
        <w:pStyle w:val="a3"/>
        <w:spacing w:line="360" w:lineRule="auto"/>
        <w:ind w:right="-284" w:firstLine="567"/>
        <w:jc w:val="both"/>
        <w:rPr>
          <w:rFonts w:eastAsia="Times-Roman"/>
          <w:sz w:val="28"/>
          <w:szCs w:val="28"/>
        </w:rPr>
      </w:pPr>
      <w:r w:rsidRPr="00F55493">
        <w:rPr>
          <w:rFonts w:eastAsia="Times-Roman"/>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117FA0" w:rsidRPr="00F55493" w:rsidRDefault="00E34FD5" w:rsidP="00705169">
      <w:pPr>
        <w:pStyle w:val="a3"/>
        <w:spacing w:line="360" w:lineRule="auto"/>
        <w:ind w:right="-284" w:firstLine="567"/>
        <w:jc w:val="both"/>
        <w:rPr>
          <w:rFonts w:eastAsia="Times-Roman"/>
          <w:sz w:val="28"/>
          <w:szCs w:val="28"/>
        </w:rPr>
      </w:pPr>
      <w:r w:rsidRPr="00F55493">
        <w:rPr>
          <w:rFonts w:eastAsia="Times-Roman"/>
          <w:sz w:val="28"/>
          <w:szCs w:val="28"/>
        </w:rPr>
        <w:t>Однако во всех случаях для раскрытия содержания информации большое значение имеет проведение предварительного анализа форм отчетности, т. е. преобразование представленной отчетности в аналитическую. Этот процесс включает следующее:</w:t>
      </w:r>
    </w:p>
    <w:p w:rsidR="00E34FD5" w:rsidRPr="00F55493" w:rsidRDefault="00E34FD5" w:rsidP="00D97712">
      <w:pPr>
        <w:pStyle w:val="a3"/>
        <w:numPr>
          <w:ilvl w:val="0"/>
          <w:numId w:val="24"/>
        </w:numPr>
        <w:tabs>
          <w:tab w:val="left" w:pos="284"/>
        </w:tabs>
        <w:spacing w:line="360" w:lineRule="auto"/>
        <w:ind w:left="0" w:right="-284" w:firstLine="567"/>
        <w:jc w:val="both"/>
        <w:rPr>
          <w:rFonts w:eastAsia="Times-Roman"/>
          <w:sz w:val="28"/>
          <w:szCs w:val="28"/>
        </w:rPr>
      </w:pPr>
      <w:r w:rsidRPr="00F55493">
        <w:rPr>
          <w:rFonts w:eastAsia="Times-Roman"/>
          <w:sz w:val="28"/>
          <w:szCs w:val="28"/>
        </w:rPr>
        <w:t>проверку существенности основных статей бухгалтерского баланса, отчета о прибылях и убытках;</w:t>
      </w:r>
    </w:p>
    <w:p w:rsidR="00E34FD5" w:rsidRPr="00F55493" w:rsidRDefault="00E34FD5" w:rsidP="00D97712">
      <w:pPr>
        <w:pStyle w:val="a3"/>
        <w:numPr>
          <w:ilvl w:val="0"/>
          <w:numId w:val="24"/>
        </w:numPr>
        <w:tabs>
          <w:tab w:val="left" w:pos="284"/>
        </w:tabs>
        <w:spacing w:line="360" w:lineRule="auto"/>
        <w:ind w:left="0" w:right="-284" w:firstLine="567"/>
        <w:jc w:val="both"/>
        <w:rPr>
          <w:rFonts w:eastAsia="Times-Roman"/>
          <w:sz w:val="28"/>
          <w:szCs w:val="28"/>
        </w:rPr>
      </w:pPr>
      <w:r w:rsidRPr="00F55493">
        <w:rPr>
          <w:rFonts w:eastAsia="Times-Roman"/>
          <w:sz w:val="28"/>
          <w:szCs w:val="28"/>
        </w:rPr>
        <w:t>составление уплотненного баланса и отчета о прибылях и убытках, где остаются только существенные статьи, которые необходимо проанализировать и которые оказывают реальное влияние на принятие финансовых решений;</w:t>
      </w:r>
    </w:p>
    <w:p w:rsidR="00117FA0" w:rsidRPr="00F55493" w:rsidRDefault="00E34FD5" w:rsidP="00D97712">
      <w:pPr>
        <w:pStyle w:val="a3"/>
        <w:numPr>
          <w:ilvl w:val="0"/>
          <w:numId w:val="24"/>
        </w:numPr>
        <w:tabs>
          <w:tab w:val="left" w:pos="284"/>
        </w:tabs>
        <w:spacing w:line="360" w:lineRule="auto"/>
        <w:ind w:left="0" w:right="-284" w:firstLine="567"/>
        <w:jc w:val="both"/>
        <w:rPr>
          <w:rFonts w:eastAsia="Times-Roman"/>
          <w:sz w:val="28"/>
          <w:szCs w:val="28"/>
        </w:rPr>
      </w:pPr>
      <w:r w:rsidRPr="00F55493">
        <w:rPr>
          <w:rFonts w:eastAsia="Times-Roman"/>
          <w:sz w:val="28"/>
          <w:szCs w:val="28"/>
        </w:rPr>
        <w:t>детализация неоправданно агрегированных статей, для чего используются данные из пояснений и дополнений к отчетности;</w:t>
      </w:r>
    </w:p>
    <w:p w:rsidR="00E34FD5" w:rsidRPr="00F55493" w:rsidRDefault="00E34FD5" w:rsidP="00D97712">
      <w:pPr>
        <w:pStyle w:val="a3"/>
        <w:numPr>
          <w:ilvl w:val="0"/>
          <w:numId w:val="24"/>
        </w:numPr>
        <w:tabs>
          <w:tab w:val="left" w:pos="284"/>
        </w:tabs>
        <w:spacing w:line="360" w:lineRule="auto"/>
        <w:ind w:left="0" w:right="-284" w:firstLine="567"/>
        <w:jc w:val="both"/>
        <w:rPr>
          <w:rFonts w:eastAsia="Times-Roman"/>
          <w:sz w:val="28"/>
          <w:szCs w:val="28"/>
        </w:rPr>
      </w:pPr>
      <w:r w:rsidRPr="00F55493">
        <w:rPr>
          <w:rFonts w:eastAsia="Times-Roman"/>
          <w:sz w:val="28"/>
          <w:szCs w:val="28"/>
        </w:rPr>
        <w:t>исключение или выделение чрезвычайных доходов и расходов, которые искажают устойчивые тенденции развития экономических процессов и результатов;</w:t>
      </w:r>
    </w:p>
    <w:p w:rsidR="00E34FD5" w:rsidRPr="00F55493" w:rsidRDefault="00E34FD5" w:rsidP="00D97712">
      <w:pPr>
        <w:pStyle w:val="a3"/>
        <w:numPr>
          <w:ilvl w:val="0"/>
          <w:numId w:val="24"/>
        </w:numPr>
        <w:tabs>
          <w:tab w:val="left" w:pos="284"/>
        </w:tabs>
        <w:spacing w:line="360" w:lineRule="auto"/>
        <w:ind w:left="0" w:right="-284" w:firstLine="567"/>
        <w:jc w:val="both"/>
        <w:rPr>
          <w:rFonts w:eastAsia="Times-Roman"/>
          <w:sz w:val="28"/>
          <w:szCs w:val="28"/>
        </w:rPr>
      </w:pPr>
      <w:r w:rsidRPr="00F55493">
        <w:rPr>
          <w:rFonts w:eastAsia="Times-Roman"/>
          <w:sz w:val="28"/>
          <w:szCs w:val="28"/>
        </w:rPr>
        <w:t>составление динамических балансов и отчетов о прибылях и убытках, которые позволяют выявить тенденции изменения финансовых результатов;</w:t>
      </w:r>
    </w:p>
    <w:p w:rsidR="00E34FD5" w:rsidRPr="00F55493" w:rsidRDefault="00E34FD5" w:rsidP="00D97712">
      <w:pPr>
        <w:pStyle w:val="a3"/>
        <w:numPr>
          <w:ilvl w:val="0"/>
          <w:numId w:val="24"/>
        </w:numPr>
        <w:tabs>
          <w:tab w:val="left" w:pos="284"/>
        </w:tabs>
        <w:spacing w:line="360" w:lineRule="auto"/>
        <w:ind w:left="0" w:right="-284" w:firstLine="567"/>
        <w:jc w:val="both"/>
        <w:rPr>
          <w:rFonts w:eastAsia="Times-Roman"/>
          <w:sz w:val="28"/>
          <w:szCs w:val="28"/>
        </w:rPr>
      </w:pPr>
      <w:r w:rsidRPr="00F55493">
        <w:rPr>
          <w:rFonts w:eastAsia="Times-Roman"/>
          <w:sz w:val="28"/>
          <w:szCs w:val="28"/>
        </w:rPr>
        <w:t>введение эталонных данных для сравнения с показателями отчетности, в качестве которых можно использовать нормативный уровень показателей, среднеотраслевые показатели или достижения лучших предприятий.</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Это предварительная аналитическая обработка отчетности, которая предшествует углубленному анализу и расчету финансовых коэффициентов.</w:t>
      </w:r>
    </w:p>
    <w:p w:rsidR="00E34FD5" w:rsidRPr="00F55493" w:rsidRDefault="00215D71" w:rsidP="00705169">
      <w:pPr>
        <w:pStyle w:val="a3"/>
        <w:spacing w:line="360" w:lineRule="auto"/>
        <w:ind w:right="-284" w:firstLine="567"/>
        <w:jc w:val="both"/>
        <w:rPr>
          <w:rFonts w:eastAsia="Times-Roman"/>
          <w:sz w:val="28"/>
          <w:szCs w:val="28"/>
        </w:rPr>
      </w:pPr>
      <w:r w:rsidRPr="00F55493">
        <w:rPr>
          <w:rFonts w:eastAsia="Times-Roman"/>
          <w:sz w:val="28"/>
          <w:szCs w:val="28"/>
        </w:rPr>
        <w:lastRenderedPageBreak/>
        <w:t>Переход от бухгалтерских к аналитическим формам отчетности очень важен для обоснованного принятия управленческих решений на всех уровнях управления организацией.</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При анализе отчетности любого уровня и периода целесообразно выделять следующие основные этапы ее обработки:</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преобразование бухгалтерской отчетности в аналитическую;</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углубленный анализ ее основных форм с преодолением причин изменения показателей, факторов и условий, вызывающих эти изменения;</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оценка «качества» изменения показателей с выделением релевантных и нерелевантных факторов изменения показателей, устойчивых и случайных факторов, а также с выявлением условий, определяющих уровень анализируемых показателей и тенденций их изменения; анализ взаимосвязей основных позиций форм отчетности и прогнозирование их изменений;</w:t>
      </w:r>
    </w:p>
    <w:p w:rsidR="005A2E92"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расчет периодов устойчивого сос</w:t>
      </w:r>
      <w:r w:rsidR="005A2E92" w:rsidRPr="00F55493">
        <w:rPr>
          <w:rFonts w:eastAsia="Times-Roman"/>
          <w:b w:val="0"/>
          <w:sz w:val="28"/>
          <w:szCs w:val="28"/>
        </w:rPr>
        <w:t>тояния по основным показателям;</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формирование системы показателей, характеризующих эффективность использования имущества и финансовых средств предприятия (расчет относительных показателей);</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анализ динамики и взаимосвязи показателей финансовых результатов (объема продаж, прибыли, рентабельности);</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определение финансовых коэффициентов (финансового состояния и устойчивости, ликвидности, платежеспособности и т. п.);</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оценка возможности непрерывности функционирования организации. Таким образом, в процессе анализа отчетности в зависимости от поставленных целей решаются несколько самостоятельных, но тесно взаимосвязанных задач:</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оценка имущественного и финансового состояния организации;</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определение потенциальных возможностей организации и уровня эффективности использования ее ресурсов;</w:t>
      </w:r>
    </w:p>
    <w:p w:rsidR="00215D71" w:rsidRPr="00F55493" w:rsidRDefault="00215D71" w:rsidP="00D97712">
      <w:pPr>
        <w:numPr>
          <w:ilvl w:val="0"/>
          <w:numId w:val="21"/>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обоснование объективной потребности организации в инвестициях: прогнозирование имущественного и финансового состояния организации.</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lastRenderedPageBreak/>
        <w:t>Если первая задача выявляет возможность выполнения обязательств в конкретный период, т. е. на дату составления отчетности, то две следующие позволяют выявить перспективу предприятия, раскрыть его потенциальные возможности. Решение первой задачи обеспечивается использованием методов и приемов финансового анализа, при этом органически объединяются все виды анализа с ориентацией на оценку использования производственного потенциала организации.</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При анализе имущественного и финансового положения организации решаются следующие частные задачи:</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определяется востребованность имущества для операционной деятельности организации;</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выявляется целесообразность отвлечения средств из производства (долгосрочные финансовые вложения);</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оценивается оправданность доходного использования имущества;</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анализируется структура активов организации и ее адекватность особенностям производства;</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рассматривается достаточность запасов и денежных средств для непрерывного функционирования производства;</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оценивается достоверность дебиторской задолженности;</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определяется ликвидность баланса (абсолютная, критическая и общая);</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оценивается качество собственного капитала;</w:t>
      </w:r>
    </w:p>
    <w:p w:rsidR="00215D71" w:rsidRPr="00F55493" w:rsidRDefault="00215D71" w:rsidP="00D97712">
      <w:pPr>
        <w:numPr>
          <w:ilvl w:val="0"/>
          <w:numId w:val="22"/>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анализируется структура краткосрочных обязательств с выделением внешней и внутренней задолженностей.</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Анализ проводится в статическом и динамическом разрезах. Причем следует особое внимание обратить на динамический анализ, так как он позволяет выявить тенденции изменения основных составляющих имущества и источников финансирования.</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 xml:space="preserve">Для обоснованных выводов из анализа отчетности необходимо учитывать не только сложившуюся структуру и уровень показателей, но и их соотношение с реальными потребностями, определяемыми спецификой сегмента бизнеса, а </w:t>
      </w:r>
      <w:r w:rsidRPr="00F55493">
        <w:rPr>
          <w:rFonts w:eastAsia="Times-Roman"/>
          <w:b w:val="0"/>
          <w:sz w:val="28"/>
          <w:szCs w:val="28"/>
        </w:rPr>
        <w:lastRenderedPageBreak/>
        <w:t>также сравнивать их с показателями аналогичных объектов на основе использования относительных показателей. В этой связи наибольшее развитие получил коэффициентный анализ финансовой отчетности, который позволяет сопоставить финансовое состояние и устойчивость различных организаций и провести рейтинговую оценку их финансового состояния и выбрать наиболее надежного партнера. Если анализ имущественного состояния в большей мере используется партнерами организации, то для внутренних нужд большее значение имеет анализ потенциальных возможностей организации, т. е. анализ резервов, заложенных в сложившемся производственном потенциале.</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При анализе потенциальных возможностей организации решаются следующие частные задачи:</w:t>
      </w:r>
    </w:p>
    <w:p w:rsidR="00215D71" w:rsidRPr="00F55493" w:rsidRDefault="00215D71" w:rsidP="00D97712">
      <w:pPr>
        <w:numPr>
          <w:ilvl w:val="0"/>
          <w:numId w:val="23"/>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оценивается возможность увеличения загрузки имеющихся производственных фондов для производства товаров (работ, услуг), востребованных на рынке;</w:t>
      </w:r>
    </w:p>
    <w:p w:rsidR="00215D71" w:rsidRPr="00F55493" w:rsidRDefault="00215D71" w:rsidP="00D97712">
      <w:pPr>
        <w:numPr>
          <w:ilvl w:val="0"/>
          <w:numId w:val="23"/>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определяются возможности изменения финансовых результатов без дополнительных капитальных вложений;</w:t>
      </w:r>
    </w:p>
    <w:p w:rsidR="00215D71" w:rsidRPr="00F55493" w:rsidRDefault="00215D71" w:rsidP="00D97712">
      <w:pPr>
        <w:numPr>
          <w:ilvl w:val="0"/>
          <w:numId w:val="23"/>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выявляется имущество, которое остается невостребованным для собственного производства и может быть реализовано;</w:t>
      </w:r>
    </w:p>
    <w:p w:rsidR="00215D71" w:rsidRPr="00F55493" w:rsidRDefault="00215D71" w:rsidP="00D97712">
      <w:pPr>
        <w:numPr>
          <w:ilvl w:val="0"/>
          <w:numId w:val="23"/>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оцениваются допустимая величина дебиторской задолженности, сбалансированность дебиторской и кредиторской задолженностей;</w:t>
      </w:r>
    </w:p>
    <w:p w:rsidR="00215D71" w:rsidRPr="00F55493" w:rsidRDefault="00215D71" w:rsidP="00D97712">
      <w:pPr>
        <w:numPr>
          <w:ilvl w:val="0"/>
          <w:numId w:val="23"/>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определяется рациональная величина заемных средств и оценивается их обеспеченность;</w:t>
      </w:r>
    </w:p>
    <w:p w:rsidR="00215D71" w:rsidRPr="00F55493" w:rsidRDefault="00215D71" w:rsidP="00D97712">
      <w:pPr>
        <w:numPr>
          <w:ilvl w:val="0"/>
          <w:numId w:val="23"/>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прогнозируются денежные потоки и чистый денежный поток.</w:t>
      </w:r>
    </w:p>
    <w:p w:rsidR="00215D71" w:rsidRPr="00F55493" w:rsidRDefault="00215D71"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 xml:space="preserve">Приведенный перечень задач не является исчерпывающим, но он позволяет выявить общую ориентацию и направленность анализа отчетности. </w:t>
      </w:r>
    </w:p>
    <w:p w:rsidR="00BB7870" w:rsidRPr="00F55493" w:rsidRDefault="00BB7870"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Анализ отчетности является частью комплексного и тематического (финансового) анализа деятельности любого предприятия. Поскольку отчетность включает итоговые обобщающие показатели деятельности предприятия, то для ее понимания необходимо активно привлекать все материалы управленческого, производственного анализа организации в целом и ее подразделений.</w:t>
      </w:r>
    </w:p>
    <w:p w:rsidR="00215D71" w:rsidRPr="00F55493" w:rsidRDefault="00BB7870" w:rsidP="00705169">
      <w:pPr>
        <w:pStyle w:val="a3"/>
        <w:spacing w:line="360" w:lineRule="auto"/>
        <w:ind w:right="-284" w:firstLine="567"/>
        <w:jc w:val="both"/>
        <w:rPr>
          <w:rFonts w:eastAsia="Times-Roman"/>
          <w:sz w:val="28"/>
          <w:szCs w:val="28"/>
        </w:rPr>
      </w:pPr>
      <w:r w:rsidRPr="00F55493">
        <w:rPr>
          <w:rFonts w:eastAsia="Times-Roman"/>
          <w:sz w:val="28"/>
          <w:szCs w:val="28"/>
        </w:rPr>
        <w:lastRenderedPageBreak/>
        <w:t xml:space="preserve">Анализ отчетности организаций проводится самими хозяйствующими субъектами прежде всего с целью выявления возможностей повышения эффективности деятельности. </w:t>
      </w:r>
    </w:p>
    <w:p w:rsidR="006E4198" w:rsidRPr="00F55493" w:rsidRDefault="00BB7870"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Финансовым анализом занимаются не только руководители и соответствующие службы предприятия, но и его учредители, инвесторы с целью оценки финансового состояния, изучения эффективности использования ресурсов, коммерческие банки - для оценки кредитоспособности и определения степени риска выдачи кредита, поставщики —для своевременного получения платежей и т. д. В соответствии с задачами анализ бухгалтерской (финансовой) отчетности делится на внутренний и внешний.</w:t>
      </w:r>
    </w:p>
    <w:p w:rsidR="00BB7870" w:rsidRPr="00F55493" w:rsidRDefault="00BB7870" w:rsidP="00705169">
      <w:pPr>
        <w:autoSpaceDE w:val="0"/>
        <w:autoSpaceDN w:val="0"/>
        <w:adjustRightInd w:val="0"/>
        <w:spacing w:line="360" w:lineRule="auto"/>
        <w:ind w:right="-284" w:firstLine="567"/>
        <w:jc w:val="both"/>
        <w:rPr>
          <w:rFonts w:eastAsia="Times-Roman"/>
          <w:b w:val="0"/>
          <w:sz w:val="28"/>
          <w:szCs w:val="28"/>
        </w:rPr>
      </w:pPr>
      <w:r w:rsidRPr="00F55493">
        <w:rPr>
          <w:rFonts w:eastAsia="Times-Italic"/>
          <w:b w:val="0"/>
          <w:iCs/>
          <w:sz w:val="28"/>
          <w:szCs w:val="28"/>
        </w:rPr>
        <w:t>Внутренний анализ</w:t>
      </w:r>
      <w:r w:rsidRPr="00F55493">
        <w:rPr>
          <w:rFonts w:eastAsia="Times-Italic"/>
          <w:b w:val="0"/>
          <w:i/>
          <w:iCs/>
          <w:sz w:val="28"/>
          <w:szCs w:val="28"/>
        </w:rPr>
        <w:t xml:space="preserve"> </w:t>
      </w:r>
      <w:r w:rsidRPr="00F55493">
        <w:rPr>
          <w:rFonts w:eastAsia="Times-Roman"/>
          <w:b w:val="0"/>
          <w:sz w:val="28"/>
          <w:szCs w:val="28"/>
        </w:rPr>
        <w:t>проводится службами предприятия, и его результаты используются для планирования финансового состояния предприятия, обеспечения финансовой устойчивости и платежеспособности. Его цель - установить планомерное поступление денежных средств и разместить собственные и заемные средства таким образом, чтобы обеспечить эффективное функционирование предприятия, получение максимума прибыли и исключение банкротства.</w:t>
      </w:r>
    </w:p>
    <w:p w:rsidR="00BB7870" w:rsidRPr="00F55493" w:rsidRDefault="00BB7870" w:rsidP="00705169">
      <w:pPr>
        <w:autoSpaceDE w:val="0"/>
        <w:autoSpaceDN w:val="0"/>
        <w:adjustRightInd w:val="0"/>
        <w:spacing w:line="360" w:lineRule="auto"/>
        <w:ind w:right="-284" w:firstLine="567"/>
        <w:jc w:val="both"/>
        <w:rPr>
          <w:rFonts w:eastAsia="Times-Roman"/>
          <w:b w:val="0"/>
          <w:sz w:val="28"/>
          <w:szCs w:val="28"/>
        </w:rPr>
      </w:pPr>
      <w:r w:rsidRPr="00F55493">
        <w:rPr>
          <w:rFonts w:eastAsia="Times-Italic"/>
          <w:b w:val="0"/>
          <w:iCs/>
          <w:sz w:val="28"/>
          <w:szCs w:val="28"/>
        </w:rPr>
        <w:t xml:space="preserve">Внешний анализ </w:t>
      </w:r>
      <w:r w:rsidRPr="00F55493">
        <w:rPr>
          <w:rFonts w:eastAsia="Times-Roman"/>
          <w:b w:val="0"/>
          <w:sz w:val="28"/>
          <w:szCs w:val="28"/>
        </w:rPr>
        <w:t>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минимизировать коммерческие и финансовые риски.</w:t>
      </w:r>
    </w:p>
    <w:p w:rsidR="00BB7870" w:rsidRPr="00F55493" w:rsidRDefault="00BB7870"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Анализируя бухгалтерскую (финансовую) отчетность, пользователь, прежде всего, определяет абсолютные показатели форм отчетности и при их аналитической обработке переходит к относительным показателям - финансовым коэффициентам.</w:t>
      </w:r>
    </w:p>
    <w:p w:rsidR="003B42FE" w:rsidRPr="00F55493" w:rsidRDefault="003B42FE"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Детализация методики финансового анализа зависит от поставленных целей, а также от различных факторов информационного, временного, методического, кадрового и технического обеспечения. Логика аналитической работы предполагает ее организацию в два этапа:</w:t>
      </w:r>
    </w:p>
    <w:p w:rsidR="003B42FE" w:rsidRPr="00F55493" w:rsidRDefault="003B42FE" w:rsidP="00D97712">
      <w:pPr>
        <w:numPr>
          <w:ilvl w:val="0"/>
          <w:numId w:val="25"/>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lastRenderedPageBreak/>
        <w:t>предварительная оценка, или экспресс-анализ финансового состояния;</w:t>
      </w:r>
    </w:p>
    <w:p w:rsidR="003B42FE" w:rsidRPr="00F55493" w:rsidRDefault="003B42FE" w:rsidP="00D97712">
      <w:pPr>
        <w:numPr>
          <w:ilvl w:val="0"/>
          <w:numId w:val="25"/>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детализированный анализ финансового состояния.</w:t>
      </w:r>
    </w:p>
    <w:p w:rsidR="003B42FE" w:rsidRPr="00F55493" w:rsidRDefault="003B42FE" w:rsidP="00705169">
      <w:pPr>
        <w:tabs>
          <w:tab w:val="left" w:pos="7590"/>
        </w:tabs>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Экспресс-анализ бухгалтерской (финансовой) отчетности.</w:t>
      </w:r>
      <w:r w:rsidRPr="00F55493">
        <w:rPr>
          <w:rFonts w:eastAsia="Times-Roman"/>
          <w:b w:val="0"/>
          <w:sz w:val="28"/>
          <w:szCs w:val="28"/>
        </w:rPr>
        <w:tab/>
      </w:r>
    </w:p>
    <w:p w:rsidR="003B42FE" w:rsidRPr="00F55493" w:rsidRDefault="003B42FE"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Его целью является наглядная и простая оценка имущественного состояния и эффективности развития хозяйствующего субъекта. Этот вид анализа может проводиться аудитором на предварительном этапе планирования аудиторской проверки. Экспресс-анализ целесообразно выполнять в три этапа:</w:t>
      </w:r>
    </w:p>
    <w:p w:rsidR="003B42FE" w:rsidRPr="00F55493" w:rsidRDefault="003B42FE" w:rsidP="00D97712">
      <w:pPr>
        <w:numPr>
          <w:ilvl w:val="0"/>
          <w:numId w:val="25"/>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подготовительный;</w:t>
      </w:r>
    </w:p>
    <w:p w:rsidR="003B42FE" w:rsidRPr="00F55493" w:rsidRDefault="003B42FE" w:rsidP="00D97712">
      <w:pPr>
        <w:numPr>
          <w:ilvl w:val="0"/>
          <w:numId w:val="25"/>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предварительный обзор бухгалтерской отчетности;</w:t>
      </w:r>
    </w:p>
    <w:p w:rsidR="003B42FE" w:rsidRPr="00F55493" w:rsidRDefault="003B42FE" w:rsidP="00D97712">
      <w:pPr>
        <w:numPr>
          <w:ilvl w:val="0"/>
          <w:numId w:val="25"/>
        </w:numPr>
        <w:tabs>
          <w:tab w:val="left" w:pos="284"/>
        </w:tabs>
        <w:autoSpaceDE w:val="0"/>
        <w:autoSpaceDN w:val="0"/>
        <w:adjustRightInd w:val="0"/>
        <w:spacing w:line="360" w:lineRule="auto"/>
        <w:ind w:left="0" w:right="-284" w:firstLine="567"/>
        <w:jc w:val="both"/>
        <w:rPr>
          <w:rFonts w:eastAsia="Times-Roman"/>
          <w:b w:val="0"/>
          <w:sz w:val="28"/>
          <w:szCs w:val="28"/>
        </w:rPr>
      </w:pPr>
      <w:r w:rsidRPr="00F55493">
        <w:rPr>
          <w:rFonts w:eastAsia="Times-Roman"/>
          <w:b w:val="0"/>
          <w:sz w:val="28"/>
          <w:szCs w:val="28"/>
        </w:rPr>
        <w:t>экономическое чтение и анализ отчетности.</w:t>
      </w:r>
    </w:p>
    <w:p w:rsidR="00BB7870" w:rsidRPr="00F55493" w:rsidRDefault="003B42FE" w:rsidP="00705169">
      <w:pPr>
        <w:pStyle w:val="a3"/>
        <w:spacing w:line="360" w:lineRule="auto"/>
        <w:ind w:right="-284" w:firstLine="567"/>
        <w:jc w:val="both"/>
        <w:rPr>
          <w:rFonts w:eastAsia="Times-Roman"/>
          <w:sz w:val="28"/>
          <w:szCs w:val="28"/>
        </w:rPr>
      </w:pPr>
      <w:r w:rsidRPr="00F55493">
        <w:rPr>
          <w:rFonts w:eastAsia="Times-Roman"/>
          <w:sz w:val="28"/>
          <w:szCs w:val="28"/>
        </w:rPr>
        <w:t>Цель первого этапа - принять решение о целесообразности анализа финансовой отчетности и убедиться в ее готовности к чтению.</w:t>
      </w:r>
    </w:p>
    <w:p w:rsidR="003B42FE" w:rsidRPr="00F55493" w:rsidRDefault="003B42FE" w:rsidP="00705169">
      <w:pPr>
        <w:pStyle w:val="a3"/>
        <w:spacing w:line="360" w:lineRule="auto"/>
        <w:ind w:right="-284" w:firstLine="567"/>
        <w:jc w:val="both"/>
        <w:rPr>
          <w:rFonts w:eastAsia="Times-Roman"/>
          <w:sz w:val="28"/>
          <w:szCs w:val="28"/>
        </w:rPr>
      </w:pPr>
      <w:r w:rsidRPr="00F55493">
        <w:rPr>
          <w:rFonts w:eastAsia="Times-Roman"/>
          <w:sz w:val="28"/>
          <w:szCs w:val="28"/>
        </w:rPr>
        <w:t>Цель второго этапа - ознакомление с пояснительной запиской к балансу, что необходимо для того, чтобы оценить условия работы в отчетном периоде, выявить тенденции изменения основных показателей деятельности, а также качественные изменения в имущественном и финансовом положении хозяйствующего субъекта.</w:t>
      </w:r>
    </w:p>
    <w:p w:rsidR="003B42FE" w:rsidRPr="00F55493" w:rsidRDefault="003B42FE" w:rsidP="007C603A">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Третий этап - основной в экспресс-анализе; его цель – обобщенная оценка результатов хозяйственной деятельности предприятия и его финансового состояния. Такой анализ проводится с той или иной степенью детализации в интересах различных пользователей.</w:t>
      </w:r>
      <w:r w:rsidR="007C603A" w:rsidRPr="00F55493">
        <w:rPr>
          <w:rFonts w:eastAsia="Times-Roman"/>
          <w:b w:val="0"/>
          <w:sz w:val="28"/>
          <w:szCs w:val="28"/>
        </w:rPr>
        <w:t xml:space="preserve"> </w:t>
      </w:r>
      <w:r w:rsidRPr="00F55493">
        <w:rPr>
          <w:rFonts w:eastAsia="Times-Roman"/>
          <w:b w:val="0"/>
          <w:sz w:val="28"/>
          <w:szCs w:val="28"/>
        </w:rPr>
        <w:t>Детализированный анализ бухгалтерской (финансовой) отчетности.</w:t>
      </w:r>
      <w:r w:rsidR="007C603A" w:rsidRPr="00F55493">
        <w:rPr>
          <w:rFonts w:eastAsia="Times-Roman"/>
          <w:b w:val="0"/>
          <w:sz w:val="28"/>
          <w:szCs w:val="28"/>
        </w:rPr>
        <w:t xml:space="preserve"> </w:t>
      </w:r>
      <w:r w:rsidRPr="00F55493">
        <w:rPr>
          <w:rFonts w:eastAsia="Times-Roman"/>
          <w:b w:val="0"/>
          <w:sz w:val="28"/>
          <w:szCs w:val="28"/>
        </w:rPr>
        <w:t xml:space="preserve">Его цель - более подробная характеристика имущественного и финансового положения хозяйствующего субъекта, результатов его деятельности в истекшем году (периоде), а также возможностей развития субъекта на перспективу. Он конкретизирует, дополняет и расширяет отдельные процедуры </w:t>
      </w:r>
      <w:r w:rsidR="00905AA7" w:rsidRPr="00F55493">
        <w:rPr>
          <w:rFonts w:eastAsia="Times-Roman"/>
          <w:b w:val="0"/>
          <w:sz w:val="28"/>
          <w:szCs w:val="28"/>
        </w:rPr>
        <w:t>экспресс-анализа</w:t>
      </w:r>
      <w:r w:rsidRPr="00F55493">
        <w:rPr>
          <w:rFonts w:eastAsia="Times-Roman"/>
          <w:b w:val="0"/>
          <w:sz w:val="28"/>
          <w:szCs w:val="28"/>
        </w:rPr>
        <w:t>.</w:t>
      </w:r>
    </w:p>
    <w:p w:rsidR="003B42FE" w:rsidRPr="00F55493" w:rsidRDefault="003B42FE"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 xml:space="preserve">Он дает возможность оценить финансовое положение компании, имущественное состояние, степень предпринимательского риска (возможность погашения обязательств перед третьими лицами), достаточность капитала для текущей деятельности и краткосрочных инвестиций, потребность в </w:t>
      </w:r>
      <w:r w:rsidRPr="00F55493">
        <w:rPr>
          <w:rFonts w:eastAsia="Times-Roman"/>
          <w:b w:val="0"/>
          <w:sz w:val="28"/>
          <w:szCs w:val="28"/>
        </w:rPr>
        <w:lastRenderedPageBreak/>
        <w:t>дополнительных источниках финансирования, способность к наращиванию капитала, рациональность использования заемных средств, эффективность деятельности компании. В общем виде программа углубленного анализа бухгалтерской (финансовой) отчетности может выглядеть следующим образом:</w:t>
      </w:r>
    </w:p>
    <w:p w:rsidR="003B42FE" w:rsidRPr="00F55493" w:rsidRDefault="00ED5819"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Этап 1</w:t>
      </w:r>
      <w:r w:rsidR="003B42FE" w:rsidRPr="00F55493">
        <w:rPr>
          <w:rFonts w:eastAsia="Times-Roman"/>
          <w:b w:val="0"/>
          <w:sz w:val="28"/>
          <w:szCs w:val="28"/>
        </w:rPr>
        <w:t>. Предварительный обзор экономического и финансового состояния субъекта хозяйствования.</w:t>
      </w:r>
      <w:r w:rsidRPr="00F55493">
        <w:rPr>
          <w:rFonts w:eastAsia="Times-Roman"/>
          <w:b w:val="0"/>
          <w:sz w:val="28"/>
          <w:szCs w:val="28"/>
        </w:rPr>
        <w:t xml:space="preserve"> Включает в себя: характеристику общей направленности финансово-хозяйственной деятельности;  выявление «больных» статей отчетности.</w:t>
      </w:r>
    </w:p>
    <w:p w:rsidR="003B42FE" w:rsidRPr="00F55493" w:rsidRDefault="00ED5819" w:rsidP="00705169">
      <w:pPr>
        <w:autoSpaceDE w:val="0"/>
        <w:autoSpaceDN w:val="0"/>
        <w:adjustRightInd w:val="0"/>
        <w:spacing w:line="360" w:lineRule="auto"/>
        <w:ind w:right="-284" w:firstLine="567"/>
        <w:jc w:val="both"/>
        <w:rPr>
          <w:rFonts w:eastAsia="Times-Roman"/>
          <w:b w:val="0"/>
          <w:sz w:val="28"/>
          <w:szCs w:val="28"/>
        </w:rPr>
      </w:pPr>
      <w:r w:rsidRPr="00F55493">
        <w:rPr>
          <w:rFonts w:eastAsia="Times-Roman"/>
          <w:b w:val="0"/>
          <w:sz w:val="28"/>
          <w:szCs w:val="28"/>
        </w:rPr>
        <w:t xml:space="preserve">Этап </w:t>
      </w:r>
      <w:r w:rsidR="003B42FE" w:rsidRPr="00F55493">
        <w:rPr>
          <w:rFonts w:eastAsia="Times-Roman"/>
          <w:b w:val="0"/>
          <w:sz w:val="28"/>
          <w:szCs w:val="28"/>
        </w:rPr>
        <w:t>2. Оценка и анализ экономического потенциала субъекта хозяйствования.</w:t>
      </w:r>
      <w:r w:rsidRPr="00F55493">
        <w:rPr>
          <w:rFonts w:eastAsia="Times-Roman"/>
          <w:b w:val="0"/>
          <w:sz w:val="28"/>
          <w:szCs w:val="28"/>
        </w:rPr>
        <w:t xml:space="preserve"> Включает в себя: оценку имущественного положения; оценку финансового состояния.</w:t>
      </w:r>
    </w:p>
    <w:p w:rsidR="00656515" w:rsidRPr="00F55493" w:rsidRDefault="00656515" w:rsidP="00705169">
      <w:pPr>
        <w:autoSpaceDE w:val="0"/>
        <w:autoSpaceDN w:val="0"/>
        <w:adjustRightInd w:val="0"/>
        <w:spacing w:line="360" w:lineRule="auto"/>
        <w:ind w:right="-284" w:firstLine="567"/>
        <w:jc w:val="both"/>
        <w:rPr>
          <w:rFonts w:eastAsia="Times-Roman"/>
          <w:b w:val="0"/>
          <w:spacing w:val="-20"/>
          <w:sz w:val="28"/>
          <w:szCs w:val="28"/>
          <w:vertAlign w:val="superscript"/>
        </w:rPr>
      </w:pPr>
      <w:r w:rsidRPr="00F55493">
        <w:rPr>
          <w:rFonts w:eastAsia="Times-Roman"/>
          <w:b w:val="0"/>
          <w:sz w:val="28"/>
          <w:szCs w:val="28"/>
        </w:rPr>
        <w:t xml:space="preserve">Этап </w:t>
      </w:r>
      <w:r w:rsidR="003B42FE" w:rsidRPr="00F55493">
        <w:rPr>
          <w:rFonts w:eastAsia="Times-Roman"/>
          <w:b w:val="0"/>
          <w:sz w:val="28"/>
          <w:szCs w:val="28"/>
        </w:rPr>
        <w:t>3. Оценка и анализ финансовых результатов деятельности субъекта хозяйствования.</w:t>
      </w:r>
      <w:r w:rsidR="00ED5819" w:rsidRPr="00F55493">
        <w:rPr>
          <w:rFonts w:eastAsia="Times-Roman"/>
          <w:b w:val="0"/>
          <w:sz w:val="28"/>
          <w:szCs w:val="28"/>
        </w:rPr>
        <w:t xml:space="preserve"> Включает в себя: оценку объема продаж; анализ структуры доходов организации; анализ структуры расходов организации; анализ прибыли; </w:t>
      </w:r>
      <w:r w:rsidR="00ED5819" w:rsidRPr="00F55493">
        <w:rPr>
          <w:rFonts w:eastAsia="Times-Roman"/>
          <w:b w:val="0"/>
          <w:spacing w:val="-20"/>
          <w:sz w:val="28"/>
          <w:szCs w:val="28"/>
        </w:rPr>
        <w:t>анализ рентабельности; оценку финансовой устойчивости, кредито и платежеспособности</w:t>
      </w:r>
      <w:r w:rsidR="00966759" w:rsidRPr="00F55493">
        <w:rPr>
          <w:rFonts w:eastAsia="Times-Roman"/>
          <w:b w:val="0"/>
          <w:spacing w:val="-20"/>
          <w:sz w:val="28"/>
          <w:szCs w:val="28"/>
        </w:rPr>
        <w:t>]</w:t>
      </w:r>
      <w:r w:rsidR="00966759" w:rsidRPr="00F55493">
        <w:rPr>
          <w:rFonts w:eastAsia="Times-Roman"/>
          <w:b w:val="0"/>
          <w:spacing w:val="-20"/>
          <w:sz w:val="28"/>
          <w:szCs w:val="28"/>
          <w:vertAlign w:val="superscript"/>
        </w:rPr>
        <w:t>3</w:t>
      </w:r>
    </w:p>
    <w:p w:rsidR="00905AA7" w:rsidRPr="0098306B" w:rsidRDefault="00905AA7" w:rsidP="007C603A">
      <w:pPr>
        <w:pStyle w:val="a3"/>
        <w:spacing w:line="360" w:lineRule="auto"/>
        <w:ind w:right="-284" w:firstLine="0"/>
        <w:jc w:val="both"/>
        <w:rPr>
          <w:b/>
          <w:sz w:val="28"/>
          <w:szCs w:val="28"/>
        </w:rPr>
      </w:pPr>
      <w:r w:rsidRPr="0098306B">
        <w:rPr>
          <w:b/>
          <w:sz w:val="28"/>
          <w:szCs w:val="28"/>
        </w:rPr>
        <w:t>1.5. Основные методы и способ</w:t>
      </w:r>
      <w:r w:rsidR="00656515" w:rsidRPr="0098306B">
        <w:rPr>
          <w:b/>
          <w:sz w:val="28"/>
          <w:szCs w:val="28"/>
        </w:rPr>
        <w:t xml:space="preserve">ы анализа финансового состояния </w:t>
      </w:r>
      <w:r w:rsidRPr="0098306B">
        <w:rPr>
          <w:b/>
          <w:sz w:val="28"/>
          <w:szCs w:val="28"/>
        </w:rPr>
        <w:t>предприятия</w:t>
      </w:r>
    </w:p>
    <w:p w:rsidR="00966759" w:rsidRPr="00F55493" w:rsidRDefault="00966759" w:rsidP="00705169">
      <w:pPr>
        <w:shd w:val="clear" w:color="auto" w:fill="FFFFFF"/>
        <w:tabs>
          <w:tab w:val="left" w:pos="142"/>
        </w:tabs>
        <w:spacing w:line="360" w:lineRule="auto"/>
        <w:ind w:right="-284" w:firstLine="567"/>
        <w:jc w:val="both"/>
        <w:rPr>
          <w:b w:val="0"/>
          <w:sz w:val="28"/>
          <w:szCs w:val="28"/>
        </w:rPr>
      </w:pPr>
      <w:r w:rsidRPr="00F55493">
        <w:rPr>
          <w:b w:val="0"/>
          <w:sz w:val="28"/>
          <w:szCs w:val="28"/>
        </w:rPr>
        <w:t>Выбор глубины и масштабов анализа, а также конкретных параметров и инструментов (набора методов) анализа зависит от конкретных задач, которые ставит перед собой пользователь с целью получения максимально возможной, полезной для него информации.</w:t>
      </w:r>
    </w:p>
    <w:p w:rsidR="0080663D" w:rsidRDefault="00BA4F40" w:rsidP="00A137EB">
      <w:pPr>
        <w:shd w:val="clear" w:color="auto" w:fill="FFFFFF"/>
        <w:tabs>
          <w:tab w:val="left" w:pos="142"/>
        </w:tabs>
        <w:spacing w:line="360" w:lineRule="auto"/>
        <w:ind w:right="-284" w:firstLine="567"/>
        <w:jc w:val="both"/>
        <w:rPr>
          <w:b w:val="0"/>
          <w:sz w:val="28"/>
        </w:rPr>
      </w:pPr>
      <w:r w:rsidRPr="00F55493">
        <w:rPr>
          <w:b w:val="0"/>
          <w:sz w:val="28"/>
        </w:rPr>
        <w:t>[</w:t>
      </w:r>
      <w:r w:rsidR="0080663D" w:rsidRPr="00F55493">
        <w:rPr>
          <w:b w:val="0"/>
          <w:sz w:val="28"/>
        </w:rPr>
        <w:t>Для решения конкретных задач финансового анализа применяется целый ряд специальных методов, позволяющих получить количественную оценку отдельных аспектов деятельности предприятия. В финансовой практике в зависимости от используемых методов различают следующие системы финансового анализа, проводимого на предприятии: трендовый, структурный, сравнительный и анализ коэффициентов.</w:t>
      </w:r>
    </w:p>
    <w:p w:rsidR="00A137EB" w:rsidRDefault="0004497A" w:rsidP="00A137EB">
      <w:pPr>
        <w:pStyle w:val="a9"/>
        <w:spacing w:line="360" w:lineRule="auto"/>
        <w:ind w:right="-284" w:firstLine="567"/>
        <w:jc w:val="both"/>
        <w:rPr>
          <w:b w:val="0"/>
          <w:sz w:val="20"/>
          <w:szCs w:val="20"/>
          <w:vertAlign w:val="superscript"/>
        </w:rPr>
      </w:pPr>
      <w:r>
        <w:rPr>
          <w:b w:val="0"/>
          <w:noProof/>
          <w:sz w:val="20"/>
          <w:szCs w:val="20"/>
          <w:vertAlign w:val="superscript"/>
        </w:rPr>
        <w:pict>
          <v:shape id="_x0000_s1155" type="#_x0000_t32" style="position:absolute;left:0;text-align:left;margin-left:1.2pt;margin-top:45.8pt;width:232.5pt;height:0;z-index:251646464" o:connectortype="straight"/>
        </w:pict>
      </w:r>
      <w:r w:rsidR="008F193A" w:rsidRPr="00F55493">
        <w:rPr>
          <w:b w:val="0"/>
          <w:sz w:val="28"/>
        </w:rPr>
        <w:t xml:space="preserve">1. Трендовый (горизонтальный) финансовый анализ базируется на изучении </w:t>
      </w:r>
      <w:r w:rsidR="008F193A" w:rsidRPr="00A137EB">
        <w:rPr>
          <w:b w:val="0"/>
          <w:spacing w:val="20"/>
          <w:sz w:val="28"/>
        </w:rPr>
        <w:t>динамики отдельных финансовых показателей во времени. В процессе</w:t>
      </w:r>
      <w:r w:rsidR="008F193A" w:rsidRPr="00F55493">
        <w:rPr>
          <w:b w:val="0"/>
          <w:sz w:val="28"/>
        </w:rPr>
        <w:t xml:space="preserve"> </w:t>
      </w:r>
    </w:p>
    <w:p w:rsidR="00A137EB" w:rsidRDefault="00A137EB" w:rsidP="00A137EB">
      <w:pPr>
        <w:pStyle w:val="a9"/>
        <w:ind w:right="-284" w:firstLine="567"/>
        <w:rPr>
          <w:b w:val="0"/>
          <w:sz w:val="20"/>
          <w:szCs w:val="20"/>
          <w:vertAlign w:val="superscript"/>
        </w:rPr>
      </w:pPr>
    </w:p>
    <w:p w:rsidR="00A137EB" w:rsidRPr="00F55493" w:rsidRDefault="00A137EB" w:rsidP="00A137EB">
      <w:pPr>
        <w:pStyle w:val="a9"/>
        <w:ind w:right="-284" w:firstLine="567"/>
        <w:rPr>
          <w:b w:val="0"/>
          <w:sz w:val="20"/>
          <w:szCs w:val="20"/>
        </w:rPr>
      </w:pPr>
      <w:r w:rsidRPr="00F55493">
        <w:rPr>
          <w:b w:val="0"/>
          <w:sz w:val="20"/>
          <w:szCs w:val="20"/>
          <w:vertAlign w:val="superscript"/>
        </w:rPr>
        <w:t>3</w:t>
      </w:r>
      <w:r w:rsidRPr="00F55493">
        <w:rPr>
          <w:b w:val="0"/>
          <w:sz w:val="20"/>
          <w:szCs w:val="20"/>
        </w:rPr>
        <w:t xml:space="preserve"> – Ефимова О.В. </w:t>
      </w:r>
      <w:r>
        <w:rPr>
          <w:b w:val="0"/>
          <w:sz w:val="20"/>
          <w:szCs w:val="20"/>
        </w:rPr>
        <w:t>«Анализ финансовой отчетности»</w:t>
      </w:r>
      <w:r w:rsidR="00D177A7">
        <w:rPr>
          <w:b w:val="0"/>
          <w:sz w:val="20"/>
          <w:szCs w:val="20"/>
        </w:rPr>
        <w:t xml:space="preserve">  – М.:</w:t>
      </w:r>
      <w:r w:rsidR="00E47555">
        <w:rPr>
          <w:b w:val="0"/>
          <w:sz w:val="20"/>
          <w:szCs w:val="20"/>
        </w:rPr>
        <w:t>Омега-Л, – 2009</w:t>
      </w:r>
      <w:r>
        <w:rPr>
          <w:b w:val="0"/>
          <w:sz w:val="20"/>
          <w:szCs w:val="20"/>
        </w:rPr>
        <w:t xml:space="preserve"> – (с.58-61)</w:t>
      </w:r>
      <w:r w:rsidRPr="00F55493">
        <w:rPr>
          <w:b w:val="0"/>
          <w:sz w:val="20"/>
          <w:szCs w:val="20"/>
        </w:rPr>
        <w:t xml:space="preserve"> </w:t>
      </w:r>
    </w:p>
    <w:p w:rsidR="008F193A" w:rsidRPr="00F55493" w:rsidRDefault="008F193A" w:rsidP="00A137EB">
      <w:pPr>
        <w:shd w:val="clear" w:color="auto" w:fill="FFFFFF"/>
        <w:tabs>
          <w:tab w:val="left" w:pos="142"/>
        </w:tabs>
        <w:spacing w:line="360" w:lineRule="auto"/>
        <w:ind w:right="-284"/>
        <w:jc w:val="both"/>
        <w:rPr>
          <w:b w:val="0"/>
          <w:sz w:val="28"/>
        </w:rPr>
      </w:pPr>
      <w:r w:rsidRPr="00F55493">
        <w:rPr>
          <w:b w:val="0"/>
          <w:sz w:val="28"/>
        </w:rPr>
        <w:lastRenderedPageBreak/>
        <w:t>осуществления этого анализа рассчитываются темпы роста (прироста) отдельных показателей и определяются общие тенденции их изменения (или тренд). Наибольшее распространение получили следующие формы трендового (горизонтального) анализа:</w:t>
      </w:r>
    </w:p>
    <w:p w:rsidR="00BA4F40" w:rsidRDefault="008F193A" w:rsidP="008F193A">
      <w:pPr>
        <w:shd w:val="clear" w:color="auto" w:fill="FFFFFF"/>
        <w:tabs>
          <w:tab w:val="left" w:pos="142"/>
        </w:tabs>
        <w:spacing w:line="360" w:lineRule="auto"/>
        <w:ind w:right="-284" w:firstLine="567"/>
        <w:jc w:val="both"/>
        <w:rPr>
          <w:b w:val="0"/>
          <w:sz w:val="28"/>
        </w:rPr>
      </w:pPr>
      <w:r w:rsidRPr="00F55493">
        <w:rPr>
          <w:b w:val="0"/>
          <w:sz w:val="28"/>
        </w:rPr>
        <w:t xml:space="preserve">1) сравнение финансовых показателей отчетного периода с показателями предшествующего периода (например, с показателями предшествующей декады, месяца, квартала); </w:t>
      </w:r>
    </w:p>
    <w:p w:rsidR="00BA4F40" w:rsidRPr="00F55493" w:rsidRDefault="00BA4F40" w:rsidP="00705169">
      <w:pPr>
        <w:shd w:val="clear" w:color="auto" w:fill="FFFFFF"/>
        <w:tabs>
          <w:tab w:val="left" w:pos="142"/>
        </w:tabs>
        <w:spacing w:line="360" w:lineRule="auto"/>
        <w:ind w:right="-284" w:firstLine="567"/>
        <w:jc w:val="both"/>
        <w:rPr>
          <w:b w:val="0"/>
          <w:sz w:val="28"/>
        </w:rPr>
      </w:pPr>
    </w:p>
    <w:p w:rsidR="00BA4F40" w:rsidRPr="00F55493" w:rsidRDefault="0004497A" w:rsidP="00705169">
      <w:pPr>
        <w:shd w:val="clear" w:color="auto" w:fill="FFFFFF"/>
        <w:tabs>
          <w:tab w:val="left" w:pos="142"/>
        </w:tabs>
        <w:spacing w:line="360" w:lineRule="auto"/>
        <w:ind w:right="-284" w:firstLine="567"/>
        <w:jc w:val="both"/>
        <w:rPr>
          <w:b w:val="0"/>
          <w:sz w:val="28"/>
        </w:rPr>
      </w:pPr>
      <w:r>
        <w:rPr>
          <w:b w:val="0"/>
          <w:noProof/>
          <w:sz w:val="28"/>
        </w:rPr>
        <w:pict>
          <v:group id="_x0000_s1170" style="position:absolute;left:0;text-align:left;margin-left:3.45pt;margin-top:-26.7pt;width:485.25pt;height:361.8pt;z-index:251652608" coordorigin="1770,7740" coordsize="9705,7236">
            <v:rect id="_x0000_s1066" style="position:absolute;left:2159;top:7740;width:9316;height:379" o:regroupid="9">
              <v:textbox>
                <w:txbxContent>
                  <w:p w:rsidR="00E47555" w:rsidRPr="00A23C66" w:rsidRDefault="00E47555" w:rsidP="00CC112C">
                    <w:pPr>
                      <w:jc w:val="center"/>
                      <w:rPr>
                        <w:sz w:val="16"/>
                        <w:szCs w:val="16"/>
                      </w:rPr>
                    </w:pPr>
                    <w:r w:rsidRPr="00A23C66">
                      <w:rPr>
                        <w:sz w:val="16"/>
                        <w:szCs w:val="16"/>
                      </w:rPr>
                      <w:t>Системы финансового анализа</w:t>
                    </w:r>
                  </w:p>
                  <w:p w:rsidR="00E47555" w:rsidRPr="00A23C66" w:rsidRDefault="00E47555" w:rsidP="00CC112C">
                    <w:pPr>
                      <w:jc w:val="center"/>
                      <w:rPr>
                        <w:sz w:val="16"/>
                        <w:szCs w:val="16"/>
                      </w:rPr>
                    </w:pPr>
                  </w:p>
                </w:txbxContent>
              </v:textbox>
            </v:rect>
            <v:group id="_x0000_s1137" style="position:absolute;left:2893;top:9999;width:8582;height:1441" coordorigin="2190,8910" coordsize="8595,1770" o:regroupid="9">
              <v:rect id="_x0000_s1073" style="position:absolute;left:2190;top:8910;width:8595;height:405">
                <v:textbox style="mso-next-textbox:#_x0000_s1073">
                  <w:txbxContent>
                    <w:p w:rsidR="00E47555" w:rsidRPr="00A23C66" w:rsidRDefault="00E47555">
                      <w:pPr>
                        <w:rPr>
                          <w:b w:val="0"/>
                          <w:sz w:val="16"/>
                          <w:szCs w:val="16"/>
                        </w:rPr>
                      </w:pPr>
                      <w:r w:rsidRPr="00A23C66">
                        <w:rPr>
                          <w:b w:val="0"/>
                          <w:sz w:val="16"/>
                          <w:szCs w:val="16"/>
                        </w:rPr>
                        <w:t>Структурный (вертикальный) анализ</w:t>
                      </w:r>
                    </w:p>
                  </w:txbxContent>
                </v:textbox>
              </v:rect>
              <v:group id="_x0000_s1094" style="position:absolute;left:3030;top:9480;width:7755;height:1200" coordorigin="3030,9480" coordsize="7755,1530">
                <v:rect id="_x0000_s1077" style="position:absolute;left:3030;top:9480;width:7755;height:510" o:regroupid="4">
                  <v:textbox>
                    <w:txbxContent>
                      <w:p w:rsidR="00E47555" w:rsidRPr="00A23C66" w:rsidRDefault="00E47555">
                        <w:pPr>
                          <w:rPr>
                            <w:b w:val="0"/>
                            <w:sz w:val="16"/>
                            <w:szCs w:val="16"/>
                          </w:rPr>
                        </w:pPr>
                        <w:r w:rsidRPr="00A23C66">
                          <w:rPr>
                            <w:b w:val="0"/>
                            <w:sz w:val="16"/>
                            <w:szCs w:val="16"/>
                          </w:rPr>
                          <w:t>Структурный анализ активов</w:t>
                        </w:r>
                      </w:p>
                    </w:txbxContent>
                  </v:textbox>
                </v:rect>
                <v:rect id="_x0000_s1078" style="position:absolute;left:3030;top:9990;width:7755;height:510" o:regroupid="4">
                  <v:textbox>
                    <w:txbxContent>
                      <w:p w:rsidR="00E47555" w:rsidRPr="00A23C66" w:rsidRDefault="00E47555">
                        <w:pPr>
                          <w:rPr>
                            <w:b w:val="0"/>
                            <w:sz w:val="16"/>
                            <w:szCs w:val="16"/>
                          </w:rPr>
                        </w:pPr>
                        <w:r w:rsidRPr="00A23C66">
                          <w:rPr>
                            <w:b w:val="0"/>
                            <w:sz w:val="16"/>
                            <w:szCs w:val="16"/>
                          </w:rPr>
                          <w:t>Структурный анализ капитала</w:t>
                        </w:r>
                      </w:p>
                    </w:txbxContent>
                  </v:textbox>
                </v:rect>
                <v:rect id="_x0000_s1079" style="position:absolute;left:3030;top:10500;width:7755;height:510" o:regroupid="4">
                  <v:textbox>
                    <w:txbxContent>
                      <w:p w:rsidR="00E47555" w:rsidRPr="00A23C66" w:rsidRDefault="00E47555">
                        <w:pPr>
                          <w:rPr>
                            <w:b w:val="0"/>
                            <w:sz w:val="16"/>
                            <w:szCs w:val="16"/>
                          </w:rPr>
                        </w:pPr>
                        <w:r w:rsidRPr="00A23C66">
                          <w:rPr>
                            <w:b w:val="0"/>
                            <w:sz w:val="16"/>
                            <w:szCs w:val="16"/>
                          </w:rPr>
                          <w:t>Структурный анализ  денежных потоков</w:t>
                        </w:r>
                      </w:p>
                    </w:txbxContent>
                  </v:textbox>
                </v:rect>
              </v:group>
              <v:group id="_x0000_s1116" style="position:absolute;left:2445;top:9315;width:585;height:1192" coordorigin="2445,6953" coordsize="585,1597">
                <v:shape id="_x0000_s1117" type="#_x0000_t32" style="position:absolute;left:2445;top:6953;width:0;height:1597" o:connectortype="straight"/>
                <v:shape id="_x0000_s1118" type="#_x0000_t32" style="position:absolute;left:2445;top:8550;width:585;height:0" o:connectortype="straight">
                  <v:stroke endarrow="block"/>
                </v:shape>
                <v:shape id="_x0000_s1119" type="#_x0000_t32" style="position:absolute;left:2445;top:7980;width:585;height:0" o:connectortype="straight">
                  <v:stroke endarrow="block"/>
                </v:shape>
                <v:shape id="_x0000_s1120" type="#_x0000_t32" style="position:absolute;left:2445;top:7485;width:585;height:0" o:connectortype="straight">
                  <v:stroke endarrow="block"/>
                </v:shape>
              </v:group>
            </v:group>
            <v:group id="_x0000_s1135" style="position:absolute;left:2893;top:13339;width:8582;height:1637" coordorigin="2190,13035" coordsize="8595,2010" o:regroupid="9">
              <v:rect id="_x0000_s1074" style="position:absolute;left:2190;top:13035;width:8595;height:405">
                <v:textbox style="mso-next-textbox:#_x0000_s1074">
                  <w:txbxContent>
                    <w:p w:rsidR="00E47555" w:rsidRPr="00A23C66" w:rsidRDefault="00E47555">
                      <w:pPr>
                        <w:rPr>
                          <w:b w:val="0"/>
                          <w:sz w:val="16"/>
                          <w:szCs w:val="16"/>
                        </w:rPr>
                      </w:pPr>
                      <w:r w:rsidRPr="00A23C66">
                        <w:rPr>
                          <w:b w:val="0"/>
                          <w:sz w:val="16"/>
                          <w:szCs w:val="16"/>
                        </w:rPr>
                        <w:t>Анализ финансовых коэффициентов (</w:t>
                      </w:r>
                      <w:r w:rsidRPr="00A23C66">
                        <w:rPr>
                          <w:b w:val="0"/>
                          <w:sz w:val="16"/>
                          <w:szCs w:val="16"/>
                          <w:lang w:val="en-US"/>
                        </w:rPr>
                        <w:t>R</w:t>
                      </w:r>
                      <w:r w:rsidRPr="00A23C66">
                        <w:rPr>
                          <w:b w:val="0"/>
                          <w:sz w:val="16"/>
                          <w:szCs w:val="16"/>
                        </w:rPr>
                        <w:t>-анализ)</w:t>
                      </w:r>
                    </w:p>
                  </w:txbxContent>
                </v:textbox>
              </v:rect>
              <v:group id="_x0000_s1096" style="position:absolute;left:3030;top:13530;width:7755;height:1515" coordorigin="3135,11535" coordsize="7755,1515">
                <v:rect id="_x0000_s1097" style="position:absolute;left:3135;top:12690;width:7755;height:360">
                  <v:textbox style="mso-next-textbox:#_x0000_s1097">
                    <w:txbxContent>
                      <w:p w:rsidR="00E47555" w:rsidRPr="00A23C66" w:rsidRDefault="00E47555" w:rsidP="007E4EA8">
                        <w:pPr>
                          <w:ind w:left="-142" w:right="-200"/>
                          <w:rPr>
                            <w:b w:val="0"/>
                            <w:sz w:val="16"/>
                            <w:szCs w:val="16"/>
                          </w:rPr>
                        </w:pPr>
                        <w:r w:rsidRPr="00A23C66">
                          <w:rPr>
                            <w:b w:val="0"/>
                            <w:sz w:val="16"/>
                            <w:szCs w:val="16"/>
                          </w:rPr>
                          <w:t>Анализ рентабельности</w:t>
                        </w:r>
                      </w:p>
                    </w:txbxContent>
                  </v:textbox>
                </v:rect>
                <v:rect id="_x0000_s1098" style="position:absolute;left:3135;top:11535;width:7755;height:405">
                  <v:textbox style="mso-next-textbox:#_x0000_s1098">
                    <w:txbxContent>
                      <w:p w:rsidR="00E47555" w:rsidRPr="00A23C66" w:rsidRDefault="00E47555" w:rsidP="007E4EA8">
                        <w:pPr>
                          <w:ind w:left="-142" w:right="-200"/>
                          <w:rPr>
                            <w:b w:val="0"/>
                            <w:sz w:val="16"/>
                            <w:szCs w:val="16"/>
                          </w:rPr>
                        </w:pPr>
                        <w:r w:rsidRPr="00A23C66">
                          <w:rPr>
                            <w:b w:val="0"/>
                            <w:sz w:val="16"/>
                            <w:szCs w:val="16"/>
                          </w:rPr>
                          <w:t>Анализ финансовой устойчивости</w:t>
                        </w:r>
                      </w:p>
                    </w:txbxContent>
                  </v:textbox>
                </v:rect>
                <v:rect id="_x0000_s1099" style="position:absolute;left:3135;top:11940;width:7755;height:375">
                  <v:textbox style="mso-next-textbox:#_x0000_s1099">
                    <w:txbxContent>
                      <w:p w:rsidR="00E47555" w:rsidRPr="00A23C66" w:rsidRDefault="00E47555" w:rsidP="007E4EA8">
                        <w:pPr>
                          <w:ind w:left="-142" w:right="-200"/>
                          <w:rPr>
                            <w:b w:val="0"/>
                            <w:sz w:val="16"/>
                            <w:szCs w:val="16"/>
                          </w:rPr>
                        </w:pPr>
                        <w:r w:rsidRPr="00A23C66">
                          <w:rPr>
                            <w:b w:val="0"/>
                            <w:sz w:val="16"/>
                            <w:szCs w:val="16"/>
                          </w:rPr>
                          <w:t>Анализ платежеспособности</w:t>
                        </w:r>
                      </w:p>
                    </w:txbxContent>
                  </v:textbox>
                </v:rect>
                <v:rect id="_x0000_s1100" style="position:absolute;left:3135;top:12315;width:7755;height:375">
                  <v:textbox style="mso-next-textbox:#_x0000_s1100">
                    <w:txbxContent>
                      <w:p w:rsidR="00E47555" w:rsidRPr="00A23C66" w:rsidRDefault="00E47555" w:rsidP="007E4EA8">
                        <w:pPr>
                          <w:ind w:left="-142" w:right="-200"/>
                          <w:rPr>
                            <w:b w:val="0"/>
                            <w:sz w:val="16"/>
                            <w:szCs w:val="16"/>
                          </w:rPr>
                        </w:pPr>
                        <w:r w:rsidRPr="00A23C66">
                          <w:rPr>
                            <w:b w:val="0"/>
                            <w:sz w:val="16"/>
                            <w:szCs w:val="16"/>
                          </w:rPr>
                          <w:t>Анализ оборачиваемости активов</w:t>
                        </w:r>
                      </w:p>
                    </w:txbxContent>
                  </v:textbox>
                </v:rect>
              </v:group>
              <v:group id="_x0000_s1134" style="position:absolute;left:2445;top:13440;width:585;height:1410" coordorigin="2445,13440" coordsize="585,1410">
                <v:shape id="_x0000_s1129" type="#_x0000_t32" style="position:absolute;left:2445;top:13440;width:0;height:1410" o:connectortype="straight" o:regroupid="8"/>
                <v:shape id="_x0000_s1130" type="#_x0000_t32" style="position:absolute;left:2445;top:14505;width:585;height:0" o:connectortype="straight" o:regroupid="8">
                  <v:stroke endarrow="block"/>
                </v:shape>
                <v:shape id="_x0000_s1131" type="#_x0000_t32" style="position:absolute;left:2445;top:14115;width:585;height:0" o:connectortype="straight" o:regroupid="8">
                  <v:stroke endarrow="block"/>
                </v:shape>
                <v:shape id="_x0000_s1132" type="#_x0000_t32" style="position:absolute;left:2445;top:13695;width:585;height:0" o:connectortype="straight" o:regroupid="8">
                  <v:stroke endarrow="block"/>
                </v:shape>
                <v:shape id="_x0000_s1133" type="#_x0000_t32" style="position:absolute;left:2445;top:14850;width:585;height:0" o:connectortype="straight" o:regroupid="8">
                  <v:stroke endarrow="block"/>
                </v:shape>
              </v:group>
            </v:group>
            <v:group id="_x0000_s1169" style="position:absolute;left:2893;top:8246;width:8582;height:1684" coordorigin="2893,8246" coordsize="8582,1684">
              <v:rect id="_x0000_s1067" style="position:absolute;left:2893;top:8246;width:8582;height:300" o:regroupid="10">
                <v:textbox style="mso-next-textbox:#_x0000_s1067">
                  <w:txbxContent>
                    <w:p w:rsidR="00E47555" w:rsidRPr="00A23C66" w:rsidRDefault="00E47555">
                      <w:pPr>
                        <w:rPr>
                          <w:b w:val="0"/>
                          <w:sz w:val="16"/>
                          <w:szCs w:val="16"/>
                        </w:rPr>
                      </w:pPr>
                      <w:r w:rsidRPr="00A23C66">
                        <w:rPr>
                          <w:b w:val="0"/>
                          <w:sz w:val="16"/>
                          <w:szCs w:val="16"/>
                        </w:rPr>
                        <w:t>Трендовый (горизонтальный) анализ</w:t>
                      </w:r>
                    </w:p>
                  </w:txbxContent>
                </v:textbox>
              </v:rect>
              <v:group id="_x0000_s1115" style="position:absolute;left:3148;top:8546;width:584;height:1300" coordorigin="2445,6953" coordsize="585,1597" o:regroupid="10">
                <v:shape id="_x0000_s1111" type="#_x0000_t32" style="position:absolute;left:2445;top:6953;width:0;height:1597" o:connectortype="straight"/>
                <v:shape id="_x0000_s1112" type="#_x0000_t32" style="position:absolute;left:2445;top:8550;width:585;height:0" o:connectortype="straight">
                  <v:stroke endarrow="block"/>
                </v:shape>
                <v:shape id="_x0000_s1113" type="#_x0000_t32" style="position:absolute;left:2445;top:7980;width:585;height:0" o:connectortype="straight">
                  <v:stroke endarrow="block"/>
                </v:shape>
                <v:shape id="_x0000_s1114" type="#_x0000_t32" style="position:absolute;left:2445;top:7485;width:585;height:0" o:connectortype="straight">
                  <v:stroke endarrow="block"/>
                </v:shape>
              </v:group>
              <v:group id="_x0000_s1166" style="position:absolute;left:3732;top:8747;width:7743;height:1183" coordorigin="3732,8822" coordsize="7743,1183">
                <v:rect id="_x0000_s1068" style="position:absolute;left:3732;top:8822;width:7743;height:338" o:regroupid="11">
                  <v:textbox style="mso-next-textbox:#_x0000_s1068">
                    <w:txbxContent>
                      <w:p w:rsidR="00E47555" w:rsidRPr="00A23C66" w:rsidRDefault="00E47555">
                        <w:pPr>
                          <w:rPr>
                            <w:b w:val="0"/>
                            <w:sz w:val="16"/>
                            <w:szCs w:val="16"/>
                          </w:rPr>
                        </w:pPr>
                        <w:r w:rsidRPr="00A23C66">
                          <w:rPr>
                            <w:b w:val="0"/>
                            <w:sz w:val="16"/>
                            <w:szCs w:val="16"/>
                          </w:rPr>
                          <w:t>Сравнение финансовых показателей отчетного периода с показателями предшествующего периода</w:t>
                        </w:r>
                      </w:p>
                    </w:txbxContent>
                  </v:textbox>
                </v:rect>
                <v:rect id="_x0000_s1069" style="position:absolute;left:3732;top:9160;width:7743;height:495" o:regroupid="11">
                  <v:textbox>
                    <w:txbxContent>
                      <w:p w:rsidR="00E47555" w:rsidRPr="00A23C66" w:rsidRDefault="00E47555">
                        <w:pPr>
                          <w:rPr>
                            <w:b w:val="0"/>
                            <w:sz w:val="16"/>
                            <w:szCs w:val="16"/>
                          </w:rPr>
                        </w:pPr>
                        <w:r w:rsidRPr="00A23C66">
                          <w:rPr>
                            <w:b w:val="0"/>
                            <w:sz w:val="16"/>
                            <w:szCs w:val="16"/>
                          </w:rPr>
                          <w:t>Сравнение финансовых показателей отчетного периода с показателями аналогичного периода прошлого года</w:t>
                        </w:r>
                      </w:p>
                    </w:txbxContent>
                  </v:textbox>
                </v:rect>
                <v:rect id="_x0000_s1070" style="position:absolute;left:3732;top:9655;width:7743;height:350" o:regroupid="11">
                  <v:textbox>
                    <w:txbxContent>
                      <w:p w:rsidR="00E47555" w:rsidRPr="00A23C66" w:rsidRDefault="00E47555">
                        <w:pPr>
                          <w:rPr>
                            <w:b w:val="0"/>
                            <w:sz w:val="16"/>
                            <w:szCs w:val="16"/>
                          </w:rPr>
                        </w:pPr>
                        <w:r w:rsidRPr="00A23C66">
                          <w:rPr>
                            <w:b w:val="0"/>
                            <w:sz w:val="16"/>
                            <w:szCs w:val="16"/>
                          </w:rPr>
                          <w:t>Сравнение финансовых показателей за ряд предшествующих периодов</w:t>
                        </w:r>
                      </w:p>
                    </w:txbxContent>
                  </v:textbox>
                </v:rect>
              </v:group>
            </v:group>
            <v:group id="_x0000_s1167" style="position:absolute;left:1770;top:7879;width:1123;height:5621" coordorigin="1770,7879" coordsize="1123,5621">
              <v:group id="_x0000_s1106" style="position:absolute;left:1770;top:7879;width:1123;height:5621" coordorigin="1065,6150" coordsize="1125,7110" o:regroupid="12">
                <v:shape id="_x0000_s1103" type="#_x0000_t32" style="position:absolute;left:1065;top:6150;width:390;height:0;flip:x" o:connectortype="straight"/>
                <v:shape id="_x0000_s1104" type="#_x0000_t32" style="position:absolute;left:1065;top:6150;width:0;height:7110" o:connectortype="straight"/>
                <v:shape id="_x0000_s1105" type="#_x0000_t32" style="position:absolute;left:1065;top:13260;width:1125;height:0" o:connectortype="straight">
                  <v:stroke endarrow="block"/>
                </v:shape>
              </v:group>
              <v:shape id="_x0000_s1107" type="#_x0000_t32" style="position:absolute;left:1770;top:8380;width:1123;height:0" o:connectortype="straight" o:regroupid="12">
                <v:stroke endarrow="block"/>
              </v:shape>
              <v:shape id="_x0000_s1108" type="#_x0000_t32" style="position:absolute;left:1770;top:10170;width:1123;height:0" o:connectortype="straight" o:regroupid="12">
                <v:stroke endarrow="block"/>
              </v:shape>
              <v:shape id="_x0000_s1109" type="#_x0000_t32" style="position:absolute;left:1770;top:11720;width:1123;height:0" o:connectortype="straight" o:regroupid="12">
                <v:stroke endarrow="block"/>
              </v:shape>
            </v:group>
            <v:group id="_x0000_s1168" style="position:absolute;left:2893;top:11581;width:8582;height:1660" coordorigin="2893,11581" coordsize="8582,1660">
              <v:rect id="_x0000_s1072" style="position:absolute;left:2893;top:11581;width:8582;height:329" o:regroupid="13">
                <v:textbox style="mso-next-textbox:#_x0000_s1072">
                  <w:txbxContent>
                    <w:p w:rsidR="00E47555" w:rsidRPr="00A23C66" w:rsidRDefault="00E47555">
                      <w:pPr>
                        <w:rPr>
                          <w:b w:val="0"/>
                          <w:sz w:val="16"/>
                          <w:szCs w:val="16"/>
                        </w:rPr>
                      </w:pPr>
                      <w:r w:rsidRPr="00A23C66">
                        <w:rPr>
                          <w:b w:val="0"/>
                          <w:sz w:val="16"/>
                          <w:szCs w:val="16"/>
                        </w:rPr>
                        <w:t>Сравнительный финансовый анализ</w:t>
                      </w:r>
                    </w:p>
                  </w:txbxContent>
                </v:textbox>
              </v:rect>
              <v:group id="_x0000_s1095" style="position:absolute;left:3732;top:11910;width:7743;height:1331" coordorigin="3135,11535" coordsize="7755,1515" o:regroupid="13">
                <v:rect id="_x0000_s1084" style="position:absolute;left:3135;top:12690;width:7755;height:360" o:regroupid="5">
                  <v:textbox style="mso-next-textbox:#_x0000_s1084">
                    <w:txbxContent>
                      <w:p w:rsidR="00E47555" w:rsidRPr="00A23C66" w:rsidRDefault="00E47555" w:rsidP="007E4EA8">
                        <w:pPr>
                          <w:ind w:left="-142" w:right="-200"/>
                          <w:rPr>
                            <w:b w:val="0"/>
                            <w:sz w:val="16"/>
                            <w:szCs w:val="16"/>
                          </w:rPr>
                        </w:pPr>
                        <w:r w:rsidRPr="00A23C66">
                          <w:rPr>
                            <w:b w:val="0"/>
                            <w:sz w:val="16"/>
                            <w:szCs w:val="16"/>
                          </w:rPr>
                          <w:t>Сравнение отчетных и плановых (нормативных) финансовых показателей</w:t>
                        </w:r>
                      </w:p>
                    </w:txbxContent>
                  </v:textbox>
                </v:rect>
                <v:rect id="_x0000_s1081" style="position:absolute;left:3135;top:11535;width:7755;height:405" o:regroupid="6">
                  <v:textbox style="mso-next-textbox:#_x0000_s1081">
                    <w:txbxContent>
                      <w:p w:rsidR="00E47555" w:rsidRPr="00A23C66" w:rsidRDefault="00E47555" w:rsidP="007E4EA8">
                        <w:pPr>
                          <w:ind w:left="-142" w:right="-200"/>
                          <w:rPr>
                            <w:b w:val="0"/>
                            <w:sz w:val="16"/>
                            <w:szCs w:val="16"/>
                          </w:rPr>
                        </w:pPr>
                        <w:r w:rsidRPr="00A23C66">
                          <w:rPr>
                            <w:b w:val="0"/>
                            <w:sz w:val="16"/>
                            <w:szCs w:val="16"/>
                          </w:rPr>
                          <w:t>Сравнение со среднеотраслевыми финансовыми показателями</w:t>
                        </w:r>
                      </w:p>
                    </w:txbxContent>
                  </v:textbox>
                </v:rect>
                <v:rect id="_x0000_s1082" style="position:absolute;left:3135;top:11940;width:7755;height:375" o:regroupid="6">
                  <v:textbox style="mso-next-textbox:#_x0000_s1082">
                    <w:txbxContent>
                      <w:p w:rsidR="00E47555" w:rsidRPr="00A23C66" w:rsidRDefault="00E47555" w:rsidP="007E4EA8">
                        <w:pPr>
                          <w:ind w:left="-142" w:right="-200"/>
                          <w:rPr>
                            <w:b w:val="0"/>
                            <w:sz w:val="16"/>
                            <w:szCs w:val="16"/>
                          </w:rPr>
                        </w:pPr>
                        <w:r w:rsidRPr="00A23C66">
                          <w:rPr>
                            <w:b w:val="0"/>
                            <w:sz w:val="16"/>
                            <w:szCs w:val="16"/>
                          </w:rPr>
                          <w:t>Сравнение с финансовыми показателями конкурентов</w:t>
                        </w:r>
                      </w:p>
                    </w:txbxContent>
                  </v:textbox>
                </v:rect>
                <v:rect id="_x0000_s1083" style="position:absolute;left:3135;top:12315;width:7755;height:375" o:regroupid="6">
                  <v:textbox style="mso-next-textbox:#_x0000_s1083">
                    <w:txbxContent>
                      <w:p w:rsidR="00E47555" w:rsidRPr="00A23C66" w:rsidRDefault="00E47555" w:rsidP="007E4EA8">
                        <w:pPr>
                          <w:ind w:left="-142" w:right="-200"/>
                          <w:rPr>
                            <w:b w:val="0"/>
                            <w:sz w:val="16"/>
                            <w:szCs w:val="16"/>
                          </w:rPr>
                        </w:pPr>
                        <w:r w:rsidRPr="00A23C66">
                          <w:rPr>
                            <w:b w:val="0"/>
                            <w:sz w:val="16"/>
                            <w:szCs w:val="16"/>
                          </w:rPr>
                          <w:t>Сравнение финансовых показателей внутренних структурных единиц предприятия</w:t>
                        </w:r>
                      </w:p>
                    </w:txbxContent>
                  </v:textbox>
                </v:rect>
              </v:group>
              <v:group id="_x0000_s1127" style="position:absolute;left:3148;top:11910;width:584;height:1082" coordorigin="2445,11220" coordsize="585,1500" o:regroupid="13">
                <v:shape id="_x0000_s1122" type="#_x0000_t32" style="position:absolute;left:2445;top:11220;width:0;height:1500" o:connectortype="straight" o:regroupid="7"/>
                <v:shape id="_x0000_s1123" type="#_x0000_t32" style="position:absolute;left:2445;top:12330;width:585;height:0" o:connectortype="straight" o:regroupid="7">
                  <v:stroke endarrow="block"/>
                </v:shape>
                <v:shape id="_x0000_s1124" type="#_x0000_t32" style="position:absolute;left:2445;top:11987;width:585;height:0" o:connectortype="straight" o:regroupid="7">
                  <v:stroke endarrow="block"/>
                </v:shape>
                <v:shape id="_x0000_s1125" type="#_x0000_t32" style="position:absolute;left:2445;top:11617;width:585;height:0" o:connectortype="straight" o:regroupid="7">
                  <v:stroke endarrow="block"/>
                </v:shape>
                <v:shape id="_x0000_s1126" type="#_x0000_t32" style="position:absolute;left:2445;top:12720;width:585;height:0" o:connectortype="straight">
                  <v:stroke endarrow="block"/>
                </v:shape>
              </v:group>
            </v:group>
          </v:group>
        </w:pict>
      </w:r>
    </w:p>
    <w:p w:rsidR="00BA4F40" w:rsidRPr="00F55493" w:rsidRDefault="00BA4F40" w:rsidP="00705169">
      <w:pPr>
        <w:shd w:val="clear" w:color="auto" w:fill="FFFFFF"/>
        <w:tabs>
          <w:tab w:val="left" w:pos="142"/>
        </w:tabs>
        <w:spacing w:line="360" w:lineRule="auto"/>
        <w:ind w:right="-284" w:firstLine="567"/>
        <w:jc w:val="both"/>
        <w:rPr>
          <w:b w:val="0"/>
          <w:sz w:val="28"/>
        </w:rPr>
      </w:pPr>
    </w:p>
    <w:p w:rsidR="00BA4F40" w:rsidRPr="00F55493" w:rsidRDefault="00BA4F40" w:rsidP="00705169">
      <w:pPr>
        <w:shd w:val="clear" w:color="auto" w:fill="FFFFFF"/>
        <w:tabs>
          <w:tab w:val="left" w:pos="142"/>
        </w:tabs>
        <w:spacing w:line="360" w:lineRule="auto"/>
        <w:ind w:right="-284" w:firstLine="567"/>
        <w:jc w:val="both"/>
        <w:rPr>
          <w:b w:val="0"/>
          <w:sz w:val="28"/>
        </w:rPr>
      </w:pPr>
    </w:p>
    <w:p w:rsidR="00BA4F40" w:rsidRPr="00F55493" w:rsidRDefault="00BA4F40" w:rsidP="00705169">
      <w:pPr>
        <w:shd w:val="clear" w:color="auto" w:fill="FFFFFF"/>
        <w:tabs>
          <w:tab w:val="left" w:pos="142"/>
        </w:tabs>
        <w:spacing w:line="360" w:lineRule="auto"/>
        <w:ind w:right="-284" w:firstLine="567"/>
        <w:jc w:val="both"/>
        <w:rPr>
          <w:b w:val="0"/>
          <w:sz w:val="28"/>
        </w:rPr>
      </w:pPr>
    </w:p>
    <w:p w:rsidR="00BA4F40" w:rsidRPr="00F55493" w:rsidRDefault="00BA4F40" w:rsidP="00705169">
      <w:pPr>
        <w:shd w:val="clear" w:color="auto" w:fill="FFFFFF"/>
        <w:tabs>
          <w:tab w:val="left" w:pos="142"/>
        </w:tabs>
        <w:spacing w:line="360" w:lineRule="auto"/>
        <w:ind w:right="-284" w:firstLine="567"/>
        <w:jc w:val="both"/>
        <w:rPr>
          <w:b w:val="0"/>
          <w:sz w:val="28"/>
        </w:rPr>
      </w:pPr>
    </w:p>
    <w:p w:rsidR="00BA4F40" w:rsidRPr="00F55493" w:rsidRDefault="00BA4F40" w:rsidP="00705169">
      <w:pPr>
        <w:shd w:val="clear" w:color="auto" w:fill="FFFFFF"/>
        <w:tabs>
          <w:tab w:val="left" w:pos="142"/>
        </w:tabs>
        <w:spacing w:line="360" w:lineRule="auto"/>
        <w:ind w:right="-284" w:firstLine="567"/>
        <w:jc w:val="both"/>
        <w:rPr>
          <w:b w:val="0"/>
          <w:sz w:val="28"/>
        </w:rPr>
      </w:pPr>
    </w:p>
    <w:p w:rsidR="007C603A" w:rsidRPr="00F55493" w:rsidRDefault="007C603A" w:rsidP="007C603A">
      <w:pPr>
        <w:shd w:val="clear" w:color="auto" w:fill="FFFFFF"/>
        <w:tabs>
          <w:tab w:val="left" w:pos="142"/>
        </w:tabs>
        <w:spacing w:line="360" w:lineRule="auto"/>
        <w:ind w:right="-284"/>
        <w:jc w:val="both"/>
        <w:rPr>
          <w:b w:val="0"/>
          <w:sz w:val="28"/>
        </w:rPr>
      </w:pPr>
    </w:p>
    <w:p w:rsidR="007C603A" w:rsidRPr="00F55493" w:rsidRDefault="007C60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8F193A" w:rsidRDefault="008F193A" w:rsidP="007C603A">
      <w:pPr>
        <w:pStyle w:val="a9"/>
        <w:ind w:right="-284" w:firstLine="567"/>
        <w:rPr>
          <w:b w:val="0"/>
          <w:sz w:val="20"/>
          <w:szCs w:val="20"/>
          <w:vertAlign w:val="superscript"/>
        </w:rPr>
      </w:pPr>
    </w:p>
    <w:p w:rsidR="007C603A" w:rsidRPr="008F193A" w:rsidRDefault="008F193A" w:rsidP="008F193A">
      <w:pPr>
        <w:shd w:val="clear" w:color="auto" w:fill="FFFFFF"/>
        <w:tabs>
          <w:tab w:val="left" w:pos="142"/>
        </w:tabs>
        <w:spacing w:line="360" w:lineRule="auto"/>
        <w:ind w:right="-284" w:firstLine="567"/>
        <w:jc w:val="both"/>
        <w:rPr>
          <w:b w:val="0"/>
          <w:sz w:val="28"/>
        </w:rPr>
      </w:pPr>
      <w:r w:rsidRPr="00F55493">
        <w:rPr>
          <w:b w:val="0"/>
          <w:sz w:val="28"/>
        </w:rPr>
        <w:t>Рис</w:t>
      </w:r>
      <w:r w:rsidR="00C94B5D">
        <w:rPr>
          <w:b w:val="0"/>
          <w:sz w:val="28"/>
        </w:rPr>
        <w:t xml:space="preserve">унок </w:t>
      </w:r>
      <w:r w:rsidRPr="00F55493">
        <w:rPr>
          <w:b w:val="0"/>
          <w:sz w:val="28"/>
        </w:rPr>
        <w:t>2.</w:t>
      </w:r>
      <w:r w:rsidR="00C94B5D">
        <w:rPr>
          <w:b w:val="0"/>
          <w:sz w:val="28"/>
        </w:rPr>
        <w:t xml:space="preserve"> -</w:t>
      </w:r>
      <w:r w:rsidRPr="00F55493">
        <w:rPr>
          <w:b w:val="0"/>
          <w:sz w:val="28"/>
        </w:rPr>
        <w:t xml:space="preserve"> </w:t>
      </w:r>
      <w:r w:rsidRPr="00C94B5D">
        <w:rPr>
          <w:sz w:val="28"/>
        </w:rPr>
        <w:t>Системы финансового анализа, базирующиеся на различных методах его проведения.</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2) сравнение финансовых показателей отчетного периода с показателями аналогичного периода прошлого года (например, показателей второго квартала отчетного года с аналогичными показателями второго квартала предшествующего года). Эта форма анализа применяется на предприятиях с ярко выраженными сезонными особенностями хозяйственной деятельности;</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lastRenderedPageBreak/>
        <w:t>3) сравнение финансовых показателей за ряд предшествующих периодов. Целью такого анализа является выявление тенденции изменения отдельных показателей, характеризующих результаты финансовой деятельности предприятия. Результаты такого анализа обычно оформляются графически в виде линейных графиков или столбиковой диаграммы изменения показателя в динамике.</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2. Структурный (вертикальный) финансовый анализ базируется на структурном разложении отдельных показателей. В процессе осуществления этого анализа рассчитываются удельные веса отдельных структурных составляющих финансовых показателей. Наибольшее распространение получили следующие формы структурного (вертикального) анализа: анализ активов, капитала, денежных потоков.</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1) структурный анализ активов. В процессе этого анализа определяются соотношение (удельные веса) оборотных и внеоборотных активов, состав используемых оборотных активов, состав используемых внеоборотных активов, состав активов предприятия по степени их ликвидности, состав инвестиционного портфеля и другие;</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2) структурный анализ капитала. В процессе этого анализа определяются удельный вес собственного и заемного капиталов, состав используемого собственного капитала, состав используемого заемного капитала по видам, состав используемого заемного капитала по срочности обязательств (возврату) и другие;</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3) структурный анализ денежных потоков. В процессе этого анализа в составе общего денежного потока выделяют денежные потоки по оперативной (производственной) деятельности, по финансовой и по инвестиционной деятельности. Каждый из этих видов денежных потоков в свою очередь может быть глубоко структурирован по отдельным составляющим его элементам.</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 xml:space="preserve">Результаты структурного (вертикального) анализа также могут быть оформлены графически в виде столбиковой или секторной диаграммы структуры показателя. </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3. Сравнительный финансовый анализ базируется на сопоставлении значений отдельных групп аналогичных финансовых показателей между собой</w:t>
      </w:r>
      <w:r w:rsidR="002826F4">
        <w:rPr>
          <w:b w:val="0"/>
          <w:sz w:val="28"/>
        </w:rPr>
        <w:t>.</w:t>
      </w:r>
      <w:r w:rsidRPr="00F55493">
        <w:rPr>
          <w:b w:val="0"/>
          <w:sz w:val="28"/>
        </w:rPr>
        <w:t xml:space="preserve"> В процессе осуществления этого анализа рассчитываются размеры абсолютных и относительных отклонений сравниваемых показателей. Наибольшее распространение получили следующие формы сравнительного анализа: анализ финансовых показателей предприятия и среднеотраслевых показателей, анализ финансовых показателей данного предприятия и предприятий-конкурентов, анализ финансовых показателей отдельных структурных единиц и подразделений данного предприятия, анализ отчетных и плановых (нормативных) финансовых показателей: </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1) сравнительный анализ финансовых показателей предприятия и среднеотраслевых показателей. В процессе этого анализа выявляют степень отклонения основных результатов финансовой деятельности данного предприятия от среднеотраслевых в целях дальнейшего повышения ее эффективности;</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2) сравнительный анализ финансовых показателей данного предприятия и предприятий-конкурентов. В процессе этого анализа выявляются слабые стороны деятельности предприятия с целью разработки мероприятий по повышению его конкурентной позиции;</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3) сравнительный анализ финансовых показателей отдельных структурных единиц и подразделений данного предприятия. Такой анализ проводится в разрезе сформированных на предприятии центров экономической ответственности с целью сравнительной оценки эффективности их финансовой деятельности;</w:t>
      </w:r>
    </w:p>
    <w:p w:rsidR="0080663D" w:rsidRPr="00F55493" w:rsidRDefault="0080663D" w:rsidP="00705169">
      <w:pPr>
        <w:shd w:val="clear" w:color="auto" w:fill="FFFFFF"/>
        <w:tabs>
          <w:tab w:val="left" w:pos="142"/>
        </w:tabs>
        <w:spacing w:line="360" w:lineRule="auto"/>
        <w:ind w:right="-284" w:firstLine="567"/>
        <w:jc w:val="both"/>
        <w:rPr>
          <w:b w:val="0"/>
          <w:sz w:val="28"/>
        </w:rPr>
      </w:pPr>
      <w:r w:rsidRPr="00F55493">
        <w:rPr>
          <w:b w:val="0"/>
          <w:sz w:val="28"/>
        </w:rPr>
        <w:t>4) сравнительный анализ отчетных и плановых (нормативных) финансовых показателей. В процессе этого анализа выявляется степень отклонения отчетных показателей от плановых (нормативных), определяются причины этих отклонений и вносятся соответствующие коррективы в последующую финансовую деятельность.</w:t>
      </w:r>
    </w:p>
    <w:p w:rsidR="0080663D" w:rsidRPr="00F55493" w:rsidRDefault="0004497A" w:rsidP="00705169">
      <w:pPr>
        <w:shd w:val="clear" w:color="auto" w:fill="FFFFFF"/>
        <w:tabs>
          <w:tab w:val="left" w:pos="142"/>
        </w:tabs>
        <w:spacing w:line="360" w:lineRule="auto"/>
        <w:ind w:right="-284" w:firstLine="567"/>
        <w:jc w:val="both"/>
        <w:rPr>
          <w:b w:val="0"/>
          <w:sz w:val="28"/>
        </w:rPr>
      </w:pPr>
      <w:r>
        <w:rPr>
          <w:b w:val="0"/>
          <w:noProof/>
          <w:sz w:val="28"/>
        </w:rPr>
        <w:pict>
          <v:group id="_x0000_s1153" style="position:absolute;left:0;text-align:left;margin-left:-9.3pt;margin-top:2in;width:451.5pt;height:110.25pt;z-index:251644416" coordorigin="1920,7875" coordsize="9030,2205">
            <v:rect id="_x0000_s1140" style="position:absolute;left:1920;top:7875;width:9030;height:450">
              <v:textbox>
                <w:txbxContent>
                  <w:p w:rsidR="00E47555" w:rsidRPr="000868C4" w:rsidRDefault="00E47555" w:rsidP="000868C4">
                    <w:pPr>
                      <w:ind w:left="-142" w:right="-201"/>
                      <w:jc w:val="center"/>
                      <w:rPr>
                        <w:sz w:val="20"/>
                        <w:szCs w:val="20"/>
                      </w:rPr>
                    </w:pPr>
                    <w:r w:rsidRPr="000868C4">
                      <w:rPr>
                        <w:sz w:val="20"/>
                        <w:szCs w:val="20"/>
                      </w:rPr>
                      <w:t>Анализ финансовы</w:t>
                    </w:r>
                    <w:r>
                      <w:rPr>
                        <w:sz w:val="20"/>
                        <w:szCs w:val="20"/>
                      </w:rPr>
                      <w:t>х</w:t>
                    </w:r>
                    <w:r w:rsidRPr="000868C4">
                      <w:rPr>
                        <w:sz w:val="20"/>
                        <w:szCs w:val="20"/>
                      </w:rPr>
                      <w:t xml:space="preserve"> коэффициентов</w:t>
                    </w:r>
                  </w:p>
                </w:txbxContent>
              </v:textbox>
            </v:rect>
            <v:group id="_x0000_s1145" style="position:absolute;left:2970;top:8580;width:7980;height:1500" coordorigin="3135,8580" coordsize="7815,1500">
              <v:rect id="_x0000_s1141" style="position:absolute;left:3135;top:8580;width:7815;height:375">
                <v:textbox>
                  <w:txbxContent>
                    <w:p w:rsidR="00E47555" w:rsidRPr="000868C4" w:rsidRDefault="00E47555">
                      <w:pPr>
                        <w:rPr>
                          <w:b w:val="0"/>
                          <w:sz w:val="20"/>
                          <w:szCs w:val="20"/>
                        </w:rPr>
                      </w:pPr>
                      <w:r w:rsidRPr="000868C4">
                        <w:rPr>
                          <w:b w:val="0"/>
                          <w:sz w:val="20"/>
                          <w:szCs w:val="20"/>
                        </w:rPr>
                        <w:t>Анализ финансовой устойчивости</w:t>
                      </w:r>
                    </w:p>
                  </w:txbxContent>
                </v:textbox>
              </v:rect>
              <v:rect id="_x0000_s1142" style="position:absolute;left:3135;top:8955;width:7815;height:375">
                <v:textbox>
                  <w:txbxContent>
                    <w:p w:rsidR="00E47555" w:rsidRPr="000868C4" w:rsidRDefault="00E47555">
                      <w:pPr>
                        <w:rPr>
                          <w:b w:val="0"/>
                          <w:sz w:val="20"/>
                          <w:szCs w:val="20"/>
                        </w:rPr>
                      </w:pPr>
                      <w:r w:rsidRPr="000868C4">
                        <w:rPr>
                          <w:b w:val="0"/>
                          <w:sz w:val="20"/>
                          <w:szCs w:val="20"/>
                        </w:rPr>
                        <w:t>Анализ платежеспособности</w:t>
                      </w:r>
                    </w:p>
                  </w:txbxContent>
                </v:textbox>
              </v:rect>
              <v:rect id="_x0000_s1143" style="position:absolute;left:3135;top:9330;width:7815;height:375">
                <v:textbox>
                  <w:txbxContent>
                    <w:p w:rsidR="00E47555" w:rsidRPr="000868C4" w:rsidRDefault="00E47555">
                      <w:pPr>
                        <w:rPr>
                          <w:b w:val="0"/>
                          <w:sz w:val="20"/>
                          <w:szCs w:val="20"/>
                        </w:rPr>
                      </w:pPr>
                      <w:r w:rsidRPr="000868C4">
                        <w:rPr>
                          <w:b w:val="0"/>
                          <w:sz w:val="20"/>
                          <w:szCs w:val="20"/>
                        </w:rPr>
                        <w:t>Анализ оборачиваемости активов</w:t>
                      </w:r>
                    </w:p>
                  </w:txbxContent>
                </v:textbox>
              </v:rect>
              <v:rect id="_x0000_s1144" style="position:absolute;left:3135;top:9705;width:7815;height:375">
                <v:textbox>
                  <w:txbxContent>
                    <w:p w:rsidR="00E47555" w:rsidRPr="000868C4" w:rsidRDefault="00E47555">
                      <w:pPr>
                        <w:rPr>
                          <w:b w:val="0"/>
                          <w:sz w:val="20"/>
                          <w:szCs w:val="20"/>
                        </w:rPr>
                      </w:pPr>
                      <w:r w:rsidRPr="000868C4">
                        <w:rPr>
                          <w:b w:val="0"/>
                          <w:sz w:val="20"/>
                          <w:szCs w:val="20"/>
                        </w:rPr>
                        <w:t xml:space="preserve">Анализ </w:t>
                      </w:r>
                      <w:r>
                        <w:rPr>
                          <w:b w:val="0"/>
                          <w:sz w:val="20"/>
                          <w:szCs w:val="20"/>
                        </w:rPr>
                        <w:t>рента</w:t>
                      </w:r>
                      <w:r w:rsidRPr="000868C4">
                        <w:rPr>
                          <w:b w:val="0"/>
                          <w:sz w:val="20"/>
                          <w:szCs w:val="20"/>
                        </w:rPr>
                        <w:t>бельности</w:t>
                      </w:r>
                    </w:p>
                  </w:txbxContent>
                </v:textbox>
              </v:rect>
            </v:group>
            <v:group id="_x0000_s1152" style="position:absolute;left:2175;top:8325;width:795;height:1545" coordorigin="2175,8325" coordsize="795,1545">
              <v:shape id="_x0000_s1147" type="#_x0000_t32" style="position:absolute;left:2175;top:8325;width:0;height:1545" o:connectortype="straight"/>
              <v:shape id="_x0000_s1148" type="#_x0000_t32" style="position:absolute;left:2175;top:9870;width:795;height:0" o:connectortype="straight">
                <v:stroke endarrow="block"/>
              </v:shape>
              <v:shape id="_x0000_s1149" type="#_x0000_t32" style="position:absolute;left:2175;top:9480;width:795;height:0" o:connectortype="straight">
                <v:stroke endarrow="block"/>
              </v:shape>
              <v:shape id="_x0000_s1150" type="#_x0000_t32" style="position:absolute;left:2175;top:9150;width:795;height:0" o:connectortype="straight">
                <v:stroke endarrow="block"/>
              </v:shape>
              <v:shape id="_x0000_s1151" type="#_x0000_t32" style="position:absolute;left:2175;top:8820;width:795;height:0" o:connectortype="straight">
                <v:stroke endarrow="block"/>
              </v:shape>
            </v:group>
          </v:group>
        </w:pict>
      </w:r>
      <w:r w:rsidR="0080663D" w:rsidRPr="00F55493">
        <w:rPr>
          <w:b w:val="0"/>
          <w:sz w:val="28"/>
        </w:rPr>
        <w:t xml:space="preserve">4. Анализ финансовых коэффициентов базируется на расчете соотношения различных абсолютных показателей между собой. В процессе осуществления этого анализа определяются различные относительные показатели, характеризующие различные аспекты финансовой деятельности. Наибольшее распространение получили следующие аспекты такого анализа: финансовой устойчивости, платежеспособности, оборачиваемости активов и рентабельности: </w:t>
      </w:r>
    </w:p>
    <w:p w:rsidR="0080663D" w:rsidRPr="00F55493" w:rsidRDefault="0004497A" w:rsidP="00705169">
      <w:pPr>
        <w:shd w:val="clear" w:color="auto" w:fill="FFFFFF"/>
        <w:tabs>
          <w:tab w:val="left" w:pos="142"/>
        </w:tabs>
        <w:spacing w:line="360" w:lineRule="auto"/>
        <w:ind w:right="-284" w:firstLine="567"/>
        <w:jc w:val="both"/>
        <w:rPr>
          <w:b w:val="0"/>
          <w:sz w:val="28"/>
        </w:rPr>
      </w:pPr>
      <w:r>
        <w:rPr>
          <w:b w:val="0"/>
          <w:noProof/>
          <w:sz w:val="28"/>
        </w:rPr>
        <w:pict>
          <v:group id="_x0000_s1191" style="position:absolute;left:0;text-align:left;margin-left:1.95pt;margin-top:2.85pt;width:451.5pt;height:110.25pt;z-index:251665920" coordorigin="1920,7875" coordsize="9030,2205">
            <v:rect id="_x0000_s1192" style="position:absolute;left:1920;top:7875;width:9030;height:450">
              <v:textbox>
                <w:txbxContent>
                  <w:p w:rsidR="00E47555" w:rsidRPr="000868C4" w:rsidRDefault="00E47555" w:rsidP="00D177A7">
                    <w:pPr>
                      <w:ind w:left="-142" w:right="-201"/>
                      <w:jc w:val="center"/>
                      <w:rPr>
                        <w:sz w:val="20"/>
                        <w:szCs w:val="20"/>
                      </w:rPr>
                    </w:pPr>
                    <w:r w:rsidRPr="000868C4">
                      <w:rPr>
                        <w:sz w:val="20"/>
                        <w:szCs w:val="20"/>
                      </w:rPr>
                      <w:t>Анализ финансовы</w:t>
                    </w:r>
                    <w:r>
                      <w:rPr>
                        <w:sz w:val="20"/>
                        <w:szCs w:val="20"/>
                      </w:rPr>
                      <w:t>х</w:t>
                    </w:r>
                    <w:r w:rsidRPr="000868C4">
                      <w:rPr>
                        <w:sz w:val="20"/>
                        <w:szCs w:val="20"/>
                      </w:rPr>
                      <w:t xml:space="preserve"> коэффициентов</w:t>
                    </w:r>
                  </w:p>
                </w:txbxContent>
              </v:textbox>
            </v:rect>
            <v:group id="_x0000_s1193" style="position:absolute;left:2970;top:8580;width:7980;height:1500" coordorigin="3135,8580" coordsize="7815,1500">
              <v:rect id="_x0000_s1194" style="position:absolute;left:3135;top:8580;width:7815;height:375">
                <v:textbox>
                  <w:txbxContent>
                    <w:p w:rsidR="00E47555" w:rsidRPr="000868C4" w:rsidRDefault="00E47555" w:rsidP="00D177A7">
                      <w:pPr>
                        <w:rPr>
                          <w:b w:val="0"/>
                          <w:sz w:val="20"/>
                          <w:szCs w:val="20"/>
                        </w:rPr>
                      </w:pPr>
                      <w:r w:rsidRPr="000868C4">
                        <w:rPr>
                          <w:b w:val="0"/>
                          <w:sz w:val="20"/>
                          <w:szCs w:val="20"/>
                        </w:rPr>
                        <w:t>Анализ финансовой устойчивости</w:t>
                      </w:r>
                    </w:p>
                  </w:txbxContent>
                </v:textbox>
              </v:rect>
              <v:rect id="_x0000_s1195" style="position:absolute;left:3135;top:8955;width:7815;height:375">
                <v:textbox>
                  <w:txbxContent>
                    <w:p w:rsidR="00E47555" w:rsidRPr="000868C4" w:rsidRDefault="00E47555" w:rsidP="00D177A7">
                      <w:pPr>
                        <w:rPr>
                          <w:b w:val="0"/>
                          <w:sz w:val="20"/>
                          <w:szCs w:val="20"/>
                        </w:rPr>
                      </w:pPr>
                      <w:r w:rsidRPr="000868C4">
                        <w:rPr>
                          <w:b w:val="0"/>
                          <w:sz w:val="20"/>
                          <w:szCs w:val="20"/>
                        </w:rPr>
                        <w:t>Анализ платежеспособности</w:t>
                      </w:r>
                    </w:p>
                  </w:txbxContent>
                </v:textbox>
              </v:rect>
              <v:rect id="_x0000_s1196" style="position:absolute;left:3135;top:9330;width:7815;height:375">
                <v:textbox>
                  <w:txbxContent>
                    <w:p w:rsidR="00E47555" w:rsidRPr="000868C4" w:rsidRDefault="00E47555" w:rsidP="00D177A7">
                      <w:pPr>
                        <w:rPr>
                          <w:b w:val="0"/>
                          <w:sz w:val="20"/>
                          <w:szCs w:val="20"/>
                        </w:rPr>
                      </w:pPr>
                      <w:r w:rsidRPr="000868C4">
                        <w:rPr>
                          <w:b w:val="0"/>
                          <w:sz w:val="20"/>
                          <w:szCs w:val="20"/>
                        </w:rPr>
                        <w:t>Анализ оборачиваемости активов</w:t>
                      </w:r>
                    </w:p>
                  </w:txbxContent>
                </v:textbox>
              </v:rect>
              <v:rect id="_x0000_s1197" style="position:absolute;left:3135;top:9705;width:7815;height:375">
                <v:textbox>
                  <w:txbxContent>
                    <w:p w:rsidR="00E47555" w:rsidRPr="000868C4" w:rsidRDefault="00E47555" w:rsidP="00D177A7">
                      <w:pPr>
                        <w:rPr>
                          <w:b w:val="0"/>
                          <w:sz w:val="20"/>
                          <w:szCs w:val="20"/>
                        </w:rPr>
                      </w:pPr>
                      <w:r w:rsidRPr="000868C4">
                        <w:rPr>
                          <w:b w:val="0"/>
                          <w:sz w:val="20"/>
                          <w:szCs w:val="20"/>
                        </w:rPr>
                        <w:t xml:space="preserve">Анализ </w:t>
                      </w:r>
                      <w:r>
                        <w:rPr>
                          <w:b w:val="0"/>
                          <w:sz w:val="20"/>
                          <w:szCs w:val="20"/>
                        </w:rPr>
                        <w:t>рента</w:t>
                      </w:r>
                      <w:r w:rsidRPr="000868C4">
                        <w:rPr>
                          <w:b w:val="0"/>
                          <w:sz w:val="20"/>
                          <w:szCs w:val="20"/>
                        </w:rPr>
                        <w:t>бельности</w:t>
                      </w:r>
                    </w:p>
                  </w:txbxContent>
                </v:textbox>
              </v:rect>
            </v:group>
            <v:group id="_x0000_s1198" style="position:absolute;left:2175;top:8325;width:795;height:1545" coordorigin="2175,8325" coordsize="795,1545">
              <v:shape id="_x0000_s1199" type="#_x0000_t32" style="position:absolute;left:2175;top:8325;width:0;height:1545" o:connectortype="straight"/>
              <v:shape id="_x0000_s1200" type="#_x0000_t32" style="position:absolute;left:2175;top:9870;width:795;height:0" o:connectortype="straight">
                <v:stroke endarrow="block"/>
              </v:shape>
              <v:shape id="_x0000_s1201" type="#_x0000_t32" style="position:absolute;left:2175;top:9480;width:795;height:0" o:connectortype="straight">
                <v:stroke endarrow="block"/>
              </v:shape>
              <v:shape id="_x0000_s1202" type="#_x0000_t32" style="position:absolute;left:2175;top:9150;width:795;height:0" o:connectortype="straight">
                <v:stroke endarrow="block"/>
              </v:shape>
              <v:shape id="_x0000_s1203" type="#_x0000_t32" style="position:absolute;left:2175;top:8820;width:795;height:0" o:connectortype="straight">
                <v:stroke endarrow="block"/>
              </v:shape>
            </v:group>
          </v:group>
        </w:pict>
      </w:r>
      <w:r w:rsidR="0080663D" w:rsidRPr="00F55493">
        <w:rPr>
          <w:b w:val="0"/>
          <w:sz w:val="28"/>
        </w:rPr>
        <w:t xml:space="preserve"> </w:t>
      </w:r>
    </w:p>
    <w:p w:rsidR="000868C4" w:rsidRDefault="000868C4" w:rsidP="00705169">
      <w:pPr>
        <w:shd w:val="clear" w:color="auto" w:fill="FFFFFF"/>
        <w:tabs>
          <w:tab w:val="left" w:pos="142"/>
        </w:tabs>
        <w:spacing w:line="360" w:lineRule="auto"/>
        <w:ind w:right="-284" w:firstLine="567"/>
        <w:jc w:val="both"/>
        <w:rPr>
          <w:b w:val="0"/>
          <w:sz w:val="28"/>
        </w:rPr>
      </w:pPr>
    </w:p>
    <w:p w:rsidR="00D177A7" w:rsidRDefault="00D177A7" w:rsidP="00705169">
      <w:pPr>
        <w:shd w:val="clear" w:color="auto" w:fill="FFFFFF"/>
        <w:tabs>
          <w:tab w:val="left" w:pos="142"/>
        </w:tabs>
        <w:spacing w:line="360" w:lineRule="auto"/>
        <w:ind w:right="-284" w:firstLine="567"/>
        <w:jc w:val="both"/>
        <w:rPr>
          <w:b w:val="0"/>
          <w:sz w:val="28"/>
        </w:rPr>
      </w:pPr>
    </w:p>
    <w:p w:rsidR="00D177A7" w:rsidRPr="00F55493" w:rsidRDefault="00D177A7" w:rsidP="00705169">
      <w:pPr>
        <w:shd w:val="clear" w:color="auto" w:fill="FFFFFF"/>
        <w:tabs>
          <w:tab w:val="left" w:pos="142"/>
        </w:tabs>
        <w:spacing w:line="360" w:lineRule="auto"/>
        <w:ind w:right="-284" w:firstLine="567"/>
        <w:jc w:val="both"/>
        <w:rPr>
          <w:b w:val="0"/>
          <w:sz w:val="28"/>
        </w:rPr>
      </w:pPr>
    </w:p>
    <w:p w:rsidR="000868C4" w:rsidRPr="00F55493" w:rsidRDefault="000868C4" w:rsidP="00705169">
      <w:pPr>
        <w:shd w:val="clear" w:color="auto" w:fill="FFFFFF"/>
        <w:tabs>
          <w:tab w:val="left" w:pos="142"/>
        </w:tabs>
        <w:spacing w:line="360" w:lineRule="auto"/>
        <w:ind w:right="-284" w:firstLine="567"/>
        <w:jc w:val="both"/>
        <w:rPr>
          <w:b w:val="0"/>
          <w:sz w:val="28"/>
        </w:rPr>
      </w:pPr>
    </w:p>
    <w:p w:rsidR="00620FF6" w:rsidRPr="00C94B5D" w:rsidRDefault="00C94B5D" w:rsidP="00705169">
      <w:pPr>
        <w:shd w:val="clear" w:color="auto" w:fill="FFFFFF"/>
        <w:tabs>
          <w:tab w:val="left" w:pos="142"/>
        </w:tabs>
        <w:spacing w:line="360" w:lineRule="auto"/>
        <w:ind w:right="-284" w:firstLine="567"/>
        <w:jc w:val="both"/>
        <w:rPr>
          <w:sz w:val="28"/>
        </w:rPr>
      </w:pPr>
      <w:r>
        <w:rPr>
          <w:b w:val="0"/>
          <w:sz w:val="28"/>
        </w:rPr>
        <w:t xml:space="preserve">Рисунок </w:t>
      </w:r>
      <w:r w:rsidR="000868C4" w:rsidRPr="00F55493">
        <w:rPr>
          <w:b w:val="0"/>
          <w:sz w:val="28"/>
        </w:rPr>
        <w:t>3</w:t>
      </w:r>
      <w:r w:rsidR="0080663D" w:rsidRPr="00F55493">
        <w:rPr>
          <w:b w:val="0"/>
          <w:sz w:val="28"/>
        </w:rPr>
        <w:t>.</w:t>
      </w:r>
      <w:r>
        <w:rPr>
          <w:b w:val="0"/>
          <w:sz w:val="28"/>
        </w:rPr>
        <w:t xml:space="preserve"> </w:t>
      </w:r>
      <w:r w:rsidRPr="00C94B5D">
        <w:rPr>
          <w:sz w:val="28"/>
        </w:rPr>
        <w:t xml:space="preserve">- </w:t>
      </w:r>
      <w:r w:rsidR="0080663D" w:rsidRPr="00C94B5D">
        <w:rPr>
          <w:sz w:val="28"/>
        </w:rPr>
        <w:t xml:space="preserve"> Элементы анализа финансовых коэффициентов.</w:t>
      </w:r>
    </w:p>
    <w:p w:rsidR="00620FF6" w:rsidRPr="00F55493" w:rsidRDefault="00620FF6" w:rsidP="00705169">
      <w:pPr>
        <w:shd w:val="clear" w:color="auto" w:fill="FFFFFF"/>
        <w:tabs>
          <w:tab w:val="left" w:pos="142"/>
        </w:tabs>
        <w:spacing w:line="360" w:lineRule="auto"/>
        <w:ind w:right="-284" w:firstLine="567"/>
        <w:jc w:val="both"/>
        <w:rPr>
          <w:b w:val="0"/>
          <w:sz w:val="28"/>
        </w:rPr>
      </w:pPr>
      <w:r w:rsidRPr="00F55493">
        <w:rPr>
          <w:b w:val="0"/>
          <w:sz w:val="28"/>
        </w:rPr>
        <w:t>1) анализ финансовой устойчивости. В процессе этого анализа выявляется уровень финансового риска, связанного со структурой источников формирования капитала предприятия, а соответственно и степень финансовой стабильности предстоящего развития предприятия.</w:t>
      </w:r>
    </w:p>
    <w:p w:rsidR="00620FF6" w:rsidRPr="00F55493" w:rsidRDefault="00620FF6" w:rsidP="00705169">
      <w:pPr>
        <w:shd w:val="clear" w:color="auto" w:fill="FFFFFF"/>
        <w:tabs>
          <w:tab w:val="left" w:pos="142"/>
        </w:tabs>
        <w:spacing w:line="360" w:lineRule="auto"/>
        <w:ind w:right="-284" w:firstLine="567"/>
        <w:jc w:val="both"/>
        <w:rPr>
          <w:b w:val="0"/>
          <w:sz w:val="28"/>
        </w:rPr>
      </w:pPr>
      <w:r w:rsidRPr="00F55493">
        <w:rPr>
          <w:b w:val="0"/>
          <w:sz w:val="28"/>
        </w:rPr>
        <w:t>2) анализ платежеспособности. В процессе этого анализа выявляется возможность предприятия своевременно расплачиваться по своим обязательствам в зависимости от состояния ликвидности его активов. Проведение такого анализа требует предварительной группировки активов предприятия по уровню ликвидности, а его обязательств — по срочности погашения.</w:t>
      </w:r>
    </w:p>
    <w:p w:rsidR="00620FF6" w:rsidRPr="00F55493" w:rsidRDefault="00620FF6" w:rsidP="00705169">
      <w:pPr>
        <w:shd w:val="clear" w:color="auto" w:fill="FFFFFF"/>
        <w:tabs>
          <w:tab w:val="left" w:pos="142"/>
        </w:tabs>
        <w:spacing w:line="360" w:lineRule="auto"/>
        <w:ind w:right="-284" w:firstLine="567"/>
        <w:jc w:val="both"/>
        <w:rPr>
          <w:b w:val="0"/>
          <w:sz w:val="28"/>
        </w:rPr>
      </w:pPr>
      <w:r w:rsidRPr="00F55493">
        <w:rPr>
          <w:b w:val="0"/>
          <w:sz w:val="28"/>
        </w:rPr>
        <w:t>3) анализ оборачиваемости активов. В процессе этого анализа устанавливается, насколько быстро средства, вложенные в активы, оборачиваются в процессе деятельности предприятия.</w:t>
      </w:r>
    </w:p>
    <w:p w:rsidR="0080663D" w:rsidRPr="00F55493" w:rsidRDefault="00620FF6" w:rsidP="00705169">
      <w:pPr>
        <w:shd w:val="clear" w:color="auto" w:fill="FFFFFF"/>
        <w:tabs>
          <w:tab w:val="left" w:pos="142"/>
        </w:tabs>
        <w:spacing w:line="360" w:lineRule="auto"/>
        <w:ind w:right="-284" w:firstLine="567"/>
        <w:jc w:val="both"/>
        <w:rPr>
          <w:b w:val="0"/>
          <w:sz w:val="28"/>
        </w:rPr>
      </w:pPr>
      <w:r w:rsidRPr="00F55493">
        <w:rPr>
          <w:b w:val="0"/>
          <w:sz w:val="28"/>
        </w:rPr>
        <w:t>4) анализ рентабельности. В процессе этого анализа устанавливается уровень прибыльности использования капитала в целом или отдельных его частей, а также уровень прибыли по отношению к другим показателям хозяйственной деятельности.</w:t>
      </w:r>
      <w:r w:rsidR="00BA4F40" w:rsidRPr="00F55493">
        <w:rPr>
          <w:b w:val="0"/>
          <w:sz w:val="28"/>
        </w:rPr>
        <w:t>]</w:t>
      </w:r>
      <w:r w:rsidR="00BA4F40" w:rsidRPr="00F55493">
        <w:rPr>
          <w:b w:val="0"/>
          <w:sz w:val="28"/>
          <w:vertAlign w:val="superscript"/>
        </w:rPr>
        <w:t>4</w:t>
      </w:r>
    </w:p>
    <w:p w:rsidR="00C76717" w:rsidRPr="00BF1498" w:rsidRDefault="00C76717" w:rsidP="00705169">
      <w:pPr>
        <w:pStyle w:val="a3"/>
        <w:spacing w:line="360" w:lineRule="auto"/>
        <w:ind w:right="-284" w:firstLine="567"/>
        <w:jc w:val="both"/>
        <w:rPr>
          <w:b/>
          <w:sz w:val="28"/>
          <w:szCs w:val="28"/>
        </w:rPr>
      </w:pPr>
      <w:r w:rsidRPr="00BF1498">
        <w:rPr>
          <w:b/>
          <w:sz w:val="28"/>
          <w:szCs w:val="28"/>
        </w:rPr>
        <w:t>1.6. Краткая характеристика анализа основных форм бухгалтерской (финансовой) отчетности</w:t>
      </w:r>
      <w:r w:rsidRPr="00BF1498">
        <w:rPr>
          <w:b/>
          <w:sz w:val="28"/>
          <w:szCs w:val="28"/>
        </w:rPr>
        <w:tab/>
      </w:r>
    </w:p>
    <w:p w:rsidR="00DE24DC" w:rsidRDefault="004621EC" w:rsidP="00705169">
      <w:pPr>
        <w:pStyle w:val="a3"/>
        <w:spacing w:line="360" w:lineRule="auto"/>
        <w:ind w:right="-284" w:firstLine="567"/>
        <w:jc w:val="both"/>
        <w:rPr>
          <w:sz w:val="28"/>
          <w:szCs w:val="28"/>
        </w:rPr>
      </w:pPr>
      <w:r w:rsidRPr="00F55493">
        <w:rPr>
          <w:sz w:val="28"/>
          <w:szCs w:val="28"/>
        </w:rPr>
        <w:t xml:space="preserve">В данном пункте мы рассмотрим </w:t>
      </w:r>
      <w:r w:rsidR="00E874F2" w:rsidRPr="00F55493">
        <w:rPr>
          <w:sz w:val="28"/>
          <w:szCs w:val="28"/>
        </w:rPr>
        <w:t xml:space="preserve">способы анализа применимо к таким формам бухгалтерской (финансовой) отчетности, </w:t>
      </w:r>
      <w:r w:rsidR="00E874F2" w:rsidRPr="00904EAB">
        <w:rPr>
          <w:spacing w:val="20"/>
          <w:sz w:val="28"/>
          <w:szCs w:val="28"/>
        </w:rPr>
        <w:t xml:space="preserve">как бухгалтерский баланс </w:t>
      </w:r>
    </w:p>
    <w:p w:rsidR="00904EAB" w:rsidRPr="00F55493" w:rsidRDefault="0004497A" w:rsidP="00904EAB">
      <w:pPr>
        <w:pStyle w:val="a9"/>
        <w:ind w:right="-284" w:firstLine="567"/>
        <w:rPr>
          <w:b w:val="0"/>
          <w:sz w:val="20"/>
          <w:szCs w:val="20"/>
          <w:vertAlign w:val="superscript"/>
        </w:rPr>
      </w:pPr>
      <w:r>
        <w:rPr>
          <w:b w:val="0"/>
          <w:noProof/>
          <w:sz w:val="20"/>
          <w:szCs w:val="20"/>
          <w:vertAlign w:val="superscript"/>
        </w:rPr>
        <w:pict>
          <v:shape id="_x0000_s1186" type="#_x0000_t32" style="position:absolute;left:0;text-align:left;margin-left:1.95pt;margin-top:2pt;width:232.5pt;height:0;z-index:251662848" o:connectortype="straight"/>
        </w:pict>
      </w:r>
    </w:p>
    <w:p w:rsidR="00DE24DC" w:rsidRPr="00DE24DC" w:rsidRDefault="00904EAB" w:rsidP="00904EAB">
      <w:pPr>
        <w:pStyle w:val="af0"/>
        <w:spacing w:after="0" w:line="360" w:lineRule="auto"/>
        <w:ind w:left="0"/>
        <w:jc w:val="both"/>
        <w:rPr>
          <w:rFonts w:ascii="Times New Roman" w:hAnsi="Times New Roman"/>
          <w:sz w:val="20"/>
          <w:szCs w:val="20"/>
        </w:rPr>
      </w:pPr>
      <w:r w:rsidRPr="00F55493">
        <w:rPr>
          <w:b/>
          <w:sz w:val="20"/>
          <w:szCs w:val="20"/>
          <w:vertAlign w:val="superscript"/>
        </w:rPr>
        <w:t>4</w:t>
      </w:r>
      <w:r w:rsidRPr="00F55493">
        <w:rPr>
          <w:b/>
          <w:sz w:val="20"/>
          <w:szCs w:val="20"/>
        </w:rPr>
        <w:t xml:space="preserve"> – </w:t>
      </w:r>
      <w:r w:rsidR="00DE24DC" w:rsidRPr="00DE24DC">
        <w:rPr>
          <w:rFonts w:ascii="Times New Roman" w:hAnsi="Times New Roman"/>
          <w:sz w:val="20"/>
          <w:szCs w:val="20"/>
        </w:rPr>
        <w:t xml:space="preserve">Финансы предприятий под ред. В.В. Буряковский – М.: Финансы и статистика, 2008 – с. </w:t>
      </w:r>
      <w:r>
        <w:rPr>
          <w:rFonts w:ascii="Times New Roman" w:hAnsi="Times New Roman"/>
          <w:sz w:val="20"/>
          <w:szCs w:val="20"/>
        </w:rPr>
        <w:t>132</w:t>
      </w:r>
    </w:p>
    <w:p w:rsidR="004621EC" w:rsidRPr="00F55493" w:rsidRDefault="00DE24DC" w:rsidP="00904EAB">
      <w:pPr>
        <w:pStyle w:val="a3"/>
        <w:spacing w:line="360" w:lineRule="auto"/>
        <w:ind w:right="-284" w:firstLine="0"/>
        <w:jc w:val="both"/>
        <w:rPr>
          <w:sz w:val="28"/>
          <w:szCs w:val="28"/>
        </w:rPr>
      </w:pPr>
      <w:r w:rsidRPr="00F55493">
        <w:rPr>
          <w:sz w:val="28"/>
          <w:szCs w:val="28"/>
        </w:rPr>
        <w:t xml:space="preserve"> </w:t>
      </w:r>
      <w:r w:rsidR="00E874F2" w:rsidRPr="00F55493">
        <w:rPr>
          <w:sz w:val="28"/>
          <w:szCs w:val="28"/>
        </w:rPr>
        <w:t>(форма 1), отчет о прибылях и убытках (форма 2), отчет об изменении капитала (форма 3), отчет о движении денежных средств (форма 4).</w:t>
      </w:r>
    </w:p>
    <w:p w:rsidR="004621EC" w:rsidRPr="00F55493" w:rsidRDefault="00E874F2" w:rsidP="00705169">
      <w:pPr>
        <w:pStyle w:val="a3"/>
        <w:spacing w:line="360" w:lineRule="auto"/>
        <w:ind w:right="-284" w:firstLine="567"/>
        <w:jc w:val="both"/>
        <w:rPr>
          <w:sz w:val="28"/>
          <w:szCs w:val="28"/>
        </w:rPr>
      </w:pPr>
      <w:r w:rsidRPr="00F55493">
        <w:rPr>
          <w:sz w:val="28"/>
          <w:szCs w:val="28"/>
        </w:rPr>
        <w:t>Рассмотрим анализ формы 1 «Бухгалтерский баланс».</w:t>
      </w:r>
      <w:r w:rsidR="00C7749A" w:rsidRPr="00F55493">
        <w:rPr>
          <w:sz w:val="28"/>
          <w:szCs w:val="28"/>
        </w:rPr>
        <w:t xml:space="preserve"> </w:t>
      </w:r>
      <w:r w:rsidR="004621EC" w:rsidRPr="00F55493">
        <w:rPr>
          <w:sz w:val="28"/>
          <w:szCs w:val="28"/>
        </w:rPr>
        <w:t xml:space="preserve">Анализ </w:t>
      </w:r>
      <w:r w:rsidRPr="00F55493">
        <w:rPr>
          <w:sz w:val="28"/>
          <w:szCs w:val="28"/>
        </w:rPr>
        <w:t xml:space="preserve">проводиться по балансу (форма  </w:t>
      </w:r>
      <w:r w:rsidR="004621EC" w:rsidRPr="00F55493">
        <w:rPr>
          <w:sz w:val="28"/>
          <w:szCs w:val="28"/>
        </w:rPr>
        <w:t>1</w:t>
      </w:r>
      <w:r w:rsidR="00FB1A01" w:rsidRPr="00F55493">
        <w:rPr>
          <w:sz w:val="28"/>
          <w:szCs w:val="28"/>
        </w:rPr>
        <w:t xml:space="preserve">) в </w:t>
      </w:r>
      <w:r w:rsidR="005B57EE" w:rsidRPr="00F55493">
        <w:rPr>
          <w:sz w:val="28"/>
          <w:szCs w:val="28"/>
        </w:rPr>
        <w:t>шесть этапов</w:t>
      </w:r>
      <w:r w:rsidR="00FB1A01" w:rsidRPr="00F55493">
        <w:rPr>
          <w:sz w:val="28"/>
          <w:szCs w:val="28"/>
        </w:rPr>
        <w:t>:</w:t>
      </w:r>
    </w:p>
    <w:p w:rsidR="00FB1A01" w:rsidRPr="00F55493" w:rsidRDefault="00FB1A01" w:rsidP="00705169">
      <w:pPr>
        <w:shd w:val="clear" w:color="auto" w:fill="FFFFFF"/>
        <w:spacing w:line="360" w:lineRule="auto"/>
        <w:ind w:right="-284" w:firstLine="567"/>
        <w:jc w:val="both"/>
        <w:rPr>
          <w:b w:val="0"/>
          <w:sz w:val="28"/>
          <w:szCs w:val="28"/>
        </w:rPr>
      </w:pPr>
      <w:r w:rsidRPr="00F55493">
        <w:rPr>
          <w:b w:val="0"/>
          <w:sz w:val="28"/>
          <w:szCs w:val="28"/>
        </w:rPr>
        <w:t>1 этап «</w:t>
      </w:r>
      <w:r w:rsidR="005B57EE" w:rsidRPr="00F55493">
        <w:rPr>
          <w:rStyle w:val="copy3"/>
          <w:b w:val="0"/>
          <w:bCs w:val="0"/>
          <w:sz w:val="28"/>
          <w:szCs w:val="28"/>
        </w:rPr>
        <w:t>Анализ динамики и структуры баланса</w:t>
      </w:r>
      <w:r w:rsidRPr="00F55493">
        <w:rPr>
          <w:b w:val="0"/>
          <w:sz w:val="28"/>
          <w:szCs w:val="28"/>
        </w:rPr>
        <w:t>»</w:t>
      </w:r>
    </w:p>
    <w:p w:rsidR="00FB1A01" w:rsidRPr="00F55493" w:rsidRDefault="00FB1A01" w:rsidP="00705169">
      <w:pPr>
        <w:shd w:val="clear" w:color="auto" w:fill="FFFFFF"/>
        <w:spacing w:line="360" w:lineRule="auto"/>
        <w:ind w:right="-284" w:firstLine="567"/>
        <w:jc w:val="both"/>
        <w:rPr>
          <w:b w:val="0"/>
          <w:sz w:val="28"/>
          <w:szCs w:val="28"/>
        </w:rPr>
      </w:pPr>
      <w:r w:rsidRPr="00F55493">
        <w:rPr>
          <w:b w:val="0"/>
          <w:sz w:val="28"/>
          <w:szCs w:val="28"/>
        </w:rPr>
        <w:t>2 этап «</w:t>
      </w:r>
      <w:r w:rsidR="005B57EE" w:rsidRPr="00F55493">
        <w:rPr>
          <w:rStyle w:val="copy3"/>
          <w:b w:val="0"/>
          <w:bCs w:val="0"/>
          <w:sz w:val="28"/>
          <w:szCs w:val="28"/>
        </w:rPr>
        <w:t>Анализ финансовой устойчивости организации</w:t>
      </w:r>
      <w:r w:rsidRPr="00F55493">
        <w:rPr>
          <w:b w:val="0"/>
          <w:sz w:val="28"/>
          <w:szCs w:val="28"/>
        </w:rPr>
        <w:t>»</w:t>
      </w:r>
    </w:p>
    <w:p w:rsidR="00FB1A01" w:rsidRPr="00F55493" w:rsidRDefault="00FB1A01" w:rsidP="00705169">
      <w:pPr>
        <w:shd w:val="clear" w:color="auto" w:fill="FFFFFF"/>
        <w:spacing w:line="360" w:lineRule="auto"/>
        <w:ind w:right="-284" w:firstLine="567"/>
        <w:jc w:val="both"/>
        <w:rPr>
          <w:b w:val="0"/>
          <w:sz w:val="28"/>
          <w:szCs w:val="28"/>
        </w:rPr>
      </w:pPr>
      <w:r w:rsidRPr="00F55493">
        <w:rPr>
          <w:b w:val="0"/>
          <w:sz w:val="28"/>
          <w:szCs w:val="28"/>
        </w:rPr>
        <w:t>3 этап «</w:t>
      </w:r>
      <w:r w:rsidR="005B57EE" w:rsidRPr="00F55493">
        <w:rPr>
          <w:rStyle w:val="copy3"/>
          <w:b w:val="0"/>
          <w:bCs w:val="0"/>
          <w:sz w:val="28"/>
          <w:szCs w:val="28"/>
        </w:rPr>
        <w:t>Анализ ликвидности баланса и платежеспособности предприятия</w:t>
      </w:r>
      <w:r w:rsidR="005B57EE" w:rsidRPr="00F55493">
        <w:rPr>
          <w:b w:val="0"/>
          <w:sz w:val="28"/>
          <w:szCs w:val="28"/>
        </w:rPr>
        <w:t>»</w:t>
      </w:r>
    </w:p>
    <w:p w:rsidR="005B57EE" w:rsidRPr="00F55493" w:rsidRDefault="005B57EE" w:rsidP="00705169">
      <w:pPr>
        <w:shd w:val="clear" w:color="auto" w:fill="FFFFFF"/>
        <w:spacing w:line="360" w:lineRule="auto"/>
        <w:ind w:right="-284" w:firstLine="567"/>
        <w:jc w:val="both"/>
        <w:rPr>
          <w:b w:val="0"/>
          <w:sz w:val="28"/>
          <w:szCs w:val="28"/>
        </w:rPr>
      </w:pPr>
      <w:r w:rsidRPr="00F55493">
        <w:rPr>
          <w:b w:val="0"/>
          <w:sz w:val="28"/>
          <w:szCs w:val="28"/>
        </w:rPr>
        <w:t>4 этап «Анализ состояния активов»</w:t>
      </w:r>
    </w:p>
    <w:p w:rsidR="00904EAB" w:rsidRDefault="005B57EE" w:rsidP="00904EAB">
      <w:pPr>
        <w:shd w:val="clear" w:color="auto" w:fill="FFFFFF"/>
        <w:spacing w:line="360" w:lineRule="auto"/>
        <w:ind w:right="-284" w:firstLine="567"/>
        <w:jc w:val="both"/>
        <w:rPr>
          <w:b w:val="0"/>
          <w:sz w:val="28"/>
          <w:szCs w:val="28"/>
        </w:rPr>
      </w:pPr>
      <w:r w:rsidRPr="00F55493">
        <w:rPr>
          <w:b w:val="0"/>
          <w:sz w:val="28"/>
          <w:szCs w:val="28"/>
        </w:rPr>
        <w:t>5 этап «Анализ деловой активности»</w:t>
      </w:r>
    </w:p>
    <w:p w:rsidR="005B57EE" w:rsidRPr="00F55493" w:rsidRDefault="005B57EE" w:rsidP="00904EAB">
      <w:pPr>
        <w:shd w:val="clear" w:color="auto" w:fill="FFFFFF"/>
        <w:spacing w:line="360" w:lineRule="auto"/>
        <w:ind w:right="-284" w:firstLine="567"/>
        <w:jc w:val="both"/>
        <w:rPr>
          <w:b w:val="0"/>
          <w:sz w:val="28"/>
          <w:szCs w:val="28"/>
        </w:rPr>
      </w:pPr>
      <w:r w:rsidRPr="00F55493">
        <w:rPr>
          <w:b w:val="0"/>
          <w:sz w:val="28"/>
          <w:szCs w:val="28"/>
        </w:rPr>
        <w:t>6 этап «Диагностика финансового состояния предприятия»</w:t>
      </w:r>
    </w:p>
    <w:p w:rsidR="00656515" w:rsidRPr="00F55493" w:rsidRDefault="000A4836" w:rsidP="00705169">
      <w:pPr>
        <w:spacing w:line="360" w:lineRule="auto"/>
        <w:ind w:right="-284" w:firstLine="567"/>
        <w:jc w:val="both"/>
        <w:rPr>
          <w:b w:val="0"/>
          <w:bCs w:val="0"/>
          <w:color w:val="333333"/>
          <w:sz w:val="28"/>
          <w:szCs w:val="28"/>
        </w:rPr>
      </w:pPr>
      <w:r w:rsidRPr="00F55493">
        <w:rPr>
          <w:b w:val="0"/>
          <w:bCs w:val="0"/>
          <w:color w:val="333333"/>
          <w:sz w:val="28"/>
          <w:szCs w:val="28"/>
        </w:rPr>
        <w:t xml:space="preserve">[Анализ баланса может проводиться непосредственно по бухгалтерскому балансу или по агрегированному аналитическому балансу. В ходе анализа целесообразно определить темпы роста наиболее значимых статей (групп) </w:t>
      </w:r>
    </w:p>
    <w:p w:rsidR="000A4836" w:rsidRPr="00F55493" w:rsidRDefault="000A4836" w:rsidP="00705169">
      <w:pPr>
        <w:pStyle w:val="a9"/>
        <w:spacing w:line="360" w:lineRule="auto"/>
        <w:ind w:right="-284" w:firstLine="567"/>
        <w:jc w:val="both"/>
        <w:rPr>
          <w:b w:val="0"/>
          <w:sz w:val="20"/>
          <w:szCs w:val="20"/>
        </w:rPr>
      </w:pPr>
      <w:r w:rsidRPr="00F55493">
        <w:rPr>
          <w:b w:val="0"/>
          <w:bCs w:val="0"/>
          <w:color w:val="333333"/>
          <w:sz w:val="28"/>
          <w:szCs w:val="28"/>
        </w:rPr>
        <w:t>баланса и сравнить полученные результаты с темпами роста выручки от продаж. Рассмотрим шесть этапов анализа бухгалтерского баланса: анализ динамики и структуры баланса, анализ финансовой устойчивости организации, анализ ликвидности баланса и платежеспособности предприятия, анализ состояния активов, анализ деловой активности и диагностика финансового состояния предприятия.</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Анализ бухгалтерской отчетности включает анализ всех ее форм, включая пояснительную записку и итоговую часть аудиторского заключения.</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В ходе предварительного анализа бухгалтерской отчетности выявляется и оценивается динамика «больных» статей отчетности двух видов:</w:t>
      </w:r>
    </w:p>
    <w:p w:rsidR="000A4836" w:rsidRPr="00F55493" w:rsidRDefault="000A4836" w:rsidP="00705169">
      <w:pPr>
        <w:tabs>
          <w:tab w:val="left" w:pos="426"/>
        </w:tabs>
        <w:spacing w:line="360" w:lineRule="auto"/>
        <w:ind w:right="-284" w:firstLine="567"/>
        <w:jc w:val="both"/>
        <w:rPr>
          <w:b w:val="0"/>
          <w:color w:val="333333"/>
          <w:sz w:val="28"/>
          <w:szCs w:val="28"/>
        </w:rPr>
      </w:pPr>
      <w:r w:rsidRPr="00F55493">
        <w:rPr>
          <w:rFonts w:eastAsia="Arial"/>
          <w:b w:val="0"/>
          <w:color w:val="333333"/>
          <w:sz w:val="28"/>
          <w:szCs w:val="28"/>
        </w:rPr>
        <w:t xml:space="preserve">1. </w:t>
      </w:r>
      <w:r w:rsidRPr="00F55493">
        <w:rPr>
          <w:b w:val="0"/>
          <w:color w:val="333333"/>
          <w:sz w:val="28"/>
          <w:szCs w:val="28"/>
        </w:rPr>
        <w:t xml:space="preserve">свидетельствующих о крайней неудовлетворительной работе коммерческой организации в отчетном периоде и о сложившемся в результате этого плохом финансовом положении (непокрытые убытки, просроченные кредиты и займы и кредиторская задолженность и т.п.); </w:t>
      </w:r>
    </w:p>
    <w:p w:rsidR="000B7112" w:rsidRPr="00F55493" w:rsidRDefault="000A4836" w:rsidP="00705169">
      <w:pPr>
        <w:tabs>
          <w:tab w:val="left" w:pos="426"/>
        </w:tabs>
        <w:spacing w:line="360" w:lineRule="auto"/>
        <w:ind w:right="-284" w:firstLine="567"/>
        <w:jc w:val="both"/>
        <w:rPr>
          <w:b w:val="0"/>
          <w:color w:val="333333"/>
          <w:sz w:val="28"/>
          <w:szCs w:val="28"/>
        </w:rPr>
      </w:pPr>
      <w:r w:rsidRPr="00F55493">
        <w:rPr>
          <w:rFonts w:eastAsia="Arial"/>
          <w:b w:val="0"/>
          <w:color w:val="333333"/>
          <w:sz w:val="28"/>
          <w:szCs w:val="28"/>
        </w:rPr>
        <w:t>2. </w:t>
      </w:r>
      <w:r w:rsidRPr="00F55493">
        <w:rPr>
          <w:b w:val="0"/>
          <w:color w:val="333333"/>
          <w:sz w:val="28"/>
          <w:szCs w:val="28"/>
        </w:rPr>
        <w:t xml:space="preserve">свидетельствующих об определенных недостатках в работе организации, которые в случае их регулярного повторения в отчетности нескольких смежных периодов могут существенно отразиться на финансовом положении организации (просроченная дебиторская задолженность, задолженность, списанная на финансовые результаты, взысканные с организации штрафы, пени, неустойки, отрицательный чистый денежный поток и т.п.). </w:t>
      </w:r>
    </w:p>
    <w:p w:rsidR="000B7112" w:rsidRPr="00F55493" w:rsidRDefault="001D16B1" w:rsidP="00705169">
      <w:pPr>
        <w:shd w:val="clear" w:color="auto" w:fill="FFFFFF"/>
        <w:spacing w:line="360" w:lineRule="auto"/>
        <w:ind w:right="-284" w:firstLine="567"/>
        <w:jc w:val="both"/>
        <w:rPr>
          <w:b w:val="0"/>
          <w:sz w:val="28"/>
        </w:rPr>
      </w:pPr>
      <w:r w:rsidRPr="00F55493">
        <w:rPr>
          <w:b w:val="0"/>
          <w:sz w:val="28"/>
          <w:szCs w:val="28"/>
        </w:rPr>
        <w:t xml:space="preserve"> </w:t>
      </w:r>
      <w:r w:rsidR="000B7112" w:rsidRPr="00F55493">
        <w:rPr>
          <w:b w:val="0"/>
          <w:sz w:val="28"/>
          <w:szCs w:val="28"/>
        </w:rPr>
        <w:t>[Анализ непосредственно по балансу - дело довольно трудоемкое и неэффективное. Уплотненный сравнительный аналитический баланс более полезен и охватывает много важных показателей. Этот анализ включает показатели как горизонтального, так и вертикального анализа.</w:t>
      </w:r>
    </w:p>
    <w:p w:rsidR="000B7112" w:rsidRPr="00F55493" w:rsidRDefault="000B7112" w:rsidP="00705169">
      <w:pPr>
        <w:shd w:val="clear" w:color="auto" w:fill="FFFFFF"/>
        <w:spacing w:line="360" w:lineRule="auto"/>
        <w:ind w:right="-284" w:firstLine="567"/>
        <w:jc w:val="both"/>
        <w:rPr>
          <w:b w:val="0"/>
          <w:sz w:val="28"/>
        </w:rPr>
      </w:pPr>
      <w:r w:rsidRPr="00F55493">
        <w:rPr>
          <w:b w:val="0"/>
          <w:sz w:val="28"/>
          <w:szCs w:val="28"/>
        </w:rPr>
        <w:t>Анализируя сравнительный баланс, необходимо обратить внимание на изменение удельного веса величины собственного оборотного капитала в стоимости имущества, на соотношение темпов роста собственного и заемного капитала, а также на соотношение темпов роста дебиторской и кредиторской задолженности. При стабильной финансовой устойчивости у организации должна увеличиваться в динамике доля собственного оборотного капитала, темп роста собственного капитала должен быть выше темпа роста заемного</w:t>
      </w:r>
      <w:r w:rsidRPr="00F55493">
        <w:rPr>
          <w:b w:val="0"/>
          <w:sz w:val="28"/>
        </w:rPr>
        <w:t xml:space="preserve"> </w:t>
      </w:r>
      <w:r w:rsidRPr="00F55493">
        <w:rPr>
          <w:b w:val="0"/>
          <w:sz w:val="28"/>
          <w:szCs w:val="28"/>
        </w:rPr>
        <w:t>капитала, а темпы роста дебиторской и кредиторской задолженности должны уравновешивать друг друга.</w:t>
      </w:r>
      <w:r w:rsidRPr="00F55493">
        <w:rPr>
          <w:b w:val="0"/>
          <w:sz w:val="28"/>
        </w:rPr>
        <w:t>]</w:t>
      </w:r>
      <w:r w:rsidRPr="00F55493">
        <w:rPr>
          <w:b w:val="0"/>
          <w:sz w:val="28"/>
          <w:vertAlign w:val="superscript"/>
        </w:rPr>
        <w:t>3</w:t>
      </w:r>
    </w:p>
    <w:p w:rsidR="00620FF6" w:rsidRPr="00F55493" w:rsidRDefault="001D16B1" w:rsidP="00705169">
      <w:pPr>
        <w:spacing w:line="360" w:lineRule="auto"/>
        <w:ind w:right="-284" w:firstLine="567"/>
        <w:jc w:val="both"/>
        <w:rPr>
          <w:b w:val="0"/>
          <w:color w:val="333333"/>
          <w:sz w:val="28"/>
          <w:szCs w:val="28"/>
        </w:rPr>
      </w:pPr>
      <w:r w:rsidRPr="00F55493">
        <w:rPr>
          <w:b w:val="0"/>
          <w:color w:val="333333"/>
          <w:sz w:val="28"/>
          <w:szCs w:val="28"/>
        </w:rPr>
        <w:t>Ниже представлен сравнительный (агрегированный) баланс. В скобках указаны статьи (строки) бухгалтерского баланса, которые рекомендуется включать в состав выделенн</w:t>
      </w:r>
      <w:r w:rsidR="00620FF6" w:rsidRPr="00F55493">
        <w:rPr>
          <w:b w:val="0"/>
          <w:color w:val="333333"/>
          <w:sz w:val="28"/>
          <w:szCs w:val="28"/>
        </w:rPr>
        <w:t>ых групп аналитического баланса.</w:t>
      </w:r>
    </w:p>
    <w:p w:rsidR="000A4836" w:rsidRPr="00F55493" w:rsidRDefault="000A4836" w:rsidP="00705169">
      <w:pPr>
        <w:spacing w:line="360" w:lineRule="auto"/>
        <w:ind w:right="-284" w:firstLine="567"/>
        <w:jc w:val="both"/>
        <w:rPr>
          <w:b w:val="0"/>
          <w:color w:val="333333"/>
          <w:sz w:val="28"/>
          <w:szCs w:val="28"/>
        </w:rPr>
      </w:pPr>
      <w:r w:rsidRPr="00F55493">
        <w:rPr>
          <w:b w:val="0"/>
          <w:iCs/>
          <w:color w:val="333333"/>
          <w:sz w:val="28"/>
          <w:szCs w:val="28"/>
        </w:rPr>
        <w:t xml:space="preserve">Таблица 1. </w:t>
      </w:r>
      <w:r w:rsidRPr="0098306B">
        <w:rPr>
          <w:iCs/>
          <w:color w:val="333333"/>
          <w:sz w:val="28"/>
          <w:szCs w:val="28"/>
        </w:rPr>
        <w:t>Агрегированный аналитический баланс</w:t>
      </w:r>
      <w:r w:rsidR="00C94B5D">
        <w:rPr>
          <w:iCs/>
          <w:color w:val="333333"/>
          <w:sz w:val="28"/>
          <w:szCs w:val="28"/>
        </w:rPr>
        <w:t xml:space="preserve"> </w:t>
      </w:r>
      <w:r w:rsidR="00C94B5D" w:rsidRPr="00C94B5D">
        <w:rPr>
          <w:iCs/>
          <w:color w:val="333333"/>
          <w:sz w:val="28"/>
          <w:szCs w:val="28"/>
          <w:vertAlign w:val="superscript"/>
        </w:rPr>
        <w:t>5</w:t>
      </w:r>
    </w:p>
    <w:tbl>
      <w:tblPr>
        <w:tblW w:w="0" w:type="auto"/>
        <w:tblInd w:w="85" w:type="dxa"/>
        <w:tblBorders>
          <w:top w:val="single" w:sz="4" w:space="0" w:color="000000"/>
          <w:left w:val="single" w:sz="4" w:space="0" w:color="000000"/>
          <w:bottom w:val="single" w:sz="4" w:space="0" w:color="000000"/>
          <w:right w:val="single" w:sz="4" w:space="0" w:color="000000"/>
        </w:tblBorders>
        <w:tblLayout w:type="fixed"/>
        <w:tblCellMar>
          <w:top w:w="75" w:type="dxa"/>
          <w:left w:w="75" w:type="dxa"/>
          <w:bottom w:w="75" w:type="dxa"/>
          <w:right w:w="75" w:type="dxa"/>
        </w:tblCellMar>
        <w:tblLook w:val="04A0" w:firstRow="1" w:lastRow="0" w:firstColumn="1" w:lastColumn="0" w:noHBand="0" w:noVBand="1"/>
      </w:tblPr>
      <w:tblGrid>
        <w:gridCol w:w="5912"/>
        <w:gridCol w:w="1459"/>
        <w:gridCol w:w="1070"/>
        <w:gridCol w:w="1048"/>
      </w:tblGrid>
      <w:tr w:rsidR="000A4836" w:rsidRPr="00F55493" w:rsidTr="00C94B5D">
        <w:trPr>
          <w:trHeight w:val="949"/>
        </w:trPr>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both"/>
              <w:rPr>
                <w:b w:val="0"/>
                <w:sz w:val="24"/>
                <w:szCs w:val="24"/>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jc w:val="center"/>
              <w:rPr>
                <w:b w:val="0"/>
                <w:sz w:val="24"/>
                <w:szCs w:val="24"/>
              </w:rPr>
            </w:pPr>
            <w:r w:rsidRPr="00F55493">
              <w:rPr>
                <w:b w:val="0"/>
                <w:bCs w:val="0"/>
                <w:sz w:val="24"/>
                <w:szCs w:val="24"/>
              </w:rPr>
              <w:t>Условное обозначение</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firstLine="57"/>
              <w:jc w:val="center"/>
              <w:rPr>
                <w:b w:val="0"/>
                <w:sz w:val="24"/>
                <w:szCs w:val="24"/>
              </w:rPr>
            </w:pPr>
            <w:r w:rsidRPr="00F55493">
              <w:rPr>
                <w:b w:val="0"/>
                <w:bCs w:val="0"/>
                <w:sz w:val="24"/>
                <w:szCs w:val="24"/>
              </w:rPr>
              <w:t>На начало года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firstLine="57"/>
              <w:jc w:val="center"/>
              <w:rPr>
                <w:b w:val="0"/>
                <w:sz w:val="24"/>
                <w:szCs w:val="24"/>
              </w:rPr>
            </w:pPr>
            <w:r w:rsidRPr="00F55493">
              <w:rPr>
                <w:b w:val="0"/>
                <w:bCs w:val="0"/>
                <w:sz w:val="24"/>
                <w:szCs w:val="24"/>
              </w:rPr>
              <w:t>На конец года</w:t>
            </w: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98306B" w:rsidRDefault="000A4836" w:rsidP="0098306B">
            <w:pPr>
              <w:tabs>
                <w:tab w:val="left" w:pos="6077"/>
              </w:tabs>
              <w:ind w:right="-284"/>
              <w:jc w:val="both"/>
              <w:rPr>
                <w:sz w:val="24"/>
                <w:szCs w:val="24"/>
              </w:rPr>
            </w:pPr>
            <w:r w:rsidRPr="0098306B">
              <w:rPr>
                <w:i/>
                <w:iCs/>
                <w:sz w:val="24"/>
                <w:szCs w:val="24"/>
              </w:rPr>
              <w:t>Актив</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both"/>
              <w:rPr>
                <w:b w:val="0"/>
                <w:sz w:val="24"/>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both"/>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both"/>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1.Денежные средства и краткосрочные финансовые вложения (стр. 250 + стр. 260)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ДС</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2.Дебиторская задолженность и прочие оборотные активы (стр. 215 + стр. 240 + стр. 270)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ДЗ</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3. Запасы и затраты (стр. 210 - стр. 215 + стр. 220)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ЗЗ</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Всего текущих активов (оборотных средств) (стр. 290 - стр. 230)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ОА</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4. Иммобилизованные средства (внеоборотные активы) (стр. 190 + стр. 230)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ВА</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904EAB">
        <w:tc>
          <w:tcPr>
            <w:tcW w:w="5912" w:type="dxa"/>
            <w:tcBorders>
              <w:top w:val="single" w:sz="4" w:space="0" w:color="000000"/>
              <w:left w:val="single" w:sz="4" w:space="0" w:color="000000"/>
              <w:bottom w:val="single" w:sz="4" w:space="0" w:color="auto"/>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Итого активов (имущество) (стр. 300)</w:t>
            </w:r>
          </w:p>
        </w:tc>
        <w:tc>
          <w:tcPr>
            <w:tcW w:w="1459" w:type="dxa"/>
            <w:tcBorders>
              <w:top w:val="single" w:sz="4" w:space="0" w:color="000000"/>
              <w:left w:val="single" w:sz="4" w:space="0" w:color="000000"/>
              <w:bottom w:val="single" w:sz="4" w:space="0" w:color="auto"/>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СВА</w:t>
            </w:r>
          </w:p>
        </w:tc>
        <w:tc>
          <w:tcPr>
            <w:tcW w:w="1070" w:type="dxa"/>
            <w:tcBorders>
              <w:top w:val="single" w:sz="4" w:space="0" w:color="000000"/>
              <w:left w:val="single" w:sz="4" w:space="0" w:color="000000"/>
              <w:bottom w:val="single" w:sz="4" w:space="0" w:color="auto"/>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auto"/>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904EAB" w:rsidRPr="00F55493" w:rsidTr="00904EAB">
        <w:trPr>
          <w:trHeight w:val="180"/>
        </w:trPr>
        <w:tc>
          <w:tcPr>
            <w:tcW w:w="9489" w:type="dxa"/>
            <w:gridSpan w:val="4"/>
            <w:tcBorders>
              <w:top w:val="nil"/>
              <w:left w:val="nil"/>
              <w:bottom w:val="nil"/>
              <w:right w:val="nil"/>
            </w:tcBorders>
            <w:shd w:val="clear" w:color="auto" w:fill="auto"/>
            <w:tcMar>
              <w:top w:w="0" w:type="dxa"/>
              <w:left w:w="85" w:type="dxa"/>
              <w:bottom w:w="0" w:type="dxa"/>
              <w:right w:w="85" w:type="dxa"/>
            </w:tcMar>
            <w:vAlign w:val="center"/>
          </w:tcPr>
          <w:p w:rsidR="00C94B5D" w:rsidRDefault="0004497A" w:rsidP="00C94B5D">
            <w:pPr>
              <w:tabs>
                <w:tab w:val="left" w:pos="6077"/>
              </w:tabs>
              <w:ind w:right="-284"/>
              <w:rPr>
                <w:b w:val="0"/>
                <w:sz w:val="20"/>
                <w:szCs w:val="20"/>
                <w:vertAlign w:val="superscript"/>
              </w:rPr>
            </w:pPr>
            <w:r>
              <w:rPr>
                <w:b w:val="0"/>
                <w:noProof/>
                <w:sz w:val="20"/>
                <w:szCs w:val="20"/>
                <w:vertAlign w:val="superscript"/>
              </w:rPr>
              <w:pict>
                <v:shape id="_x0000_s1157" type="#_x0000_t32" style="position:absolute;margin-left:-1.3pt;margin-top:8.2pt;width:233.25pt;height:0;z-index:251647488;mso-position-horizontal-relative:text;mso-position-vertical-relative:text" o:connectortype="straight"/>
              </w:pict>
            </w:r>
          </w:p>
          <w:p w:rsidR="00C94B5D" w:rsidRPr="00C94B5D" w:rsidRDefault="00904EAB" w:rsidP="00C94B5D">
            <w:pPr>
              <w:tabs>
                <w:tab w:val="left" w:pos="6077"/>
              </w:tabs>
              <w:ind w:right="-284" w:firstLine="482"/>
              <w:rPr>
                <w:b w:val="0"/>
                <w:sz w:val="20"/>
                <w:szCs w:val="20"/>
              </w:rPr>
            </w:pPr>
            <w:r w:rsidRPr="00C94B5D">
              <w:rPr>
                <w:b w:val="0"/>
                <w:sz w:val="20"/>
                <w:szCs w:val="20"/>
                <w:vertAlign w:val="superscript"/>
              </w:rPr>
              <w:t>3</w:t>
            </w:r>
            <w:r w:rsidRPr="00C94B5D">
              <w:rPr>
                <w:sz w:val="20"/>
                <w:szCs w:val="20"/>
              </w:rPr>
              <w:t xml:space="preserve"> – </w:t>
            </w:r>
            <w:r w:rsidRPr="00C94B5D">
              <w:rPr>
                <w:b w:val="0"/>
                <w:sz w:val="20"/>
                <w:szCs w:val="20"/>
              </w:rPr>
              <w:t>Ефимова О.В. «Анализ финансовой от</w:t>
            </w:r>
            <w:r w:rsidR="00E47555">
              <w:rPr>
                <w:b w:val="0"/>
                <w:sz w:val="20"/>
                <w:szCs w:val="20"/>
              </w:rPr>
              <w:t xml:space="preserve">четности»  – М.:Омега-Л, – 2009 </w:t>
            </w:r>
            <w:r w:rsidRPr="00C94B5D">
              <w:rPr>
                <w:b w:val="0"/>
                <w:sz w:val="20"/>
                <w:szCs w:val="20"/>
              </w:rPr>
              <w:t>– (с.</w:t>
            </w:r>
            <w:r w:rsidR="00085009" w:rsidRPr="00C94B5D">
              <w:rPr>
                <w:b w:val="0"/>
                <w:sz w:val="20"/>
                <w:szCs w:val="20"/>
              </w:rPr>
              <w:t>96</w:t>
            </w:r>
            <w:r w:rsidRPr="00C94B5D">
              <w:rPr>
                <w:b w:val="0"/>
                <w:sz w:val="20"/>
                <w:szCs w:val="20"/>
              </w:rPr>
              <w:t xml:space="preserve">) </w:t>
            </w:r>
          </w:p>
          <w:p w:rsidR="00C94B5D" w:rsidRPr="00C94B5D" w:rsidRDefault="00C94B5D" w:rsidP="00C94B5D">
            <w:pPr>
              <w:pStyle w:val="af0"/>
              <w:spacing w:after="0" w:line="240" w:lineRule="auto"/>
              <w:ind w:left="0" w:firstLine="482"/>
              <w:jc w:val="both"/>
              <w:rPr>
                <w:rFonts w:ascii="Times New Roman" w:hAnsi="Times New Roman"/>
                <w:sz w:val="20"/>
                <w:szCs w:val="20"/>
              </w:rPr>
            </w:pPr>
            <w:r w:rsidRPr="00C94B5D">
              <w:rPr>
                <w:rFonts w:ascii="Times New Roman" w:hAnsi="Times New Roman"/>
                <w:sz w:val="20"/>
                <w:szCs w:val="20"/>
                <w:vertAlign w:val="superscript"/>
              </w:rPr>
              <w:t xml:space="preserve">5 </w:t>
            </w:r>
            <w:r w:rsidRPr="00C94B5D">
              <w:rPr>
                <w:rFonts w:ascii="Times New Roman" w:hAnsi="Times New Roman"/>
                <w:sz w:val="20"/>
                <w:szCs w:val="20"/>
              </w:rPr>
              <w:t xml:space="preserve">- </w:t>
            </w:r>
            <w:r w:rsidRPr="00C94B5D">
              <w:rPr>
                <w:rFonts w:ascii="Times New Roman" w:hAnsi="Times New Roman"/>
                <w:iCs/>
                <w:sz w:val="20"/>
                <w:szCs w:val="20"/>
              </w:rPr>
              <w:t xml:space="preserve"> Зонова А.В. </w:t>
            </w:r>
            <w:r w:rsidRPr="00C94B5D">
              <w:rPr>
                <w:rFonts w:ascii="Times New Roman" w:hAnsi="Times New Roman"/>
                <w:sz w:val="20"/>
                <w:szCs w:val="20"/>
              </w:rPr>
              <w:t xml:space="preserve">Шесть этапов анализа бухгалтерского баланса// </w:t>
            </w:r>
            <w:r w:rsidRPr="0004497A">
              <w:rPr>
                <w:rFonts w:ascii="Times New Roman" w:hAnsi="Times New Roman"/>
                <w:iCs/>
                <w:sz w:val="20"/>
                <w:szCs w:val="20"/>
              </w:rPr>
              <w:t>www.elitarium.ru</w:t>
            </w:r>
            <w:r w:rsidRPr="00C94B5D">
              <w:rPr>
                <w:rFonts w:ascii="Times New Roman" w:hAnsi="Times New Roman"/>
                <w:iCs/>
                <w:sz w:val="20"/>
                <w:szCs w:val="20"/>
              </w:rPr>
              <w:t xml:space="preserve"> – 2009 – №5</w:t>
            </w:r>
          </w:p>
          <w:p w:rsidR="00904EAB" w:rsidRPr="00F55493" w:rsidRDefault="00904EAB" w:rsidP="00904EAB">
            <w:pPr>
              <w:pStyle w:val="a9"/>
              <w:ind w:right="-284" w:firstLine="567"/>
              <w:jc w:val="both"/>
              <w:rPr>
                <w:b w:val="0"/>
                <w:sz w:val="20"/>
                <w:szCs w:val="20"/>
              </w:rPr>
            </w:pPr>
          </w:p>
          <w:p w:rsidR="00904EAB" w:rsidRPr="00904EAB" w:rsidRDefault="00904EAB" w:rsidP="00904EAB">
            <w:pPr>
              <w:tabs>
                <w:tab w:val="left" w:pos="6077"/>
              </w:tabs>
              <w:ind w:right="-284" w:firstLine="567"/>
              <w:rPr>
                <w:sz w:val="28"/>
                <w:szCs w:val="28"/>
              </w:rPr>
            </w:pPr>
            <w:r w:rsidRPr="00904EAB">
              <w:rPr>
                <w:sz w:val="28"/>
                <w:szCs w:val="28"/>
              </w:rPr>
              <w:t>Окончание таблицы 1</w:t>
            </w:r>
          </w:p>
        </w:tc>
      </w:tr>
      <w:tr w:rsidR="00904EAB" w:rsidRPr="00F55493" w:rsidTr="00904EAB">
        <w:trPr>
          <w:trHeight w:val="375"/>
        </w:trPr>
        <w:tc>
          <w:tcPr>
            <w:tcW w:w="5912" w:type="dxa"/>
            <w:tcBorders>
              <w:top w:val="single" w:sz="4" w:space="0" w:color="auto"/>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04EAB" w:rsidRDefault="00904EAB" w:rsidP="0098306B">
            <w:pPr>
              <w:tabs>
                <w:tab w:val="left" w:pos="5585"/>
              </w:tabs>
              <w:jc w:val="both"/>
              <w:rPr>
                <w:i/>
                <w:iCs/>
                <w:sz w:val="24"/>
                <w:szCs w:val="24"/>
              </w:rPr>
            </w:pPr>
            <w:r w:rsidRPr="0098306B">
              <w:rPr>
                <w:i/>
                <w:iCs/>
                <w:sz w:val="24"/>
                <w:szCs w:val="24"/>
              </w:rPr>
              <w:t>Пассив</w:t>
            </w:r>
          </w:p>
        </w:tc>
        <w:tc>
          <w:tcPr>
            <w:tcW w:w="1459" w:type="dxa"/>
            <w:tcBorders>
              <w:top w:val="single" w:sz="4" w:space="0" w:color="auto"/>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04EAB" w:rsidRPr="00F55493" w:rsidRDefault="00904EAB" w:rsidP="00A36816">
            <w:pPr>
              <w:tabs>
                <w:tab w:val="left" w:pos="6077"/>
              </w:tabs>
              <w:ind w:right="-284" w:firstLine="567"/>
              <w:rPr>
                <w:b w:val="0"/>
                <w:sz w:val="24"/>
                <w:szCs w:val="24"/>
              </w:rPr>
            </w:pPr>
          </w:p>
        </w:tc>
        <w:tc>
          <w:tcPr>
            <w:tcW w:w="1070" w:type="dxa"/>
            <w:tcBorders>
              <w:top w:val="single" w:sz="4" w:space="0" w:color="auto"/>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04EAB" w:rsidRPr="00F55493" w:rsidRDefault="00904EAB" w:rsidP="00705169">
            <w:pPr>
              <w:tabs>
                <w:tab w:val="left" w:pos="6077"/>
              </w:tabs>
              <w:ind w:right="-284" w:firstLine="567"/>
              <w:jc w:val="center"/>
              <w:rPr>
                <w:b w:val="0"/>
                <w:sz w:val="24"/>
                <w:szCs w:val="24"/>
              </w:rPr>
            </w:pPr>
          </w:p>
        </w:tc>
        <w:tc>
          <w:tcPr>
            <w:tcW w:w="1048" w:type="dxa"/>
            <w:tcBorders>
              <w:top w:val="single" w:sz="4" w:space="0" w:color="auto"/>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04EAB" w:rsidRPr="00F55493" w:rsidRDefault="00904EAB"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1. Кредиторская задолженность и прочие краткосрочные пассивы (стр. 620 + стр. 630 + стр.650 + стр. 660)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КЗ</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2. Краткосрочные кредиты и займы (стр. 610)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КК</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Всего краткосрочный заемный капитал (краткосрочные обязательства) (стр. 690 - стр. 640)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КО</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3. Долгосрочный заемный капитал (долгосрочные обязательства) (стр. 590)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ДО</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4. Собственный капитал (стр. 490 + стр. 640)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СК</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r w:rsidR="000A4836" w:rsidRPr="00F55493" w:rsidTr="00A36816">
        <w:tc>
          <w:tcPr>
            <w:tcW w:w="591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5585"/>
              </w:tabs>
              <w:jc w:val="both"/>
              <w:rPr>
                <w:b w:val="0"/>
                <w:sz w:val="24"/>
                <w:szCs w:val="24"/>
              </w:rPr>
            </w:pPr>
            <w:r w:rsidRPr="00F55493">
              <w:rPr>
                <w:b w:val="0"/>
                <w:sz w:val="24"/>
                <w:szCs w:val="24"/>
              </w:rPr>
              <w:t>Итого пассивов (капитал) (стр. 700)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A36816">
            <w:pPr>
              <w:tabs>
                <w:tab w:val="left" w:pos="6077"/>
              </w:tabs>
              <w:ind w:right="-284" w:firstLine="567"/>
              <w:rPr>
                <w:b w:val="0"/>
                <w:sz w:val="24"/>
                <w:szCs w:val="24"/>
              </w:rPr>
            </w:pPr>
            <w:r w:rsidRPr="00F55493">
              <w:rPr>
                <w:b w:val="0"/>
                <w:sz w:val="24"/>
                <w:szCs w:val="24"/>
              </w:rPr>
              <w:t>СВК</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0A4836" w:rsidRPr="00F55493" w:rsidRDefault="000A4836" w:rsidP="00705169">
            <w:pPr>
              <w:tabs>
                <w:tab w:val="left" w:pos="6077"/>
              </w:tabs>
              <w:ind w:right="-284" w:firstLine="567"/>
              <w:jc w:val="center"/>
              <w:rPr>
                <w:b w:val="0"/>
                <w:sz w:val="24"/>
                <w:szCs w:val="24"/>
              </w:rPr>
            </w:pPr>
          </w:p>
        </w:tc>
      </w:tr>
    </w:tbl>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В аналитическом балансе сохраняется общая балансовая модель: СВА = СВК или ДС +ДЗ + ЗЗ + ВА = КЗ + КК+ДО + СК.</w:t>
      </w:r>
    </w:p>
    <w:p w:rsidR="008F193A" w:rsidRPr="00F55493" w:rsidRDefault="000A4836" w:rsidP="008F193A">
      <w:pPr>
        <w:spacing w:line="360" w:lineRule="auto"/>
        <w:ind w:right="-284" w:firstLine="567"/>
        <w:jc w:val="both"/>
        <w:rPr>
          <w:b w:val="0"/>
          <w:color w:val="333333"/>
          <w:sz w:val="28"/>
          <w:szCs w:val="28"/>
        </w:rPr>
      </w:pPr>
      <w:r w:rsidRPr="00F55493">
        <w:rPr>
          <w:b w:val="0"/>
          <w:color w:val="333333"/>
          <w:sz w:val="28"/>
          <w:szCs w:val="28"/>
        </w:rPr>
        <w:t>Рассмотрим этапы анализа баланса.</w:t>
      </w:r>
    </w:p>
    <w:p w:rsidR="000A4836" w:rsidRPr="00F55493" w:rsidRDefault="000B7112" w:rsidP="00705169">
      <w:pPr>
        <w:spacing w:line="360" w:lineRule="auto"/>
        <w:ind w:right="-284" w:firstLine="567"/>
        <w:jc w:val="both"/>
        <w:rPr>
          <w:b w:val="0"/>
          <w:color w:val="333333"/>
          <w:sz w:val="28"/>
          <w:szCs w:val="28"/>
        </w:rPr>
      </w:pPr>
      <w:r w:rsidRPr="00F55493">
        <w:rPr>
          <w:b w:val="0"/>
          <w:bCs w:val="0"/>
          <w:color w:val="333333"/>
          <w:sz w:val="28"/>
          <w:szCs w:val="28"/>
        </w:rPr>
        <w:t>1</w:t>
      </w:r>
      <w:r w:rsidR="000A4836" w:rsidRPr="00F55493">
        <w:rPr>
          <w:b w:val="0"/>
          <w:bCs w:val="0"/>
          <w:color w:val="333333"/>
          <w:sz w:val="28"/>
          <w:szCs w:val="28"/>
        </w:rPr>
        <w:t xml:space="preserve"> этап: анализ динамики и структуры баланса</w:t>
      </w:r>
    </w:p>
    <w:p w:rsidR="000A4836" w:rsidRPr="00F55493" w:rsidRDefault="000A4836" w:rsidP="008F193A">
      <w:pPr>
        <w:spacing w:line="360" w:lineRule="auto"/>
        <w:ind w:right="-284" w:firstLine="567"/>
        <w:jc w:val="both"/>
        <w:rPr>
          <w:b w:val="0"/>
          <w:color w:val="333333"/>
          <w:sz w:val="28"/>
          <w:szCs w:val="28"/>
        </w:rPr>
      </w:pPr>
      <w:r w:rsidRPr="00F55493">
        <w:rPr>
          <w:b w:val="0"/>
          <w:color w:val="333333"/>
          <w:sz w:val="28"/>
          <w:szCs w:val="28"/>
        </w:rPr>
        <w:t>В ходе анализа целесообразно определить темпы роста наиболее значимых статей (групп) баланса и сравнить полученные результаты с темпами роста выручки от продаж.</w:t>
      </w:r>
      <w:r w:rsidR="00620FF6" w:rsidRPr="00F55493">
        <w:rPr>
          <w:b w:val="0"/>
          <w:color w:val="333333"/>
          <w:sz w:val="28"/>
          <w:szCs w:val="28"/>
        </w:rPr>
        <w:t xml:space="preserve"> </w:t>
      </w:r>
      <w:r w:rsidRPr="00F55493">
        <w:rPr>
          <w:b w:val="0"/>
          <w:color w:val="333333"/>
          <w:sz w:val="28"/>
          <w:szCs w:val="28"/>
        </w:rPr>
        <w:t>Важным направлением анализа является вертикальный анализ баланса, в ходе которого оцениваются удельный вес и структурная динамика отдельных групп и статей актива и пассива баланса.</w:t>
      </w:r>
    </w:p>
    <w:p w:rsidR="000A4836" w:rsidRPr="00F55493" w:rsidRDefault="000A4836" w:rsidP="00705169">
      <w:pPr>
        <w:spacing w:line="360" w:lineRule="auto"/>
        <w:ind w:right="-284" w:firstLine="567"/>
        <w:jc w:val="both"/>
        <w:rPr>
          <w:b w:val="0"/>
          <w:color w:val="333333"/>
          <w:sz w:val="28"/>
          <w:szCs w:val="28"/>
        </w:rPr>
      </w:pPr>
      <w:r w:rsidRPr="00F55493">
        <w:rPr>
          <w:b w:val="0"/>
          <w:iCs/>
          <w:color w:val="333333"/>
          <w:sz w:val="28"/>
          <w:szCs w:val="28"/>
        </w:rPr>
        <w:t>«Хороший» баланс</w:t>
      </w:r>
      <w:r w:rsidRPr="00F55493">
        <w:rPr>
          <w:b w:val="0"/>
          <w:color w:val="333333"/>
          <w:sz w:val="28"/>
          <w:szCs w:val="28"/>
        </w:rPr>
        <w:t xml:space="preserve"> удовлетворяет следующим условиям:</w:t>
      </w:r>
    </w:p>
    <w:p w:rsidR="000A4836"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1. </w:t>
      </w:r>
      <w:r w:rsidRPr="00F55493">
        <w:rPr>
          <w:b w:val="0"/>
          <w:color w:val="333333"/>
          <w:sz w:val="28"/>
          <w:szCs w:val="28"/>
        </w:rPr>
        <w:t xml:space="preserve">валюта баланса в конце отчетного периода увеличивается по сравнению с началом периода, а темпы роста ее выше уровня инфляции, но не выше темпов роста выручки; </w:t>
      </w:r>
    </w:p>
    <w:p w:rsidR="000A4836"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2.</w:t>
      </w:r>
      <w:r w:rsidR="000B7112" w:rsidRPr="00F55493">
        <w:rPr>
          <w:rFonts w:eastAsia="Arial"/>
          <w:b w:val="0"/>
          <w:color w:val="333333"/>
          <w:sz w:val="28"/>
          <w:szCs w:val="28"/>
        </w:rPr>
        <w:t xml:space="preserve"> </w:t>
      </w:r>
      <w:r w:rsidRPr="00F55493">
        <w:rPr>
          <w:rFonts w:eastAsia="Arial"/>
          <w:b w:val="0"/>
          <w:color w:val="333333"/>
          <w:sz w:val="28"/>
          <w:szCs w:val="28"/>
        </w:rPr>
        <w:t xml:space="preserve"> </w:t>
      </w:r>
      <w:r w:rsidRPr="00F55493">
        <w:rPr>
          <w:b w:val="0"/>
          <w:color w:val="333333"/>
          <w:sz w:val="28"/>
          <w:szCs w:val="28"/>
        </w:rPr>
        <w:t xml:space="preserve">при прочих равных условиях темпы роста оборотных активов выше, чем темпы роста внеоборотных активов и краткосрочных обязательств; </w:t>
      </w:r>
    </w:p>
    <w:p w:rsidR="000A4836"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3. </w:t>
      </w:r>
      <w:r w:rsidRPr="00F55493">
        <w:rPr>
          <w:b w:val="0"/>
          <w:color w:val="333333"/>
          <w:sz w:val="28"/>
          <w:szCs w:val="28"/>
        </w:rPr>
        <w:t xml:space="preserve">размеры и темпы роста долгосрочных источников финансирования (собственного и долгосрочного заемного капитала) превышают соответствующие показатели по внеоборотным активам; </w:t>
      </w:r>
    </w:p>
    <w:p w:rsidR="000A4836"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4. </w:t>
      </w:r>
      <w:r w:rsidRPr="00F55493">
        <w:rPr>
          <w:b w:val="0"/>
          <w:color w:val="333333"/>
          <w:sz w:val="28"/>
          <w:szCs w:val="28"/>
        </w:rPr>
        <w:t xml:space="preserve">доля собственного капитала в валюте баланса не ниже 50%; </w:t>
      </w:r>
    </w:p>
    <w:p w:rsidR="000A4836"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5.</w:t>
      </w:r>
      <w:r w:rsidR="000B7112" w:rsidRPr="00F55493">
        <w:rPr>
          <w:rFonts w:eastAsia="Arial"/>
          <w:b w:val="0"/>
          <w:color w:val="333333"/>
          <w:sz w:val="28"/>
          <w:szCs w:val="28"/>
        </w:rPr>
        <w:t xml:space="preserve"> </w:t>
      </w:r>
      <w:r w:rsidRPr="00F55493">
        <w:rPr>
          <w:b w:val="0"/>
          <w:color w:val="333333"/>
          <w:sz w:val="28"/>
          <w:szCs w:val="28"/>
        </w:rPr>
        <w:t xml:space="preserve">размеры, доля и темпы роста дебиторской и кредиторской задолженности примерно одинаковые; </w:t>
      </w:r>
    </w:p>
    <w:p w:rsidR="000A4836"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6. </w:t>
      </w:r>
      <w:r w:rsidRPr="00F55493">
        <w:rPr>
          <w:b w:val="0"/>
          <w:color w:val="333333"/>
          <w:sz w:val="28"/>
          <w:szCs w:val="28"/>
        </w:rPr>
        <w:t xml:space="preserve">в балансе отсутствуют непокрытые убытки. </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При анализе баланса следует учитывать изменения в методологии ведения учета и в налоговом законодательстве, а также положения учетной политики организации.</w:t>
      </w:r>
    </w:p>
    <w:p w:rsidR="000A4836" w:rsidRPr="00F55493" w:rsidRDefault="000B7112" w:rsidP="00705169">
      <w:pPr>
        <w:spacing w:line="360" w:lineRule="auto"/>
        <w:ind w:right="-284" w:firstLine="567"/>
        <w:jc w:val="both"/>
        <w:rPr>
          <w:b w:val="0"/>
          <w:color w:val="333333"/>
          <w:sz w:val="28"/>
          <w:szCs w:val="28"/>
        </w:rPr>
      </w:pPr>
      <w:r w:rsidRPr="00F55493">
        <w:rPr>
          <w:b w:val="0"/>
          <w:bCs w:val="0"/>
          <w:color w:val="333333"/>
          <w:sz w:val="28"/>
          <w:szCs w:val="28"/>
        </w:rPr>
        <w:t xml:space="preserve">2 </w:t>
      </w:r>
      <w:r w:rsidR="000A4836" w:rsidRPr="00F55493">
        <w:rPr>
          <w:b w:val="0"/>
          <w:bCs w:val="0"/>
          <w:color w:val="333333"/>
          <w:sz w:val="28"/>
          <w:szCs w:val="28"/>
        </w:rPr>
        <w:t>этап: анализ финансовой устойчивости организации</w:t>
      </w:r>
    </w:p>
    <w:p w:rsidR="000A4836" w:rsidRPr="00F55493" w:rsidRDefault="000A4836" w:rsidP="00705169">
      <w:pPr>
        <w:spacing w:line="360" w:lineRule="auto"/>
        <w:ind w:right="-284" w:firstLine="567"/>
        <w:jc w:val="both"/>
        <w:rPr>
          <w:b w:val="0"/>
          <w:color w:val="333333"/>
          <w:sz w:val="28"/>
          <w:szCs w:val="28"/>
        </w:rPr>
      </w:pPr>
      <w:r w:rsidRPr="00F55493">
        <w:rPr>
          <w:b w:val="0"/>
          <w:iCs/>
          <w:color w:val="333333"/>
          <w:sz w:val="28"/>
          <w:szCs w:val="28"/>
        </w:rPr>
        <w:t>Абсолютные показатели</w:t>
      </w:r>
      <w:r w:rsidRPr="00F55493">
        <w:rPr>
          <w:b w:val="0"/>
          <w:color w:val="333333"/>
          <w:sz w:val="28"/>
          <w:szCs w:val="28"/>
        </w:rPr>
        <w:t xml:space="preserve"> финансовой устойчивости:</w:t>
      </w:r>
    </w:p>
    <w:p w:rsidR="000A4836" w:rsidRPr="00F55493" w:rsidRDefault="000A4836" w:rsidP="00D97712">
      <w:pPr>
        <w:numPr>
          <w:ilvl w:val="0"/>
          <w:numId w:val="10"/>
        </w:numPr>
        <w:spacing w:line="360" w:lineRule="auto"/>
        <w:ind w:left="0" w:right="-284" w:firstLine="567"/>
        <w:jc w:val="both"/>
        <w:rPr>
          <w:b w:val="0"/>
          <w:color w:val="333333"/>
          <w:sz w:val="28"/>
          <w:szCs w:val="28"/>
        </w:rPr>
      </w:pPr>
      <w:r w:rsidRPr="00F55493">
        <w:rPr>
          <w:b w:val="0"/>
          <w:color w:val="333333"/>
          <w:sz w:val="28"/>
          <w:szCs w:val="28"/>
        </w:rPr>
        <w:t xml:space="preserve">наличие реального собственного капитала (чистых активов); </w:t>
      </w:r>
    </w:p>
    <w:p w:rsidR="000A4836" w:rsidRPr="00F55493" w:rsidRDefault="000A4836" w:rsidP="00D97712">
      <w:pPr>
        <w:numPr>
          <w:ilvl w:val="0"/>
          <w:numId w:val="10"/>
        </w:numPr>
        <w:spacing w:line="360" w:lineRule="auto"/>
        <w:ind w:left="0" w:right="-284" w:firstLine="567"/>
        <w:jc w:val="both"/>
        <w:rPr>
          <w:b w:val="0"/>
          <w:color w:val="333333"/>
          <w:sz w:val="28"/>
          <w:szCs w:val="28"/>
        </w:rPr>
      </w:pPr>
      <w:r w:rsidRPr="00F55493">
        <w:rPr>
          <w:b w:val="0"/>
          <w:color w:val="333333"/>
          <w:sz w:val="28"/>
          <w:szCs w:val="28"/>
        </w:rPr>
        <w:t xml:space="preserve">наличие собственных оборотных средств и чистого оборотного капитала. </w:t>
      </w:r>
    </w:p>
    <w:p w:rsidR="000A4836" w:rsidRPr="00F55493" w:rsidRDefault="000A4836" w:rsidP="00705169">
      <w:pPr>
        <w:spacing w:line="360" w:lineRule="auto"/>
        <w:ind w:right="-284" w:firstLine="567"/>
        <w:jc w:val="both"/>
        <w:rPr>
          <w:b w:val="0"/>
          <w:color w:val="333333"/>
          <w:sz w:val="28"/>
          <w:szCs w:val="28"/>
        </w:rPr>
      </w:pPr>
      <w:r w:rsidRPr="00F55493">
        <w:rPr>
          <w:b w:val="0"/>
          <w:iCs/>
          <w:color w:val="333333"/>
          <w:sz w:val="28"/>
          <w:szCs w:val="28"/>
        </w:rPr>
        <w:t>Относительные показатели</w:t>
      </w:r>
      <w:r w:rsidRPr="00F55493">
        <w:rPr>
          <w:b w:val="0"/>
          <w:color w:val="333333"/>
          <w:sz w:val="28"/>
          <w:szCs w:val="28"/>
        </w:rPr>
        <w:t xml:space="preserve"> финансовой устойчивости — это коэффициенты финансовой устойчивости (финансовой структуры капитала).</w:t>
      </w:r>
    </w:p>
    <w:p w:rsidR="000A4836" w:rsidRPr="00F55493" w:rsidRDefault="000A4836" w:rsidP="00705169">
      <w:pPr>
        <w:spacing w:line="360" w:lineRule="auto"/>
        <w:ind w:right="-284" w:firstLine="567"/>
        <w:jc w:val="both"/>
        <w:rPr>
          <w:b w:val="0"/>
          <w:color w:val="333333"/>
          <w:sz w:val="28"/>
          <w:szCs w:val="28"/>
        </w:rPr>
      </w:pPr>
      <w:r w:rsidRPr="00F55493">
        <w:rPr>
          <w:b w:val="0"/>
          <w:bCs w:val="0"/>
          <w:iCs/>
          <w:color w:val="333333"/>
          <w:sz w:val="28"/>
          <w:szCs w:val="28"/>
        </w:rPr>
        <w:t>Система основных показателей для анализа финансовой устойчивости:</w:t>
      </w:r>
    </w:p>
    <w:p w:rsidR="00B318D7" w:rsidRPr="00F55493" w:rsidRDefault="000A4836" w:rsidP="00D97712">
      <w:pPr>
        <w:numPr>
          <w:ilvl w:val="0"/>
          <w:numId w:val="29"/>
        </w:numPr>
        <w:ind w:right="-284"/>
        <w:jc w:val="both"/>
        <w:rPr>
          <w:b w:val="0"/>
          <w:color w:val="333333"/>
          <w:sz w:val="28"/>
          <w:szCs w:val="28"/>
        </w:rPr>
      </w:pPr>
      <w:r w:rsidRPr="00F55493">
        <w:rPr>
          <w:b w:val="0"/>
          <w:color w:val="333333"/>
          <w:sz w:val="28"/>
          <w:szCs w:val="28"/>
        </w:rPr>
        <w:t>Собственный оборотный капитал (собственные оборотные средства):</w:t>
      </w:r>
    </w:p>
    <w:p w:rsidR="00B318D7" w:rsidRPr="00F55493" w:rsidRDefault="00B318D7" w:rsidP="00B318D7">
      <w:pPr>
        <w:ind w:left="567" w:right="-284"/>
        <w:jc w:val="both"/>
        <w:rPr>
          <w:b w:val="0"/>
          <w:color w:val="333333"/>
          <w:sz w:val="28"/>
          <w:szCs w:val="28"/>
        </w:rPr>
      </w:pPr>
    </w:p>
    <w:p w:rsidR="000A4836" w:rsidRPr="00F55493" w:rsidRDefault="000A4836" w:rsidP="00B318D7">
      <w:pPr>
        <w:spacing w:line="276" w:lineRule="auto"/>
        <w:ind w:left="927" w:right="-284"/>
        <w:jc w:val="right"/>
        <w:rPr>
          <w:b w:val="0"/>
          <w:color w:val="333333"/>
          <w:sz w:val="28"/>
          <w:szCs w:val="28"/>
        </w:rPr>
      </w:pPr>
      <w:r w:rsidRPr="00F55493">
        <w:rPr>
          <w:b w:val="0"/>
          <w:color w:val="333333"/>
          <w:sz w:val="28"/>
          <w:szCs w:val="28"/>
        </w:rPr>
        <w:t xml:space="preserve"> СОС = СК </w:t>
      </w:r>
      <w:r w:rsidR="00B318D7" w:rsidRPr="00F55493">
        <w:rPr>
          <w:b w:val="0"/>
          <w:color w:val="333333"/>
          <w:sz w:val="28"/>
          <w:szCs w:val="28"/>
        </w:rPr>
        <w:t>–</w:t>
      </w:r>
      <w:r w:rsidRPr="00F55493">
        <w:rPr>
          <w:b w:val="0"/>
          <w:color w:val="333333"/>
          <w:sz w:val="28"/>
          <w:szCs w:val="28"/>
        </w:rPr>
        <w:t xml:space="preserve"> ВА</w:t>
      </w:r>
      <w:r w:rsidR="00B318D7" w:rsidRPr="00F55493">
        <w:rPr>
          <w:b w:val="0"/>
          <w:color w:val="333333"/>
          <w:sz w:val="28"/>
          <w:szCs w:val="28"/>
        </w:rPr>
        <w:t xml:space="preserve">                                                  </w:t>
      </w:r>
      <w:r w:rsidRPr="00F55493">
        <w:rPr>
          <w:b w:val="0"/>
          <w:color w:val="333333"/>
          <w:sz w:val="28"/>
          <w:szCs w:val="28"/>
        </w:rPr>
        <w:t xml:space="preserve"> </w:t>
      </w:r>
      <w:r w:rsidR="00B318D7" w:rsidRPr="00F55493">
        <w:rPr>
          <w:b w:val="0"/>
          <w:color w:val="333333"/>
          <w:sz w:val="28"/>
          <w:szCs w:val="28"/>
        </w:rPr>
        <w:t>(1.6.1)</w:t>
      </w:r>
    </w:p>
    <w:p w:rsidR="00B318D7" w:rsidRPr="00F55493" w:rsidRDefault="00B318D7" w:rsidP="00B318D7">
      <w:pPr>
        <w:spacing w:line="276" w:lineRule="auto"/>
        <w:ind w:left="927" w:right="-284"/>
        <w:jc w:val="right"/>
        <w:rPr>
          <w:b w:val="0"/>
          <w:color w:val="333333"/>
          <w:sz w:val="28"/>
          <w:szCs w:val="28"/>
        </w:rPr>
      </w:pPr>
    </w:p>
    <w:p w:rsidR="00B318D7" w:rsidRPr="00F55493" w:rsidRDefault="000A4836" w:rsidP="00D97712">
      <w:pPr>
        <w:numPr>
          <w:ilvl w:val="0"/>
          <w:numId w:val="29"/>
        </w:numPr>
        <w:spacing w:line="276" w:lineRule="auto"/>
        <w:ind w:right="-284"/>
        <w:jc w:val="both"/>
        <w:rPr>
          <w:b w:val="0"/>
          <w:color w:val="333333"/>
          <w:sz w:val="28"/>
          <w:szCs w:val="28"/>
        </w:rPr>
      </w:pPr>
      <w:r w:rsidRPr="00F55493">
        <w:rPr>
          <w:b w:val="0"/>
          <w:color w:val="333333"/>
          <w:sz w:val="28"/>
          <w:szCs w:val="28"/>
        </w:rPr>
        <w:t xml:space="preserve">Чистый оборотный капитал: </w:t>
      </w:r>
    </w:p>
    <w:p w:rsidR="00B318D7" w:rsidRPr="00F55493" w:rsidRDefault="00B318D7" w:rsidP="00B318D7">
      <w:pPr>
        <w:spacing w:line="276" w:lineRule="auto"/>
        <w:ind w:left="927" w:right="-284"/>
        <w:jc w:val="both"/>
        <w:rPr>
          <w:b w:val="0"/>
          <w:color w:val="333333"/>
          <w:sz w:val="28"/>
          <w:szCs w:val="28"/>
        </w:rPr>
      </w:pPr>
    </w:p>
    <w:p w:rsidR="00B318D7" w:rsidRPr="00F55493" w:rsidRDefault="000A4836" w:rsidP="00B318D7">
      <w:pPr>
        <w:spacing w:line="276" w:lineRule="auto"/>
        <w:ind w:left="927" w:right="-284"/>
        <w:jc w:val="right"/>
        <w:rPr>
          <w:b w:val="0"/>
          <w:color w:val="333333"/>
          <w:sz w:val="28"/>
          <w:szCs w:val="28"/>
        </w:rPr>
      </w:pPr>
      <w:r w:rsidRPr="00F55493">
        <w:rPr>
          <w:b w:val="0"/>
          <w:color w:val="333333"/>
          <w:sz w:val="28"/>
          <w:szCs w:val="28"/>
        </w:rPr>
        <w:t xml:space="preserve">ЧОК = СК + ДО </w:t>
      </w:r>
      <w:r w:rsidR="00B318D7" w:rsidRPr="00F55493">
        <w:rPr>
          <w:b w:val="0"/>
          <w:color w:val="333333"/>
          <w:sz w:val="28"/>
          <w:szCs w:val="28"/>
        </w:rPr>
        <w:t>–</w:t>
      </w:r>
      <w:r w:rsidRPr="00F55493">
        <w:rPr>
          <w:b w:val="0"/>
          <w:color w:val="333333"/>
          <w:sz w:val="28"/>
          <w:szCs w:val="28"/>
        </w:rPr>
        <w:t xml:space="preserve"> ВА</w:t>
      </w:r>
      <w:r w:rsidR="00B318D7" w:rsidRPr="00F55493">
        <w:rPr>
          <w:b w:val="0"/>
          <w:color w:val="333333"/>
          <w:sz w:val="28"/>
          <w:szCs w:val="28"/>
        </w:rPr>
        <w:t xml:space="preserve">                                             (1.6.2)</w:t>
      </w:r>
    </w:p>
    <w:p w:rsidR="000A4836" w:rsidRPr="00F55493" w:rsidRDefault="000A4836" w:rsidP="00B318D7">
      <w:pPr>
        <w:spacing w:line="276" w:lineRule="auto"/>
        <w:ind w:left="927" w:right="-284"/>
        <w:jc w:val="right"/>
        <w:rPr>
          <w:b w:val="0"/>
          <w:color w:val="333333"/>
          <w:sz w:val="28"/>
          <w:szCs w:val="28"/>
        </w:rPr>
      </w:pPr>
      <w:r w:rsidRPr="00F55493">
        <w:rPr>
          <w:b w:val="0"/>
          <w:color w:val="333333"/>
          <w:sz w:val="28"/>
          <w:szCs w:val="28"/>
        </w:rPr>
        <w:t xml:space="preserve"> или</w:t>
      </w:r>
      <w:r w:rsidR="00B318D7" w:rsidRPr="00F55493">
        <w:rPr>
          <w:b w:val="0"/>
          <w:color w:val="333333"/>
          <w:sz w:val="28"/>
          <w:szCs w:val="28"/>
        </w:rPr>
        <w:t xml:space="preserve">                                  </w:t>
      </w:r>
      <w:r w:rsidRPr="00F55493">
        <w:rPr>
          <w:b w:val="0"/>
          <w:color w:val="333333"/>
          <w:sz w:val="28"/>
          <w:szCs w:val="28"/>
        </w:rPr>
        <w:t xml:space="preserve"> ЧОК = ОА </w:t>
      </w:r>
      <w:r w:rsidR="00B318D7" w:rsidRPr="00F55493">
        <w:rPr>
          <w:b w:val="0"/>
          <w:color w:val="333333"/>
          <w:sz w:val="28"/>
          <w:szCs w:val="28"/>
        </w:rPr>
        <w:t>–</w:t>
      </w:r>
      <w:r w:rsidRPr="00F55493">
        <w:rPr>
          <w:b w:val="0"/>
          <w:color w:val="333333"/>
          <w:sz w:val="28"/>
          <w:szCs w:val="28"/>
        </w:rPr>
        <w:t xml:space="preserve"> КО</w:t>
      </w:r>
      <w:r w:rsidR="00B318D7" w:rsidRPr="00F55493">
        <w:rPr>
          <w:b w:val="0"/>
          <w:color w:val="333333"/>
          <w:sz w:val="28"/>
          <w:szCs w:val="28"/>
        </w:rPr>
        <w:t xml:space="preserve">                                              </w:t>
      </w:r>
      <w:r w:rsidRPr="00F55493">
        <w:rPr>
          <w:b w:val="0"/>
          <w:color w:val="333333"/>
          <w:sz w:val="28"/>
          <w:szCs w:val="28"/>
        </w:rPr>
        <w:t xml:space="preserve"> </w:t>
      </w:r>
      <w:r w:rsidR="00B318D7" w:rsidRPr="00F55493">
        <w:rPr>
          <w:b w:val="0"/>
          <w:color w:val="333333"/>
          <w:sz w:val="28"/>
          <w:szCs w:val="28"/>
        </w:rPr>
        <w:t>(1.6.3)</w:t>
      </w:r>
    </w:p>
    <w:p w:rsidR="00B318D7" w:rsidRPr="00F55493" w:rsidRDefault="00B318D7" w:rsidP="00B318D7">
      <w:pPr>
        <w:spacing w:line="276" w:lineRule="auto"/>
        <w:ind w:left="927" w:right="-284"/>
        <w:jc w:val="both"/>
        <w:rPr>
          <w:b w:val="0"/>
          <w:color w:val="333333"/>
          <w:sz w:val="28"/>
          <w:szCs w:val="28"/>
        </w:rPr>
      </w:pPr>
    </w:p>
    <w:p w:rsidR="000A4836"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3. </w:t>
      </w:r>
      <w:r w:rsidRPr="00F55493">
        <w:rPr>
          <w:b w:val="0"/>
          <w:color w:val="333333"/>
          <w:sz w:val="28"/>
          <w:szCs w:val="28"/>
        </w:rPr>
        <w:t xml:space="preserve">Чистые активы: ЧА (порядок расчета установлен письмом Минфина России и ФКЦБ. Представленный выше аналитический баланс сформирован так, что СК=ЧА) </w:t>
      </w:r>
    </w:p>
    <w:p w:rsidR="00B318D7"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4. </w:t>
      </w:r>
      <w:r w:rsidRPr="00F55493">
        <w:rPr>
          <w:b w:val="0"/>
          <w:color w:val="333333"/>
          <w:sz w:val="28"/>
          <w:szCs w:val="28"/>
        </w:rPr>
        <w:t xml:space="preserve">Коэффициент автономии (финансовой независимости, концентрации собственного капитала): </w:t>
      </w:r>
    </w:p>
    <w:p w:rsidR="00B318D7" w:rsidRPr="00F55493" w:rsidRDefault="00B318D7" w:rsidP="00B318D7">
      <w:pPr>
        <w:tabs>
          <w:tab w:val="num" w:pos="720"/>
        </w:tabs>
        <w:spacing w:line="276" w:lineRule="auto"/>
        <w:ind w:right="-284" w:firstLine="567"/>
        <w:jc w:val="right"/>
        <w:rPr>
          <w:b w:val="0"/>
          <w:color w:val="333333"/>
          <w:sz w:val="28"/>
          <w:szCs w:val="28"/>
        </w:rPr>
      </w:pPr>
    </w:p>
    <w:p w:rsidR="000A4836" w:rsidRPr="00F55493" w:rsidRDefault="00B318D7" w:rsidP="00B318D7">
      <w:pPr>
        <w:tabs>
          <w:tab w:val="num" w:pos="720"/>
        </w:tabs>
        <w:spacing w:line="276" w:lineRule="auto"/>
        <w:ind w:right="-284" w:firstLine="567"/>
        <w:jc w:val="right"/>
        <w:rPr>
          <w:b w:val="0"/>
          <w:color w:val="333333"/>
          <w:sz w:val="28"/>
          <w:szCs w:val="28"/>
        </w:rPr>
      </w:pPr>
      <w:r w:rsidRPr="00F55493">
        <w:rPr>
          <w:b w:val="0"/>
          <w:color w:val="333333"/>
          <w:sz w:val="28"/>
          <w:szCs w:val="28"/>
        </w:rPr>
        <w:t>К</w:t>
      </w:r>
      <w:r w:rsidR="000A4836" w:rsidRPr="00F55493">
        <w:rPr>
          <w:b w:val="0"/>
          <w:color w:val="333333"/>
          <w:sz w:val="28"/>
          <w:szCs w:val="28"/>
          <w:vertAlign w:val="subscript"/>
        </w:rPr>
        <w:t>авт</w:t>
      </w:r>
      <w:r w:rsidR="000A4836" w:rsidRPr="00F55493">
        <w:rPr>
          <w:b w:val="0"/>
          <w:color w:val="333333"/>
          <w:sz w:val="28"/>
          <w:szCs w:val="28"/>
        </w:rPr>
        <w:t xml:space="preserve"> = СК / СВК</w:t>
      </w:r>
      <w:r w:rsidRPr="00F55493">
        <w:rPr>
          <w:b w:val="0"/>
          <w:color w:val="333333"/>
          <w:sz w:val="28"/>
          <w:szCs w:val="28"/>
        </w:rPr>
        <w:t xml:space="preserve">                                                 (1.6.4)</w:t>
      </w:r>
      <w:r w:rsidR="000A4836" w:rsidRPr="00F55493">
        <w:rPr>
          <w:b w:val="0"/>
          <w:color w:val="333333"/>
          <w:sz w:val="28"/>
          <w:szCs w:val="28"/>
        </w:rPr>
        <w:t xml:space="preserve"> </w:t>
      </w:r>
    </w:p>
    <w:p w:rsidR="00B318D7" w:rsidRPr="00F55493" w:rsidRDefault="00B318D7" w:rsidP="00B318D7">
      <w:pPr>
        <w:tabs>
          <w:tab w:val="num" w:pos="720"/>
        </w:tabs>
        <w:spacing w:line="276" w:lineRule="auto"/>
        <w:ind w:right="-284" w:firstLine="567"/>
        <w:jc w:val="right"/>
        <w:rPr>
          <w:b w:val="0"/>
          <w:color w:val="333333"/>
          <w:sz w:val="28"/>
          <w:szCs w:val="28"/>
        </w:rPr>
      </w:pPr>
    </w:p>
    <w:p w:rsidR="00B318D7" w:rsidRPr="00F55493" w:rsidRDefault="000A4836" w:rsidP="00B318D7">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5. </w:t>
      </w:r>
      <w:r w:rsidRPr="00F55493">
        <w:rPr>
          <w:b w:val="0"/>
          <w:color w:val="333333"/>
          <w:sz w:val="28"/>
          <w:szCs w:val="28"/>
        </w:rPr>
        <w:t>Коэффициент финансовой зависимости (концентрации заемного капитала):</w:t>
      </w:r>
    </w:p>
    <w:p w:rsidR="00B318D7" w:rsidRPr="00F55493" w:rsidRDefault="00B318D7" w:rsidP="00B318D7">
      <w:pPr>
        <w:tabs>
          <w:tab w:val="num" w:pos="720"/>
        </w:tabs>
        <w:spacing w:line="276" w:lineRule="auto"/>
        <w:ind w:right="-284" w:firstLine="567"/>
        <w:jc w:val="both"/>
        <w:rPr>
          <w:b w:val="0"/>
          <w:color w:val="333333"/>
          <w:sz w:val="28"/>
          <w:szCs w:val="28"/>
        </w:rPr>
      </w:pPr>
    </w:p>
    <w:p w:rsidR="00B318D7" w:rsidRPr="00F55493" w:rsidRDefault="00B318D7" w:rsidP="00B318D7">
      <w:pPr>
        <w:tabs>
          <w:tab w:val="num" w:pos="720"/>
        </w:tabs>
        <w:spacing w:line="276" w:lineRule="auto"/>
        <w:ind w:right="-284" w:firstLine="567"/>
        <w:jc w:val="right"/>
        <w:rPr>
          <w:b w:val="0"/>
          <w:color w:val="333333"/>
          <w:sz w:val="28"/>
          <w:szCs w:val="28"/>
        </w:rPr>
      </w:pPr>
      <w:r w:rsidRPr="00F55493">
        <w:rPr>
          <w:b w:val="0"/>
          <w:color w:val="333333"/>
          <w:sz w:val="28"/>
          <w:szCs w:val="28"/>
        </w:rPr>
        <w:t>К</w:t>
      </w:r>
      <w:r w:rsidR="000A4836" w:rsidRPr="00F55493">
        <w:rPr>
          <w:b w:val="0"/>
          <w:color w:val="333333"/>
          <w:sz w:val="28"/>
          <w:szCs w:val="28"/>
          <w:vertAlign w:val="subscript"/>
        </w:rPr>
        <w:t>фз</w:t>
      </w:r>
      <w:r w:rsidR="000A4836" w:rsidRPr="00F55493">
        <w:rPr>
          <w:b w:val="0"/>
          <w:color w:val="333333"/>
          <w:sz w:val="28"/>
          <w:szCs w:val="28"/>
        </w:rPr>
        <w:t xml:space="preserve"> = ЗК / СВК,</w:t>
      </w:r>
      <w:r w:rsidRPr="00F55493">
        <w:rPr>
          <w:b w:val="0"/>
          <w:color w:val="333333"/>
          <w:sz w:val="28"/>
          <w:szCs w:val="28"/>
        </w:rPr>
        <w:t xml:space="preserve">                                                 (1.6.5)</w:t>
      </w:r>
    </w:p>
    <w:p w:rsidR="00B318D7" w:rsidRPr="00F55493" w:rsidRDefault="00B318D7" w:rsidP="00B318D7">
      <w:pPr>
        <w:tabs>
          <w:tab w:val="num" w:pos="720"/>
        </w:tabs>
        <w:spacing w:line="276" w:lineRule="auto"/>
        <w:ind w:right="-284" w:firstLine="567"/>
        <w:jc w:val="both"/>
        <w:rPr>
          <w:b w:val="0"/>
          <w:color w:val="333333"/>
          <w:sz w:val="28"/>
          <w:szCs w:val="28"/>
        </w:rPr>
      </w:pPr>
    </w:p>
    <w:p w:rsidR="00B318D7" w:rsidRPr="00F55493" w:rsidRDefault="000A4836" w:rsidP="00B318D7">
      <w:pPr>
        <w:tabs>
          <w:tab w:val="num" w:pos="720"/>
        </w:tabs>
        <w:spacing w:line="276" w:lineRule="auto"/>
        <w:ind w:right="-284" w:firstLine="567"/>
        <w:jc w:val="both"/>
        <w:rPr>
          <w:b w:val="0"/>
          <w:color w:val="333333"/>
          <w:sz w:val="28"/>
          <w:szCs w:val="28"/>
        </w:rPr>
      </w:pPr>
      <w:r w:rsidRPr="00F55493">
        <w:rPr>
          <w:b w:val="0"/>
          <w:color w:val="333333"/>
          <w:sz w:val="28"/>
          <w:szCs w:val="28"/>
        </w:rPr>
        <w:t xml:space="preserve"> где ЗК = КО + ДО </w:t>
      </w:r>
    </w:p>
    <w:p w:rsidR="00B318D7" w:rsidRPr="00F55493" w:rsidRDefault="00B318D7" w:rsidP="00B318D7">
      <w:pPr>
        <w:tabs>
          <w:tab w:val="num" w:pos="720"/>
        </w:tabs>
        <w:spacing w:line="276" w:lineRule="auto"/>
        <w:ind w:right="-284" w:firstLine="567"/>
        <w:jc w:val="both"/>
        <w:rPr>
          <w:b w:val="0"/>
          <w:color w:val="333333"/>
          <w:sz w:val="28"/>
          <w:szCs w:val="28"/>
        </w:rPr>
      </w:pPr>
    </w:p>
    <w:p w:rsidR="00B318D7"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6.</w:t>
      </w:r>
      <w:r w:rsidR="000B7112" w:rsidRPr="00F55493">
        <w:rPr>
          <w:rFonts w:eastAsia="Arial"/>
          <w:b w:val="0"/>
          <w:color w:val="333333"/>
          <w:sz w:val="28"/>
          <w:szCs w:val="28"/>
        </w:rPr>
        <w:t xml:space="preserve"> </w:t>
      </w:r>
      <w:r w:rsidRPr="00F55493">
        <w:rPr>
          <w:b w:val="0"/>
          <w:color w:val="333333"/>
          <w:sz w:val="28"/>
          <w:szCs w:val="28"/>
        </w:rPr>
        <w:t xml:space="preserve">Соотношение заемных и собственных средств (коэффициент финансового леверижда): </w:t>
      </w:r>
    </w:p>
    <w:p w:rsidR="00B318D7" w:rsidRPr="00F55493" w:rsidRDefault="00B318D7" w:rsidP="00B318D7">
      <w:pPr>
        <w:tabs>
          <w:tab w:val="num" w:pos="720"/>
        </w:tabs>
        <w:spacing w:line="276" w:lineRule="auto"/>
        <w:ind w:right="-284" w:firstLine="567"/>
        <w:jc w:val="both"/>
        <w:rPr>
          <w:b w:val="0"/>
          <w:color w:val="333333"/>
          <w:sz w:val="28"/>
          <w:szCs w:val="28"/>
        </w:rPr>
      </w:pPr>
    </w:p>
    <w:p w:rsidR="000A4836" w:rsidRPr="00F55493" w:rsidRDefault="00B318D7" w:rsidP="00B318D7">
      <w:pPr>
        <w:tabs>
          <w:tab w:val="num" w:pos="720"/>
        </w:tabs>
        <w:spacing w:line="276" w:lineRule="auto"/>
        <w:ind w:right="-284" w:firstLine="567"/>
        <w:jc w:val="right"/>
        <w:rPr>
          <w:b w:val="0"/>
          <w:color w:val="333333"/>
          <w:sz w:val="28"/>
          <w:szCs w:val="28"/>
        </w:rPr>
      </w:pPr>
      <w:r w:rsidRPr="00F55493">
        <w:rPr>
          <w:b w:val="0"/>
          <w:color w:val="333333"/>
          <w:sz w:val="28"/>
          <w:szCs w:val="28"/>
        </w:rPr>
        <w:t>К</w:t>
      </w:r>
      <w:r w:rsidR="000A4836" w:rsidRPr="00F55493">
        <w:rPr>
          <w:b w:val="0"/>
          <w:color w:val="333333"/>
          <w:sz w:val="28"/>
          <w:szCs w:val="28"/>
          <w:vertAlign w:val="subscript"/>
        </w:rPr>
        <w:t>зс</w:t>
      </w:r>
      <w:r w:rsidR="000A4836" w:rsidRPr="00F55493">
        <w:rPr>
          <w:b w:val="0"/>
          <w:color w:val="333333"/>
          <w:sz w:val="28"/>
          <w:szCs w:val="28"/>
        </w:rPr>
        <w:t xml:space="preserve"> = ЗК / СК </w:t>
      </w:r>
      <w:r w:rsidRPr="00F55493">
        <w:rPr>
          <w:b w:val="0"/>
          <w:color w:val="333333"/>
          <w:sz w:val="28"/>
          <w:szCs w:val="28"/>
        </w:rPr>
        <w:t xml:space="preserve">                                                  (1.6.6)</w:t>
      </w:r>
    </w:p>
    <w:p w:rsidR="00B318D7" w:rsidRPr="00F55493" w:rsidRDefault="00B318D7" w:rsidP="00B318D7">
      <w:pPr>
        <w:tabs>
          <w:tab w:val="left" w:pos="1725"/>
        </w:tabs>
        <w:spacing w:line="276" w:lineRule="auto"/>
        <w:ind w:right="-284" w:firstLine="567"/>
        <w:jc w:val="both"/>
        <w:rPr>
          <w:b w:val="0"/>
          <w:color w:val="333333"/>
          <w:sz w:val="28"/>
          <w:szCs w:val="28"/>
        </w:rPr>
      </w:pPr>
      <w:r w:rsidRPr="00F55493">
        <w:rPr>
          <w:b w:val="0"/>
          <w:color w:val="333333"/>
          <w:sz w:val="28"/>
          <w:szCs w:val="28"/>
        </w:rPr>
        <w:tab/>
      </w:r>
    </w:p>
    <w:p w:rsidR="00B318D7"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7.</w:t>
      </w:r>
      <w:r w:rsidR="000B7112" w:rsidRPr="00F55493">
        <w:rPr>
          <w:rFonts w:eastAsia="Arial"/>
          <w:b w:val="0"/>
          <w:color w:val="333333"/>
          <w:sz w:val="28"/>
          <w:szCs w:val="28"/>
        </w:rPr>
        <w:t xml:space="preserve"> </w:t>
      </w:r>
      <w:r w:rsidRPr="00F55493">
        <w:rPr>
          <w:b w:val="0"/>
          <w:color w:val="333333"/>
          <w:sz w:val="28"/>
          <w:szCs w:val="28"/>
        </w:rPr>
        <w:t xml:space="preserve">Коэффициент сохранности собственного капитала: </w:t>
      </w:r>
    </w:p>
    <w:p w:rsidR="00B318D7" w:rsidRPr="00F55493" w:rsidRDefault="00B318D7" w:rsidP="00B318D7">
      <w:pPr>
        <w:tabs>
          <w:tab w:val="num" w:pos="720"/>
        </w:tabs>
        <w:spacing w:line="276" w:lineRule="auto"/>
        <w:ind w:right="-284" w:firstLine="567"/>
        <w:jc w:val="both"/>
        <w:rPr>
          <w:b w:val="0"/>
          <w:color w:val="333333"/>
          <w:sz w:val="28"/>
          <w:szCs w:val="28"/>
        </w:rPr>
      </w:pPr>
    </w:p>
    <w:p w:rsidR="000A4836" w:rsidRPr="00F55493" w:rsidRDefault="00B318D7" w:rsidP="00B318D7">
      <w:pPr>
        <w:tabs>
          <w:tab w:val="num" w:pos="720"/>
        </w:tabs>
        <w:spacing w:line="276" w:lineRule="auto"/>
        <w:ind w:right="-284" w:firstLine="567"/>
        <w:jc w:val="right"/>
        <w:rPr>
          <w:b w:val="0"/>
          <w:color w:val="333333"/>
          <w:sz w:val="28"/>
          <w:szCs w:val="28"/>
        </w:rPr>
      </w:pPr>
      <w:r w:rsidRPr="00F55493">
        <w:rPr>
          <w:b w:val="0"/>
          <w:color w:val="333333"/>
          <w:sz w:val="28"/>
          <w:szCs w:val="28"/>
        </w:rPr>
        <w:t>К</w:t>
      </w:r>
      <w:r w:rsidR="000A4836" w:rsidRPr="00F55493">
        <w:rPr>
          <w:b w:val="0"/>
          <w:color w:val="333333"/>
          <w:sz w:val="28"/>
          <w:szCs w:val="28"/>
          <w:vertAlign w:val="subscript"/>
        </w:rPr>
        <w:t>скс</w:t>
      </w:r>
      <w:r w:rsidR="000A4836" w:rsidRPr="00F55493">
        <w:rPr>
          <w:b w:val="0"/>
          <w:color w:val="333333"/>
          <w:sz w:val="28"/>
          <w:szCs w:val="28"/>
        </w:rPr>
        <w:t xml:space="preserve"> = СК</w:t>
      </w:r>
      <w:r w:rsidR="000A4836" w:rsidRPr="00F55493">
        <w:rPr>
          <w:b w:val="0"/>
          <w:color w:val="333333"/>
          <w:sz w:val="28"/>
          <w:szCs w:val="28"/>
          <w:vertAlign w:val="subscript"/>
        </w:rPr>
        <w:t>к.п.</w:t>
      </w:r>
      <w:r w:rsidR="000A4836" w:rsidRPr="00F55493">
        <w:rPr>
          <w:b w:val="0"/>
          <w:color w:val="333333"/>
          <w:sz w:val="28"/>
          <w:szCs w:val="28"/>
        </w:rPr>
        <w:t xml:space="preserve"> / СК</w:t>
      </w:r>
      <w:r w:rsidR="000A4836" w:rsidRPr="00F55493">
        <w:rPr>
          <w:b w:val="0"/>
          <w:color w:val="333333"/>
          <w:sz w:val="28"/>
          <w:szCs w:val="28"/>
          <w:vertAlign w:val="subscript"/>
        </w:rPr>
        <w:t>н.п.</w:t>
      </w:r>
      <w:r w:rsidRPr="00F55493">
        <w:rPr>
          <w:b w:val="0"/>
          <w:color w:val="333333"/>
          <w:sz w:val="28"/>
          <w:szCs w:val="28"/>
          <w:vertAlign w:val="subscript"/>
        </w:rPr>
        <w:t xml:space="preserve">                       </w:t>
      </w:r>
      <w:r w:rsidR="000A4836" w:rsidRPr="00F55493">
        <w:rPr>
          <w:b w:val="0"/>
          <w:color w:val="333333"/>
          <w:sz w:val="28"/>
          <w:szCs w:val="28"/>
        </w:rPr>
        <w:t xml:space="preserve"> </w:t>
      </w:r>
      <w:r w:rsidRPr="00F55493">
        <w:rPr>
          <w:b w:val="0"/>
          <w:color w:val="333333"/>
          <w:sz w:val="28"/>
          <w:szCs w:val="28"/>
        </w:rPr>
        <w:t xml:space="preserve">                             (1.6.7)</w:t>
      </w:r>
    </w:p>
    <w:p w:rsidR="00B318D7" w:rsidRPr="00F55493" w:rsidRDefault="00B318D7" w:rsidP="00B318D7">
      <w:pPr>
        <w:tabs>
          <w:tab w:val="num" w:pos="720"/>
        </w:tabs>
        <w:spacing w:line="276" w:lineRule="auto"/>
        <w:ind w:right="-284" w:firstLine="567"/>
        <w:jc w:val="both"/>
        <w:rPr>
          <w:b w:val="0"/>
          <w:color w:val="333333"/>
          <w:sz w:val="28"/>
          <w:szCs w:val="28"/>
        </w:rPr>
      </w:pPr>
    </w:p>
    <w:p w:rsidR="00B318D7"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8. </w:t>
      </w:r>
      <w:r w:rsidRPr="00F55493">
        <w:rPr>
          <w:b w:val="0"/>
          <w:color w:val="333333"/>
          <w:sz w:val="28"/>
          <w:szCs w:val="28"/>
        </w:rPr>
        <w:t xml:space="preserve">Коэффициент маневренности (мобильности) собственного капитала: </w:t>
      </w:r>
    </w:p>
    <w:p w:rsidR="00B318D7" w:rsidRPr="00F55493" w:rsidRDefault="00B318D7" w:rsidP="00B318D7">
      <w:pPr>
        <w:tabs>
          <w:tab w:val="num" w:pos="720"/>
        </w:tabs>
        <w:spacing w:line="276" w:lineRule="auto"/>
        <w:ind w:right="-284" w:firstLine="567"/>
        <w:jc w:val="both"/>
        <w:rPr>
          <w:b w:val="0"/>
          <w:color w:val="333333"/>
          <w:sz w:val="28"/>
          <w:szCs w:val="28"/>
        </w:rPr>
      </w:pPr>
    </w:p>
    <w:p w:rsidR="000A4836" w:rsidRPr="00F55493" w:rsidRDefault="00B318D7" w:rsidP="00B318D7">
      <w:pPr>
        <w:tabs>
          <w:tab w:val="num" w:pos="720"/>
        </w:tabs>
        <w:spacing w:line="276" w:lineRule="auto"/>
        <w:ind w:right="-284" w:firstLine="567"/>
        <w:jc w:val="right"/>
        <w:rPr>
          <w:b w:val="0"/>
          <w:color w:val="333333"/>
          <w:sz w:val="28"/>
          <w:szCs w:val="28"/>
        </w:rPr>
      </w:pPr>
      <w:r w:rsidRPr="00F55493">
        <w:rPr>
          <w:b w:val="0"/>
          <w:color w:val="333333"/>
          <w:sz w:val="28"/>
          <w:szCs w:val="28"/>
        </w:rPr>
        <w:t>К</w:t>
      </w:r>
      <w:r w:rsidR="000A4836" w:rsidRPr="00F55493">
        <w:rPr>
          <w:b w:val="0"/>
          <w:color w:val="333333"/>
          <w:sz w:val="28"/>
          <w:szCs w:val="28"/>
          <w:vertAlign w:val="subscript"/>
        </w:rPr>
        <w:t>скм</w:t>
      </w:r>
      <w:r w:rsidR="000A4836" w:rsidRPr="00F55493">
        <w:rPr>
          <w:b w:val="0"/>
          <w:color w:val="333333"/>
          <w:sz w:val="28"/>
          <w:szCs w:val="28"/>
        </w:rPr>
        <w:t xml:space="preserve"> = СОС / СК </w:t>
      </w:r>
      <w:r w:rsidRPr="00F55493">
        <w:rPr>
          <w:b w:val="0"/>
          <w:color w:val="333333"/>
          <w:sz w:val="28"/>
          <w:szCs w:val="28"/>
        </w:rPr>
        <w:t xml:space="preserve">                                              (1.6.8)</w:t>
      </w:r>
    </w:p>
    <w:p w:rsidR="00B318D7" w:rsidRPr="00F55493" w:rsidRDefault="00B318D7" w:rsidP="00B318D7">
      <w:pPr>
        <w:tabs>
          <w:tab w:val="num" w:pos="720"/>
        </w:tabs>
        <w:spacing w:line="276" w:lineRule="auto"/>
        <w:ind w:right="-284" w:firstLine="567"/>
        <w:jc w:val="both"/>
        <w:rPr>
          <w:rFonts w:eastAsia="Arial"/>
          <w:b w:val="0"/>
          <w:color w:val="333333"/>
          <w:sz w:val="28"/>
          <w:szCs w:val="28"/>
        </w:rPr>
      </w:pPr>
    </w:p>
    <w:p w:rsidR="00B318D7" w:rsidRPr="00F55493" w:rsidRDefault="000A4836" w:rsidP="00705169">
      <w:pPr>
        <w:tabs>
          <w:tab w:val="num" w:pos="720"/>
        </w:tabs>
        <w:spacing w:line="360" w:lineRule="auto"/>
        <w:ind w:right="-284" w:firstLine="567"/>
        <w:jc w:val="both"/>
        <w:rPr>
          <w:b w:val="0"/>
          <w:color w:val="333333"/>
          <w:sz w:val="28"/>
          <w:szCs w:val="28"/>
        </w:rPr>
      </w:pPr>
      <w:r w:rsidRPr="00F55493">
        <w:rPr>
          <w:rFonts w:eastAsia="Arial"/>
          <w:b w:val="0"/>
          <w:color w:val="333333"/>
          <w:sz w:val="28"/>
          <w:szCs w:val="28"/>
        </w:rPr>
        <w:t xml:space="preserve">9. </w:t>
      </w:r>
      <w:r w:rsidRPr="00F55493">
        <w:rPr>
          <w:b w:val="0"/>
          <w:color w:val="333333"/>
          <w:sz w:val="28"/>
          <w:szCs w:val="28"/>
        </w:rPr>
        <w:t xml:space="preserve">Коэффициент обеспеченности собственными оборотными средствами (чистым оборотным капиталом): </w:t>
      </w:r>
    </w:p>
    <w:p w:rsidR="00B318D7" w:rsidRPr="00F55493" w:rsidRDefault="00B318D7" w:rsidP="00705169">
      <w:pPr>
        <w:tabs>
          <w:tab w:val="num" w:pos="720"/>
        </w:tabs>
        <w:spacing w:line="360" w:lineRule="auto"/>
        <w:ind w:right="-284" w:firstLine="567"/>
        <w:jc w:val="both"/>
        <w:rPr>
          <w:b w:val="0"/>
          <w:color w:val="333333"/>
          <w:sz w:val="28"/>
          <w:szCs w:val="28"/>
        </w:rPr>
      </w:pPr>
    </w:p>
    <w:p w:rsidR="000A4836" w:rsidRPr="00F55493" w:rsidRDefault="00B318D7" w:rsidP="00B318D7">
      <w:pPr>
        <w:tabs>
          <w:tab w:val="num" w:pos="720"/>
        </w:tabs>
        <w:spacing w:line="360" w:lineRule="auto"/>
        <w:ind w:right="-284" w:firstLine="567"/>
        <w:jc w:val="right"/>
        <w:rPr>
          <w:b w:val="0"/>
          <w:color w:val="333333"/>
          <w:sz w:val="28"/>
          <w:szCs w:val="28"/>
        </w:rPr>
      </w:pPr>
      <w:r w:rsidRPr="00F55493">
        <w:rPr>
          <w:b w:val="0"/>
          <w:color w:val="333333"/>
          <w:sz w:val="28"/>
          <w:szCs w:val="28"/>
        </w:rPr>
        <w:t>К</w:t>
      </w:r>
      <w:r w:rsidR="000A4836" w:rsidRPr="00F55493">
        <w:rPr>
          <w:b w:val="0"/>
          <w:color w:val="333333"/>
          <w:sz w:val="28"/>
          <w:szCs w:val="28"/>
          <w:vertAlign w:val="subscript"/>
        </w:rPr>
        <w:t>осс</w:t>
      </w:r>
      <w:r w:rsidR="000A4836" w:rsidRPr="00F55493">
        <w:rPr>
          <w:b w:val="0"/>
          <w:color w:val="333333"/>
          <w:sz w:val="28"/>
          <w:szCs w:val="28"/>
        </w:rPr>
        <w:t xml:space="preserve"> = СОС / ОА </w:t>
      </w:r>
      <w:r w:rsidRPr="00F55493">
        <w:rPr>
          <w:b w:val="0"/>
          <w:color w:val="333333"/>
          <w:sz w:val="28"/>
          <w:szCs w:val="28"/>
        </w:rPr>
        <w:t xml:space="preserve">                                             (1.6.9)</w:t>
      </w:r>
    </w:p>
    <w:p w:rsidR="00B318D7" w:rsidRPr="00F55493" w:rsidRDefault="00B318D7" w:rsidP="00705169">
      <w:pPr>
        <w:tabs>
          <w:tab w:val="num" w:pos="720"/>
        </w:tabs>
        <w:spacing w:line="360" w:lineRule="auto"/>
        <w:ind w:right="-284" w:firstLine="567"/>
        <w:jc w:val="both"/>
        <w:rPr>
          <w:b w:val="0"/>
          <w:color w:val="333333"/>
          <w:sz w:val="28"/>
          <w:szCs w:val="28"/>
        </w:rPr>
      </w:pPr>
    </w:p>
    <w:p w:rsidR="000A4836" w:rsidRPr="00F55493" w:rsidRDefault="000B7112" w:rsidP="00705169">
      <w:pPr>
        <w:spacing w:line="360" w:lineRule="auto"/>
        <w:ind w:right="-284" w:firstLine="567"/>
        <w:jc w:val="both"/>
        <w:rPr>
          <w:b w:val="0"/>
          <w:color w:val="333333"/>
          <w:sz w:val="28"/>
          <w:szCs w:val="28"/>
        </w:rPr>
      </w:pPr>
      <w:r w:rsidRPr="00F55493">
        <w:rPr>
          <w:b w:val="0"/>
          <w:bCs w:val="0"/>
          <w:color w:val="333333"/>
          <w:sz w:val="28"/>
          <w:szCs w:val="28"/>
        </w:rPr>
        <w:t>3</w:t>
      </w:r>
      <w:r w:rsidR="000A4836" w:rsidRPr="00F55493">
        <w:rPr>
          <w:b w:val="0"/>
          <w:bCs w:val="0"/>
          <w:color w:val="333333"/>
          <w:sz w:val="28"/>
          <w:szCs w:val="28"/>
        </w:rPr>
        <w:t xml:space="preserve"> этап: анализ ликвидности баланса и платежеспособности предприятия</w:t>
      </w:r>
    </w:p>
    <w:p w:rsidR="000A4836" w:rsidRPr="00F55493" w:rsidRDefault="002E7CC3" w:rsidP="00705169">
      <w:pPr>
        <w:spacing w:line="360" w:lineRule="auto"/>
        <w:ind w:right="-284" w:firstLine="567"/>
        <w:jc w:val="both"/>
        <w:rPr>
          <w:b w:val="0"/>
          <w:color w:val="333333"/>
          <w:sz w:val="28"/>
          <w:szCs w:val="28"/>
        </w:rPr>
      </w:pPr>
      <w:r w:rsidRPr="00F55493">
        <w:rPr>
          <w:b w:val="0"/>
          <w:color w:val="333333"/>
          <w:sz w:val="28"/>
          <w:szCs w:val="28"/>
        </w:rPr>
        <w:t>Ликвидность баланса характеризует скорость превращения средств предприятия в денежную наличность.</w:t>
      </w:r>
      <w:r w:rsidR="000A4836" w:rsidRPr="00F55493">
        <w:rPr>
          <w:b w:val="0"/>
          <w:color w:val="333333"/>
          <w:sz w:val="28"/>
          <w:szCs w:val="28"/>
        </w:rPr>
        <w:t xml:space="preserve"> Оценка ликвидности баланса может производиться различными методами, в том числе на основе расчета основных коэффициентов ликвидности. В расчет каждого из коэффициентов включаются определенные группы оборотных активов, различающихся по степени ликвидности (т.е. способности трансформироваться в денежные средства в ходе производственно-коммерческого цикла).</w:t>
      </w:r>
    </w:p>
    <w:p w:rsidR="002E7CC3" w:rsidRPr="00F55493" w:rsidRDefault="002E7CC3" w:rsidP="00705169">
      <w:pPr>
        <w:spacing w:line="360" w:lineRule="auto"/>
        <w:ind w:right="-284" w:firstLine="567"/>
        <w:jc w:val="both"/>
        <w:rPr>
          <w:b w:val="0"/>
          <w:color w:val="333333"/>
          <w:sz w:val="28"/>
          <w:szCs w:val="28"/>
        </w:rPr>
      </w:pPr>
      <w:r w:rsidRPr="00F55493">
        <w:rPr>
          <w:b w:val="0"/>
          <w:color w:val="333333"/>
          <w:sz w:val="28"/>
          <w:szCs w:val="28"/>
        </w:rPr>
        <w:t>Платежеспособность предприятия – это способность покрывать все свои обязательства всеми активами.</w:t>
      </w:r>
    </w:p>
    <w:p w:rsidR="000A4836" w:rsidRPr="00F55493" w:rsidRDefault="000B7112" w:rsidP="00705169">
      <w:pPr>
        <w:spacing w:line="360" w:lineRule="auto"/>
        <w:ind w:right="-284" w:firstLine="567"/>
        <w:jc w:val="both"/>
        <w:rPr>
          <w:b w:val="0"/>
          <w:color w:val="333333"/>
          <w:sz w:val="28"/>
          <w:szCs w:val="28"/>
        </w:rPr>
      </w:pPr>
      <w:r w:rsidRPr="00F55493">
        <w:rPr>
          <w:b w:val="0"/>
          <w:bCs w:val="0"/>
          <w:color w:val="333333"/>
          <w:sz w:val="28"/>
          <w:szCs w:val="28"/>
        </w:rPr>
        <w:t>4</w:t>
      </w:r>
      <w:r w:rsidR="000A4836" w:rsidRPr="00F55493">
        <w:rPr>
          <w:b w:val="0"/>
          <w:bCs w:val="0"/>
          <w:color w:val="333333"/>
          <w:sz w:val="28"/>
          <w:szCs w:val="28"/>
        </w:rPr>
        <w:t xml:space="preserve"> этап: анализ состояния активов</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 xml:space="preserve">В рамках анализа бухгалтерского баланса необходимо провести анализ состава, структуры и эффективности использования внеоборотных и оборотных активов. Для оценки эффективности оборотных активов применяются показатели </w:t>
      </w:r>
      <w:r w:rsidRPr="00F55493">
        <w:rPr>
          <w:b w:val="0"/>
          <w:iCs/>
          <w:color w:val="333333"/>
          <w:sz w:val="28"/>
          <w:szCs w:val="28"/>
        </w:rPr>
        <w:t>рентабельности</w:t>
      </w:r>
      <w:r w:rsidRPr="00F55493">
        <w:rPr>
          <w:b w:val="0"/>
          <w:color w:val="333333"/>
          <w:sz w:val="28"/>
          <w:szCs w:val="28"/>
        </w:rPr>
        <w:t xml:space="preserve"> и </w:t>
      </w:r>
      <w:r w:rsidRPr="00F55493">
        <w:rPr>
          <w:b w:val="0"/>
          <w:iCs/>
          <w:color w:val="333333"/>
          <w:sz w:val="28"/>
          <w:szCs w:val="28"/>
        </w:rPr>
        <w:t>оборачиваемости</w:t>
      </w:r>
      <w:r w:rsidRPr="00F55493">
        <w:rPr>
          <w:b w:val="0"/>
          <w:color w:val="333333"/>
          <w:sz w:val="28"/>
          <w:szCs w:val="28"/>
        </w:rPr>
        <w:t>.</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Для оценки оборачиваемости оборотных средств в целом можно рекомендовать следующие показатели:</w:t>
      </w:r>
    </w:p>
    <w:p w:rsidR="00B318D7" w:rsidRPr="00F55493" w:rsidRDefault="000A4836" w:rsidP="00D97712">
      <w:pPr>
        <w:numPr>
          <w:ilvl w:val="0"/>
          <w:numId w:val="11"/>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Коэффициент оборачиваемости оборотных средств: </w:t>
      </w:r>
    </w:p>
    <w:p w:rsidR="00B318D7" w:rsidRPr="00F55493" w:rsidRDefault="00B318D7" w:rsidP="00B318D7">
      <w:pPr>
        <w:tabs>
          <w:tab w:val="left" w:pos="426"/>
        </w:tabs>
        <w:spacing w:line="276" w:lineRule="auto"/>
        <w:ind w:left="567" w:right="-284"/>
        <w:jc w:val="both"/>
        <w:rPr>
          <w:b w:val="0"/>
          <w:color w:val="333333"/>
          <w:sz w:val="28"/>
          <w:szCs w:val="28"/>
        </w:rPr>
      </w:pPr>
    </w:p>
    <w:p w:rsidR="00B318D7" w:rsidRPr="00F55493" w:rsidRDefault="00B318D7" w:rsidP="00B318D7">
      <w:pPr>
        <w:tabs>
          <w:tab w:val="left" w:pos="426"/>
        </w:tabs>
        <w:spacing w:line="276" w:lineRule="auto"/>
        <w:ind w:left="567" w:right="-284"/>
        <w:jc w:val="right"/>
        <w:rPr>
          <w:b w:val="0"/>
          <w:color w:val="333333"/>
          <w:sz w:val="28"/>
          <w:szCs w:val="28"/>
        </w:rPr>
      </w:pPr>
      <w:r w:rsidRPr="00F55493">
        <w:rPr>
          <w:b w:val="0"/>
          <w:color w:val="333333"/>
          <w:sz w:val="28"/>
          <w:szCs w:val="28"/>
        </w:rPr>
        <w:t>К</w:t>
      </w:r>
      <w:r w:rsidR="000A4836" w:rsidRPr="00F55493">
        <w:rPr>
          <w:b w:val="0"/>
          <w:color w:val="333333"/>
          <w:sz w:val="28"/>
          <w:szCs w:val="28"/>
          <w:vertAlign w:val="subscript"/>
        </w:rPr>
        <w:t>об</w:t>
      </w:r>
      <w:r w:rsidR="000A4836" w:rsidRPr="00F55493">
        <w:rPr>
          <w:b w:val="0"/>
          <w:color w:val="333333"/>
          <w:sz w:val="28"/>
          <w:szCs w:val="28"/>
        </w:rPr>
        <w:t xml:space="preserve"> = N / ОА</w:t>
      </w:r>
      <w:r w:rsidR="000A4836" w:rsidRPr="00F55493">
        <w:rPr>
          <w:b w:val="0"/>
          <w:color w:val="333333"/>
          <w:sz w:val="28"/>
          <w:szCs w:val="28"/>
          <w:vertAlign w:val="subscript"/>
        </w:rPr>
        <w:t>ср</w:t>
      </w:r>
      <w:r w:rsidR="000A4836" w:rsidRPr="00F55493">
        <w:rPr>
          <w:b w:val="0"/>
          <w:color w:val="333333"/>
          <w:sz w:val="28"/>
          <w:szCs w:val="28"/>
        </w:rPr>
        <w:t>,</w:t>
      </w:r>
      <w:r w:rsidRPr="00F55493">
        <w:rPr>
          <w:b w:val="0"/>
          <w:color w:val="333333"/>
          <w:sz w:val="28"/>
          <w:szCs w:val="28"/>
        </w:rPr>
        <w:t xml:space="preserve">                                                 </w:t>
      </w:r>
      <w:r w:rsidR="000A4836" w:rsidRPr="00F55493">
        <w:rPr>
          <w:b w:val="0"/>
          <w:color w:val="333333"/>
          <w:sz w:val="28"/>
          <w:szCs w:val="28"/>
        </w:rPr>
        <w:t xml:space="preserve"> </w:t>
      </w:r>
      <w:r w:rsidRPr="00F55493">
        <w:rPr>
          <w:b w:val="0"/>
          <w:color w:val="333333"/>
          <w:sz w:val="28"/>
          <w:szCs w:val="28"/>
        </w:rPr>
        <w:t>(1.6.10)</w:t>
      </w:r>
    </w:p>
    <w:p w:rsidR="00B318D7" w:rsidRPr="00F55493" w:rsidRDefault="00B318D7" w:rsidP="00B318D7">
      <w:pPr>
        <w:tabs>
          <w:tab w:val="left" w:pos="426"/>
        </w:tabs>
        <w:spacing w:line="276" w:lineRule="auto"/>
        <w:ind w:left="567" w:right="-284"/>
        <w:jc w:val="both"/>
        <w:rPr>
          <w:b w:val="0"/>
          <w:color w:val="333333"/>
          <w:sz w:val="28"/>
          <w:szCs w:val="28"/>
        </w:rPr>
      </w:pPr>
    </w:p>
    <w:p w:rsidR="000A4836" w:rsidRPr="00F55493" w:rsidRDefault="000A4836" w:rsidP="00B318D7">
      <w:pPr>
        <w:tabs>
          <w:tab w:val="left" w:pos="426"/>
        </w:tabs>
        <w:spacing w:line="360" w:lineRule="auto"/>
        <w:ind w:left="567" w:right="-284"/>
        <w:jc w:val="both"/>
        <w:rPr>
          <w:b w:val="0"/>
          <w:color w:val="333333"/>
          <w:sz w:val="28"/>
          <w:szCs w:val="28"/>
        </w:rPr>
      </w:pPr>
      <w:r w:rsidRPr="00F55493">
        <w:rPr>
          <w:b w:val="0"/>
          <w:color w:val="333333"/>
          <w:sz w:val="28"/>
          <w:szCs w:val="28"/>
        </w:rPr>
        <w:t xml:space="preserve">где </w:t>
      </w:r>
      <w:r w:rsidRPr="00F55493">
        <w:rPr>
          <w:b w:val="0"/>
          <w:color w:val="333333"/>
          <w:sz w:val="28"/>
          <w:szCs w:val="28"/>
          <w:lang w:val="en-US"/>
        </w:rPr>
        <w:t>N</w:t>
      </w:r>
      <w:r w:rsidRPr="00F55493">
        <w:rPr>
          <w:b w:val="0"/>
          <w:color w:val="333333"/>
          <w:sz w:val="28"/>
          <w:szCs w:val="28"/>
        </w:rPr>
        <w:t xml:space="preserve"> — выручка от продаж; ОА </w:t>
      </w:r>
      <w:r w:rsidRPr="00F55493">
        <w:rPr>
          <w:b w:val="0"/>
          <w:color w:val="333333"/>
          <w:sz w:val="28"/>
          <w:szCs w:val="28"/>
          <w:vertAlign w:val="subscript"/>
        </w:rPr>
        <w:t>ср</w:t>
      </w:r>
      <w:r w:rsidRPr="00F55493">
        <w:rPr>
          <w:b w:val="0"/>
          <w:color w:val="333333"/>
          <w:sz w:val="28"/>
          <w:szCs w:val="28"/>
        </w:rPr>
        <w:t xml:space="preserve"> — средняя величина оборотных активов. </w:t>
      </w:r>
    </w:p>
    <w:p w:rsidR="00B318D7" w:rsidRPr="00F55493" w:rsidRDefault="000A4836" w:rsidP="00D97712">
      <w:pPr>
        <w:numPr>
          <w:ilvl w:val="0"/>
          <w:numId w:val="11"/>
        </w:numPr>
        <w:tabs>
          <w:tab w:val="left" w:pos="426"/>
        </w:tabs>
        <w:spacing w:line="360" w:lineRule="auto"/>
        <w:ind w:left="0" w:right="-284" w:firstLine="567"/>
        <w:jc w:val="both"/>
        <w:rPr>
          <w:b w:val="0"/>
          <w:color w:val="333333"/>
          <w:sz w:val="28"/>
          <w:szCs w:val="28"/>
        </w:rPr>
      </w:pPr>
      <w:r w:rsidRPr="00F55493">
        <w:rPr>
          <w:b w:val="0"/>
          <w:color w:val="333333"/>
          <w:sz w:val="28"/>
          <w:szCs w:val="28"/>
        </w:rPr>
        <w:t>Период оборота оборотных средств:</w:t>
      </w:r>
    </w:p>
    <w:p w:rsidR="00B318D7" w:rsidRPr="00F55493" w:rsidRDefault="00B318D7" w:rsidP="00B318D7">
      <w:pPr>
        <w:tabs>
          <w:tab w:val="left" w:pos="426"/>
        </w:tabs>
        <w:spacing w:line="276" w:lineRule="auto"/>
        <w:ind w:left="567" w:right="-284"/>
        <w:jc w:val="both"/>
        <w:rPr>
          <w:b w:val="0"/>
          <w:color w:val="333333"/>
          <w:sz w:val="28"/>
          <w:szCs w:val="28"/>
        </w:rPr>
      </w:pPr>
    </w:p>
    <w:p w:rsidR="00B318D7" w:rsidRPr="00F55493" w:rsidRDefault="000A4836" w:rsidP="00B318D7">
      <w:pPr>
        <w:tabs>
          <w:tab w:val="left" w:pos="426"/>
        </w:tabs>
        <w:spacing w:line="276" w:lineRule="auto"/>
        <w:ind w:left="567" w:right="-284"/>
        <w:jc w:val="right"/>
        <w:rPr>
          <w:b w:val="0"/>
          <w:color w:val="333333"/>
          <w:sz w:val="28"/>
          <w:szCs w:val="28"/>
        </w:rPr>
      </w:pPr>
      <w:r w:rsidRPr="00F55493">
        <w:rPr>
          <w:b w:val="0"/>
          <w:color w:val="333333"/>
          <w:sz w:val="28"/>
          <w:szCs w:val="28"/>
        </w:rPr>
        <w:t>П</w:t>
      </w:r>
      <w:r w:rsidRPr="00F55493">
        <w:rPr>
          <w:b w:val="0"/>
          <w:color w:val="333333"/>
          <w:sz w:val="28"/>
          <w:szCs w:val="28"/>
          <w:vertAlign w:val="subscript"/>
        </w:rPr>
        <w:t>о</w:t>
      </w:r>
      <w:r w:rsidRPr="00F55493">
        <w:rPr>
          <w:b w:val="0"/>
          <w:color w:val="333333"/>
          <w:sz w:val="28"/>
          <w:szCs w:val="28"/>
        </w:rPr>
        <w:t xml:space="preserve"> = ОА</w:t>
      </w:r>
      <w:r w:rsidRPr="00F55493">
        <w:rPr>
          <w:b w:val="0"/>
          <w:color w:val="333333"/>
          <w:sz w:val="28"/>
          <w:szCs w:val="28"/>
          <w:vertAlign w:val="subscript"/>
        </w:rPr>
        <w:t xml:space="preserve"> ср </w:t>
      </w:r>
      <w:r w:rsidRPr="00F55493">
        <w:rPr>
          <w:b w:val="0"/>
          <w:color w:val="333333"/>
          <w:sz w:val="28"/>
          <w:szCs w:val="28"/>
        </w:rPr>
        <w:t xml:space="preserve">* Д / </w:t>
      </w:r>
      <w:r w:rsidRPr="00F55493">
        <w:rPr>
          <w:b w:val="0"/>
          <w:color w:val="333333"/>
          <w:sz w:val="28"/>
          <w:szCs w:val="28"/>
          <w:lang w:val="en-US"/>
        </w:rPr>
        <w:t>N</w:t>
      </w:r>
      <w:r w:rsidRPr="00F55493">
        <w:rPr>
          <w:b w:val="0"/>
          <w:color w:val="333333"/>
          <w:sz w:val="28"/>
          <w:szCs w:val="28"/>
        </w:rPr>
        <w:t xml:space="preserve">, </w:t>
      </w:r>
      <w:r w:rsidR="00B318D7" w:rsidRPr="00F55493">
        <w:rPr>
          <w:b w:val="0"/>
          <w:color w:val="333333"/>
          <w:sz w:val="28"/>
          <w:szCs w:val="28"/>
        </w:rPr>
        <w:t xml:space="preserve">                                              (1.6.11)</w:t>
      </w:r>
    </w:p>
    <w:p w:rsidR="00B318D7" w:rsidRPr="00F55493" w:rsidRDefault="00B318D7" w:rsidP="00B318D7">
      <w:pPr>
        <w:tabs>
          <w:tab w:val="left" w:pos="426"/>
        </w:tabs>
        <w:spacing w:line="276" w:lineRule="auto"/>
        <w:ind w:left="567" w:right="-284"/>
        <w:jc w:val="both"/>
        <w:rPr>
          <w:b w:val="0"/>
          <w:color w:val="333333"/>
          <w:sz w:val="28"/>
          <w:szCs w:val="28"/>
        </w:rPr>
      </w:pPr>
    </w:p>
    <w:p w:rsidR="000A4836" w:rsidRPr="00F55493" w:rsidRDefault="000A4836" w:rsidP="00B318D7">
      <w:pPr>
        <w:tabs>
          <w:tab w:val="left" w:pos="426"/>
        </w:tabs>
        <w:spacing w:line="276" w:lineRule="auto"/>
        <w:ind w:left="567" w:right="-284"/>
        <w:jc w:val="both"/>
        <w:rPr>
          <w:b w:val="0"/>
          <w:color w:val="333333"/>
          <w:sz w:val="28"/>
          <w:szCs w:val="28"/>
        </w:rPr>
      </w:pPr>
      <w:r w:rsidRPr="00F55493">
        <w:rPr>
          <w:b w:val="0"/>
          <w:color w:val="333333"/>
          <w:sz w:val="28"/>
          <w:szCs w:val="28"/>
        </w:rPr>
        <w:t xml:space="preserve">где Д — количество дней в анализируемом периоде. </w:t>
      </w:r>
    </w:p>
    <w:p w:rsidR="00B318D7" w:rsidRPr="00F55493" w:rsidRDefault="00B318D7" w:rsidP="00B318D7">
      <w:pPr>
        <w:spacing w:line="276" w:lineRule="auto"/>
        <w:ind w:right="-284" w:firstLine="567"/>
        <w:jc w:val="both"/>
        <w:rPr>
          <w:b w:val="0"/>
          <w:color w:val="333333"/>
          <w:sz w:val="28"/>
          <w:szCs w:val="28"/>
        </w:rPr>
      </w:pP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Анализ динамики, состава и структуры внеоборотных активов по балансу должен быть дополнен анализом основных средств.</w:t>
      </w:r>
    </w:p>
    <w:p w:rsidR="000A4836" w:rsidRPr="00F55493" w:rsidRDefault="000B7112" w:rsidP="00705169">
      <w:pPr>
        <w:spacing w:line="360" w:lineRule="auto"/>
        <w:ind w:right="-284" w:firstLine="567"/>
        <w:jc w:val="both"/>
        <w:rPr>
          <w:b w:val="0"/>
          <w:color w:val="333333"/>
          <w:sz w:val="28"/>
          <w:szCs w:val="28"/>
        </w:rPr>
      </w:pPr>
      <w:r w:rsidRPr="00F55493">
        <w:rPr>
          <w:b w:val="0"/>
          <w:bCs w:val="0"/>
          <w:color w:val="333333"/>
          <w:sz w:val="28"/>
          <w:szCs w:val="28"/>
        </w:rPr>
        <w:t>5</w:t>
      </w:r>
      <w:r w:rsidR="000A4836" w:rsidRPr="00F55493">
        <w:rPr>
          <w:b w:val="0"/>
          <w:bCs w:val="0"/>
          <w:color w:val="333333"/>
          <w:sz w:val="28"/>
          <w:szCs w:val="28"/>
        </w:rPr>
        <w:t xml:space="preserve"> этап: анализ деловой активности</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Оценка деловой активности может быть проведена по следующим направлениям:</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 xml:space="preserve">1. </w:t>
      </w:r>
      <w:r w:rsidRPr="00F55493">
        <w:rPr>
          <w:b w:val="0"/>
          <w:iCs/>
          <w:color w:val="333333"/>
          <w:sz w:val="28"/>
          <w:szCs w:val="28"/>
        </w:rPr>
        <w:t>по уровню эффективности использования ресурсов</w:t>
      </w:r>
      <w:r w:rsidRPr="00F55493">
        <w:rPr>
          <w:b w:val="0"/>
          <w:color w:val="333333"/>
          <w:sz w:val="28"/>
          <w:szCs w:val="28"/>
        </w:rPr>
        <w:t xml:space="preserve"> (уровню и динамике фондоотдачи, производительности труда, рентабельности и других показателей). Наиболее важные в этой группе — показатели оборачиваемости активов и капитала;</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 xml:space="preserve">2. </w:t>
      </w:r>
      <w:r w:rsidRPr="00F55493">
        <w:rPr>
          <w:b w:val="0"/>
          <w:iCs/>
          <w:color w:val="333333"/>
          <w:sz w:val="28"/>
          <w:szCs w:val="28"/>
        </w:rPr>
        <w:t>по соотношению темпов роста прибыли, оборота и авансированного капитала</w:t>
      </w:r>
      <w:r w:rsidRPr="00F55493">
        <w:rPr>
          <w:b w:val="0"/>
          <w:color w:val="333333"/>
          <w:sz w:val="28"/>
          <w:szCs w:val="28"/>
        </w:rPr>
        <w:t>.</w:t>
      </w:r>
      <w:r w:rsidR="000B7112" w:rsidRPr="00F55493">
        <w:rPr>
          <w:b w:val="0"/>
          <w:color w:val="333333"/>
          <w:sz w:val="28"/>
          <w:szCs w:val="28"/>
        </w:rPr>
        <w:t xml:space="preserve"> </w:t>
      </w:r>
      <w:r w:rsidRPr="00F55493">
        <w:rPr>
          <w:b w:val="0"/>
          <w:color w:val="333333"/>
          <w:sz w:val="28"/>
          <w:szCs w:val="28"/>
        </w:rPr>
        <w:t xml:space="preserve">Деловая активность характеризуется положительно при соблюдении </w:t>
      </w:r>
      <w:r w:rsidRPr="00F55493">
        <w:rPr>
          <w:b w:val="0"/>
          <w:iCs/>
          <w:color w:val="333333"/>
          <w:sz w:val="28"/>
          <w:szCs w:val="28"/>
        </w:rPr>
        <w:t>соотношения</w:t>
      </w:r>
      <w:r w:rsidRPr="00F55493">
        <w:rPr>
          <w:b w:val="0"/>
          <w:color w:val="333333"/>
          <w:sz w:val="28"/>
          <w:szCs w:val="28"/>
        </w:rPr>
        <w:t>:</w:t>
      </w:r>
    </w:p>
    <w:p w:rsidR="00B318D7" w:rsidRPr="00F55493" w:rsidRDefault="00B318D7" w:rsidP="00B318D7">
      <w:pPr>
        <w:spacing w:line="276" w:lineRule="auto"/>
        <w:ind w:right="-284" w:firstLine="567"/>
        <w:jc w:val="both"/>
        <w:rPr>
          <w:b w:val="0"/>
          <w:color w:val="333333"/>
          <w:sz w:val="28"/>
          <w:szCs w:val="28"/>
        </w:rPr>
      </w:pPr>
    </w:p>
    <w:p w:rsidR="00B318D7" w:rsidRPr="00F55493" w:rsidRDefault="000A4836" w:rsidP="00B318D7">
      <w:pPr>
        <w:spacing w:line="276" w:lineRule="auto"/>
        <w:ind w:right="-284" w:firstLine="567"/>
        <w:jc w:val="right"/>
        <w:rPr>
          <w:b w:val="0"/>
          <w:color w:val="333333"/>
          <w:sz w:val="28"/>
          <w:szCs w:val="28"/>
        </w:rPr>
      </w:pPr>
      <w:r w:rsidRPr="00F55493">
        <w:rPr>
          <w:b w:val="0"/>
          <w:color w:val="333333"/>
          <w:sz w:val="28"/>
          <w:szCs w:val="28"/>
        </w:rPr>
        <w:t>ТР</w:t>
      </w:r>
      <w:r w:rsidRPr="00F55493">
        <w:rPr>
          <w:b w:val="0"/>
          <w:color w:val="333333"/>
          <w:sz w:val="28"/>
          <w:szCs w:val="28"/>
          <w:vertAlign w:val="subscript"/>
        </w:rPr>
        <w:t>ПДН</w:t>
      </w:r>
      <w:r w:rsidRPr="00F55493">
        <w:rPr>
          <w:b w:val="0"/>
          <w:color w:val="333333"/>
          <w:sz w:val="28"/>
          <w:szCs w:val="28"/>
        </w:rPr>
        <w:t xml:space="preserve"> &gt; ТР</w:t>
      </w:r>
      <w:r w:rsidRPr="00F55493">
        <w:rPr>
          <w:b w:val="0"/>
          <w:color w:val="333333"/>
          <w:sz w:val="28"/>
          <w:szCs w:val="28"/>
          <w:vertAlign w:val="subscript"/>
        </w:rPr>
        <w:t xml:space="preserve"> </w:t>
      </w:r>
      <w:r w:rsidRPr="00F55493">
        <w:rPr>
          <w:b w:val="0"/>
          <w:color w:val="333333"/>
          <w:sz w:val="28"/>
          <w:szCs w:val="28"/>
          <w:vertAlign w:val="subscript"/>
          <w:lang w:val="en-US"/>
        </w:rPr>
        <w:t>N</w:t>
      </w:r>
      <w:r w:rsidRPr="00F55493">
        <w:rPr>
          <w:b w:val="0"/>
          <w:color w:val="333333"/>
          <w:sz w:val="28"/>
          <w:szCs w:val="28"/>
        </w:rPr>
        <w:t xml:space="preserve"> &gt; ТР</w:t>
      </w:r>
      <w:r w:rsidRPr="00F55493">
        <w:rPr>
          <w:b w:val="0"/>
          <w:color w:val="333333"/>
          <w:sz w:val="28"/>
          <w:szCs w:val="28"/>
          <w:vertAlign w:val="subscript"/>
        </w:rPr>
        <w:t>СВК</w:t>
      </w:r>
      <w:r w:rsidRPr="00F55493">
        <w:rPr>
          <w:b w:val="0"/>
          <w:color w:val="333333"/>
          <w:sz w:val="28"/>
          <w:szCs w:val="28"/>
        </w:rPr>
        <w:t xml:space="preserve"> &gt; 100%,</w:t>
      </w:r>
      <w:r w:rsidR="002E7CC3" w:rsidRPr="00F55493">
        <w:rPr>
          <w:b w:val="0"/>
          <w:color w:val="333333"/>
          <w:sz w:val="28"/>
          <w:szCs w:val="28"/>
        </w:rPr>
        <w:t xml:space="preserve"> </w:t>
      </w:r>
      <w:r w:rsidR="00B318D7" w:rsidRPr="00F55493">
        <w:rPr>
          <w:b w:val="0"/>
          <w:color w:val="333333"/>
          <w:sz w:val="28"/>
          <w:szCs w:val="28"/>
        </w:rPr>
        <w:t xml:space="preserve">                                  (1.6.12)</w:t>
      </w:r>
    </w:p>
    <w:p w:rsidR="00B318D7" w:rsidRPr="00F55493" w:rsidRDefault="00B318D7" w:rsidP="00B318D7">
      <w:pPr>
        <w:spacing w:line="276" w:lineRule="auto"/>
        <w:ind w:right="-284" w:firstLine="567"/>
        <w:jc w:val="both"/>
        <w:rPr>
          <w:b w:val="0"/>
          <w:color w:val="333333"/>
          <w:sz w:val="28"/>
          <w:szCs w:val="28"/>
        </w:rPr>
      </w:pP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где ТР</w:t>
      </w:r>
      <w:r w:rsidRPr="00F55493">
        <w:rPr>
          <w:b w:val="0"/>
          <w:color w:val="333333"/>
          <w:sz w:val="28"/>
          <w:szCs w:val="28"/>
          <w:vertAlign w:val="subscript"/>
        </w:rPr>
        <w:t>ПДН</w:t>
      </w:r>
      <w:r w:rsidRPr="00F55493">
        <w:rPr>
          <w:b w:val="0"/>
          <w:color w:val="333333"/>
          <w:sz w:val="28"/>
          <w:szCs w:val="28"/>
        </w:rPr>
        <w:t xml:space="preserve"> — темп роста прибыли до налогообложения (либо до уплаты налогов и процентов); ТР</w:t>
      </w:r>
      <w:r w:rsidRPr="00F55493">
        <w:rPr>
          <w:b w:val="0"/>
          <w:color w:val="333333"/>
          <w:sz w:val="28"/>
          <w:szCs w:val="28"/>
          <w:vertAlign w:val="subscript"/>
        </w:rPr>
        <w:t xml:space="preserve"> </w:t>
      </w:r>
      <w:r w:rsidRPr="00F55493">
        <w:rPr>
          <w:b w:val="0"/>
          <w:color w:val="333333"/>
          <w:sz w:val="28"/>
          <w:szCs w:val="28"/>
          <w:vertAlign w:val="subscript"/>
          <w:lang w:val="en-US"/>
        </w:rPr>
        <w:t>N</w:t>
      </w:r>
      <w:r w:rsidRPr="00F55493">
        <w:rPr>
          <w:b w:val="0"/>
          <w:color w:val="333333"/>
          <w:sz w:val="28"/>
          <w:szCs w:val="28"/>
        </w:rPr>
        <w:t xml:space="preserve"> — темп роста оборота (выручки от продаж); ТР</w:t>
      </w:r>
      <w:r w:rsidRPr="00F55493">
        <w:rPr>
          <w:b w:val="0"/>
          <w:color w:val="333333"/>
          <w:sz w:val="28"/>
          <w:szCs w:val="28"/>
          <w:vertAlign w:val="subscript"/>
        </w:rPr>
        <w:t>СВК</w:t>
      </w:r>
      <w:r w:rsidRPr="00F55493">
        <w:rPr>
          <w:b w:val="0"/>
          <w:color w:val="333333"/>
          <w:sz w:val="28"/>
          <w:szCs w:val="28"/>
        </w:rPr>
        <w:t xml:space="preserve"> — темп роста авансированного капитала (валюты баланса).</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Зависимость означает:</w:t>
      </w:r>
    </w:p>
    <w:p w:rsidR="000A4836" w:rsidRPr="00F55493" w:rsidRDefault="000A4836" w:rsidP="00D97712">
      <w:pPr>
        <w:numPr>
          <w:ilvl w:val="0"/>
          <w:numId w:val="12"/>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экономический потенциал предприятия растет (масштабы деятельности увеличиваются); </w:t>
      </w:r>
    </w:p>
    <w:p w:rsidR="007E756E" w:rsidRPr="00F55493" w:rsidRDefault="000A4836" w:rsidP="00D97712">
      <w:pPr>
        <w:numPr>
          <w:ilvl w:val="0"/>
          <w:numId w:val="12"/>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объем продаж возрастает более высокими темпами по сравнению с ростом авансированного капитала, т.е. ресурсы предприятия используется более эффективно; </w:t>
      </w:r>
    </w:p>
    <w:p w:rsidR="000A4836" w:rsidRPr="00F55493" w:rsidRDefault="000A4836" w:rsidP="00D97712">
      <w:pPr>
        <w:numPr>
          <w:ilvl w:val="0"/>
          <w:numId w:val="12"/>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прибыль возрастает опережающими темпами, что свидетельствует об относительном снижении затрат. Данное соотношение называется «золотым правилом экономики предприятия». </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 xml:space="preserve">3. </w:t>
      </w:r>
      <w:r w:rsidRPr="00F55493">
        <w:rPr>
          <w:b w:val="0"/>
          <w:iCs/>
          <w:color w:val="333333"/>
          <w:sz w:val="28"/>
          <w:szCs w:val="28"/>
        </w:rPr>
        <w:t>по специальным показателям, характеризующим деловую активность</w:t>
      </w:r>
      <w:r w:rsidRPr="00F55493">
        <w:rPr>
          <w:b w:val="0"/>
          <w:color w:val="333333"/>
          <w:sz w:val="28"/>
          <w:szCs w:val="28"/>
        </w:rPr>
        <w:t xml:space="preserve"> (коэффициентам устойчивости экономического роста, способности самофинансирования, инвестиционной активности).</w:t>
      </w:r>
    </w:p>
    <w:p w:rsidR="000A4836" w:rsidRPr="00F55493" w:rsidRDefault="000B7112" w:rsidP="00705169">
      <w:pPr>
        <w:spacing w:line="360" w:lineRule="auto"/>
        <w:ind w:right="-284" w:firstLine="567"/>
        <w:jc w:val="both"/>
        <w:rPr>
          <w:b w:val="0"/>
          <w:color w:val="333333"/>
          <w:sz w:val="28"/>
          <w:szCs w:val="28"/>
        </w:rPr>
      </w:pPr>
      <w:r w:rsidRPr="00F55493">
        <w:rPr>
          <w:b w:val="0"/>
          <w:bCs w:val="0"/>
          <w:color w:val="333333"/>
          <w:sz w:val="28"/>
          <w:szCs w:val="28"/>
        </w:rPr>
        <w:t>6</w:t>
      </w:r>
      <w:r w:rsidR="000A4836" w:rsidRPr="00F55493">
        <w:rPr>
          <w:b w:val="0"/>
          <w:bCs w:val="0"/>
          <w:color w:val="333333"/>
          <w:sz w:val="28"/>
          <w:szCs w:val="28"/>
        </w:rPr>
        <w:t xml:space="preserve"> этап: диагностика финансового состояния предприятия</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Наиболее распространенными подходами к диагностике финансового состояния являются: оценка возможности восстановления (утраты) платежеспособности и использование дискриминантных математических моделей вероятности банкротства.</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 xml:space="preserve">1. </w:t>
      </w:r>
      <w:r w:rsidRPr="00F55493">
        <w:rPr>
          <w:b w:val="0"/>
          <w:iCs/>
          <w:color w:val="333333"/>
          <w:sz w:val="28"/>
          <w:szCs w:val="28"/>
        </w:rPr>
        <w:t>Для оценки возможности восстановления (утраты) платежеспособности</w:t>
      </w:r>
      <w:r w:rsidRPr="00F55493">
        <w:rPr>
          <w:b w:val="0"/>
          <w:color w:val="333333"/>
          <w:sz w:val="28"/>
          <w:szCs w:val="28"/>
        </w:rPr>
        <w:t xml:space="preserve"> рассчитываются два базовых показателя:</w:t>
      </w:r>
    </w:p>
    <w:p w:rsidR="000A4836" w:rsidRPr="00F55493" w:rsidRDefault="000A4836" w:rsidP="00D97712">
      <w:pPr>
        <w:numPr>
          <w:ilvl w:val="0"/>
          <w:numId w:val="13"/>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коэффициент текущей ликвидности (нормативное значение 2,0); </w:t>
      </w:r>
    </w:p>
    <w:p w:rsidR="000A4836" w:rsidRPr="00F55493" w:rsidRDefault="000A4836" w:rsidP="00D97712">
      <w:pPr>
        <w:numPr>
          <w:ilvl w:val="0"/>
          <w:numId w:val="13"/>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коэффициент обеспеченности собственными оборотными средствами (нормативное значение 0,1). </w:t>
      </w:r>
    </w:p>
    <w:p w:rsidR="000A4836" w:rsidRPr="00F55493" w:rsidRDefault="00B318D7" w:rsidP="00B318D7">
      <w:pPr>
        <w:spacing w:line="360" w:lineRule="auto"/>
        <w:ind w:right="-284" w:firstLine="567"/>
        <w:jc w:val="both"/>
        <w:rPr>
          <w:b w:val="0"/>
          <w:color w:val="333333"/>
          <w:sz w:val="28"/>
          <w:szCs w:val="28"/>
        </w:rPr>
      </w:pPr>
      <w:r w:rsidRPr="00F55493">
        <w:rPr>
          <w:b w:val="0"/>
          <w:iCs/>
          <w:color w:val="333333"/>
          <w:sz w:val="28"/>
          <w:szCs w:val="28"/>
        </w:rPr>
        <w:t xml:space="preserve">2. </w:t>
      </w:r>
      <w:r w:rsidR="000A4836" w:rsidRPr="00F55493">
        <w:rPr>
          <w:b w:val="0"/>
          <w:iCs/>
          <w:color w:val="333333"/>
          <w:sz w:val="28"/>
          <w:szCs w:val="28"/>
        </w:rPr>
        <w:t>Дискриминантные математические модели вероятности банкротства</w:t>
      </w:r>
      <w:r w:rsidR="000A4836" w:rsidRPr="00F55493">
        <w:rPr>
          <w:b w:val="0"/>
          <w:color w:val="333333"/>
          <w:sz w:val="28"/>
          <w:szCs w:val="28"/>
        </w:rPr>
        <w:t xml:space="preserve">. Ниже представлена </w:t>
      </w:r>
      <w:r w:rsidR="000A4836" w:rsidRPr="00F55493">
        <w:rPr>
          <w:b w:val="0"/>
          <w:bCs w:val="0"/>
          <w:color w:val="333333"/>
          <w:sz w:val="28"/>
          <w:szCs w:val="28"/>
        </w:rPr>
        <w:t>модифицированная модель Альтмана</w:t>
      </w:r>
      <w:r w:rsidR="000A4836" w:rsidRPr="00F55493">
        <w:rPr>
          <w:b w:val="0"/>
          <w:color w:val="333333"/>
          <w:sz w:val="28"/>
          <w:szCs w:val="28"/>
        </w:rPr>
        <w:t xml:space="preserve"> для производственных предприятий, акции которых не котируются на бирже (запись модели дана в варианте, адаптированном к показателям российского баланса и отчета о прибылях и убытках):</w:t>
      </w:r>
    </w:p>
    <w:p w:rsidR="00B318D7" w:rsidRPr="00F55493" w:rsidRDefault="00B318D7" w:rsidP="00B318D7">
      <w:pPr>
        <w:spacing w:line="276" w:lineRule="auto"/>
        <w:ind w:right="-284" w:firstLine="567"/>
        <w:jc w:val="both"/>
        <w:rPr>
          <w:b w:val="0"/>
          <w:color w:val="333333"/>
          <w:sz w:val="28"/>
          <w:szCs w:val="28"/>
        </w:rPr>
      </w:pPr>
    </w:p>
    <w:p w:rsidR="00B318D7" w:rsidRPr="00F55493" w:rsidRDefault="000A4836" w:rsidP="00B318D7">
      <w:pPr>
        <w:spacing w:line="276" w:lineRule="auto"/>
        <w:ind w:right="-284" w:firstLine="567"/>
        <w:jc w:val="both"/>
        <w:rPr>
          <w:b w:val="0"/>
          <w:color w:val="333333"/>
          <w:sz w:val="28"/>
          <w:szCs w:val="28"/>
        </w:rPr>
      </w:pPr>
      <w:r w:rsidRPr="00F55493">
        <w:rPr>
          <w:b w:val="0"/>
          <w:color w:val="333333"/>
          <w:sz w:val="28"/>
          <w:szCs w:val="28"/>
        </w:rPr>
        <w:t>Z = 0,717 * К</w:t>
      </w:r>
      <w:r w:rsidRPr="00F55493">
        <w:rPr>
          <w:b w:val="0"/>
          <w:color w:val="333333"/>
          <w:sz w:val="28"/>
          <w:szCs w:val="28"/>
          <w:vertAlign w:val="subscript"/>
        </w:rPr>
        <w:t>1</w:t>
      </w:r>
      <w:r w:rsidRPr="00F55493">
        <w:rPr>
          <w:b w:val="0"/>
          <w:color w:val="333333"/>
          <w:sz w:val="28"/>
          <w:szCs w:val="28"/>
        </w:rPr>
        <w:t>, + 0,847 * К</w:t>
      </w:r>
      <w:r w:rsidRPr="00F55493">
        <w:rPr>
          <w:b w:val="0"/>
          <w:color w:val="333333"/>
          <w:sz w:val="28"/>
          <w:szCs w:val="28"/>
          <w:vertAlign w:val="subscript"/>
        </w:rPr>
        <w:t>2</w:t>
      </w:r>
      <w:r w:rsidRPr="00F55493">
        <w:rPr>
          <w:b w:val="0"/>
          <w:color w:val="333333"/>
          <w:sz w:val="28"/>
          <w:szCs w:val="28"/>
        </w:rPr>
        <w:t xml:space="preserve"> + 3,107 * К</w:t>
      </w:r>
      <w:r w:rsidRPr="00F55493">
        <w:rPr>
          <w:b w:val="0"/>
          <w:color w:val="333333"/>
          <w:sz w:val="28"/>
          <w:szCs w:val="28"/>
          <w:vertAlign w:val="subscript"/>
        </w:rPr>
        <w:t>3</w:t>
      </w:r>
      <w:r w:rsidRPr="00F55493">
        <w:rPr>
          <w:b w:val="0"/>
          <w:color w:val="333333"/>
          <w:sz w:val="28"/>
          <w:szCs w:val="28"/>
        </w:rPr>
        <w:t xml:space="preserve"> + 0,42 * К</w:t>
      </w:r>
      <w:r w:rsidRPr="00F55493">
        <w:rPr>
          <w:b w:val="0"/>
          <w:color w:val="333333"/>
          <w:sz w:val="28"/>
          <w:szCs w:val="28"/>
          <w:vertAlign w:val="subscript"/>
        </w:rPr>
        <w:t>4</w:t>
      </w:r>
      <w:r w:rsidRPr="00F55493">
        <w:rPr>
          <w:b w:val="0"/>
          <w:color w:val="333333"/>
          <w:sz w:val="28"/>
          <w:szCs w:val="28"/>
        </w:rPr>
        <w:t xml:space="preserve"> + 0,995 * К</w:t>
      </w:r>
      <w:r w:rsidRPr="00F55493">
        <w:rPr>
          <w:b w:val="0"/>
          <w:color w:val="333333"/>
          <w:sz w:val="28"/>
          <w:szCs w:val="28"/>
          <w:vertAlign w:val="subscript"/>
        </w:rPr>
        <w:t>5</w:t>
      </w:r>
      <w:r w:rsidRPr="00F55493">
        <w:rPr>
          <w:b w:val="0"/>
          <w:color w:val="333333"/>
          <w:sz w:val="28"/>
          <w:szCs w:val="28"/>
        </w:rPr>
        <w:t>,</w:t>
      </w:r>
      <w:r w:rsidR="002E7CC3" w:rsidRPr="00F55493">
        <w:rPr>
          <w:b w:val="0"/>
          <w:color w:val="333333"/>
          <w:sz w:val="28"/>
          <w:szCs w:val="28"/>
        </w:rPr>
        <w:t xml:space="preserve"> </w:t>
      </w:r>
      <w:r w:rsidR="00B318D7" w:rsidRPr="00F55493">
        <w:rPr>
          <w:b w:val="0"/>
          <w:color w:val="333333"/>
          <w:sz w:val="28"/>
          <w:szCs w:val="28"/>
        </w:rPr>
        <w:t xml:space="preserve">     (1.6.13)</w:t>
      </w:r>
    </w:p>
    <w:p w:rsidR="00B318D7" w:rsidRPr="00F55493" w:rsidRDefault="00B318D7" w:rsidP="00B318D7">
      <w:pPr>
        <w:spacing w:line="276" w:lineRule="auto"/>
        <w:ind w:right="-284" w:firstLine="567"/>
        <w:jc w:val="both"/>
        <w:rPr>
          <w:b w:val="0"/>
          <w:color w:val="333333"/>
          <w:sz w:val="28"/>
          <w:szCs w:val="28"/>
        </w:rPr>
      </w:pP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где К</w:t>
      </w:r>
      <w:r w:rsidRPr="00F55493">
        <w:rPr>
          <w:b w:val="0"/>
          <w:color w:val="333333"/>
          <w:sz w:val="28"/>
          <w:szCs w:val="28"/>
          <w:vertAlign w:val="subscript"/>
        </w:rPr>
        <w:t>1</w:t>
      </w:r>
      <w:r w:rsidRPr="00F55493">
        <w:rPr>
          <w:b w:val="0"/>
          <w:color w:val="333333"/>
          <w:sz w:val="28"/>
          <w:szCs w:val="28"/>
        </w:rPr>
        <w:t xml:space="preserve"> — отношение чистого оборотного капитала к активам;</w:t>
      </w:r>
      <w:r w:rsidR="00B318D7" w:rsidRPr="00F55493">
        <w:rPr>
          <w:b w:val="0"/>
          <w:color w:val="333333"/>
          <w:sz w:val="28"/>
          <w:szCs w:val="28"/>
        </w:rPr>
        <w:t xml:space="preserve"> </w:t>
      </w:r>
      <w:r w:rsidRPr="00F55493">
        <w:rPr>
          <w:b w:val="0"/>
          <w:color w:val="333333"/>
          <w:sz w:val="28"/>
          <w:szCs w:val="28"/>
        </w:rPr>
        <w:t>К</w:t>
      </w:r>
      <w:r w:rsidRPr="00F55493">
        <w:rPr>
          <w:b w:val="0"/>
          <w:color w:val="333333"/>
          <w:sz w:val="28"/>
          <w:szCs w:val="28"/>
          <w:vertAlign w:val="subscript"/>
        </w:rPr>
        <w:t>2</w:t>
      </w:r>
      <w:r w:rsidRPr="00F55493">
        <w:rPr>
          <w:b w:val="0"/>
          <w:color w:val="333333"/>
          <w:sz w:val="28"/>
          <w:szCs w:val="28"/>
        </w:rPr>
        <w:t xml:space="preserve"> — отношение резервного капитала и нераспределенной (накопленной) прибыли (непокрытого убытка) к активам;</w:t>
      </w:r>
      <w:r w:rsidR="00B318D7" w:rsidRPr="00F55493">
        <w:rPr>
          <w:b w:val="0"/>
          <w:color w:val="333333"/>
          <w:sz w:val="28"/>
          <w:szCs w:val="28"/>
        </w:rPr>
        <w:t xml:space="preserve"> </w:t>
      </w:r>
      <w:r w:rsidRPr="00F55493">
        <w:rPr>
          <w:b w:val="0"/>
          <w:color w:val="333333"/>
          <w:sz w:val="28"/>
          <w:szCs w:val="28"/>
        </w:rPr>
        <w:t>К</w:t>
      </w:r>
      <w:r w:rsidRPr="00F55493">
        <w:rPr>
          <w:b w:val="0"/>
          <w:color w:val="333333"/>
          <w:sz w:val="28"/>
          <w:szCs w:val="28"/>
          <w:vertAlign w:val="subscript"/>
        </w:rPr>
        <w:t>3</w:t>
      </w:r>
      <w:r w:rsidRPr="00F55493">
        <w:rPr>
          <w:b w:val="0"/>
          <w:color w:val="333333"/>
          <w:sz w:val="28"/>
          <w:szCs w:val="28"/>
        </w:rPr>
        <w:t xml:space="preserve"> — отношение прибыли (убытка) до уплаты налогов и процентов к активам;</w:t>
      </w:r>
      <w:r w:rsidR="00B318D7" w:rsidRPr="00F55493">
        <w:rPr>
          <w:b w:val="0"/>
          <w:color w:val="333333"/>
          <w:sz w:val="28"/>
          <w:szCs w:val="28"/>
        </w:rPr>
        <w:t xml:space="preserve"> </w:t>
      </w:r>
      <w:r w:rsidRPr="00F55493">
        <w:rPr>
          <w:b w:val="0"/>
          <w:color w:val="333333"/>
          <w:sz w:val="28"/>
          <w:szCs w:val="28"/>
        </w:rPr>
        <w:t>К</w:t>
      </w:r>
      <w:r w:rsidRPr="00F55493">
        <w:rPr>
          <w:b w:val="0"/>
          <w:color w:val="333333"/>
          <w:sz w:val="28"/>
          <w:szCs w:val="28"/>
          <w:vertAlign w:val="subscript"/>
        </w:rPr>
        <w:t>4</w:t>
      </w:r>
      <w:r w:rsidRPr="00F55493">
        <w:rPr>
          <w:b w:val="0"/>
          <w:color w:val="333333"/>
          <w:sz w:val="28"/>
          <w:szCs w:val="28"/>
        </w:rPr>
        <w:t xml:space="preserve"> — отношение капитала и резервов (собственного капитала) к общим обязательствам;</w:t>
      </w:r>
      <w:r w:rsidR="00B318D7" w:rsidRPr="00F55493">
        <w:rPr>
          <w:b w:val="0"/>
          <w:color w:val="333333"/>
          <w:sz w:val="28"/>
          <w:szCs w:val="28"/>
        </w:rPr>
        <w:t xml:space="preserve"> </w:t>
      </w:r>
      <w:r w:rsidRPr="00F55493">
        <w:rPr>
          <w:b w:val="0"/>
          <w:color w:val="333333"/>
          <w:sz w:val="28"/>
          <w:szCs w:val="28"/>
        </w:rPr>
        <w:t>К</w:t>
      </w:r>
      <w:r w:rsidRPr="00F55493">
        <w:rPr>
          <w:b w:val="0"/>
          <w:color w:val="333333"/>
          <w:sz w:val="28"/>
          <w:szCs w:val="28"/>
          <w:vertAlign w:val="subscript"/>
        </w:rPr>
        <w:t>5</w:t>
      </w:r>
      <w:r w:rsidRPr="00F55493">
        <w:rPr>
          <w:b w:val="0"/>
          <w:color w:val="333333"/>
          <w:sz w:val="28"/>
          <w:szCs w:val="28"/>
        </w:rPr>
        <w:t xml:space="preserve"> — отношение выручки от продаж (нетто) к активам.</w:t>
      </w:r>
    </w:p>
    <w:p w:rsidR="000A4836" w:rsidRPr="00F55493" w:rsidRDefault="000A4836" w:rsidP="00705169">
      <w:pPr>
        <w:spacing w:line="360" w:lineRule="auto"/>
        <w:ind w:right="-284" w:firstLine="567"/>
        <w:jc w:val="both"/>
        <w:rPr>
          <w:b w:val="0"/>
          <w:color w:val="333333"/>
          <w:sz w:val="28"/>
          <w:szCs w:val="28"/>
        </w:rPr>
      </w:pPr>
      <w:r w:rsidRPr="00F55493">
        <w:rPr>
          <w:b w:val="0"/>
          <w:iCs/>
          <w:color w:val="333333"/>
          <w:sz w:val="28"/>
          <w:szCs w:val="28"/>
        </w:rPr>
        <w:t>Критерии оценки</w:t>
      </w:r>
      <w:r w:rsidRPr="00F55493">
        <w:rPr>
          <w:b w:val="0"/>
          <w:color w:val="333333"/>
          <w:sz w:val="28"/>
          <w:szCs w:val="28"/>
        </w:rPr>
        <w:t>:</w:t>
      </w:r>
    </w:p>
    <w:p w:rsidR="000A4836" w:rsidRPr="00F55493" w:rsidRDefault="000A4836" w:rsidP="00D97712">
      <w:pPr>
        <w:numPr>
          <w:ilvl w:val="0"/>
          <w:numId w:val="14"/>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Z &lt; 1,23 — высокая вероятность банкротства; </w:t>
      </w:r>
    </w:p>
    <w:p w:rsidR="000A4836" w:rsidRPr="00F55493" w:rsidRDefault="000A4836" w:rsidP="00D97712">
      <w:pPr>
        <w:numPr>
          <w:ilvl w:val="0"/>
          <w:numId w:val="14"/>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1,23 &lt; Z &lt; 2,9 — зона неопределенности; </w:t>
      </w:r>
    </w:p>
    <w:p w:rsidR="000A4836" w:rsidRPr="00F55493" w:rsidRDefault="000A4836" w:rsidP="00D97712">
      <w:pPr>
        <w:numPr>
          <w:ilvl w:val="0"/>
          <w:numId w:val="14"/>
        </w:numPr>
        <w:tabs>
          <w:tab w:val="left" w:pos="426"/>
        </w:tabs>
        <w:spacing w:line="360" w:lineRule="auto"/>
        <w:ind w:left="0" w:right="-284" w:firstLine="567"/>
        <w:jc w:val="both"/>
        <w:rPr>
          <w:b w:val="0"/>
          <w:color w:val="333333"/>
          <w:sz w:val="28"/>
          <w:szCs w:val="28"/>
        </w:rPr>
      </w:pPr>
      <w:r w:rsidRPr="00F55493">
        <w:rPr>
          <w:b w:val="0"/>
          <w:color w:val="333333"/>
          <w:sz w:val="28"/>
          <w:szCs w:val="28"/>
        </w:rPr>
        <w:t xml:space="preserve">Z &gt; 2,9 — малая вероятность банкротства. </w:t>
      </w:r>
    </w:p>
    <w:p w:rsidR="000A4836" w:rsidRPr="00F55493" w:rsidRDefault="000A4836" w:rsidP="00705169">
      <w:pPr>
        <w:spacing w:line="360" w:lineRule="auto"/>
        <w:ind w:right="-284" w:firstLine="567"/>
        <w:jc w:val="both"/>
        <w:rPr>
          <w:b w:val="0"/>
          <w:color w:val="333333"/>
          <w:sz w:val="28"/>
          <w:szCs w:val="28"/>
        </w:rPr>
      </w:pPr>
      <w:r w:rsidRPr="00F55493">
        <w:rPr>
          <w:b w:val="0"/>
          <w:color w:val="333333"/>
          <w:sz w:val="28"/>
          <w:szCs w:val="28"/>
        </w:rPr>
        <w:t>При этом степень достоверности прогноза составляет: до 1 года — 88 %, до 2 лет — 66%, более 2 лет — 29%.</w:t>
      </w:r>
    </w:p>
    <w:p w:rsidR="00B318D7" w:rsidRPr="008F193A" w:rsidRDefault="000A4836" w:rsidP="008F193A">
      <w:pPr>
        <w:pStyle w:val="a3"/>
        <w:tabs>
          <w:tab w:val="left" w:pos="426"/>
        </w:tabs>
        <w:spacing w:line="360" w:lineRule="auto"/>
        <w:ind w:right="-284" w:firstLine="567"/>
        <w:jc w:val="both"/>
        <w:rPr>
          <w:color w:val="333333"/>
          <w:sz w:val="28"/>
          <w:szCs w:val="28"/>
          <w:vertAlign w:val="superscript"/>
        </w:rPr>
      </w:pPr>
      <w:r w:rsidRPr="00F55493">
        <w:rPr>
          <w:color w:val="333333"/>
          <w:sz w:val="28"/>
          <w:szCs w:val="28"/>
        </w:rPr>
        <w:t>Практика применения этой модели при анализе российских предприятий показала возможность ее использования и наибольшую реальность получаемых значений по сравнению с другими западными моделями.</w:t>
      </w:r>
      <w:r w:rsidR="000B7112" w:rsidRPr="00F55493">
        <w:rPr>
          <w:color w:val="333333"/>
          <w:sz w:val="28"/>
          <w:szCs w:val="28"/>
        </w:rPr>
        <w:t>]</w:t>
      </w:r>
      <w:r w:rsidR="00BA4F40" w:rsidRPr="00F55493">
        <w:rPr>
          <w:color w:val="333333"/>
          <w:sz w:val="28"/>
          <w:szCs w:val="28"/>
          <w:vertAlign w:val="superscript"/>
        </w:rPr>
        <w:t>5</w:t>
      </w:r>
      <w:r w:rsidR="00B86F94" w:rsidRPr="00F55493">
        <w:rPr>
          <w:color w:val="333333"/>
          <w:sz w:val="28"/>
          <w:szCs w:val="28"/>
          <w:vertAlign w:val="superscript"/>
        </w:rPr>
        <w:t xml:space="preserve"> </w:t>
      </w:r>
      <w:r w:rsidR="00B318D7" w:rsidRPr="00F55493">
        <w:rPr>
          <w:iCs/>
          <w:sz w:val="20"/>
          <w:szCs w:val="20"/>
        </w:rPr>
        <w:tab/>
      </w:r>
    </w:p>
    <w:p w:rsidR="001D16B1" w:rsidRPr="00F55493" w:rsidRDefault="001D16B1" w:rsidP="00705169">
      <w:pPr>
        <w:pStyle w:val="a3"/>
        <w:spacing w:line="360" w:lineRule="auto"/>
        <w:ind w:right="-284" w:firstLine="567"/>
        <w:jc w:val="both"/>
        <w:rPr>
          <w:sz w:val="28"/>
          <w:szCs w:val="28"/>
        </w:rPr>
      </w:pPr>
      <w:r w:rsidRPr="00F55493">
        <w:rPr>
          <w:sz w:val="28"/>
          <w:szCs w:val="28"/>
        </w:rPr>
        <w:t>Рассмотрим четыре этапа анализа отчета о прибылях и убытках.</w:t>
      </w:r>
    </w:p>
    <w:p w:rsidR="001D16B1" w:rsidRPr="00F55493" w:rsidRDefault="001D16B1" w:rsidP="00705169">
      <w:pPr>
        <w:pStyle w:val="a3"/>
        <w:spacing w:line="360" w:lineRule="auto"/>
        <w:ind w:right="-284" w:firstLine="567"/>
        <w:jc w:val="both"/>
        <w:rPr>
          <w:sz w:val="28"/>
          <w:szCs w:val="28"/>
        </w:rPr>
      </w:pPr>
      <w:r w:rsidRPr="00F55493">
        <w:rPr>
          <w:sz w:val="28"/>
          <w:szCs w:val="28"/>
        </w:rPr>
        <w:t>[Направления, последовательность и методики анализа отчета о прибылях и убытках в целом аналогичны анализу финансовых результатов. Условно анализ можно разбить на четыре этапа:</w:t>
      </w:r>
    </w:p>
    <w:p w:rsidR="001D16B1" w:rsidRPr="00F55493" w:rsidRDefault="001D16B1" w:rsidP="00D97712">
      <w:pPr>
        <w:pStyle w:val="a3"/>
        <w:numPr>
          <w:ilvl w:val="0"/>
          <w:numId w:val="16"/>
        </w:numPr>
        <w:tabs>
          <w:tab w:val="left" w:pos="567"/>
        </w:tabs>
        <w:spacing w:line="360" w:lineRule="auto"/>
        <w:ind w:left="0" w:right="-284" w:firstLine="567"/>
        <w:jc w:val="both"/>
        <w:rPr>
          <w:sz w:val="28"/>
          <w:szCs w:val="28"/>
        </w:rPr>
      </w:pPr>
      <w:r w:rsidRPr="00F55493">
        <w:rPr>
          <w:sz w:val="28"/>
          <w:szCs w:val="28"/>
        </w:rPr>
        <w:t>анализ динамики и структуры отчета;</w:t>
      </w:r>
    </w:p>
    <w:p w:rsidR="001D16B1" w:rsidRPr="00F55493" w:rsidRDefault="001D16B1" w:rsidP="00D97712">
      <w:pPr>
        <w:pStyle w:val="a3"/>
        <w:numPr>
          <w:ilvl w:val="0"/>
          <w:numId w:val="16"/>
        </w:numPr>
        <w:tabs>
          <w:tab w:val="left" w:pos="567"/>
        </w:tabs>
        <w:spacing w:line="360" w:lineRule="auto"/>
        <w:ind w:left="0" w:right="-284" w:firstLine="567"/>
        <w:jc w:val="both"/>
        <w:rPr>
          <w:sz w:val="28"/>
          <w:szCs w:val="28"/>
        </w:rPr>
      </w:pPr>
      <w:r w:rsidRPr="00F55493">
        <w:rPr>
          <w:sz w:val="28"/>
          <w:szCs w:val="28"/>
        </w:rPr>
        <w:t>факторный анализ чистой прибыли;</w:t>
      </w:r>
    </w:p>
    <w:p w:rsidR="001D16B1" w:rsidRPr="00F55493" w:rsidRDefault="001D16B1" w:rsidP="00D97712">
      <w:pPr>
        <w:pStyle w:val="a3"/>
        <w:numPr>
          <w:ilvl w:val="0"/>
          <w:numId w:val="16"/>
        </w:numPr>
        <w:tabs>
          <w:tab w:val="left" w:pos="567"/>
        </w:tabs>
        <w:spacing w:line="360" w:lineRule="auto"/>
        <w:ind w:left="0" w:right="-284" w:firstLine="567"/>
        <w:jc w:val="both"/>
        <w:rPr>
          <w:sz w:val="28"/>
          <w:szCs w:val="28"/>
        </w:rPr>
      </w:pPr>
      <w:r w:rsidRPr="00F55493">
        <w:rPr>
          <w:sz w:val="28"/>
          <w:szCs w:val="28"/>
        </w:rPr>
        <w:t>анализ влияния бухгалтерской учетной политики на показатели отчета о прибылях и убытках;</w:t>
      </w:r>
    </w:p>
    <w:p w:rsidR="001D16B1" w:rsidRPr="00F55493" w:rsidRDefault="001D16B1" w:rsidP="00D97712">
      <w:pPr>
        <w:pStyle w:val="a3"/>
        <w:numPr>
          <w:ilvl w:val="0"/>
          <w:numId w:val="16"/>
        </w:numPr>
        <w:tabs>
          <w:tab w:val="left" w:pos="567"/>
        </w:tabs>
        <w:spacing w:line="360" w:lineRule="auto"/>
        <w:ind w:left="0" w:right="-284" w:firstLine="567"/>
        <w:jc w:val="both"/>
        <w:rPr>
          <w:sz w:val="28"/>
          <w:szCs w:val="28"/>
        </w:rPr>
      </w:pPr>
      <w:r w:rsidRPr="00F55493">
        <w:rPr>
          <w:sz w:val="28"/>
          <w:szCs w:val="28"/>
        </w:rPr>
        <w:t>анализ рентабельности.</w:t>
      </w:r>
    </w:p>
    <w:p w:rsidR="00085009" w:rsidRDefault="001D16B1" w:rsidP="00705169">
      <w:pPr>
        <w:pStyle w:val="a3"/>
        <w:spacing w:line="360" w:lineRule="auto"/>
        <w:ind w:right="-284" w:firstLine="567"/>
        <w:jc w:val="both"/>
        <w:rPr>
          <w:sz w:val="28"/>
          <w:szCs w:val="28"/>
        </w:rPr>
      </w:pPr>
      <w:r w:rsidRPr="00F55493">
        <w:rPr>
          <w:bCs/>
          <w:color w:val="000066"/>
          <w:sz w:val="28"/>
          <w:szCs w:val="28"/>
        </w:rPr>
        <w:t>1 этап — анализ динамики и структуры отчета</w:t>
      </w:r>
      <w:r w:rsidRPr="00F55493">
        <w:rPr>
          <w:bCs/>
          <w:sz w:val="28"/>
          <w:szCs w:val="28"/>
        </w:rPr>
        <w:t>.</w:t>
      </w:r>
      <w:r w:rsidRPr="00F55493">
        <w:rPr>
          <w:sz w:val="28"/>
          <w:szCs w:val="28"/>
        </w:rPr>
        <w:t xml:space="preserve"> Предполагает последовательное изучение всех статей отчета применительно к разным видам</w:t>
      </w:r>
    </w:p>
    <w:p w:rsidR="001D16B1" w:rsidRDefault="0004497A" w:rsidP="00085009">
      <w:pPr>
        <w:pStyle w:val="a3"/>
        <w:spacing w:line="360" w:lineRule="auto"/>
        <w:ind w:right="-284" w:firstLine="0"/>
        <w:jc w:val="both"/>
        <w:rPr>
          <w:sz w:val="28"/>
          <w:szCs w:val="28"/>
        </w:rPr>
      </w:pPr>
      <w:r>
        <w:rPr>
          <w:noProof/>
          <w:sz w:val="20"/>
          <w:szCs w:val="20"/>
          <w:vertAlign w:val="superscript"/>
        </w:rPr>
        <w:pict>
          <v:shape id="_x0000_s1171" type="#_x0000_t32" style="position:absolute;left:0;text-align:left;margin-left:-.3pt;margin-top:18.15pt;width:240pt;height:0;z-index:251653632" o:connectortype="straight"/>
        </w:pict>
      </w:r>
      <w:r w:rsidR="001D16B1" w:rsidRPr="00F55493">
        <w:rPr>
          <w:sz w:val="28"/>
          <w:szCs w:val="28"/>
        </w:rPr>
        <w:t>деятельности организации и тенденции их изменения.</w:t>
      </w:r>
    </w:p>
    <w:p w:rsidR="00085009" w:rsidRPr="00085009" w:rsidRDefault="00085009" w:rsidP="00085009">
      <w:pPr>
        <w:pStyle w:val="af0"/>
        <w:spacing w:after="0" w:line="360" w:lineRule="auto"/>
        <w:jc w:val="both"/>
        <w:rPr>
          <w:rFonts w:ascii="Times New Roman" w:hAnsi="Times New Roman"/>
          <w:sz w:val="20"/>
          <w:szCs w:val="20"/>
        </w:rPr>
      </w:pPr>
      <w:r w:rsidRPr="00085009">
        <w:rPr>
          <w:rFonts w:ascii="Times New Roman" w:hAnsi="Times New Roman"/>
          <w:sz w:val="20"/>
          <w:szCs w:val="20"/>
          <w:vertAlign w:val="superscript"/>
        </w:rPr>
        <w:t xml:space="preserve">5 </w:t>
      </w:r>
      <w:r w:rsidRPr="00085009">
        <w:rPr>
          <w:rFonts w:ascii="Times New Roman" w:hAnsi="Times New Roman"/>
          <w:sz w:val="20"/>
          <w:szCs w:val="20"/>
        </w:rPr>
        <w:t xml:space="preserve">- </w:t>
      </w:r>
      <w:r w:rsidRPr="00085009">
        <w:rPr>
          <w:rFonts w:ascii="Times New Roman" w:hAnsi="Times New Roman"/>
          <w:iCs/>
          <w:sz w:val="20"/>
          <w:szCs w:val="20"/>
        </w:rPr>
        <w:t xml:space="preserve"> Зонова А.В. </w:t>
      </w:r>
      <w:r w:rsidRPr="00085009">
        <w:rPr>
          <w:rFonts w:ascii="Times New Roman" w:hAnsi="Times New Roman"/>
          <w:sz w:val="20"/>
          <w:szCs w:val="20"/>
        </w:rPr>
        <w:t xml:space="preserve">Шесть этапов анализа бухгалтерского баланса// </w:t>
      </w:r>
      <w:r w:rsidRPr="0004497A">
        <w:rPr>
          <w:rFonts w:ascii="Times New Roman" w:hAnsi="Times New Roman"/>
          <w:iCs/>
          <w:sz w:val="20"/>
          <w:szCs w:val="20"/>
        </w:rPr>
        <w:t>www.elitarium.ru</w:t>
      </w:r>
      <w:r w:rsidRPr="00085009">
        <w:rPr>
          <w:rFonts w:ascii="Times New Roman" w:hAnsi="Times New Roman"/>
          <w:iCs/>
          <w:sz w:val="20"/>
          <w:szCs w:val="20"/>
        </w:rPr>
        <w:t xml:space="preserve"> – 2009 – №5</w:t>
      </w:r>
    </w:p>
    <w:p w:rsidR="001D16B1" w:rsidRPr="00F55493" w:rsidRDefault="001D16B1" w:rsidP="00085009">
      <w:pPr>
        <w:pStyle w:val="a3"/>
        <w:spacing w:line="360" w:lineRule="auto"/>
        <w:ind w:right="-284" w:firstLine="0"/>
        <w:jc w:val="both"/>
        <w:rPr>
          <w:sz w:val="28"/>
          <w:szCs w:val="28"/>
        </w:rPr>
      </w:pPr>
      <w:r w:rsidRPr="00F55493">
        <w:rPr>
          <w:sz w:val="28"/>
          <w:szCs w:val="28"/>
        </w:rPr>
        <w:t>По отношению к разным видам деятельности (источникам доходов и категориям расходов) показатели формы № 2 могут быть сгруппированы следующим образом:</w:t>
      </w:r>
    </w:p>
    <w:p w:rsidR="001D16B1" w:rsidRPr="00F55493" w:rsidRDefault="001D16B1" w:rsidP="00D97712">
      <w:pPr>
        <w:pStyle w:val="a3"/>
        <w:numPr>
          <w:ilvl w:val="0"/>
          <w:numId w:val="17"/>
        </w:numPr>
        <w:tabs>
          <w:tab w:val="left" w:pos="426"/>
        </w:tabs>
        <w:spacing w:line="360" w:lineRule="auto"/>
        <w:ind w:left="0" w:right="-284" w:firstLine="567"/>
        <w:jc w:val="both"/>
        <w:rPr>
          <w:sz w:val="28"/>
          <w:szCs w:val="28"/>
        </w:rPr>
      </w:pPr>
      <w:r w:rsidRPr="00F55493">
        <w:rPr>
          <w:iCs/>
          <w:sz w:val="28"/>
          <w:szCs w:val="28"/>
        </w:rPr>
        <w:t>Результаты от основной деятельности:</w:t>
      </w:r>
      <w:r w:rsidR="00F63E91" w:rsidRPr="00F55493">
        <w:rPr>
          <w:iCs/>
          <w:sz w:val="28"/>
          <w:szCs w:val="28"/>
        </w:rPr>
        <w:t xml:space="preserve"> </w:t>
      </w:r>
      <w:r w:rsidRPr="00F55493">
        <w:rPr>
          <w:sz w:val="28"/>
          <w:szCs w:val="28"/>
        </w:rPr>
        <w:t>Выручка от продаж (N); Себестоимость проданных товаров (продукции, работ, услуг) (С); Валовая прибыль (ПВ); Коммерческие расходы (КР); Управленческие расходы (УР); Прибыль от продаж (ПП).</w:t>
      </w:r>
    </w:p>
    <w:p w:rsidR="001D16B1" w:rsidRPr="00F55493" w:rsidRDefault="001D16B1" w:rsidP="00D97712">
      <w:pPr>
        <w:pStyle w:val="a3"/>
        <w:numPr>
          <w:ilvl w:val="0"/>
          <w:numId w:val="17"/>
        </w:numPr>
        <w:tabs>
          <w:tab w:val="left" w:pos="426"/>
        </w:tabs>
        <w:spacing w:line="360" w:lineRule="auto"/>
        <w:ind w:left="0" w:right="-284" w:firstLine="567"/>
        <w:jc w:val="both"/>
        <w:rPr>
          <w:sz w:val="28"/>
          <w:szCs w:val="28"/>
        </w:rPr>
      </w:pPr>
      <w:r w:rsidRPr="00F55493">
        <w:rPr>
          <w:iCs/>
          <w:sz w:val="28"/>
          <w:szCs w:val="28"/>
        </w:rPr>
        <w:t>Результаты от финансовой деятельности:</w:t>
      </w:r>
      <w:r w:rsidR="00F63E91" w:rsidRPr="00F55493">
        <w:rPr>
          <w:iCs/>
          <w:sz w:val="28"/>
          <w:szCs w:val="28"/>
        </w:rPr>
        <w:t xml:space="preserve"> </w:t>
      </w:r>
      <w:r w:rsidRPr="00F55493">
        <w:rPr>
          <w:sz w:val="28"/>
          <w:szCs w:val="28"/>
        </w:rPr>
        <w:t>Проценты к получению (ПрП); Проценты к уплате (ПрУ); Доходы от участия в других организациях (ДДО).</w:t>
      </w:r>
    </w:p>
    <w:p w:rsidR="008F193A" w:rsidRPr="00085009" w:rsidRDefault="001D16B1" w:rsidP="00085009">
      <w:pPr>
        <w:pStyle w:val="a3"/>
        <w:numPr>
          <w:ilvl w:val="0"/>
          <w:numId w:val="17"/>
        </w:numPr>
        <w:tabs>
          <w:tab w:val="left" w:pos="426"/>
        </w:tabs>
        <w:spacing w:line="360" w:lineRule="auto"/>
        <w:ind w:left="0" w:right="-284" w:firstLine="567"/>
        <w:jc w:val="both"/>
        <w:rPr>
          <w:sz w:val="28"/>
          <w:szCs w:val="28"/>
        </w:rPr>
      </w:pPr>
      <w:r w:rsidRPr="00F55493">
        <w:rPr>
          <w:iCs/>
          <w:sz w:val="28"/>
          <w:szCs w:val="28"/>
        </w:rPr>
        <w:t>Результаты от неосновной деятельности (кроме финансовой) и экстраординарных (чрезвычайных) событий:</w:t>
      </w:r>
      <w:r w:rsidR="00F63E91" w:rsidRPr="00F55493">
        <w:rPr>
          <w:iCs/>
          <w:sz w:val="28"/>
          <w:szCs w:val="28"/>
        </w:rPr>
        <w:t xml:space="preserve"> </w:t>
      </w:r>
      <w:r w:rsidRPr="00F55493">
        <w:rPr>
          <w:sz w:val="28"/>
          <w:szCs w:val="28"/>
        </w:rPr>
        <w:t xml:space="preserve">Прочие доходы (ПрД); Прочие </w:t>
      </w:r>
      <w:r w:rsidRPr="00085009">
        <w:rPr>
          <w:sz w:val="28"/>
          <w:szCs w:val="28"/>
        </w:rPr>
        <w:t>расходы (ПрР).</w:t>
      </w:r>
    </w:p>
    <w:p w:rsidR="00F63E91" w:rsidRPr="00F55493" w:rsidRDefault="001D16B1" w:rsidP="00D97712">
      <w:pPr>
        <w:pStyle w:val="a3"/>
        <w:numPr>
          <w:ilvl w:val="0"/>
          <w:numId w:val="17"/>
        </w:numPr>
        <w:tabs>
          <w:tab w:val="left" w:pos="426"/>
        </w:tabs>
        <w:spacing w:line="360" w:lineRule="auto"/>
        <w:ind w:left="0" w:right="-284" w:firstLine="567"/>
        <w:jc w:val="both"/>
        <w:rPr>
          <w:sz w:val="28"/>
          <w:szCs w:val="28"/>
        </w:rPr>
      </w:pPr>
      <w:r w:rsidRPr="00F55493">
        <w:rPr>
          <w:iCs/>
          <w:sz w:val="28"/>
          <w:szCs w:val="28"/>
        </w:rPr>
        <w:t>Общая бухгалтерская прибыль:</w:t>
      </w:r>
      <w:r w:rsidR="00F63E91" w:rsidRPr="00F55493">
        <w:rPr>
          <w:iCs/>
          <w:sz w:val="28"/>
          <w:szCs w:val="28"/>
        </w:rPr>
        <w:t xml:space="preserve"> </w:t>
      </w:r>
      <w:r w:rsidRPr="00F55493">
        <w:rPr>
          <w:sz w:val="28"/>
          <w:szCs w:val="28"/>
        </w:rPr>
        <w:t>Прибыль до налогообложения (ПДН).</w:t>
      </w:r>
    </w:p>
    <w:p w:rsidR="00F63E91" w:rsidRPr="00F55493" w:rsidRDefault="001D16B1" w:rsidP="00D97712">
      <w:pPr>
        <w:pStyle w:val="a3"/>
        <w:numPr>
          <w:ilvl w:val="0"/>
          <w:numId w:val="17"/>
        </w:numPr>
        <w:tabs>
          <w:tab w:val="left" w:pos="426"/>
        </w:tabs>
        <w:spacing w:line="360" w:lineRule="auto"/>
        <w:ind w:left="0" w:right="-284" w:firstLine="567"/>
        <w:jc w:val="both"/>
        <w:rPr>
          <w:sz w:val="28"/>
          <w:szCs w:val="28"/>
        </w:rPr>
      </w:pPr>
      <w:r w:rsidRPr="00F55493">
        <w:rPr>
          <w:iCs/>
          <w:sz w:val="28"/>
          <w:szCs w:val="28"/>
        </w:rPr>
        <w:t>Увязка бухгалтерской прибыли с требованиями налогового учета:</w:t>
      </w:r>
      <w:r w:rsidRPr="00F55493">
        <w:rPr>
          <w:sz w:val="28"/>
          <w:szCs w:val="28"/>
        </w:rPr>
        <w:t xml:space="preserve"> Отложенные налоговые активы (ОНА); Отложенные налоговые обязательства (ОНО).</w:t>
      </w:r>
    </w:p>
    <w:p w:rsidR="00F63E91" w:rsidRPr="00F55493" w:rsidRDefault="001D16B1" w:rsidP="00D97712">
      <w:pPr>
        <w:pStyle w:val="a3"/>
        <w:numPr>
          <w:ilvl w:val="0"/>
          <w:numId w:val="17"/>
        </w:numPr>
        <w:tabs>
          <w:tab w:val="left" w:pos="426"/>
        </w:tabs>
        <w:spacing w:line="360" w:lineRule="auto"/>
        <w:ind w:left="0" w:right="-284" w:firstLine="567"/>
        <w:jc w:val="both"/>
        <w:rPr>
          <w:sz w:val="28"/>
          <w:szCs w:val="28"/>
        </w:rPr>
      </w:pPr>
      <w:r w:rsidRPr="00F55493">
        <w:rPr>
          <w:iCs/>
          <w:sz w:val="28"/>
          <w:szCs w:val="28"/>
        </w:rPr>
        <w:t>Выполнение обязательств перед государством:</w:t>
      </w:r>
      <w:r w:rsidR="002E7CC3" w:rsidRPr="00F55493">
        <w:rPr>
          <w:iCs/>
          <w:sz w:val="28"/>
          <w:szCs w:val="28"/>
        </w:rPr>
        <w:t xml:space="preserve"> </w:t>
      </w:r>
      <w:r w:rsidRPr="00F55493">
        <w:rPr>
          <w:sz w:val="28"/>
          <w:szCs w:val="28"/>
        </w:rPr>
        <w:t>Текущий налог на прибыль (ТНП); Экономические (налоговые) санкции (НС).</w:t>
      </w:r>
    </w:p>
    <w:p w:rsidR="00F63E91" w:rsidRPr="00F55493" w:rsidRDefault="001D16B1" w:rsidP="00D97712">
      <w:pPr>
        <w:pStyle w:val="a3"/>
        <w:numPr>
          <w:ilvl w:val="0"/>
          <w:numId w:val="17"/>
        </w:numPr>
        <w:tabs>
          <w:tab w:val="left" w:pos="426"/>
        </w:tabs>
        <w:spacing w:line="360" w:lineRule="auto"/>
        <w:ind w:left="0" w:right="-284" w:firstLine="567"/>
        <w:jc w:val="both"/>
        <w:rPr>
          <w:sz w:val="28"/>
          <w:szCs w:val="28"/>
        </w:rPr>
      </w:pPr>
      <w:r w:rsidRPr="00F55493">
        <w:rPr>
          <w:iCs/>
          <w:sz w:val="28"/>
          <w:szCs w:val="28"/>
        </w:rPr>
        <w:t>Финансовые результаты, используемые в интересах организации:</w:t>
      </w:r>
      <w:r w:rsidR="002E7CC3" w:rsidRPr="00F55493">
        <w:rPr>
          <w:iCs/>
          <w:sz w:val="28"/>
          <w:szCs w:val="28"/>
        </w:rPr>
        <w:t xml:space="preserve"> </w:t>
      </w:r>
      <w:r w:rsidRPr="00F55493">
        <w:rPr>
          <w:sz w:val="28"/>
          <w:szCs w:val="28"/>
        </w:rPr>
        <w:t>Чистая прибыль (ПЧ); Дивиденды акционерам (доходы участникам, учредителям) (ДА); Нераспределенная прибыль (ПН).</w:t>
      </w:r>
    </w:p>
    <w:p w:rsidR="001D16B1" w:rsidRPr="00F55493" w:rsidRDefault="001D16B1" w:rsidP="00D97712">
      <w:pPr>
        <w:pStyle w:val="a3"/>
        <w:numPr>
          <w:ilvl w:val="0"/>
          <w:numId w:val="17"/>
        </w:numPr>
        <w:tabs>
          <w:tab w:val="left" w:pos="426"/>
        </w:tabs>
        <w:spacing w:line="360" w:lineRule="auto"/>
        <w:ind w:left="0" w:right="-284" w:firstLine="567"/>
        <w:jc w:val="both"/>
        <w:rPr>
          <w:sz w:val="28"/>
          <w:szCs w:val="28"/>
        </w:rPr>
      </w:pPr>
      <w:r w:rsidRPr="00F55493">
        <w:rPr>
          <w:sz w:val="28"/>
          <w:szCs w:val="28"/>
        </w:rPr>
        <w:t>Вертикальный анализ отчета (анализ структуры) имеет особенности, так как предметом оценки является неоднородная совокупность — доходы и расходы, прибыли и убытки. Возможны следующие методические подходы к анализу структуры отчета:</w:t>
      </w:r>
    </w:p>
    <w:p w:rsidR="001D16B1" w:rsidRPr="00F55493" w:rsidRDefault="001D16B1" w:rsidP="00D97712">
      <w:pPr>
        <w:numPr>
          <w:ilvl w:val="0"/>
          <w:numId w:val="15"/>
        </w:numPr>
        <w:tabs>
          <w:tab w:val="clear" w:pos="720"/>
          <w:tab w:val="num" w:pos="851"/>
        </w:tabs>
        <w:spacing w:line="360" w:lineRule="auto"/>
        <w:ind w:left="0" w:right="-284" w:firstLine="567"/>
        <w:jc w:val="both"/>
        <w:rPr>
          <w:b w:val="0"/>
          <w:sz w:val="28"/>
          <w:szCs w:val="28"/>
        </w:rPr>
      </w:pPr>
      <w:r w:rsidRPr="00F55493">
        <w:rPr>
          <w:b w:val="0"/>
          <w:sz w:val="28"/>
          <w:szCs w:val="28"/>
        </w:rPr>
        <w:t>за 100% принимается выручка от продаж;</w:t>
      </w:r>
    </w:p>
    <w:p w:rsidR="00F63E91" w:rsidRPr="00F55493" w:rsidRDefault="001D16B1" w:rsidP="00D97712">
      <w:pPr>
        <w:numPr>
          <w:ilvl w:val="0"/>
          <w:numId w:val="15"/>
        </w:numPr>
        <w:tabs>
          <w:tab w:val="clear" w:pos="720"/>
          <w:tab w:val="num" w:pos="851"/>
        </w:tabs>
        <w:spacing w:line="360" w:lineRule="auto"/>
        <w:ind w:left="0" w:right="-284" w:firstLine="567"/>
        <w:jc w:val="both"/>
        <w:rPr>
          <w:b w:val="0"/>
          <w:sz w:val="28"/>
          <w:szCs w:val="28"/>
        </w:rPr>
      </w:pPr>
      <w:r w:rsidRPr="00F55493">
        <w:rPr>
          <w:b w:val="0"/>
          <w:sz w:val="28"/>
          <w:szCs w:val="28"/>
        </w:rPr>
        <w:t>за 100% одновременно принимается общая сумма и доходов, и расходов организации. Отдельные статьи отчета оцениваются в доле к этим общим суммарным показателям: отдельные виды доходов и прибылей в процентах к суммарным доходам, отдельные виды расходов (и убытков) — соответственно к общей сумме расходов организации.</w:t>
      </w:r>
    </w:p>
    <w:p w:rsidR="001D16B1" w:rsidRPr="00F55493" w:rsidRDefault="00F63E91" w:rsidP="00705169">
      <w:pPr>
        <w:spacing w:line="360" w:lineRule="auto"/>
        <w:ind w:right="-284" w:firstLine="567"/>
        <w:jc w:val="both"/>
        <w:rPr>
          <w:b w:val="0"/>
          <w:sz w:val="28"/>
          <w:szCs w:val="28"/>
        </w:rPr>
      </w:pPr>
      <w:r w:rsidRPr="00F55493">
        <w:rPr>
          <w:b w:val="0"/>
          <w:sz w:val="28"/>
          <w:szCs w:val="28"/>
        </w:rPr>
        <w:t xml:space="preserve">2 </w:t>
      </w:r>
      <w:r w:rsidR="001D16B1" w:rsidRPr="00F55493">
        <w:rPr>
          <w:b w:val="0"/>
          <w:bCs w:val="0"/>
          <w:color w:val="000066"/>
          <w:sz w:val="28"/>
          <w:szCs w:val="28"/>
        </w:rPr>
        <w:t>этап — факторный анализ чистой прибыли.</w:t>
      </w:r>
      <w:r w:rsidR="001D16B1" w:rsidRPr="00F55493">
        <w:rPr>
          <w:b w:val="0"/>
          <w:sz w:val="28"/>
          <w:szCs w:val="28"/>
        </w:rPr>
        <w:t xml:space="preserve"> Одна из основных задач анализа отчета состоит в том, чтобы объяснить причины изменения конечного финансового результата — чистой прибыли. В соответствии с порядком формирования отчета о прибылях и убытках чистую прибыль (убыток) отчетного периода можно представить в виде модели аддитивного типа. Влияние факторов на результативный показатель в таких моделях определяется следующим образом:</w:t>
      </w:r>
    </w:p>
    <w:p w:rsidR="00590825" w:rsidRPr="00F55493" w:rsidRDefault="00590825" w:rsidP="00590825">
      <w:pPr>
        <w:spacing w:line="276" w:lineRule="auto"/>
        <w:ind w:right="-284" w:firstLine="567"/>
        <w:jc w:val="both"/>
        <w:rPr>
          <w:b w:val="0"/>
          <w:sz w:val="28"/>
          <w:szCs w:val="28"/>
        </w:rPr>
      </w:pPr>
    </w:p>
    <w:p w:rsidR="001D16B1" w:rsidRPr="00F55493" w:rsidRDefault="001D16B1" w:rsidP="00590825">
      <w:pPr>
        <w:spacing w:line="276" w:lineRule="auto"/>
        <w:ind w:right="-284"/>
        <w:jc w:val="right"/>
        <w:rPr>
          <w:b w:val="0"/>
          <w:sz w:val="28"/>
          <w:szCs w:val="28"/>
        </w:rPr>
      </w:pPr>
      <w:r w:rsidRPr="00F55493">
        <w:rPr>
          <w:b w:val="0"/>
          <w:sz w:val="28"/>
          <w:szCs w:val="28"/>
        </w:rPr>
        <w:t xml:space="preserve">∆ПЧ = ∆&gt;N - ∆С - ∆КР - ∆УР + ∆ПрП - ∆ПрУ + ∆ДДО + ∆ПрД - ∆ПрР + </w:t>
      </w:r>
      <w:r w:rsidR="00590825" w:rsidRPr="00F55493">
        <w:rPr>
          <w:b w:val="0"/>
          <w:sz w:val="28"/>
          <w:szCs w:val="28"/>
        </w:rPr>
        <w:t>∆ОНА -     -∆ОНО - ∆ТНП - ∆НС                                     (1.6.14)</w:t>
      </w:r>
    </w:p>
    <w:p w:rsidR="00590825" w:rsidRPr="00F55493" w:rsidRDefault="00590825" w:rsidP="00590825">
      <w:pPr>
        <w:spacing w:line="276" w:lineRule="auto"/>
        <w:ind w:right="-284" w:firstLine="567"/>
        <w:jc w:val="both"/>
        <w:rPr>
          <w:b w:val="0"/>
          <w:sz w:val="28"/>
          <w:szCs w:val="28"/>
        </w:rPr>
      </w:pPr>
    </w:p>
    <w:p w:rsidR="00F63E91" w:rsidRPr="00F55493" w:rsidRDefault="001D16B1" w:rsidP="00705169">
      <w:pPr>
        <w:spacing w:line="360" w:lineRule="auto"/>
        <w:ind w:right="-284" w:firstLine="567"/>
        <w:jc w:val="both"/>
        <w:rPr>
          <w:b w:val="0"/>
          <w:sz w:val="28"/>
          <w:szCs w:val="28"/>
        </w:rPr>
      </w:pPr>
      <w:r w:rsidRPr="00F55493">
        <w:rPr>
          <w:b w:val="0"/>
          <w:sz w:val="28"/>
          <w:szCs w:val="28"/>
        </w:rPr>
        <w:t xml:space="preserve">При расчете влияния факторов следует иметь в виду, что </w:t>
      </w:r>
      <w:r w:rsidRPr="00F55493">
        <w:rPr>
          <w:b w:val="0"/>
          <w:iCs/>
          <w:sz w:val="28"/>
          <w:szCs w:val="28"/>
        </w:rPr>
        <w:t>затраты (расходы) являются факторами обратного воздействия</w:t>
      </w:r>
      <w:r w:rsidRPr="00F55493">
        <w:rPr>
          <w:b w:val="0"/>
          <w:sz w:val="28"/>
          <w:szCs w:val="28"/>
        </w:rPr>
        <w:t>, т.е. их рост (снижение) влияет на изменение прибыли с противоположным знаком. В свою очередь, прибыль от продаж — основная составляющая бухгалтерской и чистой прибыли находится под непосредственным влиянием ряда факторов: объема и структуры продаж, цен реализации, себестоимости проданной продукции и других факторов последующих порядков.</w:t>
      </w:r>
    </w:p>
    <w:p w:rsidR="00F63E91" w:rsidRPr="00F55493" w:rsidRDefault="00F63E91" w:rsidP="00705169">
      <w:pPr>
        <w:spacing w:line="360" w:lineRule="auto"/>
        <w:ind w:right="-284" w:firstLine="567"/>
        <w:jc w:val="both"/>
        <w:rPr>
          <w:b w:val="0"/>
          <w:sz w:val="28"/>
          <w:szCs w:val="28"/>
        </w:rPr>
      </w:pPr>
      <w:r w:rsidRPr="00F55493">
        <w:rPr>
          <w:b w:val="0"/>
          <w:sz w:val="28"/>
          <w:szCs w:val="28"/>
        </w:rPr>
        <w:t xml:space="preserve">3 </w:t>
      </w:r>
      <w:r w:rsidR="001D16B1" w:rsidRPr="00F55493">
        <w:rPr>
          <w:b w:val="0"/>
          <w:bCs w:val="0"/>
          <w:color w:val="000066"/>
          <w:sz w:val="28"/>
          <w:szCs w:val="28"/>
        </w:rPr>
        <w:t>этап — анализ влияния бухгалтерской учетной политики на показатели отчета о прибылях и убытках.</w:t>
      </w:r>
      <w:r w:rsidR="001D16B1" w:rsidRPr="00F55493">
        <w:rPr>
          <w:b w:val="0"/>
          <w:sz w:val="28"/>
          <w:szCs w:val="28"/>
        </w:rPr>
        <w:t xml:space="preserve"> Этот вопрос является одним из направлений анализа качества финансовых результатов, но имеет и большое самостоятельное значение, так как позволяет оценить роль бухгалтерских методов в формировании показателей прибыли.</w:t>
      </w:r>
    </w:p>
    <w:p w:rsidR="001D16B1" w:rsidRPr="00F55493" w:rsidRDefault="001D16B1" w:rsidP="00705169">
      <w:pPr>
        <w:spacing w:line="360" w:lineRule="auto"/>
        <w:ind w:right="-284" w:firstLine="567"/>
        <w:jc w:val="both"/>
        <w:rPr>
          <w:b w:val="0"/>
          <w:sz w:val="28"/>
          <w:szCs w:val="28"/>
        </w:rPr>
      </w:pPr>
      <w:r w:rsidRPr="00F55493">
        <w:rPr>
          <w:b w:val="0"/>
          <w:sz w:val="28"/>
          <w:szCs w:val="28"/>
        </w:rPr>
        <w:t>Рассмотрим как изменяются финансовые результаты и рентабельность при использовании различных вариантов учетной политики организации в отношении общехозяйственных расходов. Вариант 1 — списание общехозяйственных расходов на себестоимость продаж (Дт90 Кт26). Вариант 2 — списание общехозяйственных расходов на себестоимость производства (Дт20 Кт26)</w:t>
      </w:r>
      <w:r w:rsidR="00EA546F" w:rsidRPr="00F55493">
        <w:rPr>
          <w:b w:val="0"/>
          <w:sz w:val="28"/>
          <w:szCs w:val="28"/>
        </w:rPr>
        <w:t>. Расчет представлен в таблице 2</w:t>
      </w:r>
      <w:r w:rsidRPr="00F55493">
        <w:rPr>
          <w:b w:val="0"/>
          <w:sz w:val="28"/>
          <w:szCs w:val="28"/>
        </w:rPr>
        <w:t>.</w:t>
      </w:r>
    </w:p>
    <w:p w:rsidR="001D16B1" w:rsidRPr="008F193A" w:rsidRDefault="00EA546F" w:rsidP="00705169">
      <w:pPr>
        <w:spacing w:line="360" w:lineRule="auto"/>
        <w:ind w:right="-284" w:firstLine="567"/>
        <w:jc w:val="both"/>
        <w:rPr>
          <w:iCs/>
          <w:sz w:val="28"/>
          <w:szCs w:val="28"/>
        </w:rPr>
      </w:pPr>
      <w:r w:rsidRPr="00F55493">
        <w:rPr>
          <w:b w:val="0"/>
          <w:iCs/>
          <w:sz w:val="28"/>
          <w:szCs w:val="28"/>
        </w:rPr>
        <w:t>Таблица 2</w:t>
      </w:r>
      <w:r w:rsidR="008F193A">
        <w:rPr>
          <w:b w:val="0"/>
          <w:iCs/>
          <w:sz w:val="28"/>
          <w:szCs w:val="28"/>
        </w:rPr>
        <w:t xml:space="preserve"> </w:t>
      </w:r>
      <w:r w:rsidR="008F193A">
        <w:rPr>
          <w:iCs/>
          <w:sz w:val="28"/>
          <w:szCs w:val="28"/>
        </w:rPr>
        <w:t xml:space="preserve">- </w:t>
      </w:r>
      <w:r w:rsidR="00577AD2" w:rsidRPr="008F193A">
        <w:rPr>
          <w:sz w:val="28"/>
          <w:szCs w:val="28"/>
        </w:rPr>
        <w:t xml:space="preserve"> Изменения финансовых результатов и рентабельности при использовании различных вариантов учетной политики организации в отношении общехозяйственных расходов</w:t>
      </w:r>
      <w:r w:rsidR="00C94B5D">
        <w:rPr>
          <w:sz w:val="28"/>
          <w:szCs w:val="28"/>
        </w:rPr>
        <w:t xml:space="preserve"> </w:t>
      </w:r>
      <w:r w:rsidR="00C94B5D" w:rsidRPr="00C94B5D">
        <w:rPr>
          <w:sz w:val="28"/>
          <w:szCs w:val="28"/>
          <w:vertAlign w:val="superscript"/>
        </w:rPr>
        <w:t>6</w:t>
      </w: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70"/>
        <w:gridCol w:w="1140"/>
        <w:gridCol w:w="1275"/>
      </w:tblGrid>
      <w:tr w:rsidR="002E056B" w:rsidRPr="008F193A" w:rsidTr="0026768B">
        <w:trPr>
          <w:trHeight w:val="630"/>
        </w:trPr>
        <w:tc>
          <w:tcPr>
            <w:tcW w:w="6870" w:type="dxa"/>
            <w:vAlign w:val="center"/>
          </w:tcPr>
          <w:p w:rsidR="002E056B" w:rsidRPr="008F193A" w:rsidRDefault="002E056B" w:rsidP="00577AD2">
            <w:pPr>
              <w:spacing w:line="276" w:lineRule="auto"/>
              <w:ind w:hanging="5"/>
              <w:jc w:val="center"/>
              <w:rPr>
                <w:sz w:val="20"/>
                <w:szCs w:val="20"/>
              </w:rPr>
            </w:pPr>
            <w:r w:rsidRPr="008F193A">
              <w:rPr>
                <w:bCs w:val="0"/>
                <w:sz w:val="20"/>
                <w:szCs w:val="20"/>
              </w:rPr>
              <w:t>Показатель</w:t>
            </w:r>
          </w:p>
        </w:tc>
        <w:tc>
          <w:tcPr>
            <w:tcW w:w="1140" w:type="dxa"/>
            <w:vAlign w:val="center"/>
          </w:tcPr>
          <w:p w:rsidR="002E056B" w:rsidRPr="008F193A" w:rsidRDefault="002E056B" w:rsidP="00577AD2">
            <w:pPr>
              <w:spacing w:line="276" w:lineRule="auto"/>
              <w:ind w:left="-71" w:right="-139"/>
              <w:jc w:val="center"/>
              <w:rPr>
                <w:sz w:val="20"/>
                <w:szCs w:val="20"/>
              </w:rPr>
            </w:pPr>
            <w:r w:rsidRPr="008F193A">
              <w:rPr>
                <w:sz w:val="20"/>
                <w:szCs w:val="20"/>
              </w:rPr>
              <w:t>Вариант</w:t>
            </w:r>
            <w:r w:rsidR="00577AD2" w:rsidRPr="008F193A">
              <w:rPr>
                <w:sz w:val="20"/>
                <w:szCs w:val="20"/>
              </w:rPr>
              <w:t xml:space="preserve"> 1</w:t>
            </w:r>
          </w:p>
        </w:tc>
        <w:tc>
          <w:tcPr>
            <w:tcW w:w="1275" w:type="dxa"/>
            <w:vAlign w:val="center"/>
          </w:tcPr>
          <w:p w:rsidR="002E056B" w:rsidRPr="008F193A" w:rsidRDefault="002E056B" w:rsidP="00577AD2">
            <w:pPr>
              <w:spacing w:line="276" w:lineRule="auto"/>
              <w:ind w:right="3"/>
              <w:jc w:val="center"/>
              <w:rPr>
                <w:sz w:val="20"/>
                <w:szCs w:val="20"/>
              </w:rPr>
            </w:pPr>
            <w:r w:rsidRPr="008F193A">
              <w:rPr>
                <w:sz w:val="20"/>
                <w:szCs w:val="20"/>
              </w:rPr>
              <w:t>Вариант</w:t>
            </w:r>
            <w:r w:rsidR="00577AD2" w:rsidRPr="008F193A">
              <w:rPr>
                <w:sz w:val="20"/>
                <w:szCs w:val="20"/>
              </w:rPr>
              <w:t xml:space="preserve"> 2</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Выручка от продаж,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218315</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218315</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Себестоимость проданной продукции,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166432</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206149</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Валовая прибыль,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51883</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12166</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Коммерческие расходы,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8732</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8732</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Управленческие (общехозяйственные) расходы,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40717</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Прибыль от продаж,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2434</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3434</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Прибыль до налогообложения,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842</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1842</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Чистая прибыль, тыс. руб.</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649</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1437</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Рентабельность продаж, %</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1,1</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1,6</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Рентабельность оборота, %:</w:t>
            </w:r>
          </w:p>
          <w:p w:rsidR="002E056B" w:rsidRPr="008F193A" w:rsidRDefault="002E056B" w:rsidP="00577AD2">
            <w:pPr>
              <w:spacing w:line="276" w:lineRule="auto"/>
              <w:ind w:hanging="5"/>
              <w:rPr>
                <w:b w:val="0"/>
                <w:sz w:val="20"/>
                <w:szCs w:val="20"/>
              </w:rPr>
            </w:pPr>
            <w:r w:rsidRPr="008F193A">
              <w:rPr>
                <w:b w:val="0"/>
                <w:sz w:val="20"/>
                <w:szCs w:val="20"/>
              </w:rPr>
              <w:t>— по прибыли до налогообложения</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0,4</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0,8</w:t>
            </w:r>
          </w:p>
        </w:tc>
      </w:tr>
      <w:tr w:rsidR="002E056B" w:rsidRPr="008F193A" w:rsidTr="00577AD2">
        <w:trPr>
          <w:trHeight w:val="284"/>
        </w:trPr>
        <w:tc>
          <w:tcPr>
            <w:tcW w:w="6870" w:type="dxa"/>
            <w:vAlign w:val="center"/>
          </w:tcPr>
          <w:p w:rsidR="002E056B" w:rsidRPr="008F193A" w:rsidRDefault="002E056B" w:rsidP="00577AD2">
            <w:pPr>
              <w:spacing w:line="276" w:lineRule="auto"/>
              <w:ind w:hanging="5"/>
              <w:rPr>
                <w:b w:val="0"/>
                <w:sz w:val="20"/>
                <w:szCs w:val="20"/>
              </w:rPr>
            </w:pPr>
            <w:r w:rsidRPr="008F193A">
              <w:rPr>
                <w:b w:val="0"/>
                <w:sz w:val="20"/>
                <w:szCs w:val="20"/>
              </w:rPr>
              <w:t>— по чистой прибыли</w:t>
            </w:r>
          </w:p>
        </w:tc>
        <w:tc>
          <w:tcPr>
            <w:tcW w:w="1140"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0,3</w:t>
            </w:r>
          </w:p>
        </w:tc>
        <w:tc>
          <w:tcPr>
            <w:tcW w:w="1275" w:type="dxa"/>
            <w:vAlign w:val="center"/>
          </w:tcPr>
          <w:p w:rsidR="002E056B" w:rsidRPr="008F193A" w:rsidRDefault="002E056B" w:rsidP="00577AD2">
            <w:pPr>
              <w:spacing w:line="276" w:lineRule="auto"/>
              <w:ind w:right="3"/>
              <w:jc w:val="center"/>
              <w:rPr>
                <w:b w:val="0"/>
                <w:sz w:val="20"/>
                <w:szCs w:val="20"/>
              </w:rPr>
            </w:pPr>
            <w:r w:rsidRPr="008F193A">
              <w:rPr>
                <w:b w:val="0"/>
                <w:sz w:val="20"/>
                <w:szCs w:val="20"/>
              </w:rPr>
              <w:t>0,65</w:t>
            </w:r>
          </w:p>
        </w:tc>
      </w:tr>
    </w:tbl>
    <w:p w:rsidR="001D16B1" w:rsidRPr="00F55493" w:rsidRDefault="001D16B1" w:rsidP="00705169">
      <w:pPr>
        <w:spacing w:line="360" w:lineRule="auto"/>
        <w:ind w:right="-284" w:firstLine="567"/>
        <w:jc w:val="both"/>
        <w:rPr>
          <w:b w:val="0"/>
          <w:sz w:val="28"/>
          <w:szCs w:val="28"/>
        </w:rPr>
      </w:pPr>
      <w:r w:rsidRPr="00F55493">
        <w:rPr>
          <w:b w:val="0"/>
          <w:sz w:val="28"/>
          <w:szCs w:val="28"/>
        </w:rPr>
        <w:t>В варианте 2 при списании общехозяйственных расходов часть их остается в составе затрат в незавершенном производстве и готовой продукции и только часть включается в расчет финансовых результатов (в составе себестоимости проданной продукции). Таким образом, выбирая тот или иной из альтернативных вариантов учетной политики, менеджмент организации может влиять на размеры учетной бухгалтерской прибыли. С точки зрения инвестиционной привлекательности и улучшения структуры капитала (роста собственного капитала), вариант 2 предпочтительнее, так как финансовые результаты и рентабельность выше. С позиции экономии на налоге на прибыль (как правило, один и тот же вариант выбирается как для бухгалтерского, так для налогового учета) более выгоден вариант 1 учетной политики.</w:t>
      </w:r>
    </w:p>
    <w:p w:rsidR="001D16B1" w:rsidRPr="00F55493" w:rsidRDefault="002E056B" w:rsidP="00705169">
      <w:pPr>
        <w:spacing w:line="360" w:lineRule="auto"/>
        <w:ind w:right="-284" w:firstLine="567"/>
        <w:jc w:val="both"/>
        <w:rPr>
          <w:b w:val="0"/>
          <w:sz w:val="28"/>
          <w:szCs w:val="28"/>
        </w:rPr>
      </w:pPr>
      <w:r w:rsidRPr="00F55493">
        <w:rPr>
          <w:b w:val="0"/>
          <w:bCs w:val="0"/>
          <w:color w:val="000066"/>
          <w:sz w:val="28"/>
          <w:szCs w:val="28"/>
        </w:rPr>
        <w:t xml:space="preserve">4 </w:t>
      </w:r>
      <w:r w:rsidR="001D16B1" w:rsidRPr="00F55493">
        <w:rPr>
          <w:b w:val="0"/>
          <w:bCs w:val="0"/>
          <w:color w:val="000066"/>
          <w:sz w:val="28"/>
          <w:szCs w:val="28"/>
        </w:rPr>
        <w:t>этап — анализ рентабельности.</w:t>
      </w:r>
      <w:r w:rsidR="001D16B1" w:rsidRPr="00F55493">
        <w:rPr>
          <w:b w:val="0"/>
          <w:sz w:val="28"/>
          <w:szCs w:val="28"/>
        </w:rPr>
        <w:t xml:space="preserve"> В дополнение к показателям рентабельности продаж и произведенных затрат по данным бухгалтерской отчетности рекомендуется дать оценку показателям рентабельности активов и капитала.</w:t>
      </w:r>
    </w:p>
    <w:p w:rsidR="00590825" w:rsidRPr="00F55493" w:rsidRDefault="001D16B1" w:rsidP="00C94B5D">
      <w:pPr>
        <w:spacing w:after="240" w:line="360" w:lineRule="auto"/>
        <w:ind w:right="-284" w:firstLine="567"/>
        <w:jc w:val="both"/>
        <w:rPr>
          <w:b w:val="0"/>
          <w:sz w:val="28"/>
          <w:szCs w:val="28"/>
        </w:rPr>
      </w:pPr>
      <w:r w:rsidRPr="00F55493">
        <w:rPr>
          <w:b w:val="0"/>
          <w:iCs/>
          <w:sz w:val="28"/>
          <w:szCs w:val="28"/>
        </w:rPr>
        <w:t>Рентабельность совокупного капитала (совокупных активов):</w:t>
      </w:r>
      <w:r w:rsidR="00F86212" w:rsidRPr="00F55493">
        <w:rPr>
          <w:b w:val="0"/>
          <w:sz w:val="28"/>
          <w:szCs w:val="28"/>
        </w:rPr>
        <w:t xml:space="preserve"> </w:t>
      </w:r>
    </w:p>
    <w:p w:rsidR="00590825" w:rsidRDefault="0004497A" w:rsidP="00C94B5D">
      <w:pPr>
        <w:spacing w:after="240" w:line="276" w:lineRule="auto"/>
        <w:ind w:right="-284" w:firstLine="567"/>
        <w:jc w:val="right"/>
        <w:rPr>
          <w:b w:val="0"/>
          <w:sz w:val="28"/>
          <w:szCs w:val="28"/>
        </w:rPr>
      </w:pPr>
      <w:r>
        <w:rPr>
          <w:b w:val="0"/>
          <w:noProof/>
          <w:sz w:val="28"/>
          <w:szCs w:val="28"/>
        </w:rPr>
        <w:pict>
          <v:shape id="_x0000_s1209" type="#_x0000_t32" style="position:absolute;left:0;text-align:left;margin-left:5.7pt;margin-top:24.8pt;width:233.25pt;height:0;z-index:251670016" o:connectortype="straight"/>
        </w:pict>
      </w:r>
      <w:r w:rsidR="00590825" w:rsidRPr="00F55493">
        <w:rPr>
          <w:b w:val="0"/>
          <w:sz w:val="28"/>
          <w:szCs w:val="28"/>
        </w:rPr>
        <w:t>К</w:t>
      </w:r>
      <w:r w:rsidR="001D16B1" w:rsidRPr="00F55493">
        <w:rPr>
          <w:b w:val="0"/>
          <w:sz w:val="28"/>
          <w:szCs w:val="28"/>
          <w:vertAlign w:val="subscript"/>
        </w:rPr>
        <w:t>р.свк</w:t>
      </w:r>
      <w:r w:rsidR="001D16B1" w:rsidRPr="00F55493">
        <w:rPr>
          <w:b w:val="0"/>
          <w:sz w:val="28"/>
          <w:szCs w:val="28"/>
        </w:rPr>
        <w:t xml:space="preserve"> = ПДН (ПЧ) / СВК, </w:t>
      </w:r>
      <w:r w:rsidR="00590825" w:rsidRPr="00F55493">
        <w:rPr>
          <w:b w:val="0"/>
          <w:sz w:val="28"/>
          <w:szCs w:val="28"/>
        </w:rPr>
        <w:t xml:space="preserve">                                    (1.6.15)</w:t>
      </w:r>
    </w:p>
    <w:p w:rsidR="00C94B5D" w:rsidRPr="00085009" w:rsidRDefault="00C94B5D" w:rsidP="00C94B5D">
      <w:pPr>
        <w:spacing w:line="360" w:lineRule="auto"/>
        <w:ind w:right="-284" w:firstLine="567"/>
        <w:jc w:val="both"/>
        <w:rPr>
          <w:b w:val="0"/>
          <w:sz w:val="20"/>
          <w:szCs w:val="20"/>
        </w:rPr>
      </w:pPr>
      <w:r>
        <w:rPr>
          <w:b w:val="0"/>
          <w:sz w:val="20"/>
          <w:szCs w:val="20"/>
          <w:vertAlign w:val="superscript"/>
        </w:rPr>
        <w:t>6</w:t>
      </w:r>
      <w:r w:rsidRPr="00085009">
        <w:rPr>
          <w:b w:val="0"/>
          <w:sz w:val="20"/>
          <w:szCs w:val="20"/>
        </w:rPr>
        <w:t xml:space="preserve">- </w:t>
      </w:r>
      <w:r w:rsidRPr="00085009">
        <w:rPr>
          <w:b w:val="0"/>
          <w:iCs/>
          <w:sz w:val="20"/>
          <w:szCs w:val="20"/>
        </w:rPr>
        <w:t xml:space="preserve">Зонова А.В. Четыре этапа анализа отчета о прибылях и убытках </w:t>
      </w:r>
      <w:r w:rsidRPr="00085009">
        <w:rPr>
          <w:rFonts w:eastAsia="Calibri"/>
          <w:b w:val="0"/>
          <w:sz w:val="20"/>
          <w:szCs w:val="20"/>
        </w:rPr>
        <w:t xml:space="preserve">// </w:t>
      </w:r>
      <w:r w:rsidRPr="0004497A">
        <w:rPr>
          <w:b w:val="0"/>
          <w:iCs/>
          <w:sz w:val="20"/>
          <w:szCs w:val="20"/>
        </w:rPr>
        <w:t>www.elitarium.ru</w:t>
      </w:r>
      <w:r w:rsidRPr="00085009">
        <w:rPr>
          <w:b w:val="0"/>
          <w:iCs/>
          <w:sz w:val="20"/>
          <w:szCs w:val="20"/>
        </w:rPr>
        <w:t xml:space="preserve"> – 2009 – №4</w:t>
      </w:r>
    </w:p>
    <w:p w:rsidR="001D16B1" w:rsidRPr="00F55493" w:rsidRDefault="001D16B1" w:rsidP="00705169">
      <w:pPr>
        <w:spacing w:line="360" w:lineRule="auto"/>
        <w:ind w:right="-284" w:firstLine="567"/>
        <w:jc w:val="both"/>
        <w:rPr>
          <w:b w:val="0"/>
          <w:sz w:val="28"/>
          <w:szCs w:val="28"/>
        </w:rPr>
      </w:pPr>
      <w:r w:rsidRPr="00F55493">
        <w:rPr>
          <w:b w:val="0"/>
          <w:sz w:val="28"/>
          <w:szCs w:val="28"/>
        </w:rPr>
        <w:t>где ПДН — прибыль до налогообложения; СВК — среднегодовая величина совокупного капитала. Показатель отражает эффективность использования совокупного капитала, или сколько прибыли приносит каждый рубль совокупного капитала (совокупных активов). Рассчитывается как по ПДН, так и по ПЧ.</w:t>
      </w:r>
    </w:p>
    <w:p w:rsidR="00590825" w:rsidRPr="00F55493" w:rsidRDefault="001D16B1" w:rsidP="00705169">
      <w:pPr>
        <w:spacing w:line="360" w:lineRule="auto"/>
        <w:ind w:right="-284" w:firstLine="567"/>
        <w:jc w:val="both"/>
        <w:rPr>
          <w:b w:val="0"/>
          <w:sz w:val="28"/>
          <w:szCs w:val="28"/>
        </w:rPr>
      </w:pPr>
      <w:r w:rsidRPr="00F55493">
        <w:rPr>
          <w:b w:val="0"/>
          <w:iCs/>
          <w:sz w:val="28"/>
          <w:szCs w:val="28"/>
        </w:rPr>
        <w:t>Рентабельность собственного капитала:</w:t>
      </w:r>
      <w:r w:rsidR="00F86212" w:rsidRPr="00F55493">
        <w:rPr>
          <w:b w:val="0"/>
          <w:sz w:val="28"/>
          <w:szCs w:val="28"/>
        </w:rPr>
        <w:t xml:space="preserve"> </w:t>
      </w:r>
    </w:p>
    <w:p w:rsidR="00590825" w:rsidRPr="00F55493" w:rsidRDefault="00590825" w:rsidP="00590825">
      <w:pPr>
        <w:spacing w:line="276" w:lineRule="auto"/>
        <w:ind w:right="-284" w:firstLine="567"/>
        <w:jc w:val="both"/>
        <w:rPr>
          <w:b w:val="0"/>
          <w:sz w:val="28"/>
          <w:szCs w:val="28"/>
        </w:rPr>
      </w:pPr>
    </w:p>
    <w:p w:rsidR="00590825" w:rsidRPr="00F55493" w:rsidRDefault="00590825" w:rsidP="00590825">
      <w:pPr>
        <w:spacing w:line="276" w:lineRule="auto"/>
        <w:ind w:right="-284" w:firstLine="567"/>
        <w:jc w:val="right"/>
        <w:rPr>
          <w:b w:val="0"/>
          <w:sz w:val="28"/>
          <w:szCs w:val="28"/>
        </w:rPr>
      </w:pPr>
      <w:r w:rsidRPr="00F55493">
        <w:rPr>
          <w:b w:val="0"/>
          <w:sz w:val="28"/>
          <w:szCs w:val="28"/>
        </w:rPr>
        <w:t>К</w:t>
      </w:r>
      <w:r w:rsidR="001D16B1" w:rsidRPr="00F55493">
        <w:rPr>
          <w:b w:val="0"/>
          <w:sz w:val="28"/>
          <w:szCs w:val="28"/>
          <w:vertAlign w:val="subscript"/>
        </w:rPr>
        <w:t>р.ск</w:t>
      </w:r>
      <w:r w:rsidR="001D16B1" w:rsidRPr="00F55493">
        <w:rPr>
          <w:b w:val="0"/>
          <w:sz w:val="28"/>
          <w:szCs w:val="28"/>
        </w:rPr>
        <w:t xml:space="preserve"> = ПДН (ПЧ) / СК, </w:t>
      </w:r>
      <w:r w:rsidRPr="00F55493">
        <w:rPr>
          <w:b w:val="0"/>
          <w:sz w:val="28"/>
          <w:szCs w:val="28"/>
        </w:rPr>
        <w:t xml:space="preserve">                                      (1.6.16)</w:t>
      </w:r>
    </w:p>
    <w:p w:rsidR="00590825" w:rsidRPr="00F55493" w:rsidRDefault="00590825" w:rsidP="00705169">
      <w:pPr>
        <w:spacing w:line="360" w:lineRule="auto"/>
        <w:ind w:right="-284" w:firstLine="567"/>
        <w:jc w:val="both"/>
        <w:rPr>
          <w:b w:val="0"/>
          <w:sz w:val="28"/>
          <w:szCs w:val="28"/>
        </w:rPr>
      </w:pPr>
    </w:p>
    <w:p w:rsidR="001D16B1" w:rsidRPr="00F55493" w:rsidRDefault="001D16B1" w:rsidP="00705169">
      <w:pPr>
        <w:spacing w:line="360" w:lineRule="auto"/>
        <w:ind w:right="-284" w:firstLine="567"/>
        <w:jc w:val="both"/>
        <w:rPr>
          <w:b w:val="0"/>
          <w:sz w:val="28"/>
          <w:szCs w:val="28"/>
        </w:rPr>
      </w:pPr>
      <w:r w:rsidRPr="00F55493">
        <w:rPr>
          <w:b w:val="0"/>
          <w:sz w:val="28"/>
          <w:szCs w:val="28"/>
        </w:rPr>
        <w:t>где СК — среднегодовая величина собственного капитала. Показатель характеризует величину прибыли, полученной с каждого рубля собственных средств организации. Показатель важен для собственников (акционеров), а также для кредиторов, так как косвенно отражает возможности организации по погашению задолженности. Показатель может быть рассчитан не только по балансовой, но и по рыночной стоимости собственного капитала.</w:t>
      </w:r>
    </w:p>
    <w:p w:rsidR="00590825" w:rsidRPr="00F55493" w:rsidRDefault="001D16B1" w:rsidP="00705169">
      <w:pPr>
        <w:spacing w:line="360" w:lineRule="auto"/>
        <w:ind w:right="-284" w:firstLine="567"/>
        <w:jc w:val="both"/>
        <w:rPr>
          <w:b w:val="0"/>
          <w:sz w:val="28"/>
          <w:szCs w:val="28"/>
        </w:rPr>
      </w:pPr>
      <w:r w:rsidRPr="00F55493">
        <w:rPr>
          <w:b w:val="0"/>
          <w:iCs/>
          <w:sz w:val="28"/>
          <w:szCs w:val="28"/>
        </w:rPr>
        <w:t>Рентабельность текущих активов:</w:t>
      </w:r>
      <w:r w:rsidR="00F86212" w:rsidRPr="00F55493">
        <w:rPr>
          <w:b w:val="0"/>
          <w:sz w:val="28"/>
          <w:szCs w:val="28"/>
        </w:rPr>
        <w:t xml:space="preserve"> </w:t>
      </w:r>
    </w:p>
    <w:p w:rsidR="00590825" w:rsidRPr="00F55493" w:rsidRDefault="00590825" w:rsidP="00590825">
      <w:pPr>
        <w:spacing w:line="276" w:lineRule="auto"/>
        <w:ind w:right="-284" w:firstLine="567"/>
        <w:jc w:val="both"/>
        <w:rPr>
          <w:b w:val="0"/>
          <w:sz w:val="28"/>
          <w:szCs w:val="28"/>
        </w:rPr>
      </w:pPr>
    </w:p>
    <w:p w:rsidR="00590825" w:rsidRPr="00F55493" w:rsidRDefault="00590825" w:rsidP="00590825">
      <w:pPr>
        <w:spacing w:line="276" w:lineRule="auto"/>
        <w:ind w:right="-284" w:firstLine="567"/>
        <w:jc w:val="right"/>
        <w:rPr>
          <w:b w:val="0"/>
          <w:sz w:val="28"/>
          <w:szCs w:val="28"/>
        </w:rPr>
      </w:pPr>
      <w:r w:rsidRPr="00F55493">
        <w:rPr>
          <w:b w:val="0"/>
          <w:sz w:val="28"/>
          <w:szCs w:val="28"/>
        </w:rPr>
        <w:t>К</w:t>
      </w:r>
      <w:r w:rsidR="001D16B1" w:rsidRPr="00F55493">
        <w:rPr>
          <w:b w:val="0"/>
          <w:sz w:val="28"/>
          <w:szCs w:val="28"/>
          <w:vertAlign w:val="subscript"/>
        </w:rPr>
        <w:t>р.оа</w:t>
      </w:r>
      <w:r w:rsidR="001D16B1" w:rsidRPr="00F55493">
        <w:rPr>
          <w:b w:val="0"/>
          <w:sz w:val="28"/>
          <w:szCs w:val="28"/>
        </w:rPr>
        <w:t xml:space="preserve"> = ПДН (ПЧ) / ОА, </w:t>
      </w:r>
      <w:r w:rsidRPr="00F55493">
        <w:rPr>
          <w:b w:val="0"/>
          <w:sz w:val="28"/>
          <w:szCs w:val="28"/>
        </w:rPr>
        <w:t xml:space="preserve">                                      (1.6.17)</w:t>
      </w:r>
    </w:p>
    <w:p w:rsidR="001D16B1" w:rsidRPr="00F55493" w:rsidRDefault="001D16B1" w:rsidP="00705169">
      <w:pPr>
        <w:spacing w:line="360" w:lineRule="auto"/>
        <w:ind w:right="-284" w:firstLine="567"/>
        <w:jc w:val="both"/>
        <w:rPr>
          <w:b w:val="0"/>
          <w:sz w:val="28"/>
          <w:szCs w:val="28"/>
        </w:rPr>
      </w:pPr>
      <w:r w:rsidRPr="00F55493">
        <w:rPr>
          <w:b w:val="0"/>
          <w:sz w:val="28"/>
          <w:szCs w:val="28"/>
        </w:rPr>
        <w:t>где ОА — среднегодовая величина оборотных активов. Показатель характеризует величину прибыли, полученной с каждого рубля активов, вложенных в текущую деятельность организации. На показатель в значительной степени влияет политика отражения активов в балансе. Занижение валюты баланса на отчетные даты приводит к завышению показателей, а «раздувание» баланса — к их занижению.</w:t>
      </w:r>
    </w:p>
    <w:p w:rsidR="00590825" w:rsidRPr="00F55493" w:rsidRDefault="001D16B1" w:rsidP="00705169">
      <w:pPr>
        <w:spacing w:line="360" w:lineRule="auto"/>
        <w:ind w:right="-284" w:firstLine="567"/>
        <w:jc w:val="both"/>
        <w:rPr>
          <w:b w:val="0"/>
          <w:sz w:val="28"/>
          <w:szCs w:val="28"/>
        </w:rPr>
      </w:pPr>
      <w:r w:rsidRPr="00F55493">
        <w:rPr>
          <w:b w:val="0"/>
          <w:iCs/>
          <w:sz w:val="28"/>
          <w:szCs w:val="28"/>
        </w:rPr>
        <w:t>Рентабельность оборота:</w:t>
      </w:r>
      <w:r w:rsidR="00F86212" w:rsidRPr="00F55493">
        <w:rPr>
          <w:b w:val="0"/>
          <w:sz w:val="28"/>
          <w:szCs w:val="28"/>
        </w:rPr>
        <w:t xml:space="preserve"> </w:t>
      </w:r>
    </w:p>
    <w:p w:rsidR="00590825" w:rsidRPr="00F55493" w:rsidRDefault="00590825" w:rsidP="00705169">
      <w:pPr>
        <w:spacing w:line="360" w:lineRule="auto"/>
        <w:ind w:right="-284" w:firstLine="567"/>
        <w:jc w:val="both"/>
        <w:rPr>
          <w:b w:val="0"/>
          <w:sz w:val="28"/>
          <w:szCs w:val="28"/>
        </w:rPr>
      </w:pPr>
    </w:p>
    <w:p w:rsidR="00590825" w:rsidRPr="00F55493" w:rsidRDefault="00590825" w:rsidP="00590825">
      <w:pPr>
        <w:spacing w:line="360" w:lineRule="auto"/>
        <w:ind w:right="-284" w:firstLine="567"/>
        <w:jc w:val="right"/>
        <w:rPr>
          <w:b w:val="0"/>
          <w:sz w:val="28"/>
          <w:szCs w:val="28"/>
        </w:rPr>
      </w:pPr>
      <w:r w:rsidRPr="00F55493">
        <w:rPr>
          <w:b w:val="0"/>
          <w:sz w:val="28"/>
          <w:szCs w:val="28"/>
        </w:rPr>
        <w:t>К</w:t>
      </w:r>
      <w:r w:rsidR="001D16B1" w:rsidRPr="00F55493">
        <w:rPr>
          <w:b w:val="0"/>
          <w:sz w:val="28"/>
          <w:szCs w:val="28"/>
          <w:vertAlign w:val="subscript"/>
        </w:rPr>
        <w:t>р.об</w:t>
      </w:r>
      <w:r w:rsidR="001D16B1" w:rsidRPr="00F55493">
        <w:rPr>
          <w:b w:val="0"/>
          <w:sz w:val="28"/>
          <w:szCs w:val="28"/>
        </w:rPr>
        <w:t xml:space="preserve"> = ПЧ / N, </w:t>
      </w:r>
      <w:r w:rsidRPr="00F55493">
        <w:rPr>
          <w:b w:val="0"/>
          <w:sz w:val="28"/>
          <w:szCs w:val="28"/>
        </w:rPr>
        <w:t xml:space="preserve">                                               (1.6.18)</w:t>
      </w:r>
    </w:p>
    <w:p w:rsidR="00590825" w:rsidRPr="00F55493" w:rsidRDefault="00590825" w:rsidP="00705169">
      <w:pPr>
        <w:spacing w:line="360" w:lineRule="auto"/>
        <w:ind w:right="-284" w:firstLine="567"/>
        <w:jc w:val="both"/>
        <w:rPr>
          <w:b w:val="0"/>
          <w:sz w:val="28"/>
          <w:szCs w:val="28"/>
        </w:rPr>
      </w:pPr>
    </w:p>
    <w:p w:rsidR="001D16B1" w:rsidRPr="00F55493" w:rsidRDefault="001D16B1" w:rsidP="00705169">
      <w:pPr>
        <w:spacing w:line="360" w:lineRule="auto"/>
        <w:ind w:right="-284" w:firstLine="567"/>
        <w:jc w:val="both"/>
        <w:rPr>
          <w:b w:val="0"/>
          <w:sz w:val="28"/>
          <w:szCs w:val="28"/>
        </w:rPr>
      </w:pPr>
      <w:r w:rsidRPr="00F55493">
        <w:rPr>
          <w:b w:val="0"/>
          <w:sz w:val="28"/>
          <w:szCs w:val="28"/>
        </w:rPr>
        <w:t>где N — выручка от продаж. Аналогичен показателю рентабельности продаж, но рассчитывается по конечному финансовому результату — чистой прибыли. Рассчитывается в виде коэффициентов либо в процентах. Характеризует чистую эффективность текущей деятельности.</w:t>
      </w:r>
    </w:p>
    <w:p w:rsidR="002E056B" w:rsidRPr="00F55493" w:rsidRDefault="001D16B1" w:rsidP="00705169">
      <w:pPr>
        <w:spacing w:line="360" w:lineRule="auto"/>
        <w:ind w:right="-284" w:firstLine="567"/>
        <w:jc w:val="both"/>
        <w:rPr>
          <w:b w:val="0"/>
          <w:sz w:val="28"/>
          <w:szCs w:val="28"/>
        </w:rPr>
      </w:pPr>
      <w:r w:rsidRPr="00F55493">
        <w:rPr>
          <w:b w:val="0"/>
          <w:sz w:val="28"/>
          <w:szCs w:val="28"/>
        </w:rPr>
        <w:t>Показатели рентабельности анализируются в динамике, в сравнении со среднеотраслевыми значениями и показателями конкурентов. В качестве критериев оценки могут быть выбраны значения тех или иных показателей рентабельности, устанавливаемые банками для лучших (первоклассных) заемщиков.]</w:t>
      </w:r>
      <w:r w:rsidR="00085009">
        <w:rPr>
          <w:b w:val="0"/>
          <w:sz w:val="28"/>
          <w:szCs w:val="28"/>
          <w:vertAlign w:val="superscript"/>
        </w:rPr>
        <w:t>6</w:t>
      </w:r>
    </w:p>
    <w:p w:rsidR="00244121" w:rsidRPr="00F55493" w:rsidRDefault="002B76B7" w:rsidP="00085009">
      <w:pPr>
        <w:spacing w:line="360" w:lineRule="auto"/>
        <w:ind w:right="-284" w:firstLine="567"/>
        <w:jc w:val="both"/>
        <w:rPr>
          <w:b w:val="0"/>
          <w:sz w:val="28"/>
          <w:szCs w:val="28"/>
        </w:rPr>
      </w:pPr>
      <w:r w:rsidRPr="00F55493">
        <w:rPr>
          <w:b w:val="0"/>
          <w:sz w:val="28"/>
          <w:szCs w:val="28"/>
        </w:rPr>
        <w:t>[В</w:t>
      </w:r>
      <w:r w:rsidR="00244121" w:rsidRPr="00F55493">
        <w:rPr>
          <w:b w:val="0"/>
          <w:sz w:val="28"/>
          <w:szCs w:val="28"/>
        </w:rPr>
        <w:t xml:space="preserve"> связи</w:t>
      </w:r>
      <w:r w:rsidRPr="00F55493">
        <w:rPr>
          <w:b w:val="0"/>
          <w:sz w:val="28"/>
          <w:szCs w:val="28"/>
        </w:rPr>
        <w:t xml:space="preserve"> с необходимостью</w:t>
      </w:r>
      <w:r w:rsidR="00244121" w:rsidRPr="00F55493">
        <w:rPr>
          <w:b w:val="0"/>
          <w:sz w:val="28"/>
          <w:szCs w:val="28"/>
        </w:rPr>
        <w:t xml:space="preserve"> </w:t>
      </w:r>
      <w:r w:rsidRPr="00F55493">
        <w:rPr>
          <w:b w:val="0"/>
          <w:sz w:val="28"/>
          <w:szCs w:val="28"/>
        </w:rPr>
        <w:t xml:space="preserve">эффективно управлять денежным потоком </w:t>
      </w:r>
      <w:r w:rsidR="00244121" w:rsidRPr="00F55493">
        <w:rPr>
          <w:b w:val="0"/>
          <w:sz w:val="28"/>
          <w:szCs w:val="28"/>
        </w:rPr>
        <w:t xml:space="preserve">важнейшим инструментом управления денежным потоком фирмы является отчет о движении денежных средств (cash flow statement). Этот отчет остро необходим как менеджерам, так и внешним пользователям — кредиторам, акционерам, инвесторам и т. д., которые по результатам его построения и анализа могут </w:t>
      </w:r>
      <w:r w:rsidR="00085009">
        <w:rPr>
          <w:b w:val="0"/>
          <w:sz w:val="28"/>
          <w:szCs w:val="28"/>
        </w:rPr>
        <w:t xml:space="preserve"> </w:t>
      </w:r>
      <w:r w:rsidR="00244121" w:rsidRPr="00F55493">
        <w:rPr>
          <w:b w:val="0"/>
          <w:sz w:val="28"/>
          <w:szCs w:val="28"/>
        </w:rPr>
        <w:t>увидеть реальные доходы и расходы</w:t>
      </w:r>
      <w:r w:rsidR="00340B3E" w:rsidRPr="00F55493">
        <w:rPr>
          <w:b w:val="0"/>
          <w:sz w:val="28"/>
          <w:szCs w:val="28"/>
        </w:rPr>
        <w:t>.</w:t>
      </w:r>
    </w:p>
    <w:p w:rsidR="00590825" w:rsidRPr="00F55493" w:rsidRDefault="00244121" w:rsidP="00590825">
      <w:pPr>
        <w:spacing w:line="360" w:lineRule="auto"/>
        <w:ind w:right="-284" w:firstLine="567"/>
        <w:jc w:val="both"/>
        <w:rPr>
          <w:b w:val="0"/>
          <w:sz w:val="20"/>
          <w:szCs w:val="20"/>
          <w:vertAlign w:val="superscript"/>
        </w:rPr>
      </w:pPr>
      <w:r w:rsidRPr="00F55493">
        <w:rPr>
          <w:b w:val="0"/>
          <w:sz w:val="28"/>
          <w:szCs w:val="28"/>
        </w:rPr>
        <w:t>Как правило, отчет о движении денежных средств формируется на основе бухгалтерской информации либо данных, содержащихся в балансе и отчете о прибылях и убытках, однако, в отличие от них, он непосредственно не связан с учетной политикой фирмы и в этом смысле является более объективным.</w:t>
      </w:r>
      <w:r w:rsidR="00590825" w:rsidRPr="00F55493">
        <w:rPr>
          <w:b w:val="0"/>
          <w:sz w:val="20"/>
          <w:szCs w:val="20"/>
          <w:vertAlign w:val="superscript"/>
        </w:rPr>
        <w:t xml:space="preserve"> </w:t>
      </w:r>
    </w:p>
    <w:p w:rsidR="007E756E" w:rsidRPr="00F55493" w:rsidRDefault="00244121" w:rsidP="00705169">
      <w:pPr>
        <w:spacing w:line="360" w:lineRule="auto"/>
        <w:ind w:right="-284" w:firstLine="567"/>
        <w:jc w:val="both"/>
        <w:rPr>
          <w:b w:val="0"/>
          <w:sz w:val="28"/>
          <w:szCs w:val="28"/>
        </w:rPr>
      </w:pPr>
      <w:r w:rsidRPr="00F55493">
        <w:rPr>
          <w:b w:val="0"/>
          <w:sz w:val="28"/>
          <w:szCs w:val="28"/>
        </w:rPr>
        <w:t>Представление отчета о движении денежных средств во многих странах является обязательным и регулируется законодательно. В Российской Федерации он также входит в состав обязательной бухгалтерской отчетности (ф. № 4), составляемой организациями.</w:t>
      </w:r>
    </w:p>
    <w:p w:rsidR="00244121" w:rsidRPr="00F55493" w:rsidRDefault="00244121" w:rsidP="00705169">
      <w:pPr>
        <w:spacing w:line="360" w:lineRule="auto"/>
        <w:ind w:right="-284" w:firstLine="567"/>
        <w:jc w:val="both"/>
        <w:rPr>
          <w:b w:val="0"/>
          <w:sz w:val="28"/>
          <w:szCs w:val="28"/>
        </w:rPr>
      </w:pPr>
      <w:r w:rsidRPr="00F55493">
        <w:rPr>
          <w:b w:val="0"/>
          <w:sz w:val="28"/>
          <w:szCs w:val="28"/>
        </w:rPr>
        <w:t xml:space="preserve">Существуют два основных метода построения детализированных отчетов о денежных потоках — прямой и косвенный. </w:t>
      </w:r>
    </w:p>
    <w:p w:rsidR="00244121" w:rsidRPr="00F55493" w:rsidRDefault="00244121" w:rsidP="00705169">
      <w:pPr>
        <w:spacing w:line="360" w:lineRule="auto"/>
        <w:ind w:right="-284" w:firstLine="567"/>
        <w:jc w:val="both"/>
        <w:rPr>
          <w:b w:val="0"/>
          <w:sz w:val="28"/>
          <w:szCs w:val="28"/>
        </w:rPr>
      </w:pPr>
      <w:r w:rsidRPr="00F55493">
        <w:rPr>
          <w:b w:val="0"/>
          <w:sz w:val="28"/>
          <w:szCs w:val="28"/>
        </w:rPr>
        <w:t>Прямой метод построения отчета о движении денежных средств</w:t>
      </w:r>
      <w:r w:rsidR="00340B3E" w:rsidRPr="00F55493">
        <w:rPr>
          <w:b w:val="0"/>
          <w:sz w:val="28"/>
          <w:szCs w:val="28"/>
        </w:rPr>
        <w:t>.</w:t>
      </w:r>
    </w:p>
    <w:p w:rsidR="00244121" w:rsidRPr="00F55493" w:rsidRDefault="00244121" w:rsidP="00705169">
      <w:pPr>
        <w:spacing w:line="360" w:lineRule="auto"/>
        <w:ind w:right="-284" w:firstLine="567"/>
        <w:jc w:val="both"/>
        <w:rPr>
          <w:b w:val="0"/>
          <w:sz w:val="28"/>
          <w:szCs w:val="28"/>
        </w:rPr>
      </w:pPr>
      <w:r w:rsidRPr="00F55493">
        <w:rPr>
          <w:b w:val="0"/>
          <w:sz w:val="28"/>
          <w:szCs w:val="28"/>
        </w:rPr>
        <w:t>Наибольшую сложность в процессе построения отчета о движении денежных средств прямым методом, в особенности для внешнего аналитика, представляет его первый раздел, отражающий движение денежных средств от операционной деятельности.</w:t>
      </w:r>
    </w:p>
    <w:p w:rsidR="00085009" w:rsidRDefault="0004497A" w:rsidP="00085009">
      <w:pPr>
        <w:spacing w:line="360" w:lineRule="auto"/>
        <w:ind w:right="-284" w:firstLine="567"/>
        <w:jc w:val="both"/>
        <w:rPr>
          <w:b w:val="0"/>
          <w:sz w:val="28"/>
          <w:szCs w:val="28"/>
        </w:rPr>
      </w:pPr>
      <w:r>
        <w:rPr>
          <w:b w:val="0"/>
          <w:noProof/>
          <w:sz w:val="28"/>
          <w:szCs w:val="28"/>
        </w:rPr>
        <w:pict>
          <v:shape id="_x0000_s1159" type="#_x0000_t32" style="position:absolute;left:0;text-align:left;margin-left:1.2pt;margin-top:65.45pt;width:233.25pt;height:0;z-index:251648512" o:connectortype="straight"/>
        </w:pict>
      </w:r>
      <w:r w:rsidR="00244121" w:rsidRPr="00F55493">
        <w:rPr>
          <w:b w:val="0"/>
          <w:sz w:val="28"/>
          <w:szCs w:val="28"/>
        </w:rPr>
        <w:t>При использовании прямого метода раскрываются основные виды валовых денежных поступлений и выплат. Выделяют следующие достоинства этого метода:</w:t>
      </w:r>
    </w:p>
    <w:p w:rsidR="00085009" w:rsidRPr="00085009" w:rsidRDefault="00085009" w:rsidP="00085009">
      <w:pPr>
        <w:spacing w:line="360" w:lineRule="auto"/>
        <w:ind w:right="-284" w:firstLine="567"/>
        <w:jc w:val="both"/>
        <w:rPr>
          <w:b w:val="0"/>
          <w:sz w:val="20"/>
          <w:szCs w:val="20"/>
        </w:rPr>
      </w:pPr>
      <w:r>
        <w:rPr>
          <w:b w:val="0"/>
          <w:sz w:val="20"/>
          <w:szCs w:val="20"/>
          <w:vertAlign w:val="superscript"/>
        </w:rPr>
        <w:t>6</w:t>
      </w:r>
      <w:r w:rsidRPr="00085009">
        <w:rPr>
          <w:b w:val="0"/>
          <w:sz w:val="20"/>
          <w:szCs w:val="20"/>
        </w:rPr>
        <w:t xml:space="preserve">- </w:t>
      </w:r>
      <w:r w:rsidRPr="00085009">
        <w:rPr>
          <w:b w:val="0"/>
          <w:iCs/>
          <w:sz w:val="20"/>
          <w:szCs w:val="20"/>
        </w:rPr>
        <w:t xml:space="preserve">Зонова А.В. Четыре этапа анализа отчета о прибылях и убытках </w:t>
      </w:r>
      <w:r w:rsidRPr="00085009">
        <w:rPr>
          <w:rFonts w:eastAsia="Calibri"/>
          <w:b w:val="0"/>
          <w:sz w:val="20"/>
          <w:szCs w:val="20"/>
        </w:rPr>
        <w:t xml:space="preserve">// </w:t>
      </w:r>
      <w:r w:rsidRPr="0004497A">
        <w:rPr>
          <w:b w:val="0"/>
          <w:iCs/>
          <w:sz w:val="20"/>
          <w:szCs w:val="20"/>
        </w:rPr>
        <w:t>www.elitarium.ru</w:t>
      </w:r>
      <w:r w:rsidRPr="00085009">
        <w:rPr>
          <w:b w:val="0"/>
          <w:iCs/>
          <w:sz w:val="20"/>
          <w:szCs w:val="20"/>
        </w:rPr>
        <w:t xml:space="preserve"> – 2009 – №4</w:t>
      </w:r>
    </w:p>
    <w:p w:rsidR="00244121" w:rsidRPr="00F55493" w:rsidRDefault="00244121" w:rsidP="00D97712">
      <w:pPr>
        <w:numPr>
          <w:ilvl w:val="0"/>
          <w:numId w:val="20"/>
        </w:numPr>
        <w:tabs>
          <w:tab w:val="left" w:pos="426"/>
        </w:tabs>
        <w:spacing w:line="360" w:lineRule="auto"/>
        <w:ind w:left="0" w:right="-284" w:firstLine="567"/>
        <w:jc w:val="both"/>
        <w:rPr>
          <w:b w:val="0"/>
          <w:sz w:val="28"/>
          <w:szCs w:val="28"/>
        </w:rPr>
      </w:pPr>
      <w:r w:rsidRPr="00F55493">
        <w:rPr>
          <w:b w:val="0"/>
          <w:sz w:val="28"/>
          <w:szCs w:val="28"/>
        </w:rPr>
        <w:t>возможность показать основные источники притока и направления оттока денежных средств;</w:t>
      </w:r>
    </w:p>
    <w:p w:rsidR="00244121" w:rsidRPr="00F55493" w:rsidRDefault="00244121" w:rsidP="00D97712">
      <w:pPr>
        <w:numPr>
          <w:ilvl w:val="0"/>
          <w:numId w:val="20"/>
        </w:numPr>
        <w:tabs>
          <w:tab w:val="left" w:pos="426"/>
        </w:tabs>
        <w:spacing w:line="360" w:lineRule="auto"/>
        <w:ind w:left="0" w:right="-284" w:firstLine="567"/>
        <w:jc w:val="both"/>
        <w:rPr>
          <w:b w:val="0"/>
          <w:sz w:val="28"/>
          <w:szCs w:val="28"/>
        </w:rPr>
      </w:pPr>
      <w:r w:rsidRPr="00F55493">
        <w:rPr>
          <w:b w:val="0"/>
          <w:sz w:val="28"/>
          <w:szCs w:val="28"/>
        </w:rPr>
        <w:t>возможность делать оперативные выводы относительно достаточности средств для платежей по различным текущим обязательствам;</w:t>
      </w:r>
    </w:p>
    <w:p w:rsidR="00244121" w:rsidRPr="00F55493" w:rsidRDefault="00244121" w:rsidP="00D97712">
      <w:pPr>
        <w:numPr>
          <w:ilvl w:val="0"/>
          <w:numId w:val="20"/>
        </w:numPr>
        <w:tabs>
          <w:tab w:val="left" w:pos="426"/>
        </w:tabs>
        <w:spacing w:line="360" w:lineRule="auto"/>
        <w:ind w:left="0" w:right="-284" w:firstLine="567"/>
        <w:jc w:val="both"/>
        <w:rPr>
          <w:b w:val="0"/>
          <w:sz w:val="28"/>
          <w:szCs w:val="28"/>
        </w:rPr>
      </w:pPr>
      <w:r w:rsidRPr="00F55493">
        <w:rPr>
          <w:b w:val="0"/>
          <w:sz w:val="28"/>
          <w:szCs w:val="28"/>
        </w:rPr>
        <w:t>непосредственная привязка к кассовому плану (бюджету денежных поступлений и выплат);</w:t>
      </w:r>
    </w:p>
    <w:p w:rsidR="00244121" w:rsidRPr="00F55493" w:rsidRDefault="00244121" w:rsidP="00D97712">
      <w:pPr>
        <w:numPr>
          <w:ilvl w:val="0"/>
          <w:numId w:val="20"/>
        </w:numPr>
        <w:tabs>
          <w:tab w:val="left" w:pos="426"/>
        </w:tabs>
        <w:spacing w:line="360" w:lineRule="auto"/>
        <w:ind w:left="0" w:right="-284" w:firstLine="567"/>
        <w:jc w:val="both"/>
        <w:rPr>
          <w:b w:val="0"/>
          <w:sz w:val="28"/>
          <w:szCs w:val="28"/>
        </w:rPr>
      </w:pPr>
      <w:r w:rsidRPr="00F55493">
        <w:rPr>
          <w:b w:val="0"/>
          <w:sz w:val="28"/>
          <w:szCs w:val="28"/>
        </w:rPr>
        <w:t>устанавливает взаимосвязь между реализацией и денежной выручкой за отчетный период и др.</w:t>
      </w:r>
    </w:p>
    <w:p w:rsidR="00244121" w:rsidRPr="00F55493" w:rsidRDefault="00244121" w:rsidP="00705169">
      <w:pPr>
        <w:spacing w:line="360" w:lineRule="auto"/>
        <w:ind w:right="-284" w:firstLine="567"/>
        <w:jc w:val="both"/>
        <w:rPr>
          <w:b w:val="0"/>
          <w:sz w:val="28"/>
          <w:szCs w:val="28"/>
        </w:rPr>
      </w:pPr>
      <w:r w:rsidRPr="00F55493">
        <w:rPr>
          <w:b w:val="0"/>
          <w:sz w:val="28"/>
          <w:szCs w:val="28"/>
        </w:rPr>
        <w:t>Информация об основных видах денежных поступлений и выплат может быть получена:</w:t>
      </w:r>
    </w:p>
    <w:p w:rsidR="00244121" w:rsidRPr="00F55493" w:rsidRDefault="00244121" w:rsidP="00D97712">
      <w:pPr>
        <w:numPr>
          <w:ilvl w:val="0"/>
          <w:numId w:val="19"/>
        </w:numPr>
        <w:tabs>
          <w:tab w:val="left" w:pos="426"/>
        </w:tabs>
        <w:spacing w:line="360" w:lineRule="auto"/>
        <w:ind w:left="0" w:right="-284" w:firstLine="567"/>
        <w:jc w:val="both"/>
        <w:rPr>
          <w:b w:val="0"/>
          <w:sz w:val="28"/>
          <w:szCs w:val="28"/>
        </w:rPr>
      </w:pPr>
      <w:r w:rsidRPr="00F55493">
        <w:rPr>
          <w:b w:val="0"/>
          <w:sz w:val="28"/>
          <w:szCs w:val="28"/>
        </w:rPr>
        <w:t>из учетных записей фирмы;</w:t>
      </w:r>
    </w:p>
    <w:p w:rsidR="00244121" w:rsidRPr="00F55493" w:rsidRDefault="00244121" w:rsidP="00D97712">
      <w:pPr>
        <w:numPr>
          <w:ilvl w:val="0"/>
          <w:numId w:val="19"/>
        </w:numPr>
        <w:tabs>
          <w:tab w:val="left" w:pos="426"/>
        </w:tabs>
        <w:spacing w:line="360" w:lineRule="auto"/>
        <w:ind w:left="0" w:right="-284" w:firstLine="567"/>
        <w:jc w:val="both"/>
        <w:rPr>
          <w:b w:val="0"/>
          <w:sz w:val="28"/>
          <w:szCs w:val="28"/>
        </w:rPr>
      </w:pPr>
      <w:r w:rsidRPr="00F55493">
        <w:rPr>
          <w:b w:val="0"/>
          <w:sz w:val="28"/>
          <w:szCs w:val="28"/>
        </w:rPr>
        <w:t>из баланса и отчета о прибылях и убытках, используя корректировку соответствующих статей.</w:t>
      </w:r>
    </w:p>
    <w:p w:rsidR="00244121" w:rsidRPr="00F55493" w:rsidRDefault="00340B3E" w:rsidP="00705169">
      <w:pPr>
        <w:spacing w:line="360" w:lineRule="auto"/>
        <w:ind w:right="-284" w:firstLine="567"/>
        <w:jc w:val="both"/>
        <w:rPr>
          <w:b w:val="0"/>
          <w:sz w:val="28"/>
          <w:szCs w:val="28"/>
        </w:rPr>
      </w:pPr>
      <w:r w:rsidRPr="00F55493">
        <w:rPr>
          <w:b w:val="0"/>
          <w:sz w:val="28"/>
          <w:szCs w:val="28"/>
        </w:rPr>
        <w:t>В перв</w:t>
      </w:r>
      <w:r w:rsidR="00244121" w:rsidRPr="00F55493">
        <w:rPr>
          <w:b w:val="0"/>
          <w:sz w:val="28"/>
          <w:szCs w:val="28"/>
        </w:rPr>
        <w:t>ом случае специалисты, ответственные за формирование отчетности, анализируют движение денежных средств по различным счетам бухгалтерского учета и классифицируют денежные потоки по видам деятельности (операционной, финансовой или инвестиционной).</w:t>
      </w:r>
    </w:p>
    <w:p w:rsidR="00244121" w:rsidRPr="00F55493" w:rsidRDefault="00244121" w:rsidP="00705169">
      <w:pPr>
        <w:spacing w:line="360" w:lineRule="auto"/>
        <w:ind w:right="-284" w:firstLine="567"/>
        <w:jc w:val="both"/>
        <w:rPr>
          <w:b w:val="0"/>
          <w:sz w:val="28"/>
          <w:szCs w:val="28"/>
        </w:rPr>
      </w:pPr>
      <w:r w:rsidRPr="00F55493">
        <w:rPr>
          <w:b w:val="0"/>
          <w:sz w:val="28"/>
          <w:szCs w:val="28"/>
        </w:rPr>
        <w:t>Однако на практике большинство предприятий ежедневно осуществляет огромное число операций, вызывающих движение денежных средств, поэтому движение денежных средств довольно трудно анализировать и классифицировать. В этой связи метод построения на основе учетных данных зачастую оказывается слишком трудоемким даже для внутренних бухгалтерских служб. Кроме того, он неприемлем для внешних пользователей, которые не имеют доступа к учетным данным предприятия, составляющим его коммерческую тайну.</w:t>
      </w:r>
    </w:p>
    <w:p w:rsidR="00244121" w:rsidRPr="00F55493" w:rsidRDefault="00244121" w:rsidP="00705169">
      <w:pPr>
        <w:spacing w:line="360" w:lineRule="auto"/>
        <w:ind w:right="-284" w:firstLine="567"/>
        <w:jc w:val="both"/>
        <w:rPr>
          <w:b w:val="0"/>
          <w:sz w:val="28"/>
          <w:szCs w:val="28"/>
        </w:rPr>
      </w:pPr>
      <w:r w:rsidRPr="00F55493">
        <w:rPr>
          <w:b w:val="0"/>
          <w:sz w:val="28"/>
          <w:szCs w:val="28"/>
        </w:rPr>
        <w:t>В этой ситуации более простым и универсальным способом является использование данных баланса и отчета о прибылях и убытках с соответствующими корректировками.</w:t>
      </w:r>
    </w:p>
    <w:p w:rsidR="00244121" w:rsidRDefault="00244121" w:rsidP="00705169">
      <w:pPr>
        <w:spacing w:line="360" w:lineRule="auto"/>
        <w:ind w:right="-284" w:firstLine="567"/>
        <w:jc w:val="both"/>
        <w:rPr>
          <w:b w:val="0"/>
          <w:sz w:val="28"/>
          <w:szCs w:val="28"/>
        </w:rPr>
      </w:pPr>
      <w:r w:rsidRPr="00F55493">
        <w:rPr>
          <w:b w:val="0"/>
          <w:sz w:val="28"/>
          <w:szCs w:val="28"/>
        </w:rPr>
        <w:t>Общая схема построения отчета о денежных потоках от операционной деятельности прямым методом представлена н</w:t>
      </w:r>
      <w:r w:rsidR="00EA546F" w:rsidRPr="00F55493">
        <w:rPr>
          <w:b w:val="0"/>
          <w:sz w:val="28"/>
          <w:szCs w:val="28"/>
        </w:rPr>
        <w:t>а схеме, приведенной в таблице 3</w:t>
      </w:r>
      <w:r w:rsidRPr="00F55493">
        <w:rPr>
          <w:b w:val="0"/>
          <w:sz w:val="28"/>
          <w:szCs w:val="28"/>
        </w:rPr>
        <w:t>.</w:t>
      </w:r>
    </w:p>
    <w:p w:rsidR="00BF1498" w:rsidRPr="00BF1498" w:rsidRDefault="00BF1498" w:rsidP="00BF1498">
      <w:pPr>
        <w:spacing w:line="360" w:lineRule="auto"/>
        <w:ind w:right="-284" w:firstLine="567"/>
        <w:jc w:val="both"/>
        <w:rPr>
          <w:sz w:val="28"/>
          <w:szCs w:val="28"/>
        </w:rPr>
      </w:pPr>
      <w:r w:rsidRPr="00F55493">
        <w:rPr>
          <w:b w:val="0"/>
          <w:sz w:val="28"/>
          <w:szCs w:val="28"/>
        </w:rPr>
        <w:t>Таблица 3</w:t>
      </w:r>
      <w:r>
        <w:rPr>
          <w:b w:val="0"/>
          <w:sz w:val="28"/>
          <w:szCs w:val="28"/>
        </w:rPr>
        <w:t xml:space="preserve"> -</w:t>
      </w:r>
      <w:r w:rsidRPr="00F55493">
        <w:rPr>
          <w:b w:val="0"/>
          <w:sz w:val="28"/>
          <w:szCs w:val="28"/>
        </w:rPr>
        <w:t xml:space="preserve"> </w:t>
      </w:r>
      <w:r w:rsidRPr="0098306B">
        <w:rPr>
          <w:sz w:val="28"/>
          <w:szCs w:val="28"/>
        </w:rPr>
        <w:t>Схема определения денежного потока от основной деятельности (прямой метод)</w:t>
      </w:r>
      <w:r w:rsidRPr="00BF1498">
        <w:rPr>
          <w:sz w:val="28"/>
          <w:szCs w:val="28"/>
          <w:vertAlign w:val="superscript"/>
        </w:rPr>
        <w:t>7</w:t>
      </w:r>
    </w:p>
    <w:tbl>
      <w:tblPr>
        <w:tblpPr w:leftFromText="180" w:rightFromText="180" w:vertAnchor="text" w:horzAnchor="margin" w:tblpY="368"/>
        <w:tblW w:w="99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1"/>
        <w:gridCol w:w="8895"/>
      </w:tblGrid>
      <w:tr w:rsidR="00474BC3" w:rsidRPr="00F55493" w:rsidTr="00BF1498">
        <w:trPr>
          <w:trHeight w:val="170"/>
        </w:trPr>
        <w:tc>
          <w:tcPr>
            <w:tcW w:w="1101" w:type="dxa"/>
            <w:shd w:val="clear" w:color="auto" w:fill="auto"/>
            <w:vAlign w:val="center"/>
          </w:tcPr>
          <w:p w:rsidR="00474BC3" w:rsidRPr="008F193A" w:rsidRDefault="00474BC3" w:rsidP="00BF1498">
            <w:pPr>
              <w:ind w:right="-108"/>
              <w:jc w:val="center"/>
              <w:rPr>
                <w:sz w:val="22"/>
                <w:szCs w:val="22"/>
              </w:rPr>
            </w:pPr>
            <w:r w:rsidRPr="008F193A">
              <w:rPr>
                <w:sz w:val="22"/>
                <w:szCs w:val="22"/>
              </w:rPr>
              <w:t>№</w:t>
            </w:r>
          </w:p>
          <w:p w:rsidR="00474BC3" w:rsidRPr="008F193A" w:rsidRDefault="00474BC3" w:rsidP="00BF1498">
            <w:pPr>
              <w:ind w:right="-108"/>
              <w:jc w:val="center"/>
              <w:rPr>
                <w:sz w:val="22"/>
                <w:szCs w:val="22"/>
              </w:rPr>
            </w:pPr>
            <w:r w:rsidRPr="008F193A">
              <w:rPr>
                <w:sz w:val="22"/>
                <w:szCs w:val="22"/>
              </w:rPr>
              <w:t>п/п</w:t>
            </w:r>
          </w:p>
        </w:tc>
        <w:tc>
          <w:tcPr>
            <w:tcW w:w="8895" w:type="dxa"/>
            <w:vAlign w:val="center"/>
          </w:tcPr>
          <w:p w:rsidR="00474BC3" w:rsidRPr="008F193A" w:rsidRDefault="00474BC3" w:rsidP="00BF1498">
            <w:pPr>
              <w:jc w:val="center"/>
              <w:rPr>
                <w:sz w:val="22"/>
                <w:szCs w:val="22"/>
              </w:rPr>
            </w:pPr>
            <w:r w:rsidRPr="008F193A">
              <w:rPr>
                <w:sz w:val="22"/>
                <w:szCs w:val="22"/>
              </w:rPr>
              <w:t>Показатель</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w:t>
            </w:r>
          </w:p>
        </w:tc>
        <w:tc>
          <w:tcPr>
            <w:tcW w:w="8895" w:type="dxa"/>
          </w:tcPr>
          <w:p w:rsidR="00474BC3" w:rsidRPr="008F193A" w:rsidRDefault="00474BC3" w:rsidP="00BF1498">
            <w:pPr>
              <w:spacing w:line="360" w:lineRule="auto"/>
              <w:jc w:val="both"/>
              <w:rPr>
                <w:sz w:val="22"/>
                <w:szCs w:val="22"/>
              </w:rPr>
            </w:pPr>
            <w:r w:rsidRPr="008F193A">
              <w:rPr>
                <w:sz w:val="22"/>
                <w:szCs w:val="22"/>
              </w:rPr>
              <w:t>Чистая выручка от реализации</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2</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Уменьшение (увеличение) дебиторской задолженности</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3</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Авансы полученные</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4</w:t>
            </w:r>
          </w:p>
        </w:tc>
        <w:tc>
          <w:tcPr>
            <w:tcW w:w="8895" w:type="dxa"/>
          </w:tcPr>
          <w:p w:rsidR="00474BC3" w:rsidRPr="008F193A" w:rsidRDefault="00474BC3" w:rsidP="00BF1498">
            <w:pPr>
              <w:spacing w:line="360" w:lineRule="auto"/>
              <w:jc w:val="both"/>
              <w:rPr>
                <w:sz w:val="22"/>
                <w:szCs w:val="22"/>
              </w:rPr>
            </w:pPr>
            <w:r w:rsidRPr="008F193A">
              <w:rPr>
                <w:sz w:val="22"/>
                <w:szCs w:val="22"/>
              </w:rPr>
              <w:t>= Денежные средства, полученные от клиентов</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5</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Себестоимость реализованных продуктов и услуг</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6</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Увеличение (уменьшение) товарных запасов</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7</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Уменьшение (увеличение) кредиторской задолженности</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8</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Увеличение (уменьшение) по расходам будущих периодов</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9</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Общехозяйственные, коммерческие и административные расходы</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10</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Уменьшение (увеличение) прочих обязательств</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11</w:t>
            </w:r>
          </w:p>
        </w:tc>
        <w:tc>
          <w:tcPr>
            <w:tcW w:w="8895" w:type="dxa"/>
          </w:tcPr>
          <w:p w:rsidR="00474BC3" w:rsidRPr="008F193A" w:rsidRDefault="00474BC3" w:rsidP="00BF1498">
            <w:pPr>
              <w:spacing w:line="360" w:lineRule="auto"/>
              <w:jc w:val="both"/>
              <w:rPr>
                <w:sz w:val="22"/>
                <w:szCs w:val="22"/>
              </w:rPr>
            </w:pPr>
            <w:r w:rsidRPr="008F193A">
              <w:rPr>
                <w:sz w:val="22"/>
                <w:szCs w:val="22"/>
              </w:rPr>
              <w:t>= Выплаты поставщикам и персоналу</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12</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Процентные расходы</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13</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Уменьшение (увеличение) начисленных процентов</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14</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Уменьшение (увеличение) резервов под предстоящие платежи</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15</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Внереализационные / прочие доходы (расходы)</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16</w:t>
            </w:r>
          </w:p>
        </w:tc>
        <w:tc>
          <w:tcPr>
            <w:tcW w:w="8895" w:type="dxa"/>
          </w:tcPr>
          <w:p w:rsidR="00474BC3" w:rsidRPr="008F193A" w:rsidRDefault="00474BC3" w:rsidP="00BF1498">
            <w:pPr>
              <w:spacing w:line="360" w:lineRule="auto"/>
              <w:jc w:val="both"/>
              <w:rPr>
                <w:sz w:val="22"/>
                <w:szCs w:val="22"/>
              </w:rPr>
            </w:pPr>
            <w:r w:rsidRPr="008F193A">
              <w:rPr>
                <w:sz w:val="22"/>
                <w:szCs w:val="22"/>
              </w:rPr>
              <w:t>= Процентные и прочие текущие расходы и доходы</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17</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Налоги</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18</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Уменьшение (увеличение) задолженности / резервов по налоговым платежам</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19</w:t>
            </w:r>
          </w:p>
        </w:tc>
        <w:tc>
          <w:tcPr>
            <w:tcW w:w="8895" w:type="dxa"/>
          </w:tcPr>
          <w:p w:rsidR="00474BC3" w:rsidRPr="00F55493" w:rsidRDefault="00474BC3" w:rsidP="00BF1498">
            <w:pPr>
              <w:spacing w:line="360" w:lineRule="auto"/>
              <w:jc w:val="both"/>
              <w:rPr>
                <w:b w:val="0"/>
                <w:sz w:val="22"/>
                <w:szCs w:val="22"/>
              </w:rPr>
            </w:pPr>
            <w:r w:rsidRPr="00F55493">
              <w:rPr>
                <w:b w:val="0"/>
                <w:sz w:val="22"/>
                <w:szCs w:val="22"/>
              </w:rPr>
              <w:t>+(—) Увеличение (уменьшение) авансов по налоговым платежам</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20</w:t>
            </w:r>
          </w:p>
        </w:tc>
        <w:tc>
          <w:tcPr>
            <w:tcW w:w="8895" w:type="dxa"/>
          </w:tcPr>
          <w:p w:rsidR="00474BC3" w:rsidRPr="008F193A" w:rsidRDefault="00474BC3" w:rsidP="00BF1498">
            <w:pPr>
              <w:spacing w:line="360" w:lineRule="auto"/>
              <w:jc w:val="both"/>
              <w:rPr>
                <w:sz w:val="22"/>
                <w:szCs w:val="22"/>
              </w:rPr>
            </w:pPr>
            <w:r w:rsidRPr="008F193A">
              <w:rPr>
                <w:sz w:val="22"/>
                <w:szCs w:val="22"/>
              </w:rPr>
              <w:t>= Выплаченные налоги</w:t>
            </w:r>
          </w:p>
        </w:tc>
      </w:tr>
      <w:tr w:rsidR="00474BC3" w:rsidRPr="00F55493" w:rsidTr="00BF1498">
        <w:trPr>
          <w:trHeight w:val="170"/>
        </w:trPr>
        <w:tc>
          <w:tcPr>
            <w:tcW w:w="1101" w:type="dxa"/>
            <w:shd w:val="clear" w:color="auto" w:fill="auto"/>
          </w:tcPr>
          <w:p w:rsidR="00474BC3" w:rsidRPr="00F55493" w:rsidRDefault="00474BC3" w:rsidP="00BF1498">
            <w:pPr>
              <w:spacing w:line="360" w:lineRule="auto"/>
              <w:ind w:right="-108"/>
              <w:jc w:val="center"/>
              <w:rPr>
                <w:b w:val="0"/>
                <w:sz w:val="22"/>
                <w:szCs w:val="22"/>
              </w:rPr>
            </w:pPr>
            <w:r w:rsidRPr="00F55493">
              <w:rPr>
                <w:b w:val="0"/>
                <w:sz w:val="22"/>
                <w:szCs w:val="22"/>
              </w:rPr>
              <w:t>21</w:t>
            </w:r>
          </w:p>
        </w:tc>
        <w:tc>
          <w:tcPr>
            <w:tcW w:w="8895" w:type="dxa"/>
          </w:tcPr>
          <w:p w:rsidR="00474BC3" w:rsidRPr="008F193A" w:rsidRDefault="00474BC3" w:rsidP="00BF1498">
            <w:pPr>
              <w:spacing w:line="360" w:lineRule="auto"/>
              <w:jc w:val="both"/>
              <w:rPr>
                <w:sz w:val="22"/>
                <w:szCs w:val="22"/>
              </w:rPr>
            </w:pPr>
            <w:r w:rsidRPr="008F193A">
              <w:rPr>
                <w:sz w:val="22"/>
                <w:szCs w:val="22"/>
              </w:rPr>
              <w:t>Денежный поток от операционной деятельности (стр. 4 — стр. 11 — стр. 16 — стр. 20)</w:t>
            </w:r>
          </w:p>
        </w:tc>
      </w:tr>
    </w:tbl>
    <w:p w:rsidR="00BF1498" w:rsidRDefault="007204D9" w:rsidP="00BF1498">
      <w:pPr>
        <w:spacing w:line="360" w:lineRule="auto"/>
        <w:ind w:right="-284" w:firstLine="567"/>
        <w:jc w:val="both"/>
        <w:rPr>
          <w:b w:val="0"/>
          <w:sz w:val="28"/>
          <w:szCs w:val="28"/>
        </w:rPr>
      </w:pPr>
      <w:r w:rsidRPr="00F55493">
        <w:rPr>
          <w:b w:val="0"/>
          <w:sz w:val="28"/>
          <w:szCs w:val="28"/>
        </w:rPr>
        <w:t>Недостатком рассмотренного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w:t>
      </w:r>
    </w:p>
    <w:p w:rsidR="00BF1498" w:rsidRDefault="0004497A" w:rsidP="00BF1498">
      <w:pPr>
        <w:spacing w:line="360" w:lineRule="auto"/>
        <w:ind w:right="-284" w:firstLine="567"/>
        <w:jc w:val="both"/>
        <w:rPr>
          <w:b w:val="0"/>
          <w:sz w:val="28"/>
          <w:szCs w:val="28"/>
        </w:rPr>
      </w:pPr>
      <w:r>
        <w:rPr>
          <w:b w:val="0"/>
          <w:noProof/>
          <w:sz w:val="28"/>
          <w:szCs w:val="28"/>
        </w:rPr>
        <w:pict>
          <v:shape id="_x0000_s1207" type="#_x0000_t32" style="position:absolute;left:0;text-align:left;margin-left:2.7pt;margin-top:114.65pt;width:241.5pt;height:0;z-index:251667968" o:connectortype="straight"/>
        </w:pict>
      </w:r>
      <w:r w:rsidR="007204D9" w:rsidRPr="00F55493">
        <w:rPr>
          <w:b w:val="0"/>
          <w:sz w:val="28"/>
          <w:szCs w:val="28"/>
        </w:rPr>
        <w:t>В оперативном управлении прямой метод определения денежного потока может использоваться для контроля за процессом формирования прибыли и получения выводов относительно достаточности средств для платежей по текущим обязательствам. В долгосрочной перспективе прямой метод расчета величины денежного потока дает возможность оценить ликвидность предприятия,</w:t>
      </w:r>
    </w:p>
    <w:p w:rsidR="00BF1498" w:rsidRDefault="00BF1498" w:rsidP="00BF1498">
      <w:pPr>
        <w:ind w:right="-284" w:firstLine="567"/>
        <w:jc w:val="both"/>
        <w:rPr>
          <w:b w:val="0"/>
          <w:sz w:val="28"/>
          <w:szCs w:val="28"/>
        </w:rPr>
      </w:pPr>
      <w:r w:rsidRPr="00BF1498">
        <w:rPr>
          <w:b w:val="0"/>
          <w:sz w:val="20"/>
          <w:szCs w:val="20"/>
          <w:vertAlign w:val="superscript"/>
        </w:rPr>
        <w:t>7</w:t>
      </w:r>
      <w:r w:rsidRPr="00BF1498">
        <w:rPr>
          <w:b w:val="0"/>
          <w:sz w:val="20"/>
          <w:szCs w:val="20"/>
        </w:rPr>
        <w:t xml:space="preserve"> - </w:t>
      </w:r>
      <w:r w:rsidRPr="00BF1498">
        <w:rPr>
          <w:b w:val="0"/>
          <w:bCs w:val="0"/>
          <w:iCs/>
          <w:sz w:val="20"/>
          <w:szCs w:val="20"/>
        </w:rPr>
        <w:t xml:space="preserve">Лукасевич И.Я. </w:t>
      </w:r>
      <w:r w:rsidRPr="00BF1498">
        <w:rPr>
          <w:rFonts w:eastAsia="Calibri"/>
          <w:b w:val="0"/>
          <w:sz w:val="20"/>
          <w:szCs w:val="20"/>
        </w:rPr>
        <w:t xml:space="preserve">Два метода формирования отчета о движении денежных средств// </w:t>
      </w:r>
      <w:r w:rsidRPr="0004497A">
        <w:rPr>
          <w:b w:val="0"/>
          <w:iCs/>
          <w:sz w:val="20"/>
          <w:szCs w:val="20"/>
        </w:rPr>
        <w:t>www.elitarium.ru</w:t>
      </w:r>
      <w:r w:rsidRPr="00BF1498">
        <w:rPr>
          <w:b w:val="0"/>
          <w:iCs/>
          <w:sz w:val="20"/>
          <w:szCs w:val="20"/>
        </w:rPr>
        <w:t xml:space="preserve"> – 2009 – №10</w:t>
      </w:r>
    </w:p>
    <w:p w:rsidR="007204D9" w:rsidRPr="00F55493" w:rsidRDefault="007204D9" w:rsidP="00BF1498">
      <w:pPr>
        <w:spacing w:line="360" w:lineRule="auto"/>
        <w:ind w:right="-284"/>
        <w:jc w:val="both"/>
        <w:rPr>
          <w:b w:val="0"/>
          <w:sz w:val="28"/>
          <w:szCs w:val="28"/>
        </w:rPr>
      </w:pPr>
      <w:r w:rsidRPr="00F55493">
        <w:rPr>
          <w:b w:val="0"/>
          <w:sz w:val="28"/>
          <w:szCs w:val="28"/>
        </w:rPr>
        <w:t>поскольку детально раскрывает движение денежных средств на счетах, а также показывает степень покрытия инвестиционных и финансовых потребностей предприятия имеющимися у него денежными ресурсами.</w:t>
      </w:r>
    </w:p>
    <w:p w:rsidR="007204D9" w:rsidRPr="00F55493" w:rsidRDefault="007204D9" w:rsidP="007204D9">
      <w:pPr>
        <w:spacing w:line="360" w:lineRule="auto"/>
        <w:ind w:right="-284" w:firstLine="567"/>
        <w:jc w:val="both"/>
        <w:rPr>
          <w:b w:val="0"/>
          <w:sz w:val="28"/>
          <w:szCs w:val="28"/>
        </w:rPr>
      </w:pPr>
      <w:r w:rsidRPr="00F55493">
        <w:rPr>
          <w:b w:val="0"/>
          <w:sz w:val="28"/>
          <w:szCs w:val="28"/>
        </w:rPr>
        <w:t>Косвенный метод построения отчета о движении денежных средств.</w:t>
      </w:r>
    </w:p>
    <w:p w:rsidR="007204D9" w:rsidRPr="00F55493" w:rsidRDefault="007204D9" w:rsidP="007204D9">
      <w:pPr>
        <w:spacing w:line="360" w:lineRule="auto"/>
        <w:ind w:right="-284" w:firstLine="567"/>
        <w:jc w:val="both"/>
        <w:rPr>
          <w:b w:val="0"/>
          <w:sz w:val="28"/>
          <w:szCs w:val="28"/>
        </w:rPr>
      </w:pPr>
      <w:r w:rsidRPr="00F55493">
        <w:rPr>
          <w:b w:val="0"/>
          <w:sz w:val="28"/>
          <w:szCs w:val="28"/>
        </w:rPr>
        <w:t>Отчет о движении денежных средств в разрезе операционной деятельности может быть получен и с помощью косвенного метода. По алгоритму построения этот метод является обратным к прямому.</w:t>
      </w:r>
    </w:p>
    <w:p w:rsidR="00244121" w:rsidRPr="00F55493" w:rsidRDefault="00244121" w:rsidP="00705169">
      <w:pPr>
        <w:spacing w:line="360" w:lineRule="auto"/>
        <w:ind w:right="-284" w:firstLine="567"/>
        <w:jc w:val="both"/>
        <w:rPr>
          <w:b w:val="0"/>
          <w:sz w:val="28"/>
          <w:szCs w:val="28"/>
        </w:rPr>
      </w:pPr>
      <w:r w:rsidRPr="00F55493">
        <w:rPr>
          <w:b w:val="0"/>
          <w:sz w:val="28"/>
          <w:szCs w:val="28"/>
        </w:rPr>
        <w:t>Косвенный метод построения отчета о движении денежных средств</w:t>
      </w:r>
      <w:r w:rsidR="002B76B7" w:rsidRPr="00F55493">
        <w:rPr>
          <w:b w:val="0"/>
          <w:sz w:val="28"/>
          <w:szCs w:val="28"/>
        </w:rPr>
        <w:t>.</w:t>
      </w:r>
    </w:p>
    <w:p w:rsidR="00244121" w:rsidRPr="00F55493" w:rsidRDefault="00244121" w:rsidP="00705169">
      <w:pPr>
        <w:spacing w:line="360" w:lineRule="auto"/>
        <w:ind w:right="-284" w:firstLine="567"/>
        <w:jc w:val="both"/>
        <w:rPr>
          <w:b w:val="0"/>
          <w:sz w:val="28"/>
          <w:szCs w:val="28"/>
        </w:rPr>
      </w:pPr>
      <w:r w:rsidRPr="00F55493">
        <w:rPr>
          <w:b w:val="0"/>
          <w:sz w:val="28"/>
          <w:szCs w:val="28"/>
        </w:rPr>
        <w:t>Отчет о движении денежных средств в разрезе операционной деятельности может быть получен и с помощью косвенного метода. По алгоритму построения этот метод является обратным к прямому.</w:t>
      </w:r>
    </w:p>
    <w:p w:rsidR="00244121" w:rsidRPr="00F55493" w:rsidRDefault="00244121" w:rsidP="00705169">
      <w:pPr>
        <w:spacing w:line="360" w:lineRule="auto"/>
        <w:ind w:right="-284" w:firstLine="567"/>
        <w:jc w:val="both"/>
        <w:rPr>
          <w:b w:val="0"/>
          <w:sz w:val="28"/>
          <w:szCs w:val="28"/>
        </w:rPr>
      </w:pPr>
      <w:r w:rsidRPr="00F55493">
        <w:rPr>
          <w:b w:val="0"/>
          <w:sz w:val="28"/>
          <w:szCs w:val="28"/>
        </w:rPr>
        <w:t>При использовании косвенного метода чистая прибыль или убыток фирмы корректируются с учетом результатов операций неденежного характера, а также изменений, произошедших в операционном оборотном капитале. Таким образом, данный метод:</w:t>
      </w:r>
    </w:p>
    <w:p w:rsidR="00244121" w:rsidRPr="00F55493" w:rsidRDefault="00244121" w:rsidP="00D97712">
      <w:pPr>
        <w:numPr>
          <w:ilvl w:val="0"/>
          <w:numId w:val="18"/>
        </w:numPr>
        <w:tabs>
          <w:tab w:val="left" w:pos="426"/>
        </w:tabs>
        <w:spacing w:line="360" w:lineRule="auto"/>
        <w:ind w:left="0" w:right="-284" w:firstLine="567"/>
        <w:jc w:val="both"/>
        <w:rPr>
          <w:b w:val="0"/>
          <w:sz w:val="28"/>
          <w:szCs w:val="28"/>
        </w:rPr>
      </w:pPr>
      <w:r w:rsidRPr="00F55493">
        <w:rPr>
          <w:b w:val="0"/>
          <w:sz w:val="28"/>
          <w:szCs w:val="28"/>
        </w:rPr>
        <w:t>показывает взаимосвязи между разными видами деятельности предприятия;</w:t>
      </w:r>
    </w:p>
    <w:p w:rsidR="00244121" w:rsidRPr="00F55493" w:rsidRDefault="00244121" w:rsidP="00D97712">
      <w:pPr>
        <w:numPr>
          <w:ilvl w:val="0"/>
          <w:numId w:val="18"/>
        </w:numPr>
        <w:tabs>
          <w:tab w:val="left" w:pos="426"/>
        </w:tabs>
        <w:spacing w:line="360" w:lineRule="auto"/>
        <w:ind w:left="0" w:right="-284" w:firstLine="567"/>
        <w:jc w:val="both"/>
        <w:rPr>
          <w:b w:val="0"/>
          <w:sz w:val="28"/>
          <w:szCs w:val="28"/>
        </w:rPr>
      </w:pPr>
      <w:r w:rsidRPr="00F55493">
        <w:rPr>
          <w:b w:val="0"/>
          <w:sz w:val="28"/>
          <w:szCs w:val="28"/>
        </w:rPr>
        <w:t>устанавливает зависимость между чистой прибылью и изменениями в оборотном капитале предприятия за отчетный период.</w:t>
      </w:r>
    </w:p>
    <w:p w:rsidR="00244121" w:rsidRPr="00F55493" w:rsidRDefault="00244121" w:rsidP="00705169">
      <w:pPr>
        <w:spacing w:line="360" w:lineRule="auto"/>
        <w:ind w:right="-284" w:firstLine="567"/>
        <w:jc w:val="both"/>
        <w:rPr>
          <w:b w:val="0"/>
          <w:sz w:val="28"/>
          <w:szCs w:val="28"/>
        </w:rPr>
      </w:pPr>
      <w:r w:rsidRPr="00F55493">
        <w:rPr>
          <w:b w:val="0"/>
          <w:sz w:val="28"/>
          <w:szCs w:val="28"/>
        </w:rPr>
        <w:t>Алгоритм формирования денежного потока от операционной деятельности косвенным методом включает реализацию следующих этапов.</w:t>
      </w:r>
    </w:p>
    <w:p w:rsidR="00244121" w:rsidRPr="00F55493" w:rsidRDefault="00244121" w:rsidP="00705169">
      <w:pPr>
        <w:spacing w:line="360" w:lineRule="auto"/>
        <w:ind w:right="-284" w:firstLine="567"/>
        <w:jc w:val="both"/>
        <w:rPr>
          <w:b w:val="0"/>
          <w:sz w:val="28"/>
          <w:szCs w:val="28"/>
        </w:rPr>
      </w:pPr>
      <w:r w:rsidRPr="00F55493">
        <w:rPr>
          <w:b w:val="0"/>
          <w:sz w:val="28"/>
          <w:szCs w:val="28"/>
        </w:rPr>
        <w:t>По данным отчетности определяется чистая прибыль предприятия.</w:t>
      </w:r>
    </w:p>
    <w:p w:rsidR="00244121" w:rsidRPr="00F55493" w:rsidRDefault="00244121" w:rsidP="00705169">
      <w:pPr>
        <w:spacing w:line="360" w:lineRule="auto"/>
        <w:ind w:right="-284" w:firstLine="567"/>
        <w:jc w:val="both"/>
        <w:rPr>
          <w:b w:val="0"/>
          <w:sz w:val="28"/>
          <w:szCs w:val="28"/>
        </w:rPr>
      </w:pPr>
      <w:r w:rsidRPr="00F55493">
        <w:rPr>
          <w:b w:val="0"/>
          <w:sz w:val="28"/>
          <w:szCs w:val="28"/>
        </w:rPr>
        <w:t>К чистой прибыли добавляются суммы статей затрат, не вызывающих в реальности движение денежных средств (например, амортизация).</w:t>
      </w:r>
    </w:p>
    <w:p w:rsidR="00244121" w:rsidRPr="00F55493" w:rsidRDefault="00244121" w:rsidP="00705169">
      <w:pPr>
        <w:spacing w:line="360" w:lineRule="auto"/>
        <w:ind w:right="-284" w:firstLine="567"/>
        <w:jc w:val="both"/>
        <w:rPr>
          <w:b w:val="0"/>
          <w:sz w:val="28"/>
          <w:szCs w:val="28"/>
        </w:rPr>
      </w:pPr>
      <w:r w:rsidRPr="00F55493">
        <w:rPr>
          <w:b w:val="0"/>
          <w:sz w:val="28"/>
          <w:szCs w:val="28"/>
        </w:rPr>
        <w:t>Вычитаются (прибавляются) любые увеличения (уменьшения), произошедшие в статьях текущих активов, за исключением статьи «Денежные средства».</w:t>
      </w:r>
    </w:p>
    <w:p w:rsidR="00244121" w:rsidRPr="00F55493" w:rsidRDefault="00244121" w:rsidP="00705169">
      <w:pPr>
        <w:spacing w:line="360" w:lineRule="auto"/>
        <w:ind w:right="-284" w:firstLine="567"/>
        <w:jc w:val="both"/>
        <w:rPr>
          <w:b w:val="0"/>
          <w:sz w:val="28"/>
          <w:szCs w:val="28"/>
        </w:rPr>
      </w:pPr>
      <w:r w:rsidRPr="00F55493">
        <w:rPr>
          <w:b w:val="0"/>
          <w:sz w:val="28"/>
          <w:szCs w:val="28"/>
        </w:rPr>
        <w:t>Прибавляются (вычитаются) любые увеличения (уменьшения), произошедшие в статьях краткосрочных обязательств, не требующих процентных выплат.</w:t>
      </w:r>
    </w:p>
    <w:p w:rsidR="00244121" w:rsidRPr="00F55493" w:rsidRDefault="00244121" w:rsidP="00705169">
      <w:pPr>
        <w:spacing w:line="360" w:lineRule="auto"/>
        <w:ind w:right="-284" w:firstLine="567"/>
        <w:jc w:val="both"/>
        <w:rPr>
          <w:b w:val="0"/>
          <w:sz w:val="28"/>
          <w:szCs w:val="28"/>
        </w:rPr>
      </w:pPr>
      <w:r w:rsidRPr="00F55493">
        <w:rPr>
          <w:b w:val="0"/>
          <w:sz w:val="28"/>
          <w:szCs w:val="28"/>
        </w:rPr>
        <w:t>Общая схема построения отчета о денежных потоках косвенн</w:t>
      </w:r>
      <w:r w:rsidR="00EA546F" w:rsidRPr="00F55493">
        <w:rPr>
          <w:b w:val="0"/>
          <w:sz w:val="28"/>
          <w:szCs w:val="28"/>
        </w:rPr>
        <w:t>ым методом приведена в таблице 4</w:t>
      </w:r>
      <w:r w:rsidRPr="00F55493">
        <w:rPr>
          <w:b w:val="0"/>
          <w:sz w:val="28"/>
          <w:szCs w:val="28"/>
        </w:rPr>
        <w:t>.</w:t>
      </w:r>
    </w:p>
    <w:p w:rsidR="00244121" w:rsidRPr="009015C7" w:rsidRDefault="00EA546F" w:rsidP="00705169">
      <w:pPr>
        <w:spacing w:line="360" w:lineRule="auto"/>
        <w:ind w:right="-284" w:firstLine="567"/>
        <w:jc w:val="both"/>
        <w:rPr>
          <w:sz w:val="28"/>
          <w:szCs w:val="28"/>
        </w:rPr>
      </w:pPr>
      <w:r w:rsidRPr="00F55493">
        <w:rPr>
          <w:b w:val="0"/>
          <w:sz w:val="28"/>
          <w:szCs w:val="28"/>
        </w:rPr>
        <w:t>Таблица 4</w:t>
      </w:r>
      <w:r w:rsidR="008F193A">
        <w:rPr>
          <w:b w:val="0"/>
          <w:sz w:val="28"/>
          <w:szCs w:val="28"/>
        </w:rPr>
        <w:t xml:space="preserve"> -</w:t>
      </w:r>
      <w:r w:rsidR="00244121" w:rsidRPr="00F55493">
        <w:rPr>
          <w:b w:val="0"/>
          <w:sz w:val="28"/>
          <w:szCs w:val="28"/>
        </w:rPr>
        <w:t xml:space="preserve"> </w:t>
      </w:r>
      <w:r w:rsidR="00244121" w:rsidRPr="009015C7">
        <w:rPr>
          <w:sz w:val="28"/>
          <w:szCs w:val="28"/>
        </w:rPr>
        <w:t xml:space="preserve">Определение денежного потока от основной </w:t>
      </w:r>
      <w:r w:rsidR="00B86F94" w:rsidRPr="009015C7">
        <w:rPr>
          <w:sz w:val="28"/>
          <w:szCs w:val="28"/>
        </w:rPr>
        <w:t>деятельности (косвенный метод)</w:t>
      </w:r>
      <w:r w:rsidR="00BF1498" w:rsidRPr="00BF1498">
        <w:rPr>
          <w:sz w:val="28"/>
          <w:szCs w:val="28"/>
          <w:vertAlign w:val="superscript"/>
        </w:rPr>
        <w:t>7</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7"/>
        <w:gridCol w:w="8754"/>
      </w:tblGrid>
      <w:tr w:rsidR="002B76B7" w:rsidRPr="00F55493" w:rsidTr="00B86F94">
        <w:trPr>
          <w:trHeight w:val="270"/>
        </w:trPr>
        <w:tc>
          <w:tcPr>
            <w:tcW w:w="1277" w:type="dxa"/>
            <w:shd w:val="clear" w:color="auto" w:fill="auto"/>
          </w:tcPr>
          <w:p w:rsidR="002B76B7" w:rsidRPr="008F193A" w:rsidRDefault="002B76B7" w:rsidP="00B86F94">
            <w:pPr>
              <w:spacing w:line="360" w:lineRule="auto"/>
              <w:ind w:right="-108"/>
              <w:jc w:val="center"/>
              <w:rPr>
                <w:sz w:val="24"/>
                <w:szCs w:val="24"/>
              </w:rPr>
            </w:pPr>
            <w:r w:rsidRPr="008F193A">
              <w:rPr>
                <w:sz w:val="24"/>
                <w:szCs w:val="24"/>
              </w:rPr>
              <w:t>№ п/п</w:t>
            </w:r>
          </w:p>
        </w:tc>
        <w:tc>
          <w:tcPr>
            <w:tcW w:w="8754" w:type="dxa"/>
          </w:tcPr>
          <w:p w:rsidR="002B76B7" w:rsidRPr="008F193A" w:rsidRDefault="002B76B7" w:rsidP="00B86F94">
            <w:pPr>
              <w:spacing w:line="360" w:lineRule="auto"/>
              <w:ind w:right="-284"/>
              <w:jc w:val="center"/>
              <w:rPr>
                <w:sz w:val="24"/>
                <w:szCs w:val="24"/>
              </w:rPr>
            </w:pPr>
            <w:r w:rsidRPr="008F193A">
              <w:rPr>
                <w:sz w:val="24"/>
                <w:szCs w:val="24"/>
              </w:rPr>
              <w:t>Показатель</w:t>
            </w:r>
          </w:p>
        </w:tc>
      </w:tr>
      <w:tr w:rsidR="002B76B7" w:rsidRPr="00F55493" w:rsidTr="00B86F94">
        <w:trPr>
          <w:trHeight w:val="405"/>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1</w:t>
            </w:r>
          </w:p>
        </w:tc>
        <w:tc>
          <w:tcPr>
            <w:tcW w:w="8754" w:type="dxa"/>
          </w:tcPr>
          <w:p w:rsidR="002B76B7" w:rsidRPr="008F193A" w:rsidRDefault="002B76B7" w:rsidP="00B86F94">
            <w:pPr>
              <w:spacing w:line="360" w:lineRule="auto"/>
              <w:ind w:right="-284"/>
              <w:jc w:val="both"/>
              <w:rPr>
                <w:sz w:val="24"/>
                <w:szCs w:val="24"/>
              </w:rPr>
            </w:pPr>
            <w:r w:rsidRPr="008F193A">
              <w:rPr>
                <w:sz w:val="24"/>
                <w:szCs w:val="24"/>
              </w:rPr>
              <w:t>Чистая прибыль</w:t>
            </w:r>
          </w:p>
        </w:tc>
      </w:tr>
      <w:tr w:rsidR="002B76B7" w:rsidRPr="00F55493" w:rsidTr="00B86F94">
        <w:trPr>
          <w:trHeight w:val="375"/>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2</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Амортизация</w:t>
            </w:r>
          </w:p>
        </w:tc>
      </w:tr>
      <w:tr w:rsidR="002B76B7" w:rsidRPr="00F55493" w:rsidTr="00B86F94">
        <w:trPr>
          <w:trHeight w:val="315"/>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3</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 увеличение (уменьшение) дебиторской задолженности</w:t>
            </w:r>
          </w:p>
        </w:tc>
      </w:tr>
      <w:tr w:rsidR="002B76B7" w:rsidRPr="00F55493" w:rsidTr="00B86F94">
        <w:trPr>
          <w:trHeight w:val="450"/>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4</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 увеличение (уменьшение) товарных запасов</w:t>
            </w:r>
          </w:p>
        </w:tc>
      </w:tr>
      <w:tr w:rsidR="002B76B7" w:rsidRPr="00F55493" w:rsidTr="00B86F94">
        <w:trPr>
          <w:trHeight w:val="375"/>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5</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 увеличение (уменьшение) прочих оборотных активов</w:t>
            </w:r>
          </w:p>
        </w:tc>
      </w:tr>
      <w:tr w:rsidR="002B76B7" w:rsidRPr="00F55493" w:rsidTr="00B86F94">
        <w:trPr>
          <w:trHeight w:val="300"/>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6</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 увеличение (уменьшение) кредиторской задолженности</w:t>
            </w:r>
          </w:p>
        </w:tc>
      </w:tr>
      <w:tr w:rsidR="002B76B7" w:rsidRPr="00F55493" w:rsidTr="00B86F94">
        <w:trPr>
          <w:trHeight w:val="345"/>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7</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увеличение (уменьшение) процентов к уплате</w:t>
            </w:r>
          </w:p>
        </w:tc>
      </w:tr>
      <w:tr w:rsidR="002B76B7" w:rsidRPr="00F55493" w:rsidTr="00B86F94">
        <w:trPr>
          <w:trHeight w:val="442"/>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8</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увеличение (уменьшение) резервов предстоящих платежей</w:t>
            </w:r>
          </w:p>
        </w:tc>
      </w:tr>
      <w:tr w:rsidR="002B76B7" w:rsidRPr="00F55493" w:rsidTr="00B86F94">
        <w:trPr>
          <w:trHeight w:val="390"/>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9</w:t>
            </w:r>
          </w:p>
        </w:tc>
        <w:tc>
          <w:tcPr>
            <w:tcW w:w="8754" w:type="dxa"/>
          </w:tcPr>
          <w:p w:rsidR="002B76B7" w:rsidRPr="00F55493" w:rsidRDefault="002B76B7" w:rsidP="00B86F94">
            <w:pPr>
              <w:spacing w:line="360" w:lineRule="auto"/>
              <w:ind w:right="-284"/>
              <w:jc w:val="both"/>
              <w:rPr>
                <w:b w:val="0"/>
                <w:sz w:val="24"/>
                <w:szCs w:val="24"/>
              </w:rPr>
            </w:pPr>
            <w:r w:rsidRPr="00F55493">
              <w:rPr>
                <w:b w:val="0"/>
                <w:sz w:val="24"/>
                <w:szCs w:val="24"/>
              </w:rPr>
              <w:t>+(—) увеличение (уменьшение) задолженности по налоговым платежам</w:t>
            </w:r>
          </w:p>
        </w:tc>
      </w:tr>
      <w:tr w:rsidR="002B76B7" w:rsidRPr="00F55493" w:rsidTr="00B86F94">
        <w:trPr>
          <w:trHeight w:val="345"/>
        </w:trPr>
        <w:tc>
          <w:tcPr>
            <w:tcW w:w="1277" w:type="dxa"/>
            <w:shd w:val="clear" w:color="auto" w:fill="auto"/>
          </w:tcPr>
          <w:p w:rsidR="002B76B7" w:rsidRPr="00F55493" w:rsidRDefault="002B76B7" w:rsidP="00B86F94">
            <w:pPr>
              <w:spacing w:line="360" w:lineRule="auto"/>
              <w:ind w:right="-108"/>
              <w:jc w:val="center"/>
              <w:rPr>
                <w:b w:val="0"/>
                <w:sz w:val="24"/>
                <w:szCs w:val="24"/>
              </w:rPr>
            </w:pPr>
            <w:r w:rsidRPr="00F55493">
              <w:rPr>
                <w:b w:val="0"/>
                <w:sz w:val="24"/>
                <w:szCs w:val="24"/>
              </w:rPr>
              <w:t>10</w:t>
            </w:r>
          </w:p>
        </w:tc>
        <w:tc>
          <w:tcPr>
            <w:tcW w:w="8754" w:type="dxa"/>
          </w:tcPr>
          <w:p w:rsidR="002B76B7" w:rsidRPr="008F193A" w:rsidRDefault="002B76B7" w:rsidP="00B86F94">
            <w:pPr>
              <w:spacing w:line="360" w:lineRule="auto"/>
              <w:ind w:right="-284"/>
              <w:jc w:val="both"/>
              <w:rPr>
                <w:sz w:val="24"/>
                <w:szCs w:val="24"/>
              </w:rPr>
            </w:pPr>
            <w:r w:rsidRPr="008F193A">
              <w:rPr>
                <w:sz w:val="24"/>
                <w:szCs w:val="24"/>
              </w:rPr>
              <w:t>= Денежный поток от операционной деятельности</w:t>
            </w:r>
          </w:p>
        </w:tc>
      </w:tr>
    </w:tbl>
    <w:p w:rsidR="00244121" w:rsidRPr="00F55493" w:rsidRDefault="00244121" w:rsidP="00705169">
      <w:pPr>
        <w:spacing w:line="360" w:lineRule="auto"/>
        <w:ind w:right="-284" w:firstLine="567"/>
        <w:jc w:val="both"/>
        <w:rPr>
          <w:b w:val="0"/>
          <w:sz w:val="28"/>
          <w:szCs w:val="28"/>
        </w:rPr>
      </w:pPr>
      <w:r w:rsidRPr="00F55493">
        <w:rPr>
          <w:b w:val="0"/>
          <w:sz w:val="28"/>
          <w:szCs w:val="28"/>
        </w:rPr>
        <w:t>Как следует из таблицы, косвенный метод показывает, где конкретно овеществлена прибыль компании, или куда инвестированы «живые» деньги.</w:t>
      </w:r>
    </w:p>
    <w:p w:rsidR="00244121" w:rsidRPr="00F55493" w:rsidRDefault="00244121" w:rsidP="00705169">
      <w:pPr>
        <w:spacing w:line="360" w:lineRule="auto"/>
        <w:ind w:right="-284" w:firstLine="567"/>
        <w:jc w:val="both"/>
        <w:rPr>
          <w:b w:val="0"/>
          <w:sz w:val="28"/>
          <w:szCs w:val="28"/>
        </w:rPr>
      </w:pPr>
      <w:r w:rsidRPr="00F55493">
        <w:rPr>
          <w:b w:val="0"/>
          <w:sz w:val="28"/>
          <w:szCs w:val="28"/>
        </w:rPr>
        <w:t>Помимо простоты расчетов, основным преимуществом использования косвенного метода в оперативном управлении является то, что он позволяет установить соответствие между финансовым результатом и изменениями в оборотном капитале, задействованном в основной деятельности. В долгосрочной перспективе этот метод позволяет выявить наиболее проблемные «места скопления» замороженных денежных средств и, соответственно, наметить пути выхода из подобной ситуации.</w:t>
      </w:r>
    </w:p>
    <w:p w:rsidR="00244121" w:rsidRPr="00F55493" w:rsidRDefault="00244121" w:rsidP="00705169">
      <w:pPr>
        <w:spacing w:line="360" w:lineRule="auto"/>
        <w:ind w:right="-284" w:firstLine="567"/>
        <w:jc w:val="both"/>
        <w:rPr>
          <w:b w:val="0"/>
          <w:sz w:val="28"/>
          <w:szCs w:val="28"/>
        </w:rPr>
      </w:pPr>
      <w:r w:rsidRPr="00F55493">
        <w:rPr>
          <w:b w:val="0"/>
          <w:sz w:val="28"/>
          <w:szCs w:val="28"/>
        </w:rPr>
        <w:t>Кроме того, важным фактором при выборе метода составления отчета о движении денежных средств является доступность данных. Зачастую информацию, необходимую для заполнения статей раздела «Операционная деятельность» прямым методом, очень сложно выделить из совокупного денежного потока компании, а затраты на его формирование достаточны высоки.</w:t>
      </w:r>
    </w:p>
    <w:p w:rsidR="00BF1498" w:rsidRDefault="00244121" w:rsidP="00BF1498">
      <w:pPr>
        <w:ind w:right="-284" w:firstLine="567"/>
        <w:jc w:val="both"/>
        <w:rPr>
          <w:b w:val="0"/>
          <w:sz w:val="28"/>
          <w:szCs w:val="28"/>
        </w:rPr>
      </w:pPr>
      <w:r w:rsidRPr="00F55493">
        <w:rPr>
          <w:b w:val="0"/>
          <w:sz w:val="28"/>
          <w:szCs w:val="28"/>
        </w:rPr>
        <w:t xml:space="preserve">Использование различных форм и методов построения отчета о денежных </w:t>
      </w:r>
    </w:p>
    <w:p w:rsidR="00BF1498" w:rsidRDefault="0004497A" w:rsidP="00BF1498">
      <w:pPr>
        <w:ind w:right="-284" w:firstLine="567"/>
        <w:jc w:val="both"/>
        <w:rPr>
          <w:b w:val="0"/>
          <w:sz w:val="20"/>
          <w:szCs w:val="20"/>
          <w:vertAlign w:val="superscript"/>
        </w:rPr>
      </w:pPr>
      <w:r>
        <w:rPr>
          <w:b w:val="0"/>
          <w:noProof/>
          <w:sz w:val="20"/>
          <w:szCs w:val="20"/>
          <w:vertAlign w:val="superscript"/>
        </w:rPr>
        <w:pict>
          <v:shape id="_x0000_s1208" type="#_x0000_t32" style="position:absolute;left:0;text-align:left;margin-left:3.45pt;margin-top:3.4pt;width:241.5pt;height:0;z-index:251668992" o:connectortype="straight"/>
        </w:pict>
      </w:r>
    </w:p>
    <w:p w:rsidR="00BF1498" w:rsidRDefault="00BF1498" w:rsidP="00BF1498">
      <w:pPr>
        <w:ind w:right="-284" w:firstLine="567"/>
        <w:jc w:val="both"/>
        <w:rPr>
          <w:b w:val="0"/>
          <w:iCs/>
          <w:sz w:val="20"/>
          <w:szCs w:val="20"/>
        </w:rPr>
      </w:pPr>
      <w:r w:rsidRPr="00BF1498">
        <w:rPr>
          <w:b w:val="0"/>
          <w:sz w:val="20"/>
          <w:szCs w:val="20"/>
          <w:vertAlign w:val="superscript"/>
        </w:rPr>
        <w:t>7</w:t>
      </w:r>
      <w:r w:rsidRPr="00BF1498">
        <w:rPr>
          <w:b w:val="0"/>
          <w:sz w:val="20"/>
          <w:szCs w:val="20"/>
        </w:rPr>
        <w:t xml:space="preserve"> - </w:t>
      </w:r>
      <w:r w:rsidRPr="00BF1498">
        <w:rPr>
          <w:b w:val="0"/>
          <w:bCs w:val="0"/>
          <w:iCs/>
          <w:sz w:val="20"/>
          <w:szCs w:val="20"/>
        </w:rPr>
        <w:t xml:space="preserve">Лукасевич И.Я. </w:t>
      </w:r>
      <w:r w:rsidRPr="00BF1498">
        <w:rPr>
          <w:rFonts w:eastAsia="Calibri"/>
          <w:b w:val="0"/>
          <w:sz w:val="20"/>
          <w:szCs w:val="20"/>
        </w:rPr>
        <w:t xml:space="preserve">Два метода формирования отчета о движении денежных средств// </w:t>
      </w:r>
      <w:r w:rsidRPr="0004497A">
        <w:rPr>
          <w:b w:val="0"/>
          <w:iCs/>
          <w:sz w:val="20"/>
          <w:szCs w:val="20"/>
        </w:rPr>
        <w:t>www.elitarium.ru</w:t>
      </w:r>
      <w:r w:rsidRPr="00BF1498">
        <w:rPr>
          <w:b w:val="0"/>
          <w:iCs/>
          <w:sz w:val="20"/>
          <w:szCs w:val="20"/>
        </w:rPr>
        <w:t xml:space="preserve"> – 2009 – №10</w:t>
      </w:r>
    </w:p>
    <w:p w:rsidR="00244121" w:rsidRPr="00F55493" w:rsidRDefault="00BF1498" w:rsidP="00BF1498">
      <w:pPr>
        <w:spacing w:line="360" w:lineRule="auto"/>
        <w:ind w:right="-284"/>
        <w:jc w:val="both"/>
        <w:rPr>
          <w:b w:val="0"/>
          <w:sz w:val="28"/>
          <w:szCs w:val="28"/>
        </w:rPr>
      </w:pPr>
      <w:r>
        <w:rPr>
          <w:b w:val="0"/>
          <w:sz w:val="28"/>
          <w:szCs w:val="28"/>
        </w:rPr>
        <w:t>п</w:t>
      </w:r>
      <w:r w:rsidR="00244121" w:rsidRPr="00F55493">
        <w:rPr>
          <w:b w:val="0"/>
          <w:sz w:val="28"/>
          <w:szCs w:val="28"/>
        </w:rPr>
        <w:t>отоках позволяет проводить анализ их объемов и структуры в нескольких аспектах. В результате пользователь получает детальное представление об операционных, инвестиционных и финансовых операциях, проведенных предприятием за рассматриваемый период. Это, в свою очередь, позволяет ему сформировать суждение о сильных и слабых сторонах данного предприятия, его текущих и потенциальных проблемах.</w:t>
      </w:r>
    </w:p>
    <w:p w:rsidR="00244121" w:rsidRPr="00F55493" w:rsidRDefault="00244121" w:rsidP="00705169">
      <w:pPr>
        <w:spacing w:line="360" w:lineRule="auto"/>
        <w:ind w:right="-284" w:firstLine="567"/>
        <w:jc w:val="both"/>
        <w:rPr>
          <w:b w:val="0"/>
          <w:sz w:val="28"/>
          <w:szCs w:val="28"/>
        </w:rPr>
      </w:pPr>
      <w:r w:rsidRPr="00F55493">
        <w:rPr>
          <w:b w:val="0"/>
          <w:sz w:val="28"/>
          <w:szCs w:val="28"/>
        </w:rPr>
        <w:t>В общем случае способность предприятия генерировать значительные денежные потоки от основной деятельности является положительным фактом. Однако в процессе анализа следует всегда обращать внимание на то, в какой степени операционные потоки покрывают потребность в инвестициях, выплаты по займам или дивидендам. Стабильность операционного потока в динамике свидетельствует об устойчивом финансовом положении предприятия, эффективной работе его менеджмента. В то же время слишком большая зависимость от внешнего финансирования для покрытия текущих потребностей должна рассматриваться как негативный сигнал.</w:t>
      </w:r>
    </w:p>
    <w:p w:rsidR="00244121" w:rsidRPr="00F55493" w:rsidRDefault="00244121" w:rsidP="00705169">
      <w:pPr>
        <w:spacing w:line="360" w:lineRule="auto"/>
        <w:ind w:right="-284" w:firstLine="567"/>
        <w:jc w:val="both"/>
        <w:rPr>
          <w:b w:val="0"/>
          <w:sz w:val="28"/>
          <w:szCs w:val="28"/>
        </w:rPr>
      </w:pPr>
      <w:r w:rsidRPr="00F55493">
        <w:rPr>
          <w:b w:val="0"/>
          <w:sz w:val="28"/>
          <w:szCs w:val="28"/>
        </w:rPr>
        <w:t>Наконец, стабильная отрицательная величина чистого денежного потока свидетельствует о серьезных финансовых затруднениях, ведущих к банкротству.</w:t>
      </w:r>
    </w:p>
    <w:p w:rsidR="00244121" w:rsidRPr="00F55493" w:rsidRDefault="00244121" w:rsidP="00705169">
      <w:pPr>
        <w:spacing w:line="360" w:lineRule="auto"/>
        <w:ind w:right="-284" w:firstLine="567"/>
        <w:jc w:val="both"/>
        <w:rPr>
          <w:b w:val="0"/>
          <w:sz w:val="28"/>
          <w:szCs w:val="28"/>
          <w:vertAlign w:val="superscript"/>
        </w:rPr>
      </w:pPr>
      <w:r w:rsidRPr="00F55493">
        <w:rPr>
          <w:b w:val="0"/>
          <w:sz w:val="28"/>
          <w:szCs w:val="28"/>
        </w:rPr>
        <w:t>Построение и анализ различных отчетов о денежных потоках в сочетании с другими видами отчетности обеспечивает более глубокое понимание реального положения предприятия, фактических результатов его дея</w:t>
      </w:r>
      <w:r w:rsidR="002B76B7" w:rsidRPr="00F55493">
        <w:rPr>
          <w:b w:val="0"/>
          <w:sz w:val="28"/>
          <w:szCs w:val="28"/>
        </w:rPr>
        <w:t>тельности и будущих перспектив.]</w:t>
      </w:r>
      <w:r w:rsidR="00BF1498">
        <w:rPr>
          <w:b w:val="0"/>
          <w:sz w:val="28"/>
          <w:szCs w:val="28"/>
          <w:vertAlign w:val="superscript"/>
        </w:rPr>
        <w:t>7</w:t>
      </w:r>
    </w:p>
    <w:p w:rsidR="00B86F94" w:rsidRPr="00F55493" w:rsidRDefault="00B86F94" w:rsidP="00705169">
      <w:pPr>
        <w:spacing w:line="360" w:lineRule="auto"/>
        <w:ind w:right="-284" w:firstLine="567"/>
        <w:jc w:val="both"/>
        <w:rPr>
          <w:b w:val="0"/>
          <w:sz w:val="28"/>
          <w:szCs w:val="28"/>
          <w:vertAlign w:val="superscript"/>
        </w:rPr>
      </w:pPr>
    </w:p>
    <w:p w:rsidR="00B86F94" w:rsidRPr="00F55493" w:rsidRDefault="00B86F94" w:rsidP="00705169">
      <w:pPr>
        <w:spacing w:line="360" w:lineRule="auto"/>
        <w:ind w:right="-284" w:firstLine="567"/>
        <w:jc w:val="both"/>
        <w:rPr>
          <w:b w:val="0"/>
          <w:sz w:val="28"/>
          <w:szCs w:val="28"/>
          <w:vertAlign w:val="superscript"/>
        </w:rPr>
      </w:pPr>
    </w:p>
    <w:p w:rsidR="00B86F94" w:rsidRPr="00F55493" w:rsidRDefault="00B86F94" w:rsidP="00705169">
      <w:pPr>
        <w:spacing w:line="360" w:lineRule="auto"/>
        <w:ind w:right="-284" w:firstLine="567"/>
        <w:jc w:val="both"/>
        <w:rPr>
          <w:b w:val="0"/>
          <w:sz w:val="28"/>
          <w:szCs w:val="28"/>
          <w:vertAlign w:val="superscript"/>
        </w:rPr>
      </w:pPr>
    </w:p>
    <w:p w:rsidR="00B86F94" w:rsidRPr="00F55493" w:rsidRDefault="00B86F94" w:rsidP="00705169">
      <w:pPr>
        <w:spacing w:line="360" w:lineRule="auto"/>
        <w:ind w:right="-284" w:firstLine="567"/>
        <w:jc w:val="both"/>
        <w:rPr>
          <w:b w:val="0"/>
          <w:sz w:val="28"/>
          <w:szCs w:val="28"/>
          <w:vertAlign w:val="superscript"/>
        </w:rPr>
      </w:pPr>
    </w:p>
    <w:p w:rsidR="00B86F94" w:rsidRPr="00F55493" w:rsidRDefault="00B86F94" w:rsidP="00705169">
      <w:pPr>
        <w:spacing w:line="360" w:lineRule="auto"/>
        <w:ind w:right="-284" w:firstLine="567"/>
        <w:jc w:val="both"/>
        <w:rPr>
          <w:b w:val="0"/>
          <w:sz w:val="28"/>
          <w:szCs w:val="28"/>
          <w:vertAlign w:val="superscript"/>
        </w:rPr>
      </w:pPr>
    </w:p>
    <w:p w:rsidR="00B86F94" w:rsidRDefault="00B86F94" w:rsidP="00BF1498">
      <w:pPr>
        <w:spacing w:line="360" w:lineRule="auto"/>
        <w:ind w:right="-284"/>
        <w:jc w:val="both"/>
        <w:rPr>
          <w:b w:val="0"/>
          <w:sz w:val="28"/>
          <w:szCs w:val="28"/>
          <w:vertAlign w:val="superscript"/>
        </w:rPr>
      </w:pPr>
    </w:p>
    <w:p w:rsidR="00BF1498" w:rsidRPr="00F55493" w:rsidRDefault="00BF1498" w:rsidP="00BF1498">
      <w:pPr>
        <w:spacing w:line="360" w:lineRule="auto"/>
        <w:ind w:right="-284"/>
        <w:jc w:val="both"/>
        <w:rPr>
          <w:b w:val="0"/>
          <w:sz w:val="28"/>
          <w:szCs w:val="28"/>
          <w:vertAlign w:val="superscript"/>
        </w:rPr>
      </w:pPr>
    </w:p>
    <w:p w:rsidR="007204D9" w:rsidRPr="00F55493" w:rsidRDefault="0004497A" w:rsidP="00705169">
      <w:pPr>
        <w:spacing w:line="360" w:lineRule="auto"/>
        <w:ind w:right="-284" w:firstLine="567"/>
        <w:jc w:val="both"/>
        <w:rPr>
          <w:b w:val="0"/>
          <w:sz w:val="28"/>
          <w:szCs w:val="28"/>
          <w:vertAlign w:val="superscript"/>
        </w:rPr>
      </w:pPr>
      <w:r>
        <w:rPr>
          <w:b w:val="0"/>
          <w:noProof/>
          <w:sz w:val="28"/>
          <w:szCs w:val="28"/>
          <w:vertAlign w:val="superscript"/>
        </w:rPr>
        <w:pict>
          <v:shape id="_x0000_s1205" type="#_x0000_t32" style="position:absolute;left:0;text-align:left;margin-left:4.95pt;margin-top:17.9pt;width:241.5pt;height:0;z-index:251666944" o:connectortype="straight"/>
        </w:pict>
      </w:r>
    </w:p>
    <w:p w:rsidR="007E756E" w:rsidRPr="00BF1498" w:rsidRDefault="00BF1498" w:rsidP="00BF1498">
      <w:pPr>
        <w:ind w:right="-284" w:firstLine="567"/>
        <w:jc w:val="both"/>
        <w:rPr>
          <w:b w:val="0"/>
          <w:iCs/>
          <w:sz w:val="20"/>
          <w:szCs w:val="20"/>
        </w:rPr>
      </w:pPr>
      <w:r w:rsidRPr="00BF1498">
        <w:rPr>
          <w:b w:val="0"/>
          <w:sz w:val="20"/>
          <w:szCs w:val="20"/>
          <w:vertAlign w:val="superscript"/>
        </w:rPr>
        <w:t>7</w:t>
      </w:r>
      <w:r w:rsidRPr="00BF1498">
        <w:rPr>
          <w:b w:val="0"/>
          <w:sz w:val="20"/>
          <w:szCs w:val="20"/>
        </w:rPr>
        <w:t xml:space="preserve"> - </w:t>
      </w:r>
      <w:r w:rsidRPr="00BF1498">
        <w:rPr>
          <w:b w:val="0"/>
          <w:bCs w:val="0"/>
          <w:iCs/>
          <w:sz w:val="20"/>
          <w:szCs w:val="20"/>
        </w:rPr>
        <w:t xml:space="preserve">Лукасевич И.Я. </w:t>
      </w:r>
      <w:r w:rsidRPr="00BF1498">
        <w:rPr>
          <w:rFonts w:eastAsia="Calibri"/>
          <w:b w:val="0"/>
          <w:sz w:val="20"/>
          <w:szCs w:val="20"/>
        </w:rPr>
        <w:t xml:space="preserve">Два метода формирования отчета о движении денежных средств// </w:t>
      </w:r>
      <w:r w:rsidRPr="0004497A">
        <w:rPr>
          <w:b w:val="0"/>
          <w:iCs/>
          <w:sz w:val="20"/>
          <w:szCs w:val="20"/>
        </w:rPr>
        <w:t>www.elitarium.ru</w:t>
      </w:r>
      <w:r w:rsidRPr="00BF1498">
        <w:rPr>
          <w:b w:val="0"/>
          <w:iCs/>
          <w:sz w:val="20"/>
          <w:szCs w:val="20"/>
        </w:rPr>
        <w:t xml:space="preserve"> – 2009 – №10</w:t>
      </w:r>
    </w:p>
    <w:p w:rsidR="007204D9" w:rsidRPr="002B3879" w:rsidRDefault="007735B6" w:rsidP="007204D9">
      <w:pPr>
        <w:spacing w:line="360" w:lineRule="auto"/>
        <w:ind w:right="-284" w:firstLine="567"/>
        <w:jc w:val="both"/>
        <w:rPr>
          <w:sz w:val="32"/>
          <w:szCs w:val="32"/>
        </w:rPr>
      </w:pPr>
      <w:r w:rsidRPr="002B3879">
        <w:rPr>
          <w:sz w:val="32"/>
          <w:szCs w:val="32"/>
        </w:rPr>
        <w:t xml:space="preserve">2. </w:t>
      </w:r>
      <w:r w:rsidR="004030B2">
        <w:rPr>
          <w:sz w:val="32"/>
          <w:szCs w:val="32"/>
        </w:rPr>
        <w:t>ПОРЯДОК ФОРМИРОВАНИЯ БУХГАЛТЕРСКОЙ (ФИНАНСОВОЙ</w:t>
      </w:r>
      <w:r w:rsidR="00BF1498">
        <w:rPr>
          <w:sz w:val="32"/>
          <w:szCs w:val="32"/>
        </w:rPr>
        <w:t>) ОТЧЕТНОСТИ</w:t>
      </w:r>
      <w:r w:rsidRPr="002B3879">
        <w:rPr>
          <w:sz w:val="32"/>
          <w:szCs w:val="32"/>
        </w:rPr>
        <w:t xml:space="preserve"> ЗАО «Амира»</w:t>
      </w:r>
    </w:p>
    <w:p w:rsidR="007204D9" w:rsidRPr="002B3879" w:rsidRDefault="007204D9" w:rsidP="00705169">
      <w:pPr>
        <w:spacing w:line="360" w:lineRule="auto"/>
        <w:ind w:right="-284" w:firstLine="567"/>
        <w:jc w:val="both"/>
        <w:rPr>
          <w:sz w:val="28"/>
          <w:szCs w:val="28"/>
        </w:rPr>
      </w:pPr>
    </w:p>
    <w:p w:rsidR="007735B6" w:rsidRPr="002B3879" w:rsidRDefault="007735B6" w:rsidP="00705169">
      <w:pPr>
        <w:spacing w:line="360" w:lineRule="auto"/>
        <w:ind w:right="-284" w:firstLine="567"/>
        <w:jc w:val="both"/>
        <w:rPr>
          <w:sz w:val="28"/>
          <w:szCs w:val="28"/>
        </w:rPr>
      </w:pPr>
      <w:r w:rsidRPr="002B3879">
        <w:rPr>
          <w:sz w:val="28"/>
          <w:szCs w:val="28"/>
        </w:rPr>
        <w:t>2.1.Краткая характеристика ЗАО «Амира»</w:t>
      </w:r>
    </w:p>
    <w:p w:rsidR="007735B6" w:rsidRPr="00F55493" w:rsidRDefault="007735B6" w:rsidP="00705169">
      <w:pPr>
        <w:spacing w:line="360" w:lineRule="auto"/>
        <w:ind w:right="-284" w:firstLine="567"/>
        <w:jc w:val="both"/>
        <w:rPr>
          <w:b w:val="0"/>
          <w:sz w:val="28"/>
          <w:szCs w:val="28"/>
        </w:rPr>
      </w:pPr>
      <w:r w:rsidRPr="00F55493">
        <w:rPr>
          <w:b w:val="0"/>
          <w:sz w:val="28"/>
          <w:szCs w:val="28"/>
        </w:rPr>
        <w:t>[Группа компаний «АМИРА» была основана в 1991 году. Свидетельство о регистрации СП ЗАО "Амира" было  выдано Комитетом по внешним связям мэрии Санкт-Петербурга и подписано Председателем Комитета Путиным Владимиром Владимировичем, будущим Президентом Российской Федерации.</w:t>
      </w:r>
    </w:p>
    <w:p w:rsidR="007735B6" w:rsidRPr="00F55493" w:rsidRDefault="007735B6" w:rsidP="00705169">
      <w:pPr>
        <w:spacing w:line="360" w:lineRule="auto"/>
        <w:ind w:right="-284" w:firstLine="567"/>
        <w:jc w:val="both"/>
        <w:rPr>
          <w:b w:val="0"/>
          <w:sz w:val="28"/>
          <w:szCs w:val="28"/>
        </w:rPr>
      </w:pPr>
      <w:r w:rsidRPr="00F55493">
        <w:rPr>
          <w:b w:val="0"/>
          <w:sz w:val="28"/>
          <w:szCs w:val="28"/>
        </w:rPr>
        <w:t>На начальном этапе развития компании основной упор был сделан на интеграцию технических решений, разработанных ведущими мировыми производителями и поставку самого современного оборудования.</w:t>
      </w:r>
    </w:p>
    <w:p w:rsidR="007735B6" w:rsidRPr="00F55493" w:rsidRDefault="007735B6" w:rsidP="00705169">
      <w:pPr>
        <w:spacing w:line="360" w:lineRule="auto"/>
        <w:ind w:right="-284" w:firstLine="567"/>
        <w:jc w:val="both"/>
        <w:rPr>
          <w:b w:val="0"/>
          <w:sz w:val="28"/>
          <w:szCs w:val="28"/>
        </w:rPr>
      </w:pPr>
      <w:r w:rsidRPr="00F55493">
        <w:rPr>
          <w:b w:val="0"/>
          <w:sz w:val="28"/>
          <w:szCs w:val="28"/>
        </w:rPr>
        <w:t>С приобретением опыта появились новые направления деятельности:</w:t>
      </w:r>
    </w:p>
    <w:p w:rsidR="007735B6" w:rsidRPr="00F55493" w:rsidRDefault="007735B6" w:rsidP="00705169">
      <w:pPr>
        <w:spacing w:line="360" w:lineRule="auto"/>
        <w:ind w:right="-284" w:firstLine="567"/>
        <w:jc w:val="both"/>
        <w:rPr>
          <w:b w:val="0"/>
          <w:sz w:val="28"/>
          <w:szCs w:val="28"/>
        </w:rPr>
      </w:pPr>
      <w:r w:rsidRPr="00F55493">
        <w:rPr>
          <w:b w:val="0"/>
          <w:sz w:val="28"/>
          <w:szCs w:val="28"/>
        </w:rPr>
        <w:t xml:space="preserve">-    обеспечение комплексных поставок осветительной арматуры, источников света, опор и металлоконструкций;  </w:t>
      </w:r>
    </w:p>
    <w:p w:rsidR="007735B6" w:rsidRPr="00F55493" w:rsidRDefault="007735B6" w:rsidP="00705169">
      <w:pPr>
        <w:spacing w:line="360" w:lineRule="auto"/>
        <w:ind w:right="-284" w:firstLine="567"/>
        <w:jc w:val="both"/>
        <w:rPr>
          <w:b w:val="0"/>
          <w:sz w:val="28"/>
          <w:szCs w:val="28"/>
        </w:rPr>
      </w:pPr>
      <w:r w:rsidRPr="00F55493">
        <w:rPr>
          <w:b w:val="0"/>
          <w:sz w:val="28"/>
          <w:szCs w:val="28"/>
        </w:rPr>
        <w:t xml:space="preserve">-    разработка проектов по освещению и декоративной подсветке (в 1997 году было организовано проектно-конструкторское бюро); </w:t>
      </w:r>
    </w:p>
    <w:p w:rsidR="007735B6" w:rsidRPr="00F55493" w:rsidRDefault="007735B6" w:rsidP="00705169">
      <w:pPr>
        <w:spacing w:line="360" w:lineRule="auto"/>
        <w:ind w:right="-284" w:firstLine="567"/>
        <w:jc w:val="both"/>
        <w:rPr>
          <w:b w:val="0"/>
          <w:sz w:val="28"/>
          <w:szCs w:val="28"/>
        </w:rPr>
      </w:pPr>
      <w:r w:rsidRPr="00F55493">
        <w:rPr>
          <w:b w:val="0"/>
          <w:sz w:val="28"/>
          <w:szCs w:val="28"/>
        </w:rPr>
        <w:t>-  выполнение электромонтажных и строительных работ по вводу в действие освещения (в 1998 году была создана строительно-монтажная организация «Петросвет»).</w:t>
      </w:r>
    </w:p>
    <w:p w:rsidR="007735B6" w:rsidRPr="00F55493" w:rsidRDefault="007735B6" w:rsidP="00705169">
      <w:pPr>
        <w:spacing w:line="360" w:lineRule="auto"/>
        <w:ind w:right="-284" w:firstLine="567"/>
        <w:jc w:val="both"/>
        <w:rPr>
          <w:b w:val="0"/>
          <w:sz w:val="28"/>
          <w:szCs w:val="28"/>
        </w:rPr>
      </w:pPr>
      <w:r w:rsidRPr="00F55493">
        <w:rPr>
          <w:b w:val="0"/>
          <w:sz w:val="28"/>
          <w:szCs w:val="28"/>
        </w:rPr>
        <w:t>Таким образом, к началу организации собственного производства (в 2000 г.- завода по производству опор освещения «Амира-СтальКонструкция» и в 2003 г. завода по производству светильников и прожекторов «Амира-СветоТехника») фирма предлагала полный спектр услуг в области наружного освещения: услуги по проектированию, услуги по поставке, услуги по монтажу.</w:t>
      </w:r>
    </w:p>
    <w:p w:rsidR="007735B6" w:rsidRPr="00F55493" w:rsidRDefault="007735B6" w:rsidP="00705169">
      <w:pPr>
        <w:spacing w:line="360" w:lineRule="auto"/>
        <w:ind w:right="-284" w:firstLine="567"/>
        <w:jc w:val="both"/>
        <w:rPr>
          <w:b w:val="0"/>
          <w:sz w:val="28"/>
          <w:szCs w:val="28"/>
        </w:rPr>
      </w:pPr>
      <w:r w:rsidRPr="00F55493">
        <w:rPr>
          <w:b w:val="0"/>
          <w:sz w:val="28"/>
          <w:szCs w:val="28"/>
        </w:rPr>
        <w:t>Сегодня в группе компаний «Амира» ведется большая работа над расширением ассортимента. Сфера применения наружного освещения не ограничивается только уличным освещением. «Амира» работает в сферах спортивного и промышленного освещения, архитектурно-художественной подсветки; ведет работы по освещению значимых объектов транспортной инфраструктуры: аэропортов, портов, вокзалов и пр. Для каждого из направлений были разработаны и используются различные типы световых приборов и опор освещения.</w:t>
      </w:r>
    </w:p>
    <w:p w:rsidR="007735B6" w:rsidRPr="00F55493" w:rsidRDefault="007735B6" w:rsidP="00705169">
      <w:pPr>
        <w:spacing w:line="360" w:lineRule="auto"/>
        <w:ind w:right="-284" w:firstLine="567"/>
        <w:jc w:val="both"/>
        <w:rPr>
          <w:b w:val="0"/>
          <w:sz w:val="28"/>
          <w:szCs w:val="28"/>
        </w:rPr>
      </w:pPr>
      <w:r w:rsidRPr="00F55493">
        <w:rPr>
          <w:b w:val="0"/>
          <w:sz w:val="28"/>
          <w:szCs w:val="28"/>
        </w:rPr>
        <w:t>Одной из ключевых задач производственных структур группы является совершенствование производственных процессов для обеспечения клиентов продукцией в кратчайшие сроки, повышения качества продукции и обслуживания клиентов.</w:t>
      </w:r>
    </w:p>
    <w:p w:rsidR="007735B6" w:rsidRPr="00F55493" w:rsidRDefault="007735B6" w:rsidP="00705169">
      <w:pPr>
        <w:spacing w:line="360" w:lineRule="auto"/>
        <w:ind w:right="-284" w:firstLine="567"/>
        <w:jc w:val="both"/>
        <w:rPr>
          <w:b w:val="0"/>
          <w:sz w:val="28"/>
          <w:szCs w:val="28"/>
        </w:rPr>
      </w:pPr>
      <w:r w:rsidRPr="00F55493">
        <w:rPr>
          <w:b w:val="0"/>
          <w:sz w:val="28"/>
          <w:szCs w:val="28"/>
        </w:rPr>
        <w:t>С 1991 года развивается и торговая сеть. Компания идет по пути создания филиалов и представительств в регионах. Открыты филиалы   и торговые представительства в Москве, Краснодаре и Ростове, Липецке, Ставрополе, Сочи.</w:t>
      </w:r>
    </w:p>
    <w:p w:rsidR="007735B6" w:rsidRPr="00F55493" w:rsidRDefault="007735B6" w:rsidP="00705169">
      <w:pPr>
        <w:spacing w:line="360" w:lineRule="auto"/>
        <w:ind w:right="-284" w:firstLine="567"/>
        <w:jc w:val="both"/>
        <w:rPr>
          <w:b w:val="0"/>
          <w:sz w:val="28"/>
          <w:szCs w:val="28"/>
        </w:rPr>
      </w:pPr>
      <w:r w:rsidRPr="00F55493">
        <w:rPr>
          <w:b w:val="0"/>
          <w:sz w:val="28"/>
          <w:szCs w:val="28"/>
        </w:rPr>
        <w:t xml:space="preserve">В 2003 году было положено начало дилерской сети группы компаний. На протяжении нескольких лет дилером компании «Амира» является компания «ФОСТ» в Челябинске, с 2005 года с компанией работают светотехническая  компания  «ЛюмиРА» г. Оренбург. </w:t>
      </w:r>
    </w:p>
    <w:p w:rsidR="00E95A13" w:rsidRPr="00F55493" w:rsidRDefault="007735B6" w:rsidP="00705169">
      <w:pPr>
        <w:spacing w:line="360" w:lineRule="auto"/>
        <w:ind w:right="-284" w:firstLine="567"/>
        <w:jc w:val="both"/>
        <w:rPr>
          <w:b w:val="0"/>
          <w:sz w:val="28"/>
          <w:szCs w:val="28"/>
        </w:rPr>
      </w:pPr>
      <w:r w:rsidRPr="00F55493">
        <w:rPr>
          <w:b w:val="0"/>
          <w:sz w:val="28"/>
          <w:szCs w:val="28"/>
        </w:rPr>
        <w:t>Сейчас группа компаний "АМИРА" - это многофункциональный производственно-коммерческий холдинг, включающий в себя полный цикл - от проектирования и производства до монтажа осветительных установок различного назначения.</w:t>
      </w:r>
    </w:p>
    <w:p w:rsidR="007735B6" w:rsidRPr="00F55493" w:rsidRDefault="00E95A13" w:rsidP="00705169">
      <w:pPr>
        <w:spacing w:line="360" w:lineRule="auto"/>
        <w:ind w:right="-284" w:firstLine="567"/>
        <w:jc w:val="both"/>
        <w:rPr>
          <w:b w:val="0"/>
          <w:sz w:val="28"/>
          <w:szCs w:val="28"/>
          <w:vertAlign w:val="superscript"/>
        </w:rPr>
      </w:pPr>
      <w:r w:rsidRPr="00F55493">
        <w:rPr>
          <w:b w:val="0"/>
          <w:sz w:val="28"/>
          <w:szCs w:val="28"/>
        </w:rPr>
        <w:t>Группа компаний «АМИРА» имеет международный сертификат соответствия системы менеджмента качества требованиям стандарта ИСО 9001:2008 в отношении проектирования и производства, организации оптовых поставок светотехнического и энергетического оборудования, а также в отношении монтажа различных конструкций и пусконаладочных работ электротехнических установок и устройств.]</w:t>
      </w:r>
      <w:r w:rsidR="00BF1498">
        <w:rPr>
          <w:b w:val="0"/>
          <w:sz w:val="28"/>
          <w:szCs w:val="28"/>
          <w:vertAlign w:val="superscript"/>
        </w:rPr>
        <w:t>8</w:t>
      </w:r>
    </w:p>
    <w:p w:rsidR="009A4EAB" w:rsidRPr="00F55493" w:rsidRDefault="009A4EAB" w:rsidP="00705169">
      <w:pPr>
        <w:spacing w:line="360" w:lineRule="auto"/>
        <w:ind w:right="-284" w:firstLine="567"/>
        <w:jc w:val="both"/>
        <w:rPr>
          <w:b w:val="0"/>
          <w:sz w:val="28"/>
          <w:szCs w:val="28"/>
        </w:rPr>
      </w:pPr>
      <w:r w:rsidRPr="00F55493">
        <w:rPr>
          <w:b w:val="0"/>
          <w:sz w:val="28"/>
          <w:szCs w:val="28"/>
        </w:rPr>
        <w:t>По организационно-правовой форме «Амира» является закрытым акционерным обществом. Головное подразделение совместного предприятия ЗАО «Амира» находится в городе Санкт-Петербурге, филиалы расположены в Москве, Краснодаре и Ростове-на-Дону. Помимо трёх филиалов СП ЗАО «Амира» имеет два представительства в г. Сочи и г. Ставрополе.</w:t>
      </w:r>
    </w:p>
    <w:p w:rsidR="007204D9" w:rsidRPr="00F55493" w:rsidRDefault="007204D9" w:rsidP="007204D9">
      <w:pPr>
        <w:spacing w:line="360" w:lineRule="auto"/>
        <w:ind w:right="-284" w:firstLine="567"/>
        <w:jc w:val="both"/>
        <w:rPr>
          <w:b w:val="0"/>
          <w:sz w:val="20"/>
          <w:szCs w:val="20"/>
          <w:vertAlign w:val="superscript"/>
        </w:rPr>
      </w:pPr>
    </w:p>
    <w:p w:rsidR="007204D9" w:rsidRPr="00F55493" w:rsidRDefault="0004497A" w:rsidP="007204D9">
      <w:pPr>
        <w:spacing w:line="360" w:lineRule="auto"/>
        <w:ind w:right="-284" w:firstLine="567"/>
        <w:jc w:val="both"/>
        <w:rPr>
          <w:b w:val="0"/>
          <w:sz w:val="20"/>
          <w:szCs w:val="20"/>
          <w:vertAlign w:val="superscript"/>
        </w:rPr>
      </w:pPr>
      <w:r>
        <w:rPr>
          <w:b w:val="0"/>
          <w:noProof/>
          <w:sz w:val="16"/>
          <w:szCs w:val="16"/>
        </w:rPr>
        <w:pict>
          <v:shape id="_x0000_s1162" type="#_x0000_t32" style="position:absolute;left:0;text-align:left;margin-left:5.7pt;margin-top:8.2pt;width:241.5pt;height:0;z-index:251650560" o:connectortype="straight"/>
        </w:pict>
      </w:r>
    </w:p>
    <w:p w:rsidR="007204D9" w:rsidRPr="00F55493" w:rsidRDefault="00BF1498" w:rsidP="007204D9">
      <w:pPr>
        <w:spacing w:line="360" w:lineRule="auto"/>
        <w:ind w:right="-284" w:firstLine="567"/>
        <w:jc w:val="both"/>
        <w:rPr>
          <w:b w:val="0"/>
          <w:sz w:val="28"/>
          <w:szCs w:val="28"/>
        </w:rPr>
      </w:pPr>
      <w:r>
        <w:rPr>
          <w:b w:val="0"/>
          <w:sz w:val="20"/>
          <w:szCs w:val="20"/>
          <w:vertAlign w:val="superscript"/>
        </w:rPr>
        <w:t>8</w:t>
      </w:r>
      <w:r w:rsidR="007204D9" w:rsidRPr="00F55493">
        <w:rPr>
          <w:b w:val="0"/>
          <w:sz w:val="20"/>
          <w:szCs w:val="20"/>
        </w:rPr>
        <w:t xml:space="preserve"> – Официальный сайт СП ЗАО «Амира» </w:t>
      </w:r>
      <w:r w:rsidR="007204D9" w:rsidRPr="00F55493">
        <w:rPr>
          <w:b w:val="0"/>
          <w:sz w:val="20"/>
          <w:szCs w:val="20"/>
          <w:lang w:val="en-US"/>
        </w:rPr>
        <w:t>www</w:t>
      </w:r>
      <w:r w:rsidR="007204D9" w:rsidRPr="00F55493">
        <w:rPr>
          <w:b w:val="0"/>
          <w:sz w:val="20"/>
          <w:szCs w:val="20"/>
        </w:rPr>
        <w:t>.</w:t>
      </w:r>
      <w:r w:rsidR="007204D9" w:rsidRPr="00F55493">
        <w:rPr>
          <w:b w:val="0"/>
          <w:sz w:val="20"/>
          <w:szCs w:val="20"/>
          <w:lang w:val="en-US"/>
        </w:rPr>
        <w:t>amira</w:t>
      </w:r>
      <w:r w:rsidR="007204D9" w:rsidRPr="00F55493">
        <w:rPr>
          <w:b w:val="0"/>
          <w:sz w:val="20"/>
          <w:szCs w:val="20"/>
        </w:rPr>
        <w:t>.</w:t>
      </w:r>
      <w:r w:rsidR="007204D9" w:rsidRPr="00F55493">
        <w:rPr>
          <w:b w:val="0"/>
          <w:sz w:val="20"/>
          <w:szCs w:val="20"/>
          <w:lang w:val="en-US"/>
        </w:rPr>
        <w:t>ru</w:t>
      </w:r>
    </w:p>
    <w:p w:rsidR="007204D9" w:rsidRPr="00F55493" w:rsidRDefault="009A4EAB" w:rsidP="007204D9">
      <w:pPr>
        <w:spacing w:line="360" w:lineRule="auto"/>
        <w:ind w:right="-284" w:firstLine="567"/>
        <w:jc w:val="both"/>
        <w:rPr>
          <w:b w:val="0"/>
          <w:sz w:val="28"/>
          <w:szCs w:val="28"/>
        </w:rPr>
      </w:pPr>
      <w:r w:rsidRPr="00F55493">
        <w:rPr>
          <w:b w:val="0"/>
          <w:sz w:val="28"/>
          <w:szCs w:val="28"/>
        </w:rPr>
        <w:t>Для написания данной дипломной работы будут использованы отчетные данные Ростовского филиала СП ЗАО «Амира»</w:t>
      </w:r>
      <w:r w:rsidR="007204D9" w:rsidRPr="00F55493">
        <w:rPr>
          <w:b w:val="0"/>
          <w:sz w:val="28"/>
          <w:szCs w:val="28"/>
        </w:rPr>
        <w:t>.</w:t>
      </w:r>
    </w:p>
    <w:p w:rsidR="009A4EAB" w:rsidRPr="002B3879" w:rsidRDefault="009A4EAB" w:rsidP="00705169">
      <w:pPr>
        <w:spacing w:line="360" w:lineRule="auto"/>
        <w:ind w:right="-284" w:firstLine="567"/>
        <w:jc w:val="both"/>
        <w:rPr>
          <w:sz w:val="28"/>
          <w:szCs w:val="28"/>
        </w:rPr>
      </w:pPr>
      <w:r w:rsidRPr="002B3879">
        <w:rPr>
          <w:sz w:val="28"/>
          <w:szCs w:val="28"/>
        </w:rPr>
        <w:t>2.2. Система бухгалтерского учета и порядок формирования отчетности на предприятии ЗАО «Амира»</w:t>
      </w:r>
    </w:p>
    <w:p w:rsidR="00A27041" w:rsidRPr="00F55493" w:rsidRDefault="00A27041" w:rsidP="00705169">
      <w:pPr>
        <w:spacing w:line="360" w:lineRule="auto"/>
        <w:ind w:right="-284" w:firstLine="567"/>
        <w:jc w:val="both"/>
        <w:rPr>
          <w:b w:val="0"/>
          <w:sz w:val="28"/>
          <w:szCs w:val="28"/>
        </w:rPr>
      </w:pPr>
      <w:r w:rsidRPr="00F55493">
        <w:rPr>
          <w:b w:val="0"/>
          <w:sz w:val="28"/>
          <w:szCs w:val="28"/>
        </w:rPr>
        <w:t>Система бухгалтерского учета и порядок формирования отчетности в ЗАО «Амира» устанавливаются в положении об учетной политике</w:t>
      </w:r>
      <w:r w:rsidR="000F0876" w:rsidRPr="00F55493">
        <w:rPr>
          <w:b w:val="0"/>
          <w:sz w:val="28"/>
          <w:szCs w:val="28"/>
        </w:rPr>
        <w:t>, которое утверждено приказом Генерального директора СП ЗАО «Амира».</w:t>
      </w:r>
    </w:p>
    <w:p w:rsidR="000F0876" w:rsidRPr="00F55493" w:rsidRDefault="000F0876" w:rsidP="00705169">
      <w:pPr>
        <w:spacing w:line="360" w:lineRule="auto"/>
        <w:ind w:right="-284" w:firstLine="567"/>
        <w:jc w:val="both"/>
        <w:rPr>
          <w:b w:val="0"/>
          <w:sz w:val="28"/>
          <w:szCs w:val="28"/>
        </w:rPr>
      </w:pPr>
      <w:r w:rsidRPr="00F55493">
        <w:rPr>
          <w:b w:val="0"/>
          <w:sz w:val="28"/>
          <w:szCs w:val="28"/>
        </w:rPr>
        <w:t>Основными нормативными док</w:t>
      </w:r>
      <w:r w:rsidR="00430388" w:rsidRPr="00F55493">
        <w:rPr>
          <w:b w:val="0"/>
          <w:sz w:val="28"/>
          <w:szCs w:val="28"/>
        </w:rPr>
        <w:t>ументами, регулирующими вопросы учетной политики Совместного предприятия в форме закрытого акционерного общества «Амира» являются:</w:t>
      </w:r>
    </w:p>
    <w:p w:rsidR="00430388" w:rsidRPr="00F55493" w:rsidRDefault="00430388" w:rsidP="00D97712">
      <w:pPr>
        <w:numPr>
          <w:ilvl w:val="0"/>
          <w:numId w:val="26"/>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Гражданский кодекс Российской Федерации;</w:t>
      </w:r>
    </w:p>
    <w:p w:rsidR="00430388" w:rsidRPr="00F55493" w:rsidRDefault="00430388" w:rsidP="00D97712">
      <w:pPr>
        <w:numPr>
          <w:ilvl w:val="0"/>
          <w:numId w:val="26"/>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Федеральный Закон от 21.11.1996 г. №129-ФЗ «О бухгалтерском учете»;</w:t>
      </w:r>
    </w:p>
    <w:p w:rsidR="00430388" w:rsidRPr="00F55493" w:rsidRDefault="00430388" w:rsidP="00D97712">
      <w:pPr>
        <w:numPr>
          <w:ilvl w:val="0"/>
          <w:numId w:val="26"/>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Положение по ведению бухгалтерского учета и отчетности в Российской Федерации, утвержденным Приказом Минфина РФ от 29.07.1998г. №34-н;</w:t>
      </w:r>
    </w:p>
    <w:p w:rsidR="00430388" w:rsidRPr="00F55493" w:rsidRDefault="00430388" w:rsidP="00D97712">
      <w:pPr>
        <w:numPr>
          <w:ilvl w:val="0"/>
          <w:numId w:val="26"/>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Положение по бухгалтерскому учету «Учетная политика организации» (ПБУ 1/2008), утвержденное Приказом Минфина РФ от 06.10.2008г. №106н;</w:t>
      </w:r>
    </w:p>
    <w:p w:rsidR="00430388" w:rsidRPr="00F55493" w:rsidRDefault="00430388" w:rsidP="00D97712">
      <w:pPr>
        <w:numPr>
          <w:ilvl w:val="0"/>
          <w:numId w:val="26"/>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План счетов бухгалтерского учета финансово-хозяйственной деятельности организации и Инструкции по его применению, утвержденный Приказом Минфина РФ от 31.10.2000г. №94н;</w:t>
      </w:r>
    </w:p>
    <w:p w:rsidR="00430388" w:rsidRPr="00F55493" w:rsidRDefault="00430388" w:rsidP="00D97712">
      <w:pPr>
        <w:numPr>
          <w:ilvl w:val="0"/>
          <w:numId w:val="26"/>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Методические указания по инвентаризации имущества и финансовых обязательств, утвержденные Приказом Минфина РФ от 13.06.1995г. №49;</w:t>
      </w:r>
    </w:p>
    <w:p w:rsidR="00430388" w:rsidRPr="00F55493" w:rsidRDefault="00430388" w:rsidP="00D97712">
      <w:pPr>
        <w:numPr>
          <w:ilvl w:val="0"/>
          <w:numId w:val="26"/>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Иные Положения и нормы, содержащиеся в законодательстве о бухгалтерском учете и отчетности.</w:t>
      </w:r>
    </w:p>
    <w:p w:rsidR="00430388" w:rsidRPr="00F55493" w:rsidRDefault="008C5379" w:rsidP="00B86F94">
      <w:pPr>
        <w:tabs>
          <w:tab w:val="left" w:pos="426"/>
          <w:tab w:val="left" w:pos="709"/>
          <w:tab w:val="left" w:pos="851"/>
        </w:tabs>
        <w:spacing w:line="360" w:lineRule="auto"/>
        <w:ind w:right="-284" w:firstLine="567"/>
        <w:jc w:val="both"/>
        <w:rPr>
          <w:b w:val="0"/>
          <w:sz w:val="28"/>
          <w:szCs w:val="28"/>
        </w:rPr>
      </w:pPr>
      <w:r w:rsidRPr="00F55493">
        <w:rPr>
          <w:b w:val="0"/>
          <w:sz w:val="28"/>
          <w:szCs w:val="28"/>
        </w:rPr>
        <w:t>Формирование учетной политики СП ЗАО «Амира» осуществляется на базе следующих допущений:</w:t>
      </w:r>
    </w:p>
    <w:p w:rsidR="008C5379" w:rsidRPr="00F55493" w:rsidRDefault="008C5379" w:rsidP="00D97712">
      <w:pPr>
        <w:numPr>
          <w:ilvl w:val="0"/>
          <w:numId w:val="27"/>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Допущение имущественной обособленности – имущество и обязательства организации учитываются обособленно от имущества и обязательств собственников этой организации;</w:t>
      </w:r>
    </w:p>
    <w:p w:rsidR="008C5379" w:rsidRPr="00F55493" w:rsidRDefault="008C5379" w:rsidP="00D97712">
      <w:pPr>
        <w:numPr>
          <w:ilvl w:val="0"/>
          <w:numId w:val="27"/>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 xml:space="preserve">Допущение непрерывности деятельности – организация будет продолжать свою деятельность в обозримом будущем, и у нее отсутствуют намерения и </w:t>
      </w:r>
      <w:r w:rsidR="00C81A3D">
        <w:rPr>
          <w:b w:val="0"/>
          <w:sz w:val="28"/>
          <w:szCs w:val="28"/>
        </w:rPr>
        <w:t>необходимость ликвидац</w:t>
      </w:r>
      <w:r w:rsidRPr="00F55493">
        <w:rPr>
          <w:b w:val="0"/>
          <w:sz w:val="28"/>
          <w:szCs w:val="28"/>
        </w:rPr>
        <w:t>ии или существенного сокращения деятельности, и, следовательно, обязательства будут погашаться в установленном порядке;</w:t>
      </w:r>
    </w:p>
    <w:p w:rsidR="008C5379" w:rsidRPr="00F55493" w:rsidRDefault="008C5379" w:rsidP="00D97712">
      <w:pPr>
        <w:numPr>
          <w:ilvl w:val="0"/>
          <w:numId w:val="27"/>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Допущение последовательности применения учетной политики – выбранная организацией учетная политика применяется последовательно от одного отчетного года к другому;</w:t>
      </w:r>
    </w:p>
    <w:p w:rsidR="00A70E93" w:rsidRPr="00F55493" w:rsidRDefault="008C5379" w:rsidP="00D97712">
      <w:pPr>
        <w:numPr>
          <w:ilvl w:val="0"/>
          <w:numId w:val="27"/>
        </w:numPr>
        <w:tabs>
          <w:tab w:val="left" w:pos="426"/>
          <w:tab w:val="left" w:pos="709"/>
          <w:tab w:val="left" w:pos="851"/>
        </w:tabs>
        <w:spacing w:line="360" w:lineRule="auto"/>
        <w:ind w:left="0" w:right="-284" w:firstLine="567"/>
        <w:jc w:val="both"/>
        <w:rPr>
          <w:b w:val="0"/>
          <w:sz w:val="28"/>
          <w:szCs w:val="28"/>
        </w:rPr>
      </w:pPr>
      <w:r w:rsidRPr="00F55493">
        <w:rPr>
          <w:b w:val="0"/>
          <w:sz w:val="28"/>
          <w:szCs w:val="28"/>
        </w:rPr>
        <w:t>Временная определенность фактов хозяйственной деятельности – факты хозяйственной деятельности организации относятся к тому отчетному периоду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Расходы, которые не могут быть определены в отчетном периоде, относятся на затраты по факту и возникновения или оплаты</w:t>
      </w:r>
      <w:r w:rsidR="00A70E93" w:rsidRPr="00F55493">
        <w:rPr>
          <w:b w:val="0"/>
          <w:sz w:val="28"/>
          <w:szCs w:val="28"/>
        </w:rPr>
        <w:t>.</w:t>
      </w:r>
    </w:p>
    <w:p w:rsidR="00A70E93" w:rsidRPr="00F55493" w:rsidRDefault="00A70E93" w:rsidP="00705169">
      <w:pPr>
        <w:tabs>
          <w:tab w:val="left" w:pos="426"/>
        </w:tabs>
        <w:spacing w:line="360" w:lineRule="auto"/>
        <w:ind w:right="-284" w:firstLine="567"/>
        <w:jc w:val="both"/>
        <w:rPr>
          <w:b w:val="0"/>
          <w:sz w:val="28"/>
          <w:szCs w:val="28"/>
        </w:rPr>
      </w:pPr>
      <w:r w:rsidRPr="00F55493">
        <w:rPr>
          <w:b w:val="0"/>
          <w:sz w:val="28"/>
          <w:szCs w:val="28"/>
        </w:rPr>
        <w:t xml:space="preserve">Учетной политикой ЗАО «Амира» устанавливается, что бухгалтерский учет, как в головном </w:t>
      </w:r>
      <w:r w:rsidR="0025470B" w:rsidRPr="00F55493">
        <w:rPr>
          <w:b w:val="0"/>
          <w:sz w:val="28"/>
          <w:szCs w:val="28"/>
        </w:rPr>
        <w:t>предприятии,</w:t>
      </w:r>
      <w:r w:rsidRPr="00F55493">
        <w:rPr>
          <w:b w:val="0"/>
          <w:sz w:val="28"/>
          <w:szCs w:val="28"/>
        </w:rPr>
        <w:t xml:space="preserve"> так и филиалах, осуществляется бухгалтерской службой, как структурным подразделением, под руководством главного бухгалтера.</w:t>
      </w:r>
    </w:p>
    <w:p w:rsidR="0025470B" w:rsidRPr="00057B1C" w:rsidRDefault="0025470B" w:rsidP="00705169">
      <w:pPr>
        <w:tabs>
          <w:tab w:val="left" w:pos="426"/>
        </w:tabs>
        <w:spacing w:line="360" w:lineRule="auto"/>
        <w:ind w:right="-284" w:firstLine="567"/>
        <w:jc w:val="both"/>
        <w:rPr>
          <w:b w:val="0"/>
          <w:sz w:val="28"/>
          <w:szCs w:val="28"/>
        </w:rPr>
      </w:pPr>
      <w:r w:rsidRPr="00F55493">
        <w:rPr>
          <w:b w:val="0"/>
          <w:sz w:val="28"/>
          <w:szCs w:val="28"/>
        </w:rPr>
        <w:t xml:space="preserve">Обособленные подразделения, выделенные на отдельный баланс, располагаются в Москве, Краснодаре и Ростове-на-Дону. Подразделения </w:t>
      </w:r>
      <w:r w:rsidRPr="00057B1C">
        <w:rPr>
          <w:b w:val="0"/>
          <w:sz w:val="28"/>
          <w:szCs w:val="28"/>
        </w:rPr>
        <w:t>находящиеся в Сочи и Ставрополе отдельных балансов не имеют.</w:t>
      </w:r>
    </w:p>
    <w:p w:rsidR="00057B1C" w:rsidRPr="00057B1C" w:rsidRDefault="0025470B" w:rsidP="00057B1C">
      <w:pPr>
        <w:pStyle w:val="af1"/>
        <w:spacing w:line="360" w:lineRule="auto"/>
        <w:ind w:right="-284" w:firstLine="567"/>
        <w:jc w:val="both"/>
        <w:rPr>
          <w:sz w:val="28"/>
          <w:szCs w:val="28"/>
          <w:vertAlign w:val="superscript"/>
          <w:lang w:bidi="he-IL"/>
        </w:rPr>
      </w:pPr>
      <w:r w:rsidRPr="00057B1C">
        <w:rPr>
          <w:sz w:val="28"/>
          <w:szCs w:val="28"/>
        </w:rPr>
        <w:t>Бухгалтерский учет на предприятии ведется по журнально-ордерной форме с применением типового плана счетов бухгалтерского учета и компьютерной программы «1С:</w:t>
      </w:r>
      <w:r w:rsidR="00C01FA6" w:rsidRPr="00057B1C">
        <w:rPr>
          <w:sz w:val="28"/>
          <w:szCs w:val="28"/>
        </w:rPr>
        <w:t xml:space="preserve"> </w:t>
      </w:r>
      <w:r w:rsidRPr="00057B1C">
        <w:rPr>
          <w:sz w:val="28"/>
          <w:szCs w:val="28"/>
        </w:rPr>
        <w:t>Предприятие». 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w:t>
      </w:r>
      <w:r w:rsidR="00B86031" w:rsidRPr="00057B1C">
        <w:rPr>
          <w:sz w:val="28"/>
          <w:szCs w:val="28"/>
        </w:rPr>
        <w:t xml:space="preserve"> бухгалтерии. Учет имущества, обязательств и хозяйственных операций ведется способом двойной записи в соответствии с рабочим планом счетов бухгалтерского учета, разработанным</w:t>
      </w:r>
      <w:r w:rsidR="00A77CC1" w:rsidRPr="00057B1C">
        <w:rPr>
          <w:sz w:val="28"/>
          <w:szCs w:val="28"/>
        </w:rPr>
        <w:t xml:space="preserve"> на основании Приказа Минфина РФ</w:t>
      </w:r>
      <w:r w:rsidR="00B86031" w:rsidRPr="00057B1C">
        <w:rPr>
          <w:sz w:val="28"/>
          <w:szCs w:val="28"/>
        </w:rPr>
        <w:t xml:space="preserve"> №94н и отраженным в конфигурации программы «1С:</w:t>
      </w:r>
      <w:r w:rsidR="00C01FA6" w:rsidRPr="00057B1C">
        <w:rPr>
          <w:sz w:val="28"/>
          <w:szCs w:val="28"/>
        </w:rPr>
        <w:t xml:space="preserve"> </w:t>
      </w:r>
      <w:r w:rsidR="00B86031" w:rsidRPr="00057B1C">
        <w:rPr>
          <w:sz w:val="28"/>
          <w:szCs w:val="28"/>
        </w:rPr>
        <w:t>Бухгалтерия».</w:t>
      </w:r>
      <w:r w:rsidR="00C01FA6" w:rsidRPr="00057B1C">
        <w:rPr>
          <w:sz w:val="28"/>
          <w:szCs w:val="28"/>
        </w:rPr>
        <w:t xml:space="preserve"> Организация использует типовые формы первичных документов, утвержденные Госкомстатом Росси и содержащиеся в альбомах унифицированных форм первичной учетной документации. Формы, не содержащиеся в альбомах унифицированных форм п</w:t>
      </w:r>
      <w:r w:rsidR="00C81A3D" w:rsidRPr="00057B1C">
        <w:rPr>
          <w:sz w:val="28"/>
          <w:szCs w:val="28"/>
        </w:rPr>
        <w:t>ервичной учетной документации у</w:t>
      </w:r>
      <w:r w:rsidR="00C01FA6" w:rsidRPr="00057B1C">
        <w:rPr>
          <w:sz w:val="28"/>
          <w:szCs w:val="28"/>
        </w:rPr>
        <w:t>тверждаются генеральным директором отдельными приказами.</w:t>
      </w:r>
      <w:r w:rsidR="00057B1C" w:rsidRPr="00057B1C">
        <w:rPr>
          <w:sz w:val="28"/>
          <w:szCs w:val="28"/>
          <w:lang w:bidi="he-IL"/>
        </w:rPr>
        <w:t xml:space="preserve"> </w:t>
      </w:r>
    </w:p>
    <w:p w:rsidR="00C81A3D" w:rsidRDefault="00C81A3D" w:rsidP="00F22A27">
      <w:pPr>
        <w:tabs>
          <w:tab w:val="left" w:pos="426"/>
        </w:tabs>
        <w:spacing w:line="360" w:lineRule="auto"/>
        <w:ind w:right="-284" w:firstLine="567"/>
        <w:jc w:val="both"/>
        <w:rPr>
          <w:b w:val="0"/>
          <w:sz w:val="28"/>
          <w:szCs w:val="28"/>
        </w:rPr>
      </w:pPr>
      <w:r>
        <w:rPr>
          <w:b w:val="0"/>
          <w:sz w:val="28"/>
          <w:szCs w:val="28"/>
        </w:rPr>
        <w:t>Рассмотрим порядок формирования отчетности в СП ЗАО «Амира».</w:t>
      </w:r>
    </w:p>
    <w:p w:rsidR="00C81A3D" w:rsidRDefault="00C81A3D" w:rsidP="00F22A27">
      <w:pPr>
        <w:tabs>
          <w:tab w:val="left" w:pos="426"/>
        </w:tabs>
        <w:spacing w:line="360" w:lineRule="auto"/>
        <w:ind w:right="-284" w:firstLine="567"/>
        <w:jc w:val="both"/>
        <w:rPr>
          <w:b w:val="0"/>
          <w:sz w:val="28"/>
          <w:szCs w:val="28"/>
        </w:rPr>
      </w:pPr>
      <w:r>
        <w:rPr>
          <w:b w:val="0"/>
          <w:sz w:val="28"/>
          <w:szCs w:val="28"/>
        </w:rPr>
        <w:t>Баланс предприятия формируется следующим образом:</w:t>
      </w:r>
    </w:p>
    <w:p w:rsidR="00C81A3D" w:rsidRDefault="00C81A3D" w:rsidP="00F22A27">
      <w:pPr>
        <w:numPr>
          <w:ilvl w:val="0"/>
          <w:numId w:val="42"/>
        </w:numPr>
        <w:tabs>
          <w:tab w:val="left" w:pos="426"/>
          <w:tab w:val="left" w:pos="851"/>
        </w:tabs>
        <w:spacing w:line="360" w:lineRule="auto"/>
        <w:ind w:left="0" w:right="-284" w:firstLine="567"/>
        <w:jc w:val="both"/>
        <w:rPr>
          <w:b w:val="0"/>
          <w:sz w:val="28"/>
          <w:szCs w:val="28"/>
        </w:rPr>
      </w:pPr>
      <w:r>
        <w:rPr>
          <w:b w:val="0"/>
          <w:sz w:val="28"/>
          <w:szCs w:val="28"/>
        </w:rPr>
        <w:t>Актив баланса:</w:t>
      </w:r>
    </w:p>
    <w:p w:rsidR="00F612A5" w:rsidRDefault="00F612A5" w:rsidP="00F612A5">
      <w:pPr>
        <w:tabs>
          <w:tab w:val="left" w:pos="426"/>
          <w:tab w:val="left" w:pos="851"/>
        </w:tabs>
        <w:spacing w:line="360" w:lineRule="auto"/>
        <w:ind w:left="567" w:right="-284"/>
        <w:jc w:val="both"/>
        <w:rPr>
          <w:b w:val="0"/>
          <w:sz w:val="28"/>
          <w:szCs w:val="28"/>
        </w:rPr>
      </w:pPr>
      <w:r>
        <w:rPr>
          <w:b w:val="0"/>
          <w:sz w:val="28"/>
          <w:szCs w:val="28"/>
        </w:rPr>
        <w:t>Раздел 1. Внеоборотные активы.</w:t>
      </w:r>
    </w:p>
    <w:p w:rsidR="00C81A3D" w:rsidRPr="00057B1C" w:rsidRDefault="00F22A27" w:rsidP="00997F78">
      <w:pPr>
        <w:tabs>
          <w:tab w:val="left" w:pos="426"/>
        </w:tabs>
        <w:spacing w:line="360" w:lineRule="auto"/>
        <w:ind w:right="-284" w:firstLine="567"/>
        <w:jc w:val="both"/>
        <w:rPr>
          <w:b w:val="0"/>
          <w:sz w:val="28"/>
          <w:szCs w:val="28"/>
        </w:rPr>
      </w:pPr>
      <w:r>
        <w:rPr>
          <w:b w:val="0"/>
          <w:sz w:val="28"/>
          <w:szCs w:val="28"/>
        </w:rPr>
        <w:t xml:space="preserve">Строка </w:t>
      </w:r>
      <w:r w:rsidRPr="00F22A27">
        <w:rPr>
          <w:b w:val="0"/>
          <w:sz w:val="28"/>
          <w:szCs w:val="28"/>
        </w:rPr>
        <w:t>110</w:t>
      </w:r>
      <w:r>
        <w:rPr>
          <w:b w:val="0"/>
          <w:sz w:val="28"/>
          <w:szCs w:val="28"/>
        </w:rPr>
        <w:t xml:space="preserve"> </w:t>
      </w:r>
      <w:r w:rsidRPr="00F22A27">
        <w:rPr>
          <w:b w:val="0"/>
          <w:sz w:val="28"/>
          <w:szCs w:val="28"/>
        </w:rPr>
        <w:t>«Нематериальные активы»</w:t>
      </w:r>
      <w:r>
        <w:rPr>
          <w:b w:val="0"/>
          <w:sz w:val="28"/>
          <w:szCs w:val="28"/>
        </w:rPr>
        <w:t xml:space="preserve"> формируется со счетов </w:t>
      </w:r>
      <w:r w:rsidRPr="00F22A27">
        <w:rPr>
          <w:b w:val="0"/>
          <w:sz w:val="28"/>
          <w:szCs w:val="28"/>
        </w:rPr>
        <w:t>04 «Нематериальные активы»</w:t>
      </w:r>
      <w:r>
        <w:rPr>
          <w:b w:val="0"/>
          <w:sz w:val="28"/>
          <w:szCs w:val="28"/>
        </w:rPr>
        <w:t xml:space="preserve"> и </w:t>
      </w:r>
      <w:r w:rsidRPr="00F22A27">
        <w:rPr>
          <w:b w:val="0"/>
          <w:sz w:val="28"/>
          <w:szCs w:val="28"/>
        </w:rPr>
        <w:t>05 «Амор</w:t>
      </w:r>
      <w:r>
        <w:rPr>
          <w:b w:val="0"/>
          <w:sz w:val="28"/>
          <w:szCs w:val="28"/>
        </w:rPr>
        <w:t>тизация нематериальных активов».</w:t>
      </w:r>
      <w:r w:rsidR="00997F78">
        <w:rPr>
          <w:b w:val="0"/>
          <w:sz w:val="28"/>
          <w:szCs w:val="28"/>
        </w:rPr>
        <w:t xml:space="preserve"> </w:t>
      </w:r>
      <w:r w:rsidRPr="00F22A27">
        <w:rPr>
          <w:b w:val="0"/>
          <w:sz w:val="28"/>
          <w:szCs w:val="28"/>
        </w:rPr>
        <w:t>Нематериальные активы, принадлежащие организации на праве собственности, отражаются в бухгалтерском балансе по остаточной стоимости, то есть по фактическим затратам на приобретение, изготовление и затратам по их доведению до состояния, в котором они пригодны к использованию в запланированных целях, за минусом начисленной амортизации: дебетовое сальдо по счету 04 минус кредитовое сальдо по счету 05 (сальдо по счету 04, если амортизация по НМА отражается на счете 04).</w:t>
      </w:r>
      <w:r w:rsidR="00997F78">
        <w:rPr>
          <w:b w:val="0"/>
          <w:sz w:val="28"/>
          <w:szCs w:val="28"/>
        </w:rPr>
        <w:t xml:space="preserve"> </w:t>
      </w:r>
      <w:r w:rsidRPr="00F22A27">
        <w:rPr>
          <w:b w:val="0"/>
          <w:sz w:val="28"/>
          <w:szCs w:val="28"/>
        </w:rPr>
        <w:t xml:space="preserve">В состав НМА включаются </w:t>
      </w:r>
      <w:r w:rsidRPr="00057B1C">
        <w:rPr>
          <w:b w:val="0"/>
          <w:sz w:val="28"/>
          <w:szCs w:val="28"/>
        </w:rPr>
        <w:t>объекты, удовлетворяющие критериям пункта 3 ПБУ 14/2007, а также деловая репутация организации.</w:t>
      </w:r>
    </w:p>
    <w:p w:rsidR="001215E5" w:rsidRDefault="00F22A27" w:rsidP="001215E5">
      <w:pPr>
        <w:pStyle w:val="af1"/>
        <w:spacing w:line="360" w:lineRule="auto"/>
        <w:ind w:right="-284" w:firstLine="567"/>
        <w:jc w:val="both"/>
        <w:rPr>
          <w:sz w:val="20"/>
          <w:szCs w:val="20"/>
          <w:vertAlign w:val="superscript"/>
          <w:lang w:bidi="he-IL"/>
        </w:rPr>
      </w:pPr>
      <w:r w:rsidRPr="00057B1C">
        <w:rPr>
          <w:sz w:val="28"/>
          <w:szCs w:val="28"/>
        </w:rPr>
        <w:t>Строка 120 «Основные средства»</w:t>
      </w:r>
      <w:r w:rsidRPr="00057B1C">
        <w:rPr>
          <w:sz w:val="28"/>
          <w:szCs w:val="28"/>
        </w:rPr>
        <w:tab/>
        <w:t>формируется со счетов 01 «Основные средства» и 02 «Амортизация основных средств».</w:t>
      </w:r>
      <w:r w:rsidR="00057B1C">
        <w:rPr>
          <w:sz w:val="28"/>
          <w:szCs w:val="28"/>
        </w:rPr>
        <w:t xml:space="preserve"> </w:t>
      </w:r>
      <w:r w:rsidR="00997F78" w:rsidRPr="00057B1C">
        <w:rPr>
          <w:sz w:val="28"/>
          <w:szCs w:val="28"/>
        </w:rPr>
        <w:t>Основные</w:t>
      </w:r>
      <w:r w:rsidR="00057B1C">
        <w:rPr>
          <w:sz w:val="28"/>
          <w:szCs w:val="28"/>
        </w:rPr>
        <w:t xml:space="preserve"> средства </w:t>
      </w:r>
      <w:r w:rsidRPr="00057B1C">
        <w:rPr>
          <w:sz w:val="28"/>
          <w:szCs w:val="28"/>
        </w:rPr>
        <w:t>отражаются в бухгалтерском балансе по остаточной стоимости, то есть по первоначальной стоимости за вычетом суммы начисленной амортизации: дебетовое сальдо по счету 01 минус кредитового сальдо по счету 2 без учета</w:t>
      </w:r>
      <w:r w:rsidRPr="00F22A27">
        <w:rPr>
          <w:sz w:val="28"/>
          <w:szCs w:val="28"/>
        </w:rPr>
        <w:t xml:space="preserve"> начисленной амортизации по основным средствам, учитываемым на счете 03.</w:t>
      </w:r>
      <w:r w:rsidR="00997F78">
        <w:rPr>
          <w:b/>
          <w:sz w:val="28"/>
          <w:szCs w:val="28"/>
        </w:rPr>
        <w:t xml:space="preserve"> </w:t>
      </w:r>
      <w:r w:rsidRPr="00F22A27">
        <w:rPr>
          <w:sz w:val="28"/>
          <w:szCs w:val="28"/>
        </w:rPr>
        <w:t xml:space="preserve">Активы принимаются к учету в составе ОС при условии их соответствия критериям, перечисленным в пункте 4 ПБУ 6/01. При этом, если стоимость имущества не превышает установленного организацией лимита (в пределах 20 000 руб.), то оно может быть учтено в составе материально-производственных запасов. В строке 120 не отражается стоимость указанного имущества, а также учтенного на счете 03 «Доходные вложения в материальные </w:t>
      </w:r>
      <w:r w:rsidRPr="00057B1C">
        <w:rPr>
          <w:sz w:val="28"/>
          <w:szCs w:val="28"/>
        </w:rPr>
        <w:t>ценности»</w:t>
      </w:r>
      <w:r w:rsidR="00BB396E" w:rsidRPr="00057B1C">
        <w:rPr>
          <w:sz w:val="28"/>
          <w:szCs w:val="28"/>
        </w:rPr>
        <w:t>.</w:t>
      </w:r>
      <w:r w:rsidR="00057B1C" w:rsidRPr="00057B1C">
        <w:rPr>
          <w:sz w:val="20"/>
          <w:szCs w:val="20"/>
          <w:vertAlign w:val="superscript"/>
          <w:lang w:bidi="he-IL"/>
        </w:rPr>
        <w:t xml:space="preserve"> </w:t>
      </w:r>
      <w:r w:rsidR="00057B1C">
        <w:rPr>
          <w:sz w:val="20"/>
          <w:szCs w:val="20"/>
          <w:vertAlign w:val="superscript"/>
          <w:lang w:bidi="he-IL"/>
        </w:rPr>
        <w:t xml:space="preserve"> </w:t>
      </w:r>
    </w:p>
    <w:p w:rsidR="00F22A27" w:rsidRPr="001215E5" w:rsidRDefault="00F22A27" w:rsidP="001215E5">
      <w:pPr>
        <w:pStyle w:val="af1"/>
        <w:spacing w:line="360" w:lineRule="auto"/>
        <w:ind w:right="-284" w:firstLine="567"/>
        <w:jc w:val="both"/>
        <w:rPr>
          <w:sz w:val="20"/>
          <w:szCs w:val="20"/>
          <w:vertAlign w:val="superscript"/>
          <w:lang w:bidi="he-IL"/>
        </w:rPr>
      </w:pPr>
      <w:r w:rsidRPr="001215E5">
        <w:rPr>
          <w:sz w:val="28"/>
          <w:szCs w:val="28"/>
        </w:rPr>
        <w:t>Строка 130 «Незавершенное строительство»</w:t>
      </w:r>
      <w:r w:rsidRPr="001215E5">
        <w:rPr>
          <w:sz w:val="28"/>
          <w:szCs w:val="28"/>
        </w:rPr>
        <w:tab/>
        <w:t>формируется со счетов 07 «Оборудование к установке», 08 «Вложения во внеоборотные активы» 16 «Отклонение в стоимости материальных ценностей» (в случае его использования в части отклонений, относящихся к имуществу, стоимость котор</w:t>
      </w:r>
      <w:r w:rsidR="00997F78" w:rsidRPr="001215E5">
        <w:rPr>
          <w:sz w:val="28"/>
          <w:szCs w:val="28"/>
        </w:rPr>
        <w:t xml:space="preserve">ого отражена на счетах 07 и 08). </w:t>
      </w:r>
      <w:r w:rsidRPr="001215E5">
        <w:rPr>
          <w:sz w:val="28"/>
          <w:szCs w:val="28"/>
        </w:rPr>
        <w:t>По этой строке отражается дебетовое сальдо указанных счетов по состоянию на конец отчетного периода. То есть здесь собираются не оформленные актами приемки-передачи основных средств и иными документами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 (проектно-изыскательские, геологоразведочные и буровые работы, затраты по отводу земельных участков и переселению в связи со строительством, на подготовку кадров для вновь строящихся организаций и другие).</w:t>
      </w:r>
      <w:r w:rsidR="00997F78" w:rsidRPr="001215E5">
        <w:rPr>
          <w:sz w:val="28"/>
          <w:szCs w:val="28"/>
        </w:rPr>
        <w:t xml:space="preserve"> </w:t>
      </w:r>
      <w:r w:rsidRPr="001215E5">
        <w:rPr>
          <w:sz w:val="28"/>
          <w:szCs w:val="28"/>
        </w:rPr>
        <w:t>Здесь показываются также:</w:t>
      </w:r>
    </w:p>
    <w:p w:rsidR="00F22A27" w:rsidRPr="001215E5" w:rsidRDefault="00F22A27" w:rsidP="00F22A27">
      <w:pPr>
        <w:tabs>
          <w:tab w:val="left" w:pos="426"/>
        </w:tabs>
        <w:spacing w:line="360" w:lineRule="auto"/>
        <w:ind w:right="-284" w:firstLine="567"/>
        <w:jc w:val="both"/>
        <w:rPr>
          <w:b w:val="0"/>
          <w:sz w:val="28"/>
          <w:szCs w:val="28"/>
        </w:rPr>
      </w:pPr>
      <w:r w:rsidRPr="001215E5">
        <w:rPr>
          <w:b w:val="0"/>
          <w:sz w:val="28"/>
          <w:szCs w:val="28"/>
        </w:rPr>
        <w:t>– объекты капитального строительства, находящиеся во временной эксплуатации, до ввода их в постоянную эксплуатацию. Незавершенные капитальные вложения отражаются в бухгалтерском балансе по фактическим затратам для застройщика (инвестора);</w:t>
      </w:r>
    </w:p>
    <w:p w:rsidR="00C81A3D" w:rsidRDefault="00F22A27" w:rsidP="00F22A27">
      <w:pPr>
        <w:tabs>
          <w:tab w:val="left" w:pos="426"/>
        </w:tabs>
        <w:spacing w:line="360" w:lineRule="auto"/>
        <w:ind w:right="-284" w:firstLine="567"/>
        <w:jc w:val="both"/>
        <w:rPr>
          <w:b w:val="0"/>
          <w:sz w:val="28"/>
          <w:szCs w:val="28"/>
        </w:rPr>
      </w:pPr>
      <w:r w:rsidRPr="001215E5">
        <w:rPr>
          <w:b w:val="0"/>
          <w:sz w:val="28"/>
          <w:szCs w:val="28"/>
        </w:rPr>
        <w:t>– затраты, связанные с приобретением оборудования</w:t>
      </w:r>
      <w:r w:rsidRPr="00F22A27">
        <w:rPr>
          <w:b w:val="0"/>
          <w:sz w:val="28"/>
          <w:szCs w:val="28"/>
        </w:rPr>
        <w:t>, требующего монтажа и предназначенного для установки</w:t>
      </w:r>
      <w:r w:rsidR="00BB396E">
        <w:rPr>
          <w:b w:val="0"/>
          <w:sz w:val="28"/>
          <w:szCs w:val="28"/>
        </w:rPr>
        <w:t>.</w:t>
      </w:r>
    </w:p>
    <w:p w:rsidR="00C81A3D" w:rsidRDefault="00BB396E" w:rsidP="00997F78">
      <w:pPr>
        <w:tabs>
          <w:tab w:val="left" w:pos="426"/>
        </w:tabs>
        <w:spacing w:line="360" w:lineRule="auto"/>
        <w:ind w:right="-284" w:firstLine="567"/>
        <w:jc w:val="both"/>
        <w:rPr>
          <w:b w:val="0"/>
          <w:sz w:val="28"/>
          <w:szCs w:val="28"/>
        </w:rPr>
      </w:pPr>
      <w:r>
        <w:rPr>
          <w:b w:val="0"/>
          <w:sz w:val="28"/>
          <w:szCs w:val="28"/>
        </w:rPr>
        <w:t xml:space="preserve">Строка </w:t>
      </w:r>
      <w:r w:rsidRPr="00BB396E">
        <w:rPr>
          <w:b w:val="0"/>
          <w:sz w:val="28"/>
          <w:szCs w:val="28"/>
        </w:rPr>
        <w:t>135</w:t>
      </w:r>
      <w:r w:rsidR="00997F78">
        <w:rPr>
          <w:b w:val="0"/>
          <w:sz w:val="28"/>
          <w:szCs w:val="28"/>
        </w:rPr>
        <w:t xml:space="preserve"> </w:t>
      </w:r>
      <w:r>
        <w:rPr>
          <w:b w:val="0"/>
          <w:sz w:val="28"/>
          <w:szCs w:val="28"/>
        </w:rPr>
        <w:t xml:space="preserve"> </w:t>
      </w:r>
      <w:r w:rsidRPr="00BB396E">
        <w:rPr>
          <w:b w:val="0"/>
          <w:sz w:val="28"/>
          <w:szCs w:val="28"/>
        </w:rPr>
        <w:t>«Доходные вложения в материальные ценности»</w:t>
      </w:r>
      <w:r>
        <w:rPr>
          <w:b w:val="0"/>
          <w:sz w:val="28"/>
          <w:szCs w:val="28"/>
        </w:rPr>
        <w:t xml:space="preserve"> формируется со счетов </w:t>
      </w:r>
      <w:r w:rsidRPr="00BB396E">
        <w:rPr>
          <w:b w:val="0"/>
          <w:sz w:val="28"/>
          <w:szCs w:val="28"/>
        </w:rPr>
        <w:t>03 «Доходные вложения в материальные ценности»</w:t>
      </w:r>
      <w:r>
        <w:rPr>
          <w:b w:val="0"/>
          <w:sz w:val="28"/>
          <w:szCs w:val="28"/>
        </w:rPr>
        <w:t xml:space="preserve">  и </w:t>
      </w:r>
      <w:r w:rsidRPr="00BB396E">
        <w:rPr>
          <w:b w:val="0"/>
          <w:sz w:val="28"/>
          <w:szCs w:val="28"/>
        </w:rPr>
        <w:t>02 «Амортизация основных средств»</w:t>
      </w:r>
      <w:r>
        <w:rPr>
          <w:b w:val="0"/>
          <w:sz w:val="28"/>
          <w:szCs w:val="28"/>
        </w:rPr>
        <w:t>.</w:t>
      </w:r>
      <w:r w:rsidR="00997F78">
        <w:rPr>
          <w:b w:val="0"/>
          <w:sz w:val="28"/>
          <w:szCs w:val="28"/>
        </w:rPr>
        <w:t xml:space="preserve"> </w:t>
      </w:r>
      <w:r w:rsidRPr="00BB396E">
        <w:rPr>
          <w:b w:val="0"/>
          <w:sz w:val="28"/>
          <w:szCs w:val="28"/>
        </w:rPr>
        <w:t>В этой строке отражается остаточная стоимость имущества, предназначенного для сдачи в аренду (лизинг) или прокат: дебетовое сальдо по счету 03 за минусом кредитового сальдо по счету 02 в части начисленной амортизации по основным средствам, учитываемым на счете 03</w:t>
      </w:r>
      <w:r>
        <w:rPr>
          <w:b w:val="0"/>
          <w:sz w:val="28"/>
          <w:szCs w:val="28"/>
        </w:rPr>
        <w:t>.</w:t>
      </w:r>
    </w:p>
    <w:p w:rsidR="00BB396E" w:rsidRPr="00BB396E" w:rsidRDefault="00BB396E" w:rsidP="00997F78">
      <w:pPr>
        <w:tabs>
          <w:tab w:val="left" w:pos="426"/>
        </w:tabs>
        <w:spacing w:line="360" w:lineRule="auto"/>
        <w:ind w:right="-284" w:firstLine="567"/>
        <w:jc w:val="both"/>
        <w:rPr>
          <w:b w:val="0"/>
          <w:sz w:val="28"/>
          <w:szCs w:val="28"/>
        </w:rPr>
      </w:pPr>
      <w:r>
        <w:rPr>
          <w:b w:val="0"/>
          <w:sz w:val="28"/>
          <w:szCs w:val="28"/>
        </w:rPr>
        <w:t xml:space="preserve">Строка </w:t>
      </w:r>
      <w:r w:rsidRPr="00BB396E">
        <w:rPr>
          <w:b w:val="0"/>
          <w:sz w:val="28"/>
          <w:szCs w:val="28"/>
        </w:rPr>
        <w:t>140</w:t>
      </w:r>
      <w:r>
        <w:rPr>
          <w:b w:val="0"/>
          <w:sz w:val="28"/>
          <w:szCs w:val="28"/>
        </w:rPr>
        <w:t xml:space="preserve"> </w:t>
      </w:r>
      <w:r w:rsidRPr="00BB396E">
        <w:rPr>
          <w:b w:val="0"/>
          <w:sz w:val="28"/>
          <w:szCs w:val="28"/>
        </w:rPr>
        <w:t>«Долгосрочные финансовые вложения»</w:t>
      </w:r>
      <w:r w:rsidRPr="00BB396E">
        <w:rPr>
          <w:b w:val="0"/>
          <w:sz w:val="28"/>
          <w:szCs w:val="28"/>
        </w:rPr>
        <w:tab/>
      </w:r>
      <w:r w:rsidR="00F612A5">
        <w:rPr>
          <w:b w:val="0"/>
          <w:sz w:val="28"/>
          <w:szCs w:val="28"/>
        </w:rPr>
        <w:t xml:space="preserve">формируется со счетов </w:t>
      </w:r>
      <w:r w:rsidRPr="00BB396E">
        <w:rPr>
          <w:b w:val="0"/>
          <w:sz w:val="28"/>
          <w:szCs w:val="28"/>
        </w:rPr>
        <w:t>58 «Финансовые вложения»</w:t>
      </w:r>
      <w:r w:rsidR="00F612A5">
        <w:rPr>
          <w:b w:val="0"/>
          <w:sz w:val="28"/>
          <w:szCs w:val="28"/>
        </w:rPr>
        <w:t xml:space="preserve">, </w:t>
      </w:r>
      <w:r w:rsidRPr="00BB396E">
        <w:rPr>
          <w:b w:val="0"/>
          <w:sz w:val="28"/>
          <w:szCs w:val="28"/>
        </w:rPr>
        <w:t>59 «Резервы под обесценение финансовых вложений»</w:t>
      </w:r>
      <w:r w:rsidR="00F612A5">
        <w:rPr>
          <w:b w:val="0"/>
          <w:sz w:val="28"/>
          <w:szCs w:val="28"/>
        </w:rPr>
        <w:t xml:space="preserve"> и </w:t>
      </w:r>
      <w:r w:rsidRPr="00BB396E">
        <w:rPr>
          <w:b w:val="0"/>
          <w:sz w:val="28"/>
          <w:szCs w:val="28"/>
        </w:rPr>
        <w:t>55 «Специальные счета в банках» субсчет 3 «Депозитные счета» (в части сумм, относя</w:t>
      </w:r>
      <w:r w:rsidR="00997F78">
        <w:rPr>
          <w:b w:val="0"/>
          <w:sz w:val="28"/>
          <w:szCs w:val="28"/>
        </w:rPr>
        <w:t xml:space="preserve">щихся к долгосрочным вложениям). </w:t>
      </w:r>
      <w:r w:rsidRPr="00BB396E">
        <w:rPr>
          <w:b w:val="0"/>
          <w:sz w:val="28"/>
          <w:szCs w:val="28"/>
        </w:rPr>
        <w:t>По строке 140 отражается сумма остатков по счетам 55 и 58. В случае если создавался резерв под обесценение финансовых вложений, то указанная сумма уменьшается на величину резерва: дебетовое сальдо по счету 58 за вычетом кредитового сальдо по счету 59.</w:t>
      </w:r>
    </w:p>
    <w:p w:rsidR="00C81A3D" w:rsidRDefault="00F612A5" w:rsidP="00997F78">
      <w:pPr>
        <w:tabs>
          <w:tab w:val="left" w:pos="426"/>
        </w:tabs>
        <w:spacing w:line="360" w:lineRule="auto"/>
        <w:ind w:right="-284" w:firstLine="567"/>
        <w:jc w:val="both"/>
        <w:rPr>
          <w:b w:val="0"/>
          <w:sz w:val="28"/>
          <w:szCs w:val="28"/>
        </w:rPr>
      </w:pPr>
      <w:r>
        <w:rPr>
          <w:b w:val="0"/>
          <w:sz w:val="28"/>
          <w:szCs w:val="28"/>
        </w:rPr>
        <w:t xml:space="preserve">Строка </w:t>
      </w:r>
      <w:r w:rsidRPr="00F612A5">
        <w:rPr>
          <w:b w:val="0"/>
          <w:sz w:val="28"/>
          <w:szCs w:val="28"/>
        </w:rPr>
        <w:t>145</w:t>
      </w:r>
      <w:r>
        <w:rPr>
          <w:b w:val="0"/>
          <w:sz w:val="28"/>
          <w:szCs w:val="28"/>
        </w:rPr>
        <w:t xml:space="preserve"> </w:t>
      </w:r>
      <w:r w:rsidRPr="00F612A5">
        <w:rPr>
          <w:b w:val="0"/>
          <w:sz w:val="28"/>
          <w:szCs w:val="28"/>
        </w:rPr>
        <w:t>«Отложенные налоговые активы»</w:t>
      </w:r>
      <w:r>
        <w:rPr>
          <w:b w:val="0"/>
          <w:sz w:val="28"/>
          <w:szCs w:val="28"/>
        </w:rPr>
        <w:t xml:space="preserve"> формируется со счета </w:t>
      </w:r>
      <w:r w:rsidRPr="00F612A5">
        <w:rPr>
          <w:b w:val="0"/>
          <w:sz w:val="28"/>
          <w:szCs w:val="28"/>
        </w:rPr>
        <w:t>0</w:t>
      </w:r>
      <w:r w:rsidR="00997F78">
        <w:rPr>
          <w:b w:val="0"/>
          <w:sz w:val="28"/>
          <w:szCs w:val="28"/>
        </w:rPr>
        <w:t xml:space="preserve">9 «Отложенные налоговые активы». </w:t>
      </w:r>
      <w:r w:rsidRPr="00F612A5">
        <w:rPr>
          <w:b w:val="0"/>
          <w:sz w:val="28"/>
          <w:szCs w:val="28"/>
        </w:rPr>
        <w:t>Указывается дебетовое сальдо по счету 09. Отложенные налоговые активы формируются при возникновении вычитаемых временных разниц вследствие несоответствия момента признания расходов (доходов) в бухгалтерском и налоговом учете</w:t>
      </w:r>
      <w:r w:rsidR="00997F78">
        <w:rPr>
          <w:b w:val="0"/>
          <w:sz w:val="28"/>
          <w:szCs w:val="28"/>
        </w:rPr>
        <w:t>.</w:t>
      </w:r>
    </w:p>
    <w:p w:rsidR="00F612A5" w:rsidRPr="00F612A5" w:rsidRDefault="00F612A5" w:rsidP="00997F78">
      <w:pPr>
        <w:tabs>
          <w:tab w:val="left" w:pos="426"/>
        </w:tabs>
        <w:spacing w:line="360" w:lineRule="auto"/>
        <w:ind w:right="-284" w:firstLine="567"/>
        <w:jc w:val="both"/>
        <w:rPr>
          <w:b w:val="0"/>
          <w:sz w:val="28"/>
          <w:szCs w:val="28"/>
        </w:rPr>
      </w:pPr>
      <w:r>
        <w:rPr>
          <w:b w:val="0"/>
          <w:sz w:val="28"/>
          <w:szCs w:val="28"/>
        </w:rPr>
        <w:t xml:space="preserve">Строка </w:t>
      </w:r>
      <w:r w:rsidRPr="00F612A5">
        <w:rPr>
          <w:b w:val="0"/>
          <w:sz w:val="28"/>
          <w:szCs w:val="28"/>
        </w:rPr>
        <w:t>150</w:t>
      </w:r>
      <w:r>
        <w:rPr>
          <w:b w:val="0"/>
          <w:sz w:val="28"/>
          <w:szCs w:val="28"/>
        </w:rPr>
        <w:t xml:space="preserve"> </w:t>
      </w:r>
      <w:r w:rsidRPr="00F612A5">
        <w:rPr>
          <w:b w:val="0"/>
          <w:sz w:val="28"/>
          <w:szCs w:val="28"/>
        </w:rPr>
        <w:t>«Прочие внеоборотные активы»</w:t>
      </w:r>
      <w:r w:rsidRPr="00F612A5">
        <w:rPr>
          <w:b w:val="0"/>
          <w:sz w:val="28"/>
          <w:szCs w:val="28"/>
        </w:rPr>
        <w:tab/>
      </w:r>
      <w:r>
        <w:rPr>
          <w:b w:val="0"/>
          <w:sz w:val="28"/>
          <w:szCs w:val="28"/>
        </w:rPr>
        <w:t xml:space="preserve">формируется со счета </w:t>
      </w:r>
      <w:r w:rsidRPr="00F612A5">
        <w:rPr>
          <w:b w:val="0"/>
          <w:sz w:val="28"/>
          <w:szCs w:val="28"/>
        </w:rPr>
        <w:t>08 «Вложения во внеоборотные активы» и др. (в части активов, которые подлежат</w:t>
      </w:r>
      <w:r w:rsidR="00997F78">
        <w:rPr>
          <w:b w:val="0"/>
          <w:sz w:val="28"/>
          <w:szCs w:val="28"/>
        </w:rPr>
        <w:t xml:space="preserve"> учету в качестве внеоборотных). </w:t>
      </w:r>
      <w:r w:rsidRPr="00F612A5">
        <w:rPr>
          <w:b w:val="0"/>
          <w:sz w:val="28"/>
          <w:szCs w:val="28"/>
        </w:rPr>
        <w:t>Показатель данной строки формируется из средств и вложений, не нашедших своего отражения по другим строкам раздела I «Внеоборотные активы».</w:t>
      </w:r>
    </w:p>
    <w:p w:rsidR="00F612A5" w:rsidRDefault="00F612A5" w:rsidP="00F612A5">
      <w:pPr>
        <w:tabs>
          <w:tab w:val="left" w:pos="426"/>
        </w:tabs>
        <w:spacing w:line="360" w:lineRule="auto"/>
        <w:ind w:right="-284" w:firstLine="567"/>
        <w:jc w:val="both"/>
        <w:rPr>
          <w:b w:val="0"/>
          <w:sz w:val="28"/>
          <w:szCs w:val="28"/>
        </w:rPr>
      </w:pPr>
      <w:r>
        <w:rPr>
          <w:b w:val="0"/>
          <w:sz w:val="28"/>
          <w:szCs w:val="28"/>
        </w:rPr>
        <w:t>Раздел 2. Оборотные активы.</w:t>
      </w:r>
    </w:p>
    <w:p w:rsidR="00F612A5" w:rsidRDefault="00F612A5" w:rsidP="00997F78">
      <w:pPr>
        <w:tabs>
          <w:tab w:val="left" w:pos="426"/>
        </w:tabs>
        <w:spacing w:line="360" w:lineRule="auto"/>
        <w:ind w:right="-284" w:firstLine="567"/>
        <w:jc w:val="both"/>
        <w:rPr>
          <w:b w:val="0"/>
          <w:sz w:val="28"/>
          <w:szCs w:val="28"/>
        </w:rPr>
      </w:pPr>
      <w:r>
        <w:rPr>
          <w:b w:val="0"/>
          <w:sz w:val="28"/>
          <w:szCs w:val="28"/>
        </w:rPr>
        <w:t xml:space="preserve">Строка </w:t>
      </w:r>
      <w:r w:rsidRPr="00F612A5">
        <w:rPr>
          <w:b w:val="0"/>
          <w:sz w:val="28"/>
          <w:szCs w:val="28"/>
        </w:rPr>
        <w:t>210</w:t>
      </w:r>
      <w:r>
        <w:rPr>
          <w:b w:val="0"/>
          <w:sz w:val="28"/>
          <w:szCs w:val="28"/>
        </w:rPr>
        <w:t xml:space="preserve"> </w:t>
      </w:r>
      <w:r w:rsidRPr="00F612A5">
        <w:rPr>
          <w:b w:val="0"/>
          <w:sz w:val="28"/>
          <w:szCs w:val="28"/>
        </w:rPr>
        <w:t>«Запасы»</w:t>
      </w:r>
      <w:r w:rsidRPr="00F612A5">
        <w:rPr>
          <w:b w:val="0"/>
          <w:sz w:val="28"/>
          <w:szCs w:val="28"/>
        </w:rPr>
        <w:tab/>
      </w:r>
      <w:r>
        <w:rPr>
          <w:b w:val="0"/>
          <w:sz w:val="28"/>
          <w:szCs w:val="28"/>
        </w:rPr>
        <w:t xml:space="preserve">формируется со счетов </w:t>
      </w:r>
      <w:r w:rsidRPr="00F612A5">
        <w:rPr>
          <w:b w:val="0"/>
          <w:sz w:val="28"/>
          <w:szCs w:val="28"/>
        </w:rPr>
        <w:t>10, 11, 14, 15, 16, 20, 21, 23, 29, 41, 42, 43, 44, 45, 46</w:t>
      </w:r>
      <w:r w:rsidRPr="00F612A5">
        <w:rPr>
          <w:b w:val="0"/>
          <w:sz w:val="28"/>
          <w:szCs w:val="28"/>
        </w:rPr>
        <w:tab/>
      </w:r>
      <w:r>
        <w:rPr>
          <w:b w:val="0"/>
          <w:sz w:val="28"/>
          <w:szCs w:val="28"/>
        </w:rPr>
        <w:t>.</w:t>
      </w:r>
      <w:r w:rsidR="00997F78">
        <w:rPr>
          <w:b w:val="0"/>
          <w:sz w:val="28"/>
          <w:szCs w:val="28"/>
        </w:rPr>
        <w:t xml:space="preserve"> </w:t>
      </w:r>
      <w:r w:rsidRPr="00F612A5">
        <w:rPr>
          <w:b w:val="0"/>
          <w:sz w:val="28"/>
          <w:szCs w:val="28"/>
        </w:rPr>
        <w:t>Показывается стоимость всех запасов и затрат фирмы (материалов, готовой продукции, товаров, незавершенного производства, расходов будущих периодов и т. д.). В балансе приводится расшифровка материальных ценностей и затрат по их видам. Значение этой строки должно быть равно сумме строк 211–217</w:t>
      </w:r>
      <w:r>
        <w:rPr>
          <w:b w:val="0"/>
          <w:sz w:val="28"/>
          <w:szCs w:val="28"/>
        </w:rPr>
        <w:t>.</w:t>
      </w:r>
    </w:p>
    <w:p w:rsidR="00992C80" w:rsidRDefault="00992C80" w:rsidP="00997F78">
      <w:pPr>
        <w:tabs>
          <w:tab w:val="left" w:pos="426"/>
        </w:tabs>
        <w:spacing w:line="360" w:lineRule="auto"/>
        <w:ind w:right="-284" w:firstLine="567"/>
        <w:jc w:val="both"/>
        <w:rPr>
          <w:b w:val="0"/>
          <w:sz w:val="28"/>
          <w:szCs w:val="28"/>
        </w:rPr>
      </w:pPr>
      <w:r>
        <w:rPr>
          <w:b w:val="0"/>
          <w:sz w:val="28"/>
          <w:szCs w:val="28"/>
        </w:rPr>
        <w:t xml:space="preserve">Строка </w:t>
      </w:r>
      <w:r w:rsidRPr="00992C80">
        <w:rPr>
          <w:b w:val="0"/>
          <w:sz w:val="28"/>
          <w:szCs w:val="28"/>
        </w:rPr>
        <w:t>211</w:t>
      </w:r>
      <w:r>
        <w:rPr>
          <w:b w:val="0"/>
          <w:sz w:val="28"/>
          <w:szCs w:val="28"/>
        </w:rPr>
        <w:t xml:space="preserve"> </w:t>
      </w:r>
      <w:r w:rsidRPr="00992C80">
        <w:rPr>
          <w:b w:val="0"/>
          <w:sz w:val="28"/>
          <w:szCs w:val="28"/>
        </w:rPr>
        <w:t xml:space="preserve">«Сырье, материалы и другие аналогичные </w:t>
      </w:r>
      <w:r w:rsidR="00315F77">
        <w:rPr>
          <w:b w:val="0"/>
          <w:sz w:val="28"/>
          <w:szCs w:val="28"/>
        </w:rPr>
        <w:t xml:space="preserve">ценности» </w:t>
      </w:r>
      <w:r>
        <w:rPr>
          <w:b w:val="0"/>
          <w:sz w:val="28"/>
          <w:szCs w:val="28"/>
        </w:rPr>
        <w:t xml:space="preserve">формируется со счетов </w:t>
      </w:r>
      <w:r w:rsidRPr="00992C80">
        <w:rPr>
          <w:b w:val="0"/>
          <w:sz w:val="28"/>
          <w:szCs w:val="28"/>
        </w:rPr>
        <w:t>10 «Материалы»</w:t>
      </w:r>
      <w:r>
        <w:rPr>
          <w:b w:val="0"/>
          <w:sz w:val="28"/>
          <w:szCs w:val="28"/>
        </w:rPr>
        <w:t xml:space="preserve">, </w:t>
      </w:r>
      <w:r w:rsidRPr="00992C80">
        <w:rPr>
          <w:b w:val="0"/>
          <w:sz w:val="28"/>
          <w:szCs w:val="28"/>
        </w:rPr>
        <w:t>16 «Отклонение в стоимости материальных ценностей»</w:t>
      </w:r>
      <w:r>
        <w:rPr>
          <w:b w:val="0"/>
          <w:sz w:val="28"/>
          <w:szCs w:val="28"/>
        </w:rPr>
        <w:t xml:space="preserve">, </w:t>
      </w:r>
      <w:r w:rsidRPr="00992C80">
        <w:rPr>
          <w:b w:val="0"/>
          <w:sz w:val="28"/>
          <w:szCs w:val="28"/>
        </w:rPr>
        <w:t>14 «Резервы под снижение стоимости материальных ценностей»</w:t>
      </w:r>
      <w:r w:rsidRPr="00992C80">
        <w:rPr>
          <w:b w:val="0"/>
          <w:sz w:val="28"/>
          <w:szCs w:val="28"/>
        </w:rPr>
        <w:tab/>
      </w:r>
      <w:r>
        <w:rPr>
          <w:b w:val="0"/>
          <w:sz w:val="28"/>
          <w:szCs w:val="28"/>
        </w:rPr>
        <w:t>.</w:t>
      </w:r>
      <w:r w:rsidR="00997F78">
        <w:rPr>
          <w:b w:val="0"/>
          <w:sz w:val="28"/>
          <w:szCs w:val="28"/>
        </w:rPr>
        <w:t xml:space="preserve"> </w:t>
      </w:r>
      <w:r w:rsidRPr="00992C80">
        <w:rPr>
          <w:b w:val="0"/>
          <w:sz w:val="28"/>
          <w:szCs w:val="28"/>
        </w:rPr>
        <w:t>В данную строку переносятся остатки по дебету счета 10 – фактическая себестоимость сырья, материалов, покупных полуфабрикатов, комплектующих и запасных частей, топлива, смазочных материалов, тары и т. п.</w:t>
      </w:r>
      <w:r w:rsidR="00997F78">
        <w:rPr>
          <w:b w:val="0"/>
          <w:sz w:val="28"/>
          <w:szCs w:val="28"/>
        </w:rPr>
        <w:t xml:space="preserve"> </w:t>
      </w:r>
      <w:r w:rsidRPr="00992C80">
        <w:rPr>
          <w:b w:val="0"/>
          <w:sz w:val="28"/>
          <w:szCs w:val="28"/>
        </w:rPr>
        <w:t>При учете материально-производственных запасов по учетным ценам фактическая себестоимость материалов формируется с использованием счетов 10, 15 и 16. В зависимости от отклонения плановой цены от фактических затрат показатель данной строки будет рассчитываться как остаток по счету 10 плюс (минус) дебетовое (кредитовое) сальдо по счету 16.</w:t>
      </w:r>
      <w:r w:rsidR="00997F78">
        <w:rPr>
          <w:b w:val="0"/>
          <w:sz w:val="28"/>
          <w:szCs w:val="28"/>
        </w:rPr>
        <w:t xml:space="preserve"> </w:t>
      </w:r>
      <w:r w:rsidRPr="00992C80">
        <w:rPr>
          <w:b w:val="0"/>
          <w:sz w:val="28"/>
          <w:szCs w:val="28"/>
        </w:rPr>
        <w:t>Если организация создает резерв под снижение стоимости материальных ценностей, то в отчетности они отражаются за вычетом сумм этого резерва: сальдо счета 10 минус сальдо счета 14</w:t>
      </w:r>
      <w:r>
        <w:rPr>
          <w:b w:val="0"/>
          <w:sz w:val="28"/>
          <w:szCs w:val="28"/>
        </w:rPr>
        <w:t>.</w:t>
      </w:r>
    </w:p>
    <w:p w:rsidR="00F612A5" w:rsidRDefault="00992C80" w:rsidP="00315F77">
      <w:pPr>
        <w:tabs>
          <w:tab w:val="left" w:pos="426"/>
        </w:tabs>
        <w:spacing w:line="360" w:lineRule="auto"/>
        <w:ind w:right="-284" w:firstLine="567"/>
        <w:jc w:val="both"/>
        <w:rPr>
          <w:b w:val="0"/>
          <w:sz w:val="28"/>
          <w:szCs w:val="28"/>
        </w:rPr>
      </w:pPr>
      <w:r>
        <w:rPr>
          <w:b w:val="0"/>
          <w:sz w:val="28"/>
          <w:szCs w:val="28"/>
        </w:rPr>
        <w:t xml:space="preserve">Строка </w:t>
      </w:r>
      <w:r w:rsidRPr="00992C80">
        <w:rPr>
          <w:b w:val="0"/>
          <w:sz w:val="28"/>
          <w:szCs w:val="28"/>
        </w:rPr>
        <w:t>213</w:t>
      </w:r>
      <w:r w:rsidR="00164F1B">
        <w:rPr>
          <w:b w:val="0"/>
          <w:sz w:val="28"/>
          <w:szCs w:val="28"/>
        </w:rPr>
        <w:t xml:space="preserve"> </w:t>
      </w:r>
      <w:r w:rsidRPr="00992C80">
        <w:rPr>
          <w:b w:val="0"/>
          <w:sz w:val="28"/>
          <w:szCs w:val="28"/>
        </w:rPr>
        <w:t>«Затраты в незавершенном производстве»</w:t>
      </w:r>
      <w:r>
        <w:rPr>
          <w:b w:val="0"/>
          <w:sz w:val="28"/>
          <w:szCs w:val="28"/>
        </w:rPr>
        <w:t xml:space="preserve"> формируется со счетов 20 «Основное производство», </w:t>
      </w:r>
      <w:r w:rsidRPr="00992C80">
        <w:rPr>
          <w:b w:val="0"/>
          <w:sz w:val="28"/>
          <w:szCs w:val="28"/>
        </w:rPr>
        <w:t>21 «Полуфабрикаты собственного производства»</w:t>
      </w:r>
      <w:r>
        <w:rPr>
          <w:b w:val="0"/>
          <w:sz w:val="28"/>
          <w:szCs w:val="28"/>
        </w:rPr>
        <w:t xml:space="preserve">, </w:t>
      </w:r>
      <w:r w:rsidRPr="00992C80">
        <w:rPr>
          <w:b w:val="0"/>
          <w:sz w:val="28"/>
          <w:szCs w:val="28"/>
        </w:rPr>
        <w:t>23 «Вспомогательные производства»</w:t>
      </w:r>
      <w:r>
        <w:rPr>
          <w:b w:val="0"/>
          <w:sz w:val="28"/>
          <w:szCs w:val="28"/>
        </w:rPr>
        <w:t xml:space="preserve">, </w:t>
      </w:r>
      <w:r w:rsidRPr="00992C80">
        <w:rPr>
          <w:b w:val="0"/>
          <w:sz w:val="28"/>
          <w:szCs w:val="28"/>
        </w:rPr>
        <w:t>29 «Обслуживающие производства и хозяйства»</w:t>
      </w:r>
      <w:r>
        <w:rPr>
          <w:b w:val="0"/>
          <w:sz w:val="28"/>
          <w:szCs w:val="28"/>
        </w:rPr>
        <w:t xml:space="preserve">, </w:t>
      </w:r>
      <w:r w:rsidRPr="00992C80">
        <w:rPr>
          <w:b w:val="0"/>
          <w:sz w:val="28"/>
          <w:szCs w:val="28"/>
        </w:rPr>
        <w:t>46 «Выполненные этапы по незавершенным работам»</w:t>
      </w:r>
      <w:r>
        <w:rPr>
          <w:b w:val="0"/>
          <w:sz w:val="28"/>
          <w:szCs w:val="28"/>
        </w:rPr>
        <w:t>.</w:t>
      </w:r>
      <w:r w:rsidR="00315F77">
        <w:rPr>
          <w:b w:val="0"/>
          <w:sz w:val="28"/>
          <w:szCs w:val="28"/>
        </w:rPr>
        <w:t xml:space="preserve"> </w:t>
      </w:r>
      <w:r w:rsidR="00997F78">
        <w:rPr>
          <w:b w:val="0"/>
          <w:sz w:val="28"/>
          <w:szCs w:val="28"/>
        </w:rPr>
        <w:t>К</w:t>
      </w:r>
      <w:r w:rsidR="00315F77">
        <w:rPr>
          <w:b w:val="0"/>
          <w:sz w:val="28"/>
          <w:szCs w:val="28"/>
        </w:rPr>
        <w:t xml:space="preserve"> </w:t>
      </w:r>
      <w:r w:rsidRPr="00992C80">
        <w:rPr>
          <w:b w:val="0"/>
          <w:sz w:val="28"/>
          <w:szCs w:val="28"/>
        </w:rPr>
        <w:t>незавершенному производству относится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Незавершенное производство отражается в оценке, принятой организацией в учетной политике.</w:t>
      </w:r>
      <w:r w:rsidR="00997F78">
        <w:rPr>
          <w:b w:val="0"/>
          <w:sz w:val="28"/>
          <w:szCs w:val="28"/>
        </w:rPr>
        <w:t xml:space="preserve"> </w:t>
      </w:r>
      <w:r w:rsidRPr="00992C80">
        <w:rPr>
          <w:b w:val="0"/>
          <w:sz w:val="28"/>
          <w:szCs w:val="28"/>
        </w:rPr>
        <w:t>По данной строке показываются затраты на производство, не списанные на отчетную дату со счетов 20, 21, 23, 29 и 46</w:t>
      </w:r>
      <w:r w:rsidR="00997F78">
        <w:rPr>
          <w:b w:val="0"/>
          <w:sz w:val="28"/>
          <w:szCs w:val="28"/>
        </w:rPr>
        <w:t>.</w:t>
      </w:r>
    </w:p>
    <w:p w:rsidR="00F612A5"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214</w:t>
      </w:r>
      <w:r>
        <w:rPr>
          <w:b w:val="0"/>
          <w:sz w:val="28"/>
          <w:szCs w:val="28"/>
        </w:rPr>
        <w:t xml:space="preserve"> </w:t>
      </w:r>
      <w:r w:rsidR="00992C80" w:rsidRPr="00992C80">
        <w:rPr>
          <w:b w:val="0"/>
          <w:sz w:val="28"/>
          <w:szCs w:val="28"/>
        </w:rPr>
        <w:t>«Готовая прод</w:t>
      </w:r>
      <w:r w:rsidR="00992C80">
        <w:rPr>
          <w:b w:val="0"/>
          <w:sz w:val="28"/>
          <w:szCs w:val="28"/>
        </w:rPr>
        <w:t>укция и товары для перепродажи»</w:t>
      </w:r>
      <w:r>
        <w:rPr>
          <w:b w:val="0"/>
          <w:sz w:val="28"/>
          <w:szCs w:val="28"/>
        </w:rPr>
        <w:t xml:space="preserve"> формируется со счетов </w:t>
      </w:r>
      <w:r w:rsidR="00992C80" w:rsidRPr="00992C80">
        <w:rPr>
          <w:b w:val="0"/>
          <w:sz w:val="28"/>
          <w:szCs w:val="28"/>
        </w:rPr>
        <w:t>41 «Товары»</w:t>
      </w:r>
      <w:r>
        <w:rPr>
          <w:b w:val="0"/>
          <w:sz w:val="28"/>
          <w:szCs w:val="28"/>
        </w:rPr>
        <w:t xml:space="preserve">, </w:t>
      </w:r>
      <w:r w:rsidR="00992C80" w:rsidRPr="00992C80">
        <w:rPr>
          <w:b w:val="0"/>
          <w:sz w:val="28"/>
          <w:szCs w:val="28"/>
        </w:rPr>
        <w:t>42 «Торговая наценка»</w:t>
      </w:r>
      <w:r>
        <w:rPr>
          <w:b w:val="0"/>
          <w:sz w:val="28"/>
          <w:szCs w:val="28"/>
        </w:rPr>
        <w:t xml:space="preserve">, </w:t>
      </w:r>
      <w:r w:rsidR="00992C80" w:rsidRPr="00992C80">
        <w:rPr>
          <w:b w:val="0"/>
          <w:sz w:val="28"/>
          <w:szCs w:val="28"/>
        </w:rPr>
        <w:t>43 «Готовая продукция»</w:t>
      </w:r>
      <w:r>
        <w:rPr>
          <w:b w:val="0"/>
          <w:sz w:val="28"/>
          <w:szCs w:val="28"/>
        </w:rPr>
        <w:t xml:space="preserve">, </w:t>
      </w:r>
      <w:r w:rsidR="00992C80" w:rsidRPr="00992C80">
        <w:rPr>
          <w:b w:val="0"/>
          <w:sz w:val="28"/>
          <w:szCs w:val="28"/>
        </w:rPr>
        <w:t>14 «Резервы под снижение стоимости материальных ценностей»</w:t>
      </w:r>
      <w:r>
        <w:rPr>
          <w:b w:val="0"/>
          <w:sz w:val="28"/>
          <w:szCs w:val="28"/>
        </w:rPr>
        <w:t>.</w:t>
      </w:r>
      <w:r w:rsidR="00992C80" w:rsidRPr="00992C80">
        <w:rPr>
          <w:b w:val="0"/>
          <w:sz w:val="28"/>
          <w:szCs w:val="28"/>
        </w:rPr>
        <w:tab/>
        <w:t>Показывается фактическая или плановая себестоимость готовой продукции на счете 43, не проданной на отчетную дату, и стоимость нереализованных товаров, приобретенных для перепродажи и учтенных на счете 41. Если организация создает резерв под снижение стоимости материальных ценностей, то в отчетности товары и готовая продукция отражаются за вычетом сумм этого резерва: сальдо счетов 41 и 43 минус сальдо счета 14.</w:t>
      </w:r>
      <w:r w:rsidR="00997F78">
        <w:rPr>
          <w:b w:val="0"/>
          <w:sz w:val="28"/>
          <w:szCs w:val="28"/>
        </w:rPr>
        <w:t xml:space="preserve"> </w:t>
      </w:r>
      <w:r w:rsidR="00992C80" w:rsidRPr="00992C80">
        <w:rPr>
          <w:b w:val="0"/>
          <w:sz w:val="28"/>
          <w:szCs w:val="28"/>
        </w:rPr>
        <w:t>Если учет товаров ведется по продажным ценам, то стоимость остатка таких товаров в данной строке отражается без учета начисленной торговой наценки, приходящейся на остаток товаров: дебетовое сальдо счета 41 за минусом кредитового сальдо по счету 42 на сумму торговой наценки</w:t>
      </w:r>
      <w:r>
        <w:rPr>
          <w:b w:val="0"/>
          <w:sz w:val="28"/>
          <w:szCs w:val="28"/>
        </w:rPr>
        <w:t>.</w:t>
      </w:r>
    </w:p>
    <w:p w:rsidR="00992C80" w:rsidRP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215</w:t>
      </w:r>
      <w:r w:rsidR="00992C80">
        <w:rPr>
          <w:b w:val="0"/>
          <w:sz w:val="28"/>
          <w:szCs w:val="28"/>
        </w:rPr>
        <w:t xml:space="preserve"> </w:t>
      </w:r>
      <w:r w:rsidR="00992C80" w:rsidRPr="00992C80">
        <w:rPr>
          <w:b w:val="0"/>
          <w:sz w:val="28"/>
          <w:szCs w:val="28"/>
        </w:rPr>
        <w:t>«Товары отгруженные»</w:t>
      </w:r>
      <w:r>
        <w:rPr>
          <w:b w:val="0"/>
          <w:sz w:val="28"/>
          <w:szCs w:val="28"/>
        </w:rPr>
        <w:t xml:space="preserve"> формируется со счета </w:t>
      </w:r>
      <w:r w:rsidR="00992C80" w:rsidRPr="00992C80">
        <w:rPr>
          <w:b w:val="0"/>
          <w:sz w:val="28"/>
          <w:szCs w:val="28"/>
        </w:rPr>
        <w:tab/>
        <w:t>45 «Товары отгруженные»</w:t>
      </w:r>
      <w:r>
        <w:rPr>
          <w:b w:val="0"/>
          <w:sz w:val="28"/>
          <w:szCs w:val="28"/>
        </w:rPr>
        <w:t>.</w:t>
      </w:r>
      <w:r w:rsidR="00997F78">
        <w:rPr>
          <w:b w:val="0"/>
          <w:sz w:val="28"/>
          <w:szCs w:val="28"/>
        </w:rPr>
        <w:t xml:space="preserve"> </w:t>
      </w:r>
      <w:r w:rsidR="00992C80" w:rsidRPr="00992C80">
        <w:rPr>
          <w:b w:val="0"/>
          <w:sz w:val="28"/>
          <w:szCs w:val="28"/>
        </w:rPr>
        <w:t>Отражается стоимость отгруженных товаров, которая складывается из фактической производственной себестоимости и расходов по отгрузке продукции, товаров (при их частичном списании): дебетовое сальдо счета 45, не списанное на отчетную дату.</w:t>
      </w:r>
      <w:r w:rsidR="00997F78">
        <w:rPr>
          <w:b w:val="0"/>
          <w:sz w:val="28"/>
          <w:szCs w:val="28"/>
        </w:rPr>
        <w:t xml:space="preserve"> </w:t>
      </w:r>
      <w:r w:rsidR="00992C80" w:rsidRPr="00992C80">
        <w:rPr>
          <w:b w:val="0"/>
          <w:sz w:val="28"/>
          <w:szCs w:val="28"/>
        </w:rPr>
        <w:t>Показатель данной строки формирует стоимость товаров, отгруженных:</w:t>
      </w:r>
    </w:p>
    <w:p w:rsidR="00992C80" w:rsidRPr="00992C80" w:rsidRDefault="00992C80" w:rsidP="00992C80">
      <w:pPr>
        <w:tabs>
          <w:tab w:val="left" w:pos="426"/>
        </w:tabs>
        <w:spacing w:line="360" w:lineRule="auto"/>
        <w:ind w:right="-284" w:firstLine="567"/>
        <w:jc w:val="both"/>
        <w:rPr>
          <w:b w:val="0"/>
          <w:sz w:val="28"/>
          <w:szCs w:val="28"/>
        </w:rPr>
      </w:pPr>
      <w:r w:rsidRPr="00992C80">
        <w:rPr>
          <w:b w:val="0"/>
          <w:sz w:val="28"/>
          <w:szCs w:val="28"/>
        </w:rPr>
        <w:t xml:space="preserve">– по договорам с особым переходом права собственности (не в момент отгрузки); </w:t>
      </w:r>
    </w:p>
    <w:p w:rsidR="00992C80" w:rsidRPr="00992C80" w:rsidRDefault="00992C80" w:rsidP="00992C80">
      <w:pPr>
        <w:tabs>
          <w:tab w:val="left" w:pos="426"/>
        </w:tabs>
        <w:spacing w:line="360" w:lineRule="auto"/>
        <w:ind w:right="-284" w:firstLine="567"/>
        <w:jc w:val="both"/>
        <w:rPr>
          <w:b w:val="0"/>
          <w:sz w:val="28"/>
          <w:szCs w:val="28"/>
        </w:rPr>
      </w:pPr>
      <w:r w:rsidRPr="00992C80">
        <w:rPr>
          <w:b w:val="0"/>
          <w:sz w:val="28"/>
          <w:szCs w:val="28"/>
        </w:rPr>
        <w:t xml:space="preserve">– по товарообменным договорам; </w:t>
      </w:r>
    </w:p>
    <w:p w:rsidR="00F612A5" w:rsidRDefault="00992C80" w:rsidP="00992C80">
      <w:pPr>
        <w:tabs>
          <w:tab w:val="left" w:pos="426"/>
        </w:tabs>
        <w:spacing w:line="360" w:lineRule="auto"/>
        <w:ind w:right="-284" w:firstLine="567"/>
        <w:jc w:val="both"/>
        <w:rPr>
          <w:b w:val="0"/>
          <w:sz w:val="28"/>
          <w:szCs w:val="28"/>
        </w:rPr>
      </w:pPr>
      <w:r w:rsidRPr="00992C80">
        <w:rPr>
          <w:b w:val="0"/>
          <w:sz w:val="28"/>
          <w:szCs w:val="28"/>
        </w:rPr>
        <w:t>– при реализации товаров через посредника</w:t>
      </w:r>
    </w:p>
    <w:p w:rsidR="00992C80" w:rsidRP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216</w:t>
      </w:r>
      <w:r>
        <w:rPr>
          <w:b w:val="0"/>
          <w:sz w:val="28"/>
          <w:szCs w:val="28"/>
        </w:rPr>
        <w:t xml:space="preserve"> </w:t>
      </w:r>
      <w:r w:rsidR="00992C80">
        <w:rPr>
          <w:b w:val="0"/>
          <w:sz w:val="28"/>
          <w:szCs w:val="28"/>
        </w:rPr>
        <w:t xml:space="preserve"> </w:t>
      </w:r>
      <w:r w:rsidR="00992C80" w:rsidRPr="00992C80">
        <w:rPr>
          <w:b w:val="0"/>
          <w:sz w:val="28"/>
          <w:szCs w:val="28"/>
        </w:rPr>
        <w:t>«Расходы будущих периодов»</w:t>
      </w:r>
      <w:r w:rsidRPr="00164F1B">
        <w:rPr>
          <w:b w:val="0"/>
          <w:sz w:val="28"/>
          <w:szCs w:val="28"/>
        </w:rPr>
        <w:t xml:space="preserve"> </w:t>
      </w:r>
      <w:r>
        <w:rPr>
          <w:b w:val="0"/>
          <w:sz w:val="28"/>
          <w:szCs w:val="28"/>
        </w:rPr>
        <w:t xml:space="preserve">формируется со счета </w:t>
      </w:r>
      <w:r w:rsidR="00992C80" w:rsidRPr="00992C80">
        <w:rPr>
          <w:b w:val="0"/>
          <w:sz w:val="28"/>
          <w:szCs w:val="28"/>
        </w:rPr>
        <w:tab/>
      </w:r>
      <w:r>
        <w:rPr>
          <w:b w:val="0"/>
          <w:sz w:val="28"/>
          <w:szCs w:val="28"/>
        </w:rPr>
        <w:t>97</w:t>
      </w:r>
      <w:r w:rsidR="00992C80" w:rsidRPr="00992C80">
        <w:rPr>
          <w:b w:val="0"/>
          <w:sz w:val="28"/>
          <w:szCs w:val="28"/>
        </w:rPr>
        <w:t>«Расходы будущих периодов»</w:t>
      </w:r>
      <w:r>
        <w:rPr>
          <w:b w:val="0"/>
          <w:sz w:val="28"/>
          <w:szCs w:val="28"/>
        </w:rPr>
        <w:t>.</w:t>
      </w:r>
      <w:r w:rsidR="00997F78">
        <w:rPr>
          <w:b w:val="0"/>
          <w:sz w:val="28"/>
          <w:szCs w:val="28"/>
        </w:rPr>
        <w:t xml:space="preserve"> </w:t>
      </w:r>
      <w:r w:rsidR="00992C80" w:rsidRPr="00992C80">
        <w:rPr>
          <w:b w:val="0"/>
          <w:sz w:val="28"/>
          <w:szCs w:val="28"/>
        </w:rPr>
        <w:t>Указывается сумма расходов, произведенных в данном отчетном периоде, но относящихся к будущим отчетным периодам: дебетовое сальдо по счету 97, не погашенное на отчетную дату. В частности, к таким расходам относятся затраты:</w:t>
      </w:r>
    </w:p>
    <w:p w:rsidR="00992C80" w:rsidRPr="00992C80" w:rsidRDefault="00992C80" w:rsidP="00992C80">
      <w:pPr>
        <w:tabs>
          <w:tab w:val="left" w:pos="426"/>
        </w:tabs>
        <w:spacing w:line="360" w:lineRule="auto"/>
        <w:ind w:right="-284" w:firstLine="567"/>
        <w:jc w:val="both"/>
        <w:rPr>
          <w:b w:val="0"/>
          <w:sz w:val="28"/>
          <w:szCs w:val="28"/>
        </w:rPr>
      </w:pPr>
      <w:r w:rsidRPr="00992C80">
        <w:rPr>
          <w:b w:val="0"/>
          <w:sz w:val="28"/>
          <w:szCs w:val="28"/>
        </w:rPr>
        <w:t>– на ремонт основных средств, неравномерно производимый в течение года (когда не создается соответствующий резерв);</w:t>
      </w:r>
    </w:p>
    <w:p w:rsidR="00992C80" w:rsidRPr="00992C80" w:rsidRDefault="00992C80" w:rsidP="00992C80">
      <w:pPr>
        <w:tabs>
          <w:tab w:val="left" w:pos="426"/>
        </w:tabs>
        <w:spacing w:line="360" w:lineRule="auto"/>
        <w:ind w:right="-284" w:firstLine="567"/>
        <w:jc w:val="both"/>
        <w:rPr>
          <w:b w:val="0"/>
          <w:sz w:val="28"/>
          <w:szCs w:val="28"/>
        </w:rPr>
      </w:pPr>
      <w:r w:rsidRPr="00992C80">
        <w:rPr>
          <w:b w:val="0"/>
          <w:sz w:val="28"/>
          <w:szCs w:val="28"/>
        </w:rPr>
        <w:t>– подготовительные работы в связи с их сезонным характером;</w:t>
      </w:r>
    </w:p>
    <w:p w:rsidR="00992C80" w:rsidRPr="00992C80" w:rsidRDefault="00992C80" w:rsidP="00992C80">
      <w:pPr>
        <w:tabs>
          <w:tab w:val="left" w:pos="426"/>
        </w:tabs>
        <w:spacing w:line="360" w:lineRule="auto"/>
        <w:ind w:right="-284" w:firstLine="567"/>
        <w:jc w:val="both"/>
        <w:rPr>
          <w:b w:val="0"/>
          <w:sz w:val="28"/>
          <w:szCs w:val="28"/>
        </w:rPr>
      </w:pPr>
      <w:r>
        <w:rPr>
          <w:b w:val="0"/>
          <w:sz w:val="28"/>
          <w:szCs w:val="28"/>
        </w:rPr>
        <w:t xml:space="preserve">– </w:t>
      </w:r>
      <w:r w:rsidRPr="00992C80">
        <w:rPr>
          <w:b w:val="0"/>
          <w:sz w:val="28"/>
          <w:szCs w:val="28"/>
        </w:rPr>
        <w:t>приобретение компьютерных программ;</w:t>
      </w:r>
    </w:p>
    <w:p w:rsidR="00992C80" w:rsidRPr="00992C80" w:rsidRDefault="00992C80" w:rsidP="00992C80">
      <w:pPr>
        <w:tabs>
          <w:tab w:val="left" w:pos="426"/>
        </w:tabs>
        <w:spacing w:line="360" w:lineRule="auto"/>
        <w:ind w:right="-284" w:firstLine="567"/>
        <w:jc w:val="both"/>
        <w:rPr>
          <w:b w:val="0"/>
          <w:sz w:val="28"/>
          <w:szCs w:val="28"/>
        </w:rPr>
      </w:pPr>
      <w:r w:rsidRPr="00992C80">
        <w:rPr>
          <w:b w:val="0"/>
          <w:sz w:val="28"/>
          <w:szCs w:val="28"/>
        </w:rPr>
        <w:t>– освоение новых производств, установок и агрегатов;</w:t>
      </w:r>
    </w:p>
    <w:p w:rsidR="00992C80" w:rsidRDefault="00992C80" w:rsidP="00992C80">
      <w:pPr>
        <w:tabs>
          <w:tab w:val="left" w:pos="426"/>
        </w:tabs>
        <w:spacing w:line="360" w:lineRule="auto"/>
        <w:ind w:right="-284" w:firstLine="567"/>
        <w:jc w:val="both"/>
        <w:rPr>
          <w:b w:val="0"/>
          <w:sz w:val="28"/>
          <w:szCs w:val="28"/>
        </w:rPr>
      </w:pPr>
      <w:r w:rsidRPr="00992C80">
        <w:rPr>
          <w:b w:val="0"/>
          <w:sz w:val="28"/>
          <w:szCs w:val="28"/>
        </w:rPr>
        <w:t>– лицензирование, сертификацию и др.</w:t>
      </w:r>
    </w:p>
    <w:p w:rsid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217</w:t>
      </w:r>
      <w:r>
        <w:rPr>
          <w:b w:val="0"/>
          <w:sz w:val="28"/>
          <w:szCs w:val="28"/>
        </w:rPr>
        <w:t xml:space="preserve"> </w:t>
      </w:r>
      <w:r w:rsidR="00992C80" w:rsidRPr="00992C80">
        <w:rPr>
          <w:b w:val="0"/>
          <w:sz w:val="28"/>
          <w:szCs w:val="28"/>
        </w:rPr>
        <w:t>«Прочие запас</w:t>
      </w:r>
      <w:r w:rsidR="00992C80">
        <w:rPr>
          <w:b w:val="0"/>
          <w:sz w:val="28"/>
          <w:szCs w:val="28"/>
        </w:rPr>
        <w:t>ы и затраты»</w:t>
      </w:r>
      <w:r w:rsidRPr="00164F1B">
        <w:rPr>
          <w:b w:val="0"/>
          <w:sz w:val="28"/>
          <w:szCs w:val="28"/>
        </w:rPr>
        <w:t xml:space="preserve"> </w:t>
      </w:r>
      <w:r>
        <w:rPr>
          <w:b w:val="0"/>
          <w:sz w:val="28"/>
          <w:szCs w:val="28"/>
        </w:rPr>
        <w:t xml:space="preserve">формируется со счета </w:t>
      </w:r>
      <w:r w:rsidR="00992C80" w:rsidRPr="00992C80">
        <w:rPr>
          <w:b w:val="0"/>
          <w:sz w:val="28"/>
          <w:szCs w:val="28"/>
        </w:rPr>
        <w:t>44 «Расходы на продажу»</w:t>
      </w:r>
      <w:r>
        <w:rPr>
          <w:b w:val="0"/>
          <w:sz w:val="28"/>
          <w:szCs w:val="28"/>
        </w:rPr>
        <w:t>.</w:t>
      </w:r>
      <w:r w:rsidR="00992C80" w:rsidRPr="00992C80">
        <w:rPr>
          <w:b w:val="0"/>
          <w:sz w:val="28"/>
          <w:szCs w:val="28"/>
        </w:rPr>
        <w:tab/>
        <w:t>В этой строке показываются запасы и затраты, не отраженные в предыдущих строках подраздела «Запасы» раздела II «Оборотные активы». Торговые организации отражают здесь расходы по заготовке и доставке товаров (транспортные, на посреднические услуги и др.), относящиеся к остатку нереализованных товаров, только если учетной политикой не предусмотрено включение этих расходов в стоимость приобретенных товаров</w:t>
      </w:r>
      <w:r>
        <w:rPr>
          <w:b w:val="0"/>
          <w:sz w:val="28"/>
          <w:szCs w:val="28"/>
        </w:rPr>
        <w:t>.</w:t>
      </w:r>
    </w:p>
    <w:p w:rsid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220</w:t>
      </w:r>
      <w:r>
        <w:rPr>
          <w:b w:val="0"/>
          <w:sz w:val="28"/>
          <w:szCs w:val="28"/>
        </w:rPr>
        <w:t xml:space="preserve"> </w:t>
      </w:r>
      <w:r w:rsidR="00992C80" w:rsidRPr="00992C80">
        <w:rPr>
          <w:b w:val="0"/>
          <w:sz w:val="28"/>
          <w:szCs w:val="28"/>
        </w:rPr>
        <w:t>«</w:t>
      </w:r>
      <w:r w:rsidR="00992C80">
        <w:rPr>
          <w:b w:val="0"/>
          <w:sz w:val="28"/>
          <w:szCs w:val="28"/>
        </w:rPr>
        <w:t xml:space="preserve">НДС по приобретенным ценностям» </w:t>
      </w:r>
      <w:r>
        <w:rPr>
          <w:b w:val="0"/>
          <w:sz w:val="28"/>
          <w:szCs w:val="28"/>
        </w:rPr>
        <w:t xml:space="preserve">формируется со счета </w:t>
      </w:r>
      <w:r w:rsidR="00992C80" w:rsidRPr="00992C80">
        <w:rPr>
          <w:b w:val="0"/>
          <w:sz w:val="28"/>
          <w:szCs w:val="28"/>
        </w:rPr>
        <w:t>19 «Налог на добавленную стоимо</w:t>
      </w:r>
      <w:r w:rsidR="00997F78">
        <w:rPr>
          <w:b w:val="0"/>
          <w:sz w:val="28"/>
          <w:szCs w:val="28"/>
        </w:rPr>
        <w:t xml:space="preserve">сть по приобретенным ценностям». </w:t>
      </w:r>
      <w:r w:rsidR="00992C80" w:rsidRPr="00992C80">
        <w:rPr>
          <w:b w:val="0"/>
          <w:sz w:val="28"/>
          <w:szCs w:val="28"/>
        </w:rPr>
        <w:t>Показывается дебетовое сальдо счета 19 – сумма НДС, предъявленная поставщиками и подрядчиками, которая подлежит отнесению в установленном порядке в следующих отчетных периодах в уменьшение сумм налога для перечисления в бюджет или на соответствующие источники ее покрытия</w:t>
      </w:r>
    </w:p>
    <w:p w:rsidR="00992C80" w:rsidRP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230</w:t>
      </w:r>
      <w:r w:rsidR="00997F78">
        <w:rPr>
          <w:b w:val="0"/>
          <w:sz w:val="28"/>
          <w:szCs w:val="28"/>
        </w:rPr>
        <w:t xml:space="preserve"> </w:t>
      </w:r>
      <w:r w:rsidR="00992C80" w:rsidRPr="00992C80">
        <w:rPr>
          <w:b w:val="0"/>
          <w:sz w:val="28"/>
          <w:szCs w:val="28"/>
        </w:rPr>
        <w:t xml:space="preserve">«Дебиторская задолженность, платежи по которой ожидаются более чем через </w:t>
      </w:r>
      <w:r w:rsidR="00992C80">
        <w:rPr>
          <w:b w:val="0"/>
          <w:sz w:val="28"/>
          <w:szCs w:val="28"/>
        </w:rPr>
        <w:t>12 месяцев после отчетной даты»</w:t>
      </w:r>
      <w:r w:rsidRPr="00164F1B">
        <w:rPr>
          <w:b w:val="0"/>
          <w:sz w:val="28"/>
          <w:szCs w:val="28"/>
        </w:rPr>
        <w:t xml:space="preserve"> </w:t>
      </w:r>
      <w:r>
        <w:rPr>
          <w:b w:val="0"/>
          <w:sz w:val="28"/>
          <w:szCs w:val="28"/>
        </w:rPr>
        <w:t xml:space="preserve">формируется со счетов </w:t>
      </w:r>
      <w:r w:rsidR="00992C80" w:rsidRPr="00992C80">
        <w:rPr>
          <w:b w:val="0"/>
          <w:sz w:val="28"/>
          <w:szCs w:val="28"/>
        </w:rPr>
        <w:t>60 «Расчеты с поставщиками и подрядчиками» субсчет «Авансы выданные»</w:t>
      </w:r>
      <w:r>
        <w:rPr>
          <w:b w:val="0"/>
          <w:sz w:val="28"/>
          <w:szCs w:val="28"/>
        </w:rPr>
        <w:t xml:space="preserve">, </w:t>
      </w:r>
      <w:r w:rsidR="00992C80" w:rsidRPr="00992C80">
        <w:rPr>
          <w:b w:val="0"/>
          <w:sz w:val="28"/>
          <w:szCs w:val="28"/>
        </w:rPr>
        <w:t>62 «Расчеты с покупателями и заказчиками»</w:t>
      </w:r>
      <w:r>
        <w:rPr>
          <w:b w:val="0"/>
          <w:sz w:val="28"/>
          <w:szCs w:val="28"/>
        </w:rPr>
        <w:t xml:space="preserve">, </w:t>
      </w:r>
      <w:r w:rsidR="00992C80" w:rsidRPr="00992C80">
        <w:rPr>
          <w:b w:val="0"/>
          <w:sz w:val="28"/>
          <w:szCs w:val="28"/>
        </w:rPr>
        <w:t>63 «Резервы по сомнительным долгам»</w:t>
      </w:r>
      <w:r>
        <w:rPr>
          <w:b w:val="0"/>
          <w:sz w:val="28"/>
          <w:szCs w:val="28"/>
        </w:rPr>
        <w:t xml:space="preserve">, </w:t>
      </w:r>
      <w:r w:rsidR="00992C80" w:rsidRPr="00992C80">
        <w:rPr>
          <w:b w:val="0"/>
          <w:sz w:val="28"/>
          <w:szCs w:val="28"/>
        </w:rPr>
        <w:t>73 «Расчеты с персоналом по прочим операциям»</w:t>
      </w:r>
      <w:r>
        <w:rPr>
          <w:b w:val="0"/>
          <w:sz w:val="28"/>
          <w:szCs w:val="28"/>
        </w:rPr>
        <w:t xml:space="preserve">, </w:t>
      </w:r>
      <w:r w:rsidR="00992C80" w:rsidRPr="00992C80">
        <w:rPr>
          <w:b w:val="0"/>
          <w:sz w:val="28"/>
          <w:szCs w:val="28"/>
        </w:rPr>
        <w:t>76 «Расчеты с разными дебиторами и кредиторами»</w:t>
      </w:r>
      <w:r w:rsidR="00992C80" w:rsidRPr="00992C80">
        <w:rPr>
          <w:b w:val="0"/>
          <w:sz w:val="28"/>
          <w:szCs w:val="28"/>
        </w:rPr>
        <w:tab/>
      </w:r>
      <w:r>
        <w:rPr>
          <w:b w:val="0"/>
          <w:sz w:val="28"/>
          <w:szCs w:val="28"/>
        </w:rPr>
        <w:t>.</w:t>
      </w:r>
      <w:r w:rsidR="00997F78">
        <w:rPr>
          <w:b w:val="0"/>
          <w:sz w:val="28"/>
          <w:szCs w:val="28"/>
        </w:rPr>
        <w:t xml:space="preserve"> </w:t>
      </w:r>
      <w:r w:rsidR="00992C80" w:rsidRPr="00992C80">
        <w:rPr>
          <w:b w:val="0"/>
          <w:sz w:val="28"/>
          <w:szCs w:val="28"/>
        </w:rPr>
        <w:t xml:space="preserve">Отражается долгосрочная дебиторская задолженность, платежи по которой ожидаются более чем через 12 месяцев после отчетной даты: </w:t>
      </w:r>
    </w:p>
    <w:p w:rsidR="00992C80" w:rsidRPr="00992C80" w:rsidRDefault="00992C80" w:rsidP="00992C80">
      <w:pPr>
        <w:tabs>
          <w:tab w:val="left" w:pos="426"/>
        </w:tabs>
        <w:spacing w:line="360" w:lineRule="auto"/>
        <w:ind w:right="-284" w:firstLine="567"/>
        <w:jc w:val="both"/>
        <w:rPr>
          <w:b w:val="0"/>
          <w:sz w:val="28"/>
          <w:szCs w:val="28"/>
        </w:rPr>
      </w:pPr>
      <w:r w:rsidRPr="00992C80">
        <w:rPr>
          <w:b w:val="0"/>
          <w:sz w:val="28"/>
          <w:szCs w:val="28"/>
        </w:rPr>
        <w:t>– сумма остатков по дебету счетов 62 и 76 (в части долгосрочной задолженности) за вычетом кредитового остатка по счету 63 (в части суммы резерва, относящегося к такой задолженности);</w:t>
      </w:r>
    </w:p>
    <w:p w:rsidR="00992C80" w:rsidRPr="00992C80" w:rsidRDefault="00992C80" w:rsidP="00992C80">
      <w:pPr>
        <w:tabs>
          <w:tab w:val="left" w:pos="426"/>
        </w:tabs>
        <w:spacing w:line="360" w:lineRule="auto"/>
        <w:ind w:right="-284" w:firstLine="567"/>
        <w:jc w:val="both"/>
        <w:rPr>
          <w:b w:val="0"/>
          <w:sz w:val="28"/>
          <w:szCs w:val="28"/>
        </w:rPr>
      </w:pPr>
      <w:r w:rsidRPr="00992C80">
        <w:rPr>
          <w:b w:val="0"/>
          <w:sz w:val="28"/>
          <w:szCs w:val="28"/>
        </w:rPr>
        <w:t>– дебетовые остатки по счетам учета выданных поставщикам и подрядчикам авансов (60);</w:t>
      </w:r>
    </w:p>
    <w:p w:rsidR="00992C80" w:rsidRDefault="00992C80" w:rsidP="00992C80">
      <w:pPr>
        <w:tabs>
          <w:tab w:val="left" w:pos="426"/>
        </w:tabs>
        <w:spacing w:line="360" w:lineRule="auto"/>
        <w:ind w:right="-284" w:firstLine="567"/>
        <w:jc w:val="both"/>
        <w:rPr>
          <w:b w:val="0"/>
          <w:sz w:val="28"/>
          <w:szCs w:val="28"/>
        </w:rPr>
      </w:pPr>
      <w:r w:rsidRPr="00992C80">
        <w:rPr>
          <w:b w:val="0"/>
          <w:sz w:val="28"/>
          <w:szCs w:val="28"/>
        </w:rPr>
        <w:t>– предоставленные работникам ссуды и займы, а также начисленные работникам суммы по возмещению материального ущерба (73) и т. п.</w:t>
      </w:r>
    </w:p>
    <w:p w:rsid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231</w:t>
      </w:r>
      <w:r>
        <w:rPr>
          <w:b w:val="0"/>
          <w:sz w:val="28"/>
          <w:szCs w:val="28"/>
        </w:rPr>
        <w:t xml:space="preserve"> </w:t>
      </w:r>
      <w:r w:rsidR="00992C80" w:rsidRPr="00992C80">
        <w:rPr>
          <w:b w:val="0"/>
          <w:sz w:val="28"/>
          <w:szCs w:val="28"/>
        </w:rPr>
        <w:t>«В том числе покупатели и заказчики»</w:t>
      </w:r>
      <w:r w:rsidRPr="00164F1B">
        <w:rPr>
          <w:b w:val="0"/>
          <w:sz w:val="28"/>
          <w:szCs w:val="28"/>
        </w:rPr>
        <w:t xml:space="preserve"> </w:t>
      </w:r>
      <w:r>
        <w:rPr>
          <w:b w:val="0"/>
          <w:sz w:val="28"/>
          <w:szCs w:val="28"/>
        </w:rPr>
        <w:t xml:space="preserve">формируется со счетов </w:t>
      </w:r>
      <w:r w:rsidR="00992C80" w:rsidRPr="00992C80">
        <w:rPr>
          <w:b w:val="0"/>
          <w:sz w:val="28"/>
          <w:szCs w:val="28"/>
        </w:rPr>
        <w:t>62 «Расчеты с покупателями и заказчиками»</w:t>
      </w:r>
      <w:r>
        <w:rPr>
          <w:b w:val="0"/>
          <w:sz w:val="28"/>
          <w:szCs w:val="28"/>
        </w:rPr>
        <w:t xml:space="preserve">, </w:t>
      </w:r>
      <w:r w:rsidR="00992C80" w:rsidRPr="00992C80">
        <w:rPr>
          <w:b w:val="0"/>
          <w:sz w:val="28"/>
          <w:szCs w:val="28"/>
        </w:rPr>
        <w:t>63 «Резервы по сомнительным долгам»</w:t>
      </w:r>
      <w:r>
        <w:rPr>
          <w:b w:val="0"/>
          <w:sz w:val="28"/>
          <w:szCs w:val="28"/>
        </w:rPr>
        <w:t xml:space="preserve">,  </w:t>
      </w:r>
      <w:r w:rsidR="00992C80" w:rsidRPr="00992C80">
        <w:rPr>
          <w:b w:val="0"/>
          <w:sz w:val="28"/>
          <w:szCs w:val="28"/>
        </w:rPr>
        <w:t>76 «Расчеты с разными дебиторами и кредиторами»</w:t>
      </w:r>
      <w:r>
        <w:rPr>
          <w:b w:val="0"/>
          <w:sz w:val="28"/>
          <w:szCs w:val="28"/>
        </w:rPr>
        <w:t>.</w:t>
      </w:r>
      <w:r w:rsidR="00992C80" w:rsidRPr="00992C80">
        <w:rPr>
          <w:b w:val="0"/>
          <w:sz w:val="28"/>
          <w:szCs w:val="28"/>
        </w:rPr>
        <w:tab/>
      </w:r>
      <w:r w:rsidR="00997F78">
        <w:rPr>
          <w:b w:val="0"/>
          <w:sz w:val="28"/>
          <w:szCs w:val="28"/>
        </w:rPr>
        <w:t xml:space="preserve"> </w:t>
      </w:r>
      <w:r w:rsidR="00992C80" w:rsidRPr="00992C80">
        <w:rPr>
          <w:b w:val="0"/>
          <w:sz w:val="28"/>
          <w:szCs w:val="28"/>
        </w:rPr>
        <w:t>Из всей суммы долгосрочной задолженности выделяется задолженность покупателей и заказчиков. Показывается дебетовое сальдо по счетам 62 и 76 (в части долгосрочной задолженности) за минусом кредитового остатка по счету 63 (в части суммы резерва, относящегося к такой задолженности)</w:t>
      </w:r>
    </w:p>
    <w:p w:rsidR="00992C80" w:rsidRP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240</w:t>
      </w:r>
      <w:r w:rsidR="00997F78">
        <w:rPr>
          <w:b w:val="0"/>
          <w:sz w:val="28"/>
          <w:szCs w:val="28"/>
        </w:rPr>
        <w:t xml:space="preserve"> </w:t>
      </w:r>
      <w:r w:rsidR="00992C80" w:rsidRPr="00992C80">
        <w:rPr>
          <w:b w:val="0"/>
          <w:sz w:val="28"/>
          <w:szCs w:val="28"/>
        </w:rPr>
        <w:t>«Дебиторская задолженность, платежи по которой ожидаются в течение 12 месяцев после отчетной даты»</w:t>
      </w:r>
      <w:r w:rsidRPr="00164F1B">
        <w:rPr>
          <w:b w:val="0"/>
          <w:sz w:val="28"/>
          <w:szCs w:val="28"/>
        </w:rPr>
        <w:t xml:space="preserve"> </w:t>
      </w:r>
      <w:r>
        <w:rPr>
          <w:b w:val="0"/>
          <w:sz w:val="28"/>
          <w:szCs w:val="28"/>
        </w:rPr>
        <w:t xml:space="preserve">формируется со счетов </w:t>
      </w:r>
      <w:r w:rsidR="00992C80" w:rsidRPr="00992C80">
        <w:rPr>
          <w:b w:val="0"/>
          <w:sz w:val="28"/>
          <w:szCs w:val="28"/>
        </w:rPr>
        <w:t xml:space="preserve">60, 62, 63, 71, 73, 75, </w:t>
      </w:r>
      <w:r>
        <w:rPr>
          <w:b w:val="0"/>
          <w:sz w:val="28"/>
          <w:szCs w:val="28"/>
        </w:rPr>
        <w:t>76.</w:t>
      </w:r>
      <w:r w:rsidR="00997F78">
        <w:rPr>
          <w:b w:val="0"/>
          <w:sz w:val="28"/>
          <w:szCs w:val="28"/>
        </w:rPr>
        <w:t xml:space="preserve"> </w:t>
      </w:r>
      <w:r w:rsidR="00992C80" w:rsidRPr="00992C80">
        <w:rPr>
          <w:b w:val="0"/>
          <w:sz w:val="28"/>
          <w:szCs w:val="28"/>
        </w:rPr>
        <w:t>Отражается краткосрочная дебиторская задолженность, которая должна быть погашена в течение 12 месяцев после отчетной даты. Принцип заполнения аналогиче</w:t>
      </w:r>
      <w:r>
        <w:rPr>
          <w:b w:val="0"/>
          <w:sz w:val="28"/>
          <w:szCs w:val="28"/>
        </w:rPr>
        <w:t>н принципу заполнения строки 230.</w:t>
      </w:r>
      <w:r w:rsidR="00992C80" w:rsidRPr="00992C80">
        <w:rPr>
          <w:b w:val="0"/>
          <w:sz w:val="28"/>
          <w:szCs w:val="28"/>
        </w:rPr>
        <w:tab/>
      </w:r>
    </w:p>
    <w:p w:rsidR="00992C80" w:rsidRP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241</w:t>
      </w:r>
      <w:r>
        <w:rPr>
          <w:b w:val="0"/>
          <w:sz w:val="28"/>
          <w:szCs w:val="28"/>
        </w:rPr>
        <w:t xml:space="preserve"> </w:t>
      </w:r>
      <w:r w:rsidR="00992C80" w:rsidRPr="00992C80">
        <w:rPr>
          <w:b w:val="0"/>
          <w:sz w:val="28"/>
          <w:szCs w:val="28"/>
        </w:rPr>
        <w:t>«В то</w:t>
      </w:r>
      <w:r w:rsidR="00992C80">
        <w:rPr>
          <w:b w:val="0"/>
          <w:sz w:val="28"/>
          <w:szCs w:val="28"/>
        </w:rPr>
        <w:t>м числе покупатели и заказчики»</w:t>
      </w:r>
      <w:r w:rsidRPr="00164F1B">
        <w:rPr>
          <w:b w:val="0"/>
          <w:sz w:val="28"/>
          <w:szCs w:val="28"/>
        </w:rPr>
        <w:t xml:space="preserve"> </w:t>
      </w:r>
      <w:r>
        <w:rPr>
          <w:b w:val="0"/>
          <w:sz w:val="28"/>
          <w:szCs w:val="28"/>
        </w:rPr>
        <w:t xml:space="preserve">формируется со счетов </w:t>
      </w:r>
      <w:r w:rsidR="00992C80" w:rsidRPr="00992C80">
        <w:rPr>
          <w:b w:val="0"/>
          <w:sz w:val="28"/>
          <w:szCs w:val="28"/>
        </w:rPr>
        <w:t>62 «Расчеты с покупателями и заказчиками»</w:t>
      </w:r>
      <w:r>
        <w:rPr>
          <w:b w:val="0"/>
          <w:sz w:val="28"/>
          <w:szCs w:val="28"/>
        </w:rPr>
        <w:t xml:space="preserve">, </w:t>
      </w:r>
      <w:r w:rsidR="00992C80" w:rsidRPr="00992C80">
        <w:rPr>
          <w:b w:val="0"/>
          <w:sz w:val="28"/>
          <w:szCs w:val="28"/>
        </w:rPr>
        <w:t>63 «Резервы по сомнительным долгам»</w:t>
      </w:r>
      <w:r>
        <w:rPr>
          <w:b w:val="0"/>
          <w:sz w:val="28"/>
          <w:szCs w:val="28"/>
        </w:rPr>
        <w:t xml:space="preserve">, </w:t>
      </w:r>
      <w:r w:rsidR="00992C80" w:rsidRPr="00992C80">
        <w:rPr>
          <w:b w:val="0"/>
          <w:sz w:val="28"/>
          <w:szCs w:val="28"/>
        </w:rPr>
        <w:t>76 «Расчеты с разными дебиторами и кредиторами»</w:t>
      </w:r>
      <w:r w:rsidR="00992C80" w:rsidRPr="00992C80">
        <w:rPr>
          <w:b w:val="0"/>
          <w:sz w:val="28"/>
          <w:szCs w:val="28"/>
        </w:rPr>
        <w:tab/>
      </w:r>
      <w:r>
        <w:rPr>
          <w:b w:val="0"/>
          <w:sz w:val="28"/>
          <w:szCs w:val="28"/>
        </w:rPr>
        <w:t>.</w:t>
      </w:r>
      <w:r w:rsidR="00997F78">
        <w:rPr>
          <w:b w:val="0"/>
          <w:sz w:val="28"/>
          <w:szCs w:val="28"/>
        </w:rPr>
        <w:t xml:space="preserve"> </w:t>
      </w:r>
      <w:r w:rsidR="00992C80" w:rsidRPr="00992C80">
        <w:rPr>
          <w:b w:val="0"/>
          <w:sz w:val="28"/>
          <w:szCs w:val="28"/>
        </w:rPr>
        <w:t>Из всей суммы краткосрочной задолженности выделяется задолженность покупателей и заказчиков. В эту строку переносится дебетовое сальдо по счетам 62 и 76 (в части краткосрочной задолженности) за вычетом кредитового остатка по счету 63 (в части суммы резерва, отно</w:t>
      </w:r>
      <w:r w:rsidR="00315F77">
        <w:rPr>
          <w:b w:val="0"/>
          <w:sz w:val="28"/>
          <w:szCs w:val="28"/>
        </w:rPr>
        <w:t>сящегося к такой задолженности)</w:t>
      </w:r>
      <w:r>
        <w:rPr>
          <w:b w:val="0"/>
          <w:sz w:val="28"/>
          <w:szCs w:val="28"/>
        </w:rPr>
        <w:t>.</w:t>
      </w:r>
    </w:p>
    <w:p w:rsidR="00992C80" w:rsidRP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250</w:t>
      </w:r>
      <w:r>
        <w:rPr>
          <w:b w:val="0"/>
          <w:sz w:val="28"/>
          <w:szCs w:val="28"/>
        </w:rPr>
        <w:t xml:space="preserve"> </w:t>
      </w:r>
      <w:r w:rsidR="00992C80" w:rsidRPr="00992C80">
        <w:rPr>
          <w:b w:val="0"/>
          <w:sz w:val="28"/>
          <w:szCs w:val="28"/>
        </w:rPr>
        <w:t>«Кра</w:t>
      </w:r>
      <w:r w:rsidR="00992C80">
        <w:rPr>
          <w:b w:val="0"/>
          <w:sz w:val="28"/>
          <w:szCs w:val="28"/>
        </w:rPr>
        <w:t>ткосрочные финансовые вложения»</w:t>
      </w:r>
      <w:r>
        <w:rPr>
          <w:b w:val="0"/>
          <w:sz w:val="28"/>
          <w:szCs w:val="28"/>
        </w:rPr>
        <w:t xml:space="preserve"> формируется со счетов </w:t>
      </w:r>
      <w:r w:rsidR="00992C80" w:rsidRPr="00992C80">
        <w:rPr>
          <w:b w:val="0"/>
          <w:sz w:val="28"/>
          <w:szCs w:val="28"/>
        </w:rPr>
        <w:t>58 «Финансовые вложения»</w:t>
      </w:r>
      <w:r>
        <w:rPr>
          <w:b w:val="0"/>
          <w:sz w:val="28"/>
          <w:szCs w:val="28"/>
        </w:rPr>
        <w:t xml:space="preserve">, </w:t>
      </w:r>
      <w:r w:rsidR="00992C80" w:rsidRPr="00992C80">
        <w:rPr>
          <w:b w:val="0"/>
          <w:sz w:val="28"/>
          <w:szCs w:val="28"/>
        </w:rPr>
        <w:t>59 «Резервы под обесценение финансовых вложений»</w:t>
      </w:r>
      <w:r>
        <w:rPr>
          <w:b w:val="0"/>
          <w:sz w:val="28"/>
          <w:szCs w:val="28"/>
        </w:rPr>
        <w:t xml:space="preserve">, 55 «Специальные счета в банках» </w:t>
      </w:r>
      <w:r w:rsidR="00992C80" w:rsidRPr="00992C80">
        <w:rPr>
          <w:b w:val="0"/>
          <w:sz w:val="28"/>
          <w:szCs w:val="28"/>
        </w:rPr>
        <w:t>субсчет 3 «Депозитные счета» (в части сумм, относящихся к краткосрочным вложениям)</w:t>
      </w:r>
      <w:r>
        <w:rPr>
          <w:b w:val="0"/>
          <w:sz w:val="28"/>
          <w:szCs w:val="28"/>
        </w:rPr>
        <w:t>.</w:t>
      </w:r>
      <w:r w:rsidR="00992C80" w:rsidRPr="00992C80">
        <w:rPr>
          <w:b w:val="0"/>
          <w:sz w:val="28"/>
          <w:szCs w:val="28"/>
        </w:rPr>
        <w:tab/>
        <w:t>Отражается сумма финансовых вложений организации в акции, облигации и другие ценные бумаги со сроком их погашения (обращения) менее 12 месяцев. По данной строке показывается также сумма займов, предоставленных другим организациям на срок менее 12 месяц</w:t>
      </w:r>
      <w:r w:rsidR="00992C80">
        <w:rPr>
          <w:b w:val="0"/>
          <w:sz w:val="28"/>
          <w:szCs w:val="28"/>
        </w:rPr>
        <w:t>ев.</w:t>
      </w:r>
      <w:r w:rsidR="00997F78">
        <w:rPr>
          <w:b w:val="0"/>
          <w:sz w:val="28"/>
          <w:szCs w:val="28"/>
        </w:rPr>
        <w:t xml:space="preserve"> </w:t>
      </w:r>
      <w:r w:rsidR="00992C80" w:rsidRPr="00992C80">
        <w:rPr>
          <w:b w:val="0"/>
          <w:sz w:val="28"/>
          <w:szCs w:val="28"/>
        </w:rPr>
        <w:t>Здесь отражается сумма остатков по счетам 55 и 58 в части сумм краткосрочных финансовых вложений. В случае если создавался резерв под обесценение финансовых вложений, указанная сумма уменьшается на величину резерва: дебетовое сальдо по счету 58 минус</w:t>
      </w:r>
      <w:r w:rsidR="00315F77">
        <w:rPr>
          <w:b w:val="0"/>
          <w:sz w:val="28"/>
          <w:szCs w:val="28"/>
        </w:rPr>
        <w:t xml:space="preserve"> кредитовое сальдо по счету 59</w:t>
      </w:r>
      <w:r w:rsidR="00992C80">
        <w:rPr>
          <w:b w:val="0"/>
          <w:sz w:val="28"/>
          <w:szCs w:val="28"/>
        </w:rPr>
        <w:t>.</w:t>
      </w:r>
    </w:p>
    <w:p w:rsidR="00992C80" w:rsidRPr="00992C80" w:rsidRDefault="00164F1B"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260</w:t>
      </w:r>
      <w:r w:rsidR="00997F78">
        <w:rPr>
          <w:b w:val="0"/>
          <w:sz w:val="28"/>
          <w:szCs w:val="28"/>
        </w:rPr>
        <w:t xml:space="preserve"> </w:t>
      </w:r>
      <w:r w:rsidR="00992C80" w:rsidRPr="00992C80">
        <w:rPr>
          <w:b w:val="0"/>
          <w:sz w:val="28"/>
          <w:szCs w:val="28"/>
        </w:rPr>
        <w:t>«Денежные средства»</w:t>
      </w:r>
      <w:r w:rsidRPr="00164F1B">
        <w:rPr>
          <w:b w:val="0"/>
          <w:sz w:val="28"/>
          <w:szCs w:val="28"/>
        </w:rPr>
        <w:t xml:space="preserve"> </w:t>
      </w:r>
      <w:r>
        <w:rPr>
          <w:b w:val="0"/>
          <w:sz w:val="28"/>
          <w:szCs w:val="28"/>
        </w:rPr>
        <w:t xml:space="preserve">формируется со счетов 50 </w:t>
      </w:r>
      <w:r w:rsidR="00992C80" w:rsidRPr="00992C80">
        <w:rPr>
          <w:b w:val="0"/>
          <w:sz w:val="28"/>
          <w:szCs w:val="28"/>
        </w:rPr>
        <w:t>«Касса»</w:t>
      </w:r>
      <w:r>
        <w:rPr>
          <w:b w:val="0"/>
          <w:sz w:val="28"/>
          <w:szCs w:val="28"/>
        </w:rPr>
        <w:t xml:space="preserve">, </w:t>
      </w:r>
      <w:r w:rsidR="00992C80" w:rsidRPr="00992C80">
        <w:rPr>
          <w:b w:val="0"/>
          <w:sz w:val="28"/>
          <w:szCs w:val="28"/>
        </w:rPr>
        <w:t>51 «Расчетные счета»</w:t>
      </w:r>
      <w:r>
        <w:rPr>
          <w:b w:val="0"/>
          <w:sz w:val="28"/>
          <w:szCs w:val="28"/>
        </w:rPr>
        <w:t xml:space="preserve">, </w:t>
      </w:r>
      <w:r w:rsidR="00992C80" w:rsidRPr="00992C80">
        <w:rPr>
          <w:b w:val="0"/>
          <w:sz w:val="28"/>
          <w:szCs w:val="28"/>
        </w:rPr>
        <w:t>52 «Валютные счета»</w:t>
      </w:r>
      <w:r>
        <w:rPr>
          <w:b w:val="0"/>
          <w:sz w:val="28"/>
          <w:szCs w:val="28"/>
        </w:rPr>
        <w:t xml:space="preserve">, </w:t>
      </w:r>
      <w:r w:rsidR="00992C80" w:rsidRPr="00992C80">
        <w:rPr>
          <w:b w:val="0"/>
          <w:sz w:val="28"/>
          <w:szCs w:val="28"/>
        </w:rPr>
        <w:t>55 «Специальные счета в банках»</w:t>
      </w:r>
      <w:r>
        <w:rPr>
          <w:b w:val="0"/>
          <w:sz w:val="28"/>
          <w:szCs w:val="28"/>
        </w:rPr>
        <w:t xml:space="preserve">, </w:t>
      </w:r>
      <w:r w:rsidR="00992C80" w:rsidRPr="00992C80">
        <w:rPr>
          <w:b w:val="0"/>
          <w:sz w:val="28"/>
          <w:szCs w:val="28"/>
        </w:rPr>
        <w:t>57 «Переводы в пути»</w:t>
      </w:r>
      <w:r>
        <w:rPr>
          <w:b w:val="0"/>
          <w:sz w:val="28"/>
          <w:szCs w:val="28"/>
        </w:rPr>
        <w:t>.</w:t>
      </w:r>
      <w:r w:rsidR="00997F78">
        <w:rPr>
          <w:b w:val="0"/>
          <w:sz w:val="28"/>
          <w:szCs w:val="28"/>
        </w:rPr>
        <w:t xml:space="preserve"> </w:t>
      </w:r>
      <w:r w:rsidR="00992C80" w:rsidRPr="00992C80">
        <w:rPr>
          <w:b w:val="0"/>
          <w:sz w:val="28"/>
          <w:szCs w:val="28"/>
        </w:rPr>
        <w:t>Фиксируется остаток денежных средств в кассе, на расчетных и валютных счетах организации, а также прочие денежные средства (специальные счета в банках, переводы в пути, денежные документы и т. д.)</w:t>
      </w:r>
      <w:r w:rsidR="00992C80" w:rsidRPr="00992C80">
        <w:rPr>
          <w:b w:val="0"/>
          <w:sz w:val="28"/>
          <w:szCs w:val="28"/>
        </w:rPr>
        <w:tab/>
      </w:r>
    </w:p>
    <w:p w:rsidR="00992C80" w:rsidRDefault="00997F78" w:rsidP="00997F78">
      <w:pPr>
        <w:tabs>
          <w:tab w:val="left" w:pos="426"/>
        </w:tabs>
        <w:spacing w:line="360" w:lineRule="auto"/>
        <w:ind w:right="-284" w:firstLine="567"/>
        <w:jc w:val="both"/>
        <w:rPr>
          <w:b w:val="0"/>
          <w:sz w:val="28"/>
          <w:szCs w:val="28"/>
        </w:rPr>
      </w:pPr>
      <w:r>
        <w:rPr>
          <w:b w:val="0"/>
          <w:sz w:val="28"/>
          <w:szCs w:val="28"/>
        </w:rPr>
        <w:t xml:space="preserve">Строка </w:t>
      </w:r>
      <w:r w:rsidR="00992C80" w:rsidRPr="00992C80">
        <w:rPr>
          <w:b w:val="0"/>
          <w:sz w:val="28"/>
          <w:szCs w:val="28"/>
        </w:rPr>
        <w:t>270</w:t>
      </w:r>
      <w:r>
        <w:rPr>
          <w:b w:val="0"/>
          <w:sz w:val="28"/>
          <w:szCs w:val="28"/>
        </w:rPr>
        <w:t xml:space="preserve">  </w:t>
      </w:r>
      <w:r w:rsidR="00992C80" w:rsidRPr="00992C80">
        <w:rPr>
          <w:b w:val="0"/>
          <w:sz w:val="28"/>
          <w:szCs w:val="28"/>
        </w:rPr>
        <w:t>«Прочие оборотные активы»</w:t>
      </w:r>
      <w:r w:rsidRPr="00997F78">
        <w:rPr>
          <w:b w:val="0"/>
          <w:sz w:val="28"/>
          <w:szCs w:val="28"/>
        </w:rPr>
        <w:t xml:space="preserve"> </w:t>
      </w:r>
      <w:r>
        <w:rPr>
          <w:b w:val="0"/>
          <w:sz w:val="28"/>
          <w:szCs w:val="28"/>
        </w:rPr>
        <w:t xml:space="preserve">формируется со счетов </w:t>
      </w:r>
      <w:r w:rsidR="00992C80" w:rsidRPr="00992C80">
        <w:rPr>
          <w:b w:val="0"/>
          <w:sz w:val="28"/>
          <w:szCs w:val="28"/>
        </w:rPr>
        <w:t>68 «Расчеты по налогам и сборам»</w:t>
      </w:r>
      <w:r>
        <w:rPr>
          <w:b w:val="0"/>
          <w:sz w:val="28"/>
          <w:szCs w:val="28"/>
        </w:rPr>
        <w:t xml:space="preserve">, </w:t>
      </w:r>
      <w:r w:rsidR="00992C80" w:rsidRPr="00992C80">
        <w:rPr>
          <w:b w:val="0"/>
          <w:sz w:val="28"/>
          <w:szCs w:val="28"/>
        </w:rPr>
        <w:t>69 «Расчеты по социальному страхованию и обеспечению»</w:t>
      </w:r>
      <w:r>
        <w:rPr>
          <w:b w:val="0"/>
          <w:sz w:val="28"/>
          <w:szCs w:val="28"/>
        </w:rPr>
        <w:t>,</w:t>
      </w:r>
      <w:r w:rsidR="00992C80" w:rsidRPr="00992C80">
        <w:rPr>
          <w:b w:val="0"/>
          <w:sz w:val="28"/>
          <w:szCs w:val="28"/>
        </w:rPr>
        <w:t>71 «Расчеты с подотчетными лицами» и др.</w:t>
      </w:r>
      <w:r w:rsidR="00992C80" w:rsidRPr="00992C80">
        <w:rPr>
          <w:b w:val="0"/>
          <w:sz w:val="28"/>
          <w:szCs w:val="28"/>
        </w:rPr>
        <w:tab/>
        <w:t>Указываются другие средства и вложения, не нашедшие своего отражения по другим строкам раз</w:t>
      </w:r>
      <w:r w:rsidR="00315F77">
        <w:rPr>
          <w:b w:val="0"/>
          <w:sz w:val="28"/>
          <w:szCs w:val="28"/>
        </w:rPr>
        <w:t>дела 2</w:t>
      </w:r>
      <w:r w:rsidR="00992C80" w:rsidRPr="00992C80">
        <w:rPr>
          <w:b w:val="0"/>
          <w:sz w:val="28"/>
          <w:szCs w:val="28"/>
        </w:rPr>
        <w:t xml:space="preserve"> «Оборотные активы». Например, сумма излишне уплаченных налогов (дебетовое сальдо счетов 68, 69) или же не возращенные в кассу подотчетные средства (71)</w:t>
      </w:r>
    </w:p>
    <w:p w:rsidR="00992C80" w:rsidRDefault="00997F78" w:rsidP="00997F78">
      <w:pPr>
        <w:numPr>
          <w:ilvl w:val="0"/>
          <w:numId w:val="42"/>
        </w:numPr>
        <w:tabs>
          <w:tab w:val="left" w:pos="426"/>
        </w:tabs>
        <w:spacing w:line="360" w:lineRule="auto"/>
        <w:ind w:left="0" w:right="-284" w:firstLine="567"/>
        <w:jc w:val="both"/>
        <w:rPr>
          <w:b w:val="0"/>
          <w:sz w:val="28"/>
          <w:szCs w:val="28"/>
        </w:rPr>
      </w:pPr>
      <w:r>
        <w:rPr>
          <w:b w:val="0"/>
          <w:sz w:val="28"/>
          <w:szCs w:val="28"/>
        </w:rPr>
        <w:t>Пассив баланса:</w:t>
      </w:r>
    </w:p>
    <w:p w:rsidR="00997F78" w:rsidRDefault="00997F78" w:rsidP="00997F78">
      <w:pPr>
        <w:tabs>
          <w:tab w:val="left" w:pos="426"/>
        </w:tabs>
        <w:spacing w:line="360" w:lineRule="auto"/>
        <w:ind w:right="-284" w:firstLine="567"/>
        <w:jc w:val="both"/>
        <w:rPr>
          <w:b w:val="0"/>
          <w:sz w:val="28"/>
          <w:szCs w:val="28"/>
        </w:rPr>
      </w:pPr>
      <w:r>
        <w:rPr>
          <w:b w:val="0"/>
          <w:sz w:val="28"/>
          <w:szCs w:val="28"/>
        </w:rPr>
        <w:t>Раздел 3</w:t>
      </w:r>
      <w:r w:rsidR="00315F77">
        <w:rPr>
          <w:b w:val="0"/>
          <w:sz w:val="28"/>
          <w:szCs w:val="28"/>
        </w:rPr>
        <w:t>.</w:t>
      </w:r>
      <w:r>
        <w:rPr>
          <w:b w:val="0"/>
          <w:sz w:val="28"/>
          <w:szCs w:val="28"/>
        </w:rPr>
        <w:t xml:space="preserve"> Капитал и резервы.</w:t>
      </w:r>
    </w:p>
    <w:p w:rsidR="00997F78" w:rsidRPr="00997F78" w:rsidRDefault="00997F78" w:rsidP="00997F78">
      <w:pPr>
        <w:tabs>
          <w:tab w:val="left" w:pos="426"/>
        </w:tabs>
        <w:spacing w:line="360" w:lineRule="auto"/>
        <w:ind w:right="-284" w:firstLine="567"/>
        <w:jc w:val="both"/>
        <w:rPr>
          <w:b w:val="0"/>
          <w:sz w:val="28"/>
          <w:szCs w:val="28"/>
        </w:rPr>
      </w:pPr>
      <w:r>
        <w:rPr>
          <w:b w:val="0"/>
          <w:sz w:val="28"/>
          <w:szCs w:val="28"/>
        </w:rPr>
        <w:t xml:space="preserve">Строка 410 </w:t>
      </w:r>
      <w:r w:rsidRPr="00997F78">
        <w:rPr>
          <w:b w:val="0"/>
          <w:sz w:val="28"/>
          <w:szCs w:val="28"/>
        </w:rPr>
        <w:t>«Уставный капитал»</w:t>
      </w:r>
      <w:r>
        <w:rPr>
          <w:b w:val="0"/>
          <w:sz w:val="28"/>
          <w:szCs w:val="28"/>
        </w:rPr>
        <w:t xml:space="preserve"> формируется со счета </w:t>
      </w:r>
      <w:r w:rsidR="00315F77">
        <w:rPr>
          <w:b w:val="0"/>
          <w:sz w:val="28"/>
          <w:szCs w:val="28"/>
        </w:rPr>
        <w:t>80 «Уставный капитал»</w:t>
      </w:r>
      <w:r>
        <w:rPr>
          <w:b w:val="0"/>
          <w:sz w:val="28"/>
          <w:szCs w:val="28"/>
        </w:rPr>
        <w:t>.</w:t>
      </w:r>
      <w:r w:rsidR="00315F77">
        <w:rPr>
          <w:b w:val="0"/>
          <w:sz w:val="28"/>
          <w:szCs w:val="28"/>
        </w:rPr>
        <w:t xml:space="preserve"> </w:t>
      </w:r>
      <w:r w:rsidRPr="00997F78">
        <w:rPr>
          <w:b w:val="0"/>
          <w:sz w:val="28"/>
          <w:szCs w:val="28"/>
        </w:rPr>
        <w:t>Отражается величина уставного капитала организации, зафиксированная в учредительных документах и учтенная по кредиту счета 80. Уставный капитал и фактическая задолженность учредителей (участников) по вкладам в уставный капитал показываются в бухгалтерском балансе отдельно</w:t>
      </w:r>
      <w:r w:rsidR="00315F77">
        <w:rPr>
          <w:b w:val="0"/>
          <w:sz w:val="28"/>
          <w:szCs w:val="28"/>
        </w:rPr>
        <w:t>.</w:t>
      </w:r>
      <w:r w:rsidRPr="00997F78">
        <w:rPr>
          <w:b w:val="0"/>
          <w:sz w:val="28"/>
          <w:szCs w:val="28"/>
        </w:rPr>
        <w:tab/>
      </w:r>
    </w:p>
    <w:p w:rsidR="00997F78" w:rsidRPr="00997F78" w:rsidRDefault="00315F77" w:rsidP="00997F78">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411</w:t>
      </w:r>
      <w:r>
        <w:rPr>
          <w:b w:val="0"/>
          <w:sz w:val="28"/>
          <w:szCs w:val="28"/>
        </w:rPr>
        <w:t xml:space="preserve"> </w:t>
      </w:r>
      <w:r w:rsidR="00997F78" w:rsidRPr="00997F78">
        <w:rPr>
          <w:b w:val="0"/>
          <w:sz w:val="28"/>
          <w:szCs w:val="28"/>
        </w:rPr>
        <w:t>«Собственные акции, выкупленные у акционеров»</w:t>
      </w:r>
      <w:r>
        <w:rPr>
          <w:b w:val="0"/>
          <w:sz w:val="28"/>
          <w:szCs w:val="28"/>
        </w:rPr>
        <w:t xml:space="preserve"> формируется со счета </w:t>
      </w:r>
      <w:r w:rsidR="00997F78" w:rsidRPr="00997F78">
        <w:rPr>
          <w:b w:val="0"/>
          <w:sz w:val="28"/>
          <w:szCs w:val="28"/>
        </w:rPr>
        <w:t>81 «Собственные акции (доли)»</w:t>
      </w:r>
      <w:r>
        <w:rPr>
          <w:b w:val="0"/>
          <w:sz w:val="28"/>
          <w:szCs w:val="28"/>
        </w:rPr>
        <w:t xml:space="preserve">. </w:t>
      </w:r>
      <w:r w:rsidR="00997F78" w:rsidRPr="00997F78">
        <w:rPr>
          <w:b w:val="0"/>
          <w:sz w:val="28"/>
          <w:szCs w:val="28"/>
        </w:rPr>
        <w:t xml:space="preserve">Показывается стоимость выкупленных обществом акций (долей) у акционеров (участников) в сумме фактических затрат на их приобретение (остаток по счету 81). Поскольку данный показатель приводит к уменьшению величины собственного капитала организации, эта величина носит отрицательное значение </w:t>
      </w:r>
      <w:r>
        <w:rPr>
          <w:b w:val="0"/>
          <w:sz w:val="28"/>
          <w:szCs w:val="28"/>
        </w:rPr>
        <w:t>и указывается в круглых скобках.</w:t>
      </w:r>
    </w:p>
    <w:p w:rsidR="00997F78" w:rsidRPr="00997F78" w:rsidRDefault="00315F77" w:rsidP="00315F77">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420</w:t>
      </w:r>
      <w:r>
        <w:rPr>
          <w:b w:val="0"/>
          <w:sz w:val="28"/>
          <w:szCs w:val="28"/>
        </w:rPr>
        <w:t xml:space="preserve"> </w:t>
      </w:r>
      <w:r w:rsidR="00997F78" w:rsidRPr="00997F78">
        <w:rPr>
          <w:b w:val="0"/>
          <w:sz w:val="28"/>
          <w:szCs w:val="28"/>
        </w:rPr>
        <w:t>«Добавочный капитал»</w:t>
      </w:r>
      <w:r>
        <w:rPr>
          <w:b w:val="0"/>
          <w:sz w:val="28"/>
          <w:szCs w:val="28"/>
        </w:rPr>
        <w:t xml:space="preserve"> формируется со счета 83 «Добавочный капитал». </w:t>
      </w:r>
      <w:r w:rsidR="00997F78" w:rsidRPr="00997F78">
        <w:rPr>
          <w:b w:val="0"/>
          <w:sz w:val="28"/>
          <w:szCs w:val="28"/>
        </w:rPr>
        <w:t>Здесь отражается кредитовый остаток по счету 83:</w:t>
      </w:r>
    </w:p>
    <w:p w:rsidR="00997F78" w:rsidRPr="00997F78" w:rsidRDefault="00997F78" w:rsidP="00315F77">
      <w:pPr>
        <w:tabs>
          <w:tab w:val="left" w:pos="426"/>
        </w:tabs>
        <w:spacing w:line="360" w:lineRule="auto"/>
        <w:ind w:right="-284" w:firstLine="567"/>
        <w:jc w:val="both"/>
        <w:rPr>
          <w:b w:val="0"/>
          <w:sz w:val="28"/>
          <w:szCs w:val="28"/>
        </w:rPr>
      </w:pPr>
      <w:r w:rsidRPr="00997F78">
        <w:rPr>
          <w:b w:val="0"/>
          <w:sz w:val="28"/>
          <w:szCs w:val="28"/>
        </w:rPr>
        <w:t>– сумма дооценки ОС, объектов капитального строительства и других материальных объектов имущества организации со сроком полезного использования свыше 12 месяцев, проводимой в установленном порядке;</w:t>
      </w:r>
    </w:p>
    <w:p w:rsidR="00997F78" w:rsidRPr="00997F78" w:rsidRDefault="00997F78" w:rsidP="00315F77">
      <w:pPr>
        <w:tabs>
          <w:tab w:val="left" w:pos="426"/>
        </w:tabs>
        <w:spacing w:line="360" w:lineRule="auto"/>
        <w:ind w:right="-284" w:firstLine="567"/>
        <w:jc w:val="both"/>
        <w:rPr>
          <w:b w:val="0"/>
          <w:sz w:val="28"/>
          <w:szCs w:val="28"/>
        </w:rPr>
      </w:pPr>
      <w:r w:rsidRPr="00997F78">
        <w:rPr>
          <w:b w:val="0"/>
          <w:sz w:val="28"/>
          <w:szCs w:val="28"/>
        </w:rPr>
        <w:t>– сумма, полученная сверх номинальной стоимости размещенных акций (эмиссионный доход акционерного общества);</w:t>
      </w:r>
    </w:p>
    <w:p w:rsidR="00997F78" w:rsidRPr="00997F78" w:rsidRDefault="00997F78" w:rsidP="00997F78">
      <w:pPr>
        <w:tabs>
          <w:tab w:val="left" w:pos="426"/>
        </w:tabs>
        <w:spacing w:line="360" w:lineRule="auto"/>
        <w:ind w:right="-284" w:firstLine="567"/>
        <w:jc w:val="both"/>
        <w:rPr>
          <w:b w:val="0"/>
          <w:sz w:val="28"/>
          <w:szCs w:val="28"/>
        </w:rPr>
      </w:pPr>
      <w:r w:rsidRPr="00997F78">
        <w:rPr>
          <w:b w:val="0"/>
          <w:sz w:val="28"/>
          <w:szCs w:val="28"/>
        </w:rPr>
        <w:t>– другие аналогичные суммы (например, положительные курсовые разницы при оплате вклада в уставны</w:t>
      </w:r>
      <w:r w:rsidR="00315F77">
        <w:rPr>
          <w:b w:val="0"/>
          <w:sz w:val="28"/>
          <w:szCs w:val="28"/>
        </w:rPr>
        <w:t>й капитал в иностранной валюте).</w:t>
      </w:r>
    </w:p>
    <w:p w:rsidR="00997F78" w:rsidRPr="00997F78" w:rsidRDefault="00315F77" w:rsidP="00997F78">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430</w:t>
      </w:r>
      <w:r>
        <w:rPr>
          <w:b w:val="0"/>
          <w:sz w:val="28"/>
          <w:szCs w:val="28"/>
        </w:rPr>
        <w:t xml:space="preserve"> </w:t>
      </w:r>
      <w:r w:rsidR="00997F78" w:rsidRPr="00997F78">
        <w:rPr>
          <w:b w:val="0"/>
          <w:sz w:val="28"/>
          <w:szCs w:val="28"/>
        </w:rPr>
        <w:t>«Резервный капитал»</w:t>
      </w:r>
      <w:r>
        <w:rPr>
          <w:b w:val="0"/>
          <w:sz w:val="28"/>
          <w:szCs w:val="28"/>
        </w:rPr>
        <w:t xml:space="preserve"> формируется со счета </w:t>
      </w:r>
      <w:r w:rsidR="00997F78" w:rsidRPr="00997F78">
        <w:rPr>
          <w:b w:val="0"/>
          <w:sz w:val="28"/>
          <w:szCs w:val="28"/>
        </w:rPr>
        <w:t>82 «Резервный капитал»</w:t>
      </w:r>
      <w:r>
        <w:rPr>
          <w:b w:val="0"/>
          <w:sz w:val="28"/>
          <w:szCs w:val="28"/>
        </w:rPr>
        <w:t xml:space="preserve">. </w:t>
      </w:r>
      <w:r w:rsidR="00997F78" w:rsidRPr="00997F78">
        <w:rPr>
          <w:b w:val="0"/>
          <w:sz w:val="28"/>
          <w:szCs w:val="28"/>
        </w:rPr>
        <w:t>Показатель данной строки должен быть равен сумме строк 431 и 432. Отражается сумма резервов, учтенных по кредиту счета 82 (обязательных, то есть создаваемых по требованию законодательства, и необязательных, то есть создаваемых в соответствии с учредительны</w:t>
      </w:r>
      <w:r>
        <w:rPr>
          <w:b w:val="0"/>
          <w:sz w:val="28"/>
          <w:szCs w:val="28"/>
        </w:rPr>
        <w:t>ми документами).</w:t>
      </w:r>
    </w:p>
    <w:p w:rsidR="00997F78" w:rsidRPr="00997F78" w:rsidRDefault="00315F77" w:rsidP="00997F78">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431</w:t>
      </w:r>
      <w:r>
        <w:rPr>
          <w:b w:val="0"/>
          <w:sz w:val="28"/>
          <w:szCs w:val="28"/>
        </w:rPr>
        <w:t xml:space="preserve"> </w:t>
      </w:r>
      <w:r w:rsidR="00997F78" w:rsidRPr="00997F78">
        <w:rPr>
          <w:b w:val="0"/>
          <w:sz w:val="28"/>
          <w:szCs w:val="28"/>
        </w:rPr>
        <w:t>В том числе «Резервы, образованные в соответствии с законодательством»</w:t>
      </w:r>
      <w:r>
        <w:rPr>
          <w:b w:val="0"/>
          <w:sz w:val="28"/>
          <w:szCs w:val="28"/>
        </w:rPr>
        <w:t xml:space="preserve"> формируется со счета </w:t>
      </w:r>
      <w:r w:rsidR="00997F78" w:rsidRPr="00997F78">
        <w:rPr>
          <w:b w:val="0"/>
          <w:sz w:val="28"/>
          <w:szCs w:val="28"/>
        </w:rPr>
        <w:t>82 «Резервный капитал»</w:t>
      </w:r>
      <w:r>
        <w:rPr>
          <w:b w:val="0"/>
          <w:sz w:val="28"/>
          <w:szCs w:val="28"/>
        </w:rPr>
        <w:t xml:space="preserve">. </w:t>
      </w:r>
      <w:r w:rsidR="00997F78" w:rsidRPr="00997F78">
        <w:rPr>
          <w:b w:val="0"/>
          <w:sz w:val="28"/>
          <w:szCs w:val="28"/>
        </w:rPr>
        <w:t>Отражается сумма резерва, созданного в соответствии с законодательством РФ (для покрытия убытков организации, погашения облигаций организации и выкупа собственных акций). Например, обязанность создания такого резерва для акционерных обществ закреплена статьей 35 Федерального закона от 26.12.1995 № 20</w:t>
      </w:r>
      <w:r>
        <w:rPr>
          <w:b w:val="0"/>
          <w:sz w:val="28"/>
          <w:szCs w:val="28"/>
        </w:rPr>
        <w:t>8-ФЗ «Об акционерных обществах».</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432</w:t>
      </w:r>
      <w:r>
        <w:rPr>
          <w:b w:val="0"/>
          <w:sz w:val="28"/>
          <w:szCs w:val="28"/>
        </w:rPr>
        <w:t xml:space="preserve"> </w:t>
      </w:r>
      <w:r w:rsidR="00997F78" w:rsidRPr="00997F78">
        <w:rPr>
          <w:b w:val="0"/>
          <w:sz w:val="28"/>
          <w:szCs w:val="28"/>
        </w:rPr>
        <w:t>«Резервы, образованные в соответстви</w:t>
      </w:r>
      <w:r>
        <w:rPr>
          <w:b w:val="0"/>
          <w:sz w:val="28"/>
          <w:szCs w:val="28"/>
        </w:rPr>
        <w:t xml:space="preserve">и с учредительными документами» формируется со счета 82 «Резервный капитал». </w:t>
      </w:r>
      <w:r w:rsidR="00997F78" w:rsidRPr="00997F78">
        <w:rPr>
          <w:b w:val="0"/>
          <w:sz w:val="28"/>
          <w:szCs w:val="28"/>
        </w:rPr>
        <w:t>Если учредительными документами организации предусмотрено создание резерва за счет прибыли, остающейся в распоряжении общества, то остатки таких резервов отра</w:t>
      </w:r>
      <w:r w:rsidR="00315F77">
        <w:rPr>
          <w:b w:val="0"/>
          <w:sz w:val="28"/>
          <w:szCs w:val="28"/>
        </w:rPr>
        <w:t>жаются по данной строке баланса.</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 xml:space="preserve">470 </w:t>
      </w:r>
      <w:r w:rsidR="00315F77">
        <w:rPr>
          <w:b w:val="0"/>
          <w:sz w:val="28"/>
          <w:szCs w:val="28"/>
        </w:rPr>
        <w:t xml:space="preserve"> </w:t>
      </w:r>
      <w:r w:rsidR="00997F78" w:rsidRPr="00997F78">
        <w:rPr>
          <w:b w:val="0"/>
          <w:sz w:val="28"/>
          <w:szCs w:val="28"/>
        </w:rPr>
        <w:t>«Нераспределенная прибыль (непокрытый убыток)»</w:t>
      </w:r>
      <w:r>
        <w:rPr>
          <w:b w:val="0"/>
          <w:sz w:val="28"/>
          <w:szCs w:val="28"/>
        </w:rPr>
        <w:t xml:space="preserve"> формируется со счета </w:t>
      </w:r>
      <w:r w:rsidR="00997F78" w:rsidRPr="00997F78">
        <w:rPr>
          <w:b w:val="0"/>
          <w:sz w:val="28"/>
          <w:szCs w:val="28"/>
        </w:rPr>
        <w:t>84 «Нераспределенн</w:t>
      </w:r>
      <w:r>
        <w:rPr>
          <w:b w:val="0"/>
          <w:sz w:val="28"/>
          <w:szCs w:val="28"/>
        </w:rPr>
        <w:t xml:space="preserve">ая прибыль (непокрытый убыток)». </w:t>
      </w:r>
      <w:r w:rsidR="00997F78" w:rsidRPr="00997F78">
        <w:rPr>
          <w:b w:val="0"/>
          <w:sz w:val="28"/>
          <w:szCs w:val="28"/>
        </w:rPr>
        <w:t>Указывается конечный финансовый результат на отчетную дату (сальдо по счету 84). Причем берется как прибыль прошлых лет, так и прибыль отчетного периода. Последняя списывается с дебета счета 99 в кредит счета 84 при реформации баланса за год (для промежуточной отчетности – сумма сальдо по счетам 84 и 99). Сальдо по счету 84 – это или нераспределенная прибыль – сумма прибыли, оставшейся в распоряжении организации после уплаты налогов и распределения между акционерами (участниками), или непокрытый убыток, который показывается в круглых скобках, так как я</w:t>
      </w:r>
      <w:r>
        <w:rPr>
          <w:b w:val="0"/>
          <w:sz w:val="28"/>
          <w:szCs w:val="28"/>
        </w:rPr>
        <w:t>вляется отрицательной величиной.</w:t>
      </w:r>
    </w:p>
    <w:p w:rsidR="00997F78" w:rsidRPr="00997F78" w:rsidRDefault="0046592A" w:rsidP="00997F78">
      <w:pPr>
        <w:tabs>
          <w:tab w:val="left" w:pos="426"/>
        </w:tabs>
        <w:spacing w:line="360" w:lineRule="auto"/>
        <w:ind w:right="-284" w:firstLine="567"/>
        <w:jc w:val="both"/>
        <w:rPr>
          <w:b w:val="0"/>
          <w:sz w:val="28"/>
          <w:szCs w:val="28"/>
        </w:rPr>
      </w:pPr>
      <w:r>
        <w:rPr>
          <w:b w:val="0"/>
          <w:sz w:val="28"/>
          <w:szCs w:val="28"/>
        </w:rPr>
        <w:t>Раздел 4.</w:t>
      </w:r>
      <w:r w:rsidR="00997F78" w:rsidRPr="00997F78">
        <w:rPr>
          <w:b w:val="0"/>
          <w:sz w:val="28"/>
          <w:szCs w:val="28"/>
        </w:rPr>
        <w:t xml:space="preserve"> Долгосрочные обязательства</w:t>
      </w:r>
      <w:r>
        <w:rPr>
          <w:b w:val="0"/>
          <w:sz w:val="28"/>
          <w:szCs w:val="28"/>
        </w:rPr>
        <w:t>.</w:t>
      </w:r>
    </w:p>
    <w:p w:rsidR="00997F78" w:rsidRPr="00997F78" w:rsidRDefault="0046592A" w:rsidP="00997F78">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510</w:t>
      </w:r>
      <w:r>
        <w:rPr>
          <w:b w:val="0"/>
          <w:sz w:val="28"/>
          <w:szCs w:val="28"/>
        </w:rPr>
        <w:t xml:space="preserve"> </w:t>
      </w:r>
      <w:r w:rsidR="00997F78" w:rsidRPr="00997F78">
        <w:rPr>
          <w:b w:val="0"/>
          <w:sz w:val="28"/>
          <w:szCs w:val="28"/>
        </w:rPr>
        <w:t>«Займы и кредиты»</w:t>
      </w:r>
      <w:r>
        <w:rPr>
          <w:b w:val="0"/>
          <w:sz w:val="28"/>
          <w:szCs w:val="28"/>
        </w:rPr>
        <w:t xml:space="preserve"> формируется со счета 6</w:t>
      </w:r>
      <w:r w:rsidR="00997F78" w:rsidRPr="00997F78">
        <w:rPr>
          <w:b w:val="0"/>
          <w:sz w:val="28"/>
          <w:szCs w:val="28"/>
        </w:rPr>
        <w:t>7 «Расчеты по долгосрочным кредитам и займам»</w:t>
      </w:r>
      <w:r w:rsidR="00997F78" w:rsidRPr="00997F78">
        <w:rPr>
          <w:b w:val="0"/>
          <w:sz w:val="28"/>
          <w:szCs w:val="28"/>
        </w:rPr>
        <w:tab/>
      </w:r>
      <w:r>
        <w:rPr>
          <w:b w:val="0"/>
          <w:sz w:val="28"/>
          <w:szCs w:val="28"/>
        </w:rPr>
        <w:t xml:space="preserve">. </w:t>
      </w:r>
      <w:r w:rsidR="00997F78" w:rsidRPr="00997F78">
        <w:rPr>
          <w:b w:val="0"/>
          <w:sz w:val="28"/>
          <w:szCs w:val="28"/>
        </w:rPr>
        <w:t>Отражаются суммы долгосрочных – на срок более 12 месяцев – кредитов и займов, полученных организацией (остаток по кредиту счета 67). Задолженность по ним показывается с учетом процентов, причитающихся к упл</w:t>
      </w:r>
      <w:r>
        <w:rPr>
          <w:b w:val="0"/>
          <w:sz w:val="28"/>
          <w:szCs w:val="28"/>
        </w:rPr>
        <w:t>ате на конец отчетного периода.</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515</w:t>
      </w:r>
      <w:r>
        <w:rPr>
          <w:b w:val="0"/>
          <w:sz w:val="28"/>
          <w:szCs w:val="28"/>
        </w:rPr>
        <w:t xml:space="preserve"> </w:t>
      </w:r>
      <w:r w:rsidR="00997F78" w:rsidRPr="00997F78">
        <w:rPr>
          <w:b w:val="0"/>
          <w:sz w:val="28"/>
          <w:szCs w:val="28"/>
        </w:rPr>
        <w:t>«Отложенные налоговые обязательства»</w:t>
      </w:r>
      <w:r>
        <w:rPr>
          <w:b w:val="0"/>
          <w:sz w:val="28"/>
          <w:szCs w:val="28"/>
        </w:rPr>
        <w:t xml:space="preserve"> формируется со счета </w:t>
      </w:r>
      <w:r w:rsidR="00997F78" w:rsidRPr="00997F78">
        <w:rPr>
          <w:b w:val="0"/>
          <w:sz w:val="28"/>
          <w:szCs w:val="28"/>
        </w:rPr>
        <w:t>77 «Отложенные налоговые обязательства»</w:t>
      </w:r>
      <w:r w:rsidR="00997F78" w:rsidRPr="00997F78">
        <w:rPr>
          <w:b w:val="0"/>
          <w:sz w:val="28"/>
          <w:szCs w:val="28"/>
        </w:rPr>
        <w:tab/>
      </w:r>
      <w:r>
        <w:rPr>
          <w:b w:val="0"/>
          <w:sz w:val="28"/>
          <w:szCs w:val="28"/>
        </w:rPr>
        <w:t xml:space="preserve">. </w:t>
      </w:r>
      <w:r w:rsidR="00997F78" w:rsidRPr="00997F78">
        <w:rPr>
          <w:b w:val="0"/>
          <w:sz w:val="28"/>
          <w:szCs w:val="28"/>
        </w:rPr>
        <w:t>Отражается кредитовое сальдо по счету 77.</w:t>
      </w:r>
      <w:r>
        <w:rPr>
          <w:b w:val="0"/>
          <w:sz w:val="28"/>
          <w:szCs w:val="28"/>
        </w:rPr>
        <w:t xml:space="preserve"> </w:t>
      </w:r>
      <w:r w:rsidR="00997F78" w:rsidRPr="00997F78">
        <w:rPr>
          <w:b w:val="0"/>
          <w:sz w:val="28"/>
          <w:szCs w:val="28"/>
        </w:rPr>
        <w:t xml:space="preserve">Отложенные налоговые обязательства формируются при возникновении налогооблагаемых временных разниц вследствие несоответствия момента признания расходов (доходов) в </w:t>
      </w:r>
      <w:r>
        <w:rPr>
          <w:b w:val="0"/>
          <w:sz w:val="28"/>
          <w:szCs w:val="28"/>
        </w:rPr>
        <w:t>бухгалтерском и налоговом учете.</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520</w:t>
      </w:r>
      <w:r>
        <w:rPr>
          <w:b w:val="0"/>
          <w:sz w:val="28"/>
          <w:szCs w:val="28"/>
        </w:rPr>
        <w:t xml:space="preserve"> </w:t>
      </w:r>
      <w:r w:rsidR="00997F78" w:rsidRPr="00997F78">
        <w:rPr>
          <w:b w:val="0"/>
          <w:sz w:val="28"/>
          <w:szCs w:val="28"/>
        </w:rPr>
        <w:t>«Прочие долгосрочные обязательства»</w:t>
      </w:r>
      <w:r>
        <w:rPr>
          <w:b w:val="0"/>
          <w:sz w:val="28"/>
          <w:szCs w:val="28"/>
        </w:rPr>
        <w:t xml:space="preserve"> формируется со счетов 60, 62, 76, 86. </w:t>
      </w:r>
      <w:r w:rsidR="00997F78" w:rsidRPr="00997F78">
        <w:rPr>
          <w:b w:val="0"/>
          <w:sz w:val="28"/>
          <w:szCs w:val="28"/>
        </w:rPr>
        <w:t>Указываются суммы прочей кредиторской задолженности, подлежащей погашению более чем через 12 месяцев после отчетной даты, не нашедшей отражения в иных строках разд.</w:t>
      </w:r>
      <w:r w:rsidR="00315F77">
        <w:rPr>
          <w:b w:val="0"/>
          <w:sz w:val="28"/>
          <w:szCs w:val="28"/>
        </w:rPr>
        <w:t xml:space="preserve"> 4</w:t>
      </w:r>
      <w:r w:rsidR="00997F78" w:rsidRPr="00997F78">
        <w:rPr>
          <w:b w:val="0"/>
          <w:sz w:val="28"/>
          <w:szCs w:val="28"/>
        </w:rPr>
        <w:t xml:space="preserve"> «Долгосрочные обязательства» (остатки по кредиту счетов 60, 62, 76, 86 со сроком погашения больше 12 месяцев)</w:t>
      </w:r>
      <w:r w:rsidR="00997F78" w:rsidRPr="00997F78">
        <w:rPr>
          <w:b w:val="0"/>
          <w:sz w:val="28"/>
          <w:szCs w:val="28"/>
        </w:rPr>
        <w:tab/>
      </w:r>
      <w:r>
        <w:rPr>
          <w:b w:val="0"/>
          <w:sz w:val="28"/>
          <w:szCs w:val="28"/>
        </w:rPr>
        <w:t>.</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Раздел 5</w:t>
      </w:r>
      <w:r w:rsidR="00315F77">
        <w:rPr>
          <w:b w:val="0"/>
          <w:sz w:val="28"/>
          <w:szCs w:val="28"/>
        </w:rPr>
        <w:t>.</w:t>
      </w:r>
      <w:r w:rsidR="00997F78" w:rsidRPr="00997F78">
        <w:rPr>
          <w:b w:val="0"/>
          <w:sz w:val="28"/>
          <w:szCs w:val="28"/>
        </w:rPr>
        <w:t xml:space="preserve"> Краткосрочные обязательства</w:t>
      </w:r>
      <w:r>
        <w:rPr>
          <w:b w:val="0"/>
          <w:sz w:val="28"/>
          <w:szCs w:val="28"/>
        </w:rPr>
        <w:t>.</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Срока </w:t>
      </w:r>
      <w:r w:rsidR="00997F78" w:rsidRPr="00997F78">
        <w:rPr>
          <w:b w:val="0"/>
          <w:sz w:val="28"/>
          <w:szCs w:val="28"/>
        </w:rPr>
        <w:t>610</w:t>
      </w:r>
      <w:r>
        <w:rPr>
          <w:b w:val="0"/>
          <w:sz w:val="28"/>
          <w:szCs w:val="28"/>
        </w:rPr>
        <w:t xml:space="preserve"> </w:t>
      </w:r>
      <w:r w:rsidR="00997F78" w:rsidRPr="00997F78">
        <w:rPr>
          <w:b w:val="0"/>
          <w:sz w:val="28"/>
          <w:szCs w:val="28"/>
        </w:rPr>
        <w:t>«Займы и кредиты»</w:t>
      </w:r>
      <w:r>
        <w:rPr>
          <w:b w:val="0"/>
          <w:sz w:val="28"/>
          <w:szCs w:val="28"/>
        </w:rPr>
        <w:t xml:space="preserve"> формируется со счета </w:t>
      </w:r>
      <w:r w:rsidR="00997F78" w:rsidRPr="00997F78">
        <w:rPr>
          <w:b w:val="0"/>
          <w:sz w:val="28"/>
          <w:szCs w:val="28"/>
        </w:rPr>
        <w:t>66 «Расчеты по к</w:t>
      </w:r>
      <w:r>
        <w:rPr>
          <w:b w:val="0"/>
          <w:sz w:val="28"/>
          <w:szCs w:val="28"/>
        </w:rPr>
        <w:t xml:space="preserve">раткосрочным кредитам и займам». </w:t>
      </w:r>
      <w:r w:rsidR="00997F78" w:rsidRPr="00997F78">
        <w:rPr>
          <w:b w:val="0"/>
          <w:sz w:val="28"/>
          <w:szCs w:val="28"/>
        </w:rPr>
        <w:t>Отражаются суммы привлеченных организацией краткосрочных кредитов банков и займов, подлежащих погашению в течение 12 месяцев после отчетной даты, с учетом процентов по ним (остаток по кредиту счета 66)</w:t>
      </w:r>
      <w:r w:rsidR="00997F78" w:rsidRPr="00997F78">
        <w:rPr>
          <w:b w:val="0"/>
          <w:sz w:val="28"/>
          <w:szCs w:val="28"/>
        </w:rPr>
        <w:tab/>
      </w:r>
      <w:r>
        <w:rPr>
          <w:b w:val="0"/>
          <w:sz w:val="28"/>
          <w:szCs w:val="28"/>
        </w:rPr>
        <w:t>.</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620</w:t>
      </w:r>
      <w:r>
        <w:rPr>
          <w:b w:val="0"/>
          <w:sz w:val="28"/>
          <w:szCs w:val="28"/>
        </w:rPr>
        <w:t xml:space="preserve"> </w:t>
      </w:r>
      <w:r w:rsidR="00997F78" w:rsidRPr="00997F78">
        <w:rPr>
          <w:b w:val="0"/>
          <w:sz w:val="28"/>
          <w:szCs w:val="28"/>
        </w:rPr>
        <w:t>«Кредиторская задолженность»</w:t>
      </w:r>
      <w:r>
        <w:rPr>
          <w:b w:val="0"/>
          <w:sz w:val="28"/>
          <w:szCs w:val="28"/>
        </w:rPr>
        <w:t xml:space="preserve"> формируется со счетов </w:t>
      </w:r>
      <w:r w:rsidR="00997F78" w:rsidRPr="00997F78">
        <w:rPr>
          <w:b w:val="0"/>
          <w:sz w:val="28"/>
          <w:szCs w:val="28"/>
        </w:rPr>
        <w:t xml:space="preserve">60, 62, 68, 69, 70, 71, </w:t>
      </w:r>
      <w:r w:rsidR="00315F77">
        <w:rPr>
          <w:b w:val="0"/>
          <w:sz w:val="28"/>
          <w:szCs w:val="28"/>
        </w:rPr>
        <w:t>76</w:t>
      </w:r>
      <w:r>
        <w:rPr>
          <w:b w:val="0"/>
          <w:sz w:val="28"/>
          <w:szCs w:val="28"/>
        </w:rPr>
        <w:t xml:space="preserve">. </w:t>
      </w:r>
      <w:r w:rsidR="00997F78" w:rsidRPr="00997F78">
        <w:rPr>
          <w:b w:val="0"/>
          <w:sz w:val="28"/>
          <w:szCs w:val="28"/>
        </w:rPr>
        <w:t>Показатель данной строки должен быть равен сумме строк 621–625. В балансе приводится расшифровка кредиторской задолженности по ее видам, которая складывается из сумм кредиторской задолженности перед другими организациями и физическими лицами, подлежащей погашению в течение 12 месяцев после отчетной даты</w:t>
      </w:r>
      <w:r w:rsidR="00997F78" w:rsidRPr="00997F78">
        <w:rPr>
          <w:b w:val="0"/>
          <w:sz w:val="28"/>
          <w:szCs w:val="28"/>
        </w:rPr>
        <w:tab/>
      </w:r>
      <w:r>
        <w:rPr>
          <w:b w:val="0"/>
          <w:sz w:val="28"/>
          <w:szCs w:val="28"/>
        </w:rPr>
        <w:t>.</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621</w:t>
      </w:r>
      <w:r>
        <w:rPr>
          <w:b w:val="0"/>
          <w:sz w:val="28"/>
          <w:szCs w:val="28"/>
        </w:rPr>
        <w:t xml:space="preserve"> </w:t>
      </w:r>
      <w:r w:rsidR="00997F78" w:rsidRPr="00997F78">
        <w:rPr>
          <w:b w:val="0"/>
          <w:sz w:val="28"/>
          <w:szCs w:val="28"/>
        </w:rPr>
        <w:t>«Поставщики и подрядчики»</w:t>
      </w:r>
      <w:r>
        <w:rPr>
          <w:b w:val="0"/>
          <w:sz w:val="28"/>
          <w:szCs w:val="28"/>
        </w:rPr>
        <w:t xml:space="preserve"> формируется со счетов </w:t>
      </w:r>
      <w:r w:rsidR="00997F78" w:rsidRPr="00997F78">
        <w:rPr>
          <w:b w:val="0"/>
          <w:sz w:val="28"/>
          <w:szCs w:val="28"/>
        </w:rPr>
        <w:t>60 «Расчеты с поставщиками и подрядчиками»</w:t>
      </w:r>
      <w:r>
        <w:rPr>
          <w:b w:val="0"/>
          <w:sz w:val="28"/>
          <w:szCs w:val="28"/>
        </w:rPr>
        <w:t xml:space="preserve">, </w:t>
      </w:r>
      <w:r w:rsidR="00997F78" w:rsidRPr="00997F78">
        <w:rPr>
          <w:b w:val="0"/>
          <w:sz w:val="28"/>
          <w:szCs w:val="28"/>
        </w:rPr>
        <w:t>76 «Расчеты с разными дебиторами и кредиторами»</w:t>
      </w:r>
      <w:r>
        <w:rPr>
          <w:b w:val="0"/>
          <w:sz w:val="28"/>
          <w:szCs w:val="28"/>
        </w:rPr>
        <w:t xml:space="preserve">. </w:t>
      </w:r>
      <w:r w:rsidR="00997F78" w:rsidRPr="00997F78">
        <w:rPr>
          <w:b w:val="0"/>
          <w:sz w:val="28"/>
          <w:szCs w:val="28"/>
        </w:rPr>
        <w:t>Отражается сумма задолженности перед поставщиками и подрядчиками за поступившие материальные ценности, выполненные работы, оказанные услуги (кредитовые остатки по счету 60 и 76 в час</w:t>
      </w:r>
      <w:r>
        <w:rPr>
          <w:b w:val="0"/>
          <w:sz w:val="28"/>
          <w:szCs w:val="28"/>
        </w:rPr>
        <w:t>ти краткосрочной задолженности).</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622</w:t>
      </w:r>
      <w:r>
        <w:rPr>
          <w:b w:val="0"/>
          <w:sz w:val="28"/>
          <w:szCs w:val="28"/>
        </w:rPr>
        <w:t xml:space="preserve"> </w:t>
      </w:r>
      <w:r w:rsidR="00997F78" w:rsidRPr="00997F78">
        <w:rPr>
          <w:b w:val="0"/>
          <w:sz w:val="28"/>
          <w:szCs w:val="28"/>
        </w:rPr>
        <w:t>«Задолженность перед персоналом организации»</w:t>
      </w:r>
      <w:r>
        <w:rPr>
          <w:b w:val="0"/>
          <w:sz w:val="28"/>
          <w:szCs w:val="28"/>
        </w:rPr>
        <w:t xml:space="preserve"> формируется со счета</w:t>
      </w:r>
      <w:r w:rsidR="00997F78" w:rsidRPr="00997F78">
        <w:rPr>
          <w:b w:val="0"/>
          <w:sz w:val="28"/>
          <w:szCs w:val="28"/>
        </w:rPr>
        <w:tab/>
        <w:t>70 «Расчеты с персоналом по оплате труда»</w:t>
      </w:r>
      <w:r>
        <w:rPr>
          <w:b w:val="0"/>
          <w:sz w:val="28"/>
          <w:szCs w:val="28"/>
        </w:rPr>
        <w:t>.</w:t>
      </w:r>
      <w:r w:rsidR="00997F78" w:rsidRPr="00997F78">
        <w:rPr>
          <w:b w:val="0"/>
          <w:sz w:val="28"/>
          <w:szCs w:val="28"/>
        </w:rPr>
        <w:tab/>
      </w:r>
      <w:r>
        <w:rPr>
          <w:b w:val="0"/>
          <w:sz w:val="28"/>
          <w:szCs w:val="28"/>
        </w:rPr>
        <w:t xml:space="preserve">Отражается </w:t>
      </w:r>
      <w:r w:rsidR="00997F78" w:rsidRPr="00997F78">
        <w:rPr>
          <w:b w:val="0"/>
          <w:sz w:val="28"/>
          <w:szCs w:val="28"/>
        </w:rPr>
        <w:t>кредитовое сальдо по счету 70 – начисленные, но не выплаченные по состоянию на отчетную дату суммы заработной платы, пособий, компенсаций и прочая задолженность по оплате труда персонала организации</w:t>
      </w:r>
      <w:r>
        <w:rPr>
          <w:b w:val="0"/>
          <w:sz w:val="28"/>
          <w:szCs w:val="28"/>
        </w:rPr>
        <w:t>.</w:t>
      </w:r>
      <w:r w:rsidR="00997F78" w:rsidRPr="00997F78">
        <w:rPr>
          <w:b w:val="0"/>
          <w:sz w:val="28"/>
          <w:szCs w:val="28"/>
        </w:rPr>
        <w:tab/>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623</w:t>
      </w:r>
      <w:r>
        <w:rPr>
          <w:b w:val="0"/>
          <w:sz w:val="28"/>
          <w:szCs w:val="28"/>
        </w:rPr>
        <w:t xml:space="preserve"> </w:t>
      </w:r>
      <w:r w:rsidR="00997F78" w:rsidRPr="00997F78">
        <w:rPr>
          <w:b w:val="0"/>
          <w:sz w:val="28"/>
          <w:szCs w:val="28"/>
        </w:rPr>
        <w:t>«</w:t>
      </w:r>
      <w:r>
        <w:rPr>
          <w:b w:val="0"/>
          <w:sz w:val="28"/>
          <w:szCs w:val="28"/>
        </w:rPr>
        <w:t>Задолженность перед государственными внебюджетны</w:t>
      </w:r>
      <w:r w:rsidR="00997F78" w:rsidRPr="00997F78">
        <w:rPr>
          <w:b w:val="0"/>
          <w:sz w:val="28"/>
          <w:szCs w:val="28"/>
        </w:rPr>
        <w:t>ми фондами»</w:t>
      </w:r>
      <w:r>
        <w:rPr>
          <w:b w:val="0"/>
          <w:sz w:val="28"/>
          <w:szCs w:val="28"/>
        </w:rPr>
        <w:t xml:space="preserve">формируется со счета </w:t>
      </w:r>
      <w:r w:rsidR="00997F78" w:rsidRPr="00997F78">
        <w:rPr>
          <w:b w:val="0"/>
          <w:sz w:val="28"/>
          <w:szCs w:val="28"/>
        </w:rPr>
        <w:t>69 «Расчеты по социаль</w:t>
      </w:r>
      <w:r>
        <w:rPr>
          <w:b w:val="0"/>
          <w:sz w:val="28"/>
          <w:szCs w:val="28"/>
        </w:rPr>
        <w:t xml:space="preserve">ному страхованию и обеспечению». </w:t>
      </w:r>
      <w:r w:rsidR="00997F78" w:rsidRPr="00997F78">
        <w:rPr>
          <w:b w:val="0"/>
          <w:sz w:val="28"/>
          <w:szCs w:val="28"/>
        </w:rPr>
        <w:t xml:space="preserve">Указывается сумма задолженности перед государственными внебюджетными фондами (Пенсионным фондом, Фондом социального страхования, фондами обязательного медицинского страхования) по начисленному единому социальному налогу, взносам на обязательное пенсионное страхование и страхование от несчастных случаев на производстве и профзаболеваний </w:t>
      </w:r>
      <w:r>
        <w:rPr>
          <w:b w:val="0"/>
          <w:sz w:val="28"/>
          <w:szCs w:val="28"/>
        </w:rPr>
        <w:t>(кредитовое сальдо по счету 69).</w:t>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624</w:t>
      </w:r>
      <w:r>
        <w:rPr>
          <w:b w:val="0"/>
          <w:sz w:val="28"/>
          <w:szCs w:val="28"/>
        </w:rPr>
        <w:t xml:space="preserve"> </w:t>
      </w:r>
      <w:r w:rsidR="00997F78" w:rsidRPr="00997F78">
        <w:rPr>
          <w:b w:val="0"/>
          <w:sz w:val="28"/>
          <w:szCs w:val="28"/>
        </w:rPr>
        <w:t>«Задолженность по налогам и сборам»</w:t>
      </w:r>
      <w:r w:rsidR="00997F78" w:rsidRPr="00997F78">
        <w:rPr>
          <w:b w:val="0"/>
          <w:sz w:val="28"/>
          <w:szCs w:val="28"/>
        </w:rPr>
        <w:tab/>
      </w:r>
      <w:r>
        <w:rPr>
          <w:b w:val="0"/>
          <w:sz w:val="28"/>
          <w:szCs w:val="28"/>
        </w:rPr>
        <w:t xml:space="preserve">формируется со счета </w:t>
      </w:r>
      <w:r w:rsidR="00997F78" w:rsidRPr="00997F78">
        <w:rPr>
          <w:b w:val="0"/>
          <w:sz w:val="28"/>
          <w:szCs w:val="28"/>
        </w:rPr>
        <w:t xml:space="preserve">68 «Расчеты по </w:t>
      </w:r>
      <w:r>
        <w:rPr>
          <w:b w:val="0"/>
          <w:sz w:val="28"/>
          <w:szCs w:val="28"/>
        </w:rPr>
        <w:t xml:space="preserve">налогам и сборам». </w:t>
      </w:r>
      <w:r w:rsidR="00997F78" w:rsidRPr="00997F78">
        <w:rPr>
          <w:b w:val="0"/>
          <w:sz w:val="28"/>
          <w:szCs w:val="28"/>
        </w:rPr>
        <w:t>Отражается задолженность организации по расчетам с бюджетом по налогам и сборам – налогу на прибыль, НДС, транспортному налогу, налогу на имущество, НДФЛ и т. д., то есть кредитовое сальдо по счету 68, не погашенное по состоянию на отчетную дату</w:t>
      </w:r>
      <w:r>
        <w:rPr>
          <w:b w:val="0"/>
          <w:sz w:val="28"/>
          <w:szCs w:val="28"/>
        </w:rPr>
        <w:t>.</w:t>
      </w:r>
      <w:r w:rsidR="00997F78" w:rsidRPr="00997F78">
        <w:rPr>
          <w:b w:val="0"/>
          <w:sz w:val="28"/>
          <w:szCs w:val="28"/>
        </w:rPr>
        <w:tab/>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625</w:t>
      </w:r>
      <w:r>
        <w:rPr>
          <w:b w:val="0"/>
          <w:sz w:val="28"/>
          <w:szCs w:val="28"/>
        </w:rPr>
        <w:t xml:space="preserve"> «Прочие кредиторы» формируется со счетов 62, 71, 73, 76. П</w:t>
      </w:r>
      <w:r w:rsidR="00997F78" w:rsidRPr="00997F78">
        <w:rPr>
          <w:b w:val="0"/>
          <w:sz w:val="28"/>
          <w:szCs w:val="28"/>
        </w:rPr>
        <w:t>оказывается задолженность организации по расчетам, данные о которых не отражены в предыдущих строках подраздела «Кредиторская задолженность»:</w:t>
      </w:r>
    </w:p>
    <w:p w:rsidR="00997F78" w:rsidRPr="00997F78" w:rsidRDefault="00997F78" w:rsidP="00997F78">
      <w:pPr>
        <w:tabs>
          <w:tab w:val="left" w:pos="426"/>
        </w:tabs>
        <w:spacing w:line="360" w:lineRule="auto"/>
        <w:ind w:right="-284" w:firstLine="567"/>
        <w:jc w:val="both"/>
        <w:rPr>
          <w:b w:val="0"/>
          <w:sz w:val="28"/>
          <w:szCs w:val="28"/>
        </w:rPr>
      </w:pPr>
      <w:r w:rsidRPr="00997F78">
        <w:rPr>
          <w:b w:val="0"/>
          <w:sz w:val="28"/>
          <w:szCs w:val="28"/>
        </w:rPr>
        <w:t xml:space="preserve">– по авансам, полученным от покупателей (кредитовый остаток по счету 62 субсчет «Расчеты по авансам полученным»); </w:t>
      </w:r>
    </w:p>
    <w:p w:rsidR="00997F78" w:rsidRPr="00997F78" w:rsidRDefault="00997F78" w:rsidP="00997F78">
      <w:pPr>
        <w:tabs>
          <w:tab w:val="left" w:pos="426"/>
        </w:tabs>
        <w:spacing w:line="360" w:lineRule="auto"/>
        <w:ind w:right="-284" w:firstLine="567"/>
        <w:jc w:val="both"/>
        <w:rPr>
          <w:b w:val="0"/>
          <w:sz w:val="28"/>
          <w:szCs w:val="28"/>
        </w:rPr>
      </w:pPr>
      <w:r w:rsidRPr="00997F78">
        <w:rPr>
          <w:b w:val="0"/>
          <w:sz w:val="28"/>
          <w:szCs w:val="28"/>
        </w:rPr>
        <w:t>– обязательному и добровольному страхованию (кредитовый остаток по счету 76 субсчет «Расчеты по имущественному и личному страхованию»);</w:t>
      </w:r>
    </w:p>
    <w:p w:rsidR="00997F78" w:rsidRPr="00997F78" w:rsidRDefault="00997F78" w:rsidP="00997F78">
      <w:pPr>
        <w:tabs>
          <w:tab w:val="left" w:pos="426"/>
        </w:tabs>
        <w:spacing w:line="360" w:lineRule="auto"/>
        <w:ind w:right="-284" w:firstLine="567"/>
        <w:jc w:val="both"/>
        <w:rPr>
          <w:b w:val="0"/>
          <w:sz w:val="28"/>
          <w:szCs w:val="28"/>
        </w:rPr>
      </w:pPr>
      <w:r w:rsidRPr="00997F78">
        <w:rPr>
          <w:b w:val="0"/>
          <w:sz w:val="28"/>
          <w:szCs w:val="28"/>
        </w:rPr>
        <w:t>– депонированной заработной плате (кредитовый остаток по счету 76 субсчет «Расчеты по депонированным суммам»);</w:t>
      </w:r>
    </w:p>
    <w:p w:rsidR="00997F78" w:rsidRPr="00997F78" w:rsidRDefault="00997F78" w:rsidP="00997F78">
      <w:pPr>
        <w:tabs>
          <w:tab w:val="left" w:pos="426"/>
        </w:tabs>
        <w:spacing w:line="360" w:lineRule="auto"/>
        <w:ind w:right="-284" w:firstLine="567"/>
        <w:jc w:val="both"/>
        <w:rPr>
          <w:b w:val="0"/>
          <w:sz w:val="28"/>
          <w:szCs w:val="28"/>
        </w:rPr>
      </w:pPr>
      <w:r w:rsidRPr="00997F78">
        <w:rPr>
          <w:b w:val="0"/>
          <w:sz w:val="28"/>
          <w:szCs w:val="28"/>
        </w:rPr>
        <w:t>– долгам перед подотчетными лицами по не возвращенным им суммам (кредитовый остаток по счету 71) и т. д.</w:t>
      </w:r>
      <w:r w:rsidRPr="00997F78">
        <w:rPr>
          <w:b w:val="0"/>
          <w:sz w:val="28"/>
          <w:szCs w:val="28"/>
        </w:rPr>
        <w:tab/>
      </w:r>
    </w:p>
    <w:p w:rsidR="00997F78" w:rsidRPr="00997F78" w:rsidRDefault="0046592A" w:rsidP="0046592A">
      <w:pPr>
        <w:tabs>
          <w:tab w:val="left" w:pos="426"/>
        </w:tabs>
        <w:spacing w:line="360" w:lineRule="auto"/>
        <w:ind w:right="-284" w:firstLine="567"/>
        <w:jc w:val="both"/>
        <w:rPr>
          <w:b w:val="0"/>
          <w:sz w:val="28"/>
          <w:szCs w:val="28"/>
        </w:rPr>
      </w:pPr>
      <w:r>
        <w:rPr>
          <w:b w:val="0"/>
          <w:sz w:val="28"/>
          <w:szCs w:val="28"/>
        </w:rPr>
        <w:t xml:space="preserve">Строка </w:t>
      </w:r>
      <w:r w:rsidR="00997F78" w:rsidRPr="00997F78">
        <w:rPr>
          <w:b w:val="0"/>
          <w:sz w:val="28"/>
          <w:szCs w:val="28"/>
        </w:rPr>
        <w:t>630</w:t>
      </w:r>
      <w:r>
        <w:rPr>
          <w:b w:val="0"/>
          <w:sz w:val="28"/>
          <w:szCs w:val="28"/>
        </w:rPr>
        <w:t xml:space="preserve"> </w:t>
      </w:r>
      <w:r w:rsidR="00997F78" w:rsidRPr="00997F78">
        <w:rPr>
          <w:b w:val="0"/>
          <w:sz w:val="28"/>
          <w:szCs w:val="28"/>
        </w:rPr>
        <w:t>«Задолженность перед участниками (уч</w:t>
      </w:r>
      <w:r>
        <w:rPr>
          <w:b w:val="0"/>
          <w:sz w:val="28"/>
          <w:szCs w:val="28"/>
        </w:rPr>
        <w:t xml:space="preserve">редителями) по выплате доходов» формируется со счетов </w:t>
      </w:r>
      <w:r w:rsidR="00997F78" w:rsidRPr="00997F78">
        <w:rPr>
          <w:b w:val="0"/>
          <w:sz w:val="28"/>
          <w:szCs w:val="28"/>
        </w:rPr>
        <w:t>70 «Расчеты с персоналом по оплате труда» (в части, относящейся к начислению дивидендов)</w:t>
      </w:r>
      <w:r>
        <w:rPr>
          <w:b w:val="0"/>
          <w:sz w:val="28"/>
          <w:szCs w:val="28"/>
        </w:rPr>
        <w:t xml:space="preserve">, </w:t>
      </w:r>
      <w:r w:rsidR="00997F78" w:rsidRPr="00997F78">
        <w:rPr>
          <w:b w:val="0"/>
          <w:sz w:val="28"/>
          <w:szCs w:val="28"/>
        </w:rPr>
        <w:t xml:space="preserve">75 «Расчеты с </w:t>
      </w:r>
      <w:r>
        <w:rPr>
          <w:b w:val="0"/>
          <w:sz w:val="28"/>
          <w:szCs w:val="28"/>
        </w:rPr>
        <w:t xml:space="preserve">учредителями». </w:t>
      </w:r>
      <w:r w:rsidR="00997F78" w:rsidRPr="00997F78">
        <w:rPr>
          <w:b w:val="0"/>
          <w:sz w:val="28"/>
          <w:szCs w:val="28"/>
        </w:rPr>
        <w:t>Отражается сумма задолженности организации по причитающимся к выплате дивидендам, процентам по акциям, облигациям (кредитовые остатки по счету 75 субсчет «Расчеты по выплате доходов» и счету 70 субсчет «Расчеты с работниками по выплате доходов по акциям и долям», так как начисление и выплата доходов работникам организации, входящим в число ее участников, учитываются на счете 70)</w:t>
      </w:r>
      <w:r>
        <w:rPr>
          <w:b w:val="0"/>
          <w:sz w:val="28"/>
          <w:szCs w:val="28"/>
        </w:rPr>
        <w:t>.</w:t>
      </w:r>
      <w:r w:rsidR="00997F78" w:rsidRPr="00997F78">
        <w:rPr>
          <w:b w:val="0"/>
          <w:sz w:val="28"/>
          <w:szCs w:val="28"/>
        </w:rPr>
        <w:tab/>
      </w:r>
    </w:p>
    <w:p w:rsidR="00997F78" w:rsidRPr="00997F78" w:rsidRDefault="00997F78" w:rsidP="00997F78">
      <w:pPr>
        <w:tabs>
          <w:tab w:val="left" w:pos="426"/>
        </w:tabs>
        <w:spacing w:line="360" w:lineRule="auto"/>
        <w:ind w:right="-284" w:firstLine="567"/>
        <w:jc w:val="both"/>
        <w:rPr>
          <w:b w:val="0"/>
          <w:sz w:val="28"/>
          <w:szCs w:val="28"/>
        </w:rPr>
      </w:pPr>
      <w:r>
        <w:rPr>
          <w:b w:val="0"/>
          <w:sz w:val="28"/>
          <w:szCs w:val="28"/>
        </w:rPr>
        <w:t xml:space="preserve">Строка </w:t>
      </w:r>
      <w:r w:rsidRPr="00997F78">
        <w:rPr>
          <w:b w:val="0"/>
          <w:sz w:val="28"/>
          <w:szCs w:val="28"/>
        </w:rPr>
        <w:t>640</w:t>
      </w:r>
      <w:r>
        <w:rPr>
          <w:b w:val="0"/>
          <w:sz w:val="28"/>
          <w:szCs w:val="28"/>
        </w:rPr>
        <w:t xml:space="preserve"> </w:t>
      </w:r>
      <w:r w:rsidRPr="00997F78">
        <w:rPr>
          <w:b w:val="0"/>
          <w:sz w:val="28"/>
          <w:szCs w:val="28"/>
        </w:rPr>
        <w:t>«Доходы будущих периодов»</w:t>
      </w:r>
      <w:r>
        <w:rPr>
          <w:b w:val="0"/>
          <w:sz w:val="28"/>
          <w:szCs w:val="28"/>
        </w:rPr>
        <w:t xml:space="preserve"> формируется со счета </w:t>
      </w:r>
      <w:r w:rsidRPr="00997F78">
        <w:rPr>
          <w:b w:val="0"/>
          <w:sz w:val="28"/>
          <w:szCs w:val="28"/>
        </w:rPr>
        <w:tab/>
      </w:r>
      <w:r w:rsidR="0046592A">
        <w:rPr>
          <w:b w:val="0"/>
          <w:sz w:val="28"/>
          <w:szCs w:val="28"/>
        </w:rPr>
        <w:t>98</w:t>
      </w:r>
      <w:r w:rsidRPr="00997F78">
        <w:rPr>
          <w:b w:val="0"/>
          <w:sz w:val="28"/>
          <w:szCs w:val="28"/>
        </w:rPr>
        <w:t>«Доходы будущих пе</w:t>
      </w:r>
      <w:r>
        <w:rPr>
          <w:b w:val="0"/>
          <w:sz w:val="28"/>
          <w:szCs w:val="28"/>
        </w:rPr>
        <w:t xml:space="preserve">риодов». </w:t>
      </w:r>
      <w:r w:rsidRPr="00997F78">
        <w:rPr>
          <w:b w:val="0"/>
          <w:sz w:val="28"/>
          <w:szCs w:val="28"/>
        </w:rPr>
        <w:t>В эту строку переносится кредитовый остаток по счету 98. Он формируется из доходов, полученных в отчетном периоде, но относящихся к следующим отчетным периодам, а также сумм предстоящих поступлений задолженности по недостачам прошлых лет, выявленным в отчетном периоде, и разниц между суммой, подлежащей взысканию с виновных лиц, и стоимостью ценностей, принятой к бухгалтерскому учету при выявлении недостачи и порчи</w:t>
      </w:r>
      <w:r w:rsidR="0046592A">
        <w:rPr>
          <w:b w:val="0"/>
          <w:sz w:val="28"/>
          <w:szCs w:val="28"/>
        </w:rPr>
        <w:t>.</w:t>
      </w:r>
      <w:r w:rsidRPr="00997F78">
        <w:rPr>
          <w:b w:val="0"/>
          <w:sz w:val="28"/>
          <w:szCs w:val="28"/>
        </w:rPr>
        <w:tab/>
      </w:r>
    </w:p>
    <w:p w:rsidR="00997F78" w:rsidRPr="00997F78" w:rsidRDefault="00997F78" w:rsidP="00997F78">
      <w:pPr>
        <w:tabs>
          <w:tab w:val="left" w:pos="426"/>
        </w:tabs>
        <w:spacing w:line="360" w:lineRule="auto"/>
        <w:ind w:right="-284" w:firstLine="567"/>
        <w:jc w:val="both"/>
        <w:rPr>
          <w:b w:val="0"/>
          <w:sz w:val="28"/>
          <w:szCs w:val="28"/>
        </w:rPr>
      </w:pPr>
      <w:r>
        <w:rPr>
          <w:b w:val="0"/>
          <w:sz w:val="28"/>
          <w:szCs w:val="28"/>
        </w:rPr>
        <w:t xml:space="preserve">Строка </w:t>
      </w:r>
      <w:r w:rsidRPr="00997F78">
        <w:rPr>
          <w:b w:val="0"/>
          <w:sz w:val="28"/>
          <w:szCs w:val="28"/>
        </w:rPr>
        <w:t>650</w:t>
      </w:r>
      <w:r>
        <w:rPr>
          <w:b w:val="0"/>
          <w:sz w:val="28"/>
          <w:szCs w:val="28"/>
        </w:rPr>
        <w:t xml:space="preserve"> </w:t>
      </w:r>
      <w:r w:rsidRPr="00997F78">
        <w:rPr>
          <w:b w:val="0"/>
          <w:sz w:val="28"/>
          <w:szCs w:val="28"/>
        </w:rPr>
        <w:t xml:space="preserve">«Резервы предстоящих расходов» </w:t>
      </w:r>
      <w:r>
        <w:rPr>
          <w:b w:val="0"/>
          <w:sz w:val="28"/>
          <w:szCs w:val="28"/>
        </w:rPr>
        <w:t xml:space="preserve">формируется со счетов </w:t>
      </w:r>
      <w:r w:rsidRPr="00997F78">
        <w:rPr>
          <w:b w:val="0"/>
          <w:sz w:val="28"/>
          <w:szCs w:val="28"/>
        </w:rPr>
        <w:t>96 «Резервы предстоящих расходов»</w:t>
      </w:r>
      <w:r>
        <w:rPr>
          <w:b w:val="0"/>
          <w:sz w:val="28"/>
          <w:szCs w:val="28"/>
        </w:rPr>
        <w:t>. О</w:t>
      </w:r>
      <w:r w:rsidRPr="00997F78">
        <w:rPr>
          <w:b w:val="0"/>
          <w:sz w:val="28"/>
          <w:szCs w:val="28"/>
        </w:rPr>
        <w:t>тражаются суммы резервов, созданных организацией для равномерного включения предстоящих расходов в издержки производства или обращения отчетного периода (кредитовый остаток счета 96). В частности, могут создаваться резервы на капитальный ремонт ОС, оплату отпусков работникам, выплату вознаграждений по итогам работы за год, гарантийный ремонт и гарантийное обслуживание и др.</w:t>
      </w:r>
      <w:r w:rsidRPr="00997F78">
        <w:rPr>
          <w:b w:val="0"/>
          <w:sz w:val="28"/>
          <w:szCs w:val="28"/>
        </w:rPr>
        <w:tab/>
      </w:r>
    </w:p>
    <w:p w:rsidR="00997F78" w:rsidRDefault="00997F78" w:rsidP="00997F78">
      <w:pPr>
        <w:tabs>
          <w:tab w:val="left" w:pos="426"/>
        </w:tabs>
        <w:spacing w:line="360" w:lineRule="auto"/>
        <w:ind w:right="-284" w:firstLine="567"/>
        <w:jc w:val="both"/>
        <w:rPr>
          <w:b w:val="0"/>
          <w:sz w:val="28"/>
          <w:szCs w:val="28"/>
        </w:rPr>
      </w:pPr>
      <w:r>
        <w:rPr>
          <w:b w:val="0"/>
          <w:sz w:val="28"/>
          <w:szCs w:val="28"/>
        </w:rPr>
        <w:t xml:space="preserve">Строка </w:t>
      </w:r>
      <w:r w:rsidRPr="00997F78">
        <w:rPr>
          <w:b w:val="0"/>
          <w:sz w:val="28"/>
          <w:szCs w:val="28"/>
        </w:rPr>
        <w:t>660</w:t>
      </w:r>
      <w:r>
        <w:rPr>
          <w:b w:val="0"/>
          <w:sz w:val="28"/>
          <w:szCs w:val="28"/>
        </w:rPr>
        <w:t xml:space="preserve"> </w:t>
      </w:r>
      <w:r w:rsidRPr="00997F78">
        <w:rPr>
          <w:b w:val="0"/>
          <w:sz w:val="28"/>
          <w:szCs w:val="28"/>
        </w:rPr>
        <w:t>«Прочие краткосрочные обязательства»</w:t>
      </w:r>
      <w:r w:rsidRPr="00997F78">
        <w:rPr>
          <w:b w:val="0"/>
          <w:sz w:val="28"/>
          <w:szCs w:val="28"/>
        </w:rPr>
        <w:tab/>
      </w:r>
      <w:r>
        <w:rPr>
          <w:b w:val="0"/>
          <w:sz w:val="28"/>
          <w:szCs w:val="28"/>
        </w:rPr>
        <w:t xml:space="preserve"> формируется со счетов </w:t>
      </w:r>
      <w:r w:rsidRPr="00997F78">
        <w:rPr>
          <w:b w:val="0"/>
          <w:sz w:val="28"/>
          <w:szCs w:val="28"/>
        </w:rPr>
        <w:t>76 «Расчеты с разными дебиторами и кредиторами»</w:t>
      </w:r>
      <w:r>
        <w:rPr>
          <w:b w:val="0"/>
          <w:sz w:val="28"/>
          <w:szCs w:val="28"/>
        </w:rPr>
        <w:t xml:space="preserve">, </w:t>
      </w:r>
      <w:r w:rsidRPr="00997F78">
        <w:rPr>
          <w:b w:val="0"/>
          <w:sz w:val="28"/>
          <w:szCs w:val="28"/>
        </w:rPr>
        <w:t>86 «Целевое финансирование» и др.</w:t>
      </w:r>
      <w:r w:rsidRPr="00997F78">
        <w:rPr>
          <w:b w:val="0"/>
          <w:sz w:val="28"/>
          <w:szCs w:val="28"/>
        </w:rPr>
        <w:tab/>
      </w:r>
      <w:r>
        <w:rPr>
          <w:b w:val="0"/>
          <w:sz w:val="28"/>
          <w:szCs w:val="28"/>
        </w:rPr>
        <w:t xml:space="preserve"> </w:t>
      </w:r>
      <w:r w:rsidRPr="00997F78">
        <w:rPr>
          <w:b w:val="0"/>
          <w:sz w:val="28"/>
          <w:szCs w:val="28"/>
        </w:rPr>
        <w:t xml:space="preserve">Показываются суммы прочих краткосрочных пассивов, не отраженных по иным строкам раздела </w:t>
      </w:r>
      <w:r w:rsidR="00315F77">
        <w:rPr>
          <w:b w:val="0"/>
          <w:sz w:val="28"/>
          <w:szCs w:val="28"/>
        </w:rPr>
        <w:t>5</w:t>
      </w:r>
      <w:r w:rsidRPr="00997F78">
        <w:rPr>
          <w:b w:val="0"/>
          <w:sz w:val="28"/>
          <w:szCs w:val="28"/>
        </w:rPr>
        <w:t xml:space="preserve"> «Краткосрочные обязательства». Например, это могут быть средства, полученные от инвесторов на строительство объектов, либо целевое финансирование из бюджета, если срок погашения обязательств не более 12 месяцев после отчетной даты (кредитовые остатки по счету 76, 86 в части краткосрочных обязательств)</w:t>
      </w:r>
      <w:r w:rsidR="0046592A">
        <w:rPr>
          <w:b w:val="0"/>
          <w:sz w:val="28"/>
          <w:szCs w:val="28"/>
        </w:rPr>
        <w:t>.</w:t>
      </w:r>
    </w:p>
    <w:p w:rsidR="00992C80" w:rsidRDefault="00315F77" w:rsidP="00997F78">
      <w:pPr>
        <w:tabs>
          <w:tab w:val="left" w:pos="426"/>
        </w:tabs>
        <w:spacing w:line="360" w:lineRule="auto"/>
        <w:ind w:right="-284" w:firstLine="567"/>
        <w:jc w:val="both"/>
        <w:rPr>
          <w:b w:val="0"/>
          <w:sz w:val="28"/>
          <w:szCs w:val="28"/>
        </w:rPr>
      </w:pPr>
      <w:r>
        <w:rPr>
          <w:b w:val="0"/>
          <w:sz w:val="28"/>
          <w:szCs w:val="28"/>
        </w:rPr>
        <w:t>Отчет о прибылях и убытках формируется следующим образом:</w:t>
      </w:r>
    </w:p>
    <w:p w:rsidR="00F570A4" w:rsidRDefault="00F570A4" w:rsidP="00F570A4">
      <w:pPr>
        <w:tabs>
          <w:tab w:val="left" w:pos="426"/>
        </w:tabs>
        <w:spacing w:line="360" w:lineRule="auto"/>
        <w:ind w:right="-284" w:firstLine="567"/>
        <w:jc w:val="both"/>
        <w:rPr>
          <w:b w:val="0"/>
          <w:sz w:val="28"/>
          <w:szCs w:val="28"/>
        </w:rPr>
      </w:pPr>
      <w:r>
        <w:rPr>
          <w:b w:val="0"/>
          <w:sz w:val="28"/>
          <w:szCs w:val="28"/>
        </w:rPr>
        <w:t>Доходы и расходы по обычным видам деятельности.</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В этом разделе нужно отразить доходы и расходы по основной деятельности.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Доходом фирмы от обычных видов деятельности является выручка от продажи товаров (работ, услуг). Сумма доходов отражается по кредиту счета 90 «Продажи». В форме № 2 ее нужно показать за минусом НДС, акцизов и экспортных пошлин.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Отметим, что при заполнении этого раздела нужно пользоваться таким понятием, как критерий существенности. Ведь устав не всегда позволяет четко определить, какая деятельность является основной, а какая – нет. Правило существенности гласит, что если полученный по какой-то деятельности доход составляет не менее 5 процентов общего объема выручки, то его можно отнести к основному. Если меньше 5 процентов – к операционному.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К расходам по обычным видам деятельности относятся затраты, связанные как с изготовлением товаров (работ, услуг), так и с их реализацией (п. 5 ПБУ 10/99). Такие расходы отражаются по дебету субсчета 90-2 «Себестоимость продаж».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Далее следует определить размер валовой прибыли. Для этого нужно вычесть из выручки себестоимость. Если вы получили не прибыль, а убыток, то отрицательную сумму напишите в строке «Валовая прибыль» в круглых скобках без знака «минус».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Кроме того, в отчете нужно отдельно указать коммерческие и управленческие расходы. Коммерческие – учитываются по дебету счета 44 «Расходы на продажу».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К управленческим расходам относятся затраты на оплату труда административного персонала, оплату аудиторских и консультационных услуг, представительские расходы и т. д. (счет 26 «Общехозяйственные расходы»).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Суммы коммерческих и управленческих расходов показываются в отчете в круглых скобках. </w:t>
      </w:r>
    </w:p>
    <w:p w:rsidR="00315F77" w:rsidRDefault="00F570A4" w:rsidP="00F570A4">
      <w:pPr>
        <w:tabs>
          <w:tab w:val="left" w:pos="426"/>
        </w:tabs>
        <w:spacing w:line="360" w:lineRule="auto"/>
        <w:ind w:right="-284" w:firstLine="567"/>
        <w:jc w:val="both"/>
        <w:rPr>
          <w:b w:val="0"/>
          <w:sz w:val="28"/>
          <w:szCs w:val="28"/>
        </w:rPr>
      </w:pPr>
      <w:r w:rsidRPr="00F570A4">
        <w:rPr>
          <w:b w:val="0"/>
          <w:sz w:val="28"/>
          <w:szCs w:val="28"/>
        </w:rPr>
        <w:t>От суммы валовой прибыли отнимите коммерческие и управленческие расходы. Полученный результат впишите по строке «Прибыль (убыток) от продаж». В учете он равен обороту по субсчету 90-9 «Прибыль/убыток от продаж» со счетом 99 «Прибыли и убытки». Отметим, что сумма убытка указывается в круглых скобках.</w:t>
      </w:r>
    </w:p>
    <w:p w:rsidR="00F570A4" w:rsidRDefault="00F570A4" w:rsidP="00F570A4">
      <w:pPr>
        <w:tabs>
          <w:tab w:val="left" w:pos="426"/>
        </w:tabs>
        <w:spacing w:line="360" w:lineRule="auto"/>
        <w:ind w:right="-284" w:firstLine="567"/>
        <w:jc w:val="both"/>
        <w:rPr>
          <w:b w:val="0"/>
          <w:sz w:val="28"/>
          <w:szCs w:val="28"/>
        </w:rPr>
      </w:pPr>
      <w:r>
        <w:rPr>
          <w:b w:val="0"/>
          <w:sz w:val="28"/>
          <w:szCs w:val="28"/>
        </w:rPr>
        <w:t xml:space="preserve">Прочие доходы и расходы. </w:t>
      </w:r>
    </w:p>
    <w:p w:rsidR="00F570A4" w:rsidRPr="00F570A4" w:rsidRDefault="00F570A4" w:rsidP="00F570A4">
      <w:pPr>
        <w:tabs>
          <w:tab w:val="left" w:pos="426"/>
        </w:tabs>
        <w:spacing w:line="360" w:lineRule="auto"/>
        <w:ind w:right="-284" w:firstLine="567"/>
        <w:jc w:val="both"/>
        <w:rPr>
          <w:b w:val="0"/>
          <w:sz w:val="28"/>
          <w:szCs w:val="28"/>
        </w:rPr>
      </w:pPr>
      <w:r>
        <w:rPr>
          <w:b w:val="0"/>
          <w:sz w:val="28"/>
          <w:szCs w:val="28"/>
        </w:rPr>
        <w:t>К</w:t>
      </w:r>
      <w:r w:rsidRPr="00F570A4">
        <w:rPr>
          <w:b w:val="0"/>
          <w:sz w:val="28"/>
          <w:szCs w:val="28"/>
        </w:rPr>
        <w:t xml:space="preserve"> прочим относятся полученные и выданные проценты, дивиденды, операционные и внереализационные доходы и расходы. Они отражаются на счете 91 «Прочие доходы и расходы».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По строке «Проценты к получению» указывают проценты по облигациям, депозитам, за пользование денежными средствами, находящимися на банковских счетах организации, за предоставление денежных средств (другого имущества) по договору займа. А по строке «Проценты к уплате» – проценты, которые организация платит за временное пользование денежными средствами (займами, кредитами).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Обратите внимание: к процентам к уплате не относятся проценты по кредитам и займам, взятым для покупки имущества. Такие траты увеличивают себестоимость купленного имущества, если они произведены до его принятия к учету (п. 8 ПБУ 6/01 и п. 6 ПБУ 5/01). </w:t>
      </w:r>
    </w:p>
    <w:p w:rsid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По строке «Доходы от участия в других организациях» нужно указать поступления от участия в уставных капиталах других фирм. </w:t>
      </w:r>
    </w:p>
    <w:p w:rsid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Прочие операционные доходы вы можете получить от сдачи в аренду имущества, от продажи основных средств и другого имущества и т. д. (п. 7 ПБУ 9/99). А связанные с получением таких доходов затраты будут считаться операционными расходами.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В числе внереализационных доходов полученные штрафы, пени, неустойки за нарушение условий договора, безвозмездно полученное имущество, прибыль прошлых лет, выявленная в отчетном году, положительные курсовые разницы и т. д. (п. 8 ПБУ 9/99). </w:t>
      </w:r>
    </w:p>
    <w:p w:rsidR="00F570A4" w:rsidRDefault="00F570A4" w:rsidP="00F570A4">
      <w:pPr>
        <w:tabs>
          <w:tab w:val="left" w:pos="426"/>
        </w:tabs>
        <w:spacing w:line="360" w:lineRule="auto"/>
        <w:ind w:right="-284" w:firstLine="567"/>
        <w:jc w:val="both"/>
        <w:rPr>
          <w:b w:val="0"/>
          <w:sz w:val="28"/>
          <w:szCs w:val="28"/>
        </w:rPr>
      </w:pPr>
      <w:r w:rsidRPr="00F570A4">
        <w:rPr>
          <w:b w:val="0"/>
          <w:sz w:val="28"/>
          <w:szCs w:val="28"/>
        </w:rPr>
        <w:t>Согласно пункту 12 ПБУ 10/99, внереализационными расходами являются признанные штрафы, пени, неустойки за нарушение условий договора, убытки прошлых лет, выявленные в отчетном году, отри</w:t>
      </w:r>
      <w:r>
        <w:rPr>
          <w:b w:val="0"/>
          <w:sz w:val="28"/>
          <w:szCs w:val="28"/>
        </w:rPr>
        <w:t>цательные курсовые разницы и т.</w:t>
      </w:r>
      <w:r w:rsidRPr="00F570A4">
        <w:rPr>
          <w:b w:val="0"/>
          <w:sz w:val="28"/>
          <w:szCs w:val="28"/>
        </w:rPr>
        <w:t xml:space="preserve">д. </w:t>
      </w:r>
    </w:p>
    <w:p w:rsidR="00F570A4" w:rsidRDefault="00F570A4" w:rsidP="00F570A4">
      <w:pPr>
        <w:tabs>
          <w:tab w:val="left" w:pos="426"/>
        </w:tabs>
        <w:spacing w:line="360" w:lineRule="auto"/>
        <w:ind w:right="-284" w:firstLine="567"/>
        <w:jc w:val="both"/>
        <w:rPr>
          <w:b w:val="0"/>
          <w:sz w:val="28"/>
          <w:szCs w:val="28"/>
        </w:rPr>
      </w:pPr>
      <w:r w:rsidRPr="00F570A4">
        <w:rPr>
          <w:b w:val="0"/>
          <w:sz w:val="28"/>
          <w:szCs w:val="28"/>
        </w:rPr>
        <w:t>Прибыль (убыток) до налогообложения</w:t>
      </w:r>
      <w:r>
        <w:rPr>
          <w:b w:val="0"/>
          <w:sz w:val="28"/>
          <w:szCs w:val="28"/>
        </w:rPr>
        <w:t>.</w:t>
      </w:r>
      <w:r w:rsidRPr="00F570A4">
        <w:rPr>
          <w:b w:val="0"/>
          <w:sz w:val="28"/>
          <w:szCs w:val="28"/>
        </w:rPr>
        <w:t xml:space="preserve">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После того как вы отразите все доходы и расходы, нужно определить прибыль до налогообложения или полученный убыток. Финансовый результат </w:t>
      </w:r>
      <w:r>
        <w:rPr>
          <w:b w:val="0"/>
          <w:sz w:val="28"/>
          <w:szCs w:val="28"/>
        </w:rPr>
        <w:t>определяется как п</w:t>
      </w:r>
      <w:r w:rsidRPr="00F570A4">
        <w:rPr>
          <w:b w:val="0"/>
          <w:sz w:val="28"/>
          <w:szCs w:val="28"/>
        </w:rPr>
        <w:t xml:space="preserve">рибыль (убыток) от продаж </w:t>
      </w:r>
      <w:r>
        <w:rPr>
          <w:b w:val="0"/>
          <w:sz w:val="28"/>
          <w:szCs w:val="28"/>
        </w:rPr>
        <w:t>плюс п</w:t>
      </w:r>
      <w:r w:rsidRPr="00F570A4">
        <w:rPr>
          <w:b w:val="0"/>
          <w:sz w:val="28"/>
          <w:szCs w:val="28"/>
        </w:rPr>
        <w:t xml:space="preserve">роценты к получению </w:t>
      </w:r>
      <w:r>
        <w:rPr>
          <w:b w:val="0"/>
          <w:sz w:val="28"/>
          <w:szCs w:val="28"/>
        </w:rPr>
        <w:t>за минусом процентов</w:t>
      </w:r>
      <w:r w:rsidRPr="00F570A4">
        <w:rPr>
          <w:b w:val="0"/>
          <w:sz w:val="28"/>
          <w:szCs w:val="28"/>
        </w:rPr>
        <w:t xml:space="preserve"> к уплате </w:t>
      </w:r>
      <w:r>
        <w:rPr>
          <w:b w:val="0"/>
          <w:sz w:val="28"/>
          <w:szCs w:val="28"/>
        </w:rPr>
        <w:t>плюс д</w:t>
      </w:r>
      <w:r w:rsidRPr="00F570A4">
        <w:rPr>
          <w:b w:val="0"/>
          <w:sz w:val="28"/>
          <w:szCs w:val="28"/>
        </w:rPr>
        <w:t xml:space="preserve">оходы от участия в других организациях </w:t>
      </w:r>
      <w:r>
        <w:rPr>
          <w:b w:val="0"/>
          <w:sz w:val="28"/>
          <w:szCs w:val="28"/>
        </w:rPr>
        <w:t>плюс</w:t>
      </w:r>
      <w:r w:rsidRPr="00F570A4">
        <w:rPr>
          <w:b w:val="0"/>
          <w:sz w:val="28"/>
          <w:szCs w:val="28"/>
        </w:rPr>
        <w:t xml:space="preserve"> </w:t>
      </w:r>
      <w:r>
        <w:rPr>
          <w:b w:val="0"/>
          <w:sz w:val="28"/>
          <w:szCs w:val="28"/>
        </w:rPr>
        <w:t>п</w:t>
      </w:r>
      <w:r w:rsidRPr="00F570A4">
        <w:rPr>
          <w:b w:val="0"/>
          <w:sz w:val="28"/>
          <w:szCs w:val="28"/>
        </w:rPr>
        <w:t xml:space="preserve">рочие операционные доходы </w:t>
      </w:r>
      <w:r>
        <w:rPr>
          <w:b w:val="0"/>
          <w:sz w:val="28"/>
          <w:szCs w:val="28"/>
        </w:rPr>
        <w:t>за минусом прочих операционных расходов плюс</w:t>
      </w:r>
      <w:r w:rsidRPr="00F570A4">
        <w:rPr>
          <w:b w:val="0"/>
          <w:sz w:val="28"/>
          <w:szCs w:val="28"/>
        </w:rPr>
        <w:t xml:space="preserve"> </w:t>
      </w:r>
      <w:r>
        <w:rPr>
          <w:b w:val="0"/>
          <w:sz w:val="28"/>
          <w:szCs w:val="28"/>
        </w:rPr>
        <w:t>в</w:t>
      </w:r>
      <w:r w:rsidRPr="00F570A4">
        <w:rPr>
          <w:b w:val="0"/>
          <w:sz w:val="28"/>
          <w:szCs w:val="28"/>
        </w:rPr>
        <w:t xml:space="preserve">нереализационные доходы </w:t>
      </w:r>
      <w:r>
        <w:rPr>
          <w:b w:val="0"/>
          <w:sz w:val="28"/>
          <w:szCs w:val="28"/>
        </w:rPr>
        <w:t>за минусом внереализационные расходов</w:t>
      </w:r>
      <w:r w:rsidRPr="00F570A4">
        <w:rPr>
          <w:b w:val="0"/>
          <w:sz w:val="28"/>
          <w:szCs w:val="28"/>
        </w:rPr>
        <w:t xml:space="preserve">. </w:t>
      </w:r>
    </w:p>
    <w:p w:rsid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Далее в отчет следует вписать сумму отложенных налоговых активов, образовавшуюся за 9 месяцев.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Сумма текущего налога на прибыль – это сальдо субсчета «Расчеты по налогу на прибыль» счета 68. Если все проводки по ПБУ 18/02 «Учет расчетов по налогу на прибыль» сделаны правильно, то кредитовое сальдо этого субсчета будет равно начисленному налогу на прибыль.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Затем нужно определить чистую прибыль (убыток) отчетного периода. Она рассчитывается </w:t>
      </w:r>
      <w:r>
        <w:rPr>
          <w:b w:val="0"/>
          <w:sz w:val="28"/>
          <w:szCs w:val="28"/>
        </w:rPr>
        <w:t>как</w:t>
      </w:r>
      <w:r w:rsidRPr="00F570A4">
        <w:rPr>
          <w:b w:val="0"/>
          <w:sz w:val="28"/>
          <w:szCs w:val="28"/>
        </w:rPr>
        <w:t xml:space="preserve"> </w:t>
      </w:r>
      <w:r>
        <w:rPr>
          <w:b w:val="0"/>
          <w:sz w:val="28"/>
          <w:szCs w:val="28"/>
        </w:rPr>
        <w:t>п</w:t>
      </w:r>
      <w:r w:rsidRPr="00F570A4">
        <w:rPr>
          <w:b w:val="0"/>
          <w:sz w:val="28"/>
          <w:szCs w:val="28"/>
        </w:rPr>
        <w:t>рибы</w:t>
      </w:r>
      <w:r>
        <w:rPr>
          <w:b w:val="0"/>
          <w:sz w:val="28"/>
          <w:szCs w:val="28"/>
        </w:rPr>
        <w:t>ль (убыток) до налогообложения плюс</w:t>
      </w:r>
      <w:r w:rsidRPr="00F570A4">
        <w:rPr>
          <w:b w:val="0"/>
          <w:sz w:val="28"/>
          <w:szCs w:val="28"/>
        </w:rPr>
        <w:t xml:space="preserve"> </w:t>
      </w:r>
      <w:r>
        <w:rPr>
          <w:b w:val="0"/>
          <w:sz w:val="28"/>
          <w:szCs w:val="28"/>
        </w:rPr>
        <w:t>о</w:t>
      </w:r>
      <w:r w:rsidRPr="00F570A4">
        <w:rPr>
          <w:b w:val="0"/>
          <w:sz w:val="28"/>
          <w:szCs w:val="28"/>
        </w:rPr>
        <w:t xml:space="preserve">тложенные налоговые активы </w:t>
      </w:r>
      <w:r>
        <w:rPr>
          <w:b w:val="0"/>
          <w:sz w:val="28"/>
          <w:szCs w:val="28"/>
        </w:rPr>
        <w:t>минус</w:t>
      </w:r>
      <w:r w:rsidRPr="00F570A4">
        <w:rPr>
          <w:b w:val="0"/>
          <w:sz w:val="28"/>
          <w:szCs w:val="28"/>
        </w:rPr>
        <w:t xml:space="preserve"> </w:t>
      </w:r>
      <w:r>
        <w:rPr>
          <w:b w:val="0"/>
          <w:sz w:val="28"/>
          <w:szCs w:val="28"/>
        </w:rPr>
        <w:t>о</w:t>
      </w:r>
      <w:r w:rsidRPr="00F570A4">
        <w:rPr>
          <w:b w:val="0"/>
          <w:sz w:val="28"/>
          <w:szCs w:val="28"/>
        </w:rPr>
        <w:t>тлож</w:t>
      </w:r>
      <w:r>
        <w:rPr>
          <w:b w:val="0"/>
          <w:sz w:val="28"/>
          <w:szCs w:val="28"/>
        </w:rPr>
        <w:t>енные налоговые обязательства и минус т</w:t>
      </w:r>
      <w:r w:rsidRPr="00F570A4">
        <w:rPr>
          <w:b w:val="0"/>
          <w:sz w:val="28"/>
          <w:szCs w:val="28"/>
        </w:rPr>
        <w:t xml:space="preserve">екущий налог на прибыль. </w:t>
      </w:r>
    </w:p>
    <w:p w:rsidR="00992C80"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Если </w:t>
      </w:r>
      <w:r>
        <w:rPr>
          <w:b w:val="0"/>
          <w:sz w:val="28"/>
          <w:szCs w:val="28"/>
        </w:rPr>
        <w:t>правильно заполнены</w:t>
      </w:r>
      <w:r w:rsidRPr="00F570A4">
        <w:rPr>
          <w:b w:val="0"/>
          <w:sz w:val="28"/>
          <w:szCs w:val="28"/>
        </w:rPr>
        <w:t xml:space="preserve"> предыдущие строки, то полученный результат должен совпасть с сальдо счета 99 «Прибыли и убытки».</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Отчет о движении денежных средств состоит из трех основных разделов: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1) Операционная деятельность - денежные потоки, возникающие, как правило, основной, приносящей доход, деятельности компании.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2) Инвестиционная деятельность - расходы на ресурсы, предназначенные для генерирования будущего дохода. </w:t>
      </w:r>
    </w:p>
    <w:p w:rsidR="00F570A4" w:rsidRPr="00F570A4" w:rsidRDefault="00F570A4" w:rsidP="00F570A4">
      <w:pPr>
        <w:tabs>
          <w:tab w:val="left" w:pos="426"/>
        </w:tabs>
        <w:spacing w:line="360" w:lineRule="auto"/>
        <w:ind w:right="-284" w:firstLine="567"/>
        <w:jc w:val="both"/>
        <w:rPr>
          <w:b w:val="0"/>
          <w:sz w:val="28"/>
          <w:szCs w:val="28"/>
        </w:rPr>
      </w:pPr>
      <w:r w:rsidRPr="00F570A4">
        <w:rPr>
          <w:b w:val="0"/>
          <w:sz w:val="28"/>
          <w:szCs w:val="28"/>
        </w:rPr>
        <w:t xml:space="preserve">3) Финансовая деятельность - денежные потоки, связанные с формированием капитала компании </w:t>
      </w:r>
    </w:p>
    <w:p w:rsidR="00F570A4" w:rsidRPr="00F570A4" w:rsidRDefault="00F570A4" w:rsidP="0001563D">
      <w:pPr>
        <w:tabs>
          <w:tab w:val="left" w:pos="426"/>
        </w:tabs>
        <w:spacing w:line="360" w:lineRule="auto"/>
        <w:ind w:right="-284" w:firstLine="567"/>
        <w:jc w:val="both"/>
        <w:rPr>
          <w:b w:val="0"/>
          <w:sz w:val="28"/>
          <w:szCs w:val="28"/>
        </w:rPr>
      </w:pPr>
      <w:r w:rsidRPr="00F570A4">
        <w:rPr>
          <w:b w:val="0"/>
          <w:sz w:val="28"/>
          <w:szCs w:val="28"/>
        </w:rPr>
        <w:t xml:space="preserve">Отчет о движении денежных средств от операционной деятельности </w:t>
      </w:r>
      <w:r w:rsidR="0001563D">
        <w:rPr>
          <w:b w:val="0"/>
          <w:sz w:val="28"/>
          <w:szCs w:val="28"/>
        </w:rPr>
        <w:t>ЗАО «Амира» составляется прямым</w:t>
      </w:r>
      <w:r w:rsidRPr="00F570A4">
        <w:rPr>
          <w:b w:val="0"/>
          <w:sz w:val="28"/>
          <w:szCs w:val="28"/>
        </w:rPr>
        <w:t xml:space="preserve"> метод, при котором раскрываются основные виды валовых д</w:t>
      </w:r>
      <w:r w:rsidR="00057B1C">
        <w:rPr>
          <w:b w:val="0"/>
          <w:sz w:val="28"/>
          <w:szCs w:val="28"/>
        </w:rPr>
        <w:t>енежных поступлений и платежей.</w:t>
      </w:r>
    </w:p>
    <w:p w:rsidR="00F612A5" w:rsidRDefault="00F612A5" w:rsidP="00F612A5">
      <w:pPr>
        <w:tabs>
          <w:tab w:val="left" w:pos="426"/>
        </w:tabs>
        <w:spacing w:line="360" w:lineRule="auto"/>
        <w:ind w:right="-284" w:firstLine="567"/>
        <w:jc w:val="both"/>
        <w:rPr>
          <w:b w:val="0"/>
          <w:sz w:val="28"/>
          <w:szCs w:val="28"/>
        </w:rPr>
      </w:pPr>
    </w:p>
    <w:p w:rsidR="00057B1C" w:rsidRDefault="00057B1C" w:rsidP="00F612A5">
      <w:pPr>
        <w:tabs>
          <w:tab w:val="left" w:pos="426"/>
        </w:tabs>
        <w:spacing w:line="360" w:lineRule="auto"/>
        <w:ind w:right="-284" w:firstLine="567"/>
        <w:jc w:val="both"/>
        <w:rPr>
          <w:b w:val="0"/>
          <w:sz w:val="28"/>
          <w:szCs w:val="28"/>
        </w:rPr>
      </w:pPr>
    </w:p>
    <w:p w:rsidR="00057B1C" w:rsidRDefault="00057B1C" w:rsidP="00F612A5">
      <w:pPr>
        <w:tabs>
          <w:tab w:val="left" w:pos="426"/>
        </w:tabs>
        <w:spacing w:line="360" w:lineRule="auto"/>
        <w:ind w:right="-284" w:firstLine="567"/>
        <w:jc w:val="both"/>
        <w:rPr>
          <w:b w:val="0"/>
          <w:sz w:val="28"/>
          <w:szCs w:val="28"/>
        </w:rPr>
      </w:pPr>
    </w:p>
    <w:p w:rsidR="00057B1C" w:rsidRPr="00F55493" w:rsidRDefault="00057B1C" w:rsidP="00F612A5">
      <w:pPr>
        <w:tabs>
          <w:tab w:val="left" w:pos="426"/>
        </w:tabs>
        <w:spacing w:line="360" w:lineRule="auto"/>
        <w:ind w:right="-284" w:firstLine="567"/>
        <w:jc w:val="both"/>
        <w:rPr>
          <w:b w:val="0"/>
          <w:sz w:val="28"/>
          <w:szCs w:val="28"/>
        </w:rPr>
      </w:pPr>
    </w:p>
    <w:p w:rsidR="00D4008A" w:rsidRPr="002B3879" w:rsidRDefault="006A3F8C" w:rsidP="00D97712">
      <w:pPr>
        <w:pStyle w:val="af1"/>
        <w:numPr>
          <w:ilvl w:val="0"/>
          <w:numId w:val="15"/>
        </w:numPr>
        <w:tabs>
          <w:tab w:val="clear" w:pos="720"/>
          <w:tab w:val="num" w:pos="-284"/>
        </w:tabs>
        <w:spacing w:line="360" w:lineRule="auto"/>
        <w:ind w:left="0" w:right="-284" w:firstLine="567"/>
        <w:jc w:val="both"/>
        <w:rPr>
          <w:b/>
          <w:sz w:val="32"/>
          <w:szCs w:val="32"/>
          <w:lang w:bidi="he-IL"/>
        </w:rPr>
      </w:pPr>
      <w:r w:rsidRPr="002B3879">
        <w:rPr>
          <w:b/>
          <w:sz w:val="32"/>
          <w:szCs w:val="32"/>
          <w:lang w:bidi="he-IL"/>
        </w:rPr>
        <w:t>АНАЛИЗ БУХГАЛТЕРСКОЙ (ФИНАНСОВОЙ) ОТЧЕТНОСТИ ЗАО «АМИРА»</w:t>
      </w:r>
    </w:p>
    <w:p w:rsidR="00D4008A" w:rsidRPr="00F55493" w:rsidRDefault="00D4008A" w:rsidP="00705169">
      <w:pPr>
        <w:pStyle w:val="af1"/>
        <w:spacing w:line="360" w:lineRule="auto"/>
        <w:ind w:right="-284" w:firstLine="567"/>
        <w:jc w:val="both"/>
        <w:rPr>
          <w:sz w:val="28"/>
          <w:szCs w:val="28"/>
          <w:lang w:bidi="he-IL"/>
        </w:rPr>
      </w:pPr>
    </w:p>
    <w:p w:rsidR="00443EB6" w:rsidRPr="00F55493" w:rsidRDefault="006A3F8C" w:rsidP="008F521D">
      <w:pPr>
        <w:pStyle w:val="af1"/>
        <w:spacing w:line="360" w:lineRule="auto"/>
        <w:ind w:right="-284" w:firstLine="567"/>
        <w:jc w:val="both"/>
        <w:rPr>
          <w:sz w:val="28"/>
          <w:szCs w:val="28"/>
          <w:lang w:bidi="he-IL"/>
        </w:rPr>
      </w:pPr>
      <w:r w:rsidRPr="00F55493">
        <w:rPr>
          <w:sz w:val="28"/>
          <w:szCs w:val="28"/>
          <w:lang w:bidi="he-IL"/>
        </w:rPr>
        <w:t xml:space="preserve">В этой главе я подробно изучу бухгалтерскую (финансовую) отчетность Ростовского филиала ЗАО «Амира». На основании отчетности я проведу анализ финансового состояния предприятия, </w:t>
      </w:r>
      <w:r w:rsidR="00BE0D52" w:rsidRPr="00F55493">
        <w:rPr>
          <w:sz w:val="28"/>
          <w:szCs w:val="28"/>
          <w:lang w:bidi="he-IL"/>
        </w:rPr>
        <w:t>проанализирую</w:t>
      </w:r>
      <w:r w:rsidRPr="00F55493">
        <w:rPr>
          <w:sz w:val="28"/>
          <w:szCs w:val="28"/>
          <w:lang w:bidi="he-IL"/>
        </w:rPr>
        <w:t xml:space="preserve"> </w:t>
      </w:r>
      <w:r w:rsidR="00141D5A" w:rsidRPr="00F55493">
        <w:rPr>
          <w:sz w:val="28"/>
          <w:szCs w:val="28"/>
          <w:lang w:bidi="he-IL"/>
        </w:rPr>
        <w:t xml:space="preserve">динамику </w:t>
      </w:r>
      <w:r w:rsidR="00BE0D52" w:rsidRPr="00F55493">
        <w:rPr>
          <w:sz w:val="28"/>
          <w:szCs w:val="28"/>
          <w:lang w:bidi="he-IL"/>
        </w:rPr>
        <w:t xml:space="preserve">состава и структуры </w:t>
      </w:r>
      <w:r w:rsidR="00141D5A" w:rsidRPr="00F55493">
        <w:rPr>
          <w:sz w:val="28"/>
          <w:szCs w:val="28"/>
          <w:lang w:bidi="he-IL"/>
        </w:rPr>
        <w:t xml:space="preserve">бухгалтерского баланса, отчета о прибылях и убытках, рассчитаю </w:t>
      </w:r>
      <w:r w:rsidRPr="00F55493">
        <w:rPr>
          <w:sz w:val="28"/>
          <w:szCs w:val="28"/>
          <w:lang w:bidi="he-IL"/>
        </w:rPr>
        <w:t xml:space="preserve">уровень ликвидности и платежеспособности, </w:t>
      </w:r>
      <w:r w:rsidR="00DB33A9" w:rsidRPr="00F55493">
        <w:rPr>
          <w:sz w:val="28"/>
          <w:szCs w:val="28"/>
          <w:lang w:bidi="he-IL"/>
        </w:rPr>
        <w:t>показатели рентабельности</w:t>
      </w:r>
      <w:r w:rsidR="00141D5A" w:rsidRPr="00F55493">
        <w:rPr>
          <w:sz w:val="28"/>
          <w:szCs w:val="28"/>
          <w:lang w:bidi="he-IL"/>
        </w:rPr>
        <w:t>.</w:t>
      </w:r>
    </w:p>
    <w:p w:rsidR="00141D5A" w:rsidRPr="002B3879" w:rsidRDefault="00141D5A" w:rsidP="008F521D">
      <w:pPr>
        <w:pStyle w:val="af1"/>
        <w:spacing w:line="360" w:lineRule="auto"/>
        <w:ind w:right="-284" w:firstLine="567"/>
        <w:jc w:val="both"/>
        <w:rPr>
          <w:b/>
          <w:sz w:val="28"/>
          <w:szCs w:val="28"/>
          <w:lang w:bidi="he-IL"/>
        </w:rPr>
      </w:pPr>
      <w:r w:rsidRPr="002B3879">
        <w:rPr>
          <w:b/>
          <w:bCs/>
          <w:sz w:val="28"/>
          <w:szCs w:val="28"/>
          <w:lang w:bidi="he-IL"/>
        </w:rPr>
        <w:t>3.</w:t>
      </w:r>
      <w:r w:rsidR="00A860C5">
        <w:rPr>
          <w:b/>
          <w:sz w:val="28"/>
          <w:szCs w:val="28"/>
          <w:lang w:bidi="he-IL"/>
        </w:rPr>
        <w:t xml:space="preserve"> 1</w:t>
      </w:r>
      <w:r w:rsidRPr="002B3879">
        <w:rPr>
          <w:b/>
          <w:sz w:val="28"/>
          <w:szCs w:val="28"/>
          <w:lang w:bidi="he-IL"/>
        </w:rPr>
        <w:t xml:space="preserve"> Анализ </w:t>
      </w:r>
      <w:r w:rsidR="00A860C5">
        <w:rPr>
          <w:b/>
          <w:sz w:val="28"/>
          <w:szCs w:val="28"/>
          <w:lang w:bidi="he-IL"/>
        </w:rPr>
        <w:t xml:space="preserve"> формы №1 «Б</w:t>
      </w:r>
      <w:r w:rsidR="00216EA1">
        <w:rPr>
          <w:b/>
          <w:sz w:val="28"/>
          <w:szCs w:val="28"/>
          <w:lang w:bidi="he-IL"/>
        </w:rPr>
        <w:t>ухгалтерский баланс</w:t>
      </w:r>
      <w:r w:rsidR="00A860C5">
        <w:rPr>
          <w:b/>
          <w:sz w:val="28"/>
          <w:szCs w:val="28"/>
          <w:lang w:bidi="he-IL"/>
        </w:rPr>
        <w:t>» ЗАО «Амира»</w:t>
      </w:r>
    </w:p>
    <w:p w:rsidR="00D4008A" w:rsidRPr="00F55493" w:rsidRDefault="00D4008A" w:rsidP="008F521D">
      <w:pPr>
        <w:pStyle w:val="af1"/>
        <w:spacing w:line="360" w:lineRule="auto"/>
        <w:ind w:firstLine="567"/>
        <w:jc w:val="both"/>
        <w:rPr>
          <w:bCs/>
          <w:sz w:val="28"/>
          <w:szCs w:val="28"/>
          <w:lang w:bidi="he-IL"/>
        </w:rPr>
      </w:pPr>
      <w:r w:rsidRPr="00F55493">
        <w:rPr>
          <w:bCs/>
          <w:sz w:val="28"/>
          <w:szCs w:val="28"/>
          <w:lang w:bidi="he-IL"/>
        </w:rPr>
        <w:t>Для анализа бухгалтерского баланса ЗАО «Амира»</w:t>
      </w:r>
      <w:r w:rsidRPr="00F55493">
        <w:rPr>
          <w:bCs/>
          <w:sz w:val="28"/>
          <w:szCs w:val="28"/>
          <w:vertAlign w:val="superscript"/>
          <w:lang w:bidi="he-IL"/>
        </w:rPr>
        <w:t>9</w:t>
      </w:r>
      <w:r w:rsidRPr="00F55493">
        <w:rPr>
          <w:bCs/>
          <w:sz w:val="28"/>
          <w:szCs w:val="28"/>
          <w:lang w:bidi="he-IL"/>
        </w:rPr>
        <w:t xml:space="preserve"> необходимо привести его к агрегированному виду, проанализировать динамику состава и структуры актива и пассива баланса, проанализировать абсолютные и относительные показатели финансовой устойчивости, рассчитать уровень ликвидности и платежеспособности</w:t>
      </w:r>
      <w:r w:rsidR="00294136" w:rsidRPr="00F55493">
        <w:rPr>
          <w:bCs/>
          <w:sz w:val="28"/>
          <w:szCs w:val="28"/>
          <w:lang w:bidi="he-IL"/>
        </w:rPr>
        <w:t>.</w:t>
      </w:r>
    </w:p>
    <w:p w:rsidR="00294136" w:rsidRPr="00F55493" w:rsidRDefault="00294136" w:rsidP="008F521D">
      <w:pPr>
        <w:pStyle w:val="af1"/>
        <w:spacing w:line="360" w:lineRule="auto"/>
        <w:ind w:firstLine="567"/>
        <w:jc w:val="both"/>
        <w:rPr>
          <w:bCs/>
          <w:sz w:val="28"/>
          <w:szCs w:val="28"/>
          <w:lang w:bidi="he-IL"/>
        </w:rPr>
      </w:pPr>
      <w:r w:rsidRPr="00F55493">
        <w:rPr>
          <w:bCs/>
          <w:sz w:val="28"/>
          <w:szCs w:val="28"/>
          <w:lang w:bidi="he-IL"/>
        </w:rPr>
        <w:t>На первом этапе составляем агрегированный аналитический баланс и анализируем динамику состава и структуры баланса</w:t>
      </w:r>
      <w:r w:rsidR="00602656" w:rsidRPr="00F55493">
        <w:rPr>
          <w:bCs/>
          <w:sz w:val="28"/>
          <w:szCs w:val="28"/>
          <w:lang w:bidi="he-IL"/>
        </w:rPr>
        <w:t xml:space="preserve"> (</w:t>
      </w:r>
      <w:r w:rsidR="004B06B9" w:rsidRPr="00F55493">
        <w:rPr>
          <w:bCs/>
          <w:sz w:val="28"/>
          <w:szCs w:val="28"/>
          <w:lang w:bidi="he-IL"/>
        </w:rPr>
        <w:t>табл.</w:t>
      </w:r>
      <w:r w:rsidR="00602656" w:rsidRPr="00F55493">
        <w:rPr>
          <w:bCs/>
          <w:sz w:val="28"/>
          <w:szCs w:val="28"/>
          <w:lang w:bidi="he-IL"/>
        </w:rPr>
        <w:t xml:space="preserve"> 5)</w:t>
      </w:r>
      <w:r w:rsidRPr="00F55493">
        <w:rPr>
          <w:bCs/>
          <w:sz w:val="28"/>
          <w:szCs w:val="28"/>
          <w:lang w:bidi="he-IL"/>
        </w:rPr>
        <w:t>.</w:t>
      </w:r>
    </w:p>
    <w:p w:rsidR="00294136" w:rsidRPr="002B3879" w:rsidRDefault="00602656" w:rsidP="008F521D">
      <w:pPr>
        <w:pStyle w:val="af1"/>
        <w:spacing w:line="360" w:lineRule="auto"/>
        <w:ind w:firstLine="567"/>
        <w:jc w:val="both"/>
        <w:rPr>
          <w:b/>
          <w:bCs/>
          <w:sz w:val="28"/>
          <w:szCs w:val="28"/>
          <w:lang w:bidi="he-IL"/>
        </w:rPr>
      </w:pPr>
      <w:r w:rsidRPr="00F55493">
        <w:rPr>
          <w:bCs/>
          <w:sz w:val="28"/>
          <w:szCs w:val="28"/>
          <w:lang w:bidi="he-IL"/>
        </w:rPr>
        <w:t>Таблица 5</w:t>
      </w:r>
      <w:r w:rsidR="00294136" w:rsidRPr="00F55493">
        <w:rPr>
          <w:bCs/>
          <w:sz w:val="28"/>
          <w:szCs w:val="28"/>
          <w:lang w:bidi="he-IL"/>
        </w:rPr>
        <w:t xml:space="preserve"> </w:t>
      </w:r>
      <w:r w:rsidR="00294136" w:rsidRPr="002B3879">
        <w:rPr>
          <w:b/>
          <w:bCs/>
          <w:sz w:val="28"/>
          <w:szCs w:val="28"/>
          <w:lang w:bidi="he-IL"/>
        </w:rPr>
        <w:t>- Агрегированный аналитический баланс ЗАО «Амира» за 2009 г. (тыс. руб.)</w:t>
      </w:r>
      <w:r w:rsidRPr="002B3879">
        <w:rPr>
          <w:b/>
          <w:bCs/>
          <w:sz w:val="28"/>
          <w:szCs w:val="28"/>
          <w:lang w:bidi="he-IL"/>
        </w:rPr>
        <w:t>[с.341]</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51"/>
        <w:gridCol w:w="850"/>
        <w:gridCol w:w="709"/>
        <w:gridCol w:w="805"/>
        <w:gridCol w:w="911"/>
        <w:gridCol w:w="938"/>
        <w:gridCol w:w="8"/>
        <w:gridCol w:w="1119"/>
      </w:tblGrid>
      <w:tr w:rsidR="00294136" w:rsidRPr="002B3879" w:rsidTr="008F521D">
        <w:trPr>
          <w:trHeight w:val="363"/>
        </w:trPr>
        <w:tc>
          <w:tcPr>
            <w:tcW w:w="3544" w:type="dxa"/>
            <w:vMerge w:val="restart"/>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ind w:firstLine="108"/>
              <w:jc w:val="center"/>
              <w:rPr>
                <w:sz w:val="20"/>
                <w:szCs w:val="20"/>
              </w:rPr>
            </w:pPr>
            <w:r w:rsidRPr="002B3879">
              <w:rPr>
                <w:sz w:val="20"/>
                <w:szCs w:val="20"/>
              </w:rPr>
              <w:t>Статьи имущества и источников имущества</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На начало года</w:t>
            </w:r>
          </w:p>
        </w:tc>
        <w:tc>
          <w:tcPr>
            <w:tcW w:w="1514" w:type="dxa"/>
            <w:gridSpan w:val="2"/>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На конец года</w:t>
            </w:r>
          </w:p>
        </w:tc>
        <w:tc>
          <w:tcPr>
            <w:tcW w:w="1849" w:type="dxa"/>
            <w:gridSpan w:val="2"/>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Изменение за год (+,-)</w:t>
            </w:r>
          </w:p>
        </w:tc>
        <w:tc>
          <w:tcPr>
            <w:tcW w:w="1127" w:type="dxa"/>
            <w:gridSpan w:val="2"/>
            <w:vMerge w:val="restart"/>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Процент к изменению итога</w:t>
            </w:r>
          </w:p>
        </w:tc>
      </w:tr>
      <w:tr w:rsidR="00294136" w:rsidRPr="002B3879" w:rsidTr="00677999">
        <w:trPr>
          <w:trHeight w:val="286"/>
        </w:trPr>
        <w:tc>
          <w:tcPr>
            <w:tcW w:w="3544" w:type="dxa"/>
            <w:vMerge/>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p>
        </w:tc>
        <w:tc>
          <w:tcPr>
            <w:tcW w:w="851"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Тыс. руб.</w:t>
            </w:r>
          </w:p>
        </w:tc>
        <w:tc>
          <w:tcPr>
            <w:tcW w:w="850"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В % к итогу</w:t>
            </w:r>
          </w:p>
        </w:tc>
        <w:tc>
          <w:tcPr>
            <w:tcW w:w="709"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Тыс. руб.</w:t>
            </w:r>
          </w:p>
        </w:tc>
        <w:tc>
          <w:tcPr>
            <w:tcW w:w="805"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В % к итогу</w:t>
            </w:r>
          </w:p>
        </w:tc>
        <w:tc>
          <w:tcPr>
            <w:tcW w:w="911"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Тыс. руб.</w:t>
            </w:r>
          </w:p>
        </w:tc>
        <w:tc>
          <w:tcPr>
            <w:tcW w:w="938"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r w:rsidRPr="002B3879">
              <w:rPr>
                <w:sz w:val="20"/>
                <w:szCs w:val="20"/>
              </w:rPr>
              <w:t>В % к итогу</w:t>
            </w:r>
          </w:p>
        </w:tc>
        <w:tc>
          <w:tcPr>
            <w:tcW w:w="1127" w:type="dxa"/>
            <w:gridSpan w:val="2"/>
            <w:vMerge/>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8F521D">
            <w:pPr>
              <w:jc w:val="center"/>
              <w:rPr>
                <w:sz w:val="20"/>
                <w:szCs w:val="20"/>
              </w:rPr>
            </w:pPr>
          </w:p>
        </w:tc>
      </w:tr>
      <w:tr w:rsidR="00294136" w:rsidRPr="00F55493" w:rsidTr="00677999">
        <w:trPr>
          <w:trHeight w:val="284"/>
        </w:trPr>
        <w:tc>
          <w:tcPr>
            <w:tcW w:w="3544"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1</w:t>
            </w:r>
          </w:p>
        </w:tc>
        <w:tc>
          <w:tcPr>
            <w:tcW w:w="851"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2</w:t>
            </w:r>
          </w:p>
        </w:tc>
        <w:tc>
          <w:tcPr>
            <w:tcW w:w="850"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3</w:t>
            </w:r>
          </w:p>
        </w:tc>
        <w:tc>
          <w:tcPr>
            <w:tcW w:w="709"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4</w:t>
            </w:r>
          </w:p>
        </w:tc>
        <w:tc>
          <w:tcPr>
            <w:tcW w:w="805"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5</w:t>
            </w:r>
          </w:p>
        </w:tc>
        <w:tc>
          <w:tcPr>
            <w:tcW w:w="911"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6</w:t>
            </w:r>
          </w:p>
        </w:tc>
        <w:tc>
          <w:tcPr>
            <w:tcW w:w="938"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7</w:t>
            </w:r>
          </w:p>
        </w:tc>
        <w:tc>
          <w:tcPr>
            <w:tcW w:w="1127" w:type="dxa"/>
            <w:gridSpan w:val="2"/>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8</w:t>
            </w:r>
          </w:p>
        </w:tc>
      </w:tr>
      <w:tr w:rsidR="00294136" w:rsidRPr="00F55493" w:rsidTr="008F521D">
        <w:trPr>
          <w:trHeight w:val="284"/>
        </w:trPr>
        <w:tc>
          <w:tcPr>
            <w:tcW w:w="3544" w:type="dxa"/>
            <w:tcBorders>
              <w:top w:val="single" w:sz="12" w:space="0" w:color="auto"/>
              <w:left w:val="single" w:sz="12" w:space="0" w:color="auto"/>
            </w:tcBorders>
            <w:vAlign w:val="center"/>
          </w:tcPr>
          <w:p w:rsidR="00294136" w:rsidRPr="00F55493" w:rsidRDefault="00294136" w:rsidP="00F81A38">
            <w:pPr>
              <w:rPr>
                <w:b w:val="0"/>
                <w:sz w:val="20"/>
                <w:szCs w:val="20"/>
              </w:rPr>
            </w:pPr>
            <w:r w:rsidRPr="00F55493">
              <w:rPr>
                <w:b w:val="0"/>
                <w:sz w:val="20"/>
                <w:szCs w:val="20"/>
              </w:rPr>
              <w:t>1.Нематериальные активы</w:t>
            </w:r>
          </w:p>
        </w:tc>
        <w:tc>
          <w:tcPr>
            <w:tcW w:w="851" w:type="dxa"/>
            <w:tcBorders>
              <w:top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850" w:type="dxa"/>
            <w:tcBorders>
              <w:top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709" w:type="dxa"/>
            <w:tcBorders>
              <w:top w:val="single" w:sz="12" w:space="0" w:color="auto"/>
            </w:tcBorders>
            <w:vAlign w:val="center"/>
          </w:tcPr>
          <w:p w:rsidR="00294136" w:rsidRPr="00F55493" w:rsidRDefault="003E3A76" w:rsidP="008F521D">
            <w:pPr>
              <w:ind w:left="-108"/>
              <w:jc w:val="center"/>
              <w:rPr>
                <w:b w:val="0"/>
                <w:sz w:val="20"/>
                <w:szCs w:val="20"/>
              </w:rPr>
            </w:pPr>
            <w:r w:rsidRPr="00F55493">
              <w:rPr>
                <w:b w:val="0"/>
                <w:sz w:val="20"/>
                <w:szCs w:val="20"/>
              </w:rPr>
              <w:t>-</w:t>
            </w:r>
          </w:p>
        </w:tc>
        <w:tc>
          <w:tcPr>
            <w:tcW w:w="805" w:type="dxa"/>
            <w:tcBorders>
              <w:top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911" w:type="dxa"/>
            <w:tcBorders>
              <w:top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938" w:type="dxa"/>
            <w:tcBorders>
              <w:top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1127" w:type="dxa"/>
            <w:gridSpan w:val="2"/>
            <w:tcBorders>
              <w:top w:val="single" w:sz="12" w:space="0" w:color="auto"/>
              <w:right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r>
      <w:tr w:rsidR="00294136" w:rsidRPr="00F55493" w:rsidTr="008F521D">
        <w:trPr>
          <w:trHeight w:val="284"/>
        </w:trPr>
        <w:tc>
          <w:tcPr>
            <w:tcW w:w="3544" w:type="dxa"/>
            <w:tcBorders>
              <w:left w:val="single" w:sz="12" w:space="0" w:color="auto"/>
            </w:tcBorders>
            <w:vAlign w:val="center"/>
          </w:tcPr>
          <w:p w:rsidR="00294136" w:rsidRPr="00F55493" w:rsidRDefault="00294136" w:rsidP="00F81A38">
            <w:pPr>
              <w:rPr>
                <w:b w:val="0"/>
                <w:sz w:val="20"/>
                <w:szCs w:val="20"/>
              </w:rPr>
            </w:pPr>
            <w:r w:rsidRPr="00F55493">
              <w:rPr>
                <w:b w:val="0"/>
                <w:sz w:val="20"/>
                <w:szCs w:val="20"/>
              </w:rPr>
              <w:t>2.Основные средства</w:t>
            </w:r>
          </w:p>
        </w:tc>
        <w:tc>
          <w:tcPr>
            <w:tcW w:w="851" w:type="dxa"/>
            <w:vAlign w:val="center"/>
          </w:tcPr>
          <w:p w:rsidR="00294136" w:rsidRPr="00F55493" w:rsidRDefault="00E71E08" w:rsidP="00F81A38">
            <w:pPr>
              <w:jc w:val="center"/>
              <w:rPr>
                <w:b w:val="0"/>
                <w:sz w:val="20"/>
                <w:szCs w:val="20"/>
              </w:rPr>
            </w:pPr>
            <w:r w:rsidRPr="00F55493">
              <w:rPr>
                <w:b w:val="0"/>
                <w:sz w:val="20"/>
                <w:szCs w:val="20"/>
              </w:rPr>
              <w:t>595</w:t>
            </w:r>
          </w:p>
        </w:tc>
        <w:tc>
          <w:tcPr>
            <w:tcW w:w="850" w:type="dxa"/>
            <w:vAlign w:val="center"/>
          </w:tcPr>
          <w:p w:rsidR="00294136" w:rsidRPr="00F55493" w:rsidRDefault="007528F3" w:rsidP="00F81A38">
            <w:pPr>
              <w:jc w:val="center"/>
              <w:rPr>
                <w:b w:val="0"/>
                <w:sz w:val="20"/>
                <w:szCs w:val="20"/>
              </w:rPr>
            </w:pPr>
            <w:r w:rsidRPr="00F55493">
              <w:rPr>
                <w:b w:val="0"/>
                <w:sz w:val="20"/>
                <w:szCs w:val="20"/>
              </w:rPr>
              <w:t>5,18</w:t>
            </w:r>
          </w:p>
        </w:tc>
        <w:tc>
          <w:tcPr>
            <w:tcW w:w="709" w:type="dxa"/>
            <w:vAlign w:val="center"/>
          </w:tcPr>
          <w:p w:rsidR="00294136" w:rsidRPr="00F55493" w:rsidRDefault="00E71E08" w:rsidP="008F521D">
            <w:pPr>
              <w:ind w:left="-108"/>
              <w:jc w:val="center"/>
              <w:rPr>
                <w:b w:val="0"/>
                <w:sz w:val="20"/>
                <w:szCs w:val="20"/>
              </w:rPr>
            </w:pPr>
            <w:r w:rsidRPr="00F55493">
              <w:rPr>
                <w:b w:val="0"/>
                <w:sz w:val="20"/>
                <w:szCs w:val="20"/>
              </w:rPr>
              <w:t>891</w:t>
            </w:r>
          </w:p>
        </w:tc>
        <w:tc>
          <w:tcPr>
            <w:tcW w:w="805" w:type="dxa"/>
            <w:vAlign w:val="center"/>
          </w:tcPr>
          <w:p w:rsidR="00294136" w:rsidRPr="00F55493" w:rsidRDefault="007528F3" w:rsidP="00F81A38">
            <w:pPr>
              <w:jc w:val="center"/>
              <w:rPr>
                <w:b w:val="0"/>
                <w:sz w:val="20"/>
                <w:szCs w:val="20"/>
              </w:rPr>
            </w:pPr>
            <w:r w:rsidRPr="00F55493">
              <w:rPr>
                <w:b w:val="0"/>
                <w:sz w:val="20"/>
                <w:szCs w:val="20"/>
              </w:rPr>
              <w:t>5,15</w:t>
            </w:r>
          </w:p>
        </w:tc>
        <w:tc>
          <w:tcPr>
            <w:tcW w:w="911" w:type="dxa"/>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296</w:t>
            </w:r>
          </w:p>
        </w:tc>
        <w:tc>
          <w:tcPr>
            <w:tcW w:w="938" w:type="dxa"/>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49,75</w:t>
            </w:r>
          </w:p>
        </w:tc>
        <w:tc>
          <w:tcPr>
            <w:tcW w:w="1127" w:type="dxa"/>
            <w:gridSpan w:val="2"/>
            <w:tcBorders>
              <w:right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5,11</w:t>
            </w:r>
          </w:p>
        </w:tc>
      </w:tr>
      <w:tr w:rsidR="00294136" w:rsidRPr="00F55493" w:rsidTr="008F521D">
        <w:trPr>
          <w:trHeight w:val="284"/>
        </w:trPr>
        <w:tc>
          <w:tcPr>
            <w:tcW w:w="3544" w:type="dxa"/>
            <w:tcBorders>
              <w:left w:val="single" w:sz="12" w:space="0" w:color="auto"/>
            </w:tcBorders>
            <w:vAlign w:val="center"/>
          </w:tcPr>
          <w:p w:rsidR="00294136" w:rsidRPr="00F55493" w:rsidRDefault="00294136" w:rsidP="00F81A38">
            <w:pPr>
              <w:rPr>
                <w:b w:val="0"/>
                <w:sz w:val="20"/>
                <w:szCs w:val="20"/>
              </w:rPr>
            </w:pPr>
            <w:r w:rsidRPr="00F55493">
              <w:rPr>
                <w:b w:val="0"/>
                <w:sz w:val="20"/>
                <w:szCs w:val="20"/>
              </w:rPr>
              <w:t>3. Незавершенное строительство</w:t>
            </w:r>
          </w:p>
        </w:tc>
        <w:tc>
          <w:tcPr>
            <w:tcW w:w="851" w:type="dxa"/>
            <w:vAlign w:val="center"/>
          </w:tcPr>
          <w:p w:rsidR="00294136" w:rsidRPr="00F55493" w:rsidRDefault="00E71E08" w:rsidP="00F81A38">
            <w:pPr>
              <w:jc w:val="center"/>
              <w:rPr>
                <w:b w:val="0"/>
                <w:sz w:val="20"/>
                <w:szCs w:val="20"/>
              </w:rPr>
            </w:pPr>
            <w:r w:rsidRPr="00F55493">
              <w:rPr>
                <w:b w:val="0"/>
                <w:sz w:val="20"/>
                <w:szCs w:val="20"/>
              </w:rPr>
              <w:t>45</w:t>
            </w:r>
          </w:p>
        </w:tc>
        <w:tc>
          <w:tcPr>
            <w:tcW w:w="850" w:type="dxa"/>
            <w:vAlign w:val="center"/>
          </w:tcPr>
          <w:p w:rsidR="00294136" w:rsidRPr="00F55493" w:rsidRDefault="007528F3" w:rsidP="00F81A38">
            <w:pPr>
              <w:jc w:val="center"/>
              <w:rPr>
                <w:b w:val="0"/>
                <w:sz w:val="20"/>
                <w:szCs w:val="20"/>
              </w:rPr>
            </w:pPr>
            <w:r w:rsidRPr="00F55493">
              <w:rPr>
                <w:b w:val="0"/>
                <w:sz w:val="20"/>
                <w:szCs w:val="20"/>
              </w:rPr>
              <w:t>0,39</w:t>
            </w:r>
          </w:p>
        </w:tc>
        <w:tc>
          <w:tcPr>
            <w:tcW w:w="709" w:type="dxa"/>
            <w:vAlign w:val="center"/>
          </w:tcPr>
          <w:p w:rsidR="00294136" w:rsidRPr="00F55493" w:rsidRDefault="00E71E08" w:rsidP="008F521D">
            <w:pPr>
              <w:ind w:left="-108"/>
              <w:jc w:val="center"/>
              <w:rPr>
                <w:b w:val="0"/>
                <w:sz w:val="20"/>
                <w:szCs w:val="20"/>
              </w:rPr>
            </w:pPr>
            <w:r w:rsidRPr="00F55493">
              <w:rPr>
                <w:b w:val="0"/>
                <w:sz w:val="20"/>
                <w:szCs w:val="20"/>
              </w:rPr>
              <w:t>31</w:t>
            </w:r>
          </w:p>
        </w:tc>
        <w:tc>
          <w:tcPr>
            <w:tcW w:w="805" w:type="dxa"/>
            <w:vAlign w:val="center"/>
          </w:tcPr>
          <w:p w:rsidR="00294136" w:rsidRPr="00F55493" w:rsidRDefault="007528F3" w:rsidP="00F81A38">
            <w:pPr>
              <w:jc w:val="center"/>
              <w:rPr>
                <w:b w:val="0"/>
                <w:sz w:val="20"/>
                <w:szCs w:val="20"/>
              </w:rPr>
            </w:pPr>
            <w:r w:rsidRPr="00F55493">
              <w:rPr>
                <w:b w:val="0"/>
                <w:sz w:val="20"/>
                <w:szCs w:val="20"/>
              </w:rPr>
              <w:t>0,18</w:t>
            </w:r>
          </w:p>
        </w:tc>
        <w:tc>
          <w:tcPr>
            <w:tcW w:w="911" w:type="dxa"/>
            <w:vAlign w:val="center"/>
          </w:tcPr>
          <w:p w:rsidR="00294136" w:rsidRPr="00F55493" w:rsidRDefault="006D27D0" w:rsidP="00F81A38">
            <w:pPr>
              <w:jc w:val="center"/>
              <w:rPr>
                <w:b w:val="0"/>
                <w:sz w:val="20"/>
                <w:szCs w:val="20"/>
              </w:rPr>
            </w:pPr>
            <w:r w:rsidRPr="00F55493">
              <w:rPr>
                <w:b w:val="0"/>
                <w:sz w:val="20"/>
                <w:szCs w:val="20"/>
              </w:rPr>
              <w:t>-14</w:t>
            </w:r>
          </w:p>
        </w:tc>
        <w:tc>
          <w:tcPr>
            <w:tcW w:w="938" w:type="dxa"/>
            <w:vAlign w:val="center"/>
          </w:tcPr>
          <w:p w:rsidR="00294136" w:rsidRPr="00F55493" w:rsidRDefault="006D27D0" w:rsidP="00F81A38">
            <w:pPr>
              <w:jc w:val="center"/>
              <w:rPr>
                <w:b w:val="0"/>
                <w:sz w:val="20"/>
                <w:szCs w:val="20"/>
              </w:rPr>
            </w:pPr>
            <w:r w:rsidRPr="00F55493">
              <w:rPr>
                <w:b w:val="0"/>
                <w:sz w:val="20"/>
                <w:szCs w:val="20"/>
              </w:rPr>
              <w:t>-31,11</w:t>
            </w:r>
          </w:p>
        </w:tc>
        <w:tc>
          <w:tcPr>
            <w:tcW w:w="1127" w:type="dxa"/>
            <w:gridSpan w:val="2"/>
            <w:tcBorders>
              <w:right w:val="single" w:sz="12" w:space="0" w:color="auto"/>
            </w:tcBorders>
            <w:vAlign w:val="center"/>
          </w:tcPr>
          <w:p w:rsidR="00294136" w:rsidRPr="00F55493" w:rsidRDefault="006D27D0" w:rsidP="00F81A38">
            <w:pPr>
              <w:jc w:val="center"/>
              <w:rPr>
                <w:b w:val="0"/>
                <w:sz w:val="20"/>
                <w:szCs w:val="20"/>
              </w:rPr>
            </w:pPr>
            <w:r w:rsidRPr="00F55493">
              <w:rPr>
                <w:b w:val="0"/>
                <w:sz w:val="20"/>
                <w:szCs w:val="20"/>
              </w:rPr>
              <w:t>-0,24</w:t>
            </w:r>
          </w:p>
        </w:tc>
      </w:tr>
      <w:tr w:rsidR="00294136" w:rsidRPr="00F55493" w:rsidTr="008F521D">
        <w:trPr>
          <w:trHeight w:val="284"/>
        </w:trPr>
        <w:tc>
          <w:tcPr>
            <w:tcW w:w="3544" w:type="dxa"/>
            <w:tcBorders>
              <w:left w:val="single" w:sz="12" w:space="0" w:color="auto"/>
              <w:bottom w:val="single" w:sz="12" w:space="0" w:color="auto"/>
            </w:tcBorders>
            <w:vAlign w:val="center"/>
          </w:tcPr>
          <w:p w:rsidR="00294136" w:rsidRPr="00F55493" w:rsidRDefault="00294136" w:rsidP="00F81A38">
            <w:pPr>
              <w:rPr>
                <w:b w:val="0"/>
                <w:sz w:val="20"/>
                <w:szCs w:val="20"/>
              </w:rPr>
            </w:pPr>
            <w:r w:rsidRPr="00F55493">
              <w:rPr>
                <w:b w:val="0"/>
                <w:sz w:val="20"/>
                <w:szCs w:val="20"/>
              </w:rPr>
              <w:t>4. Долгосрочные финансовые вложения</w:t>
            </w:r>
          </w:p>
        </w:tc>
        <w:tc>
          <w:tcPr>
            <w:tcW w:w="851" w:type="dxa"/>
            <w:tcBorders>
              <w:bottom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850" w:type="dxa"/>
            <w:tcBorders>
              <w:bottom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709" w:type="dxa"/>
            <w:tcBorders>
              <w:bottom w:val="single" w:sz="12" w:space="0" w:color="auto"/>
            </w:tcBorders>
            <w:vAlign w:val="center"/>
          </w:tcPr>
          <w:p w:rsidR="00294136" w:rsidRPr="00F55493" w:rsidRDefault="003E3A76" w:rsidP="008F521D">
            <w:pPr>
              <w:ind w:left="-108"/>
              <w:jc w:val="center"/>
              <w:rPr>
                <w:b w:val="0"/>
                <w:sz w:val="20"/>
                <w:szCs w:val="20"/>
              </w:rPr>
            </w:pPr>
            <w:r w:rsidRPr="00F55493">
              <w:rPr>
                <w:b w:val="0"/>
                <w:sz w:val="20"/>
                <w:szCs w:val="20"/>
              </w:rPr>
              <w:t>-</w:t>
            </w:r>
          </w:p>
        </w:tc>
        <w:tc>
          <w:tcPr>
            <w:tcW w:w="805" w:type="dxa"/>
            <w:tcBorders>
              <w:bottom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911" w:type="dxa"/>
            <w:tcBorders>
              <w:bottom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938" w:type="dxa"/>
            <w:tcBorders>
              <w:bottom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c>
          <w:tcPr>
            <w:tcW w:w="1127" w:type="dxa"/>
            <w:gridSpan w:val="2"/>
            <w:tcBorders>
              <w:bottom w:val="single" w:sz="12" w:space="0" w:color="auto"/>
              <w:right w:val="single" w:sz="12" w:space="0" w:color="auto"/>
            </w:tcBorders>
            <w:vAlign w:val="center"/>
          </w:tcPr>
          <w:p w:rsidR="00294136" w:rsidRPr="00F55493" w:rsidRDefault="003E3A76" w:rsidP="00F81A38">
            <w:pPr>
              <w:jc w:val="center"/>
              <w:rPr>
                <w:b w:val="0"/>
                <w:sz w:val="20"/>
                <w:szCs w:val="20"/>
              </w:rPr>
            </w:pPr>
            <w:r w:rsidRPr="00F55493">
              <w:rPr>
                <w:b w:val="0"/>
                <w:sz w:val="20"/>
                <w:szCs w:val="20"/>
              </w:rPr>
              <w:t>-</w:t>
            </w:r>
          </w:p>
        </w:tc>
      </w:tr>
      <w:tr w:rsidR="00294136" w:rsidRPr="00F55493" w:rsidTr="008F521D">
        <w:trPr>
          <w:trHeight w:val="50"/>
        </w:trPr>
        <w:tc>
          <w:tcPr>
            <w:tcW w:w="3544"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rPr>
                <w:sz w:val="20"/>
                <w:szCs w:val="20"/>
              </w:rPr>
            </w:pPr>
            <w:r w:rsidRPr="002B3879">
              <w:rPr>
                <w:sz w:val="20"/>
                <w:szCs w:val="20"/>
              </w:rPr>
              <w:t>Итог по разделу  1</w:t>
            </w:r>
          </w:p>
        </w:tc>
        <w:tc>
          <w:tcPr>
            <w:tcW w:w="851" w:type="dxa"/>
            <w:tcBorders>
              <w:top w:val="single" w:sz="12" w:space="0" w:color="auto"/>
              <w:left w:val="single" w:sz="12" w:space="0" w:color="auto"/>
              <w:bottom w:val="single" w:sz="12" w:space="0" w:color="auto"/>
              <w:right w:val="single" w:sz="12" w:space="0" w:color="auto"/>
            </w:tcBorders>
            <w:vAlign w:val="center"/>
          </w:tcPr>
          <w:p w:rsidR="00294136" w:rsidRPr="002B3879" w:rsidRDefault="00E71E08" w:rsidP="00F81A38">
            <w:pPr>
              <w:jc w:val="center"/>
              <w:rPr>
                <w:sz w:val="20"/>
                <w:szCs w:val="20"/>
              </w:rPr>
            </w:pPr>
            <w:r w:rsidRPr="002B3879">
              <w:rPr>
                <w:sz w:val="20"/>
                <w:szCs w:val="20"/>
              </w:rPr>
              <w:t>640</w:t>
            </w:r>
          </w:p>
        </w:tc>
        <w:tc>
          <w:tcPr>
            <w:tcW w:w="850" w:type="dxa"/>
            <w:tcBorders>
              <w:top w:val="single" w:sz="12" w:space="0" w:color="auto"/>
              <w:left w:val="single" w:sz="12" w:space="0" w:color="auto"/>
              <w:bottom w:val="single" w:sz="12" w:space="0" w:color="auto"/>
              <w:right w:val="single" w:sz="12" w:space="0" w:color="auto"/>
            </w:tcBorders>
            <w:vAlign w:val="center"/>
          </w:tcPr>
          <w:p w:rsidR="00294136" w:rsidRPr="002B3879" w:rsidRDefault="007528F3" w:rsidP="00F81A38">
            <w:pPr>
              <w:jc w:val="center"/>
              <w:rPr>
                <w:sz w:val="20"/>
                <w:szCs w:val="20"/>
              </w:rPr>
            </w:pPr>
            <w:r w:rsidRPr="002B3879">
              <w:rPr>
                <w:sz w:val="20"/>
                <w:szCs w:val="20"/>
              </w:rPr>
              <w:t>5,57</w:t>
            </w:r>
          </w:p>
        </w:tc>
        <w:tc>
          <w:tcPr>
            <w:tcW w:w="709" w:type="dxa"/>
            <w:tcBorders>
              <w:top w:val="single" w:sz="12" w:space="0" w:color="auto"/>
              <w:left w:val="single" w:sz="12" w:space="0" w:color="auto"/>
              <w:bottom w:val="single" w:sz="12" w:space="0" w:color="auto"/>
              <w:right w:val="single" w:sz="12" w:space="0" w:color="auto"/>
            </w:tcBorders>
            <w:vAlign w:val="center"/>
          </w:tcPr>
          <w:p w:rsidR="00294136" w:rsidRPr="002B3879" w:rsidRDefault="00E71E08" w:rsidP="008F521D">
            <w:pPr>
              <w:ind w:left="-108"/>
              <w:jc w:val="center"/>
              <w:rPr>
                <w:sz w:val="20"/>
                <w:szCs w:val="20"/>
              </w:rPr>
            </w:pPr>
            <w:r w:rsidRPr="002B3879">
              <w:rPr>
                <w:sz w:val="20"/>
                <w:szCs w:val="20"/>
              </w:rPr>
              <w:t>922</w:t>
            </w:r>
          </w:p>
        </w:tc>
        <w:tc>
          <w:tcPr>
            <w:tcW w:w="805" w:type="dxa"/>
            <w:tcBorders>
              <w:top w:val="single" w:sz="12" w:space="0" w:color="auto"/>
              <w:left w:val="single" w:sz="12" w:space="0" w:color="auto"/>
              <w:bottom w:val="single" w:sz="12" w:space="0" w:color="auto"/>
              <w:right w:val="single" w:sz="12" w:space="0" w:color="auto"/>
            </w:tcBorders>
            <w:vAlign w:val="center"/>
          </w:tcPr>
          <w:p w:rsidR="00294136" w:rsidRPr="002B3879" w:rsidRDefault="007528F3" w:rsidP="00F81A38">
            <w:pPr>
              <w:jc w:val="center"/>
              <w:rPr>
                <w:sz w:val="20"/>
                <w:szCs w:val="20"/>
              </w:rPr>
            </w:pPr>
            <w:r w:rsidRPr="002B3879">
              <w:rPr>
                <w:sz w:val="20"/>
                <w:szCs w:val="20"/>
              </w:rPr>
              <w:t>5,33</w:t>
            </w:r>
          </w:p>
        </w:tc>
        <w:tc>
          <w:tcPr>
            <w:tcW w:w="911" w:type="dxa"/>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F81A38">
            <w:pPr>
              <w:jc w:val="center"/>
              <w:rPr>
                <w:sz w:val="20"/>
                <w:szCs w:val="20"/>
              </w:rPr>
            </w:pPr>
            <w:r w:rsidRPr="002B3879">
              <w:rPr>
                <w:sz w:val="20"/>
                <w:szCs w:val="20"/>
              </w:rPr>
              <w:t>+</w:t>
            </w:r>
            <w:r w:rsidR="006D27D0" w:rsidRPr="002B3879">
              <w:rPr>
                <w:sz w:val="20"/>
                <w:szCs w:val="20"/>
              </w:rPr>
              <w:t>282</w:t>
            </w:r>
          </w:p>
        </w:tc>
        <w:tc>
          <w:tcPr>
            <w:tcW w:w="938" w:type="dxa"/>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F81A38">
            <w:pPr>
              <w:jc w:val="center"/>
              <w:rPr>
                <w:sz w:val="20"/>
                <w:szCs w:val="20"/>
              </w:rPr>
            </w:pPr>
            <w:r w:rsidRPr="002B3879">
              <w:rPr>
                <w:sz w:val="20"/>
                <w:szCs w:val="20"/>
              </w:rPr>
              <w:t>+</w:t>
            </w:r>
            <w:r w:rsidR="006D27D0" w:rsidRPr="002B3879">
              <w:rPr>
                <w:sz w:val="20"/>
                <w:szCs w:val="20"/>
              </w:rPr>
              <w:t>44,06</w:t>
            </w:r>
          </w:p>
        </w:tc>
        <w:tc>
          <w:tcPr>
            <w:tcW w:w="1127" w:type="dxa"/>
            <w:gridSpan w:val="2"/>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F81A38">
            <w:pPr>
              <w:jc w:val="center"/>
              <w:rPr>
                <w:sz w:val="20"/>
                <w:szCs w:val="20"/>
              </w:rPr>
            </w:pPr>
            <w:r w:rsidRPr="002B3879">
              <w:rPr>
                <w:sz w:val="20"/>
                <w:szCs w:val="20"/>
              </w:rPr>
              <w:t>+</w:t>
            </w:r>
            <w:r w:rsidR="006D27D0" w:rsidRPr="002B3879">
              <w:rPr>
                <w:sz w:val="20"/>
                <w:szCs w:val="20"/>
              </w:rPr>
              <w:t>4,87</w:t>
            </w:r>
          </w:p>
        </w:tc>
      </w:tr>
      <w:tr w:rsidR="00294136" w:rsidRPr="00F55493" w:rsidTr="008F521D">
        <w:tblPrEx>
          <w:tblLook w:val="0000" w:firstRow="0" w:lastRow="0" w:firstColumn="0" w:lastColumn="0" w:noHBand="0" w:noVBand="0"/>
        </w:tblPrEx>
        <w:trPr>
          <w:trHeight w:val="284"/>
        </w:trPr>
        <w:tc>
          <w:tcPr>
            <w:tcW w:w="3544" w:type="dxa"/>
            <w:tcBorders>
              <w:top w:val="single" w:sz="12" w:space="0" w:color="auto"/>
              <w:left w:val="single" w:sz="12" w:space="0" w:color="auto"/>
            </w:tcBorders>
            <w:vAlign w:val="center"/>
          </w:tcPr>
          <w:p w:rsidR="00294136" w:rsidRPr="00F55493" w:rsidRDefault="00294136" w:rsidP="00F81A38">
            <w:pPr>
              <w:rPr>
                <w:b w:val="0"/>
                <w:sz w:val="20"/>
                <w:szCs w:val="20"/>
              </w:rPr>
            </w:pPr>
            <w:r w:rsidRPr="00F55493">
              <w:rPr>
                <w:b w:val="0"/>
                <w:sz w:val="20"/>
                <w:szCs w:val="20"/>
              </w:rPr>
              <w:t>5. Запасы</w:t>
            </w:r>
          </w:p>
        </w:tc>
        <w:tc>
          <w:tcPr>
            <w:tcW w:w="851" w:type="dxa"/>
            <w:tcBorders>
              <w:top w:val="single" w:sz="12" w:space="0" w:color="auto"/>
            </w:tcBorders>
            <w:vAlign w:val="center"/>
          </w:tcPr>
          <w:p w:rsidR="00294136" w:rsidRPr="00F55493" w:rsidRDefault="00E71E08" w:rsidP="00F81A38">
            <w:pPr>
              <w:jc w:val="center"/>
              <w:rPr>
                <w:b w:val="0"/>
                <w:sz w:val="20"/>
                <w:szCs w:val="20"/>
              </w:rPr>
            </w:pPr>
            <w:r w:rsidRPr="00F55493">
              <w:rPr>
                <w:b w:val="0"/>
                <w:sz w:val="20"/>
                <w:szCs w:val="20"/>
              </w:rPr>
              <w:t>5885</w:t>
            </w:r>
          </w:p>
        </w:tc>
        <w:tc>
          <w:tcPr>
            <w:tcW w:w="850" w:type="dxa"/>
            <w:tcBorders>
              <w:top w:val="single" w:sz="12" w:space="0" w:color="auto"/>
            </w:tcBorders>
            <w:vAlign w:val="center"/>
          </w:tcPr>
          <w:p w:rsidR="00294136" w:rsidRPr="00F55493" w:rsidRDefault="007528F3" w:rsidP="00F81A38">
            <w:pPr>
              <w:jc w:val="center"/>
              <w:rPr>
                <w:b w:val="0"/>
                <w:sz w:val="20"/>
                <w:szCs w:val="20"/>
              </w:rPr>
            </w:pPr>
            <w:r w:rsidRPr="00F55493">
              <w:rPr>
                <w:b w:val="0"/>
                <w:sz w:val="20"/>
                <w:szCs w:val="20"/>
              </w:rPr>
              <w:t>51,21</w:t>
            </w:r>
          </w:p>
        </w:tc>
        <w:tc>
          <w:tcPr>
            <w:tcW w:w="709" w:type="dxa"/>
            <w:tcBorders>
              <w:top w:val="single" w:sz="12" w:space="0" w:color="auto"/>
            </w:tcBorders>
            <w:vAlign w:val="center"/>
          </w:tcPr>
          <w:p w:rsidR="00294136" w:rsidRPr="00F55493" w:rsidRDefault="00E71E08" w:rsidP="008F521D">
            <w:pPr>
              <w:ind w:left="-108"/>
              <w:jc w:val="center"/>
              <w:rPr>
                <w:b w:val="0"/>
                <w:sz w:val="20"/>
                <w:szCs w:val="20"/>
              </w:rPr>
            </w:pPr>
            <w:r w:rsidRPr="00F55493">
              <w:rPr>
                <w:b w:val="0"/>
                <w:sz w:val="20"/>
                <w:szCs w:val="20"/>
              </w:rPr>
              <w:t>9722</w:t>
            </w:r>
          </w:p>
        </w:tc>
        <w:tc>
          <w:tcPr>
            <w:tcW w:w="805" w:type="dxa"/>
            <w:tcBorders>
              <w:top w:val="single" w:sz="12" w:space="0" w:color="auto"/>
            </w:tcBorders>
            <w:vAlign w:val="center"/>
          </w:tcPr>
          <w:p w:rsidR="00294136" w:rsidRPr="00F55493" w:rsidRDefault="007528F3" w:rsidP="00F81A38">
            <w:pPr>
              <w:jc w:val="center"/>
              <w:rPr>
                <w:b w:val="0"/>
                <w:sz w:val="20"/>
                <w:szCs w:val="20"/>
              </w:rPr>
            </w:pPr>
            <w:r w:rsidRPr="00F55493">
              <w:rPr>
                <w:b w:val="0"/>
                <w:sz w:val="20"/>
                <w:szCs w:val="20"/>
              </w:rPr>
              <w:t>56,25</w:t>
            </w:r>
          </w:p>
        </w:tc>
        <w:tc>
          <w:tcPr>
            <w:tcW w:w="911" w:type="dxa"/>
            <w:tcBorders>
              <w:top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3837</w:t>
            </w:r>
          </w:p>
        </w:tc>
        <w:tc>
          <w:tcPr>
            <w:tcW w:w="946" w:type="dxa"/>
            <w:gridSpan w:val="2"/>
            <w:tcBorders>
              <w:top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65,20</w:t>
            </w:r>
          </w:p>
        </w:tc>
        <w:tc>
          <w:tcPr>
            <w:tcW w:w="1119" w:type="dxa"/>
            <w:tcBorders>
              <w:top w:val="single" w:sz="12" w:space="0" w:color="auto"/>
              <w:right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66,25</w:t>
            </w:r>
          </w:p>
        </w:tc>
      </w:tr>
      <w:tr w:rsidR="00294136" w:rsidRPr="00F55493" w:rsidTr="008F521D">
        <w:tblPrEx>
          <w:tblLook w:val="0000" w:firstRow="0" w:lastRow="0" w:firstColumn="0" w:lastColumn="0" w:noHBand="0" w:noVBand="0"/>
        </w:tblPrEx>
        <w:trPr>
          <w:trHeight w:val="284"/>
        </w:trPr>
        <w:tc>
          <w:tcPr>
            <w:tcW w:w="3544" w:type="dxa"/>
            <w:tcBorders>
              <w:left w:val="single" w:sz="12" w:space="0" w:color="auto"/>
            </w:tcBorders>
            <w:vAlign w:val="center"/>
          </w:tcPr>
          <w:p w:rsidR="00294136" w:rsidRPr="00F55493" w:rsidRDefault="00294136" w:rsidP="00F81A38">
            <w:pPr>
              <w:rPr>
                <w:b w:val="0"/>
                <w:sz w:val="20"/>
                <w:szCs w:val="20"/>
              </w:rPr>
            </w:pPr>
            <w:r w:rsidRPr="00F55493">
              <w:rPr>
                <w:b w:val="0"/>
                <w:sz w:val="20"/>
                <w:szCs w:val="20"/>
              </w:rPr>
              <w:t>6. НДС по приобретенным ценностям</w:t>
            </w:r>
          </w:p>
        </w:tc>
        <w:tc>
          <w:tcPr>
            <w:tcW w:w="851" w:type="dxa"/>
            <w:vAlign w:val="center"/>
          </w:tcPr>
          <w:p w:rsidR="00294136" w:rsidRPr="00F55493" w:rsidRDefault="00E71E08" w:rsidP="00F81A38">
            <w:pPr>
              <w:jc w:val="center"/>
              <w:rPr>
                <w:b w:val="0"/>
                <w:sz w:val="20"/>
                <w:szCs w:val="20"/>
              </w:rPr>
            </w:pPr>
            <w:r w:rsidRPr="00F55493">
              <w:rPr>
                <w:b w:val="0"/>
                <w:sz w:val="20"/>
                <w:szCs w:val="20"/>
              </w:rPr>
              <w:t>53</w:t>
            </w:r>
          </w:p>
        </w:tc>
        <w:tc>
          <w:tcPr>
            <w:tcW w:w="850" w:type="dxa"/>
            <w:vAlign w:val="center"/>
          </w:tcPr>
          <w:p w:rsidR="00294136" w:rsidRPr="00F55493" w:rsidRDefault="007528F3" w:rsidP="00F81A38">
            <w:pPr>
              <w:jc w:val="center"/>
              <w:rPr>
                <w:b w:val="0"/>
                <w:sz w:val="20"/>
                <w:szCs w:val="20"/>
              </w:rPr>
            </w:pPr>
            <w:r w:rsidRPr="00F55493">
              <w:rPr>
                <w:b w:val="0"/>
                <w:sz w:val="20"/>
                <w:szCs w:val="20"/>
              </w:rPr>
              <w:t>0,46</w:t>
            </w:r>
          </w:p>
        </w:tc>
        <w:tc>
          <w:tcPr>
            <w:tcW w:w="709" w:type="dxa"/>
            <w:vAlign w:val="center"/>
          </w:tcPr>
          <w:p w:rsidR="00294136" w:rsidRPr="00F55493" w:rsidRDefault="00E71E08" w:rsidP="008F521D">
            <w:pPr>
              <w:ind w:left="-108"/>
              <w:jc w:val="center"/>
              <w:rPr>
                <w:b w:val="0"/>
                <w:sz w:val="20"/>
                <w:szCs w:val="20"/>
              </w:rPr>
            </w:pPr>
            <w:r w:rsidRPr="00F55493">
              <w:rPr>
                <w:b w:val="0"/>
                <w:sz w:val="20"/>
                <w:szCs w:val="20"/>
              </w:rPr>
              <w:t>117</w:t>
            </w:r>
          </w:p>
        </w:tc>
        <w:tc>
          <w:tcPr>
            <w:tcW w:w="805" w:type="dxa"/>
            <w:vAlign w:val="center"/>
          </w:tcPr>
          <w:p w:rsidR="00294136" w:rsidRPr="00F55493" w:rsidRDefault="007528F3" w:rsidP="00F81A38">
            <w:pPr>
              <w:jc w:val="center"/>
              <w:rPr>
                <w:b w:val="0"/>
                <w:sz w:val="20"/>
                <w:szCs w:val="20"/>
              </w:rPr>
            </w:pPr>
            <w:r w:rsidRPr="00F55493">
              <w:rPr>
                <w:b w:val="0"/>
                <w:sz w:val="20"/>
                <w:szCs w:val="20"/>
              </w:rPr>
              <w:t>0,</w:t>
            </w:r>
            <w:r w:rsidR="006D27D0" w:rsidRPr="00F55493">
              <w:rPr>
                <w:b w:val="0"/>
                <w:sz w:val="20"/>
                <w:szCs w:val="20"/>
              </w:rPr>
              <w:t>68</w:t>
            </w:r>
          </w:p>
        </w:tc>
        <w:tc>
          <w:tcPr>
            <w:tcW w:w="911" w:type="dxa"/>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64</w:t>
            </w:r>
          </w:p>
        </w:tc>
        <w:tc>
          <w:tcPr>
            <w:tcW w:w="946" w:type="dxa"/>
            <w:gridSpan w:val="2"/>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120,75</w:t>
            </w:r>
          </w:p>
        </w:tc>
        <w:tc>
          <w:tcPr>
            <w:tcW w:w="1119" w:type="dxa"/>
            <w:tcBorders>
              <w:right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1,10</w:t>
            </w:r>
          </w:p>
        </w:tc>
      </w:tr>
      <w:tr w:rsidR="00294136" w:rsidRPr="00F55493" w:rsidTr="008F521D">
        <w:tblPrEx>
          <w:tblLook w:val="0000" w:firstRow="0" w:lastRow="0" w:firstColumn="0" w:lastColumn="0" w:noHBand="0" w:noVBand="0"/>
        </w:tblPrEx>
        <w:trPr>
          <w:trHeight w:val="284"/>
        </w:trPr>
        <w:tc>
          <w:tcPr>
            <w:tcW w:w="3544" w:type="dxa"/>
            <w:tcBorders>
              <w:left w:val="single" w:sz="12" w:space="0" w:color="auto"/>
            </w:tcBorders>
            <w:vAlign w:val="center"/>
          </w:tcPr>
          <w:p w:rsidR="00294136" w:rsidRPr="00F55493" w:rsidRDefault="00294136" w:rsidP="00F81A38">
            <w:pPr>
              <w:rPr>
                <w:b w:val="0"/>
                <w:sz w:val="20"/>
                <w:szCs w:val="20"/>
              </w:rPr>
            </w:pPr>
            <w:r w:rsidRPr="00F55493">
              <w:rPr>
                <w:b w:val="0"/>
                <w:sz w:val="20"/>
                <w:szCs w:val="20"/>
              </w:rPr>
              <w:t>7. Дебиторская задолженность</w:t>
            </w:r>
          </w:p>
        </w:tc>
        <w:tc>
          <w:tcPr>
            <w:tcW w:w="851" w:type="dxa"/>
            <w:vAlign w:val="center"/>
          </w:tcPr>
          <w:p w:rsidR="00294136" w:rsidRPr="00F55493" w:rsidRDefault="00E71E08" w:rsidP="00F81A38">
            <w:pPr>
              <w:jc w:val="center"/>
              <w:rPr>
                <w:b w:val="0"/>
                <w:sz w:val="20"/>
                <w:szCs w:val="20"/>
              </w:rPr>
            </w:pPr>
            <w:r w:rsidRPr="00F55493">
              <w:rPr>
                <w:b w:val="0"/>
                <w:sz w:val="20"/>
                <w:szCs w:val="20"/>
              </w:rPr>
              <w:t>2375</w:t>
            </w:r>
          </w:p>
        </w:tc>
        <w:tc>
          <w:tcPr>
            <w:tcW w:w="850" w:type="dxa"/>
            <w:vAlign w:val="center"/>
          </w:tcPr>
          <w:p w:rsidR="00294136" w:rsidRPr="00F55493" w:rsidRDefault="007528F3" w:rsidP="00F81A38">
            <w:pPr>
              <w:jc w:val="center"/>
              <w:rPr>
                <w:b w:val="0"/>
                <w:sz w:val="20"/>
                <w:szCs w:val="20"/>
              </w:rPr>
            </w:pPr>
            <w:r w:rsidRPr="00F55493">
              <w:rPr>
                <w:b w:val="0"/>
                <w:sz w:val="20"/>
                <w:szCs w:val="20"/>
              </w:rPr>
              <w:t>20,67</w:t>
            </w:r>
          </w:p>
        </w:tc>
        <w:tc>
          <w:tcPr>
            <w:tcW w:w="709" w:type="dxa"/>
            <w:vAlign w:val="center"/>
          </w:tcPr>
          <w:p w:rsidR="00294136" w:rsidRPr="00F55493" w:rsidRDefault="00E71E08" w:rsidP="008F521D">
            <w:pPr>
              <w:ind w:left="-108"/>
              <w:jc w:val="center"/>
              <w:rPr>
                <w:b w:val="0"/>
                <w:sz w:val="20"/>
                <w:szCs w:val="20"/>
              </w:rPr>
            </w:pPr>
            <w:r w:rsidRPr="00F55493">
              <w:rPr>
                <w:b w:val="0"/>
                <w:sz w:val="20"/>
                <w:szCs w:val="20"/>
              </w:rPr>
              <w:t>3059</w:t>
            </w:r>
          </w:p>
        </w:tc>
        <w:tc>
          <w:tcPr>
            <w:tcW w:w="805" w:type="dxa"/>
            <w:vAlign w:val="center"/>
          </w:tcPr>
          <w:p w:rsidR="00294136" w:rsidRPr="00F55493" w:rsidRDefault="007528F3" w:rsidP="00F81A38">
            <w:pPr>
              <w:jc w:val="center"/>
              <w:rPr>
                <w:b w:val="0"/>
                <w:sz w:val="20"/>
                <w:szCs w:val="20"/>
              </w:rPr>
            </w:pPr>
            <w:r w:rsidRPr="00F55493">
              <w:rPr>
                <w:b w:val="0"/>
                <w:sz w:val="20"/>
                <w:szCs w:val="20"/>
              </w:rPr>
              <w:t>17,70</w:t>
            </w:r>
          </w:p>
        </w:tc>
        <w:tc>
          <w:tcPr>
            <w:tcW w:w="911" w:type="dxa"/>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684</w:t>
            </w:r>
          </w:p>
        </w:tc>
        <w:tc>
          <w:tcPr>
            <w:tcW w:w="946" w:type="dxa"/>
            <w:gridSpan w:val="2"/>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28,80</w:t>
            </w:r>
          </w:p>
        </w:tc>
        <w:tc>
          <w:tcPr>
            <w:tcW w:w="1119" w:type="dxa"/>
            <w:tcBorders>
              <w:right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11,81</w:t>
            </w:r>
          </w:p>
        </w:tc>
      </w:tr>
      <w:tr w:rsidR="00294136" w:rsidRPr="00F55493" w:rsidTr="008F521D">
        <w:tblPrEx>
          <w:tblLook w:val="0000" w:firstRow="0" w:lastRow="0" w:firstColumn="0" w:lastColumn="0" w:noHBand="0" w:noVBand="0"/>
        </w:tblPrEx>
        <w:trPr>
          <w:trHeight w:val="284"/>
        </w:trPr>
        <w:tc>
          <w:tcPr>
            <w:tcW w:w="3544" w:type="dxa"/>
            <w:tcBorders>
              <w:left w:val="single" w:sz="12" w:space="0" w:color="auto"/>
            </w:tcBorders>
            <w:vAlign w:val="center"/>
          </w:tcPr>
          <w:p w:rsidR="00294136" w:rsidRPr="00F55493" w:rsidRDefault="00294136" w:rsidP="00F81A38">
            <w:pPr>
              <w:rPr>
                <w:b w:val="0"/>
                <w:sz w:val="20"/>
                <w:szCs w:val="20"/>
              </w:rPr>
            </w:pPr>
            <w:r w:rsidRPr="00F55493">
              <w:rPr>
                <w:b w:val="0"/>
                <w:sz w:val="20"/>
                <w:szCs w:val="20"/>
              </w:rPr>
              <w:t>8. Краткосрочные финансовые вложения</w:t>
            </w:r>
          </w:p>
        </w:tc>
        <w:tc>
          <w:tcPr>
            <w:tcW w:w="851" w:type="dxa"/>
            <w:vAlign w:val="center"/>
          </w:tcPr>
          <w:p w:rsidR="00294136" w:rsidRPr="00F55493" w:rsidRDefault="00E71E08" w:rsidP="00F81A38">
            <w:pPr>
              <w:jc w:val="center"/>
              <w:rPr>
                <w:b w:val="0"/>
                <w:sz w:val="20"/>
                <w:szCs w:val="20"/>
              </w:rPr>
            </w:pPr>
            <w:r w:rsidRPr="00F55493">
              <w:rPr>
                <w:b w:val="0"/>
                <w:sz w:val="20"/>
                <w:szCs w:val="20"/>
              </w:rPr>
              <w:t>167</w:t>
            </w:r>
          </w:p>
        </w:tc>
        <w:tc>
          <w:tcPr>
            <w:tcW w:w="850" w:type="dxa"/>
            <w:vAlign w:val="center"/>
          </w:tcPr>
          <w:p w:rsidR="00294136" w:rsidRPr="00F55493" w:rsidRDefault="007528F3" w:rsidP="00F81A38">
            <w:pPr>
              <w:jc w:val="center"/>
              <w:rPr>
                <w:b w:val="0"/>
                <w:sz w:val="20"/>
                <w:szCs w:val="20"/>
              </w:rPr>
            </w:pPr>
            <w:r w:rsidRPr="00F55493">
              <w:rPr>
                <w:b w:val="0"/>
                <w:sz w:val="20"/>
                <w:szCs w:val="20"/>
              </w:rPr>
              <w:t>1,46</w:t>
            </w:r>
          </w:p>
        </w:tc>
        <w:tc>
          <w:tcPr>
            <w:tcW w:w="709" w:type="dxa"/>
            <w:vAlign w:val="center"/>
          </w:tcPr>
          <w:p w:rsidR="00294136" w:rsidRPr="00F55493" w:rsidRDefault="00E71E08" w:rsidP="008F521D">
            <w:pPr>
              <w:ind w:left="-108"/>
              <w:jc w:val="center"/>
              <w:rPr>
                <w:b w:val="0"/>
                <w:sz w:val="20"/>
                <w:szCs w:val="20"/>
              </w:rPr>
            </w:pPr>
            <w:r w:rsidRPr="00F55493">
              <w:rPr>
                <w:b w:val="0"/>
                <w:sz w:val="20"/>
                <w:szCs w:val="20"/>
              </w:rPr>
              <w:t>280</w:t>
            </w:r>
          </w:p>
        </w:tc>
        <w:tc>
          <w:tcPr>
            <w:tcW w:w="805" w:type="dxa"/>
            <w:vAlign w:val="center"/>
          </w:tcPr>
          <w:p w:rsidR="00294136" w:rsidRPr="00F55493" w:rsidRDefault="007528F3" w:rsidP="00F81A38">
            <w:pPr>
              <w:jc w:val="center"/>
              <w:rPr>
                <w:b w:val="0"/>
                <w:sz w:val="20"/>
                <w:szCs w:val="20"/>
              </w:rPr>
            </w:pPr>
            <w:r w:rsidRPr="00F55493">
              <w:rPr>
                <w:b w:val="0"/>
                <w:sz w:val="20"/>
                <w:szCs w:val="20"/>
              </w:rPr>
              <w:t>1,62</w:t>
            </w:r>
          </w:p>
        </w:tc>
        <w:tc>
          <w:tcPr>
            <w:tcW w:w="911" w:type="dxa"/>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113</w:t>
            </w:r>
          </w:p>
        </w:tc>
        <w:tc>
          <w:tcPr>
            <w:tcW w:w="946" w:type="dxa"/>
            <w:gridSpan w:val="2"/>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67,66</w:t>
            </w:r>
          </w:p>
        </w:tc>
        <w:tc>
          <w:tcPr>
            <w:tcW w:w="1119" w:type="dxa"/>
            <w:tcBorders>
              <w:right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26436" w:rsidRPr="00F55493">
              <w:rPr>
                <w:b w:val="0"/>
                <w:sz w:val="20"/>
                <w:szCs w:val="20"/>
              </w:rPr>
              <w:t>1,95</w:t>
            </w:r>
          </w:p>
        </w:tc>
      </w:tr>
      <w:tr w:rsidR="00294136" w:rsidRPr="00F55493" w:rsidTr="008F521D">
        <w:tblPrEx>
          <w:tblLook w:val="0000" w:firstRow="0" w:lastRow="0" w:firstColumn="0" w:lastColumn="0" w:noHBand="0" w:noVBand="0"/>
        </w:tblPrEx>
        <w:trPr>
          <w:trHeight w:val="284"/>
        </w:trPr>
        <w:tc>
          <w:tcPr>
            <w:tcW w:w="3544" w:type="dxa"/>
            <w:tcBorders>
              <w:left w:val="single" w:sz="12" w:space="0" w:color="auto"/>
              <w:bottom w:val="single" w:sz="12" w:space="0" w:color="auto"/>
            </w:tcBorders>
            <w:vAlign w:val="center"/>
          </w:tcPr>
          <w:p w:rsidR="00294136" w:rsidRPr="00F55493" w:rsidRDefault="00294136" w:rsidP="00F81A38">
            <w:pPr>
              <w:rPr>
                <w:b w:val="0"/>
                <w:sz w:val="20"/>
                <w:szCs w:val="20"/>
              </w:rPr>
            </w:pPr>
            <w:r w:rsidRPr="00F55493">
              <w:rPr>
                <w:b w:val="0"/>
                <w:sz w:val="20"/>
                <w:szCs w:val="20"/>
              </w:rPr>
              <w:t>9. Денежные средства</w:t>
            </w:r>
          </w:p>
        </w:tc>
        <w:tc>
          <w:tcPr>
            <w:tcW w:w="851" w:type="dxa"/>
            <w:tcBorders>
              <w:bottom w:val="single" w:sz="12" w:space="0" w:color="auto"/>
            </w:tcBorders>
            <w:vAlign w:val="center"/>
          </w:tcPr>
          <w:p w:rsidR="00294136" w:rsidRPr="00F55493" w:rsidRDefault="00E71E08" w:rsidP="00F81A38">
            <w:pPr>
              <w:jc w:val="center"/>
              <w:rPr>
                <w:b w:val="0"/>
                <w:sz w:val="20"/>
                <w:szCs w:val="20"/>
              </w:rPr>
            </w:pPr>
            <w:r w:rsidRPr="00F55493">
              <w:rPr>
                <w:b w:val="0"/>
                <w:sz w:val="20"/>
                <w:szCs w:val="20"/>
              </w:rPr>
              <w:t>2371</w:t>
            </w:r>
          </w:p>
        </w:tc>
        <w:tc>
          <w:tcPr>
            <w:tcW w:w="850" w:type="dxa"/>
            <w:tcBorders>
              <w:bottom w:val="single" w:sz="12" w:space="0" w:color="auto"/>
            </w:tcBorders>
            <w:vAlign w:val="center"/>
          </w:tcPr>
          <w:p w:rsidR="00294136" w:rsidRPr="00F55493" w:rsidRDefault="007528F3" w:rsidP="00F81A38">
            <w:pPr>
              <w:jc w:val="center"/>
              <w:rPr>
                <w:b w:val="0"/>
                <w:sz w:val="20"/>
                <w:szCs w:val="20"/>
              </w:rPr>
            </w:pPr>
            <w:r w:rsidRPr="00F55493">
              <w:rPr>
                <w:b w:val="0"/>
                <w:sz w:val="20"/>
                <w:szCs w:val="20"/>
              </w:rPr>
              <w:t>20,63</w:t>
            </w:r>
          </w:p>
        </w:tc>
        <w:tc>
          <w:tcPr>
            <w:tcW w:w="709" w:type="dxa"/>
            <w:tcBorders>
              <w:bottom w:val="single" w:sz="12" w:space="0" w:color="auto"/>
            </w:tcBorders>
            <w:vAlign w:val="center"/>
          </w:tcPr>
          <w:p w:rsidR="00294136" w:rsidRPr="00F55493" w:rsidRDefault="00E71E08" w:rsidP="008F521D">
            <w:pPr>
              <w:ind w:left="-108"/>
              <w:jc w:val="center"/>
              <w:rPr>
                <w:b w:val="0"/>
                <w:sz w:val="20"/>
                <w:szCs w:val="20"/>
              </w:rPr>
            </w:pPr>
            <w:r w:rsidRPr="00F55493">
              <w:rPr>
                <w:b w:val="0"/>
                <w:sz w:val="20"/>
                <w:szCs w:val="20"/>
              </w:rPr>
              <w:t>3183</w:t>
            </w:r>
          </w:p>
        </w:tc>
        <w:tc>
          <w:tcPr>
            <w:tcW w:w="805" w:type="dxa"/>
            <w:tcBorders>
              <w:bottom w:val="single" w:sz="12" w:space="0" w:color="auto"/>
            </w:tcBorders>
            <w:vAlign w:val="center"/>
          </w:tcPr>
          <w:p w:rsidR="00294136" w:rsidRPr="00F55493" w:rsidRDefault="007528F3" w:rsidP="00F81A38">
            <w:pPr>
              <w:jc w:val="center"/>
              <w:rPr>
                <w:b w:val="0"/>
                <w:sz w:val="20"/>
                <w:szCs w:val="20"/>
              </w:rPr>
            </w:pPr>
            <w:r w:rsidRPr="00F55493">
              <w:rPr>
                <w:b w:val="0"/>
                <w:sz w:val="20"/>
                <w:szCs w:val="20"/>
              </w:rPr>
              <w:t>18,42</w:t>
            </w:r>
          </w:p>
        </w:tc>
        <w:tc>
          <w:tcPr>
            <w:tcW w:w="911" w:type="dxa"/>
            <w:tcBorders>
              <w:bottom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812</w:t>
            </w:r>
          </w:p>
        </w:tc>
        <w:tc>
          <w:tcPr>
            <w:tcW w:w="946" w:type="dxa"/>
            <w:gridSpan w:val="2"/>
            <w:tcBorders>
              <w:bottom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D27D0" w:rsidRPr="00F55493">
              <w:rPr>
                <w:b w:val="0"/>
                <w:sz w:val="20"/>
                <w:szCs w:val="20"/>
              </w:rPr>
              <w:t>34,25</w:t>
            </w:r>
          </w:p>
        </w:tc>
        <w:tc>
          <w:tcPr>
            <w:tcW w:w="1119" w:type="dxa"/>
            <w:tcBorders>
              <w:bottom w:val="single" w:sz="12" w:space="0" w:color="auto"/>
              <w:right w:val="single" w:sz="12" w:space="0" w:color="auto"/>
            </w:tcBorders>
            <w:vAlign w:val="center"/>
          </w:tcPr>
          <w:p w:rsidR="00294136" w:rsidRPr="00F55493" w:rsidRDefault="00AD49EC" w:rsidP="00F81A38">
            <w:pPr>
              <w:jc w:val="center"/>
              <w:rPr>
                <w:b w:val="0"/>
                <w:sz w:val="20"/>
                <w:szCs w:val="20"/>
              </w:rPr>
            </w:pPr>
            <w:r w:rsidRPr="00F55493">
              <w:rPr>
                <w:b w:val="0"/>
                <w:sz w:val="20"/>
                <w:szCs w:val="20"/>
              </w:rPr>
              <w:t>+</w:t>
            </w:r>
            <w:r w:rsidR="00626436" w:rsidRPr="00F55493">
              <w:rPr>
                <w:b w:val="0"/>
                <w:sz w:val="20"/>
                <w:szCs w:val="20"/>
              </w:rPr>
              <w:t>14,02</w:t>
            </w:r>
          </w:p>
        </w:tc>
      </w:tr>
      <w:tr w:rsidR="00294136" w:rsidRPr="00F55493" w:rsidTr="008F521D">
        <w:tblPrEx>
          <w:tblLook w:val="0000" w:firstRow="0" w:lastRow="0" w:firstColumn="0" w:lastColumn="0" w:noHBand="0" w:noVBand="0"/>
        </w:tblPrEx>
        <w:trPr>
          <w:trHeight w:val="50"/>
        </w:trPr>
        <w:tc>
          <w:tcPr>
            <w:tcW w:w="3544"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rPr>
                <w:sz w:val="20"/>
                <w:szCs w:val="20"/>
              </w:rPr>
            </w:pPr>
            <w:r w:rsidRPr="002B3879">
              <w:rPr>
                <w:sz w:val="20"/>
                <w:szCs w:val="20"/>
              </w:rPr>
              <w:t>Итог по разделу 2</w:t>
            </w:r>
          </w:p>
        </w:tc>
        <w:tc>
          <w:tcPr>
            <w:tcW w:w="851" w:type="dxa"/>
            <w:tcBorders>
              <w:top w:val="single" w:sz="12" w:space="0" w:color="auto"/>
              <w:left w:val="single" w:sz="12" w:space="0" w:color="auto"/>
              <w:bottom w:val="single" w:sz="12" w:space="0" w:color="auto"/>
              <w:right w:val="single" w:sz="12" w:space="0" w:color="auto"/>
            </w:tcBorders>
            <w:vAlign w:val="center"/>
          </w:tcPr>
          <w:p w:rsidR="00294136" w:rsidRPr="002B3879" w:rsidRDefault="00E71E08" w:rsidP="008F521D">
            <w:pPr>
              <w:ind w:left="-108"/>
              <w:jc w:val="center"/>
              <w:rPr>
                <w:sz w:val="20"/>
                <w:szCs w:val="20"/>
              </w:rPr>
            </w:pPr>
            <w:r w:rsidRPr="002B3879">
              <w:rPr>
                <w:sz w:val="20"/>
                <w:szCs w:val="20"/>
              </w:rPr>
              <w:t>10851</w:t>
            </w:r>
          </w:p>
        </w:tc>
        <w:tc>
          <w:tcPr>
            <w:tcW w:w="850" w:type="dxa"/>
            <w:tcBorders>
              <w:top w:val="single" w:sz="12" w:space="0" w:color="auto"/>
              <w:left w:val="single" w:sz="12" w:space="0" w:color="auto"/>
              <w:bottom w:val="single" w:sz="12" w:space="0" w:color="auto"/>
              <w:right w:val="single" w:sz="12" w:space="0" w:color="auto"/>
            </w:tcBorders>
            <w:vAlign w:val="center"/>
          </w:tcPr>
          <w:p w:rsidR="00294136" w:rsidRPr="002B3879" w:rsidRDefault="007528F3" w:rsidP="008F521D">
            <w:pPr>
              <w:ind w:left="-108"/>
              <w:jc w:val="center"/>
              <w:rPr>
                <w:sz w:val="20"/>
                <w:szCs w:val="20"/>
              </w:rPr>
            </w:pPr>
            <w:r w:rsidRPr="002B3879">
              <w:rPr>
                <w:sz w:val="20"/>
                <w:szCs w:val="20"/>
              </w:rPr>
              <w:t>94,43</w:t>
            </w:r>
          </w:p>
        </w:tc>
        <w:tc>
          <w:tcPr>
            <w:tcW w:w="709" w:type="dxa"/>
            <w:tcBorders>
              <w:top w:val="single" w:sz="12" w:space="0" w:color="auto"/>
              <w:left w:val="single" w:sz="12" w:space="0" w:color="auto"/>
              <w:bottom w:val="single" w:sz="12" w:space="0" w:color="auto"/>
              <w:right w:val="single" w:sz="12" w:space="0" w:color="auto"/>
            </w:tcBorders>
            <w:vAlign w:val="center"/>
          </w:tcPr>
          <w:p w:rsidR="00294136" w:rsidRPr="002B3879" w:rsidRDefault="00E71E08" w:rsidP="008F521D">
            <w:pPr>
              <w:ind w:left="-108"/>
              <w:jc w:val="center"/>
              <w:rPr>
                <w:sz w:val="20"/>
                <w:szCs w:val="20"/>
              </w:rPr>
            </w:pPr>
            <w:r w:rsidRPr="002B3879">
              <w:rPr>
                <w:sz w:val="20"/>
                <w:szCs w:val="20"/>
              </w:rPr>
              <w:t>16361</w:t>
            </w:r>
          </w:p>
        </w:tc>
        <w:tc>
          <w:tcPr>
            <w:tcW w:w="805" w:type="dxa"/>
            <w:tcBorders>
              <w:top w:val="single" w:sz="12" w:space="0" w:color="auto"/>
              <w:left w:val="single" w:sz="12" w:space="0" w:color="auto"/>
              <w:bottom w:val="single" w:sz="12" w:space="0" w:color="auto"/>
              <w:right w:val="single" w:sz="12" w:space="0" w:color="auto"/>
            </w:tcBorders>
            <w:vAlign w:val="center"/>
          </w:tcPr>
          <w:p w:rsidR="00294136" w:rsidRPr="002B3879" w:rsidRDefault="007528F3" w:rsidP="008F521D">
            <w:pPr>
              <w:ind w:left="-108"/>
              <w:jc w:val="center"/>
              <w:rPr>
                <w:sz w:val="20"/>
                <w:szCs w:val="20"/>
              </w:rPr>
            </w:pPr>
            <w:r w:rsidRPr="002B3879">
              <w:rPr>
                <w:sz w:val="20"/>
                <w:szCs w:val="20"/>
              </w:rPr>
              <w:t>94,6</w:t>
            </w:r>
            <w:r w:rsidR="006D27D0" w:rsidRPr="002B3879">
              <w:rPr>
                <w:sz w:val="20"/>
                <w:szCs w:val="20"/>
              </w:rPr>
              <w:t>7</w:t>
            </w:r>
          </w:p>
        </w:tc>
        <w:tc>
          <w:tcPr>
            <w:tcW w:w="911" w:type="dxa"/>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8F521D">
            <w:pPr>
              <w:ind w:left="-108"/>
              <w:jc w:val="center"/>
              <w:rPr>
                <w:sz w:val="20"/>
                <w:szCs w:val="20"/>
              </w:rPr>
            </w:pPr>
            <w:r w:rsidRPr="002B3879">
              <w:rPr>
                <w:sz w:val="20"/>
                <w:szCs w:val="20"/>
              </w:rPr>
              <w:t>+</w:t>
            </w:r>
            <w:r w:rsidR="006D27D0" w:rsidRPr="002B3879">
              <w:rPr>
                <w:sz w:val="20"/>
                <w:szCs w:val="20"/>
              </w:rPr>
              <w:t>5510</w:t>
            </w:r>
          </w:p>
        </w:tc>
        <w:tc>
          <w:tcPr>
            <w:tcW w:w="946" w:type="dxa"/>
            <w:gridSpan w:val="2"/>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8F521D">
            <w:pPr>
              <w:ind w:left="-108"/>
              <w:jc w:val="center"/>
              <w:rPr>
                <w:sz w:val="20"/>
                <w:szCs w:val="20"/>
              </w:rPr>
            </w:pPr>
            <w:r w:rsidRPr="002B3879">
              <w:rPr>
                <w:sz w:val="20"/>
                <w:szCs w:val="20"/>
              </w:rPr>
              <w:t>+</w:t>
            </w:r>
            <w:r w:rsidR="006D27D0" w:rsidRPr="002B3879">
              <w:rPr>
                <w:sz w:val="20"/>
                <w:szCs w:val="20"/>
              </w:rPr>
              <w:t>50,78</w:t>
            </w:r>
          </w:p>
        </w:tc>
        <w:tc>
          <w:tcPr>
            <w:tcW w:w="1119" w:type="dxa"/>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8F521D">
            <w:pPr>
              <w:ind w:left="-108"/>
              <w:jc w:val="center"/>
              <w:rPr>
                <w:sz w:val="20"/>
                <w:szCs w:val="20"/>
              </w:rPr>
            </w:pPr>
            <w:r w:rsidRPr="002B3879">
              <w:rPr>
                <w:sz w:val="20"/>
                <w:szCs w:val="20"/>
              </w:rPr>
              <w:t>+</w:t>
            </w:r>
            <w:r w:rsidR="00626436" w:rsidRPr="002B3879">
              <w:rPr>
                <w:sz w:val="20"/>
                <w:szCs w:val="20"/>
              </w:rPr>
              <w:t>95,13</w:t>
            </w:r>
          </w:p>
        </w:tc>
      </w:tr>
      <w:tr w:rsidR="00294136" w:rsidRPr="00F55493" w:rsidTr="008F521D">
        <w:tblPrEx>
          <w:tblLook w:val="0000" w:firstRow="0" w:lastRow="0" w:firstColumn="0" w:lastColumn="0" w:noHBand="0" w:noVBand="0"/>
        </w:tblPrEx>
        <w:trPr>
          <w:trHeight w:val="50"/>
        </w:trPr>
        <w:tc>
          <w:tcPr>
            <w:tcW w:w="3544"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rPr>
                <w:sz w:val="20"/>
                <w:szCs w:val="20"/>
              </w:rPr>
            </w:pPr>
            <w:r w:rsidRPr="002B3879">
              <w:rPr>
                <w:sz w:val="20"/>
                <w:szCs w:val="20"/>
              </w:rPr>
              <w:t>Баланс</w:t>
            </w:r>
          </w:p>
        </w:tc>
        <w:tc>
          <w:tcPr>
            <w:tcW w:w="851" w:type="dxa"/>
            <w:tcBorders>
              <w:top w:val="single" w:sz="12" w:space="0" w:color="auto"/>
              <w:left w:val="single" w:sz="12" w:space="0" w:color="auto"/>
              <w:bottom w:val="single" w:sz="12" w:space="0" w:color="auto"/>
              <w:right w:val="single" w:sz="12" w:space="0" w:color="auto"/>
            </w:tcBorders>
            <w:vAlign w:val="center"/>
          </w:tcPr>
          <w:p w:rsidR="00294136" w:rsidRPr="002B3879" w:rsidRDefault="00E71E08" w:rsidP="008F521D">
            <w:pPr>
              <w:ind w:left="-108"/>
              <w:jc w:val="center"/>
              <w:rPr>
                <w:sz w:val="20"/>
                <w:szCs w:val="20"/>
              </w:rPr>
            </w:pPr>
            <w:r w:rsidRPr="002B3879">
              <w:rPr>
                <w:sz w:val="20"/>
                <w:szCs w:val="20"/>
              </w:rPr>
              <w:t>11491</w:t>
            </w:r>
          </w:p>
        </w:tc>
        <w:tc>
          <w:tcPr>
            <w:tcW w:w="850" w:type="dxa"/>
            <w:tcBorders>
              <w:top w:val="single" w:sz="12" w:space="0" w:color="auto"/>
              <w:left w:val="single" w:sz="12" w:space="0" w:color="auto"/>
              <w:bottom w:val="single" w:sz="12" w:space="0" w:color="auto"/>
              <w:right w:val="single" w:sz="12" w:space="0" w:color="auto"/>
            </w:tcBorders>
            <w:vAlign w:val="center"/>
          </w:tcPr>
          <w:p w:rsidR="00294136" w:rsidRPr="002B3879" w:rsidRDefault="003E3A76" w:rsidP="008F521D">
            <w:pPr>
              <w:ind w:left="-108"/>
              <w:jc w:val="center"/>
              <w:rPr>
                <w:sz w:val="20"/>
                <w:szCs w:val="20"/>
              </w:rPr>
            </w:pPr>
            <w:r w:rsidRPr="002B3879">
              <w:rPr>
                <w:sz w:val="20"/>
                <w:szCs w:val="20"/>
              </w:rPr>
              <w:t>100,00</w:t>
            </w:r>
          </w:p>
        </w:tc>
        <w:tc>
          <w:tcPr>
            <w:tcW w:w="709" w:type="dxa"/>
            <w:tcBorders>
              <w:top w:val="single" w:sz="12" w:space="0" w:color="auto"/>
              <w:left w:val="single" w:sz="12" w:space="0" w:color="auto"/>
              <w:bottom w:val="single" w:sz="12" w:space="0" w:color="auto"/>
              <w:right w:val="single" w:sz="12" w:space="0" w:color="auto"/>
            </w:tcBorders>
            <w:vAlign w:val="center"/>
          </w:tcPr>
          <w:p w:rsidR="00294136" w:rsidRPr="002B3879" w:rsidRDefault="00E71E08" w:rsidP="008F521D">
            <w:pPr>
              <w:ind w:left="-108"/>
              <w:jc w:val="center"/>
              <w:rPr>
                <w:sz w:val="20"/>
                <w:szCs w:val="20"/>
              </w:rPr>
            </w:pPr>
            <w:r w:rsidRPr="002B3879">
              <w:rPr>
                <w:sz w:val="20"/>
                <w:szCs w:val="20"/>
              </w:rPr>
              <w:t>17283</w:t>
            </w:r>
          </w:p>
        </w:tc>
        <w:tc>
          <w:tcPr>
            <w:tcW w:w="805" w:type="dxa"/>
            <w:tcBorders>
              <w:top w:val="single" w:sz="12" w:space="0" w:color="auto"/>
              <w:left w:val="single" w:sz="12" w:space="0" w:color="auto"/>
              <w:bottom w:val="single" w:sz="12" w:space="0" w:color="auto"/>
              <w:right w:val="single" w:sz="12" w:space="0" w:color="auto"/>
            </w:tcBorders>
            <w:vAlign w:val="center"/>
          </w:tcPr>
          <w:p w:rsidR="00294136" w:rsidRPr="002B3879" w:rsidRDefault="007528F3" w:rsidP="008F521D">
            <w:pPr>
              <w:ind w:left="-108"/>
              <w:jc w:val="center"/>
              <w:rPr>
                <w:sz w:val="20"/>
                <w:szCs w:val="20"/>
              </w:rPr>
            </w:pPr>
            <w:r w:rsidRPr="002B3879">
              <w:rPr>
                <w:sz w:val="20"/>
                <w:szCs w:val="20"/>
              </w:rPr>
              <w:t>100,00</w:t>
            </w:r>
          </w:p>
        </w:tc>
        <w:tc>
          <w:tcPr>
            <w:tcW w:w="911" w:type="dxa"/>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8F521D">
            <w:pPr>
              <w:ind w:left="-108"/>
              <w:jc w:val="center"/>
              <w:rPr>
                <w:sz w:val="20"/>
                <w:szCs w:val="20"/>
              </w:rPr>
            </w:pPr>
            <w:r w:rsidRPr="002B3879">
              <w:rPr>
                <w:sz w:val="20"/>
                <w:szCs w:val="20"/>
              </w:rPr>
              <w:t>+</w:t>
            </w:r>
            <w:r w:rsidR="006D27D0" w:rsidRPr="002B3879">
              <w:rPr>
                <w:sz w:val="20"/>
                <w:szCs w:val="20"/>
              </w:rPr>
              <w:t>5792</w:t>
            </w:r>
          </w:p>
        </w:tc>
        <w:tc>
          <w:tcPr>
            <w:tcW w:w="946" w:type="dxa"/>
            <w:gridSpan w:val="2"/>
            <w:tcBorders>
              <w:top w:val="single" w:sz="12" w:space="0" w:color="auto"/>
              <w:left w:val="single" w:sz="12" w:space="0" w:color="auto"/>
              <w:bottom w:val="single" w:sz="12" w:space="0" w:color="auto"/>
              <w:right w:val="single" w:sz="12" w:space="0" w:color="auto"/>
            </w:tcBorders>
            <w:vAlign w:val="center"/>
          </w:tcPr>
          <w:p w:rsidR="00294136" w:rsidRPr="002B3879" w:rsidRDefault="00AD49EC" w:rsidP="008F521D">
            <w:pPr>
              <w:ind w:left="-108"/>
              <w:jc w:val="center"/>
              <w:rPr>
                <w:sz w:val="20"/>
                <w:szCs w:val="20"/>
              </w:rPr>
            </w:pPr>
            <w:r w:rsidRPr="002B3879">
              <w:rPr>
                <w:sz w:val="20"/>
                <w:szCs w:val="20"/>
              </w:rPr>
              <w:t>+</w:t>
            </w:r>
            <w:r w:rsidR="006D27D0" w:rsidRPr="002B3879">
              <w:rPr>
                <w:sz w:val="20"/>
                <w:szCs w:val="20"/>
              </w:rPr>
              <w:t>50,40</w:t>
            </w:r>
          </w:p>
        </w:tc>
        <w:tc>
          <w:tcPr>
            <w:tcW w:w="1119" w:type="dxa"/>
            <w:tcBorders>
              <w:top w:val="single" w:sz="12" w:space="0" w:color="auto"/>
              <w:left w:val="single" w:sz="12" w:space="0" w:color="auto"/>
              <w:bottom w:val="single" w:sz="12" w:space="0" w:color="auto"/>
              <w:right w:val="single" w:sz="12" w:space="0" w:color="auto"/>
            </w:tcBorders>
            <w:vAlign w:val="center"/>
          </w:tcPr>
          <w:p w:rsidR="00294136" w:rsidRPr="002B3879" w:rsidRDefault="00626436" w:rsidP="008F521D">
            <w:pPr>
              <w:ind w:left="-108"/>
              <w:jc w:val="center"/>
              <w:rPr>
                <w:sz w:val="20"/>
                <w:szCs w:val="20"/>
              </w:rPr>
            </w:pPr>
            <w:r w:rsidRPr="002B3879">
              <w:rPr>
                <w:sz w:val="20"/>
                <w:szCs w:val="20"/>
              </w:rPr>
              <w:t>100,00</w:t>
            </w:r>
          </w:p>
        </w:tc>
      </w:tr>
    </w:tbl>
    <w:p w:rsidR="008F521D" w:rsidRPr="00F55493" w:rsidRDefault="0004497A" w:rsidP="008F521D">
      <w:pPr>
        <w:pStyle w:val="af1"/>
        <w:ind w:right="-284"/>
        <w:jc w:val="both"/>
        <w:rPr>
          <w:sz w:val="20"/>
          <w:szCs w:val="20"/>
          <w:vertAlign w:val="superscript"/>
          <w:lang w:bidi="he-IL"/>
        </w:rPr>
      </w:pPr>
      <w:r>
        <w:rPr>
          <w:noProof/>
          <w:sz w:val="20"/>
          <w:szCs w:val="20"/>
          <w:vertAlign w:val="superscript"/>
        </w:rPr>
        <w:pict>
          <v:shape id="_x0000_s1172" type="#_x0000_t32" style="position:absolute;left:0;text-align:left;margin-left:.45pt;margin-top:7.65pt;width:262.5pt;height:.05pt;z-index:251654656;mso-position-horizontal-relative:text;mso-position-vertical-relative:text" o:connectortype="straight"/>
        </w:pict>
      </w:r>
    </w:p>
    <w:p w:rsidR="00294136" w:rsidRPr="00F55493" w:rsidRDefault="008F521D" w:rsidP="008F521D">
      <w:pPr>
        <w:pStyle w:val="af1"/>
        <w:ind w:right="-284" w:firstLine="567"/>
        <w:jc w:val="both"/>
        <w:rPr>
          <w:sz w:val="20"/>
          <w:szCs w:val="20"/>
          <w:vertAlign w:val="superscript"/>
          <w:lang w:bidi="he-IL"/>
        </w:rPr>
      </w:pPr>
      <w:r w:rsidRPr="00F55493">
        <w:rPr>
          <w:sz w:val="20"/>
          <w:szCs w:val="20"/>
          <w:vertAlign w:val="superscript"/>
          <w:lang w:bidi="he-IL"/>
        </w:rPr>
        <w:t xml:space="preserve">9 </w:t>
      </w:r>
      <w:r w:rsidRPr="00F55493">
        <w:rPr>
          <w:sz w:val="20"/>
          <w:szCs w:val="20"/>
          <w:lang w:bidi="he-IL"/>
        </w:rPr>
        <w:t>– Приложение</w:t>
      </w:r>
      <w:r w:rsidR="001215E5">
        <w:rPr>
          <w:sz w:val="20"/>
          <w:szCs w:val="20"/>
          <w:lang w:bidi="he-IL"/>
        </w:rPr>
        <w:t xml:space="preserve"> А</w:t>
      </w:r>
      <w:r w:rsidRPr="00F55493">
        <w:rPr>
          <w:sz w:val="20"/>
          <w:szCs w:val="20"/>
          <w:lang w:bidi="he-IL"/>
        </w:rPr>
        <w:t xml:space="preserve"> «Бухгалтерский баланс»</w:t>
      </w:r>
    </w:p>
    <w:p w:rsidR="004C4FC5" w:rsidRPr="002B3879" w:rsidRDefault="00E71E08" w:rsidP="00602656">
      <w:pPr>
        <w:pStyle w:val="af1"/>
        <w:tabs>
          <w:tab w:val="center" w:pos="4890"/>
        </w:tabs>
        <w:spacing w:line="360" w:lineRule="auto"/>
        <w:ind w:left="-567" w:firstLine="709"/>
        <w:jc w:val="both"/>
        <w:rPr>
          <w:b/>
          <w:bCs/>
          <w:sz w:val="28"/>
          <w:szCs w:val="28"/>
          <w:lang w:bidi="he-IL"/>
        </w:rPr>
      </w:pPr>
      <w:r w:rsidRPr="002B3879">
        <w:rPr>
          <w:b/>
          <w:bCs/>
          <w:sz w:val="28"/>
          <w:szCs w:val="28"/>
          <w:lang w:bidi="he-IL"/>
        </w:rPr>
        <w:t>Окончание таблицы 5</w:t>
      </w:r>
      <w:r w:rsidR="00602656" w:rsidRPr="002B3879">
        <w:rPr>
          <w:b/>
          <w:bCs/>
          <w:sz w:val="28"/>
          <w:szCs w:val="28"/>
          <w:lang w:bidi="he-IL"/>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906"/>
        <w:gridCol w:w="797"/>
        <w:gridCol w:w="716"/>
        <w:gridCol w:w="885"/>
        <w:gridCol w:w="829"/>
        <w:gridCol w:w="914"/>
        <w:gridCol w:w="1192"/>
      </w:tblGrid>
      <w:tr w:rsidR="00294136" w:rsidRPr="00F55493" w:rsidTr="008F521D">
        <w:trPr>
          <w:trHeight w:val="284"/>
        </w:trPr>
        <w:tc>
          <w:tcPr>
            <w:tcW w:w="3542"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1</w:t>
            </w:r>
          </w:p>
        </w:tc>
        <w:tc>
          <w:tcPr>
            <w:tcW w:w="906"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2</w:t>
            </w:r>
          </w:p>
        </w:tc>
        <w:tc>
          <w:tcPr>
            <w:tcW w:w="797"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3</w:t>
            </w:r>
          </w:p>
        </w:tc>
        <w:tc>
          <w:tcPr>
            <w:tcW w:w="716"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4</w:t>
            </w:r>
          </w:p>
        </w:tc>
        <w:tc>
          <w:tcPr>
            <w:tcW w:w="885"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5</w:t>
            </w:r>
          </w:p>
        </w:tc>
        <w:tc>
          <w:tcPr>
            <w:tcW w:w="829"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6</w:t>
            </w:r>
          </w:p>
        </w:tc>
        <w:tc>
          <w:tcPr>
            <w:tcW w:w="914"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7</w:t>
            </w:r>
          </w:p>
        </w:tc>
        <w:tc>
          <w:tcPr>
            <w:tcW w:w="1192" w:type="dxa"/>
            <w:tcBorders>
              <w:top w:val="single" w:sz="12" w:space="0" w:color="auto"/>
              <w:left w:val="single" w:sz="12" w:space="0" w:color="auto"/>
              <w:bottom w:val="single" w:sz="12" w:space="0" w:color="auto"/>
              <w:right w:val="single" w:sz="12" w:space="0" w:color="auto"/>
            </w:tcBorders>
            <w:vAlign w:val="center"/>
          </w:tcPr>
          <w:p w:rsidR="00294136" w:rsidRPr="002B3879" w:rsidRDefault="00294136" w:rsidP="00F81A38">
            <w:pPr>
              <w:jc w:val="center"/>
              <w:rPr>
                <w:sz w:val="20"/>
                <w:szCs w:val="20"/>
              </w:rPr>
            </w:pPr>
            <w:r w:rsidRPr="002B3879">
              <w:rPr>
                <w:sz w:val="20"/>
                <w:szCs w:val="20"/>
              </w:rPr>
              <w:t>8</w:t>
            </w:r>
          </w:p>
        </w:tc>
      </w:tr>
      <w:tr w:rsidR="003E3A76" w:rsidRPr="00F55493" w:rsidTr="008F521D">
        <w:trPr>
          <w:trHeight w:val="284"/>
        </w:trPr>
        <w:tc>
          <w:tcPr>
            <w:tcW w:w="3542" w:type="dxa"/>
            <w:tcBorders>
              <w:top w:val="single" w:sz="12" w:space="0" w:color="auto"/>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1.    Уставный капитал</w:t>
            </w:r>
          </w:p>
        </w:tc>
        <w:tc>
          <w:tcPr>
            <w:tcW w:w="906" w:type="dxa"/>
            <w:tcBorders>
              <w:top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797" w:type="dxa"/>
            <w:tcBorders>
              <w:top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716" w:type="dxa"/>
            <w:tcBorders>
              <w:top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885" w:type="dxa"/>
            <w:tcBorders>
              <w:top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829" w:type="dxa"/>
            <w:tcBorders>
              <w:top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914" w:type="dxa"/>
            <w:tcBorders>
              <w:top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1192" w:type="dxa"/>
            <w:tcBorders>
              <w:top w:val="single" w:sz="12" w:space="0" w:color="auto"/>
              <w:right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r>
      <w:tr w:rsidR="003E3A76" w:rsidRPr="00F55493" w:rsidTr="008F521D">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2.    Добавочный капитал</w:t>
            </w:r>
          </w:p>
        </w:tc>
        <w:tc>
          <w:tcPr>
            <w:tcW w:w="906" w:type="dxa"/>
            <w:vAlign w:val="center"/>
          </w:tcPr>
          <w:p w:rsidR="003E3A76" w:rsidRPr="00F55493" w:rsidRDefault="003E3A76" w:rsidP="00AB574C">
            <w:pPr>
              <w:jc w:val="center"/>
              <w:rPr>
                <w:b w:val="0"/>
                <w:sz w:val="20"/>
                <w:szCs w:val="20"/>
              </w:rPr>
            </w:pPr>
            <w:r w:rsidRPr="00F55493">
              <w:rPr>
                <w:b w:val="0"/>
                <w:sz w:val="20"/>
                <w:szCs w:val="20"/>
              </w:rPr>
              <w:t>-</w:t>
            </w:r>
          </w:p>
        </w:tc>
        <w:tc>
          <w:tcPr>
            <w:tcW w:w="797" w:type="dxa"/>
            <w:vAlign w:val="center"/>
          </w:tcPr>
          <w:p w:rsidR="003E3A76" w:rsidRPr="00F55493" w:rsidRDefault="003E3A76" w:rsidP="00AB574C">
            <w:pPr>
              <w:jc w:val="center"/>
              <w:rPr>
                <w:b w:val="0"/>
                <w:sz w:val="20"/>
                <w:szCs w:val="20"/>
              </w:rPr>
            </w:pPr>
            <w:r w:rsidRPr="00F55493">
              <w:rPr>
                <w:b w:val="0"/>
                <w:sz w:val="20"/>
                <w:szCs w:val="20"/>
              </w:rPr>
              <w:t>-</w:t>
            </w:r>
          </w:p>
        </w:tc>
        <w:tc>
          <w:tcPr>
            <w:tcW w:w="716" w:type="dxa"/>
            <w:vAlign w:val="center"/>
          </w:tcPr>
          <w:p w:rsidR="003E3A76" w:rsidRPr="00F55493" w:rsidRDefault="003E3A76" w:rsidP="00AB574C">
            <w:pPr>
              <w:jc w:val="center"/>
              <w:rPr>
                <w:b w:val="0"/>
                <w:sz w:val="20"/>
                <w:szCs w:val="20"/>
              </w:rPr>
            </w:pPr>
            <w:r w:rsidRPr="00F55493">
              <w:rPr>
                <w:b w:val="0"/>
                <w:sz w:val="20"/>
                <w:szCs w:val="20"/>
              </w:rPr>
              <w:t>-</w:t>
            </w:r>
          </w:p>
        </w:tc>
        <w:tc>
          <w:tcPr>
            <w:tcW w:w="885" w:type="dxa"/>
            <w:vAlign w:val="center"/>
          </w:tcPr>
          <w:p w:rsidR="003E3A76" w:rsidRPr="00F55493" w:rsidRDefault="003E3A76" w:rsidP="00AB574C">
            <w:pPr>
              <w:jc w:val="center"/>
              <w:rPr>
                <w:b w:val="0"/>
                <w:sz w:val="20"/>
                <w:szCs w:val="20"/>
              </w:rPr>
            </w:pPr>
            <w:r w:rsidRPr="00F55493">
              <w:rPr>
                <w:b w:val="0"/>
                <w:sz w:val="20"/>
                <w:szCs w:val="20"/>
              </w:rPr>
              <w:t>-</w:t>
            </w:r>
          </w:p>
        </w:tc>
        <w:tc>
          <w:tcPr>
            <w:tcW w:w="829" w:type="dxa"/>
            <w:vAlign w:val="center"/>
          </w:tcPr>
          <w:p w:rsidR="003E3A76" w:rsidRPr="00F55493" w:rsidRDefault="003E3A76" w:rsidP="00AB574C">
            <w:pPr>
              <w:jc w:val="center"/>
              <w:rPr>
                <w:b w:val="0"/>
                <w:sz w:val="20"/>
                <w:szCs w:val="20"/>
              </w:rPr>
            </w:pPr>
            <w:r w:rsidRPr="00F55493">
              <w:rPr>
                <w:b w:val="0"/>
                <w:sz w:val="20"/>
                <w:szCs w:val="20"/>
              </w:rPr>
              <w:t>-</w:t>
            </w:r>
          </w:p>
        </w:tc>
        <w:tc>
          <w:tcPr>
            <w:tcW w:w="914" w:type="dxa"/>
            <w:vAlign w:val="center"/>
          </w:tcPr>
          <w:p w:rsidR="003E3A76" w:rsidRPr="00F55493" w:rsidRDefault="003E3A76" w:rsidP="00AB574C">
            <w:pPr>
              <w:jc w:val="center"/>
              <w:rPr>
                <w:b w:val="0"/>
                <w:sz w:val="20"/>
                <w:szCs w:val="20"/>
              </w:rPr>
            </w:pPr>
            <w:r w:rsidRPr="00F55493">
              <w:rPr>
                <w:b w:val="0"/>
                <w:sz w:val="20"/>
                <w:szCs w:val="20"/>
              </w:rPr>
              <w:t>-</w:t>
            </w:r>
          </w:p>
        </w:tc>
        <w:tc>
          <w:tcPr>
            <w:tcW w:w="1192" w:type="dxa"/>
            <w:tcBorders>
              <w:right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r>
      <w:tr w:rsidR="003E3A76" w:rsidRPr="00F55493" w:rsidTr="008F521D">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3.    Резервный капитал</w:t>
            </w:r>
          </w:p>
        </w:tc>
        <w:tc>
          <w:tcPr>
            <w:tcW w:w="906" w:type="dxa"/>
            <w:vAlign w:val="center"/>
          </w:tcPr>
          <w:p w:rsidR="003E3A76" w:rsidRPr="00F55493" w:rsidRDefault="003E3A76" w:rsidP="00AB574C">
            <w:pPr>
              <w:jc w:val="center"/>
              <w:rPr>
                <w:b w:val="0"/>
                <w:sz w:val="20"/>
                <w:szCs w:val="20"/>
              </w:rPr>
            </w:pPr>
            <w:r w:rsidRPr="00F55493">
              <w:rPr>
                <w:b w:val="0"/>
                <w:sz w:val="20"/>
                <w:szCs w:val="20"/>
              </w:rPr>
              <w:t>-</w:t>
            </w:r>
          </w:p>
        </w:tc>
        <w:tc>
          <w:tcPr>
            <w:tcW w:w="797" w:type="dxa"/>
            <w:vAlign w:val="center"/>
          </w:tcPr>
          <w:p w:rsidR="003E3A76" w:rsidRPr="00F55493" w:rsidRDefault="003E3A76" w:rsidP="00AB574C">
            <w:pPr>
              <w:jc w:val="center"/>
              <w:rPr>
                <w:b w:val="0"/>
                <w:sz w:val="20"/>
                <w:szCs w:val="20"/>
              </w:rPr>
            </w:pPr>
            <w:r w:rsidRPr="00F55493">
              <w:rPr>
                <w:b w:val="0"/>
                <w:sz w:val="20"/>
                <w:szCs w:val="20"/>
              </w:rPr>
              <w:t>-</w:t>
            </w:r>
          </w:p>
        </w:tc>
        <w:tc>
          <w:tcPr>
            <w:tcW w:w="716" w:type="dxa"/>
            <w:vAlign w:val="center"/>
          </w:tcPr>
          <w:p w:rsidR="003E3A76" w:rsidRPr="00F55493" w:rsidRDefault="003E3A76" w:rsidP="00AB574C">
            <w:pPr>
              <w:jc w:val="center"/>
              <w:rPr>
                <w:b w:val="0"/>
                <w:sz w:val="20"/>
                <w:szCs w:val="20"/>
              </w:rPr>
            </w:pPr>
            <w:r w:rsidRPr="00F55493">
              <w:rPr>
                <w:b w:val="0"/>
                <w:sz w:val="20"/>
                <w:szCs w:val="20"/>
              </w:rPr>
              <w:t>-</w:t>
            </w:r>
          </w:p>
        </w:tc>
        <w:tc>
          <w:tcPr>
            <w:tcW w:w="885" w:type="dxa"/>
            <w:vAlign w:val="center"/>
          </w:tcPr>
          <w:p w:rsidR="003E3A76" w:rsidRPr="00F55493" w:rsidRDefault="003E3A76" w:rsidP="00AB574C">
            <w:pPr>
              <w:jc w:val="center"/>
              <w:rPr>
                <w:b w:val="0"/>
                <w:sz w:val="20"/>
                <w:szCs w:val="20"/>
              </w:rPr>
            </w:pPr>
            <w:r w:rsidRPr="00F55493">
              <w:rPr>
                <w:b w:val="0"/>
                <w:sz w:val="20"/>
                <w:szCs w:val="20"/>
              </w:rPr>
              <w:t>-</w:t>
            </w:r>
          </w:p>
        </w:tc>
        <w:tc>
          <w:tcPr>
            <w:tcW w:w="829" w:type="dxa"/>
            <w:vAlign w:val="center"/>
          </w:tcPr>
          <w:p w:rsidR="003E3A76" w:rsidRPr="00F55493" w:rsidRDefault="003E3A76" w:rsidP="00AB574C">
            <w:pPr>
              <w:jc w:val="center"/>
              <w:rPr>
                <w:b w:val="0"/>
                <w:sz w:val="20"/>
                <w:szCs w:val="20"/>
              </w:rPr>
            </w:pPr>
            <w:r w:rsidRPr="00F55493">
              <w:rPr>
                <w:b w:val="0"/>
                <w:sz w:val="20"/>
                <w:szCs w:val="20"/>
              </w:rPr>
              <w:t>-</w:t>
            </w:r>
          </w:p>
        </w:tc>
        <w:tc>
          <w:tcPr>
            <w:tcW w:w="914" w:type="dxa"/>
            <w:vAlign w:val="center"/>
          </w:tcPr>
          <w:p w:rsidR="003E3A76" w:rsidRPr="00F55493" w:rsidRDefault="003E3A76" w:rsidP="00AB574C">
            <w:pPr>
              <w:jc w:val="center"/>
              <w:rPr>
                <w:b w:val="0"/>
                <w:sz w:val="20"/>
                <w:szCs w:val="20"/>
              </w:rPr>
            </w:pPr>
            <w:r w:rsidRPr="00F55493">
              <w:rPr>
                <w:b w:val="0"/>
                <w:sz w:val="20"/>
                <w:szCs w:val="20"/>
              </w:rPr>
              <w:t>-</w:t>
            </w:r>
          </w:p>
        </w:tc>
        <w:tc>
          <w:tcPr>
            <w:tcW w:w="1192" w:type="dxa"/>
            <w:tcBorders>
              <w:right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r>
      <w:tr w:rsidR="003E3A76" w:rsidRPr="00F55493" w:rsidTr="008F521D">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4. Нераспределенная прибыль прошлых лет</w:t>
            </w:r>
          </w:p>
        </w:tc>
        <w:tc>
          <w:tcPr>
            <w:tcW w:w="906" w:type="dxa"/>
            <w:vAlign w:val="center"/>
          </w:tcPr>
          <w:p w:rsidR="003E3A76" w:rsidRPr="00F55493" w:rsidRDefault="003E3A76" w:rsidP="00F81A38">
            <w:pPr>
              <w:jc w:val="center"/>
              <w:rPr>
                <w:b w:val="0"/>
                <w:sz w:val="20"/>
                <w:szCs w:val="20"/>
              </w:rPr>
            </w:pPr>
            <w:r w:rsidRPr="00F55493">
              <w:rPr>
                <w:b w:val="0"/>
                <w:sz w:val="20"/>
                <w:szCs w:val="20"/>
              </w:rPr>
              <w:t>7421</w:t>
            </w:r>
          </w:p>
        </w:tc>
        <w:tc>
          <w:tcPr>
            <w:tcW w:w="797" w:type="dxa"/>
            <w:vAlign w:val="center"/>
          </w:tcPr>
          <w:p w:rsidR="003E3A76" w:rsidRPr="00F55493" w:rsidRDefault="00626436" w:rsidP="00F81A38">
            <w:pPr>
              <w:jc w:val="center"/>
              <w:rPr>
                <w:b w:val="0"/>
                <w:sz w:val="20"/>
                <w:szCs w:val="20"/>
              </w:rPr>
            </w:pPr>
            <w:r w:rsidRPr="00F55493">
              <w:rPr>
                <w:b w:val="0"/>
                <w:sz w:val="20"/>
                <w:szCs w:val="20"/>
              </w:rPr>
              <w:t>64,58</w:t>
            </w:r>
          </w:p>
        </w:tc>
        <w:tc>
          <w:tcPr>
            <w:tcW w:w="716" w:type="dxa"/>
            <w:vAlign w:val="center"/>
          </w:tcPr>
          <w:p w:rsidR="003E3A76" w:rsidRPr="00F55493" w:rsidRDefault="00AD49EC" w:rsidP="00F81A38">
            <w:pPr>
              <w:jc w:val="center"/>
              <w:rPr>
                <w:b w:val="0"/>
                <w:sz w:val="20"/>
                <w:szCs w:val="20"/>
              </w:rPr>
            </w:pPr>
            <w:r w:rsidRPr="00F55493">
              <w:rPr>
                <w:b w:val="0"/>
                <w:sz w:val="20"/>
                <w:szCs w:val="20"/>
              </w:rPr>
              <w:t>0</w:t>
            </w:r>
          </w:p>
        </w:tc>
        <w:tc>
          <w:tcPr>
            <w:tcW w:w="885" w:type="dxa"/>
            <w:vAlign w:val="center"/>
          </w:tcPr>
          <w:p w:rsidR="003E3A76" w:rsidRPr="00F55493" w:rsidRDefault="00AD49EC" w:rsidP="00F81A38">
            <w:pPr>
              <w:jc w:val="center"/>
              <w:rPr>
                <w:b w:val="0"/>
                <w:sz w:val="20"/>
                <w:szCs w:val="20"/>
              </w:rPr>
            </w:pPr>
            <w:r w:rsidRPr="00F55493">
              <w:rPr>
                <w:b w:val="0"/>
                <w:sz w:val="20"/>
                <w:szCs w:val="20"/>
              </w:rPr>
              <w:t>0</w:t>
            </w:r>
          </w:p>
        </w:tc>
        <w:tc>
          <w:tcPr>
            <w:tcW w:w="829" w:type="dxa"/>
            <w:vAlign w:val="center"/>
          </w:tcPr>
          <w:p w:rsidR="003E3A76" w:rsidRPr="00F55493" w:rsidRDefault="00AD49EC" w:rsidP="00F81A38">
            <w:pPr>
              <w:jc w:val="center"/>
              <w:rPr>
                <w:b w:val="0"/>
                <w:sz w:val="20"/>
                <w:szCs w:val="20"/>
              </w:rPr>
            </w:pPr>
            <w:r w:rsidRPr="00F55493">
              <w:rPr>
                <w:b w:val="0"/>
                <w:sz w:val="20"/>
                <w:szCs w:val="20"/>
              </w:rPr>
              <w:t>-7421</w:t>
            </w:r>
          </w:p>
        </w:tc>
        <w:tc>
          <w:tcPr>
            <w:tcW w:w="914" w:type="dxa"/>
            <w:vAlign w:val="center"/>
          </w:tcPr>
          <w:p w:rsidR="003E3A76" w:rsidRPr="00F55493" w:rsidRDefault="00AD49EC" w:rsidP="00F81A38">
            <w:pPr>
              <w:jc w:val="center"/>
              <w:rPr>
                <w:b w:val="0"/>
                <w:sz w:val="20"/>
                <w:szCs w:val="20"/>
              </w:rPr>
            </w:pPr>
            <w:r w:rsidRPr="00F55493">
              <w:rPr>
                <w:b w:val="0"/>
                <w:sz w:val="20"/>
                <w:szCs w:val="20"/>
              </w:rPr>
              <w:t>-100,00</w:t>
            </w:r>
          </w:p>
        </w:tc>
        <w:tc>
          <w:tcPr>
            <w:tcW w:w="1192" w:type="dxa"/>
            <w:tcBorders>
              <w:right w:val="single" w:sz="12" w:space="0" w:color="auto"/>
            </w:tcBorders>
            <w:vAlign w:val="center"/>
          </w:tcPr>
          <w:p w:rsidR="003E3A76" w:rsidRPr="00F55493" w:rsidRDefault="00AD49EC" w:rsidP="00F81A38">
            <w:pPr>
              <w:jc w:val="center"/>
              <w:rPr>
                <w:b w:val="0"/>
                <w:sz w:val="20"/>
                <w:szCs w:val="20"/>
              </w:rPr>
            </w:pPr>
            <w:r w:rsidRPr="00F55493">
              <w:rPr>
                <w:b w:val="0"/>
                <w:sz w:val="20"/>
                <w:szCs w:val="20"/>
              </w:rPr>
              <w:t>-128,1</w:t>
            </w:r>
            <w:r w:rsidR="008A122E" w:rsidRPr="00F55493">
              <w:rPr>
                <w:b w:val="0"/>
                <w:sz w:val="20"/>
                <w:szCs w:val="20"/>
              </w:rPr>
              <w:t>2</w:t>
            </w:r>
          </w:p>
        </w:tc>
      </w:tr>
      <w:tr w:rsidR="003E3A76" w:rsidRPr="00F55493" w:rsidTr="008F521D">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5. Нераспределенная прибыль отчетного периода</w:t>
            </w:r>
          </w:p>
        </w:tc>
        <w:tc>
          <w:tcPr>
            <w:tcW w:w="906" w:type="dxa"/>
            <w:vAlign w:val="center"/>
          </w:tcPr>
          <w:p w:rsidR="003E3A76" w:rsidRPr="00F55493" w:rsidRDefault="00AD49EC" w:rsidP="00F81A38">
            <w:pPr>
              <w:jc w:val="center"/>
              <w:rPr>
                <w:b w:val="0"/>
                <w:sz w:val="20"/>
                <w:szCs w:val="20"/>
              </w:rPr>
            </w:pPr>
            <w:r w:rsidRPr="00F55493">
              <w:rPr>
                <w:b w:val="0"/>
                <w:sz w:val="20"/>
                <w:szCs w:val="20"/>
              </w:rPr>
              <w:t>0</w:t>
            </w:r>
          </w:p>
        </w:tc>
        <w:tc>
          <w:tcPr>
            <w:tcW w:w="797" w:type="dxa"/>
            <w:vAlign w:val="center"/>
          </w:tcPr>
          <w:p w:rsidR="003E3A76" w:rsidRPr="00F55493" w:rsidRDefault="00AD49EC" w:rsidP="00F81A38">
            <w:pPr>
              <w:jc w:val="center"/>
              <w:rPr>
                <w:b w:val="0"/>
                <w:sz w:val="20"/>
                <w:szCs w:val="20"/>
              </w:rPr>
            </w:pPr>
            <w:r w:rsidRPr="00F55493">
              <w:rPr>
                <w:b w:val="0"/>
                <w:sz w:val="20"/>
                <w:szCs w:val="20"/>
              </w:rPr>
              <w:t>0</w:t>
            </w:r>
          </w:p>
        </w:tc>
        <w:tc>
          <w:tcPr>
            <w:tcW w:w="716" w:type="dxa"/>
            <w:vAlign w:val="center"/>
          </w:tcPr>
          <w:p w:rsidR="003E3A76" w:rsidRPr="00F55493" w:rsidRDefault="003E3A76" w:rsidP="00F81A38">
            <w:pPr>
              <w:jc w:val="center"/>
              <w:rPr>
                <w:b w:val="0"/>
                <w:sz w:val="20"/>
                <w:szCs w:val="20"/>
              </w:rPr>
            </w:pPr>
            <w:r w:rsidRPr="00F55493">
              <w:rPr>
                <w:b w:val="0"/>
                <w:sz w:val="20"/>
                <w:szCs w:val="20"/>
              </w:rPr>
              <w:t>13400</w:t>
            </w:r>
          </w:p>
        </w:tc>
        <w:tc>
          <w:tcPr>
            <w:tcW w:w="885" w:type="dxa"/>
            <w:vAlign w:val="center"/>
          </w:tcPr>
          <w:p w:rsidR="003E3A76" w:rsidRPr="00F55493" w:rsidRDefault="00626436" w:rsidP="00F81A38">
            <w:pPr>
              <w:jc w:val="center"/>
              <w:rPr>
                <w:b w:val="0"/>
                <w:sz w:val="20"/>
                <w:szCs w:val="20"/>
              </w:rPr>
            </w:pPr>
            <w:r w:rsidRPr="00F55493">
              <w:rPr>
                <w:b w:val="0"/>
                <w:sz w:val="20"/>
                <w:szCs w:val="20"/>
              </w:rPr>
              <w:t>77,53</w:t>
            </w:r>
          </w:p>
        </w:tc>
        <w:tc>
          <w:tcPr>
            <w:tcW w:w="829" w:type="dxa"/>
            <w:vAlign w:val="center"/>
          </w:tcPr>
          <w:p w:rsidR="003E3A76" w:rsidRPr="00F55493" w:rsidRDefault="00AD49EC" w:rsidP="00F81A38">
            <w:pPr>
              <w:jc w:val="center"/>
              <w:rPr>
                <w:b w:val="0"/>
                <w:sz w:val="20"/>
                <w:szCs w:val="20"/>
              </w:rPr>
            </w:pPr>
            <w:r w:rsidRPr="00F55493">
              <w:rPr>
                <w:b w:val="0"/>
                <w:sz w:val="20"/>
                <w:szCs w:val="20"/>
              </w:rPr>
              <w:t>+13400</w:t>
            </w:r>
          </w:p>
        </w:tc>
        <w:tc>
          <w:tcPr>
            <w:tcW w:w="914" w:type="dxa"/>
            <w:vAlign w:val="center"/>
          </w:tcPr>
          <w:p w:rsidR="003E3A76" w:rsidRPr="00F55493" w:rsidRDefault="00AD49EC" w:rsidP="00F81A38">
            <w:pPr>
              <w:jc w:val="center"/>
              <w:rPr>
                <w:b w:val="0"/>
                <w:sz w:val="20"/>
                <w:szCs w:val="20"/>
              </w:rPr>
            </w:pPr>
            <w:r w:rsidRPr="00F55493">
              <w:rPr>
                <w:b w:val="0"/>
                <w:sz w:val="20"/>
                <w:szCs w:val="20"/>
              </w:rPr>
              <w:t>+100,00</w:t>
            </w:r>
          </w:p>
        </w:tc>
        <w:tc>
          <w:tcPr>
            <w:tcW w:w="1192" w:type="dxa"/>
            <w:tcBorders>
              <w:right w:val="single" w:sz="12" w:space="0" w:color="auto"/>
            </w:tcBorders>
            <w:vAlign w:val="center"/>
          </w:tcPr>
          <w:p w:rsidR="003E3A76" w:rsidRPr="00F55493" w:rsidRDefault="00AD49EC" w:rsidP="00F81A38">
            <w:pPr>
              <w:jc w:val="center"/>
              <w:rPr>
                <w:b w:val="0"/>
                <w:sz w:val="20"/>
                <w:szCs w:val="20"/>
              </w:rPr>
            </w:pPr>
            <w:r w:rsidRPr="00F55493">
              <w:rPr>
                <w:b w:val="0"/>
                <w:sz w:val="20"/>
                <w:szCs w:val="20"/>
              </w:rPr>
              <w:t>+231,35</w:t>
            </w:r>
          </w:p>
        </w:tc>
      </w:tr>
      <w:tr w:rsidR="003E3A76" w:rsidRPr="00F55493" w:rsidTr="008F521D">
        <w:tblPrEx>
          <w:tblLook w:val="0000" w:firstRow="0" w:lastRow="0" w:firstColumn="0" w:lastColumn="0" w:noHBand="0" w:noVBand="0"/>
        </w:tblPrEx>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6. Доходы будущих периодов</w:t>
            </w:r>
          </w:p>
        </w:tc>
        <w:tc>
          <w:tcPr>
            <w:tcW w:w="906" w:type="dxa"/>
            <w:vAlign w:val="center"/>
          </w:tcPr>
          <w:p w:rsidR="003E3A76" w:rsidRPr="00F55493" w:rsidRDefault="003E3A76" w:rsidP="00AB574C">
            <w:pPr>
              <w:jc w:val="center"/>
              <w:rPr>
                <w:b w:val="0"/>
                <w:sz w:val="20"/>
                <w:szCs w:val="20"/>
              </w:rPr>
            </w:pPr>
            <w:r w:rsidRPr="00F55493">
              <w:rPr>
                <w:b w:val="0"/>
                <w:sz w:val="20"/>
                <w:szCs w:val="20"/>
              </w:rPr>
              <w:t>-</w:t>
            </w:r>
          </w:p>
        </w:tc>
        <w:tc>
          <w:tcPr>
            <w:tcW w:w="797" w:type="dxa"/>
            <w:vAlign w:val="center"/>
          </w:tcPr>
          <w:p w:rsidR="003E3A76" w:rsidRPr="00F55493" w:rsidRDefault="003E3A76" w:rsidP="00AB574C">
            <w:pPr>
              <w:jc w:val="center"/>
              <w:rPr>
                <w:b w:val="0"/>
                <w:sz w:val="20"/>
                <w:szCs w:val="20"/>
              </w:rPr>
            </w:pPr>
            <w:r w:rsidRPr="00F55493">
              <w:rPr>
                <w:b w:val="0"/>
                <w:sz w:val="20"/>
                <w:szCs w:val="20"/>
              </w:rPr>
              <w:t>-</w:t>
            </w:r>
          </w:p>
        </w:tc>
        <w:tc>
          <w:tcPr>
            <w:tcW w:w="716" w:type="dxa"/>
            <w:vAlign w:val="center"/>
          </w:tcPr>
          <w:p w:rsidR="003E3A76" w:rsidRPr="00F55493" w:rsidRDefault="003E3A76" w:rsidP="00AB574C">
            <w:pPr>
              <w:jc w:val="center"/>
              <w:rPr>
                <w:b w:val="0"/>
                <w:sz w:val="20"/>
                <w:szCs w:val="20"/>
              </w:rPr>
            </w:pPr>
            <w:r w:rsidRPr="00F55493">
              <w:rPr>
                <w:b w:val="0"/>
                <w:sz w:val="20"/>
                <w:szCs w:val="20"/>
              </w:rPr>
              <w:t>-</w:t>
            </w:r>
          </w:p>
        </w:tc>
        <w:tc>
          <w:tcPr>
            <w:tcW w:w="885" w:type="dxa"/>
            <w:vAlign w:val="center"/>
          </w:tcPr>
          <w:p w:rsidR="003E3A76" w:rsidRPr="00F55493" w:rsidRDefault="003E3A76" w:rsidP="00AB574C">
            <w:pPr>
              <w:jc w:val="center"/>
              <w:rPr>
                <w:b w:val="0"/>
                <w:sz w:val="20"/>
                <w:szCs w:val="20"/>
              </w:rPr>
            </w:pPr>
            <w:r w:rsidRPr="00F55493">
              <w:rPr>
                <w:b w:val="0"/>
                <w:sz w:val="20"/>
                <w:szCs w:val="20"/>
              </w:rPr>
              <w:t>-</w:t>
            </w:r>
          </w:p>
        </w:tc>
        <w:tc>
          <w:tcPr>
            <w:tcW w:w="829" w:type="dxa"/>
            <w:vAlign w:val="center"/>
          </w:tcPr>
          <w:p w:rsidR="003E3A76" w:rsidRPr="00F55493" w:rsidRDefault="003E3A76" w:rsidP="00AB574C">
            <w:pPr>
              <w:jc w:val="center"/>
              <w:rPr>
                <w:b w:val="0"/>
                <w:sz w:val="20"/>
                <w:szCs w:val="20"/>
              </w:rPr>
            </w:pPr>
            <w:r w:rsidRPr="00F55493">
              <w:rPr>
                <w:b w:val="0"/>
                <w:sz w:val="20"/>
                <w:szCs w:val="20"/>
              </w:rPr>
              <w:t>-</w:t>
            </w:r>
          </w:p>
        </w:tc>
        <w:tc>
          <w:tcPr>
            <w:tcW w:w="914" w:type="dxa"/>
            <w:vAlign w:val="center"/>
          </w:tcPr>
          <w:p w:rsidR="003E3A76" w:rsidRPr="00F55493" w:rsidRDefault="003E3A76" w:rsidP="00AB574C">
            <w:pPr>
              <w:jc w:val="center"/>
              <w:rPr>
                <w:b w:val="0"/>
                <w:sz w:val="20"/>
                <w:szCs w:val="20"/>
              </w:rPr>
            </w:pPr>
            <w:r w:rsidRPr="00F55493">
              <w:rPr>
                <w:b w:val="0"/>
                <w:sz w:val="20"/>
                <w:szCs w:val="20"/>
              </w:rPr>
              <w:t>-</w:t>
            </w:r>
          </w:p>
        </w:tc>
        <w:tc>
          <w:tcPr>
            <w:tcW w:w="1192" w:type="dxa"/>
            <w:tcBorders>
              <w:right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r>
      <w:tr w:rsidR="003E3A76" w:rsidRPr="00F55493" w:rsidTr="008F521D">
        <w:tblPrEx>
          <w:tblLook w:val="0000" w:firstRow="0" w:lastRow="0" w:firstColumn="0" w:lastColumn="0" w:noHBand="0" w:noVBand="0"/>
        </w:tblPrEx>
        <w:trPr>
          <w:trHeight w:val="284"/>
        </w:trPr>
        <w:tc>
          <w:tcPr>
            <w:tcW w:w="3542" w:type="dxa"/>
            <w:tcBorders>
              <w:left w:val="single" w:sz="12" w:space="0" w:color="auto"/>
              <w:bottom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7. Резервы предстоящих расходов</w:t>
            </w:r>
          </w:p>
        </w:tc>
        <w:tc>
          <w:tcPr>
            <w:tcW w:w="906"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797"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716"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885"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829"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914"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1192" w:type="dxa"/>
            <w:tcBorders>
              <w:bottom w:val="single" w:sz="12" w:space="0" w:color="auto"/>
              <w:right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r>
      <w:tr w:rsidR="003E3A76" w:rsidRPr="00F55493" w:rsidTr="008F521D">
        <w:tblPrEx>
          <w:tblLook w:val="0000" w:firstRow="0" w:lastRow="0" w:firstColumn="0" w:lastColumn="0" w:noHBand="0" w:noVBand="0"/>
        </w:tblPrEx>
        <w:trPr>
          <w:trHeight w:val="284"/>
        </w:trPr>
        <w:tc>
          <w:tcPr>
            <w:tcW w:w="3542"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rPr>
                <w:bCs w:val="0"/>
                <w:color w:val="000000"/>
                <w:sz w:val="20"/>
                <w:szCs w:val="20"/>
              </w:rPr>
            </w:pPr>
            <w:r w:rsidRPr="002B3879">
              <w:rPr>
                <w:bCs w:val="0"/>
                <w:color w:val="000000"/>
                <w:sz w:val="20"/>
                <w:szCs w:val="20"/>
              </w:rPr>
              <w:t>Итог по разделу 1</w:t>
            </w:r>
          </w:p>
        </w:tc>
        <w:tc>
          <w:tcPr>
            <w:tcW w:w="906"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jc w:val="center"/>
              <w:rPr>
                <w:sz w:val="20"/>
                <w:szCs w:val="20"/>
              </w:rPr>
            </w:pPr>
            <w:r w:rsidRPr="002B3879">
              <w:rPr>
                <w:sz w:val="20"/>
                <w:szCs w:val="20"/>
              </w:rPr>
              <w:t>7421</w:t>
            </w:r>
          </w:p>
        </w:tc>
        <w:tc>
          <w:tcPr>
            <w:tcW w:w="797"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64,58</w:t>
            </w:r>
          </w:p>
        </w:tc>
        <w:tc>
          <w:tcPr>
            <w:tcW w:w="716"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jc w:val="center"/>
              <w:rPr>
                <w:sz w:val="20"/>
                <w:szCs w:val="20"/>
              </w:rPr>
            </w:pPr>
            <w:r w:rsidRPr="002B3879">
              <w:rPr>
                <w:sz w:val="20"/>
                <w:szCs w:val="20"/>
              </w:rPr>
              <w:t>13400</w:t>
            </w:r>
          </w:p>
        </w:tc>
        <w:tc>
          <w:tcPr>
            <w:tcW w:w="885"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77,53</w:t>
            </w:r>
          </w:p>
        </w:tc>
        <w:tc>
          <w:tcPr>
            <w:tcW w:w="829" w:type="dxa"/>
            <w:tcBorders>
              <w:top w:val="single" w:sz="12" w:space="0" w:color="auto"/>
              <w:left w:val="single" w:sz="12" w:space="0" w:color="auto"/>
              <w:bottom w:val="single" w:sz="12" w:space="0" w:color="auto"/>
              <w:right w:val="single" w:sz="12" w:space="0" w:color="auto"/>
            </w:tcBorders>
            <w:vAlign w:val="center"/>
          </w:tcPr>
          <w:p w:rsidR="003E3A76" w:rsidRPr="002B3879" w:rsidRDefault="00AD49EC" w:rsidP="00F81A38">
            <w:pPr>
              <w:jc w:val="center"/>
              <w:rPr>
                <w:sz w:val="20"/>
                <w:szCs w:val="20"/>
              </w:rPr>
            </w:pPr>
            <w:r w:rsidRPr="002B3879">
              <w:rPr>
                <w:sz w:val="20"/>
                <w:szCs w:val="20"/>
              </w:rPr>
              <w:t>+5979</w:t>
            </w:r>
          </w:p>
        </w:tc>
        <w:tc>
          <w:tcPr>
            <w:tcW w:w="914" w:type="dxa"/>
            <w:tcBorders>
              <w:top w:val="single" w:sz="12" w:space="0" w:color="auto"/>
              <w:left w:val="single" w:sz="12" w:space="0" w:color="auto"/>
              <w:bottom w:val="single" w:sz="12" w:space="0" w:color="auto"/>
              <w:right w:val="single" w:sz="12" w:space="0" w:color="auto"/>
            </w:tcBorders>
            <w:vAlign w:val="center"/>
          </w:tcPr>
          <w:p w:rsidR="003E3A76" w:rsidRPr="002B3879" w:rsidRDefault="00AD49EC" w:rsidP="00F81A38">
            <w:pPr>
              <w:jc w:val="center"/>
              <w:rPr>
                <w:sz w:val="20"/>
                <w:szCs w:val="20"/>
              </w:rPr>
            </w:pPr>
            <w:r w:rsidRPr="002B3879">
              <w:rPr>
                <w:sz w:val="20"/>
                <w:szCs w:val="20"/>
              </w:rPr>
              <w:t>+80,57</w:t>
            </w:r>
          </w:p>
        </w:tc>
        <w:tc>
          <w:tcPr>
            <w:tcW w:w="1192" w:type="dxa"/>
            <w:tcBorders>
              <w:top w:val="single" w:sz="12" w:space="0" w:color="auto"/>
              <w:left w:val="single" w:sz="12" w:space="0" w:color="auto"/>
              <w:bottom w:val="single" w:sz="12" w:space="0" w:color="auto"/>
              <w:right w:val="single" w:sz="12" w:space="0" w:color="auto"/>
            </w:tcBorders>
            <w:vAlign w:val="center"/>
          </w:tcPr>
          <w:p w:rsidR="003E3A76" w:rsidRPr="002B3879" w:rsidRDefault="00AD49EC" w:rsidP="00F81A38">
            <w:pPr>
              <w:jc w:val="center"/>
              <w:rPr>
                <w:sz w:val="20"/>
                <w:szCs w:val="20"/>
              </w:rPr>
            </w:pPr>
            <w:r w:rsidRPr="002B3879">
              <w:rPr>
                <w:sz w:val="20"/>
                <w:szCs w:val="20"/>
              </w:rPr>
              <w:t>+103,2</w:t>
            </w:r>
            <w:r w:rsidR="008A122E" w:rsidRPr="002B3879">
              <w:rPr>
                <w:sz w:val="20"/>
                <w:szCs w:val="20"/>
              </w:rPr>
              <w:t>3</w:t>
            </w:r>
          </w:p>
        </w:tc>
      </w:tr>
      <w:tr w:rsidR="003E3A76" w:rsidRPr="00F55493" w:rsidTr="008F521D">
        <w:tblPrEx>
          <w:tblLook w:val="0000" w:firstRow="0" w:lastRow="0" w:firstColumn="0" w:lastColumn="0" w:noHBand="0" w:noVBand="0"/>
        </w:tblPrEx>
        <w:trPr>
          <w:trHeight w:val="284"/>
        </w:trPr>
        <w:tc>
          <w:tcPr>
            <w:tcW w:w="3542" w:type="dxa"/>
            <w:tcBorders>
              <w:top w:val="single" w:sz="12" w:space="0" w:color="auto"/>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8.    Заемные средства(долгосрочные)</w:t>
            </w:r>
          </w:p>
        </w:tc>
        <w:tc>
          <w:tcPr>
            <w:tcW w:w="906" w:type="dxa"/>
            <w:tcBorders>
              <w:top w:val="single" w:sz="12" w:space="0" w:color="auto"/>
            </w:tcBorders>
            <w:vAlign w:val="center"/>
          </w:tcPr>
          <w:p w:rsidR="003E3A76" w:rsidRPr="00F55493" w:rsidRDefault="003E3A76" w:rsidP="00F81A38">
            <w:pPr>
              <w:jc w:val="center"/>
              <w:rPr>
                <w:b w:val="0"/>
                <w:sz w:val="20"/>
                <w:szCs w:val="20"/>
              </w:rPr>
            </w:pPr>
            <w:r w:rsidRPr="00F55493">
              <w:rPr>
                <w:b w:val="0"/>
                <w:sz w:val="20"/>
                <w:szCs w:val="20"/>
              </w:rPr>
              <w:t>739</w:t>
            </w:r>
          </w:p>
        </w:tc>
        <w:tc>
          <w:tcPr>
            <w:tcW w:w="797" w:type="dxa"/>
            <w:tcBorders>
              <w:top w:val="single" w:sz="12" w:space="0" w:color="auto"/>
            </w:tcBorders>
            <w:vAlign w:val="center"/>
          </w:tcPr>
          <w:p w:rsidR="003E3A76" w:rsidRPr="00F55493" w:rsidRDefault="00626436" w:rsidP="00F81A38">
            <w:pPr>
              <w:jc w:val="center"/>
              <w:rPr>
                <w:b w:val="0"/>
                <w:sz w:val="20"/>
                <w:szCs w:val="20"/>
              </w:rPr>
            </w:pPr>
            <w:r w:rsidRPr="00F55493">
              <w:rPr>
                <w:b w:val="0"/>
                <w:sz w:val="20"/>
                <w:szCs w:val="20"/>
              </w:rPr>
              <w:t>6,43</w:t>
            </w:r>
          </w:p>
        </w:tc>
        <w:tc>
          <w:tcPr>
            <w:tcW w:w="716" w:type="dxa"/>
            <w:tcBorders>
              <w:top w:val="single" w:sz="12" w:space="0" w:color="auto"/>
            </w:tcBorders>
            <w:vAlign w:val="center"/>
          </w:tcPr>
          <w:p w:rsidR="003E3A76" w:rsidRPr="00F55493" w:rsidRDefault="003E3A76" w:rsidP="00F81A38">
            <w:pPr>
              <w:jc w:val="center"/>
              <w:rPr>
                <w:b w:val="0"/>
                <w:sz w:val="20"/>
                <w:szCs w:val="20"/>
              </w:rPr>
            </w:pPr>
            <w:r w:rsidRPr="00F55493">
              <w:rPr>
                <w:b w:val="0"/>
                <w:sz w:val="20"/>
                <w:szCs w:val="20"/>
              </w:rPr>
              <w:t>1567</w:t>
            </w:r>
          </w:p>
        </w:tc>
        <w:tc>
          <w:tcPr>
            <w:tcW w:w="885" w:type="dxa"/>
            <w:tcBorders>
              <w:top w:val="single" w:sz="12" w:space="0" w:color="auto"/>
            </w:tcBorders>
            <w:vAlign w:val="center"/>
          </w:tcPr>
          <w:p w:rsidR="003E3A76" w:rsidRPr="00F55493" w:rsidRDefault="00626436" w:rsidP="00F81A38">
            <w:pPr>
              <w:jc w:val="center"/>
              <w:rPr>
                <w:b w:val="0"/>
                <w:sz w:val="20"/>
                <w:szCs w:val="20"/>
              </w:rPr>
            </w:pPr>
            <w:r w:rsidRPr="00F55493">
              <w:rPr>
                <w:b w:val="0"/>
                <w:sz w:val="20"/>
                <w:szCs w:val="20"/>
              </w:rPr>
              <w:t>9,07</w:t>
            </w:r>
          </w:p>
        </w:tc>
        <w:tc>
          <w:tcPr>
            <w:tcW w:w="829" w:type="dxa"/>
            <w:tcBorders>
              <w:top w:val="single" w:sz="12" w:space="0" w:color="auto"/>
            </w:tcBorders>
            <w:vAlign w:val="center"/>
          </w:tcPr>
          <w:p w:rsidR="003E3A76" w:rsidRPr="00F55493" w:rsidRDefault="00AD49EC" w:rsidP="00F81A38">
            <w:pPr>
              <w:jc w:val="center"/>
              <w:rPr>
                <w:b w:val="0"/>
                <w:sz w:val="20"/>
                <w:szCs w:val="20"/>
              </w:rPr>
            </w:pPr>
            <w:r w:rsidRPr="00F55493">
              <w:rPr>
                <w:b w:val="0"/>
                <w:sz w:val="20"/>
                <w:szCs w:val="20"/>
              </w:rPr>
              <w:t>+828</w:t>
            </w:r>
          </w:p>
        </w:tc>
        <w:tc>
          <w:tcPr>
            <w:tcW w:w="914" w:type="dxa"/>
            <w:tcBorders>
              <w:top w:val="single" w:sz="12" w:space="0" w:color="auto"/>
            </w:tcBorders>
            <w:vAlign w:val="center"/>
          </w:tcPr>
          <w:p w:rsidR="003E3A76" w:rsidRPr="00F55493" w:rsidRDefault="00AD49EC" w:rsidP="00F81A38">
            <w:pPr>
              <w:jc w:val="center"/>
              <w:rPr>
                <w:b w:val="0"/>
                <w:sz w:val="20"/>
                <w:szCs w:val="20"/>
              </w:rPr>
            </w:pPr>
            <w:r w:rsidRPr="00F55493">
              <w:rPr>
                <w:b w:val="0"/>
                <w:sz w:val="20"/>
                <w:szCs w:val="20"/>
              </w:rPr>
              <w:t>+112,04</w:t>
            </w:r>
          </w:p>
        </w:tc>
        <w:tc>
          <w:tcPr>
            <w:tcW w:w="1192" w:type="dxa"/>
            <w:tcBorders>
              <w:top w:val="single" w:sz="12" w:space="0" w:color="auto"/>
              <w:right w:val="single" w:sz="12" w:space="0" w:color="auto"/>
            </w:tcBorders>
            <w:vAlign w:val="center"/>
          </w:tcPr>
          <w:p w:rsidR="003E3A76" w:rsidRPr="00F55493" w:rsidRDefault="00AD49EC" w:rsidP="00F81A38">
            <w:pPr>
              <w:jc w:val="center"/>
              <w:rPr>
                <w:b w:val="0"/>
                <w:sz w:val="20"/>
                <w:szCs w:val="20"/>
              </w:rPr>
            </w:pPr>
            <w:r w:rsidRPr="00F55493">
              <w:rPr>
                <w:b w:val="0"/>
                <w:sz w:val="20"/>
                <w:szCs w:val="20"/>
              </w:rPr>
              <w:t>+14,</w:t>
            </w:r>
            <w:r w:rsidR="008A122E" w:rsidRPr="00F55493">
              <w:rPr>
                <w:b w:val="0"/>
                <w:sz w:val="20"/>
                <w:szCs w:val="20"/>
              </w:rPr>
              <w:t>29</w:t>
            </w:r>
          </w:p>
        </w:tc>
      </w:tr>
      <w:tr w:rsidR="003E3A76" w:rsidRPr="00F55493" w:rsidTr="008F521D">
        <w:tblPrEx>
          <w:tblLook w:val="0000" w:firstRow="0" w:lastRow="0" w:firstColumn="0" w:lastColumn="0" w:noHBand="0" w:noVBand="0"/>
        </w:tblPrEx>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9.    Прочие долгосрочные пассивы</w:t>
            </w:r>
          </w:p>
        </w:tc>
        <w:tc>
          <w:tcPr>
            <w:tcW w:w="906" w:type="dxa"/>
            <w:vAlign w:val="center"/>
          </w:tcPr>
          <w:p w:rsidR="003E3A76" w:rsidRPr="00F55493" w:rsidRDefault="003E3A76" w:rsidP="00AB574C">
            <w:pPr>
              <w:jc w:val="center"/>
              <w:rPr>
                <w:b w:val="0"/>
                <w:sz w:val="20"/>
                <w:szCs w:val="20"/>
              </w:rPr>
            </w:pPr>
            <w:r w:rsidRPr="00F55493">
              <w:rPr>
                <w:b w:val="0"/>
                <w:sz w:val="20"/>
                <w:szCs w:val="20"/>
              </w:rPr>
              <w:t>-</w:t>
            </w:r>
          </w:p>
        </w:tc>
        <w:tc>
          <w:tcPr>
            <w:tcW w:w="797" w:type="dxa"/>
            <w:vAlign w:val="center"/>
          </w:tcPr>
          <w:p w:rsidR="003E3A76" w:rsidRPr="00F55493" w:rsidRDefault="003E3A76" w:rsidP="00AB574C">
            <w:pPr>
              <w:jc w:val="center"/>
              <w:rPr>
                <w:b w:val="0"/>
                <w:sz w:val="20"/>
                <w:szCs w:val="20"/>
              </w:rPr>
            </w:pPr>
            <w:r w:rsidRPr="00F55493">
              <w:rPr>
                <w:b w:val="0"/>
                <w:sz w:val="20"/>
                <w:szCs w:val="20"/>
              </w:rPr>
              <w:t>-</w:t>
            </w:r>
          </w:p>
        </w:tc>
        <w:tc>
          <w:tcPr>
            <w:tcW w:w="716" w:type="dxa"/>
            <w:vAlign w:val="center"/>
          </w:tcPr>
          <w:p w:rsidR="003E3A76" w:rsidRPr="00F55493" w:rsidRDefault="003E3A76" w:rsidP="00AB574C">
            <w:pPr>
              <w:jc w:val="center"/>
              <w:rPr>
                <w:b w:val="0"/>
                <w:sz w:val="20"/>
                <w:szCs w:val="20"/>
              </w:rPr>
            </w:pPr>
            <w:r w:rsidRPr="00F55493">
              <w:rPr>
                <w:b w:val="0"/>
                <w:sz w:val="20"/>
                <w:szCs w:val="20"/>
              </w:rPr>
              <w:t>-</w:t>
            </w:r>
          </w:p>
        </w:tc>
        <w:tc>
          <w:tcPr>
            <w:tcW w:w="885" w:type="dxa"/>
            <w:vAlign w:val="center"/>
          </w:tcPr>
          <w:p w:rsidR="003E3A76" w:rsidRPr="00F55493" w:rsidRDefault="003E3A76" w:rsidP="00AB574C">
            <w:pPr>
              <w:jc w:val="center"/>
              <w:rPr>
                <w:b w:val="0"/>
                <w:sz w:val="20"/>
                <w:szCs w:val="20"/>
              </w:rPr>
            </w:pPr>
            <w:r w:rsidRPr="00F55493">
              <w:rPr>
                <w:b w:val="0"/>
                <w:sz w:val="20"/>
                <w:szCs w:val="20"/>
              </w:rPr>
              <w:t>-</w:t>
            </w:r>
          </w:p>
        </w:tc>
        <w:tc>
          <w:tcPr>
            <w:tcW w:w="829" w:type="dxa"/>
            <w:vAlign w:val="center"/>
          </w:tcPr>
          <w:p w:rsidR="003E3A76" w:rsidRPr="00F55493" w:rsidRDefault="003E3A76" w:rsidP="00AB574C">
            <w:pPr>
              <w:jc w:val="center"/>
              <w:rPr>
                <w:b w:val="0"/>
                <w:sz w:val="20"/>
                <w:szCs w:val="20"/>
              </w:rPr>
            </w:pPr>
            <w:r w:rsidRPr="00F55493">
              <w:rPr>
                <w:b w:val="0"/>
                <w:sz w:val="20"/>
                <w:szCs w:val="20"/>
              </w:rPr>
              <w:t>-</w:t>
            </w:r>
          </w:p>
        </w:tc>
        <w:tc>
          <w:tcPr>
            <w:tcW w:w="914" w:type="dxa"/>
            <w:vAlign w:val="center"/>
          </w:tcPr>
          <w:p w:rsidR="003E3A76" w:rsidRPr="00F55493" w:rsidRDefault="003E3A76" w:rsidP="00AB574C">
            <w:pPr>
              <w:jc w:val="center"/>
              <w:rPr>
                <w:b w:val="0"/>
                <w:sz w:val="20"/>
                <w:szCs w:val="20"/>
              </w:rPr>
            </w:pPr>
            <w:r w:rsidRPr="00F55493">
              <w:rPr>
                <w:b w:val="0"/>
                <w:sz w:val="20"/>
                <w:szCs w:val="20"/>
              </w:rPr>
              <w:t>-</w:t>
            </w:r>
          </w:p>
        </w:tc>
        <w:tc>
          <w:tcPr>
            <w:tcW w:w="1192" w:type="dxa"/>
            <w:tcBorders>
              <w:right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r>
      <w:tr w:rsidR="003E3A76" w:rsidRPr="00F55493" w:rsidTr="008F521D">
        <w:tblPrEx>
          <w:tblLook w:val="0000" w:firstRow="0" w:lastRow="0" w:firstColumn="0" w:lastColumn="0" w:noHBand="0" w:noVBand="0"/>
        </w:tblPrEx>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10.   Заемные средства</w:t>
            </w:r>
            <w:r w:rsidR="004B06B9" w:rsidRPr="00F55493">
              <w:rPr>
                <w:b w:val="0"/>
                <w:color w:val="000000"/>
                <w:sz w:val="20"/>
                <w:szCs w:val="20"/>
              </w:rPr>
              <w:t xml:space="preserve"> </w:t>
            </w:r>
            <w:r w:rsidRPr="00F55493">
              <w:rPr>
                <w:b w:val="0"/>
                <w:color w:val="000000"/>
                <w:sz w:val="20"/>
                <w:szCs w:val="20"/>
              </w:rPr>
              <w:t>(краткосрочные)</w:t>
            </w:r>
          </w:p>
        </w:tc>
        <w:tc>
          <w:tcPr>
            <w:tcW w:w="906" w:type="dxa"/>
            <w:vAlign w:val="center"/>
          </w:tcPr>
          <w:p w:rsidR="003E3A76" w:rsidRPr="00F55493" w:rsidRDefault="003E3A76" w:rsidP="00F81A38">
            <w:pPr>
              <w:jc w:val="center"/>
              <w:rPr>
                <w:b w:val="0"/>
                <w:sz w:val="20"/>
                <w:szCs w:val="20"/>
              </w:rPr>
            </w:pPr>
            <w:r w:rsidRPr="00F55493">
              <w:rPr>
                <w:b w:val="0"/>
                <w:sz w:val="20"/>
                <w:szCs w:val="20"/>
              </w:rPr>
              <w:t>480</w:t>
            </w:r>
          </w:p>
        </w:tc>
        <w:tc>
          <w:tcPr>
            <w:tcW w:w="797" w:type="dxa"/>
            <w:vAlign w:val="center"/>
          </w:tcPr>
          <w:p w:rsidR="003E3A76" w:rsidRPr="00F55493" w:rsidRDefault="00626436" w:rsidP="00F81A38">
            <w:pPr>
              <w:jc w:val="center"/>
              <w:rPr>
                <w:b w:val="0"/>
                <w:sz w:val="20"/>
                <w:szCs w:val="20"/>
              </w:rPr>
            </w:pPr>
            <w:r w:rsidRPr="00F55493">
              <w:rPr>
                <w:b w:val="0"/>
                <w:sz w:val="20"/>
                <w:szCs w:val="20"/>
              </w:rPr>
              <w:t>4,18</w:t>
            </w:r>
          </w:p>
        </w:tc>
        <w:tc>
          <w:tcPr>
            <w:tcW w:w="716" w:type="dxa"/>
            <w:vAlign w:val="center"/>
          </w:tcPr>
          <w:p w:rsidR="003E3A76" w:rsidRPr="00F55493" w:rsidRDefault="003E3A76" w:rsidP="00F81A38">
            <w:pPr>
              <w:jc w:val="center"/>
              <w:rPr>
                <w:b w:val="0"/>
                <w:sz w:val="20"/>
                <w:szCs w:val="20"/>
              </w:rPr>
            </w:pPr>
            <w:r w:rsidRPr="00F55493">
              <w:rPr>
                <w:b w:val="0"/>
                <w:sz w:val="20"/>
                <w:szCs w:val="20"/>
              </w:rPr>
              <w:t>159</w:t>
            </w:r>
          </w:p>
        </w:tc>
        <w:tc>
          <w:tcPr>
            <w:tcW w:w="885" w:type="dxa"/>
            <w:vAlign w:val="center"/>
          </w:tcPr>
          <w:p w:rsidR="003E3A76" w:rsidRPr="00F55493" w:rsidRDefault="00626436" w:rsidP="00F81A38">
            <w:pPr>
              <w:jc w:val="center"/>
              <w:rPr>
                <w:b w:val="0"/>
                <w:sz w:val="20"/>
                <w:szCs w:val="20"/>
              </w:rPr>
            </w:pPr>
            <w:r w:rsidRPr="00F55493">
              <w:rPr>
                <w:b w:val="0"/>
                <w:sz w:val="20"/>
                <w:szCs w:val="20"/>
              </w:rPr>
              <w:t>0,92</w:t>
            </w:r>
          </w:p>
        </w:tc>
        <w:tc>
          <w:tcPr>
            <w:tcW w:w="829" w:type="dxa"/>
            <w:vAlign w:val="center"/>
          </w:tcPr>
          <w:p w:rsidR="003E3A76" w:rsidRPr="00F55493" w:rsidRDefault="00AD49EC" w:rsidP="00F81A38">
            <w:pPr>
              <w:jc w:val="center"/>
              <w:rPr>
                <w:b w:val="0"/>
                <w:sz w:val="20"/>
                <w:szCs w:val="20"/>
              </w:rPr>
            </w:pPr>
            <w:r w:rsidRPr="00F55493">
              <w:rPr>
                <w:b w:val="0"/>
                <w:sz w:val="20"/>
                <w:szCs w:val="20"/>
              </w:rPr>
              <w:t>-321</w:t>
            </w:r>
          </w:p>
        </w:tc>
        <w:tc>
          <w:tcPr>
            <w:tcW w:w="914" w:type="dxa"/>
            <w:vAlign w:val="center"/>
          </w:tcPr>
          <w:p w:rsidR="003E3A76" w:rsidRPr="00F55493" w:rsidRDefault="00AD49EC" w:rsidP="00F81A38">
            <w:pPr>
              <w:jc w:val="center"/>
              <w:rPr>
                <w:b w:val="0"/>
                <w:sz w:val="20"/>
                <w:szCs w:val="20"/>
              </w:rPr>
            </w:pPr>
            <w:r w:rsidRPr="00F55493">
              <w:rPr>
                <w:b w:val="0"/>
                <w:sz w:val="20"/>
                <w:szCs w:val="20"/>
              </w:rPr>
              <w:t>-66,88</w:t>
            </w:r>
          </w:p>
        </w:tc>
        <w:tc>
          <w:tcPr>
            <w:tcW w:w="1192" w:type="dxa"/>
            <w:tcBorders>
              <w:right w:val="single" w:sz="12" w:space="0" w:color="auto"/>
            </w:tcBorders>
            <w:vAlign w:val="center"/>
          </w:tcPr>
          <w:p w:rsidR="003E3A76" w:rsidRPr="00F55493" w:rsidRDefault="00AD49EC" w:rsidP="00F81A38">
            <w:pPr>
              <w:jc w:val="center"/>
              <w:rPr>
                <w:b w:val="0"/>
                <w:sz w:val="20"/>
                <w:szCs w:val="20"/>
              </w:rPr>
            </w:pPr>
            <w:r w:rsidRPr="00F55493">
              <w:rPr>
                <w:b w:val="0"/>
                <w:sz w:val="20"/>
                <w:szCs w:val="20"/>
              </w:rPr>
              <w:t>-5,54</w:t>
            </w:r>
          </w:p>
        </w:tc>
      </w:tr>
      <w:tr w:rsidR="003E3A76" w:rsidRPr="00F55493" w:rsidTr="008F521D">
        <w:tblPrEx>
          <w:tblLook w:val="0000" w:firstRow="0" w:lastRow="0" w:firstColumn="0" w:lastColumn="0" w:noHBand="0" w:noVBand="0"/>
        </w:tblPrEx>
        <w:trPr>
          <w:trHeight w:val="284"/>
        </w:trPr>
        <w:tc>
          <w:tcPr>
            <w:tcW w:w="3542" w:type="dxa"/>
            <w:tcBorders>
              <w:left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11   Кредиторская задолженность</w:t>
            </w:r>
          </w:p>
        </w:tc>
        <w:tc>
          <w:tcPr>
            <w:tcW w:w="906" w:type="dxa"/>
            <w:vAlign w:val="center"/>
          </w:tcPr>
          <w:p w:rsidR="003E3A76" w:rsidRPr="00F55493" w:rsidRDefault="003E3A76" w:rsidP="00F81A38">
            <w:pPr>
              <w:jc w:val="center"/>
              <w:rPr>
                <w:b w:val="0"/>
                <w:sz w:val="20"/>
                <w:szCs w:val="20"/>
              </w:rPr>
            </w:pPr>
            <w:r w:rsidRPr="00F55493">
              <w:rPr>
                <w:b w:val="0"/>
                <w:sz w:val="20"/>
                <w:szCs w:val="20"/>
              </w:rPr>
              <w:t>2851</w:t>
            </w:r>
          </w:p>
        </w:tc>
        <w:tc>
          <w:tcPr>
            <w:tcW w:w="797" w:type="dxa"/>
            <w:vAlign w:val="center"/>
          </w:tcPr>
          <w:p w:rsidR="003E3A76" w:rsidRPr="00F55493" w:rsidRDefault="00626436" w:rsidP="00F81A38">
            <w:pPr>
              <w:jc w:val="center"/>
              <w:rPr>
                <w:b w:val="0"/>
                <w:sz w:val="20"/>
                <w:szCs w:val="20"/>
              </w:rPr>
            </w:pPr>
            <w:r w:rsidRPr="00F55493">
              <w:rPr>
                <w:b w:val="0"/>
                <w:sz w:val="20"/>
                <w:szCs w:val="20"/>
              </w:rPr>
              <w:t>24,81</w:t>
            </w:r>
          </w:p>
        </w:tc>
        <w:tc>
          <w:tcPr>
            <w:tcW w:w="716" w:type="dxa"/>
            <w:vAlign w:val="center"/>
          </w:tcPr>
          <w:p w:rsidR="003E3A76" w:rsidRPr="00F55493" w:rsidRDefault="003E3A76" w:rsidP="00F81A38">
            <w:pPr>
              <w:jc w:val="center"/>
              <w:rPr>
                <w:b w:val="0"/>
                <w:sz w:val="20"/>
                <w:szCs w:val="20"/>
              </w:rPr>
            </w:pPr>
            <w:r w:rsidRPr="00F55493">
              <w:rPr>
                <w:b w:val="0"/>
                <w:sz w:val="20"/>
                <w:szCs w:val="20"/>
              </w:rPr>
              <w:t>2157</w:t>
            </w:r>
          </w:p>
        </w:tc>
        <w:tc>
          <w:tcPr>
            <w:tcW w:w="885" w:type="dxa"/>
            <w:vAlign w:val="center"/>
          </w:tcPr>
          <w:p w:rsidR="003E3A76" w:rsidRPr="00F55493" w:rsidRDefault="00626436" w:rsidP="00F81A38">
            <w:pPr>
              <w:jc w:val="center"/>
              <w:rPr>
                <w:b w:val="0"/>
                <w:sz w:val="20"/>
                <w:szCs w:val="20"/>
              </w:rPr>
            </w:pPr>
            <w:r w:rsidRPr="00F55493">
              <w:rPr>
                <w:b w:val="0"/>
                <w:sz w:val="20"/>
                <w:szCs w:val="20"/>
              </w:rPr>
              <w:t>12,48</w:t>
            </w:r>
          </w:p>
        </w:tc>
        <w:tc>
          <w:tcPr>
            <w:tcW w:w="829" w:type="dxa"/>
            <w:vAlign w:val="center"/>
          </w:tcPr>
          <w:p w:rsidR="003E3A76" w:rsidRPr="00F55493" w:rsidRDefault="00AD49EC" w:rsidP="00F81A38">
            <w:pPr>
              <w:jc w:val="center"/>
              <w:rPr>
                <w:b w:val="0"/>
                <w:sz w:val="20"/>
                <w:szCs w:val="20"/>
              </w:rPr>
            </w:pPr>
            <w:r w:rsidRPr="00F55493">
              <w:rPr>
                <w:b w:val="0"/>
                <w:sz w:val="20"/>
                <w:szCs w:val="20"/>
              </w:rPr>
              <w:t>-694</w:t>
            </w:r>
          </w:p>
        </w:tc>
        <w:tc>
          <w:tcPr>
            <w:tcW w:w="914" w:type="dxa"/>
            <w:vAlign w:val="center"/>
          </w:tcPr>
          <w:p w:rsidR="003E3A76" w:rsidRPr="00F55493" w:rsidRDefault="00AD49EC" w:rsidP="00F81A38">
            <w:pPr>
              <w:jc w:val="center"/>
              <w:rPr>
                <w:b w:val="0"/>
                <w:sz w:val="20"/>
                <w:szCs w:val="20"/>
              </w:rPr>
            </w:pPr>
            <w:r w:rsidRPr="00F55493">
              <w:rPr>
                <w:b w:val="0"/>
                <w:sz w:val="20"/>
                <w:szCs w:val="20"/>
              </w:rPr>
              <w:t>-24,34</w:t>
            </w:r>
          </w:p>
        </w:tc>
        <w:tc>
          <w:tcPr>
            <w:tcW w:w="1192" w:type="dxa"/>
            <w:tcBorders>
              <w:right w:val="single" w:sz="12" w:space="0" w:color="auto"/>
            </w:tcBorders>
            <w:vAlign w:val="center"/>
          </w:tcPr>
          <w:p w:rsidR="003E3A76" w:rsidRPr="00F55493" w:rsidRDefault="00AD49EC" w:rsidP="00F81A38">
            <w:pPr>
              <w:jc w:val="center"/>
              <w:rPr>
                <w:b w:val="0"/>
                <w:sz w:val="20"/>
                <w:szCs w:val="20"/>
              </w:rPr>
            </w:pPr>
            <w:r w:rsidRPr="00F55493">
              <w:rPr>
                <w:b w:val="0"/>
                <w:sz w:val="20"/>
                <w:szCs w:val="20"/>
              </w:rPr>
              <w:t>-11,98</w:t>
            </w:r>
          </w:p>
        </w:tc>
      </w:tr>
      <w:tr w:rsidR="003E3A76" w:rsidRPr="00F55493" w:rsidTr="008F521D">
        <w:tblPrEx>
          <w:tblLook w:val="0000" w:firstRow="0" w:lastRow="0" w:firstColumn="0" w:lastColumn="0" w:noHBand="0" w:noVBand="0"/>
        </w:tblPrEx>
        <w:trPr>
          <w:trHeight w:val="284"/>
        </w:trPr>
        <w:tc>
          <w:tcPr>
            <w:tcW w:w="3542" w:type="dxa"/>
            <w:tcBorders>
              <w:left w:val="single" w:sz="12" w:space="0" w:color="auto"/>
              <w:bottom w:val="single" w:sz="12" w:space="0" w:color="auto"/>
            </w:tcBorders>
            <w:vAlign w:val="bottom"/>
          </w:tcPr>
          <w:p w:rsidR="003E3A76" w:rsidRPr="00F55493" w:rsidRDefault="003E3A76" w:rsidP="00F81A38">
            <w:pPr>
              <w:rPr>
                <w:b w:val="0"/>
                <w:color w:val="000000"/>
                <w:sz w:val="20"/>
                <w:szCs w:val="20"/>
              </w:rPr>
            </w:pPr>
            <w:r w:rsidRPr="00F55493">
              <w:rPr>
                <w:b w:val="0"/>
                <w:color w:val="000000"/>
                <w:sz w:val="20"/>
                <w:szCs w:val="20"/>
              </w:rPr>
              <w:t>12. Задолженность участникам по выплате доходов</w:t>
            </w:r>
          </w:p>
        </w:tc>
        <w:tc>
          <w:tcPr>
            <w:tcW w:w="906"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797"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716"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885"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829"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914" w:type="dxa"/>
            <w:tcBorders>
              <w:bottom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c>
          <w:tcPr>
            <w:tcW w:w="1192" w:type="dxa"/>
            <w:tcBorders>
              <w:bottom w:val="single" w:sz="12" w:space="0" w:color="auto"/>
              <w:right w:val="single" w:sz="12" w:space="0" w:color="auto"/>
            </w:tcBorders>
            <w:vAlign w:val="center"/>
          </w:tcPr>
          <w:p w:rsidR="003E3A76" w:rsidRPr="00F55493" w:rsidRDefault="003E3A76" w:rsidP="00AB574C">
            <w:pPr>
              <w:jc w:val="center"/>
              <w:rPr>
                <w:b w:val="0"/>
                <w:sz w:val="20"/>
                <w:szCs w:val="20"/>
              </w:rPr>
            </w:pPr>
            <w:r w:rsidRPr="00F55493">
              <w:rPr>
                <w:b w:val="0"/>
                <w:sz w:val="20"/>
                <w:szCs w:val="20"/>
              </w:rPr>
              <w:t>-</w:t>
            </w:r>
          </w:p>
        </w:tc>
      </w:tr>
      <w:tr w:rsidR="003E3A76" w:rsidRPr="00F55493" w:rsidTr="008F521D">
        <w:tblPrEx>
          <w:tblLook w:val="0000" w:firstRow="0" w:lastRow="0" w:firstColumn="0" w:lastColumn="0" w:noHBand="0" w:noVBand="0"/>
        </w:tblPrEx>
        <w:trPr>
          <w:trHeight w:val="284"/>
        </w:trPr>
        <w:tc>
          <w:tcPr>
            <w:tcW w:w="3542"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rPr>
                <w:bCs w:val="0"/>
                <w:color w:val="000000"/>
                <w:sz w:val="20"/>
                <w:szCs w:val="20"/>
              </w:rPr>
            </w:pPr>
            <w:r w:rsidRPr="002B3879">
              <w:rPr>
                <w:bCs w:val="0"/>
                <w:color w:val="000000"/>
                <w:sz w:val="20"/>
                <w:szCs w:val="20"/>
              </w:rPr>
              <w:t>Итог по разделу 2</w:t>
            </w:r>
          </w:p>
        </w:tc>
        <w:tc>
          <w:tcPr>
            <w:tcW w:w="906"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jc w:val="center"/>
              <w:rPr>
                <w:sz w:val="20"/>
                <w:szCs w:val="20"/>
              </w:rPr>
            </w:pPr>
            <w:r w:rsidRPr="002B3879">
              <w:rPr>
                <w:sz w:val="20"/>
                <w:szCs w:val="20"/>
              </w:rPr>
              <w:t>4070</w:t>
            </w:r>
          </w:p>
        </w:tc>
        <w:tc>
          <w:tcPr>
            <w:tcW w:w="797"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35,42</w:t>
            </w:r>
          </w:p>
        </w:tc>
        <w:tc>
          <w:tcPr>
            <w:tcW w:w="716"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jc w:val="center"/>
              <w:rPr>
                <w:sz w:val="20"/>
                <w:szCs w:val="20"/>
              </w:rPr>
            </w:pPr>
            <w:r w:rsidRPr="002B3879">
              <w:rPr>
                <w:sz w:val="20"/>
                <w:szCs w:val="20"/>
              </w:rPr>
              <w:t>3883</w:t>
            </w:r>
          </w:p>
        </w:tc>
        <w:tc>
          <w:tcPr>
            <w:tcW w:w="885"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22,47</w:t>
            </w:r>
          </w:p>
        </w:tc>
        <w:tc>
          <w:tcPr>
            <w:tcW w:w="829" w:type="dxa"/>
            <w:tcBorders>
              <w:top w:val="single" w:sz="12" w:space="0" w:color="auto"/>
              <w:left w:val="single" w:sz="12" w:space="0" w:color="auto"/>
              <w:bottom w:val="single" w:sz="12" w:space="0" w:color="auto"/>
              <w:right w:val="single" w:sz="12" w:space="0" w:color="auto"/>
            </w:tcBorders>
            <w:vAlign w:val="center"/>
          </w:tcPr>
          <w:p w:rsidR="003E3A76" w:rsidRPr="002B3879" w:rsidRDefault="00AD49EC" w:rsidP="00F81A38">
            <w:pPr>
              <w:jc w:val="center"/>
              <w:rPr>
                <w:sz w:val="20"/>
                <w:szCs w:val="20"/>
              </w:rPr>
            </w:pPr>
            <w:r w:rsidRPr="002B3879">
              <w:rPr>
                <w:sz w:val="20"/>
                <w:szCs w:val="20"/>
              </w:rPr>
              <w:t>-187</w:t>
            </w:r>
          </w:p>
        </w:tc>
        <w:tc>
          <w:tcPr>
            <w:tcW w:w="914" w:type="dxa"/>
            <w:tcBorders>
              <w:top w:val="single" w:sz="12" w:space="0" w:color="auto"/>
              <w:left w:val="single" w:sz="12" w:space="0" w:color="auto"/>
              <w:bottom w:val="single" w:sz="12" w:space="0" w:color="auto"/>
              <w:right w:val="single" w:sz="12" w:space="0" w:color="auto"/>
            </w:tcBorders>
            <w:vAlign w:val="center"/>
          </w:tcPr>
          <w:p w:rsidR="003E3A76" w:rsidRPr="002B3879" w:rsidRDefault="00AD49EC" w:rsidP="00F81A38">
            <w:pPr>
              <w:jc w:val="center"/>
              <w:rPr>
                <w:sz w:val="20"/>
                <w:szCs w:val="20"/>
              </w:rPr>
            </w:pPr>
            <w:r w:rsidRPr="002B3879">
              <w:rPr>
                <w:sz w:val="20"/>
                <w:szCs w:val="20"/>
              </w:rPr>
              <w:t>-4,59</w:t>
            </w:r>
          </w:p>
        </w:tc>
        <w:tc>
          <w:tcPr>
            <w:tcW w:w="1192" w:type="dxa"/>
            <w:tcBorders>
              <w:top w:val="single" w:sz="12" w:space="0" w:color="auto"/>
              <w:left w:val="single" w:sz="12" w:space="0" w:color="auto"/>
              <w:bottom w:val="single" w:sz="12" w:space="0" w:color="auto"/>
              <w:right w:val="single" w:sz="12" w:space="0" w:color="auto"/>
            </w:tcBorders>
            <w:vAlign w:val="center"/>
          </w:tcPr>
          <w:p w:rsidR="003E3A76" w:rsidRPr="002B3879" w:rsidRDefault="00AD49EC" w:rsidP="00F81A38">
            <w:pPr>
              <w:jc w:val="center"/>
              <w:rPr>
                <w:sz w:val="20"/>
                <w:szCs w:val="20"/>
              </w:rPr>
            </w:pPr>
            <w:r w:rsidRPr="002B3879">
              <w:rPr>
                <w:sz w:val="20"/>
                <w:szCs w:val="20"/>
              </w:rPr>
              <w:t>-3,23</w:t>
            </w:r>
          </w:p>
        </w:tc>
      </w:tr>
      <w:tr w:rsidR="003E3A76" w:rsidRPr="00F55493" w:rsidTr="008F521D">
        <w:tblPrEx>
          <w:tblLook w:val="0000" w:firstRow="0" w:lastRow="0" w:firstColumn="0" w:lastColumn="0" w:noHBand="0" w:noVBand="0"/>
        </w:tblPrEx>
        <w:trPr>
          <w:trHeight w:val="284"/>
        </w:trPr>
        <w:tc>
          <w:tcPr>
            <w:tcW w:w="3542" w:type="dxa"/>
            <w:tcBorders>
              <w:top w:val="single" w:sz="12" w:space="0" w:color="auto"/>
              <w:left w:val="single" w:sz="12" w:space="0" w:color="auto"/>
              <w:bottom w:val="single" w:sz="12" w:space="0" w:color="auto"/>
              <w:right w:val="single" w:sz="12" w:space="0" w:color="auto"/>
            </w:tcBorders>
            <w:vAlign w:val="bottom"/>
          </w:tcPr>
          <w:p w:rsidR="003E3A76" w:rsidRPr="002B3879" w:rsidRDefault="003E3A76" w:rsidP="00F81A38">
            <w:pPr>
              <w:rPr>
                <w:bCs w:val="0"/>
                <w:color w:val="000000"/>
                <w:sz w:val="20"/>
                <w:szCs w:val="20"/>
              </w:rPr>
            </w:pPr>
            <w:r w:rsidRPr="002B3879">
              <w:rPr>
                <w:bCs w:val="0"/>
                <w:color w:val="000000"/>
                <w:sz w:val="20"/>
                <w:szCs w:val="20"/>
              </w:rPr>
              <w:t>Баланс</w:t>
            </w:r>
          </w:p>
        </w:tc>
        <w:tc>
          <w:tcPr>
            <w:tcW w:w="906"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jc w:val="center"/>
              <w:rPr>
                <w:sz w:val="20"/>
                <w:szCs w:val="20"/>
              </w:rPr>
            </w:pPr>
            <w:r w:rsidRPr="002B3879">
              <w:rPr>
                <w:sz w:val="20"/>
                <w:szCs w:val="20"/>
              </w:rPr>
              <w:t>11491</w:t>
            </w:r>
          </w:p>
        </w:tc>
        <w:tc>
          <w:tcPr>
            <w:tcW w:w="797"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100,00</w:t>
            </w:r>
          </w:p>
        </w:tc>
        <w:tc>
          <w:tcPr>
            <w:tcW w:w="716" w:type="dxa"/>
            <w:tcBorders>
              <w:top w:val="single" w:sz="12" w:space="0" w:color="auto"/>
              <w:left w:val="single" w:sz="12" w:space="0" w:color="auto"/>
              <w:bottom w:val="single" w:sz="12" w:space="0" w:color="auto"/>
              <w:right w:val="single" w:sz="12" w:space="0" w:color="auto"/>
            </w:tcBorders>
            <w:vAlign w:val="center"/>
          </w:tcPr>
          <w:p w:rsidR="003E3A76" w:rsidRPr="002B3879" w:rsidRDefault="003E3A76" w:rsidP="00F81A38">
            <w:pPr>
              <w:jc w:val="center"/>
              <w:rPr>
                <w:sz w:val="20"/>
                <w:szCs w:val="20"/>
              </w:rPr>
            </w:pPr>
            <w:r w:rsidRPr="002B3879">
              <w:rPr>
                <w:sz w:val="20"/>
                <w:szCs w:val="20"/>
              </w:rPr>
              <w:t>17283</w:t>
            </w:r>
          </w:p>
        </w:tc>
        <w:tc>
          <w:tcPr>
            <w:tcW w:w="885"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100,00</w:t>
            </w:r>
          </w:p>
        </w:tc>
        <w:tc>
          <w:tcPr>
            <w:tcW w:w="829" w:type="dxa"/>
            <w:tcBorders>
              <w:top w:val="single" w:sz="12" w:space="0" w:color="auto"/>
              <w:left w:val="single" w:sz="12" w:space="0" w:color="auto"/>
              <w:bottom w:val="single" w:sz="12" w:space="0" w:color="auto"/>
              <w:right w:val="single" w:sz="12" w:space="0" w:color="auto"/>
            </w:tcBorders>
            <w:vAlign w:val="center"/>
          </w:tcPr>
          <w:p w:rsidR="003E3A76" w:rsidRPr="002B3879" w:rsidRDefault="00AD49EC" w:rsidP="00F81A38">
            <w:pPr>
              <w:jc w:val="center"/>
              <w:rPr>
                <w:sz w:val="20"/>
                <w:szCs w:val="20"/>
              </w:rPr>
            </w:pPr>
            <w:r w:rsidRPr="002B3879">
              <w:rPr>
                <w:sz w:val="20"/>
                <w:szCs w:val="20"/>
              </w:rPr>
              <w:t>+</w:t>
            </w:r>
            <w:r w:rsidR="00626436" w:rsidRPr="002B3879">
              <w:rPr>
                <w:sz w:val="20"/>
                <w:szCs w:val="20"/>
              </w:rPr>
              <w:t>5792</w:t>
            </w:r>
          </w:p>
        </w:tc>
        <w:tc>
          <w:tcPr>
            <w:tcW w:w="914"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50,40</w:t>
            </w:r>
          </w:p>
        </w:tc>
        <w:tc>
          <w:tcPr>
            <w:tcW w:w="1192" w:type="dxa"/>
            <w:tcBorders>
              <w:top w:val="single" w:sz="12" w:space="0" w:color="auto"/>
              <w:left w:val="single" w:sz="12" w:space="0" w:color="auto"/>
              <w:bottom w:val="single" w:sz="12" w:space="0" w:color="auto"/>
              <w:right w:val="single" w:sz="12" w:space="0" w:color="auto"/>
            </w:tcBorders>
            <w:vAlign w:val="center"/>
          </w:tcPr>
          <w:p w:rsidR="003E3A76" w:rsidRPr="002B3879" w:rsidRDefault="00626436" w:rsidP="00F81A38">
            <w:pPr>
              <w:jc w:val="center"/>
              <w:rPr>
                <w:sz w:val="20"/>
                <w:szCs w:val="20"/>
              </w:rPr>
            </w:pPr>
            <w:r w:rsidRPr="002B3879">
              <w:rPr>
                <w:sz w:val="20"/>
                <w:szCs w:val="20"/>
              </w:rPr>
              <w:t>100,00</w:t>
            </w:r>
          </w:p>
        </w:tc>
      </w:tr>
    </w:tbl>
    <w:p w:rsidR="00D63685" w:rsidRPr="00F55493" w:rsidRDefault="004B06B9" w:rsidP="00705169">
      <w:pPr>
        <w:pStyle w:val="af1"/>
        <w:spacing w:line="360" w:lineRule="auto"/>
        <w:ind w:right="-284" w:firstLine="567"/>
        <w:jc w:val="both"/>
        <w:rPr>
          <w:sz w:val="28"/>
          <w:szCs w:val="28"/>
          <w:lang w:bidi="he-IL"/>
        </w:rPr>
      </w:pPr>
      <w:r w:rsidRPr="00F55493">
        <w:rPr>
          <w:sz w:val="28"/>
          <w:szCs w:val="28"/>
          <w:lang w:bidi="he-IL"/>
        </w:rPr>
        <w:t xml:space="preserve">Из данных таблицы 5 видно, что </w:t>
      </w:r>
      <w:r w:rsidR="006A2108" w:rsidRPr="00F55493">
        <w:rPr>
          <w:sz w:val="28"/>
          <w:szCs w:val="28"/>
          <w:lang w:bidi="he-IL"/>
        </w:rPr>
        <w:t>общая стоимость имущества за отчетный период увеличилась на 5792 тыс. руб. или 50,40%, что свидетельствует о расширении деятельности.</w:t>
      </w:r>
      <w:r w:rsidR="00D63685" w:rsidRPr="00F55493">
        <w:rPr>
          <w:sz w:val="28"/>
          <w:szCs w:val="28"/>
          <w:lang w:bidi="he-IL"/>
        </w:rPr>
        <w:t xml:space="preserve"> На увеличение общей стоимости имущества главным образом повлияло  </w:t>
      </w:r>
      <w:r w:rsidR="00757668" w:rsidRPr="00F55493">
        <w:rPr>
          <w:sz w:val="28"/>
          <w:szCs w:val="28"/>
          <w:lang w:bidi="he-IL"/>
        </w:rPr>
        <w:t>увеличение оборотных активов на 5510 тыс. руб. или 50,78%, что составило 95,13% от общей суммы увеличения.  Это свидетельствует о том, что предприятие вложило привлеченные средства в производство.</w:t>
      </w:r>
    </w:p>
    <w:p w:rsidR="00ED4457" w:rsidRPr="00F55493" w:rsidRDefault="00ED4457" w:rsidP="00705169">
      <w:pPr>
        <w:pStyle w:val="af1"/>
        <w:spacing w:line="360" w:lineRule="auto"/>
        <w:ind w:right="-284" w:firstLine="567"/>
        <w:jc w:val="both"/>
        <w:rPr>
          <w:sz w:val="28"/>
          <w:szCs w:val="28"/>
          <w:lang w:bidi="he-IL"/>
        </w:rPr>
      </w:pPr>
      <w:r w:rsidRPr="00F55493">
        <w:rPr>
          <w:sz w:val="28"/>
          <w:szCs w:val="28"/>
          <w:lang w:bidi="he-IL"/>
        </w:rPr>
        <w:t>Увеличение оборотных активов обусловлено в большей степени увеличением запасов на 3837 тыс. руб. или 65,20%</w:t>
      </w:r>
      <w:r w:rsidR="009916C7" w:rsidRPr="00F55493">
        <w:rPr>
          <w:sz w:val="28"/>
          <w:szCs w:val="28"/>
          <w:lang w:bidi="he-IL"/>
        </w:rPr>
        <w:t xml:space="preserve">, </w:t>
      </w:r>
      <w:r w:rsidR="00D63685" w:rsidRPr="00F55493">
        <w:rPr>
          <w:sz w:val="28"/>
          <w:szCs w:val="28"/>
          <w:lang w:bidi="he-IL"/>
        </w:rPr>
        <w:t xml:space="preserve">удельный вес </w:t>
      </w:r>
      <w:r w:rsidR="00062F7E" w:rsidRPr="00F55493">
        <w:rPr>
          <w:sz w:val="28"/>
          <w:szCs w:val="28"/>
          <w:lang w:bidi="he-IL"/>
        </w:rPr>
        <w:t xml:space="preserve">запасов </w:t>
      </w:r>
      <w:r w:rsidR="00D63685" w:rsidRPr="00F55493">
        <w:rPr>
          <w:sz w:val="28"/>
          <w:szCs w:val="28"/>
          <w:lang w:bidi="he-IL"/>
        </w:rPr>
        <w:t xml:space="preserve">за отчетный период увеличился </w:t>
      </w:r>
      <w:r w:rsidR="00062F7E" w:rsidRPr="00F55493">
        <w:rPr>
          <w:sz w:val="28"/>
          <w:szCs w:val="28"/>
          <w:lang w:bidi="he-IL"/>
        </w:rPr>
        <w:t>на 5,04%.</w:t>
      </w:r>
    </w:p>
    <w:p w:rsidR="00062F7E" w:rsidRPr="00F55493" w:rsidRDefault="00062F7E" w:rsidP="00705169">
      <w:pPr>
        <w:pStyle w:val="af1"/>
        <w:spacing w:line="360" w:lineRule="auto"/>
        <w:ind w:right="-284" w:firstLine="567"/>
        <w:jc w:val="both"/>
        <w:rPr>
          <w:sz w:val="28"/>
          <w:szCs w:val="28"/>
          <w:lang w:bidi="he-IL"/>
        </w:rPr>
      </w:pPr>
      <w:r w:rsidRPr="00F55493">
        <w:rPr>
          <w:sz w:val="28"/>
          <w:szCs w:val="28"/>
          <w:lang w:bidi="he-IL"/>
        </w:rPr>
        <w:t>Так же произошло увеличение по всем статьям оборотных активов.</w:t>
      </w:r>
      <w:r w:rsidR="00D63685" w:rsidRPr="00F55493">
        <w:rPr>
          <w:sz w:val="28"/>
          <w:szCs w:val="28"/>
          <w:lang w:bidi="he-IL"/>
        </w:rPr>
        <w:t xml:space="preserve"> Денежные средства и краткосрочные финансовые вложения</w:t>
      </w:r>
      <w:r w:rsidRPr="00F55493">
        <w:rPr>
          <w:sz w:val="28"/>
          <w:szCs w:val="28"/>
          <w:lang w:bidi="he-IL"/>
        </w:rPr>
        <w:t xml:space="preserve"> </w:t>
      </w:r>
      <w:r w:rsidR="00D63685" w:rsidRPr="00F55493">
        <w:rPr>
          <w:sz w:val="28"/>
          <w:szCs w:val="28"/>
          <w:lang w:bidi="he-IL"/>
        </w:rPr>
        <w:t>увеличились на 812 тыс. руб. и 113  тыс. руб. соответственно. Однако</w:t>
      </w:r>
      <w:r w:rsidR="00757668" w:rsidRPr="00F55493">
        <w:rPr>
          <w:sz w:val="28"/>
          <w:szCs w:val="28"/>
          <w:lang w:bidi="he-IL"/>
        </w:rPr>
        <w:t xml:space="preserve"> удельный вес статьи денежных средств снизился на 2,21%.</w:t>
      </w:r>
      <w:r w:rsidR="00227B24" w:rsidRPr="00F55493">
        <w:rPr>
          <w:sz w:val="28"/>
          <w:szCs w:val="28"/>
          <w:lang w:bidi="he-IL"/>
        </w:rPr>
        <w:t xml:space="preserve"> Увеличение статьи денежных средств благоприятно сказывается на оперативной платежеспособности предприятия.</w:t>
      </w:r>
    </w:p>
    <w:p w:rsidR="00602656" w:rsidRPr="00F55493" w:rsidRDefault="00757668" w:rsidP="00705169">
      <w:pPr>
        <w:pStyle w:val="af1"/>
        <w:spacing w:line="360" w:lineRule="auto"/>
        <w:ind w:right="-284" w:firstLine="567"/>
        <w:jc w:val="both"/>
        <w:rPr>
          <w:sz w:val="28"/>
          <w:szCs w:val="28"/>
          <w:lang w:bidi="he-IL"/>
        </w:rPr>
      </w:pPr>
      <w:r w:rsidRPr="00F55493">
        <w:rPr>
          <w:sz w:val="28"/>
          <w:szCs w:val="28"/>
          <w:lang w:bidi="he-IL"/>
        </w:rPr>
        <w:t>Дебиторская задолженность так же имеет тенденцию к увеличению на 684 тыс. руб. или 28,80%, что в дальнейшем может привести к негативным последствиям. Однако следует отметить положительный факт, удельный вес в отчетном году по сравнению с прошлым снизился на 2,97%.</w:t>
      </w:r>
    </w:p>
    <w:p w:rsidR="00757668" w:rsidRPr="00F55493" w:rsidRDefault="00757668" w:rsidP="00705169">
      <w:pPr>
        <w:pStyle w:val="af1"/>
        <w:spacing w:line="360" w:lineRule="auto"/>
        <w:ind w:right="-284" w:firstLine="567"/>
        <w:jc w:val="both"/>
        <w:rPr>
          <w:sz w:val="28"/>
          <w:szCs w:val="28"/>
          <w:lang w:bidi="he-IL"/>
        </w:rPr>
      </w:pPr>
      <w:r w:rsidRPr="00F55493">
        <w:rPr>
          <w:sz w:val="28"/>
          <w:szCs w:val="28"/>
          <w:lang w:bidi="he-IL"/>
        </w:rPr>
        <w:t xml:space="preserve">Внеоборотные активы за отчетный период так же увеличились на 282 тыс. руб. или  44,06%. Главным образом на это повлияло увеличение статьи основных средств на 296 тыс. руб. или 49,75%. Статья незавершенного строительства за отчетный период снизилась на 14 тыс. руб. </w:t>
      </w:r>
      <w:r w:rsidR="005F679B" w:rsidRPr="00F55493">
        <w:rPr>
          <w:sz w:val="28"/>
          <w:szCs w:val="28"/>
          <w:lang w:bidi="he-IL"/>
        </w:rPr>
        <w:t>или 31,11%.</w:t>
      </w:r>
    </w:p>
    <w:p w:rsidR="005F679B" w:rsidRPr="00F55493" w:rsidRDefault="005F679B" w:rsidP="00705169">
      <w:pPr>
        <w:pStyle w:val="af1"/>
        <w:spacing w:line="360" w:lineRule="auto"/>
        <w:ind w:right="-284" w:firstLine="567"/>
        <w:jc w:val="both"/>
        <w:rPr>
          <w:sz w:val="28"/>
          <w:szCs w:val="28"/>
          <w:lang w:bidi="he-IL"/>
        </w:rPr>
      </w:pPr>
      <w:r w:rsidRPr="00F55493">
        <w:rPr>
          <w:sz w:val="28"/>
          <w:szCs w:val="28"/>
          <w:lang w:bidi="he-IL"/>
        </w:rPr>
        <w:t xml:space="preserve">Проанализировав источники формирования финансовых ресурсов следует отметить положительный факт, увеличение общей стоимости финансовых ресурсов произошло за счет увеличении собственных средств, в частности нераспределенной прибыли, на 5979 тыс. руб. или 80,57%. </w:t>
      </w:r>
    </w:p>
    <w:p w:rsidR="005F679B" w:rsidRPr="00F55493" w:rsidRDefault="001D6534" w:rsidP="00705169">
      <w:pPr>
        <w:pStyle w:val="af1"/>
        <w:spacing w:line="360" w:lineRule="auto"/>
        <w:ind w:right="-284" w:firstLine="567"/>
        <w:jc w:val="both"/>
        <w:rPr>
          <w:sz w:val="28"/>
          <w:szCs w:val="28"/>
          <w:lang w:bidi="he-IL"/>
        </w:rPr>
      </w:pPr>
      <w:r w:rsidRPr="00F55493">
        <w:rPr>
          <w:sz w:val="28"/>
          <w:szCs w:val="28"/>
          <w:lang w:bidi="he-IL"/>
        </w:rPr>
        <w:t>Сумма</w:t>
      </w:r>
      <w:r w:rsidR="005F679B" w:rsidRPr="00F55493">
        <w:rPr>
          <w:sz w:val="28"/>
          <w:szCs w:val="28"/>
          <w:lang w:bidi="he-IL"/>
        </w:rPr>
        <w:t xml:space="preserve"> заёмных средств предприятия за отчетный период снизилась на 187 тыс. руб. или 4,59%, удельный вес так же снизился на </w:t>
      </w:r>
      <w:r w:rsidRPr="00F55493">
        <w:rPr>
          <w:sz w:val="28"/>
          <w:szCs w:val="28"/>
          <w:lang w:bidi="he-IL"/>
        </w:rPr>
        <w:t>12,95%.</w:t>
      </w:r>
    </w:p>
    <w:p w:rsidR="001D6534" w:rsidRPr="00F55493" w:rsidRDefault="001D6534" w:rsidP="00705169">
      <w:pPr>
        <w:pStyle w:val="af1"/>
        <w:spacing w:line="360" w:lineRule="auto"/>
        <w:ind w:right="-284" w:firstLine="567"/>
        <w:jc w:val="both"/>
        <w:rPr>
          <w:sz w:val="28"/>
          <w:szCs w:val="28"/>
          <w:lang w:bidi="he-IL"/>
        </w:rPr>
      </w:pPr>
      <w:r w:rsidRPr="00F55493">
        <w:rPr>
          <w:sz w:val="28"/>
          <w:szCs w:val="28"/>
          <w:lang w:bidi="he-IL"/>
        </w:rPr>
        <w:t>Снижение суммы заёмных средств обусловлено уменьшением статьи кредиторской задолженности на 694 тыс. руб. или 24,34%, удельный вес которой так же снизился на 12,33%.</w:t>
      </w:r>
    </w:p>
    <w:p w:rsidR="001D6534" w:rsidRPr="00F55493" w:rsidRDefault="001D6534" w:rsidP="00705169">
      <w:pPr>
        <w:pStyle w:val="af1"/>
        <w:spacing w:line="360" w:lineRule="auto"/>
        <w:ind w:right="-284" w:firstLine="567"/>
        <w:jc w:val="both"/>
        <w:rPr>
          <w:sz w:val="28"/>
          <w:szCs w:val="28"/>
          <w:lang w:bidi="he-IL"/>
        </w:rPr>
      </w:pPr>
      <w:r w:rsidRPr="00F55493">
        <w:rPr>
          <w:sz w:val="28"/>
          <w:szCs w:val="28"/>
          <w:lang w:bidi="he-IL"/>
        </w:rPr>
        <w:t>Так же наблюдается тенденция к снижению краткосрочных заёмных средств на 321 тыс. руб. или 66,88%. А по статье долгосрочных заёмных средств наблюдается увеличение на 828 тыс. руб. или 112,04%, что свидетельствует о наличии инвестиций в  производство.</w:t>
      </w:r>
    </w:p>
    <w:p w:rsidR="001D6534" w:rsidRPr="00F55493" w:rsidRDefault="001D6534" w:rsidP="00705169">
      <w:pPr>
        <w:pStyle w:val="af1"/>
        <w:spacing w:line="360" w:lineRule="auto"/>
        <w:ind w:right="-284" w:firstLine="567"/>
        <w:jc w:val="both"/>
        <w:rPr>
          <w:sz w:val="28"/>
          <w:szCs w:val="28"/>
          <w:lang w:bidi="he-IL"/>
        </w:rPr>
      </w:pPr>
      <w:r w:rsidRPr="00F55493">
        <w:rPr>
          <w:sz w:val="28"/>
          <w:szCs w:val="28"/>
          <w:lang w:bidi="he-IL"/>
        </w:rPr>
        <w:t>В целом можно сказать что на предприятии наблюдается благоприятная тенденция:</w:t>
      </w:r>
    </w:p>
    <w:p w:rsidR="001D6534" w:rsidRPr="00F55493" w:rsidRDefault="001D6534" w:rsidP="001D6534">
      <w:pPr>
        <w:pStyle w:val="af1"/>
        <w:spacing w:line="360" w:lineRule="auto"/>
        <w:ind w:right="-284" w:firstLine="567"/>
        <w:jc w:val="both"/>
        <w:rPr>
          <w:sz w:val="28"/>
          <w:szCs w:val="28"/>
          <w:lang w:bidi="he-IL"/>
        </w:rPr>
      </w:pPr>
      <w:r w:rsidRPr="00F55493">
        <w:rPr>
          <w:sz w:val="28"/>
          <w:szCs w:val="28"/>
          <w:lang w:bidi="he-IL"/>
        </w:rPr>
        <w:t>1. Валюта баланса в конце отчетного периода увеличилась по сравнению с началом периода на 5792 тыс. руб.;</w:t>
      </w:r>
    </w:p>
    <w:p w:rsidR="001D6534" w:rsidRPr="00F55493" w:rsidRDefault="001D6534" w:rsidP="001D6534">
      <w:pPr>
        <w:pStyle w:val="af1"/>
        <w:spacing w:line="360" w:lineRule="auto"/>
        <w:ind w:right="-284" w:firstLine="567"/>
        <w:jc w:val="both"/>
        <w:rPr>
          <w:sz w:val="28"/>
          <w:szCs w:val="28"/>
          <w:lang w:bidi="he-IL"/>
        </w:rPr>
      </w:pPr>
      <w:r w:rsidRPr="00F55493">
        <w:rPr>
          <w:sz w:val="28"/>
          <w:szCs w:val="28"/>
          <w:lang w:bidi="he-IL"/>
        </w:rPr>
        <w:t xml:space="preserve">2. Темпы роста оборотных активов выше, чем темпы роста внеоборотных активов и краткосрочных обязательств на </w:t>
      </w:r>
      <w:r w:rsidR="007C108C" w:rsidRPr="00F55493">
        <w:rPr>
          <w:sz w:val="28"/>
          <w:szCs w:val="28"/>
          <w:lang w:bidi="he-IL"/>
        </w:rPr>
        <w:t>6,72%</w:t>
      </w:r>
      <w:r w:rsidRPr="00F55493">
        <w:rPr>
          <w:sz w:val="28"/>
          <w:szCs w:val="28"/>
          <w:lang w:bidi="he-IL"/>
        </w:rPr>
        <w:t>;</w:t>
      </w:r>
    </w:p>
    <w:p w:rsidR="001D6534" w:rsidRPr="00F55493" w:rsidRDefault="007C108C" w:rsidP="001D6534">
      <w:pPr>
        <w:pStyle w:val="af1"/>
        <w:spacing w:line="360" w:lineRule="auto"/>
        <w:ind w:right="-284" w:firstLine="567"/>
        <w:jc w:val="both"/>
        <w:rPr>
          <w:sz w:val="28"/>
          <w:szCs w:val="28"/>
          <w:lang w:bidi="he-IL"/>
        </w:rPr>
      </w:pPr>
      <w:r w:rsidRPr="00F55493">
        <w:rPr>
          <w:sz w:val="28"/>
          <w:szCs w:val="28"/>
          <w:lang w:bidi="he-IL"/>
        </w:rPr>
        <w:t>3. Р</w:t>
      </w:r>
      <w:r w:rsidR="001D6534" w:rsidRPr="00F55493">
        <w:rPr>
          <w:sz w:val="28"/>
          <w:szCs w:val="28"/>
          <w:lang w:bidi="he-IL"/>
        </w:rPr>
        <w:t>азмеры и темпы роста долгосрочных источников финансирования (собственного и долгосрочного заемного капитала) превышают соответствующие показатели по внеоборотным активам;</w:t>
      </w:r>
    </w:p>
    <w:p w:rsidR="001D6534" w:rsidRPr="00F55493" w:rsidRDefault="007C108C" w:rsidP="001D6534">
      <w:pPr>
        <w:pStyle w:val="af1"/>
        <w:spacing w:line="360" w:lineRule="auto"/>
        <w:ind w:right="-284" w:firstLine="567"/>
        <w:jc w:val="both"/>
        <w:rPr>
          <w:sz w:val="28"/>
          <w:szCs w:val="28"/>
          <w:lang w:bidi="he-IL"/>
        </w:rPr>
      </w:pPr>
      <w:r w:rsidRPr="00F55493">
        <w:rPr>
          <w:sz w:val="28"/>
          <w:szCs w:val="28"/>
          <w:lang w:bidi="he-IL"/>
        </w:rPr>
        <w:t>4. Д</w:t>
      </w:r>
      <w:r w:rsidR="001D6534" w:rsidRPr="00F55493">
        <w:rPr>
          <w:sz w:val="28"/>
          <w:szCs w:val="28"/>
          <w:lang w:bidi="he-IL"/>
        </w:rPr>
        <w:t>оля собственного капитала в валюте баланса не ниже 50%</w:t>
      </w:r>
      <w:r w:rsidRPr="00F55493">
        <w:rPr>
          <w:sz w:val="28"/>
          <w:szCs w:val="28"/>
          <w:lang w:bidi="he-IL"/>
        </w:rPr>
        <w:t xml:space="preserve"> и составляет 77,53%</w:t>
      </w:r>
      <w:r w:rsidR="001D6534" w:rsidRPr="00F55493">
        <w:rPr>
          <w:sz w:val="28"/>
          <w:szCs w:val="28"/>
          <w:lang w:bidi="he-IL"/>
        </w:rPr>
        <w:t>;</w:t>
      </w:r>
    </w:p>
    <w:p w:rsidR="001D6534" w:rsidRPr="00F55493" w:rsidRDefault="007C108C" w:rsidP="007C108C">
      <w:pPr>
        <w:pStyle w:val="af1"/>
        <w:spacing w:line="360" w:lineRule="auto"/>
        <w:ind w:right="-284" w:firstLine="567"/>
        <w:jc w:val="both"/>
        <w:rPr>
          <w:sz w:val="28"/>
          <w:szCs w:val="28"/>
          <w:lang w:bidi="he-IL"/>
        </w:rPr>
      </w:pPr>
      <w:r w:rsidRPr="00F55493">
        <w:rPr>
          <w:sz w:val="28"/>
          <w:szCs w:val="28"/>
          <w:lang w:bidi="he-IL"/>
        </w:rPr>
        <w:t>5. В</w:t>
      </w:r>
      <w:r w:rsidR="001D6534" w:rsidRPr="00F55493">
        <w:rPr>
          <w:sz w:val="28"/>
          <w:szCs w:val="28"/>
          <w:lang w:bidi="he-IL"/>
        </w:rPr>
        <w:t xml:space="preserve"> балансе отсутствуют непокрытые убытки.</w:t>
      </w:r>
    </w:p>
    <w:p w:rsidR="007C108C" w:rsidRPr="00F55493" w:rsidRDefault="007C108C" w:rsidP="00602656">
      <w:pPr>
        <w:pStyle w:val="af1"/>
        <w:spacing w:line="360" w:lineRule="auto"/>
        <w:ind w:right="-284" w:firstLine="567"/>
        <w:jc w:val="both"/>
        <w:rPr>
          <w:sz w:val="28"/>
          <w:szCs w:val="28"/>
          <w:lang w:bidi="he-IL"/>
        </w:rPr>
      </w:pPr>
      <w:r w:rsidRPr="00F55493">
        <w:rPr>
          <w:sz w:val="28"/>
          <w:szCs w:val="28"/>
          <w:lang w:bidi="he-IL"/>
        </w:rPr>
        <w:t xml:space="preserve">Далее проведем </w:t>
      </w:r>
      <w:r w:rsidR="00361663">
        <w:rPr>
          <w:sz w:val="28"/>
          <w:szCs w:val="28"/>
          <w:lang w:bidi="he-IL"/>
        </w:rPr>
        <w:t xml:space="preserve">анализ </w:t>
      </w:r>
      <w:r w:rsidR="008F521D" w:rsidRPr="00F55493">
        <w:rPr>
          <w:sz w:val="28"/>
          <w:szCs w:val="28"/>
          <w:lang w:bidi="he-IL"/>
        </w:rPr>
        <w:t xml:space="preserve">абсолютных </w:t>
      </w:r>
      <w:r w:rsidR="00B31D7C" w:rsidRPr="00F55493">
        <w:rPr>
          <w:sz w:val="28"/>
          <w:szCs w:val="28"/>
          <w:lang w:bidi="he-IL"/>
        </w:rPr>
        <w:t>показателе</w:t>
      </w:r>
      <w:r w:rsidR="008F521D" w:rsidRPr="00F55493">
        <w:rPr>
          <w:sz w:val="28"/>
          <w:szCs w:val="28"/>
          <w:lang w:bidi="he-IL"/>
        </w:rPr>
        <w:t>й</w:t>
      </w:r>
      <w:r w:rsidR="00B31D7C" w:rsidRPr="00F55493">
        <w:rPr>
          <w:sz w:val="28"/>
          <w:szCs w:val="28"/>
          <w:lang w:bidi="he-IL"/>
        </w:rPr>
        <w:t xml:space="preserve"> финансовой устойчивости.</w:t>
      </w:r>
    </w:p>
    <w:p w:rsidR="00602656" w:rsidRPr="00F55493" w:rsidRDefault="00E95DE3" w:rsidP="00602656">
      <w:pPr>
        <w:pStyle w:val="af1"/>
        <w:spacing w:line="360" w:lineRule="auto"/>
        <w:ind w:right="-284" w:firstLine="567"/>
        <w:jc w:val="both"/>
        <w:rPr>
          <w:sz w:val="28"/>
          <w:szCs w:val="28"/>
          <w:lang w:bidi="he-IL"/>
        </w:rPr>
      </w:pPr>
      <w:r w:rsidRPr="00F55493">
        <w:rPr>
          <w:sz w:val="28"/>
          <w:szCs w:val="28"/>
          <w:lang w:bidi="he-IL"/>
        </w:rPr>
        <w:t xml:space="preserve">Для этого нам необходимо просчитать ряд </w:t>
      </w:r>
      <w:r w:rsidR="00253575">
        <w:rPr>
          <w:sz w:val="28"/>
          <w:szCs w:val="28"/>
          <w:lang w:bidi="he-IL"/>
        </w:rPr>
        <w:t xml:space="preserve">основных </w:t>
      </w:r>
      <w:r w:rsidRPr="00F55493">
        <w:rPr>
          <w:sz w:val="28"/>
          <w:szCs w:val="28"/>
          <w:lang w:bidi="he-IL"/>
        </w:rPr>
        <w:t>показателей.</w:t>
      </w:r>
    </w:p>
    <w:p w:rsidR="0089623A" w:rsidRPr="00F55493" w:rsidRDefault="0089623A" w:rsidP="0089623A">
      <w:pPr>
        <w:pStyle w:val="af1"/>
        <w:spacing w:line="360" w:lineRule="auto"/>
        <w:ind w:right="-284" w:firstLine="567"/>
        <w:jc w:val="both"/>
        <w:rPr>
          <w:sz w:val="28"/>
          <w:szCs w:val="28"/>
          <w:lang w:bidi="he-IL"/>
        </w:rPr>
      </w:pPr>
      <w:r w:rsidRPr="00F55493">
        <w:rPr>
          <w:sz w:val="28"/>
          <w:szCs w:val="28"/>
          <w:lang w:bidi="he-IL"/>
        </w:rPr>
        <w:t>Одно из условий финансовой устойчивости можно записать следующим образом:</w:t>
      </w:r>
    </w:p>
    <w:p w:rsidR="0089623A" w:rsidRPr="00F55493" w:rsidRDefault="0089623A" w:rsidP="0089623A">
      <w:pPr>
        <w:pStyle w:val="af1"/>
        <w:spacing w:line="360" w:lineRule="auto"/>
        <w:ind w:right="-284" w:firstLine="567"/>
        <w:jc w:val="both"/>
        <w:rPr>
          <w:sz w:val="28"/>
          <w:szCs w:val="28"/>
          <w:lang w:bidi="he-IL"/>
        </w:rPr>
      </w:pPr>
    </w:p>
    <w:p w:rsidR="0089623A" w:rsidRPr="00F55493" w:rsidRDefault="0089623A" w:rsidP="00E04A67">
      <w:pPr>
        <w:pStyle w:val="af1"/>
        <w:spacing w:line="360" w:lineRule="auto"/>
        <w:ind w:right="-284" w:firstLine="567"/>
        <w:jc w:val="right"/>
        <w:rPr>
          <w:sz w:val="28"/>
          <w:szCs w:val="28"/>
          <w:lang w:bidi="he-IL"/>
        </w:rPr>
      </w:pPr>
      <w:r w:rsidRPr="00F55493">
        <w:rPr>
          <w:sz w:val="28"/>
          <w:szCs w:val="28"/>
          <w:lang w:bidi="he-IL"/>
        </w:rPr>
        <w:t>ВА+З≤Ск+До,</w:t>
      </w:r>
      <w:r w:rsidR="00E04A67" w:rsidRPr="00F55493">
        <w:rPr>
          <w:sz w:val="28"/>
          <w:szCs w:val="28"/>
          <w:lang w:bidi="he-IL"/>
        </w:rPr>
        <w:t xml:space="preserve">                                                   (3.1.1)</w:t>
      </w:r>
    </w:p>
    <w:p w:rsidR="0089623A" w:rsidRPr="00F55493" w:rsidRDefault="0089623A" w:rsidP="0089623A">
      <w:pPr>
        <w:pStyle w:val="af1"/>
        <w:spacing w:line="360" w:lineRule="auto"/>
        <w:ind w:right="-284" w:firstLine="567"/>
        <w:jc w:val="both"/>
        <w:rPr>
          <w:sz w:val="28"/>
          <w:szCs w:val="28"/>
          <w:lang w:bidi="he-IL"/>
        </w:rPr>
      </w:pPr>
    </w:p>
    <w:p w:rsidR="0089623A" w:rsidRPr="00F55493" w:rsidRDefault="0089623A" w:rsidP="00361663">
      <w:pPr>
        <w:pStyle w:val="af1"/>
        <w:spacing w:line="360" w:lineRule="auto"/>
        <w:ind w:right="-284" w:firstLine="567"/>
        <w:jc w:val="both"/>
        <w:rPr>
          <w:sz w:val="28"/>
          <w:szCs w:val="28"/>
          <w:lang w:bidi="he-IL"/>
        </w:rPr>
      </w:pPr>
      <w:r w:rsidRPr="00F55493">
        <w:rPr>
          <w:sz w:val="28"/>
          <w:szCs w:val="28"/>
          <w:lang w:bidi="he-IL"/>
        </w:rPr>
        <w:t>где  ВА – внеоборотные активы (итог раздела 1); З – запасы и НДС по приобретенным ценностям;  Ск – собственный капитал; До – долгосрочные обязательства (итог раздела 4).</w:t>
      </w:r>
    </w:p>
    <w:p w:rsidR="0089623A" w:rsidRPr="00F55493" w:rsidRDefault="0089623A" w:rsidP="00361663">
      <w:pPr>
        <w:pStyle w:val="af1"/>
        <w:spacing w:line="360" w:lineRule="auto"/>
        <w:ind w:right="-284" w:firstLine="567"/>
        <w:jc w:val="both"/>
        <w:rPr>
          <w:sz w:val="28"/>
          <w:szCs w:val="28"/>
          <w:lang w:bidi="he-IL"/>
        </w:rPr>
      </w:pPr>
      <w:r w:rsidRPr="00F55493">
        <w:rPr>
          <w:sz w:val="28"/>
          <w:szCs w:val="28"/>
          <w:lang w:bidi="he-IL"/>
        </w:rPr>
        <w:t>На начало года:</w:t>
      </w:r>
    </w:p>
    <w:p w:rsidR="0089623A" w:rsidRPr="00F55493" w:rsidRDefault="0089623A" w:rsidP="0089623A">
      <w:pPr>
        <w:pStyle w:val="af1"/>
        <w:spacing w:line="360" w:lineRule="auto"/>
        <w:ind w:right="-284" w:firstLine="567"/>
        <w:jc w:val="both"/>
        <w:rPr>
          <w:sz w:val="28"/>
          <w:szCs w:val="28"/>
          <w:lang w:bidi="he-IL"/>
        </w:rPr>
      </w:pPr>
    </w:p>
    <w:p w:rsidR="0089623A" w:rsidRPr="00F55493" w:rsidRDefault="0089623A" w:rsidP="00E04A67">
      <w:pPr>
        <w:pStyle w:val="af1"/>
        <w:spacing w:line="360" w:lineRule="auto"/>
        <w:ind w:right="-284" w:firstLine="567"/>
        <w:jc w:val="right"/>
        <w:rPr>
          <w:sz w:val="28"/>
          <w:szCs w:val="28"/>
          <w:lang w:bidi="he-IL"/>
        </w:rPr>
      </w:pPr>
      <w:r w:rsidRPr="00F55493">
        <w:rPr>
          <w:sz w:val="28"/>
          <w:szCs w:val="28"/>
          <w:lang w:bidi="he-IL"/>
        </w:rPr>
        <w:t>640</w:t>
      </w:r>
      <w:r w:rsidR="00361663">
        <w:rPr>
          <w:sz w:val="28"/>
          <w:szCs w:val="28"/>
          <w:lang w:bidi="he-IL"/>
        </w:rPr>
        <w:t xml:space="preserve"> </w:t>
      </w:r>
      <w:r w:rsidRPr="00F55493">
        <w:rPr>
          <w:sz w:val="28"/>
          <w:szCs w:val="28"/>
          <w:lang w:bidi="he-IL"/>
        </w:rPr>
        <w:t>+</w:t>
      </w:r>
      <w:r w:rsidR="00361663">
        <w:rPr>
          <w:sz w:val="28"/>
          <w:szCs w:val="28"/>
          <w:lang w:bidi="he-IL"/>
        </w:rPr>
        <w:t xml:space="preserve"> </w:t>
      </w:r>
      <w:r w:rsidRPr="00F55493">
        <w:rPr>
          <w:sz w:val="28"/>
          <w:szCs w:val="28"/>
          <w:lang w:bidi="he-IL"/>
        </w:rPr>
        <w:t>5938</w:t>
      </w:r>
      <w:r w:rsidR="00361663">
        <w:rPr>
          <w:sz w:val="28"/>
          <w:szCs w:val="28"/>
          <w:lang w:bidi="he-IL"/>
        </w:rPr>
        <w:t xml:space="preserve"> </w:t>
      </w:r>
      <w:r w:rsidRPr="00F55493">
        <w:rPr>
          <w:sz w:val="28"/>
          <w:szCs w:val="28"/>
          <w:lang w:bidi="he-IL"/>
        </w:rPr>
        <w:t xml:space="preserve"> ≤ </w:t>
      </w:r>
      <w:r w:rsidR="00361663">
        <w:rPr>
          <w:sz w:val="28"/>
          <w:szCs w:val="28"/>
          <w:lang w:bidi="he-IL"/>
        </w:rPr>
        <w:t xml:space="preserve"> </w:t>
      </w:r>
      <w:r w:rsidRPr="00F55493">
        <w:rPr>
          <w:sz w:val="28"/>
          <w:szCs w:val="28"/>
          <w:lang w:bidi="he-IL"/>
        </w:rPr>
        <w:t>7421</w:t>
      </w:r>
      <w:r w:rsidR="00361663">
        <w:rPr>
          <w:sz w:val="28"/>
          <w:szCs w:val="28"/>
          <w:lang w:bidi="he-IL"/>
        </w:rPr>
        <w:t xml:space="preserve"> </w:t>
      </w:r>
      <w:r w:rsidRPr="00F55493">
        <w:rPr>
          <w:sz w:val="28"/>
          <w:szCs w:val="28"/>
          <w:lang w:bidi="he-IL"/>
        </w:rPr>
        <w:t>+</w:t>
      </w:r>
      <w:r w:rsidR="00361663">
        <w:rPr>
          <w:sz w:val="28"/>
          <w:szCs w:val="28"/>
          <w:lang w:bidi="he-IL"/>
        </w:rPr>
        <w:t xml:space="preserve"> </w:t>
      </w:r>
      <w:r w:rsidRPr="00F55493">
        <w:rPr>
          <w:sz w:val="28"/>
          <w:szCs w:val="28"/>
          <w:lang w:bidi="he-IL"/>
        </w:rPr>
        <w:t>739</w:t>
      </w:r>
      <w:r w:rsidR="00E04A67" w:rsidRPr="00F55493">
        <w:rPr>
          <w:sz w:val="28"/>
          <w:szCs w:val="28"/>
          <w:lang w:bidi="he-IL"/>
        </w:rPr>
        <w:t xml:space="preserve">                                           (3.1.2)</w:t>
      </w:r>
    </w:p>
    <w:p w:rsidR="0089623A" w:rsidRPr="00F55493" w:rsidRDefault="0089623A" w:rsidP="00705169">
      <w:pPr>
        <w:pStyle w:val="af1"/>
        <w:spacing w:line="360" w:lineRule="auto"/>
        <w:ind w:right="-284" w:firstLine="567"/>
        <w:jc w:val="both"/>
        <w:rPr>
          <w:sz w:val="28"/>
          <w:szCs w:val="28"/>
          <w:lang w:bidi="he-IL"/>
        </w:rPr>
      </w:pPr>
    </w:p>
    <w:p w:rsidR="0089623A" w:rsidRPr="00F55493" w:rsidRDefault="0089623A" w:rsidP="00705169">
      <w:pPr>
        <w:pStyle w:val="af1"/>
        <w:spacing w:line="360" w:lineRule="auto"/>
        <w:ind w:right="-284" w:firstLine="567"/>
        <w:jc w:val="both"/>
        <w:rPr>
          <w:sz w:val="28"/>
          <w:szCs w:val="28"/>
          <w:lang w:bidi="he-IL"/>
        </w:rPr>
      </w:pPr>
      <w:r w:rsidRPr="00F55493">
        <w:rPr>
          <w:sz w:val="28"/>
          <w:szCs w:val="28"/>
          <w:lang w:bidi="he-IL"/>
        </w:rPr>
        <w:t>На конец года:</w:t>
      </w:r>
    </w:p>
    <w:p w:rsidR="0089623A" w:rsidRPr="00F55493" w:rsidRDefault="0089623A" w:rsidP="00705169">
      <w:pPr>
        <w:pStyle w:val="af1"/>
        <w:spacing w:line="360" w:lineRule="auto"/>
        <w:ind w:right="-284" w:firstLine="567"/>
        <w:jc w:val="both"/>
        <w:rPr>
          <w:sz w:val="28"/>
          <w:szCs w:val="28"/>
          <w:lang w:bidi="he-IL"/>
        </w:rPr>
      </w:pPr>
    </w:p>
    <w:p w:rsidR="0089623A" w:rsidRPr="00F55493" w:rsidRDefault="0089623A" w:rsidP="00E04A67">
      <w:pPr>
        <w:pStyle w:val="af1"/>
        <w:spacing w:line="360" w:lineRule="auto"/>
        <w:ind w:right="-284" w:firstLine="567"/>
        <w:jc w:val="right"/>
        <w:rPr>
          <w:sz w:val="28"/>
          <w:szCs w:val="28"/>
          <w:lang w:bidi="he-IL"/>
        </w:rPr>
      </w:pPr>
      <w:r w:rsidRPr="00F55493">
        <w:rPr>
          <w:sz w:val="28"/>
          <w:szCs w:val="28"/>
          <w:lang w:bidi="he-IL"/>
        </w:rPr>
        <w:t>922</w:t>
      </w:r>
      <w:r w:rsidR="00361663">
        <w:rPr>
          <w:sz w:val="28"/>
          <w:szCs w:val="28"/>
          <w:lang w:bidi="he-IL"/>
        </w:rPr>
        <w:t xml:space="preserve"> </w:t>
      </w:r>
      <w:r w:rsidRPr="00F55493">
        <w:rPr>
          <w:sz w:val="28"/>
          <w:szCs w:val="28"/>
          <w:lang w:bidi="he-IL"/>
        </w:rPr>
        <w:t>+</w:t>
      </w:r>
      <w:r w:rsidR="00361663">
        <w:rPr>
          <w:sz w:val="28"/>
          <w:szCs w:val="28"/>
          <w:lang w:bidi="he-IL"/>
        </w:rPr>
        <w:t xml:space="preserve"> </w:t>
      </w:r>
      <w:r w:rsidRPr="00F55493">
        <w:rPr>
          <w:sz w:val="28"/>
          <w:szCs w:val="28"/>
          <w:lang w:bidi="he-IL"/>
        </w:rPr>
        <w:t xml:space="preserve">9839 </w:t>
      </w:r>
      <w:r w:rsidR="00361663">
        <w:rPr>
          <w:sz w:val="28"/>
          <w:szCs w:val="28"/>
          <w:lang w:bidi="he-IL"/>
        </w:rPr>
        <w:t xml:space="preserve"> </w:t>
      </w:r>
      <w:r w:rsidRPr="00F55493">
        <w:rPr>
          <w:sz w:val="28"/>
          <w:szCs w:val="28"/>
          <w:lang w:bidi="he-IL"/>
        </w:rPr>
        <w:t xml:space="preserve">≤ </w:t>
      </w:r>
      <w:r w:rsidR="00361663">
        <w:rPr>
          <w:sz w:val="28"/>
          <w:szCs w:val="28"/>
          <w:lang w:bidi="he-IL"/>
        </w:rPr>
        <w:t xml:space="preserve"> </w:t>
      </w:r>
      <w:r w:rsidRPr="00F55493">
        <w:rPr>
          <w:sz w:val="28"/>
          <w:szCs w:val="28"/>
          <w:lang w:bidi="he-IL"/>
        </w:rPr>
        <w:t>13400</w:t>
      </w:r>
      <w:r w:rsidR="00361663">
        <w:rPr>
          <w:sz w:val="28"/>
          <w:szCs w:val="28"/>
          <w:lang w:bidi="he-IL"/>
        </w:rPr>
        <w:t xml:space="preserve"> </w:t>
      </w:r>
      <w:r w:rsidRPr="00F55493">
        <w:rPr>
          <w:sz w:val="28"/>
          <w:szCs w:val="28"/>
          <w:lang w:bidi="he-IL"/>
        </w:rPr>
        <w:t>+</w:t>
      </w:r>
      <w:r w:rsidR="00361663">
        <w:rPr>
          <w:sz w:val="28"/>
          <w:szCs w:val="28"/>
          <w:lang w:bidi="he-IL"/>
        </w:rPr>
        <w:t xml:space="preserve"> </w:t>
      </w:r>
      <w:r w:rsidRPr="00F55493">
        <w:rPr>
          <w:sz w:val="28"/>
          <w:szCs w:val="28"/>
          <w:lang w:bidi="he-IL"/>
        </w:rPr>
        <w:t>1567</w:t>
      </w:r>
      <w:r w:rsidR="00E04A67" w:rsidRPr="00F55493">
        <w:rPr>
          <w:sz w:val="28"/>
          <w:szCs w:val="28"/>
          <w:lang w:bidi="he-IL"/>
        </w:rPr>
        <w:t xml:space="preserve">                                        (3.1.3)</w:t>
      </w:r>
    </w:p>
    <w:p w:rsidR="0089623A" w:rsidRPr="00F55493" w:rsidRDefault="0089623A" w:rsidP="00705169">
      <w:pPr>
        <w:pStyle w:val="af1"/>
        <w:spacing w:line="360" w:lineRule="auto"/>
        <w:ind w:right="-284" w:firstLine="567"/>
        <w:jc w:val="both"/>
        <w:rPr>
          <w:sz w:val="28"/>
          <w:szCs w:val="28"/>
          <w:lang w:bidi="he-IL"/>
        </w:rPr>
      </w:pPr>
    </w:p>
    <w:p w:rsidR="0089623A" w:rsidRPr="00F55493" w:rsidRDefault="0089623A" w:rsidP="00540058">
      <w:pPr>
        <w:pStyle w:val="af1"/>
        <w:spacing w:line="360" w:lineRule="auto"/>
        <w:ind w:right="-284" w:firstLine="567"/>
        <w:jc w:val="both"/>
        <w:rPr>
          <w:sz w:val="28"/>
          <w:szCs w:val="28"/>
          <w:lang w:bidi="he-IL"/>
        </w:rPr>
      </w:pPr>
      <w:r w:rsidRPr="00F55493">
        <w:rPr>
          <w:sz w:val="28"/>
          <w:szCs w:val="28"/>
          <w:lang w:bidi="he-IL"/>
        </w:rPr>
        <w:t xml:space="preserve">Из </w:t>
      </w:r>
      <w:r w:rsidR="00E04A67" w:rsidRPr="00F55493">
        <w:rPr>
          <w:sz w:val="28"/>
          <w:szCs w:val="28"/>
          <w:lang w:bidi="he-IL"/>
        </w:rPr>
        <w:t xml:space="preserve"> выражений 3.1.2 и 3.1.3 видно, что предприятие покрывает основной капитал и запасы постоянным капиталом собственных источни</w:t>
      </w:r>
      <w:r w:rsidR="00540058" w:rsidRPr="00F55493">
        <w:rPr>
          <w:sz w:val="28"/>
          <w:szCs w:val="28"/>
          <w:lang w:bidi="he-IL"/>
        </w:rPr>
        <w:t>ков и долгосрочных обязательств (перманентным капиталом).</w:t>
      </w:r>
    </w:p>
    <w:p w:rsidR="00540058" w:rsidRPr="00F55493" w:rsidRDefault="00540058" w:rsidP="00540058">
      <w:pPr>
        <w:pStyle w:val="af1"/>
        <w:spacing w:line="360" w:lineRule="auto"/>
        <w:ind w:right="-284" w:firstLine="567"/>
        <w:jc w:val="both"/>
        <w:rPr>
          <w:sz w:val="28"/>
          <w:szCs w:val="28"/>
          <w:lang w:bidi="he-IL"/>
        </w:rPr>
      </w:pPr>
      <w:r w:rsidRPr="00F55493">
        <w:rPr>
          <w:sz w:val="28"/>
          <w:szCs w:val="28"/>
          <w:lang w:bidi="he-IL"/>
        </w:rPr>
        <w:t>Для анализа трехкомпонентного показателя финансовой устойчивости необходимо рассчитать три показателя:</w:t>
      </w:r>
    </w:p>
    <w:p w:rsidR="00540058" w:rsidRPr="00F55493" w:rsidRDefault="00540058" w:rsidP="00D97712">
      <w:pPr>
        <w:pStyle w:val="af1"/>
        <w:numPr>
          <w:ilvl w:val="0"/>
          <w:numId w:val="30"/>
        </w:numPr>
        <w:tabs>
          <w:tab w:val="left" w:pos="851"/>
        </w:tabs>
        <w:spacing w:line="360" w:lineRule="auto"/>
        <w:ind w:left="0" w:right="-284" w:firstLine="567"/>
        <w:jc w:val="both"/>
        <w:rPr>
          <w:sz w:val="28"/>
          <w:szCs w:val="28"/>
          <w:lang w:bidi="he-IL"/>
        </w:rPr>
      </w:pPr>
      <w:r w:rsidRPr="00F55493">
        <w:rPr>
          <w:sz w:val="28"/>
          <w:szCs w:val="28"/>
          <w:lang w:bidi="he-IL"/>
        </w:rPr>
        <w:t>Наличие собственных оборотных средств</w:t>
      </w:r>
    </w:p>
    <w:p w:rsidR="00540058" w:rsidRPr="00F55493" w:rsidRDefault="00540058" w:rsidP="00881C29">
      <w:pPr>
        <w:pStyle w:val="af1"/>
        <w:ind w:right="-284" w:firstLine="567"/>
        <w:jc w:val="right"/>
        <w:rPr>
          <w:sz w:val="28"/>
          <w:szCs w:val="28"/>
          <w:lang w:bidi="he-IL"/>
        </w:rPr>
      </w:pPr>
    </w:p>
    <w:p w:rsidR="00540058" w:rsidRPr="00F55493" w:rsidRDefault="00540058" w:rsidP="00540058">
      <w:pPr>
        <w:pStyle w:val="af1"/>
        <w:spacing w:line="360" w:lineRule="auto"/>
        <w:ind w:right="-284" w:firstLine="567"/>
        <w:jc w:val="right"/>
        <w:rPr>
          <w:sz w:val="28"/>
          <w:szCs w:val="28"/>
          <w:lang w:bidi="he-IL"/>
        </w:rPr>
      </w:pPr>
      <w:r w:rsidRPr="00F55493">
        <w:rPr>
          <w:sz w:val="28"/>
          <w:szCs w:val="28"/>
          <w:lang w:bidi="he-IL"/>
        </w:rPr>
        <w:t>Наличие</w:t>
      </w:r>
      <w:r w:rsidR="00F9433B" w:rsidRPr="00F55493">
        <w:rPr>
          <w:sz w:val="28"/>
          <w:szCs w:val="28"/>
          <w:lang w:bidi="he-IL"/>
        </w:rPr>
        <w:t xml:space="preserve"> собственных оборотных средств</w:t>
      </w:r>
      <w:r w:rsidRPr="00F55493">
        <w:rPr>
          <w:sz w:val="28"/>
          <w:szCs w:val="28"/>
          <w:lang w:bidi="he-IL"/>
        </w:rPr>
        <w:t xml:space="preserve"> = Источники собственных и</w:t>
      </w:r>
      <w:r w:rsidR="00F55493" w:rsidRPr="00F55493">
        <w:rPr>
          <w:sz w:val="28"/>
          <w:szCs w:val="28"/>
          <w:lang w:bidi="he-IL"/>
        </w:rPr>
        <w:t xml:space="preserve">        </w:t>
      </w:r>
      <w:r w:rsidR="005D6BB3">
        <w:rPr>
          <w:sz w:val="28"/>
          <w:szCs w:val="28"/>
          <w:lang w:bidi="he-IL"/>
        </w:rPr>
        <w:t xml:space="preserve"> </w:t>
      </w:r>
      <w:r w:rsidR="00F55493" w:rsidRPr="00F55493">
        <w:rPr>
          <w:sz w:val="28"/>
          <w:szCs w:val="28"/>
          <w:lang w:bidi="he-IL"/>
        </w:rPr>
        <w:t xml:space="preserve"> </w:t>
      </w:r>
      <w:r w:rsidR="00F55493" w:rsidRPr="00F55493">
        <w:rPr>
          <w:color w:val="FFFFFF"/>
          <w:sz w:val="28"/>
          <w:szCs w:val="28"/>
          <w:lang w:bidi="he-IL"/>
        </w:rPr>
        <w:t>.</w:t>
      </w:r>
      <w:r w:rsidRPr="00F55493">
        <w:rPr>
          <w:sz w:val="28"/>
          <w:szCs w:val="28"/>
          <w:lang w:bidi="he-IL"/>
        </w:rPr>
        <w:t xml:space="preserve"> привлеченных средств – Внеоборотные активы                  (3.1.4)   </w:t>
      </w:r>
    </w:p>
    <w:p w:rsidR="00540058" w:rsidRPr="00F55493" w:rsidRDefault="00540058" w:rsidP="00F55493">
      <w:pPr>
        <w:pStyle w:val="af1"/>
        <w:ind w:right="-284"/>
        <w:rPr>
          <w:sz w:val="28"/>
          <w:szCs w:val="28"/>
          <w:lang w:bidi="he-IL"/>
        </w:rPr>
      </w:pPr>
    </w:p>
    <w:p w:rsidR="00540058" w:rsidRPr="00F55493" w:rsidRDefault="00540058" w:rsidP="00881C29">
      <w:pPr>
        <w:pStyle w:val="af1"/>
        <w:ind w:right="-284" w:firstLine="567"/>
        <w:jc w:val="right"/>
        <w:rPr>
          <w:sz w:val="28"/>
          <w:szCs w:val="28"/>
          <w:lang w:bidi="he-IL"/>
        </w:rPr>
      </w:pPr>
      <w:r w:rsidRPr="00F55493">
        <w:rPr>
          <w:sz w:val="28"/>
          <w:szCs w:val="28"/>
          <w:lang w:bidi="he-IL"/>
        </w:rPr>
        <w:t>Наличие СОС на начало год</w:t>
      </w:r>
      <w:r w:rsidR="00F9433B" w:rsidRPr="00F55493">
        <w:rPr>
          <w:sz w:val="28"/>
          <w:szCs w:val="28"/>
          <w:lang w:bidi="he-IL"/>
        </w:rPr>
        <w:t xml:space="preserve">а  = 7421 - 640 = 6781 тыс. руб.    </w:t>
      </w:r>
      <w:r w:rsidRPr="00F55493">
        <w:rPr>
          <w:sz w:val="28"/>
          <w:szCs w:val="28"/>
          <w:lang w:bidi="he-IL"/>
        </w:rPr>
        <w:t xml:space="preserve">    </w:t>
      </w:r>
      <w:r w:rsidR="00F9433B" w:rsidRPr="00F55493">
        <w:rPr>
          <w:sz w:val="28"/>
          <w:szCs w:val="28"/>
          <w:lang w:bidi="he-IL"/>
        </w:rPr>
        <w:t xml:space="preserve">    </w:t>
      </w:r>
      <w:r w:rsidRPr="00F55493">
        <w:rPr>
          <w:sz w:val="28"/>
          <w:szCs w:val="28"/>
          <w:lang w:bidi="he-IL"/>
        </w:rPr>
        <w:t xml:space="preserve">  (3.1.5)</w:t>
      </w:r>
    </w:p>
    <w:p w:rsidR="00540058" w:rsidRPr="00F55493" w:rsidRDefault="00540058" w:rsidP="00540058">
      <w:pPr>
        <w:pStyle w:val="af1"/>
        <w:spacing w:line="360" w:lineRule="auto"/>
        <w:ind w:right="-284" w:firstLine="567"/>
        <w:jc w:val="right"/>
        <w:rPr>
          <w:sz w:val="28"/>
          <w:szCs w:val="28"/>
          <w:lang w:bidi="he-IL"/>
        </w:rPr>
      </w:pPr>
    </w:p>
    <w:p w:rsidR="00540058" w:rsidRPr="00F55493" w:rsidRDefault="00540058" w:rsidP="00881C29">
      <w:pPr>
        <w:pStyle w:val="af1"/>
        <w:ind w:right="-284" w:firstLine="567"/>
        <w:jc w:val="right"/>
        <w:rPr>
          <w:sz w:val="28"/>
          <w:szCs w:val="28"/>
          <w:lang w:bidi="he-IL"/>
        </w:rPr>
      </w:pPr>
      <w:r w:rsidRPr="00F55493">
        <w:rPr>
          <w:sz w:val="28"/>
          <w:szCs w:val="28"/>
          <w:lang w:bidi="he-IL"/>
        </w:rPr>
        <w:t>Наличие СОС на конец года = 13400</w:t>
      </w:r>
      <w:r w:rsidR="00F9433B" w:rsidRPr="00F55493">
        <w:rPr>
          <w:sz w:val="28"/>
          <w:szCs w:val="28"/>
          <w:lang w:bidi="he-IL"/>
        </w:rPr>
        <w:t xml:space="preserve"> – </w:t>
      </w:r>
      <w:r w:rsidRPr="00F55493">
        <w:rPr>
          <w:sz w:val="28"/>
          <w:szCs w:val="28"/>
          <w:lang w:bidi="he-IL"/>
        </w:rPr>
        <w:t>922</w:t>
      </w:r>
      <w:r w:rsidR="00F9433B" w:rsidRPr="00F55493">
        <w:rPr>
          <w:sz w:val="28"/>
          <w:szCs w:val="28"/>
          <w:lang w:bidi="he-IL"/>
        </w:rPr>
        <w:t xml:space="preserve"> </w:t>
      </w:r>
      <w:r w:rsidRPr="00F55493">
        <w:rPr>
          <w:sz w:val="28"/>
          <w:szCs w:val="28"/>
          <w:lang w:bidi="he-IL"/>
        </w:rPr>
        <w:t>=</w:t>
      </w:r>
      <w:r w:rsidR="00F9433B" w:rsidRPr="00F55493">
        <w:rPr>
          <w:sz w:val="28"/>
          <w:szCs w:val="28"/>
          <w:lang w:bidi="he-IL"/>
        </w:rPr>
        <w:t xml:space="preserve"> </w:t>
      </w:r>
      <w:r w:rsidR="00881C29" w:rsidRPr="00F55493">
        <w:rPr>
          <w:sz w:val="28"/>
          <w:szCs w:val="28"/>
          <w:lang w:bidi="he-IL"/>
        </w:rPr>
        <w:t xml:space="preserve">12478 тыс. руб.     </w:t>
      </w:r>
      <w:r w:rsidR="00F9433B" w:rsidRPr="00F55493">
        <w:rPr>
          <w:sz w:val="28"/>
          <w:szCs w:val="28"/>
          <w:lang w:bidi="he-IL"/>
        </w:rPr>
        <w:t xml:space="preserve">   </w:t>
      </w:r>
      <w:r w:rsidR="00881C29" w:rsidRPr="00F55493">
        <w:rPr>
          <w:sz w:val="28"/>
          <w:szCs w:val="28"/>
          <w:lang w:bidi="he-IL"/>
        </w:rPr>
        <w:t xml:space="preserve">   (3.1.6</w:t>
      </w:r>
      <w:r w:rsidRPr="00F55493">
        <w:rPr>
          <w:sz w:val="28"/>
          <w:szCs w:val="28"/>
          <w:lang w:bidi="he-IL"/>
        </w:rPr>
        <w:t>)</w:t>
      </w:r>
    </w:p>
    <w:p w:rsidR="00881C29" w:rsidRPr="00F55493" w:rsidRDefault="00881C29" w:rsidP="00D97712">
      <w:pPr>
        <w:pStyle w:val="af1"/>
        <w:numPr>
          <w:ilvl w:val="0"/>
          <w:numId w:val="30"/>
        </w:numPr>
        <w:tabs>
          <w:tab w:val="left" w:pos="851"/>
        </w:tabs>
        <w:spacing w:line="360" w:lineRule="auto"/>
        <w:ind w:left="0" w:right="-284" w:firstLine="567"/>
        <w:rPr>
          <w:sz w:val="28"/>
          <w:szCs w:val="28"/>
          <w:lang w:bidi="he-IL"/>
        </w:rPr>
      </w:pPr>
      <w:r w:rsidRPr="00F55493">
        <w:rPr>
          <w:sz w:val="28"/>
          <w:szCs w:val="28"/>
          <w:lang w:bidi="he-IL"/>
        </w:rPr>
        <w:t>Наличие собственных средств и долгосрочных заёмных средств и запасов</w:t>
      </w:r>
    </w:p>
    <w:p w:rsidR="00540058" w:rsidRPr="00F55493" w:rsidRDefault="00881C29" w:rsidP="00881C29">
      <w:pPr>
        <w:pStyle w:val="af1"/>
        <w:spacing w:line="360" w:lineRule="auto"/>
        <w:ind w:right="-284" w:firstLine="567"/>
        <w:jc w:val="right"/>
        <w:rPr>
          <w:sz w:val="28"/>
          <w:szCs w:val="28"/>
          <w:lang w:bidi="he-IL"/>
        </w:rPr>
      </w:pPr>
      <w:r w:rsidRPr="00F55493">
        <w:rPr>
          <w:sz w:val="28"/>
          <w:szCs w:val="28"/>
          <w:lang w:bidi="he-IL"/>
        </w:rPr>
        <w:t xml:space="preserve">Наличие СС и долгосрочных заёмных средств и запасов </w:t>
      </w:r>
      <w:r w:rsidR="005D6BB3">
        <w:rPr>
          <w:sz w:val="28"/>
          <w:szCs w:val="28"/>
          <w:lang w:bidi="he-IL"/>
        </w:rPr>
        <w:t xml:space="preserve">    </w:t>
      </w:r>
      <w:r w:rsidRPr="00F55493">
        <w:rPr>
          <w:sz w:val="28"/>
          <w:szCs w:val="28"/>
          <w:lang w:bidi="he-IL"/>
        </w:rPr>
        <w:t xml:space="preserve">= </w:t>
      </w:r>
      <w:r w:rsidR="005D6BB3">
        <w:rPr>
          <w:sz w:val="28"/>
          <w:szCs w:val="28"/>
          <w:lang w:bidi="he-IL"/>
        </w:rPr>
        <w:t xml:space="preserve">  </w:t>
      </w:r>
      <w:r w:rsidR="00540058" w:rsidRPr="00F55493">
        <w:rPr>
          <w:sz w:val="28"/>
          <w:szCs w:val="28"/>
          <w:lang w:bidi="he-IL"/>
        </w:rPr>
        <w:t>Собственные оборотные средства + Долгосрочные кредит</w:t>
      </w:r>
      <w:r w:rsidRPr="00F55493">
        <w:rPr>
          <w:sz w:val="28"/>
          <w:szCs w:val="28"/>
          <w:lang w:bidi="he-IL"/>
        </w:rPr>
        <w:t>ы и займы           (3.1.7</w:t>
      </w:r>
      <w:r w:rsidR="00540058" w:rsidRPr="00F55493">
        <w:rPr>
          <w:sz w:val="28"/>
          <w:szCs w:val="28"/>
          <w:lang w:bidi="he-IL"/>
        </w:rPr>
        <w:t>)</w:t>
      </w:r>
    </w:p>
    <w:p w:rsidR="00881C29" w:rsidRPr="00F55493" w:rsidRDefault="00881C29" w:rsidP="00F55493">
      <w:pPr>
        <w:pStyle w:val="af1"/>
        <w:ind w:right="-284" w:firstLine="567"/>
        <w:rPr>
          <w:sz w:val="28"/>
          <w:szCs w:val="28"/>
          <w:lang w:bidi="he-IL"/>
        </w:rPr>
      </w:pPr>
    </w:p>
    <w:p w:rsidR="00881C29" w:rsidRPr="00F55493" w:rsidRDefault="00881C29" w:rsidP="00F9433B">
      <w:pPr>
        <w:pStyle w:val="af1"/>
        <w:spacing w:line="360" w:lineRule="auto"/>
        <w:ind w:right="-284" w:firstLine="567"/>
        <w:jc w:val="right"/>
        <w:rPr>
          <w:sz w:val="28"/>
          <w:szCs w:val="28"/>
          <w:lang w:bidi="he-IL"/>
        </w:rPr>
      </w:pPr>
      <w:r w:rsidRPr="00F55493">
        <w:rPr>
          <w:sz w:val="28"/>
          <w:szCs w:val="28"/>
          <w:lang w:bidi="he-IL"/>
        </w:rPr>
        <w:t>Наличие СС и долгосрочных заёмных средств и запасов на</w:t>
      </w:r>
      <w:r w:rsidR="00F9433B" w:rsidRPr="00F55493">
        <w:rPr>
          <w:color w:val="FFFFFF"/>
          <w:sz w:val="28"/>
          <w:szCs w:val="28"/>
          <w:lang w:bidi="he-IL"/>
        </w:rPr>
        <w:t xml:space="preserve"> </w:t>
      </w:r>
      <w:r w:rsidR="00F9433B" w:rsidRPr="00F55493">
        <w:rPr>
          <w:sz w:val="28"/>
          <w:szCs w:val="28"/>
          <w:lang w:bidi="he-IL"/>
        </w:rPr>
        <w:t xml:space="preserve">начало года = </w:t>
      </w:r>
      <w:r w:rsidRPr="00F55493">
        <w:rPr>
          <w:sz w:val="28"/>
          <w:szCs w:val="28"/>
          <w:lang w:bidi="he-IL"/>
        </w:rPr>
        <w:t>=6781</w:t>
      </w:r>
      <w:r w:rsidR="00F9433B" w:rsidRPr="00F55493">
        <w:rPr>
          <w:sz w:val="28"/>
          <w:szCs w:val="28"/>
          <w:lang w:bidi="he-IL"/>
        </w:rPr>
        <w:t xml:space="preserve"> </w:t>
      </w:r>
      <w:r w:rsidRPr="00F55493">
        <w:rPr>
          <w:sz w:val="28"/>
          <w:szCs w:val="28"/>
          <w:lang w:bidi="he-IL"/>
        </w:rPr>
        <w:t>+</w:t>
      </w:r>
      <w:r w:rsidR="00F9433B" w:rsidRPr="00F55493">
        <w:rPr>
          <w:sz w:val="28"/>
          <w:szCs w:val="28"/>
          <w:lang w:bidi="he-IL"/>
        </w:rPr>
        <w:t xml:space="preserve"> </w:t>
      </w:r>
      <w:r w:rsidRPr="00F55493">
        <w:rPr>
          <w:sz w:val="28"/>
          <w:szCs w:val="28"/>
          <w:lang w:bidi="he-IL"/>
        </w:rPr>
        <w:t>739</w:t>
      </w:r>
      <w:r w:rsidR="00F9433B" w:rsidRPr="00F55493">
        <w:rPr>
          <w:sz w:val="28"/>
          <w:szCs w:val="28"/>
          <w:lang w:bidi="he-IL"/>
        </w:rPr>
        <w:t xml:space="preserve"> </w:t>
      </w:r>
      <w:r w:rsidRPr="00F55493">
        <w:rPr>
          <w:sz w:val="28"/>
          <w:szCs w:val="28"/>
          <w:lang w:bidi="he-IL"/>
        </w:rPr>
        <w:t>=7520 тыс. руб.</w:t>
      </w:r>
      <w:r w:rsidR="00F9433B" w:rsidRPr="00F55493">
        <w:rPr>
          <w:sz w:val="28"/>
          <w:szCs w:val="28"/>
          <w:lang w:bidi="he-IL"/>
        </w:rPr>
        <w:t xml:space="preserve">                            (3.1.8)</w:t>
      </w:r>
    </w:p>
    <w:p w:rsidR="00881C29" w:rsidRPr="00F55493" w:rsidRDefault="00881C29" w:rsidP="00F55493">
      <w:pPr>
        <w:pStyle w:val="af1"/>
        <w:ind w:right="-284" w:firstLine="567"/>
        <w:jc w:val="right"/>
        <w:rPr>
          <w:sz w:val="28"/>
          <w:szCs w:val="28"/>
          <w:lang w:bidi="he-IL"/>
        </w:rPr>
      </w:pPr>
    </w:p>
    <w:p w:rsidR="00881C29" w:rsidRPr="00F55493" w:rsidRDefault="00881C29" w:rsidP="00F9433B">
      <w:pPr>
        <w:pStyle w:val="af1"/>
        <w:spacing w:line="360" w:lineRule="auto"/>
        <w:ind w:right="-284" w:firstLine="567"/>
        <w:jc w:val="right"/>
        <w:rPr>
          <w:sz w:val="28"/>
          <w:szCs w:val="28"/>
          <w:lang w:bidi="he-IL"/>
        </w:rPr>
      </w:pPr>
      <w:r w:rsidRPr="00F55493">
        <w:rPr>
          <w:sz w:val="28"/>
          <w:szCs w:val="28"/>
          <w:lang w:bidi="he-IL"/>
        </w:rPr>
        <w:t>Наличие СС и долгосрочн</w:t>
      </w:r>
      <w:r w:rsidR="00F55493">
        <w:rPr>
          <w:sz w:val="28"/>
          <w:szCs w:val="28"/>
          <w:lang w:bidi="he-IL"/>
        </w:rPr>
        <w:t>ых заёмных средств и запасов на</w:t>
      </w:r>
      <w:r w:rsidR="00F55493">
        <w:rPr>
          <w:color w:val="FFFFFF"/>
          <w:sz w:val="28"/>
          <w:szCs w:val="28"/>
          <w:lang w:bidi="he-IL"/>
        </w:rPr>
        <w:t xml:space="preserve"> </w:t>
      </w:r>
      <w:r w:rsidR="00F55493">
        <w:rPr>
          <w:sz w:val="28"/>
          <w:szCs w:val="28"/>
          <w:lang w:bidi="he-IL"/>
        </w:rPr>
        <w:t xml:space="preserve">конец года =  </w:t>
      </w:r>
      <w:r w:rsidRPr="00F55493">
        <w:rPr>
          <w:sz w:val="28"/>
          <w:szCs w:val="28"/>
          <w:lang w:bidi="he-IL"/>
        </w:rPr>
        <w:t>=12478</w:t>
      </w:r>
      <w:r w:rsidR="00F55493">
        <w:rPr>
          <w:sz w:val="28"/>
          <w:szCs w:val="28"/>
          <w:lang w:bidi="he-IL"/>
        </w:rPr>
        <w:t xml:space="preserve"> </w:t>
      </w:r>
      <w:r w:rsidRPr="00F55493">
        <w:rPr>
          <w:sz w:val="28"/>
          <w:szCs w:val="28"/>
          <w:lang w:bidi="he-IL"/>
        </w:rPr>
        <w:t>+</w:t>
      </w:r>
      <w:r w:rsidR="00F55493">
        <w:rPr>
          <w:sz w:val="28"/>
          <w:szCs w:val="28"/>
          <w:lang w:bidi="he-IL"/>
        </w:rPr>
        <w:t xml:space="preserve"> </w:t>
      </w:r>
      <w:r w:rsidRPr="00F55493">
        <w:rPr>
          <w:sz w:val="28"/>
          <w:szCs w:val="28"/>
          <w:lang w:bidi="he-IL"/>
        </w:rPr>
        <w:t>1567</w:t>
      </w:r>
      <w:r w:rsidR="00F55493">
        <w:rPr>
          <w:sz w:val="28"/>
          <w:szCs w:val="28"/>
          <w:lang w:bidi="he-IL"/>
        </w:rPr>
        <w:t xml:space="preserve"> </w:t>
      </w:r>
      <w:r w:rsidRPr="00F55493">
        <w:rPr>
          <w:sz w:val="28"/>
          <w:szCs w:val="28"/>
          <w:lang w:bidi="he-IL"/>
        </w:rPr>
        <w:t>=</w:t>
      </w:r>
      <w:r w:rsidR="00F55493">
        <w:rPr>
          <w:sz w:val="28"/>
          <w:szCs w:val="28"/>
          <w:lang w:bidi="he-IL"/>
        </w:rPr>
        <w:t xml:space="preserve"> </w:t>
      </w:r>
      <w:r w:rsidRPr="00F55493">
        <w:rPr>
          <w:sz w:val="28"/>
          <w:szCs w:val="28"/>
          <w:lang w:bidi="he-IL"/>
        </w:rPr>
        <w:t>14045 тыс. руб.</w:t>
      </w:r>
      <w:r w:rsidR="00F9433B" w:rsidRPr="00F55493">
        <w:rPr>
          <w:sz w:val="28"/>
          <w:szCs w:val="28"/>
          <w:lang w:bidi="he-IL"/>
        </w:rPr>
        <w:t xml:space="preserve">                    (3.1.9)</w:t>
      </w:r>
    </w:p>
    <w:p w:rsidR="00881C29" w:rsidRPr="00F55493" w:rsidRDefault="00881C29" w:rsidP="00F55493">
      <w:pPr>
        <w:pStyle w:val="af1"/>
        <w:ind w:right="-284" w:firstLine="567"/>
        <w:jc w:val="right"/>
        <w:rPr>
          <w:sz w:val="28"/>
          <w:szCs w:val="28"/>
          <w:lang w:bidi="he-IL"/>
        </w:rPr>
      </w:pPr>
    </w:p>
    <w:p w:rsidR="00881C29" w:rsidRPr="00F55493" w:rsidRDefault="00881C29" w:rsidP="00881C29">
      <w:pPr>
        <w:pStyle w:val="af1"/>
        <w:spacing w:line="360" w:lineRule="auto"/>
        <w:ind w:right="-284" w:firstLine="567"/>
        <w:rPr>
          <w:sz w:val="28"/>
          <w:szCs w:val="28"/>
          <w:lang w:bidi="he-IL"/>
        </w:rPr>
      </w:pPr>
      <w:r w:rsidRPr="00F55493">
        <w:rPr>
          <w:sz w:val="28"/>
          <w:szCs w:val="28"/>
          <w:lang w:bidi="he-IL"/>
        </w:rPr>
        <w:t>3.Общая величина основных источников формирования запасов и затрат</w:t>
      </w:r>
    </w:p>
    <w:p w:rsidR="00881C29" w:rsidRPr="00F55493" w:rsidRDefault="00881C29" w:rsidP="00F55493">
      <w:pPr>
        <w:pStyle w:val="af1"/>
        <w:ind w:right="-284" w:firstLine="567"/>
        <w:rPr>
          <w:sz w:val="28"/>
          <w:szCs w:val="28"/>
          <w:lang w:bidi="he-IL"/>
        </w:rPr>
      </w:pPr>
    </w:p>
    <w:p w:rsidR="00881C29" w:rsidRPr="00F55493" w:rsidRDefault="00F55493" w:rsidP="00F55493">
      <w:pPr>
        <w:pStyle w:val="af1"/>
        <w:spacing w:line="360" w:lineRule="auto"/>
        <w:ind w:right="-284" w:firstLine="567"/>
        <w:jc w:val="right"/>
        <w:rPr>
          <w:sz w:val="28"/>
          <w:szCs w:val="28"/>
          <w:lang w:bidi="he-IL"/>
        </w:rPr>
      </w:pPr>
      <w:r w:rsidRPr="00F55493">
        <w:rPr>
          <w:sz w:val="28"/>
          <w:szCs w:val="28"/>
          <w:lang w:bidi="he-IL"/>
        </w:rPr>
        <w:t xml:space="preserve">Общая величина основных источников формирования запасов и затрат </w:t>
      </w:r>
      <w:r>
        <w:rPr>
          <w:sz w:val="28"/>
          <w:szCs w:val="28"/>
          <w:lang w:bidi="he-IL"/>
        </w:rPr>
        <w:t xml:space="preserve"> = СС</w:t>
      </w:r>
      <w:r w:rsidRPr="00F55493">
        <w:rPr>
          <w:color w:val="FFFFFF"/>
          <w:sz w:val="28"/>
          <w:szCs w:val="28"/>
          <w:lang w:bidi="he-IL"/>
        </w:rPr>
        <w:t>.</w:t>
      </w:r>
      <w:r>
        <w:rPr>
          <w:sz w:val="28"/>
          <w:szCs w:val="28"/>
          <w:lang w:bidi="he-IL"/>
        </w:rPr>
        <w:t xml:space="preserve"> </w:t>
      </w:r>
      <w:r w:rsidR="00881C29" w:rsidRPr="00F55493">
        <w:rPr>
          <w:sz w:val="28"/>
          <w:szCs w:val="28"/>
          <w:lang w:bidi="he-IL"/>
        </w:rPr>
        <w:t>и долгосрочные заёмные средства + краткосрочные кредиты и займы</w:t>
      </w:r>
      <w:r>
        <w:rPr>
          <w:sz w:val="28"/>
          <w:szCs w:val="28"/>
          <w:lang w:bidi="he-IL"/>
        </w:rPr>
        <w:t xml:space="preserve">  (3.1.10)</w:t>
      </w:r>
    </w:p>
    <w:p w:rsidR="00881C29" w:rsidRPr="00F55493" w:rsidRDefault="00881C29" w:rsidP="00F55493">
      <w:pPr>
        <w:pStyle w:val="af1"/>
        <w:ind w:right="-284" w:firstLine="567"/>
        <w:rPr>
          <w:sz w:val="28"/>
          <w:szCs w:val="28"/>
          <w:lang w:bidi="he-IL"/>
        </w:rPr>
      </w:pPr>
    </w:p>
    <w:p w:rsidR="00881C29" w:rsidRPr="00F55493" w:rsidRDefault="00881C29" w:rsidP="00F55493">
      <w:pPr>
        <w:pStyle w:val="af1"/>
        <w:spacing w:line="360" w:lineRule="auto"/>
        <w:ind w:right="-284" w:firstLine="567"/>
        <w:jc w:val="right"/>
        <w:rPr>
          <w:sz w:val="28"/>
          <w:szCs w:val="28"/>
          <w:lang w:bidi="he-IL"/>
        </w:rPr>
      </w:pPr>
      <w:r w:rsidRPr="00F55493">
        <w:rPr>
          <w:sz w:val="28"/>
          <w:szCs w:val="28"/>
          <w:lang w:bidi="he-IL"/>
        </w:rPr>
        <w:t xml:space="preserve">Общая величина основных источников </w:t>
      </w:r>
      <w:r w:rsidR="00F55493">
        <w:rPr>
          <w:sz w:val="28"/>
          <w:szCs w:val="28"/>
          <w:lang w:bidi="he-IL"/>
        </w:rPr>
        <w:t xml:space="preserve">формирования запасов и затрат на начало года  = </w:t>
      </w:r>
      <w:r w:rsidRPr="00F55493">
        <w:rPr>
          <w:sz w:val="28"/>
          <w:szCs w:val="28"/>
          <w:lang w:bidi="he-IL"/>
        </w:rPr>
        <w:t>7520</w:t>
      </w:r>
      <w:r w:rsidR="00F55493">
        <w:rPr>
          <w:sz w:val="28"/>
          <w:szCs w:val="28"/>
          <w:lang w:bidi="he-IL"/>
        </w:rPr>
        <w:t xml:space="preserve"> </w:t>
      </w:r>
      <w:r w:rsidRPr="00F55493">
        <w:rPr>
          <w:sz w:val="28"/>
          <w:szCs w:val="28"/>
          <w:lang w:bidi="he-IL"/>
        </w:rPr>
        <w:t>+</w:t>
      </w:r>
      <w:r w:rsidR="00F55493">
        <w:rPr>
          <w:sz w:val="28"/>
          <w:szCs w:val="28"/>
          <w:lang w:bidi="he-IL"/>
        </w:rPr>
        <w:t xml:space="preserve"> </w:t>
      </w:r>
      <w:r w:rsidRPr="00F55493">
        <w:rPr>
          <w:sz w:val="28"/>
          <w:szCs w:val="28"/>
          <w:lang w:bidi="he-IL"/>
        </w:rPr>
        <w:t>480</w:t>
      </w:r>
      <w:r w:rsidR="00F55493">
        <w:rPr>
          <w:sz w:val="28"/>
          <w:szCs w:val="28"/>
          <w:lang w:bidi="he-IL"/>
        </w:rPr>
        <w:t xml:space="preserve"> </w:t>
      </w:r>
      <w:r w:rsidRPr="00F55493">
        <w:rPr>
          <w:sz w:val="28"/>
          <w:szCs w:val="28"/>
          <w:lang w:bidi="he-IL"/>
        </w:rPr>
        <w:t>=</w:t>
      </w:r>
      <w:r w:rsidR="00F55493">
        <w:rPr>
          <w:sz w:val="28"/>
          <w:szCs w:val="28"/>
          <w:lang w:bidi="he-IL"/>
        </w:rPr>
        <w:t xml:space="preserve"> </w:t>
      </w:r>
      <w:r w:rsidRPr="00F55493">
        <w:rPr>
          <w:sz w:val="28"/>
          <w:szCs w:val="28"/>
          <w:lang w:bidi="he-IL"/>
        </w:rPr>
        <w:t>8000 тыс. руб.</w:t>
      </w:r>
      <w:r w:rsidR="00F55493">
        <w:rPr>
          <w:sz w:val="28"/>
          <w:szCs w:val="28"/>
          <w:lang w:bidi="he-IL"/>
        </w:rPr>
        <w:t xml:space="preserve">                 (3.1.11)</w:t>
      </w:r>
    </w:p>
    <w:p w:rsidR="00881C29" w:rsidRPr="00F55493" w:rsidRDefault="00881C29" w:rsidP="00F55493">
      <w:pPr>
        <w:pStyle w:val="af1"/>
        <w:ind w:right="-284" w:firstLine="567"/>
        <w:rPr>
          <w:sz w:val="28"/>
          <w:szCs w:val="28"/>
          <w:lang w:bidi="he-IL"/>
        </w:rPr>
      </w:pPr>
    </w:p>
    <w:p w:rsidR="00881C29" w:rsidRPr="00F55493" w:rsidRDefault="00881C29" w:rsidP="00F55493">
      <w:pPr>
        <w:pStyle w:val="af1"/>
        <w:spacing w:line="360" w:lineRule="auto"/>
        <w:ind w:right="-284" w:firstLine="567"/>
        <w:jc w:val="right"/>
        <w:rPr>
          <w:sz w:val="28"/>
          <w:szCs w:val="28"/>
          <w:lang w:bidi="he-IL"/>
        </w:rPr>
      </w:pPr>
      <w:r w:rsidRPr="00F55493">
        <w:rPr>
          <w:sz w:val="28"/>
          <w:szCs w:val="28"/>
          <w:lang w:bidi="he-IL"/>
        </w:rPr>
        <w:t>Общая величина основных источников фор</w:t>
      </w:r>
      <w:r w:rsidR="00F55493">
        <w:rPr>
          <w:sz w:val="28"/>
          <w:szCs w:val="28"/>
          <w:lang w:bidi="he-IL"/>
        </w:rPr>
        <w:t>мирования запасов и затрат на конец года</w:t>
      </w:r>
      <w:r w:rsidRPr="00F55493">
        <w:rPr>
          <w:sz w:val="28"/>
          <w:szCs w:val="28"/>
          <w:lang w:bidi="he-IL"/>
        </w:rPr>
        <w:t xml:space="preserve"> = 14045</w:t>
      </w:r>
      <w:r w:rsidR="00F55493">
        <w:rPr>
          <w:sz w:val="28"/>
          <w:szCs w:val="28"/>
          <w:lang w:bidi="he-IL"/>
        </w:rPr>
        <w:t xml:space="preserve"> </w:t>
      </w:r>
      <w:r w:rsidRPr="00F55493">
        <w:rPr>
          <w:sz w:val="28"/>
          <w:szCs w:val="28"/>
          <w:lang w:bidi="he-IL"/>
        </w:rPr>
        <w:t>+</w:t>
      </w:r>
      <w:r w:rsidR="00F55493">
        <w:rPr>
          <w:sz w:val="28"/>
          <w:szCs w:val="28"/>
          <w:lang w:bidi="he-IL"/>
        </w:rPr>
        <w:t xml:space="preserve"> </w:t>
      </w:r>
      <w:r w:rsidRPr="00F55493">
        <w:rPr>
          <w:sz w:val="28"/>
          <w:szCs w:val="28"/>
          <w:lang w:bidi="he-IL"/>
        </w:rPr>
        <w:t>159</w:t>
      </w:r>
      <w:r w:rsidR="00F55493">
        <w:rPr>
          <w:sz w:val="28"/>
          <w:szCs w:val="28"/>
          <w:lang w:bidi="he-IL"/>
        </w:rPr>
        <w:t xml:space="preserve"> </w:t>
      </w:r>
      <w:r w:rsidRPr="00F55493">
        <w:rPr>
          <w:sz w:val="28"/>
          <w:szCs w:val="28"/>
          <w:lang w:bidi="he-IL"/>
        </w:rPr>
        <w:t>=</w:t>
      </w:r>
      <w:r w:rsidR="00F55493">
        <w:rPr>
          <w:sz w:val="28"/>
          <w:szCs w:val="28"/>
          <w:lang w:bidi="he-IL"/>
        </w:rPr>
        <w:t xml:space="preserve"> </w:t>
      </w:r>
      <w:r w:rsidRPr="00F55493">
        <w:rPr>
          <w:sz w:val="28"/>
          <w:szCs w:val="28"/>
          <w:lang w:bidi="he-IL"/>
        </w:rPr>
        <w:t>14204 тыс. руб.</w:t>
      </w:r>
      <w:r w:rsidR="00F55493">
        <w:rPr>
          <w:sz w:val="28"/>
          <w:szCs w:val="28"/>
          <w:lang w:bidi="he-IL"/>
        </w:rPr>
        <w:t xml:space="preserve">                (3.1.12)</w:t>
      </w:r>
    </w:p>
    <w:p w:rsidR="00881C29" w:rsidRPr="00F55493" w:rsidRDefault="00881C29" w:rsidP="00F55493">
      <w:pPr>
        <w:pStyle w:val="af1"/>
        <w:ind w:right="-284" w:firstLine="567"/>
        <w:rPr>
          <w:sz w:val="28"/>
          <w:szCs w:val="28"/>
          <w:lang w:bidi="he-IL"/>
        </w:rPr>
      </w:pPr>
    </w:p>
    <w:p w:rsidR="00881C29" w:rsidRPr="00F55493" w:rsidRDefault="00F55493" w:rsidP="00881C29">
      <w:pPr>
        <w:pStyle w:val="af1"/>
        <w:spacing w:line="360" w:lineRule="auto"/>
        <w:ind w:right="-284" w:firstLine="567"/>
        <w:rPr>
          <w:sz w:val="28"/>
          <w:szCs w:val="28"/>
          <w:lang w:bidi="he-IL"/>
        </w:rPr>
      </w:pPr>
      <w:r>
        <w:rPr>
          <w:sz w:val="28"/>
          <w:szCs w:val="28"/>
          <w:lang w:bidi="he-IL"/>
        </w:rPr>
        <w:t>Далее рассчитаем излиш</w:t>
      </w:r>
      <w:r w:rsidR="00881C29" w:rsidRPr="00F55493">
        <w:rPr>
          <w:sz w:val="28"/>
          <w:szCs w:val="28"/>
          <w:lang w:bidi="he-IL"/>
        </w:rPr>
        <w:t>к</w:t>
      </w:r>
      <w:r>
        <w:rPr>
          <w:sz w:val="28"/>
          <w:szCs w:val="28"/>
          <w:lang w:bidi="he-IL"/>
        </w:rPr>
        <w:t>и (недостатки</w:t>
      </w:r>
      <w:r w:rsidR="00881C29" w:rsidRPr="00F55493">
        <w:rPr>
          <w:sz w:val="28"/>
          <w:szCs w:val="28"/>
          <w:lang w:bidi="he-IL"/>
        </w:rPr>
        <w:t xml:space="preserve">) </w:t>
      </w:r>
      <w:r>
        <w:rPr>
          <w:sz w:val="28"/>
          <w:szCs w:val="28"/>
          <w:lang w:bidi="he-IL"/>
        </w:rPr>
        <w:t>по всем трём компонентам, путём вычитания из показателя общей величины запасов и затрат.</w:t>
      </w:r>
    </w:p>
    <w:p w:rsidR="00881C29" w:rsidRPr="00F55493" w:rsidRDefault="00881C29" w:rsidP="00F55493">
      <w:pPr>
        <w:pStyle w:val="af1"/>
        <w:ind w:right="-284" w:firstLine="567"/>
        <w:jc w:val="right"/>
        <w:rPr>
          <w:sz w:val="28"/>
          <w:szCs w:val="28"/>
          <w:lang w:bidi="he-IL"/>
        </w:rPr>
      </w:pPr>
    </w:p>
    <w:p w:rsidR="00881C29" w:rsidRPr="00F55493" w:rsidRDefault="00F55493" w:rsidP="00F55493">
      <w:pPr>
        <w:pStyle w:val="af1"/>
        <w:spacing w:line="360" w:lineRule="auto"/>
        <w:ind w:right="-284" w:firstLine="567"/>
        <w:jc w:val="right"/>
        <w:rPr>
          <w:sz w:val="28"/>
          <w:szCs w:val="28"/>
          <w:lang w:bidi="he-IL"/>
        </w:rPr>
      </w:pPr>
      <w:r>
        <w:rPr>
          <w:sz w:val="28"/>
          <w:szCs w:val="28"/>
          <w:lang w:bidi="he-IL"/>
        </w:rPr>
        <w:t>И</w:t>
      </w:r>
      <w:r w:rsidR="00881C29" w:rsidRPr="00F55493">
        <w:rPr>
          <w:sz w:val="28"/>
          <w:szCs w:val="28"/>
          <w:lang w:bidi="he-IL"/>
        </w:rPr>
        <w:t>злишек (недостаток</w:t>
      </w:r>
      <w:r>
        <w:rPr>
          <w:sz w:val="28"/>
          <w:szCs w:val="28"/>
          <w:lang w:bidi="he-IL"/>
        </w:rPr>
        <w:t xml:space="preserve">) собственных оборотных средств на начало года =        = </w:t>
      </w:r>
      <w:r w:rsidR="00881C29" w:rsidRPr="00F55493">
        <w:rPr>
          <w:sz w:val="28"/>
          <w:szCs w:val="28"/>
          <w:lang w:bidi="he-IL"/>
        </w:rPr>
        <w:t>6781-</w:t>
      </w:r>
      <w:r>
        <w:rPr>
          <w:sz w:val="28"/>
          <w:szCs w:val="28"/>
          <w:lang w:bidi="he-IL"/>
        </w:rPr>
        <w:t xml:space="preserve"> </w:t>
      </w:r>
      <w:r w:rsidR="00881C29" w:rsidRPr="00F55493">
        <w:rPr>
          <w:sz w:val="28"/>
          <w:szCs w:val="28"/>
          <w:lang w:bidi="he-IL"/>
        </w:rPr>
        <w:t>5938 = 843</w:t>
      </w:r>
      <w:r>
        <w:rPr>
          <w:sz w:val="28"/>
          <w:szCs w:val="28"/>
          <w:lang w:bidi="he-IL"/>
        </w:rPr>
        <w:t xml:space="preserve"> тыс. руб.                            (3.1.13)</w:t>
      </w:r>
    </w:p>
    <w:p w:rsidR="00F55493" w:rsidRDefault="00F55493" w:rsidP="00F55493">
      <w:pPr>
        <w:pStyle w:val="af1"/>
        <w:ind w:right="-284" w:firstLine="567"/>
        <w:jc w:val="right"/>
        <w:rPr>
          <w:sz w:val="28"/>
          <w:szCs w:val="28"/>
          <w:lang w:bidi="he-IL"/>
        </w:rPr>
      </w:pPr>
    </w:p>
    <w:p w:rsidR="00881C29" w:rsidRPr="00F55493" w:rsidRDefault="00F55493" w:rsidP="00F55493">
      <w:pPr>
        <w:pStyle w:val="af1"/>
        <w:spacing w:line="360" w:lineRule="auto"/>
        <w:ind w:right="-284" w:firstLine="567"/>
        <w:jc w:val="right"/>
        <w:rPr>
          <w:sz w:val="28"/>
          <w:szCs w:val="28"/>
          <w:lang w:bidi="he-IL"/>
        </w:rPr>
      </w:pPr>
      <w:r>
        <w:rPr>
          <w:sz w:val="28"/>
          <w:szCs w:val="28"/>
          <w:lang w:bidi="he-IL"/>
        </w:rPr>
        <w:t>И</w:t>
      </w:r>
      <w:r w:rsidR="00881C29" w:rsidRPr="00F55493">
        <w:rPr>
          <w:sz w:val="28"/>
          <w:szCs w:val="28"/>
          <w:lang w:bidi="he-IL"/>
        </w:rPr>
        <w:t>злишек (недостаток) собственных оборотных средств</w:t>
      </w:r>
      <w:r>
        <w:rPr>
          <w:sz w:val="28"/>
          <w:szCs w:val="28"/>
          <w:lang w:bidi="he-IL"/>
        </w:rPr>
        <w:t xml:space="preserve"> на конец года</w:t>
      </w:r>
      <w:r w:rsidR="00361663">
        <w:rPr>
          <w:sz w:val="28"/>
          <w:szCs w:val="28"/>
          <w:lang w:bidi="he-IL"/>
        </w:rPr>
        <w:t xml:space="preserve"> </w:t>
      </w:r>
      <w:r>
        <w:rPr>
          <w:sz w:val="28"/>
          <w:szCs w:val="28"/>
          <w:lang w:bidi="he-IL"/>
        </w:rPr>
        <w:t xml:space="preserve">  </w:t>
      </w:r>
      <w:r w:rsidR="00881C29" w:rsidRPr="00F55493">
        <w:rPr>
          <w:sz w:val="28"/>
          <w:szCs w:val="28"/>
          <w:lang w:bidi="he-IL"/>
        </w:rPr>
        <w:t xml:space="preserve">= </w:t>
      </w:r>
      <w:r>
        <w:rPr>
          <w:sz w:val="28"/>
          <w:szCs w:val="28"/>
          <w:lang w:bidi="he-IL"/>
        </w:rPr>
        <w:t xml:space="preserve">        = </w:t>
      </w:r>
      <w:r w:rsidR="00881C29" w:rsidRPr="00F55493">
        <w:rPr>
          <w:sz w:val="28"/>
          <w:szCs w:val="28"/>
          <w:lang w:bidi="he-IL"/>
        </w:rPr>
        <w:t>12478-9839 = 2639</w:t>
      </w:r>
      <w:r>
        <w:rPr>
          <w:sz w:val="28"/>
          <w:szCs w:val="28"/>
          <w:lang w:bidi="he-IL"/>
        </w:rPr>
        <w:t xml:space="preserve"> тыс. руб.                          (3.1.14)</w:t>
      </w:r>
    </w:p>
    <w:p w:rsidR="006F2E0C" w:rsidRPr="00F55493" w:rsidRDefault="006F2E0C" w:rsidP="00F55493">
      <w:pPr>
        <w:pStyle w:val="af1"/>
        <w:ind w:right="-284"/>
        <w:rPr>
          <w:sz w:val="28"/>
          <w:szCs w:val="28"/>
          <w:lang w:bidi="he-IL"/>
        </w:rPr>
      </w:pPr>
    </w:p>
    <w:p w:rsidR="006F2E0C" w:rsidRDefault="006F2E0C" w:rsidP="00F55493">
      <w:pPr>
        <w:pStyle w:val="af1"/>
        <w:spacing w:line="360" w:lineRule="auto"/>
        <w:ind w:right="-284" w:firstLine="567"/>
        <w:jc w:val="right"/>
        <w:rPr>
          <w:sz w:val="28"/>
          <w:szCs w:val="28"/>
          <w:lang w:bidi="he-IL"/>
        </w:rPr>
      </w:pPr>
      <w:r w:rsidRPr="00F55493">
        <w:rPr>
          <w:sz w:val="28"/>
          <w:szCs w:val="28"/>
          <w:lang w:bidi="he-IL"/>
        </w:rPr>
        <w:t>Излишек (недостаток</w:t>
      </w:r>
      <w:r w:rsidR="00F55493">
        <w:rPr>
          <w:sz w:val="28"/>
          <w:szCs w:val="28"/>
          <w:lang w:bidi="he-IL"/>
        </w:rPr>
        <w:t>)</w:t>
      </w:r>
      <w:r w:rsidRPr="00F55493">
        <w:rPr>
          <w:sz w:val="28"/>
          <w:szCs w:val="28"/>
          <w:lang w:bidi="he-IL"/>
        </w:rPr>
        <w:t xml:space="preserve"> собственных и долгосрочных заёмных средств</w:t>
      </w:r>
      <w:r w:rsidR="00F55493">
        <w:rPr>
          <w:sz w:val="28"/>
          <w:szCs w:val="28"/>
          <w:lang w:bidi="he-IL"/>
        </w:rPr>
        <w:t xml:space="preserve"> на начало года </w:t>
      </w:r>
      <w:r w:rsidRPr="00F55493">
        <w:rPr>
          <w:sz w:val="28"/>
          <w:szCs w:val="28"/>
          <w:lang w:bidi="he-IL"/>
        </w:rPr>
        <w:t>= 7520-5938 = 1582</w:t>
      </w:r>
      <w:r w:rsidR="00F55493">
        <w:rPr>
          <w:sz w:val="28"/>
          <w:szCs w:val="28"/>
          <w:lang w:bidi="he-IL"/>
        </w:rPr>
        <w:t xml:space="preserve"> тыс. руб.                 (3.1.15)</w:t>
      </w:r>
    </w:p>
    <w:p w:rsidR="00361663" w:rsidRDefault="00361663" w:rsidP="00361663">
      <w:pPr>
        <w:pStyle w:val="af1"/>
        <w:ind w:right="-284" w:firstLine="567"/>
        <w:jc w:val="right"/>
        <w:rPr>
          <w:sz w:val="28"/>
          <w:szCs w:val="28"/>
          <w:lang w:bidi="he-IL"/>
        </w:rPr>
      </w:pPr>
    </w:p>
    <w:p w:rsidR="00361663" w:rsidRPr="00F55493" w:rsidRDefault="00361663" w:rsidP="00361663">
      <w:pPr>
        <w:pStyle w:val="af1"/>
        <w:ind w:right="-284" w:firstLine="567"/>
        <w:jc w:val="right"/>
        <w:rPr>
          <w:sz w:val="28"/>
          <w:szCs w:val="28"/>
          <w:lang w:bidi="he-IL"/>
        </w:rPr>
      </w:pPr>
    </w:p>
    <w:p w:rsidR="006F2E0C" w:rsidRPr="00F55493" w:rsidRDefault="006F2E0C" w:rsidP="00361663">
      <w:pPr>
        <w:pStyle w:val="af1"/>
        <w:spacing w:line="360" w:lineRule="auto"/>
        <w:ind w:right="-284" w:firstLine="567"/>
        <w:jc w:val="right"/>
        <w:rPr>
          <w:sz w:val="28"/>
          <w:szCs w:val="28"/>
          <w:lang w:bidi="he-IL"/>
        </w:rPr>
      </w:pPr>
      <w:r w:rsidRPr="00F55493">
        <w:rPr>
          <w:sz w:val="28"/>
          <w:szCs w:val="28"/>
          <w:lang w:bidi="he-IL"/>
        </w:rPr>
        <w:t>Излишек (недостаток</w:t>
      </w:r>
      <w:r w:rsidR="00F55493">
        <w:rPr>
          <w:sz w:val="28"/>
          <w:szCs w:val="28"/>
          <w:lang w:bidi="he-IL"/>
        </w:rPr>
        <w:t>)</w:t>
      </w:r>
      <w:r w:rsidRPr="00F55493">
        <w:rPr>
          <w:sz w:val="28"/>
          <w:szCs w:val="28"/>
          <w:lang w:bidi="he-IL"/>
        </w:rPr>
        <w:t xml:space="preserve"> собственных и долгосрочных заёмных средств </w:t>
      </w:r>
      <w:r w:rsidR="00F55493">
        <w:rPr>
          <w:sz w:val="28"/>
          <w:szCs w:val="28"/>
          <w:lang w:bidi="he-IL"/>
        </w:rPr>
        <w:t xml:space="preserve">на конец года </w:t>
      </w:r>
      <w:r w:rsidRPr="00F55493">
        <w:rPr>
          <w:sz w:val="28"/>
          <w:szCs w:val="28"/>
          <w:lang w:bidi="he-IL"/>
        </w:rPr>
        <w:t>= 14045-9839= 4206</w:t>
      </w:r>
      <w:r w:rsidR="00F55493">
        <w:rPr>
          <w:sz w:val="28"/>
          <w:szCs w:val="28"/>
          <w:lang w:bidi="he-IL"/>
        </w:rPr>
        <w:t xml:space="preserve"> тыс. руб.</w:t>
      </w:r>
      <w:r w:rsidR="00361663">
        <w:rPr>
          <w:sz w:val="28"/>
          <w:szCs w:val="28"/>
          <w:lang w:bidi="he-IL"/>
        </w:rPr>
        <w:t xml:space="preserve">              </w:t>
      </w:r>
      <w:r w:rsidR="00F55493">
        <w:rPr>
          <w:sz w:val="28"/>
          <w:szCs w:val="28"/>
          <w:lang w:bidi="he-IL"/>
        </w:rPr>
        <w:t xml:space="preserve">  (3.1.16)</w:t>
      </w:r>
    </w:p>
    <w:p w:rsidR="006F2E0C" w:rsidRPr="00F55493" w:rsidRDefault="006F2E0C" w:rsidP="00361663">
      <w:pPr>
        <w:pStyle w:val="af1"/>
        <w:ind w:right="-284" w:firstLine="567"/>
        <w:jc w:val="right"/>
        <w:rPr>
          <w:sz w:val="28"/>
          <w:szCs w:val="28"/>
          <w:lang w:bidi="he-IL"/>
        </w:rPr>
      </w:pPr>
    </w:p>
    <w:p w:rsidR="006F2E0C" w:rsidRDefault="006F2E0C" w:rsidP="00361663">
      <w:pPr>
        <w:pStyle w:val="af1"/>
        <w:spacing w:line="360" w:lineRule="auto"/>
        <w:ind w:right="-284" w:firstLine="567"/>
        <w:jc w:val="right"/>
        <w:rPr>
          <w:sz w:val="28"/>
          <w:szCs w:val="28"/>
          <w:lang w:bidi="he-IL"/>
        </w:rPr>
      </w:pPr>
      <w:r w:rsidRPr="00F55493">
        <w:rPr>
          <w:sz w:val="28"/>
          <w:szCs w:val="28"/>
          <w:lang w:bidi="he-IL"/>
        </w:rPr>
        <w:t>Излишек (недостаток) общей величины основных источников формирования запасов и затрат</w:t>
      </w:r>
      <w:r w:rsidR="00361663">
        <w:rPr>
          <w:sz w:val="28"/>
          <w:szCs w:val="28"/>
          <w:lang w:bidi="he-IL"/>
        </w:rPr>
        <w:t xml:space="preserve"> на начало года </w:t>
      </w:r>
      <w:r w:rsidRPr="00F55493">
        <w:rPr>
          <w:sz w:val="28"/>
          <w:szCs w:val="28"/>
          <w:lang w:bidi="he-IL"/>
        </w:rPr>
        <w:t xml:space="preserve"> = 8000</w:t>
      </w:r>
      <w:r w:rsidR="00361663">
        <w:rPr>
          <w:sz w:val="28"/>
          <w:szCs w:val="28"/>
          <w:lang w:bidi="he-IL"/>
        </w:rPr>
        <w:t xml:space="preserve"> </w:t>
      </w:r>
      <w:r w:rsidRPr="00F55493">
        <w:rPr>
          <w:sz w:val="28"/>
          <w:szCs w:val="28"/>
          <w:lang w:bidi="he-IL"/>
        </w:rPr>
        <w:t>-</w:t>
      </w:r>
      <w:r w:rsidR="00361663">
        <w:rPr>
          <w:sz w:val="28"/>
          <w:szCs w:val="28"/>
          <w:lang w:bidi="he-IL"/>
        </w:rPr>
        <w:t xml:space="preserve"> </w:t>
      </w:r>
      <w:r w:rsidRPr="00F55493">
        <w:rPr>
          <w:sz w:val="28"/>
          <w:szCs w:val="28"/>
          <w:lang w:bidi="he-IL"/>
        </w:rPr>
        <w:t>5938 = 2062</w:t>
      </w:r>
      <w:r w:rsidR="00361663">
        <w:rPr>
          <w:sz w:val="28"/>
          <w:szCs w:val="28"/>
          <w:lang w:bidi="he-IL"/>
        </w:rPr>
        <w:t xml:space="preserve"> тыс. руб.     (3.1.17)</w:t>
      </w:r>
    </w:p>
    <w:p w:rsidR="00361663" w:rsidRPr="00F55493" w:rsidRDefault="00361663" w:rsidP="00361663">
      <w:pPr>
        <w:pStyle w:val="af1"/>
        <w:ind w:right="-284" w:firstLine="567"/>
        <w:jc w:val="right"/>
        <w:rPr>
          <w:sz w:val="28"/>
          <w:szCs w:val="28"/>
          <w:lang w:bidi="he-IL"/>
        </w:rPr>
      </w:pPr>
    </w:p>
    <w:p w:rsidR="006F2E0C" w:rsidRDefault="006F2E0C" w:rsidP="00361663">
      <w:pPr>
        <w:pStyle w:val="af1"/>
        <w:spacing w:line="360" w:lineRule="auto"/>
        <w:ind w:right="-284" w:firstLine="567"/>
        <w:jc w:val="right"/>
        <w:rPr>
          <w:sz w:val="28"/>
          <w:szCs w:val="28"/>
          <w:lang w:bidi="he-IL"/>
        </w:rPr>
      </w:pPr>
      <w:r w:rsidRPr="00F55493">
        <w:rPr>
          <w:sz w:val="28"/>
          <w:szCs w:val="28"/>
          <w:lang w:bidi="he-IL"/>
        </w:rPr>
        <w:t xml:space="preserve">Излишек (недостаток) общей величины основных источников формирования запасов и затрат </w:t>
      </w:r>
      <w:r w:rsidR="00361663">
        <w:rPr>
          <w:sz w:val="28"/>
          <w:szCs w:val="28"/>
          <w:lang w:bidi="he-IL"/>
        </w:rPr>
        <w:t xml:space="preserve">на конец года </w:t>
      </w:r>
      <w:r w:rsidRPr="00F55493">
        <w:rPr>
          <w:sz w:val="28"/>
          <w:szCs w:val="28"/>
          <w:lang w:bidi="he-IL"/>
        </w:rPr>
        <w:t>= 14024</w:t>
      </w:r>
      <w:r w:rsidR="00361663">
        <w:rPr>
          <w:sz w:val="28"/>
          <w:szCs w:val="28"/>
          <w:lang w:bidi="he-IL"/>
        </w:rPr>
        <w:t xml:space="preserve"> </w:t>
      </w:r>
      <w:r w:rsidRPr="00F55493">
        <w:rPr>
          <w:sz w:val="28"/>
          <w:szCs w:val="28"/>
          <w:lang w:bidi="he-IL"/>
        </w:rPr>
        <w:t>-</w:t>
      </w:r>
      <w:r w:rsidR="00361663">
        <w:rPr>
          <w:sz w:val="28"/>
          <w:szCs w:val="28"/>
          <w:lang w:bidi="he-IL"/>
        </w:rPr>
        <w:t xml:space="preserve"> </w:t>
      </w:r>
      <w:r w:rsidRPr="00F55493">
        <w:rPr>
          <w:sz w:val="28"/>
          <w:szCs w:val="28"/>
          <w:lang w:bidi="he-IL"/>
        </w:rPr>
        <w:t>5839 = 4365</w:t>
      </w:r>
      <w:r w:rsidR="00361663">
        <w:rPr>
          <w:sz w:val="28"/>
          <w:szCs w:val="28"/>
          <w:lang w:bidi="he-IL"/>
        </w:rPr>
        <w:t xml:space="preserve"> тыс. руб.     (3.1.18)</w:t>
      </w:r>
    </w:p>
    <w:p w:rsidR="00361663" w:rsidRPr="00F55493" w:rsidRDefault="00361663" w:rsidP="00361663">
      <w:pPr>
        <w:pStyle w:val="af1"/>
        <w:ind w:right="-284" w:firstLine="567"/>
        <w:rPr>
          <w:sz w:val="28"/>
          <w:szCs w:val="28"/>
          <w:lang w:bidi="he-IL"/>
        </w:rPr>
      </w:pPr>
    </w:p>
    <w:p w:rsidR="006F2E0C" w:rsidRDefault="00361663" w:rsidP="005D6BB3">
      <w:pPr>
        <w:pStyle w:val="af1"/>
        <w:spacing w:line="360" w:lineRule="auto"/>
        <w:ind w:right="-284" w:firstLine="567"/>
        <w:jc w:val="both"/>
        <w:rPr>
          <w:sz w:val="28"/>
          <w:szCs w:val="28"/>
          <w:lang w:bidi="he-IL"/>
        </w:rPr>
      </w:pPr>
      <w:r>
        <w:rPr>
          <w:sz w:val="28"/>
          <w:szCs w:val="28"/>
          <w:lang w:bidi="he-IL"/>
        </w:rPr>
        <w:t>По всем трём компонентам наблюдаются излишки, как на начало года, так и на конец, из этого следует, что на</w:t>
      </w:r>
      <w:r w:rsidR="006F2E0C" w:rsidRPr="00F55493">
        <w:rPr>
          <w:sz w:val="28"/>
          <w:szCs w:val="28"/>
          <w:lang w:bidi="he-IL"/>
        </w:rPr>
        <w:t xml:space="preserve"> начало года трехкомпонентный показатель (1:1:1)</w:t>
      </w:r>
      <w:r w:rsidR="005D6BB3">
        <w:rPr>
          <w:sz w:val="28"/>
          <w:szCs w:val="28"/>
          <w:lang w:bidi="he-IL"/>
        </w:rPr>
        <w:t xml:space="preserve"> и на</w:t>
      </w:r>
      <w:r w:rsidR="006F2E0C" w:rsidRPr="00F55493">
        <w:rPr>
          <w:sz w:val="28"/>
          <w:szCs w:val="28"/>
          <w:lang w:bidi="he-IL"/>
        </w:rPr>
        <w:t xml:space="preserve"> конец года трехкомпонентный показатель </w:t>
      </w:r>
      <w:r w:rsidR="005D6BB3">
        <w:rPr>
          <w:sz w:val="28"/>
          <w:szCs w:val="28"/>
          <w:lang w:bidi="he-IL"/>
        </w:rPr>
        <w:t xml:space="preserve">не изменился </w:t>
      </w:r>
      <w:r w:rsidR="006F2E0C" w:rsidRPr="00F55493">
        <w:rPr>
          <w:sz w:val="28"/>
          <w:szCs w:val="28"/>
          <w:lang w:bidi="he-IL"/>
        </w:rPr>
        <w:t>(1:1:1)</w:t>
      </w:r>
      <w:r w:rsidR="005D6BB3">
        <w:rPr>
          <w:sz w:val="28"/>
          <w:szCs w:val="28"/>
          <w:lang w:bidi="he-IL"/>
        </w:rPr>
        <w:t>. Данное значение показателя свидетельствует об абсолютной финансовой устойчивости, т.е. организация может немедленно погасить все свои обязательства.</w:t>
      </w:r>
    </w:p>
    <w:p w:rsidR="006F2E0C" w:rsidRPr="002B3879" w:rsidRDefault="005D6BB3" w:rsidP="002B3879">
      <w:pPr>
        <w:pStyle w:val="af1"/>
        <w:spacing w:line="360" w:lineRule="auto"/>
        <w:ind w:right="-284" w:firstLine="567"/>
        <w:jc w:val="both"/>
        <w:rPr>
          <w:sz w:val="28"/>
          <w:szCs w:val="28"/>
          <w:lang w:bidi="he-IL"/>
        </w:rPr>
      </w:pPr>
      <w:r w:rsidRPr="002B3879">
        <w:rPr>
          <w:sz w:val="28"/>
          <w:szCs w:val="28"/>
          <w:lang w:bidi="he-IL"/>
        </w:rPr>
        <w:t>Проведем анализ относительных показателей финансовой устойчивости.</w:t>
      </w:r>
    </w:p>
    <w:p w:rsidR="002B3879" w:rsidRPr="002B3879" w:rsidRDefault="002B3879" w:rsidP="002B3879">
      <w:pPr>
        <w:spacing w:line="360" w:lineRule="auto"/>
        <w:ind w:right="-284" w:firstLine="567"/>
        <w:jc w:val="both"/>
        <w:rPr>
          <w:b w:val="0"/>
          <w:sz w:val="28"/>
          <w:szCs w:val="28"/>
        </w:rPr>
      </w:pPr>
      <w:r w:rsidRPr="002B3879">
        <w:rPr>
          <w:b w:val="0"/>
          <w:sz w:val="28"/>
          <w:szCs w:val="28"/>
        </w:rPr>
        <w:t>Рассчитаем несколько основных финансовых коэффициентов:</w:t>
      </w:r>
    </w:p>
    <w:p w:rsidR="002B3879" w:rsidRPr="00910125" w:rsidRDefault="002B3879" w:rsidP="00910125">
      <w:pPr>
        <w:spacing w:line="360" w:lineRule="auto"/>
        <w:ind w:right="-284" w:firstLine="567"/>
        <w:jc w:val="both"/>
        <w:rPr>
          <w:b w:val="0"/>
          <w:sz w:val="28"/>
          <w:szCs w:val="28"/>
        </w:rPr>
      </w:pPr>
      <w:r w:rsidRPr="002B3879">
        <w:rPr>
          <w:b w:val="0"/>
          <w:sz w:val="28"/>
          <w:szCs w:val="28"/>
        </w:rPr>
        <w:t>1)</w:t>
      </w:r>
      <w:r>
        <w:rPr>
          <w:b w:val="0"/>
          <w:sz w:val="28"/>
          <w:szCs w:val="28"/>
        </w:rPr>
        <w:t xml:space="preserve"> </w:t>
      </w:r>
      <w:r w:rsidRPr="002B3879">
        <w:rPr>
          <w:b w:val="0"/>
          <w:sz w:val="28"/>
          <w:szCs w:val="28"/>
        </w:rPr>
        <w:t>Коэффициент  автономии</w:t>
      </w:r>
      <w:r w:rsidR="004152FA">
        <w:rPr>
          <w:b w:val="0"/>
          <w:sz w:val="28"/>
          <w:szCs w:val="28"/>
        </w:rPr>
        <w:t xml:space="preserve"> (К</w:t>
      </w:r>
      <w:r w:rsidR="004152FA" w:rsidRPr="004152FA">
        <w:rPr>
          <w:b w:val="0"/>
          <w:sz w:val="28"/>
          <w:szCs w:val="28"/>
          <w:vertAlign w:val="subscript"/>
        </w:rPr>
        <w:t>а</w:t>
      </w:r>
      <w:r w:rsidR="004152FA">
        <w:rPr>
          <w:b w:val="0"/>
          <w:sz w:val="28"/>
          <w:szCs w:val="28"/>
        </w:rPr>
        <w:t xml:space="preserve">) </w:t>
      </w:r>
      <w:r w:rsidRPr="002B3879">
        <w:rPr>
          <w:b w:val="0"/>
          <w:sz w:val="28"/>
          <w:szCs w:val="28"/>
        </w:rPr>
        <w:t>показывает долю источников собственных средств в общей стоимости источников средств предприятия.</w:t>
      </w:r>
    </w:p>
    <w:tbl>
      <w:tblPr>
        <w:tblW w:w="10173" w:type="dxa"/>
        <w:tblLook w:val="04A0" w:firstRow="1" w:lastRow="0" w:firstColumn="1" w:lastColumn="0" w:noHBand="0" w:noVBand="1"/>
      </w:tblPr>
      <w:tblGrid>
        <w:gridCol w:w="570"/>
        <w:gridCol w:w="389"/>
        <w:gridCol w:w="7065"/>
        <w:gridCol w:w="2149"/>
      </w:tblGrid>
      <w:tr w:rsidR="00910125" w:rsidRPr="00D97712" w:rsidTr="00D97712">
        <w:trPr>
          <w:trHeight w:val="367"/>
        </w:trPr>
        <w:tc>
          <w:tcPr>
            <w:tcW w:w="570" w:type="dxa"/>
            <w:vMerge w:val="restart"/>
            <w:vAlign w:val="center"/>
          </w:tcPr>
          <w:p w:rsidR="00910125" w:rsidRPr="00D97712" w:rsidRDefault="00910125" w:rsidP="00D97712">
            <w:pPr>
              <w:ind w:right="-284"/>
              <w:rPr>
                <w:sz w:val="28"/>
                <w:szCs w:val="28"/>
              </w:rPr>
            </w:pPr>
            <w:r w:rsidRPr="00D97712">
              <w:rPr>
                <w:b w:val="0"/>
                <w:sz w:val="28"/>
                <w:szCs w:val="28"/>
              </w:rPr>
              <w:t>К</w:t>
            </w:r>
            <w:r w:rsidRPr="00D97712">
              <w:rPr>
                <w:b w:val="0"/>
                <w:sz w:val="28"/>
                <w:szCs w:val="28"/>
                <w:vertAlign w:val="subscript"/>
              </w:rPr>
              <w:t>а</w:t>
            </w:r>
          </w:p>
        </w:tc>
        <w:tc>
          <w:tcPr>
            <w:tcW w:w="389" w:type="dxa"/>
            <w:vMerge w:val="restart"/>
            <w:vAlign w:val="center"/>
          </w:tcPr>
          <w:p w:rsidR="00910125" w:rsidRPr="00D97712" w:rsidRDefault="00910125" w:rsidP="00D97712">
            <w:pPr>
              <w:ind w:left="-144"/>
              <w:jc w:val="center"/>
              <w:rPr>
                <w:sz w:val="28"/>
                <w:szCs w:val="28"/>
              </w:rPr>
            </w:pPr>
            <w:r w:rsidRPr="00D97712">
              <w:rPr>
                <w:sz w:val="28"/>
                <w:szCs w:val="28"/>
              </w:rPr>
              <w:t>=</w:t>
            </w:r>
          </w:p>
        </w:tc>
        <w:tc>
          <w:tcPr>
            <w:tcW w:w="7065" w:type="dxa"/>
            <w:tcBorders>
              <w:bottom w:val="single" w:sz="4" w:space="0" w:color="auto"/>
            </w:tcBorders>
            <w:vAlign w:val="bottom"/>
          </w:tcPr>
          <w:p w:rsidR="00910125" w:rsidRPr="00D97712" w:rsidRDefault="00910125" w:rsidP="00D97712">
            <w:pPr>
              <w:ind w:right="34"/>
              <w:jc w:val="center"/>
              <w:rPr>
                <w:sz w:val="28"/>
                <w:szCs w:val="28"/>
              </w:rPr>
            </w:pPr>
            <w:r w:rsidRPr="00D97712">
              <w:rPr>
                <w:b w:val="0"/>
                <w:sz w:val="28"/>
                <w:szCs w:val="28"/>
              </w:rPr>
              <w:t>Источники собственных и приравненных к ним средств</w:t>
            </w:r>
          </w:p>
        </w:tc>
        <w:tc>
          <w:tcPr>
            <w:tcW w:w="2149" w:type="dxa"/>
            <w:vAlign w:val="center"/>
          </w:tcPr>
          <w:p w:rsidR="00910125" w:rsidRPr="00D97712" w:rsidRDefault="00910125" w:rsidP="00D97712">
            <w:pPr>
              <w:spacing w:line="360" w:lineRule="auto"/>
              <w:ind w:left="1707" w:right="34"/>
              <w:rPr>
                <w:sz w:val="28"/>
                <w:szCs w:val="28"/>
              </w:rPr>
            </w:pPr>
          </w:p>
        </w:tc>
      </w:tr>
      <w:tr w:rsidR="00910125" w:rsidRPr="00D97712" w:rsidTr="00D97712">
        <w:trPr>
          <w:trHeight w:val="176"/>
        </w:trPr>
        <w:tc>
          <w:tcPr>
            <w:tcW w:w="570" w:type="dxa"/>
            <w:vMerge/>
          </w:tcPr>
          <w:p w:rsidR="00910125" w:rsidRPr="00D97712" w:rsidRDefault="00910125" w:rsidP="00D97712">
            <w:pPr>
              <w:spacing w:line="360" w:lineRule="auto"/>
              <w:ind w:right="-284"/>
              <w:jc w:val="right"/>
              <w:rPr>
                <w:b w:val="0"/>
                <w:sz w:val="28"/>
                <w:szCs w:val="28"/>
              </w:rPr>
            </w:pPr>
          </w:p>
        </w:tc>
        <w:tc>
          <w:tcPr>
            <w:tcW w:w="389" w:type="dxa"/>
            <w:vMerge/>
          </w:tcPr>
          <w:p w:rsidR="00910125" w:rsidRPr="00D97712" w:rsidRDefault="00910125" w:rsidP="00D97712">
            <w:pPr>
              <w:spacing w:line="360" w:lineRule="auto"/>
              <w:ind w:right="-284"/>
              <w:jc w:val="right"/>
              <w:rPr>
                <w:b w:val="0"/>
                <w:sz w:val="28"/>
                <w:szCs w:val="28"/>
              </w:rPr>
            </w:pPr>
          </w:p>
        </w:tc>
        <w:tc>
          <w:tcPr>
            <w:tcW w:w="7065" w:type="dxa"/>
            <w:tcBorders>
              <w:top w:val="single" w:sz="4" w:space="0" w:color="auto"/>
            </w:tcBorders>
          </w:tcPr>
          <w:p w:rsidR="00910125" w:rsidRPr="00D97712" w:rsidRDefault="00F6732B" w:rsidP="00D97712">
            <w:pPr>
              <w:ind w:right="34"/>
              <w:jc w:val="center"/>
              <w:rPr>
                <w:b w:val="0"/>
                <w:sz w:val="28"/>
                <w:szCs w:val="28"/>
              </w:rPr>
            </w:pPr>
            <w:r w:rsidRPr="00D97712">
              <w:rPr>
                <w:b w:val="0"/>
                <w:sz w:val="28"/>
                <w:szCs w:val="28"/>
              </w:rPr>
              <w:t>И</w:t>
            </w:r>
            <w:r w:rsidR="00910125" w:rsidRPr="00D97712">
              <w:rPr>
                <w:b w:val="0"/>
                <w:sz w:val="28"/>
                <w:szCs w:val="28"/>
              </w:rPr>
              <w:t>тог баланса</w:t>
            </w:r>
            <w:r w:rsidR="00910125" w:rsidRPr="00D97712">
              <w:rPr>
                <w:b w:val="0"/>
                <w:color w:val="FFFFFF"/>
                <w:sz w:val="28"/>
                <w:szCs w:val="28"/>
              </w:rPr>
              <w:t>…..</w:t>
            </w:r>
          </w:p>
        </w:tc>
        <w:tc>
          <w:tcPr>
            <w:tcW w:w="2149" w:type="dxa"/>
            <w:vAlign w:val="center"/>
          </w:tcPr>
          <w:p w:rsidR="00910125" w:rsidRPr="00D97712" w:rsidRDefault="00910125" w:rsidP="00D97712">
            <w:pPr>
              <w:spacing w:line="360" w:lineRule="auto"/>
              <w:ind w:left="972" w:right="34"/>
              <w:jc w:val="right"/>
              <w:rPr>
                <w:b w:val="0"/>
                <w:sz w:val="28"/>
                <w:szCs w:val="28"/>
              </w:rPr>
            </w:pPr>
            <w:r w:rsidRPr="00D97712">
              <w:rPr>
                <w:b w:val="0"/>
                <w:sz w:val="28"/>
                <w:szCs w:val="28"/>
              </w:rPr>
              <w:t>(3.1.19)</w:t>
            </w:r>
          </w:p>
        </w:tc>
      </w:tr>
    </w:tbl>
    <w:p w:rsidR="004152FA" w:rsidRDefault="004152FA" w:rsidP="001605F3">
      <w:pPr>
        <w:spacing w:line="360" w:lineRule="auto"/>
        <w:ind w:right="-284" w:firstLine="567"/>
        <w:jc w:val="both"/>
        <w:rPr>
          <w:b w:val="0"/>
          <w:sz w:val="28"/>
          <w:szCs w:val="28"/>
        </w:rPr>
      </w:pPr>
    </w:p>
    <w:p w:rsidR="001605F3" w:rsidRPr="001605F3" w:rsidRDefault="002B3879" w:rsidP="004152FA">
      <w:pPr>
        <w:spacing w:line="360" w:lineRule="auto"/>
        <w:ind w:right="-284" w:firstLine="567"/>
        <w:jc w:val="right"/>
        <w:rPr>
          <w:b w:val="0"/>
          <w:sz w:val="28"/>
          <w:szCs w:val="28"/>
        </w:rPr>
      </w:pPr>
      <w:r w:rsidRPr="002B3879">
        <w:rPr>
          <w:b w:val="0"/>
          <w:sz w:val="28"/>
          <w:szCs w:val="28"/>
        </w:rPr>
        <w:t>К</w:t>
      </w:r>
      <w:r w:rsidRPr="001605F3">
        <w:rPr>
          <w:b w:val="0"/>
          <w:sz w:val="28"/>
          <w:szCs w:val="28"/>
          <w:vertAlign w:val="subscript"/>
        </w:rPr>
        <w:t>а нг</w:t>
      </w:r>
      <w:r w:rsidR="001605F3">
        <w:rPr>
          <w:b w:val="0"/>
          <w:sz w:val="28"/>
          <w:szCs w:val="28"/>
        </w:rPr>
        <w:t xml:space="preserve"> = 7421</w:t>
      </w:r>
      <w:r w:rsidR="001605F3" w:rsidRPr="001605F3">
        <w:rPr>
          <w:b w:val="0"/>
          <w:sz w:val="28"/>
          <w:szCs w:val="28"/>
        </w:rPr>
        <w:t xml:space="preserve"> </w:t>
      </w:r>
      <w:r w:rsidR="001605F3">
        <w:rPr>
          <w:b w:val="0"/>
          <w:sz w:val="28"/>
          <w:szCs w:val="28"/>
        </w:rPr>
        <w:t>/</w:t>
      </w:r>
      <w:r w:rsidR="001605F3" w:rsidRPr="001605F3">
        <w:rPr>
          <w:b w:val="0"/>
          <w:sz w:val="28"/>
          <w:szCs w:val="28"/>
        </w:rPr>
        <w:t xml:space="preserve"> </w:t>
      </w:r>
      <w:r w:rsidR="001605F3">
        <w:rPr>
          <w:b w:val="0"/>
          <w:sz w:val="28"/>
          <w:szCs w:val="28"/>
        </w:rPr>
        <w:t>11491</w:t>
      </w:r>
      <w:r w:rsidR="001605F3" w:rsidRPr="001605F3">
        <w:rPr>
          <w:b w:val="0"/>
          <w:sz w:val="28"/>
          <w:szCs w:val="28"/>
        </w:rPr>
        <w:t xml:space="preserve"> = </w:t>
      </w:r>
      <w:r w:rsidR="004152FA">
        <w:rPr>
          <w:b w:val="0"/>
          <w:sz w:val="28"/>
          <w:szCs w:val="28"/>
        </w:rPr>
        <w:t>0,65                                              (3.1.20)</w:t>
      </w:r>
    </w:p>
    <w:p w:rsidR="001605F3" w:rsidRPr="001605F3" w:rsidRDefault="001605F3" w:rsidP="002B3879">
      <w:pPr>
        <w:spacing w:line="360" w:lineRule="auto"/>
        <w:ind w:right="-284" w:firstLine="567"/>
        <w:jc w:val="both"/>
        <w:rPr>
          <w:b w:val="0"/>
          <w:sz w:val="28"/>
          <w:szCs w:val="28"/>
        </w:rPr>
      </w:pPr>
    </w:p>
    <w:p w:rsidR="002B3879" w:rsidRDefault="002B3879" w:rsidP="004152FA">
      <w:pPr>
        <w:spacing w:line="360" w:lineRule="auto"/>
        <w:ind w:right="-284" w:firstLine="567"/>
        <w:jc w:val="right"/>
        <w:rPr>
          <w:b w:val="0"/>
          <w:sz w:val="28"/>
          <w:szCs w:val="28"/>
        </w:rPr>
      </w:pPr>
      <w:r w:rsidRPr="002B3879">
        <w:rPr>
          <w:b w:val="0"/>
          <w:sz w:val="28"/>
          <w:szCs w:val="28"/>
        </w:rPr>
        <w:t>К</w:t>
      </w:r>
      <w:r w:rsidRPr="001605F3">
        <w:rPr>
          <w:b w:val="0"/>
          <w:sz w:val="28"/>
          <w:szCs w:val="28"/>
          <w:vertAlign w:val="subscript"/>
        </w:rPr>
        <w:t>а кг</w:t>
      </w:r>
      <w:r w:rsidRPr="002B3879">
        <w:rPr>
          <w:b w:val="0"/>
          <w:sz w:val="28"/>
          <w:szCs w:val="28"/>
        </w:rPr>
        <w:t>= 13400</w:t>
      </w:r>
      <w:r w:rsidR="001605F3" w:rsidRPr="001605F3">
        <w:rPr>
          <w:b w:val="0"/>
          <w:sz w:val="28"/>
          <w:szCs w:val="28"/>
        </w:rPr>
        <w:t xml:space="preserve"> </w:t>
      </w:r>
      <w:r w:rsidRPr="002B3879">
        <w:rPr>
          <w:b w:val="0"/>
          <w:sz w:val="28"/>
          <w:szCs w:val="28"/>
        </w:rPr>
        <w:t>/</w:t>
      </w:r>
      <w:r w:rsidR="001605F3" w:rsidRPr="001605F3">
        <w:rPr>
          <w:b w:val="0"/>
          <w:sz w:val="28"/>
          <w:szCs w:val="28"/>
        </w:rPr>
        <w:t xml:space="preserve"> </w:t>
      </w:r>
      <w:r w:rsidRPr="002B3879">
        <w:rPr>
          <w:b w:val="0"/>
          <w:sz w:val="28"/>
          <w:szCs w:val="28"/>
        </w:rPr>
        <w:t>17283</w:t>
      </w:r>
      <w:r w:rsidR="001605F3" w:rsidRPr="001605F3">
        <w:rPr>
          <w:b w:val="0"/>
          <w:sz w:val="28"/>
          <w:szCs w:val="28"/>
        </w:rPr>
        <w:t xml:space="preserve"> </w:t>
      </w:r>
      <w:r w:rsidRPr="002B3879">
        <w:rPr>
          <w:b w:val="0"/>
          <w:sz w:val="28"/>
          <w:szCs w:val="28"/>
        </w:rPr>
        <w:t>=</w:t>
      </w:r>
      <w:r w:rsidR="001605F3" w:rsidRPr="001605F3">
        <w:rPr>
          <w:b w:val="0"/>
          <w:sz w:val="28"/>
          <w:szCs w:val="28"/>
        </w:rPr>
        <w:t xml:space="preserve"> </w:t>
      </w:r>
      <w:r w:rsidRPr="002B3879">
        <w:rPr>
          <w:b w:val="0"/>
          <w:sz w:val="28"/>
          <w:szCs w:val="28"/>
        </w:rPr>
        <w:t>0,78</w:t>
      </w:r>
      <w:r w:rsidR="004152FA">
        <w:rPr>
          <w:b w:val="0"/>
          <w:sz w:val="28"/>
          <w:szCs w:val="28"/>
        </w:rPr>
        <w:t xml:space="preserve">                                             (3.1.21)</w:t>
      </w:r>
    </w:p>
    <w:p w:rsidR="004152FA" w:rsidRPr="002B3879" w:rsidRDefault="004152FA" w:rsidP="004152FA">
      <w:pPr>
        <w:spacing w:line="360" w:lineRule="auto"/>
        <w:ind w:right="-284" w:firstLine="567"/>
        <w:jc w:val="right"/>
        <w:rPr>
          <w:b w:val="0"/>
          <w:sz w:val="28"/>
          <w:szCs w:val="28"/>
        </w:rPr>
      </w:pPr>
    </w:p>
    <w:p w:rsidR="002B3879" w:rsidRPr="002B3879" w:rsidRDefault="002B3879" w:rsidP="002B3879">
      <w:pPr>
        <w:spacing w:line="360" w:lineRule="auto"/>
        <w:ind w:right="-284" w:firstLine="567"/>
        <w:jc w:val="both"/>
        <w:rPr>
          <w:b w:val="0"/>
          <w:sz w:val="28"/>
          <w:szCs w:val="28"/>
        </w:rPr>
      </w:pPr>
      <w:r w:rsidRPr="002B3879">
        <w:rPr>
          <w:b w:val="0"/>
          <w:sz w:val="28"/>
          <w:szCs w:val="28"/>
        </w:rPr>
        <w:t>Исходя из рассчитанных коэффициентов можно сказать, что предприятие финансово устойчиво, так как выполняется условие К</w:t>
      </w:r>
      <w:r w:rsidRPr="001605F3">
        <w:rPr>
          <w:b w:val="0"/>
          <w:sz w:val="28"/>
          <w:szCs w:val="28"/>
          <w:vertAlign w:val="subscript"/>
        </w:rPr>
        <w:t>а</w:t>
      </w:r>
      <w:r w:rsidR="001605F3">
        <w:rPr>
          <w:b w:val="0"/>
          <w:sz w:val="28"/>
          <w:szCs w:val="28"/>
        </w:rPr>
        <w:t xml:space="preserve"> ≥</w:t>
      </w:r>
      <w:r w:rsidR="001605F3" w:rsidRPr="001605F3">
        <w:rPr>
          <w:b w:val="0"/>
          <w:sz w:val="28"/>
          <w:szCs w:val="28"/>
        </w:rPr>
        <w:t xml:space="preserve"> </w:t>
      </w:r>
      <w:r w:rsidR="001605F3">
        <w:rPr>
          <w:b w:val="0"/>
          <w:sz w:val="28"/>
          <w:szCs w:val="28"/>
        </w:rPr>
        <w:t>0,5. При</w:t>
      </w:r>
      <w:r w:rsidRPr="002B3879">
        <w:rPr>
          <w:b w:val="0"/>
          <w:sz w:val="28"/>
          <w:szCs w:val="28"/>
        </w:rPr>
        <w:t>чём на конец отчётного периода финансовая устойчивость предприятия повысилась.</w:t>
      </w:r>
    </w:p>
    <w:p w:rsidR="002B3879" w:rsidRPr="002B3879" w:rsidRDefault="002B3879" w:rsidP="002B3879">
      <w:pPr>
        <w:spacing w:line="360" w:lineRule="auto"/>
        <w:ind w:right="-284" w:firstLine="567"/>
        <w:jc w:val="both"/>
        <w:rPr>
          <w:b w:val="0"/>
          <w:sz w:val="28"/>
          <w:szCs w:val="28"/>
        </w:rPr>
      </w:pPr>
      <w:r w:rsidRPr="002B3879">
        <w:rPr>
          <w:b w:val="0"/>
          <w:sz w:val="28"/>
          <w:szCs w:val="28"/>
        </w:rPr>
        <w:t xml:space="preserve"> 2)</w:t>
      </w:r>
      <w:r w:rsidR="00F6732B">
        <w:rPr>
          <w:b w:val="0"/>
          <w:sz w:val="28"/>
          <w:szCs w:val="28"/>
        </w:rPr>
        <w:t xml:space="preserve"> </w:t>
      </w:r>
      <w:r w:rsidRPr="002B3879">
        <w:rPr>
          <w:b w:val="0"/>
          <w:sz w:val="28"/>
          <w:szCs w:val="28"/>
        </w:rPr>
        <w:t>Коэффициент соотношения источников заёмных и собственных средств (К</w:t>
      </w:r>
      <w:r w:rsidRPr="004152FA">
        <w:rPr>
          <w:b w:val="0"/>
          <w:sz w:val="28"/>
          <w:szCs w:val="28"/>
          <w:vertAlign w:val="subscript"/>
        </w:rPr>
        <w:t>соотн</w:t>
      </w:r>
      <w:r w:rsidRPr="002B3879">
        <w:rPr>
          <w:b w:val="0"/>
          <w:sz w:val="28"/>
          <w:szCs w:val="28"/>
        </w:rPr>
        <w:t>) показывает, сколько заёмных источников средств приходится на 1 рубль собственных источников средств.</w:t>
      </w:r>
    </w:p>
    <w:tbl>
      <w:tblPr>
        <w:tblW w:w="10173" w:type="dxa"/>
        <w:tblLayout w:type="fixed"/>
        <w:tblLook w:val="04A0" w:firstRow="1" w:lastRow="0" w:firstColumn="1" w:lastColumn="0" w:noHBand="0" w:noVBand="1"/>
      </w:tblPr>
      <w:tblGrid>
        <w:gridCol w:w="817"/>
        <w:gridCol w:w="389"/>
        <w:gridCol w:w="7065"/>
        <w:gridCol w:w="1902"/>
      </w:tblGrid>
      <w:tr w:rsidR="004152FA" w:rsidRPr="00D97712" w:rsidTr="00D97712">
        <w:trPr>
          <w:trHeight w:val="367"/>
        </w:trPr>
        <w:tc>
          <w:tcPr>
            <w:tcW w:w="817" w:type="dxa"/>
            <w:vMerge w:val="restart"/>
            <w:vAlign w:val="center"/>
          </w:tcPr>
          <w:p w:rsidR="004152FA" w:rsidRPr="00D97712" w:rsidRDefault="004152FA" w:rsidP="00D97712">
            <w:pPr>
              <w:ind w:right="-284"/>
              <w:rPr>
                <w:sz w:val="28"/>
                <w:szCs w:val="28"/>
              </w:rPr>
            </w:pPr>
            <w:r w:rsidRPr="00D97712">
              <w:rPr>
                <w:b w:val="0"/>
                <w:sz w:val="28"/>
                <w:szCs w:val="28"/>
              </w:rPr>
              <w:t>К</w:t>
            </w:r>
            <w:r w:rsidRPr="00D97712">
              <w:rPr>
                <w:b w:val="0"/>
                <w:sz w:val="28"/>
                <w:szCs w:val="28"/>
                <w:vertAlign w:val="subscript"/>
              </w:rPr>
              <w:t>соотн</w:t>
            </w:r>
          </w:p>
        </w:tc>
        <w:tc>
          <w:tcPr>
            <w:tcW w:w="389" w:type="dxa"/>
            <w:vMerge w:val="restart"/>
            <w:vAlign w:val="center"/>
          </w:tcPr>
          <w:p w:rsidR="004152FA" w:rsidRPr="00D97712" w:rsidRDefault="004152FA" w:rsidP="00D97712">
            <w:pPr>
              <w:ind w:left="-144"/>
              <w:jc w:val="center"/>
              <w:rPr>
                <w:sz w:val="28"/>
                <w:szCs w:val="28"/>
              </w:rPr>
            </w:pPr>
            <w:r w:rsidRPr="00D97712">
              <w:rPr>
                <w:sz w:val="28"/>
                <w:szCs w:val="28"/>
              </w:rPr>
              <w:t>=</w:t>
            </w:r>
          </w:p>
        </w:tc>
        <w:tc>
          <w:tcPr>
            <w:tcW w:w="7065" w:type="dxa"/>
            <w:tcBorders>
              <w:bottom w:val="single" w:sz="4" w:space="0" w:color="auto"/>
            </w:tcBorders>
            <w:vAlign w:val="bottom"/>
          </w:tcPr>
          <w:p w:rsidR="004152FA" w:rsidRPr="00D97712" w:rsidRDefault="004152FA" w:rsidP="00D97712">
            <w:pPr>
              <w:ind w:right="34"/>
              <w:jc w:val="center"/>
              <w:rPr>
                <w:sz w:val="28"/>
                <w:szCs w:val="28"/>
              </w:rPr>
            </w:pPr>
            <w:r w:rsidRPr="00D97712">
              <w:rPr>
                <w:b w:val="0"/>
                <w:sz w:val="28"/>
                <w:szCs w:val="28"/>
              </w:rPr>
              <w:t>Источники заёмных средств</w:t>
            </w:r>
          </w:p>
        </w:tc>
        <w:tc>
          <w:tcPr>
            <w:tcW w:w="1902" w:type="dxa"/>
            <w:vAlign w:val="center"/>
          </w:tcPr>
          <w:p w:rsidR="004152FA" w:rsidRPr="00D97712" w:rsidRDefault="004152FA" w:rsidP="00D97712">
            <w:pPr>
              <w:spacing w:line="360" w:lineRule="auto"/>
              <w:ind w:left="1707" w:right="34"/>
              <w:rPr>
                <w:sz w:val="28"/>
                <w:szCs w:val="28"/>
              </w:rPr>
            </w:pPr>
          </w:p>
        </w:tc>
      </w:tr>
      <w:tr w:rsidR="004152FA" w:rsidRPr="00D97712" w:rsidTr="00D97712">
        <w:trPr>
          <w:trHeight w:val="176"/>
        </w:trPr>
        <w:tc>
          <w:tcPr>
            <w:tcW w:w="817" w:type="dxa"/>
            <w:vMerge/>
          </w:tcPr>
          <w:p w:rsidR="004152FA" w:rsidRPr="00D97712" w:rsidRDefault="004152FA" w:rsidP="00D97712">
            <w:pPr>
              <w:spacing w:line="360" w:lineRule="auto"/>
              <w:ind w:right="-284"/>
              <w:jc w:val="right"/>
              <w:rPr>
                <w:b w:val="0"/>
                <w:sz w:val="28"/>
                <w:szCs w:val="28"/>
              </w:rPr>
            </w:pPr>
          </w:p>
        </w:tc>
        <w:tc>
          <w:tcPr>
            <w:tcW w:w="389" w:type="dxa"/>
            <w:vMerge/>
          </w:tcPr>
          <w:p w:rsidR="004152FA" w:rsidRPr="00D97712" w:rsidRDefault="004152FA" w:rsidP="00D97712">
            <w:pPr>
              <w:spacing w:line="360" w:lineRule="auto"/>
              <w:ind w:right="-284"/>
              <w:jc w:val="right"/>
              <w:rPr>
                <w:b w:val="0"/>
                <w:sz w:val="28"/>
                <w:szCs w:val="28"/>
              </w:rPr>
            </w:pPr>
          </w:p>
        </w:tc>
        <w:tc>
          <w:tcPr>
            <w:tcW w:w="7065" w:type="dxa"/>
            <w:tcBorders>
              <w:top w:val="single" w:sz="4" w:space="0" w:color="auto"/>
            </w:tcBorders>
          </w:tcPr>
          <w:p w:rsidR="004152FA" w:rsidRPr="00D97712" w:rsidRDefault="00F6732B" w:rsidP="00D97712">
            <w:pPr>
              <w:spacing w:line="360" w:lineRule="auto"/>
              <w:ind w:right="-284"/>
              <w:jc w:val="both"/>
              <w:rPr>
                <w:b w:val="0"/>
                <w:sz w:val="28"/>
                <w:szCs w:val="28"/>
              </w:rPr>
            </w:pPr>
            <w:r w:rsidRPr="00D97712">
              <w:rPr>
                <w:b w:val="0"/>
                <w:sz w:val="28"/>
                <w:szCs w:val="28"/>
              </w:rPr>
              <w:t>И</w:t>
            </w:r>
            <w:r w:rsidR="004152FA" w:rsidRPr="00D97712">
              <w:rPr>
                <w:b w:val="0"/>
                <w:sz w:val="28"/>
                <w:szCs w:val="28"/>
              </w:rPr>
              <w:t>сточники собственных и приравненных к ним средств</w:t>
            </w:r>
          </w:p>
        </w:tc>
        <w:tc>
          <w:tcPr>
            <w:tcW w:w="1902" w:type="dxa"/>
            <w:vAlign w:val="center"/>
          </w:tcPr>
          <w:p w:rsidR="004152FA" w:rsidRPr="00D97712" w:rsidRDefault="004152FA" w:rsidP="00D97712">
            <w:pPr>
              <w:tabs>
                <w:tab w:val="left" w:pos="1644"/>
              </w:tabs>
              <w:spacing w:line="360" w:lineRule="auto"/>
              <w:ind w:right="34"/>
              <w:jc w:val="right"/>
              <w:rPr>
                <w:b w:val="0"/>
                <w:sz w:val="28"/>
                <w:szCs w:val="28"/>
              </w:rPr>
            </w:pPr>
            <w:r w:rsidRPr="00D97712">
              <w:rPr>
                <w:b w:val="0"/>
                <w:sz w:val="28"/>
                <w:szCs w:val="28"/>
              </w:rPr>
              <w:t>(3.1.22)</w:t>
            </w:r>
          </w:p>
        </w:tc>
      </w:tr>
    </w:tbl>
    <w:p w:rsidR="004152FA" w:rsidRDefault="004152FA" w:rsidP="004152FA">
      <w:pPr>
        <w:ind w:right="-284" w:firstLine="567"/>
        <w:jc w:val="both"/>
        <w:rPr>
          <w:b w:val="0"/>
          <w:sz w:val="28"/>
          <w:szCs w:val="28"/>
        </w:rPr>
      </w:pPr>
    </w:p>
    <w:p w:rsidR="004152FA" w:rsidRDefault="004152FA" w:rsidP="00F6732B">
      <w:pPr>
        <w:spacing w:line="360" w:lineRule="auto"/>
        <w:ind w:right="-284" w:firstLine="567"/>
        <w:jc w:val="right"/>
        <w:rPr>
          <w:b w:val="0"/>
          <w:sz w:val="28"/>
          <w:szCs w:val="28"/>
        </w:rPr>
      </w:pPr>
      <w:r>
        <w:rPr>
          <w:b w:val="0"/>
          <w:sz w:val="28"/>
          <w:szCs w:val="28"/>
        </w:rPr>
        <w:t>К</w:t>
      </w:r>
      <w:r w:rsidRPr="004152FA">
        <w:rPr>
          <w:b w:val="0"/>
          <w:sz w:val="28"/>
          <w:szCs w:val="28"/>
          <w:vertAlign w:val="subscript"/>
        </w:rPr>
        <w:t>соотн нг</w:t>
      </w:r>
      <w:r>
        <w:rPr>
          <w:b w:val="0"/>
          <w:sz w:val="28"/>
          <w:szCs w:val="28"/>
        </w:rPr>
        <w:t>= 4070 / 7421</w:t>
      </w:r>
      <w:r w:rsidR="00F6732B">
        <w:rPr>
          <w:b w:val="0"/>
          <w:sz w:val="28"/>
          <w:szCs w:val="28"/>
        </w:rPr>
        <w:t xml:space="preserve"> </w:t>
      </w:r>
      <w:r>
        <w:rPr>
          <w:b w:val="0"/>
          <w:sz w:val="28"/>
          <w:szCs w:val="28"/>
        </w:rPr>
        <w:t>=</w:t>
      </w:r>
      <w:r w:rsidR="00F6732B">
        <w:rPr>
          <w:b w:val="0"/>
          <w:sz w:val="28"/>
          <w:szCs w:val="28"/>
        </w:rPr>
        <w:t xml:space="preserve"> </w:t>
      </w:r>
      <w:r>
        <w:rPr>
          <w:b w:val="0"/>
          <w:sz w:val="28"/>
          <w:szCs w:val="28"/>
        </w:rPr>
        <w:t>0,55</w:t>
      </w:r>
      <w:r w:rsidR="00F6732B">
        <w:rPr>
          <w:b w:val="0"/>
          <w:sz w:val="28"/>
          <w:szCs w:val="28"/>
        </w:rPr>
        <w:t xml:space="preserve">                                           (3.1.23)</w:t>
      </w:r>
    </w:p>
    <w:p w:rsidR="004152FA" w:rsidRDefault="004152FA" w:rsidP="00F6732B">
      <w:pPr>
        <w:ind w:right="-284" w:firstLine="567"/>
        <w:jc w:val="both"/>
        <w:rPr>
          <w:b w:val="0"/>
          <w:sz w:val="28"/>
          <w:szCs w:val="28"/>
        </w:rPr>
      </w:pPr>
    </w:p>
    <w:p w:rsidR="002B3879" w:rsidRDefault="002B3879" w:rsidP="00F6732B">
      <w:pPr>
        <w:spacing w:line="360" w:lineRule="auto"/>
        <w:ind w:right="-284" w:firstLine="567"/>
        <w:jc w:val="right"/>
        <w:rPr>
          <w:b w:val="0"/>
          <w:sz w:val="28"/>
          <w:szCs w:val="28"/>
        </w:rPr>
      </w:pPr>
      <w:r w:rsidRPr="002B3879">
        <w:rPr>
          <w:b w:val="0"/>
          <w:sz w:val="28"/>
          <w:szCs w:val="28"/>
        </w:rPr>
        <w:t>К</w:t>
      </w:r>
      <w:r w:rsidRPr="004152FA">
        <w:rPr>
          <w:b w:val="0"/>
          <w:sz w:val="28"/>
          <w:szCs w:val="28"/>
          <w:vertAlign w:val="subscript"/>
        </w:rPr>
        <w:t>соотн кг</w:t>
      </w:r>
      <w:r w:rsidRPr="002B3879">
        <w:rPr>
          <w:b w:val="0"/>
          <w:sz w:val="28"/>
          <w:szCs w:val="28"/>
        </w:rPr>
        <w:t>=3883</w:t>
      </w:r>
      <w:r w:rsidR="00F6732B">
        <w:rPr>
          <w:b w:val="0"/>
          <w:sz w:val="28"/>
          <w:szCs w:val="28"/>
        </w:rPr>
        <w:t xml:space="preserve"> </w:t>
      </w:r>
      <w:r w:rsidRPr="002B3879">
        <w:rPr>
          <w:b w:val="0"/>
          <w:sz w:val="28"/>
          <w:szCs w:val="28"/>
        </w:rPr>
        <w:t>/</w:t>
      </w:r>
      <w:r w:rsidR="00F6732B">
        <w:rPr>
          <w:b w:val="0"/>
          <w:sz w:val="28"/>
          <w:szCs w:val="28"/>
        </w:rPr>
        <w:t xml:space="preserve"> </w:t>
      </w:r>
      <w:r w:rsidRPr="002B3879">
        <w:rPr>
          <w:b w:val="0"/>
          <w:sz w:val="28"/>
          <w:szCs w:val="28"/>
        </w:rPr>
        <w:t>13400</w:t>
      </w:r>
      <w:r w:rsidR="00F6732B">
        <w:rPr>
          <w:b w:val="0"/>
          <w:sz w:val="28"/>
          <w:szCs w:val="28"/>
        </w:rPr>
        <w:t xml:space="preserve"> </w:t>
      </w:r>
      <w:r w:rsidRPr="002B3879">
        <w:rPr>
          <w:b w:val="0"/>
          <w:sz w:val="28"/>
          <w:szCs w:val="28"/>
        </w:rPr>
        <w:t>=</w:t>
      </w:r>
      <w:r w:rsidR="00F6732B">
        <w:rPr>
          <w:b w:val="0"/>
          <w:sz w:val="28"/>
          <w:szCs w:val="28"/>
        </w:rPr>
        <w:t xml:space="preserve"> </w:t>
      </w:r>
      <w:r w:rsidRPr="002B3879">
        <w:rPr>
          <w:b w:val="0"/>
          <w:sz w:val="28"/>
          <w:szCs w:val="28"/>
        </w:rPr>
        <w:t>0,29</w:t>
      </w:r>
      <w:r w:rsidR="00F6732B">
        <w:rPr>
          <w:b w:val="0"/>
          <w:sz w:val="28"/>
          <w:szCs w:val="28"/>
        </w:rPr>
        <w:t xml:space="preserve">                                          (3.1.24)</w:t>
      </w:r>
    </w:p>
    <w:p w:rsidR="00F6732B" w:rsidRPr="002B3879" w:rsidRDefault="00F6732B" w:rsidP="00F6732B">
      <w:pPr>
        <w:ind w:right="-284" w:firstLine="567"/>
        <w:jc w:val="right"/>
        <w:rPr>
          <w:b w:val="0"/>
          <w:sz w:val="28"/>
          <w:szCs w:val="28"/>
        </w:rPr>
      </w:pPr>
    </w:p>
    <w:p w:rsidR="002B3879" w:rsidRPr="002B3879" w:rsidRDefault="002B3879" w:rsidP="002B3879">
      <w:pPr>
        <w:spacing w:line="360" w:lineRule="auto"/>
        <w:ind w:right="-284" w:firstLine="567"/>
        <w:jc w:val="both"/>
        <w:rPr>
          <w:b w:val="0"/>
          <w:sz w:val="28"/>
          <w:szCs w:val="28"/>
        </w:rPr>
      </w:pPr>
      <w:r w:rsidRPr="002B3879">
        <w:rPr>
          <w:b w:val="0"/>
          <w:sz w:val="28"/>
          <w:szCs w:val="28"/>
        </w:rPr>
        <w:t xml:space="preserve">Значение данного </w:t>
      </w:r>
      <w:r w:rsidR="00F6732B" w:rsidRPr="002B3879">
        <w:rPr>
          <w:b w:val="0"/>
          <w:sz w:val="28"/>
          <w:szCs w:val="28"/>
        </w:rPr>
        <w:t>коэффициента,</w:t>
      </w:r>
      <w:r w:rsidRPr="002B3879">
        <w:rPr>
          <w:b w:val="0"/>
          <w:sz w:val="28"/>
          <w:szCs w:val="28"/>
        </w:rPr>
        <w:t xml:space="preserve"> как на начало </w:t>
      </w:r>
      <w:r w:rsidR="00F6732B" w:rsidRPr="002B3879">
        <w:rPr>
          <w:b w:val="0"/>
          <w:sz w:val="28"/>
          <w:szCs w:val="28"/>
        </w:rPr>
        <w:t>года,</w:t>
      </w:r>
      <w:r w:rsidRPr="002B3879">
        <w:rPr>
          <w:b w:val="0"/>
          <w:sz w:val="28"/>
          <w:szCs w:val="28"/>
        </w:rPr>
        <w:t xml:space="preserve"> так и на конец года в норме, при этом следует отметить, что на конец года значение снизилось, </w:t>
      </w:r>
      <w:r w:rsidR="00F6732B">
        <w:rPr>
          <w:b w:val="0"/>
          <w:sz w:val="28"/>
          <w:szCs w:val="28"/>
        </w:rPr>
        <w:t>таким образом</w:t>
      </w:r>
      <w:r w:rsidRPr="002B3879">
        <w:rPr>
          <w:b w:val="0"/>
          <w:sz w:val="28"/>
          <w:szCs w:val="28"/>
        </w:rPr>
        <w:t xml:space="preserve"> сни</w:t>
      </w:r>
      <w:r w:rsidR="00F6732B">
        <w:rPr>
          <w:b w:val="0"/>
          <w:sz w:val="28"/>
          <w:szCs w:val="28"/>
        </w:rPr>
        <w:t>зилась зависимость</w:t>
      </w:r>
      <w:r w:rsidRPr="002B3879">
        <w:rPr>
          <w:b w:val="0"/>
          <w:sz w:val="28"/>
          <w:szCs w:val="28"/>
        </w:rPr>
        <w:t xml:space="preserve"> предприятия </w:t>
      </w:r>
      <w:r w:rsidR="00F6732B">
        <w:rPr>
          <w:b w:val="0"/>
          <w:sz w:val="28"/>
          <w:szCs w:val="28"/>
        </w:rPr>
        <w:t xml:space="preserve">от </w:t>
      </w:r>
      <w:r w:rsidRPr="002B3879">
        <w:rPr>
          <w:b w:val="0"/>
          <w:sz w:val="28"/>
          <w:szCs w:val="28"/>
        </w:rPr>
        <w:t>внешних источников,</w:t>
      </w:r>
      <w:r w:rsidR="00F6732B">
        <w:rPr>
          <w:b w:val="0"/>
          <w:sz w:val="28"/>
          <w:szCs w:val="28"/>
        </w:rPr>
        <w:t xml:space="preserve"> что </w:t>
      </w:r>
      <w:r w:rsidR="00F6732B" w:rsidRPr="002B3879">
        <w:rPr>
          <w:b w:val="0"/>
          <w:sz w:val="28"/>
          <w:szCs w:val="28"/>
        </w:rPr>
        <w:t>свидетельствует о</w:t>
      </w:r>
      <w:r w:rsidR="00F6732B">
        <w:rPr>
          <w:b w:val="0"/>
          <w:sz w:val="28"/>
          <w:szCs w:val="28"/>
        </w:rPr>
        <w:t xml:space="preserve"> </w:t>
      </w:r>
      <w:r w:rsidRPr="002B3879">
        <w:rPr>
          <w:b w:val="0"/>
          <w:sz w:val="28"/>
          <w:szCs w:val="28"/>
        </w:rPr>
        <w:t>повышении финансовой устойчивости.</w:t>
      </w:r>
    </w:p>
    <w:p w:rsidR="002B3879" w:rsidRPr="002B3879" w:rsidRDefault="002B3879" w:rsidP="002B3879">
      <w:pPr>
        <w:spacing w:line="360" w:lineRule="auto"/>
        <w:ind w:right="-284" w:firstLine="567"/>
        <w:jc w:val="both"/>
        <w:rPr>
          <w:b w:val="0"/>
          <w:sz w:val="28"/>
          <w:szCs w:val="28"/>
        </w:rPr>
      </w:pPr>
      <w:r w:rsidRPr="002B3879">
        <w:rPr>
          <w:b w:val="0"/>
          <w:sz w:val="28"/>
          <w:szCs w:val="28"/>
        </w:rPr>
        <w:t>3)</w:t>
      </w:r>
      <w:r w:rsidR="00F6732B">
        <w:rPr>
          <w:b w:val="0"/>
          <w:sz w:val="28"/>
          <w:szCs w:val="28"/>
        </w:rPr>
        <w:t xml:space="preserve"> </w:t>
      </w:r>
      <w:r w:rsidRPr="002B3879">
        <w:rPr>
          <w:b w:val="0"/>
          <w:sz w:val="28"/>
          <w:szCs w:val="28"/>
        </w:rPr>
        <w:t>Коэффициент структуры капитала:</w:t>
      </w:r>
    </w:p>
    <w:tbl>
      <w:tblPr>
        <w:tblW w:w="8931" w:type="dxa"/>
        <w:tblInd w:w="1242" w:type="dxa"/>
        <w:tblLayout w:type="fixed"/>
        <w:tblLook w:val="04A0" w:firstRow="1" w:lastRow="0" w:firstColumn="1" w:lastColumn="0" w:noHBand="0" w:noVBand="1"/>
      </w:tblPr>
      <w:tblGrid>
        <w:gridCol w:w="817"/>
        <w:gridCol w:w="389"/>
        <w:gridCol w:w="4572"/>
        <w:gridCol w:w="3153"/>
      </w:tblGrid>
      <w:tr w:rsidR="00F6732B" w:rsidRPr="00D97712" w:rsidTr="00D97712">
        <w:trPr>
          <w:trHeight w:val="367"/>
        </w:trPr>
        <w:tc>
          <w:tcPr>
            <w:tcW w:w="817" w:type="dxa"/>
            <w:vMerge w:val="restart"/>
            <w:vAlign w:val="center"/>
          </w:tcPr>
          <w:p w:rsidR="00F6732B" w:rsidRPr="00D97712" w:rsidRDefault="00F6732B" w:rsidP="00D97712">
            <w:pPr>
              <w:ind w:right="16"/>
              <w:jc w:val="right"/>
              <w:rPr>
                <w:sz w:val="28"/>
                <w:szCs w:val="28"/>
              </w:rPr>
            </w:pPr>
            <w:r w:rsidRPr="00D97712">
              <w:rPr>
                <w:b w:val="0"/>
                <w:sz w:val="28"/>
                <w:szCs w:val="28"/>
              </w:rPr>
              <w:t>К</w:t>
            </w:r>
            <w:r w:rsidRPr="00D97712">
              <w:rPr>
                <w:b w:val="0"/>
                <w:sz w:val="28"/>
                <w:szCs w:val="28"/>
                <w:vertAlign w:val="subscript"/>
              </w:rPr>
              <w:t>ск</w:t>
            </w:r>
          </w:p>
        </w:tc>
        <w:tc>
          <w:tcPr>
            <w:tcW w:w="389" w:type="dxa"/>
            <w:vMerge w:val="restart"/>
            <w:vAlign w:val="center"/>
          </w:tcPr>
          <w:p w:rsidR="00F6732B" w:rsidRPr="00D97712" w:rsidRDefault="00F6732B" w:rsidP="00D97712">
            <w:pPr>
              <w:ind w:left="-144"/>
              <w:jc w:val="center"/>
              <w:rPr>
                <w:sz w:val="28"/>
                <w:szCs w:val="28"/>
              </w:rPr>
            </w:pPr>
            <w:r w:rsidRPr="00D97712">
              <w:rPr>
                <w:sz w:val="28"/>
                <w:szCs w:val="28"/>
              </w:rPr>
              <w:t>=</w:t>
            </w:r>
          </w:p>
        </w:tc>
        <w:tc>
          <w:tcPr>
            <w:tcW w:w="4572" w:type="dxa"/>
            <w:tcBorders>
              <w:bottom w:val="single" w:sz="4" w:space="0" w:color="auto"/>
            </w:tcBorders>
            <w:vAlign w:val="bottom"/>
          </w:tcPr>
          <w:p w:rsidR="00F6732B" w:rsidRPr="00D97712" w:rsidRDefault="00F6732B" w:rsidP="00D97712">
            <w:pPr>
              <w:ind w:left="-72" w:right="-167"/>
              <w:jc w:val="center"/>
              <w:rPr>
                <w:sz w:val="28"/>
                <w:szCs w:val="28"/>
              </w:rPr>
            </w:pPr>
            <w:r w:rsidRPr="00D97712">
              <w:rPr>
                <w:b w:val="0"/>
                <w:sz w:val="28"/>
                <w:szCs w:val="28"/>
              </w:rPr>
              <w:t>Заёмный капитал</w:t>
            </w:r>
          </w:p>
        </w:tc>
        <w:tc>
          <w:tcPr>
            <w:tcW w:w="3153" w:type="dxa"/>
            <w:vAlign w:val="center"/>
          </w:tcPr>
          <w:p w:rsidR="00F6732B" w:rsidRPr="00D97712" w:rsidRDefault="00F6732B" w:rsidP="00D97712">
            <w:pPr>
              <w:spacing w:line="360" w:lineRule="auto"/>
              <w:ind w:left="1707" w:right="34"/>
              <w:rPr>
                <w:sz w:val="28"/>
                <w:szCs w:val="28"/>
              </w:rPr>
            </w:pPr>
          </w:p>
        </w:tc>
      </w:tr>
      <w:tr w:rsidR="00F6732B" w:rsidRPr="00D97712" w:rsidTr="00D97712">
        <w:trPr>
          <w:trHeight w:val="176"/>
        </w:trPr>
        <w:tc>
          <w:tcPr>
            <w:tcW w:w="817" w:type="dxa"/>
            <w:vMerge/>
          </w:tcPr>
          <w:p w:rsidR="00F6732B" w:rsidRPr="00D97712" w:rsidRDefault="00F6732B" w:rsidP="00D97712">
            <w:pPr>
              <w:spacing w:line="360" w:lineRule="auto"/>
              <w:ind w:right="-284"/>
              <w:jc w:val="right"/>
              <w:rPr>
                <w:b w:val="0"/>
                <w:sz w:val="28"/>
                <w:szCs w:val="28"/>
              </w:rPr>
            </w:pPr>
          </w:p>
        </w:tc>
        <w:tc>
          <w:tcPr>
            <w:tcW w:w="389" w:type="dxa"/>
            <w:vMerge/>
          </w:tcPr>
          <w:p w:rsidR="00F6732B" w:rsidRPr="00D97712" w:rsidRDefault="00F6732B" w:rsidP="00D97712">
            <w:pPr>
              <w:spacing w:line="360" w:lineRule="auto"/>
              <w:ind w:right="-284"/>
              <w:jc w:val="right"/>
              <w:rPr>
                <w:b w:val="0"/>
                <w:sz w:val="28"/>
                <w:szCs w:val="28"/>
              </w:rPr>
            </w:pPr>
          </w:p>
        </w:tc>
        <w:tc>
          <w:tcPr>
            <w:tcW w:w="4572" w:type="dxa"/>
            <w:tcBorders>
              <w:top w:val="single" w:sz="4" w:space="0" w:color="auto"/>
            </w:tcBorders>
          </w:tcPr>
          <w:p w:rsidR="00F6732B" w:rsidRPr="00D97712" w:rsidRDefault="00F6732B" w:rsidP="00D97712">
            <w:pPr>
              <w:spacing w:line="360" w:lineRule="auto"/>
              <w:ind w:left="-72" w:right="-167"/>
              <w:jc w:val="center"/>
              <w:rPr>
                <w:b w:val="0"/>
                <w:sz w:val="28"/>
                <w:szCs w:val="28"/>
              </w:rPr>
            </w:pPr>
            <w:r w:rsidRPr="00D97712">
              <w:rPr>
                <w:b w:val="0"/>
                <w:sz w:val="28"/>
                <w:szCs w:val="28"/>
              </w:rPr>
              <w:t>Итог баланса</w:t>
            </w:r>
          </w:p>
        </w:tc>
        <w:tc>
          <w:tcPr>
            <w:tcW w:w="3153" w:type="dxa"/>
            <w:vAlign w:val="center"/>
          </w:tcPr>
          <w:p w:rsidR="00F6732B" w:rsidRPr="00D97712" w:rsidRDefault="00F6732B" w:rsidP="00D97712">
            <w:pPr>
              <w:tabs>
                <w:tab w:val="left" w:pos="1644"/>
              </w:tabs>
              <w:spacing w:line="360" w:lineRule="auto"/>
              <w:ind w:right="34"/>
              <w:jc w:val="right"/>
              <w:rPr>
                <w:b w:val="0"/>
                <w:sz w:val="28"/>
                <w:szCs w:val="28"/>
              </w:rPr>
            </w:pPr>
            <w:r w:rsidRPr="00D97712">
              <w:rPr>
                <w:b w:val="0"/>
                <w:sz w:val="28"/>
                <w:szCs w:val="28"/>
              </w:rPr>
              <w:t>(3.1.25)</w:t>
            </w:r>
          </w:p>
        </w:tc>
      </w:tr>
    </w:tbl>
    <w:p w:rsidR="00F6732B" w:rsidRDefault="00F6732B" w:rsidP="00F6732B">
      <w:pPr>
        <w:ind w:right="-284"/>
        <w:jc w:val="both"/>
        <w:rPr>
          <w:b w:val="0"/>
          <w:sz w:val="28"/>
          <w:szCs w:val="28"/>
        </w:rPr>
      </w:pPr>
    </w:p>
    <w:p w:rsidR="00F6732B" w:rsidRDefault="00F6732B" w:rsidP="00F6732B">
      <w:pPr>
        <w:spacing w:line="360" w:lineRule="auto"/>
        <w:ind w:right="-284" w:firstLine="567"/>
        <w:jc w:val="right"/>
        <w:rPr>
          <w:b w:val="0"/>
          <w:sz w:val="28"/>
          <w:szCs w:val="28"/>
        </w:rPr>
      </w:pPr>
      <w:r>
        <w:rPr>
          <w:b w:val="0"/>
          <w:sz w:val="28"/>
          <w:szCs w:val="28"/>
        </w:rPr>
        <w:t>К</w:t>
      </w:r>
      <w:r w:rsidRPr="00F6732B">
        <w:rPr>
          <w:b w:val="0"/>
          <w:sz w:val="28"/>
          <w:szCs w:val="28"/>
          <w:vertAlign w:val="subscript"/>
        </w:rPr>
        <w:t>ск нг</w:t>
      </w:r>
      <w:r>
        <w:rPr>
          <w:b w:val="0"/>
          <w:sz w:val="28"/>
          <w:szCs w:val="28"/>
        </w:rPr>
        <w:t>= 1219 / 11491 = 0,11                                          (3.1.26)</w:t>
      </w:r>
    </w:p>
    <w:p w:rsidR="00F6732B" w:rsidRDefault="00F6732B" w:rsidP="00F6732B">
      <w:pPr>
        <w:ind w:right="-284" w:firstLine="567"/>
        <w:jc w:val="both"/>
        <w:rPr>
          <w:b w:val="0"/>
          <w:sz w:val="28"/>
          <w:szCs w:val="28"/>
        </w:rPr>
      </w:pPr>
    </w:p>
    <w:p w:rsidR="002B3879" w:rsidRDefault="002B3879" w:rsidP="00F6732B">
      <w:pPr>
        <w:spacing w:line="360" w:lineRule="auto"/>
        <w:ind w:right="-284" w:firstLine="567"/>
        <w:jc w:val="right"/>
        <w:rPr>
          <w:b w:val="0"/>
          <w:sz w:val="28"/>
          <w:szCs w:val="28"/>
        </w:rPr>
      </w:pPr>
      <w:r w:rsidRPr="002B3879">
        <w:rPr>
          <w:b w:val="0"/>
          <w:sz w:val="28"/>
          <w:szCs w:val="28"/>
        </w:rPr>
        <w:t xml:space="preserve"> К</w:t>
      </w:r>
      <w:r w:rsidRPr="00F6732B">
        <w:rPr>
          <w:b w:val="0"/>
          <w:sz w:val="28"/>
          <w:szCs w:val="28"/>
          <w:vertAlign w:val="subscript"/>
        </w:rPr>
        <w:t>ск кг</w:t>
      </w:r>
      <w:r w:rsidRPr="002B3879">
        <w:rPr>
          <w:b w:val="0"/>
          <w:sz w:val="28"/>
          <w:szCs w:val="28"/>
        </w:rPr>
        <w:t>= 1726</w:t>
      </w:r>
      <w:r w:rsidR="00F6732B">
        <w:rPr>
          <w:b w:val="0"/>
          <w:sz w:val="28"/>
          <w:szCs w:val="28"/>
        </w:rPr>
        <w:t xml:space="preserve"> </w:t>
      </w:r>
      <w:r w:rsidRPr="002B3879">
        <w:rPr>
          <w:b w:val="0"/>
          <w:sz w:val="28"/>
          <w:szCs w:val="28"/>
        </w:rPr>
        <w:t>/</w:t>
      </w:r>
      <w:r w:rsidR="00F6732B">
        <w:rPr>
          <w:b w:val="0"/>
          <w:sz w:val="28"/>
          <w:szCs w:val="28"/>
        </w:rPr>
        <w:t xml:space="preserve"> </w:t>
      </w:r>
      <w:r w:rsidRPr="002B3879">
        <w:rPr>
          <w:b w:val="0"/>
          <w:sz w:val="28"/>
          <w:szCs w:val="28"/>
        </w:rPr>
        <w:t>17283</w:t>
      </w:r>
      <w:r w:rsidR="00F6732B">
        <w:rPr>
          <w:b w:val="0"/>
          <w:sz w:val="28"/>
          <w:szCs w:val="28"/>
        </w:rPr>
        <w:t xml:space="preserve"> </w:t>
      </w:r>
      <w:r w:rsidRPr="002B3879">
        <w:rPr>
          <w:b w:val="0"/>
          <w:sz w:val="28"/>
          <w:szCs w:val="28"/>
        </w:rPr>
        <w:t>=</w:t>
      </w:r>
      <w:r w:rsidR="00F6732B">
        <w:rPr>
          <w:b w:val="0"/>
          <w:sz w:val="28"/>
          <w:szCs w:val="28"/>
        </w:rPr>
        <w:t xml:space="preserve"> </w:t>
      </w:r>
      <w:r w:rsidRPr="002B3879">
        <w:rPr>
          <w:b w:val="0"/>
          <w:sz w:val="28"/>
          <w:szCs w:val="28"/>
        </w:rPr>
        <w:t>0,10</w:t>
      </w:r>
      <w:r w:rsidR="00F6732B">
        <w:rPr>
          <w:b w:val="0"/>
          <w:sz w:val="28"/>
          <w:szCs w:val="28"/>
        </w:rPr>
        <w:t xml:space="preserve">                                         (3.1.27)</w:t>
      </w:r>
    </w:p>
    <w:p w:rsidR="00F6732B" w:rsidRPr="002B3879" w:rsidRDefault="00F6732B" w:rsidP="00F6732B">
      <w:pPr>
        <w:ind w:right="-284" w:firstLine="567"/>
        <w:jc w:val="right"/>
        <w:rPr>
          <w:b w:val="0"/>
          <w:sz w:val="28"/>
          <w:szCs w:val="28"/>
        </w:rPr>
      </w:pPr>
    </w:p>
    <w:p w:rsidR="002B3879" w:rsidRPr="002B3879" w:rsidRDefault="002B3879" w:rsidP="002B3879">
      <w:pPr>
        <w:spacing w:line="360" w:lineRule="auto"/>
        <w:ind w:right="-284" w:firstLine="567"/>
        <w:jc w:val="both"/>
        <w:rPr>
          <w:b w:val="0"/>
          <w:sz w:val="28"/>
          <w:szCs w:val="28"/>
        </w:rPr>
      </w:pPr>
      <w:r w:rsidRPr="002B3879">
        <w:rPr>
          <w:b w:val="0"/>
          <w:sz w:val="28"/>
          <w:szCs w:val="28"/>
        </w:rPr>
        <w:t xml:space="preserve">Чем выше удельный вес заёмного капитала, тем больше зависимость предприятия от внешних источников. В нашем случае </w:t>
      </w:r>
      <w:r w:rsidR="00F6732B">
        <w:rPr>
          <w:b w:val="0"/>
          <w:sz w:val="28"/>
          <w:szCs w:val="28"/>
        </w:rPr>
        <w:t xml:space="preserve">данный коэффициент имеет значение </w:t>
      </w:r>
      <w:r w:rsidRPr="002B3879">
        <w:rPr>
          <w:b w:val="0"/>
          <w:sz w:val="28"/>
          <w:szCs w:val="28"/>
        </w:rPr>
        <w:t>0,11 на начало года</w:t>
      </w:r>
      <w:r w:rsidR="00F6732B">
        <w:rPr>
          <w:b w:val="0"/>
          <w:sz w:val="28"/>
          <w:szCs w:val="28"/>
        </w:rPr>
        <w:t xml:space="preserve"> и</w:t>
      </w:r>
      <w:r w:rsidRPr="002B3879">
        <w:rPr>
          <w:b w:val="0"/>
          <w:sz w:val="28"/>
          <w:szCs w:val="28"/>
        </w:rPr>
        <w:t xml:space="preserve"> имеет тенденцию к снижению, так как на конец года его значение составило 0,10, что следует отметить как положительный факт.</w:t>
      </w:r>
    </w:p>
    <w:p w:rsidR="002B3879" w:rsidRPr="002B3879" w:rsidRDefault="002B3879" w:rsidP="002B3879">
      <w:pPr>
        <w:spacing w:line="360" w:lineRule="auto"/>
        <w:ind w:right="-284" w:firstLine="567"/>
        <w:jc w:val="both"/>
        <w:rPr>
          <w:b w:val="0"/>
          <w:sz w:val="28"/>
          <w:szCs w:val="28"/>
        </w:rPr>
      </w:pPr>
      <w:r w:rsidRPr="002B3879">
        <w:rPr>
          <w:b w:val="0"/>
          <w:sz w:val="28"/>
          <w:szCs w:val="28"/>
        </w:rPr>
        <w:t>4)</w:t>
      </w:r>
      <w:r w:rsidR="00F6732B">
        <w:rPr>
          <w:b w:val="0"/>
          <w:sz w:val="28"/>
          <w:szCs w:val="28"/>
        </w:rPr>
        <w:t xml:space="preserve"> </w:t>
      </w:r>
      <w:r w:rsidRPr="002B3879">
        <w:rPr>
          <w:b w:val="0"/>
          <w:sz w:val="28"/>
          <w:szCs w:val="28"/>
        </w:rPr>
        <w:t xml:space="preserve">Коэффициент имущества производственного назначения характеризует структуру имущества предприятия и рассчитывается: </w:t>
      </w:r>
    </w:p>
    <w:tbl>
      <w:tblPr>
        <w:tblW w:w="10173" w:type="dxa"/>
        <w:tblLayout w:type="fixed"/>
        <w:tblLook w:val="04A0" w:firstRow="1" w:lastRow="0" w:firstColumn="1" w:lastColumn="0" w:noHBand="0" w:noVBand="1"/>
      </w:tblPr>
      <w:tblGrid>
        <w:gridCol w:w="817"/>
        <w:gridCol w:w="389"/>
        <w:gridCol w:w="7833"/>
        <w:gridCol w:w="1134"/>
      </w:tblGrid>
      <w:tr w:rsidR="00F6732B" w:rsidRPr="00D97712" w:rsidTr="00D97712">
        <w:trPr>
          <w:trHeight w:val="367"/>
        </w:trPr>
        <w:tc>
          <w:tcPr>
            <w:tcW w:w="817" w:type="dxa"/>
            <w:vMerge w:val="restart"/>
            <w:vAlign w:val="center"/>
          </w:tcPr>
          <w:p w:rsidR="00F6732B" w:rsidRPr="00D97712" w:rsidRDefault="00F6732B" w:rsidP="00D97712">
            <w:pPr>
              <w:ind w:right="-284"/>
              <w:rPr>
                <w:sz w:val="28"/>
                <w:szCs w:val="28"/>
              </w:rPr>
            </w:pPr>
            <w:r w:rsidRPr="00D97712">
              <w:rPr>
                <w:b w:val="0"/>
                <w:sz w:val="28"/>
                <w:szCs w:val="28"/>
              </w:rPr>
              <w:t>К</w:t>
            </w:r>
            <w:r w:rsidR="00605CF1" w:rsidRPr="00D97712">
              <w:rPr>
                <w:b w:val="0"/>
                <w:sz w:val="28"/>
                <w:szCs w:val="28"/>
                <w:vertAlign w:val="subscript"/>
              </w:rPr>
              <w:t>имущ</w:t>
            </w:r>
          </w:p>
        </w:tc>
        <w:tc>
          <w:tcPr>
            <w:tcW w:w="389" w:type="dxa"/>
            <w:vMerge w:val="restart"/>
            <w:vAlign w:val="center"/>
          </w:tcPr>
          <w:p w:rsidR="00F6732B" w:rsidRPr="00D97712" w:rsidRDefault="00F6732B" w:rsidP="00D97712">
            <w:pPr>
              <w:ind w:left="-144"/>
              <w:jc w:val="center"/>
              <w:rPr>
                <w:sz w:val="28"/>
                <w:szCs w:val="28"/>
              </w:rPr>
            </w:pPr>
            <w:r w:rsidRPr="00D97712">
              <w:rPr>
                <w:sz w:val="28"/>
                <w:szCs w:val="28"/>
              </w:rPr>
              <w:t>=</w:t>
            </w:r>
          </w:p>
        </w:tc>
        <w:tc>
          <w:tcPr>
            <w:tcW w:w="7833" w:type="dxa"/>
            <w:tcBorders>
              <w:bottom w:val="single" w:sz="4" w:space="0" w:color="auto"/>
            </w:tcBorders>
            <w:vAlign w:val="bottom"/>
          </w:tcPr>
          <w:p w:rsidR="00F6732B" w:rsidRPr="00D97712" w:rsidRDefault="00F6732B" w:rsidP="00D97712">
            <w:pPr>
              <w:ind w:left="-72" w:right="-108"/>
              <w:jc w:val="center"/>
              <w:rPr>
                <w:sz w:val="28"/>
                <w:szCs w:val="28"/>
              </w:rPr>
            </w:pPr>
            <w:r w:rsidRPr="00D97712">
              <w:rPr>
                <w:b w:val="0"/>
                <w:sz w:val="28"/>
                <w:szCs w:val="28"/>
              </w:rPr>
              <w:t>Основные средства + сырьё и материалы + незавершённое производство</w:t>
            </w:r>
          </w:p>
        </w:tc>
        <w:tc>
          <w:tcPr>
            <w:tcW w:w="1134" w:type="dxa"/>
            <w:vAlign w:val="center"/>
          </w:tcPr>
          <w:p w:rsidR="00F6732B" w:rsidRPr="00D97712" w:rsidRDefault="00F6732B" w:rsidP="00D97712">
            <w:pPr>
              <w:spacing w:line="360" w:lineRule="auto"/>
              <w:ind w:left="1707" w:right="34"/>
              <w:rPr>
                <w:sz w:val="28"/>
                <w:szCs w:val="28"/>
              </w:rPr>
            </w:pPr>
          </w:p>
        </w:tc>
      </w:tr>
      <w:tr w:rsidR="00F6732B" w:rsidRPr="00D97712" w:rsidTr="00D97712">
        <w:trPr>
          <w:trHeight w:val="176"/>
        </w:trPr>
        <w:tc>
          <w:tcPr>
            <w:tcW w:w="817" w:type="dxa"/>
            <w:vMerge/>
          </w:tcPr>
          <w:p w:rsidR="00F6732B" w:rsidRPr="00D97712" w:rsidRDefault="00F6732B" w:rsidP="00D97712">
            <w:pPr>
              <w:spacing w:line="360" w:lineRule="auto"/>
              <w:ind w:right="-284"/>
              <w:jc w:val="right"/>
              <w:rPr>
                <w:b w:val="0"/>
                <w:sz w:val="28"/>
                <w:szCs w:val="28"/>
              </w:rPr>
            </w:pPr>
          </w:p>
        </w:tc>
        <w:tc>
          <w:tcPr>
            <w:tcW w:w="389" w:type="dxa"/>
            <w:vMerge/>
          </w:tcPr>
          <w:p w:rsidR="00F6732B" w:rsidRPr="00D97712" w:rsidRDefault="00F6732B" w:rsidP="00D97712">
            <w:pPr>
              <w:spacing w:line="360" w:lineRule="auto"/>
              <w:ind w:right="-284"/>
              <w:jc w:val="right"/>
              <w:rPr>
                <w:b w:val="0"/>
                <w:sz w:val="28"/>
                <w:szCs w:val="28"/>
              </w:rPr>
            </w:pPr>
          </w:p>
        </w:tc>
        <w:tc>
          <w:tcPr>
            <w:tcW w:w="7833" w:type="dxa"/>
            <w:tcBorders>
              <w:top w:val="single" w:sz="4" w:space="0" w:color="auto"/>
            </w:tcBorders>
          </w:tcPr>
          <w:p w:rsidR="00F6732B" w:rsidRPr="00D97712" w:rsidRDefault="00605CF1" w:rsidP="00D97712">
            <w:pPr>
              <w:spacing w:line="360" w:lineRule="auto"/>
              <w:ind w:left="-213" w:right="-284"/>
              <w:jc w:val="center"/>
              <w:rPr>
                <w:b w:val="0"/>
                <w:sz w:val="28"/>
                <w:szCs w:val="28"/>
              </w:rPr>
            </w:pPr>
            <w:r w:rsidRPr="00D97712">
              <w:rPr>
                <w:b w:val="0"/>
                <w:sz w:val="28"/>
                <w:szCs w:val="28"/>
              </w:rPr>
              <w:t>Итог баланса</w:t>
            </w:r>
          </w:p>
        </w:tc>
        <w:tc>
          <w:tcPr>
            <w:tcW w:w="1134" w:type="dxa"/>
            <w:vAlign w:val="center"/>
          </w:tcPr>
          <w:p w:rsidR="00F6732B" w:rsidRPr="00D97712" w:rsidRDefault="00F6732B" w:rsidP="00D97712">
            <w:pPr>
              <w:tabs>
                <w:tab w:val="left" w:pos="1644"/>
              </w:tabs>
              <w:spacing w:line="360" w:lineRule="auto"/>
              <w:ind w:left="-250" w:right="34"/>
              <w:jc w:val="right"/>
              <w:rPr>
                <w:b w:val="0"/>
                <w:sz w:val="28"/>
                <w:szCs w:val="28"/>
              </w:rPr>
            </w:pPr>
            <w:r w:rsidRPr="00D97712">
              <w:rPr>
                <w:b w:val="0"/>
                <w:sz w:val="28"/>
                <w:szCs w:val="28"/>
              </w:rPr>
              <w:t>(3.1.</w:t>
            </w:r>
            <w:r w:rsidR="00605CF1" w:rsidRPr="00D97712">
              <w:rPr>
                <w:b w:val="0"/>
                <w:sz w:val="28"/>
                <w:szCs w:val="28"/>
              </w:rPr>
              <w:t>28</w:t>
            </w:r>
            <w:r w:rsidRPr="00D97712">
              <w:rPr>
                <w:b w:val="0"/>
                <w:sz w:val="28"/>
                <w:szCs w:val="28"/>
              </w:rPr>
              <w:t>)</w:t>
            </w:r>
          </w:p>
        </w:tc>
      </w:tr>
    </w:tbl>
    <w:p w:rsidR="00F6732B" w:rsidRDefault="00F6732B" w:rsidP="002B3879">
      <w:pPr>
        <w:spacing w:line="360" w:lineRule="auto"/>
        <w:ind w:right="-284" w:firstLine="567"/>
        <w:jc w:val="both"/>
        <w:rPr>
          <w:b w:val="0"/>
          <w:sz w:val="28"/>
          <w:szCs w:val="28"/>
        </w:rPr>
      </w:pPr>
    </w:p>
    <w:p w:rsidR="00605CF1" w:rsidRDefault="002B3879" w:rsidP="00605CF1">
      <w:pPr>
        <w:spacing w:line="360" w:lineRule="auto"/>
        <w:ind w:right="-284" w:firstLine="567"/>
        <w:jc w:val="right"/>
        <w:rPr>
          <w:b w:val="0"/>
          <w:sz w:val="28"/>
          <w:szCs w:val="28"/>
        </w:rPr>
      </w:pPr>
      <w:r w:rsidRPr="002B3879">
        <w:rPr>
          <w:b w:val="0"/>
          <w:sz w:val="28"/>
          <w:szCs w:val="28"/>
        </w:rPr>
        <w:t>К</w:t>
      </w:r>
      <w:r w:rsidRPr="00605CF1">
        <w:rPr>
          <w:b w:val="0"/>
          <w:sz w:val="28"/>
          <w:szCs w:val="28"/>
          <w:vertAlign w:val="subscript"/>
        </w:rPr>
        <w:t>имущ нг</w:t>
      </w:r>
      <w:r w:rsidRPr="002B3879">
        <w:rPr>
          <w:b w:val="0"/>
          <w:sz w:val="28"/>
          <w:szCs w:val="28"/>
        </w:rPr>
        <w:t xml:space="preserve">= </w:t>
      </w:r>
      <w:r w:rsidR="00605CF1">
        <w:rPr>
          <w:b w:val="0"/>
          <w:sz w:val="28"/>
          <w:szCs w:val="28"/>
        </w:rPr>
        <w:t>(</w:t>
      </w:r>
      <w:r w:rsidRPr="002B3879">
        <w:rPr>
          <w:b w:val="0"/>
          <w:sz w:val="28"/>
          <w:szCs w:val="28"/>
        </w:rPr>
        <w:t>595</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114</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5671</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11491</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0</w:t>
      </w:r>
      <w:r w:rsidR="00605CF1">
        <w:rPr>
          <w:b w:val="0"/>
          <w:sz w:val="28"/>
          <w:szCs w:val="28"/>
        </w:rPr>
        <w:t>,</w:t>
      </w:r>
      <w:r w:rsidRPr="002B3879">
        <w:rPr>
          <w:b w:val="0"/>
          <w:sz w:val="28"/>
          <w:szCs w:val="28"/>
        </w:rPr>
        <w:t>56</w:t>
      </w:r>
      <w:r w:rsidR="00605CF1">
        <w:rPr>
          <w:b w:val="0"/>
          <w:sz w:val="28"/>
          <w:szCs w:val="28"/>
        </w:rPr>
        <w:t xml:space="preserve">                     (3.1.29)</w:t>
      </w:r>
    </w:p>
    <w:p w:rsidR="002B3879" w:rsidRDefault="002B3879" w:rsidP="00605CF1">
      <w:pPr>
        <w:spacing w:line="360" w:lineRule="auto"/>
        <w:ind w:right="-284" w:firstLine="567"/>
        <w:jc w:val="right"/>
        <w:rPr>
          <w:b w:val="0"/>
          <w:sz w:val="28"/>
          <w:szCs w:val="28"/>
        </w:rPr>
      </w:pPr>
      <w:r w:rsidRPr="002B3879">
        <w:rPr>
          <w:b w:val="0"/>
          <w:sz w:val="28"/>
          <w:szCs w:val="28"/>
        </w:rPr>
        <w:t xml:space="preserve"> К</w:t>
      </w:r>
      <w:r w:rsidRPr="00605CF1">
        <w:rPr>
          <w:b w:val="0"/>
          <w:sz w:val="28"/>
          <w:szCs w:val="28"/>
          <w:vertAlign w:val="subscript"/>
        </w:rPr>
        <w:t>имущ кг</w:t>
      </w:r>
      <w:r w:rsidR="00605CF1">
        <w:rPr>
          <w:b w:val="0"/>
          <w:sz w:val="28"/>
          <w:szCs w:val="28"/>
          <w:vertAlign w:val="subscript"/>
        </w:rPr>
        <w:t xml:space="preserve"> </w:t>
      </w:r>
      <w:r w:rsidRPr="002B3879">
        <w:rPr>
          <w:b w:val="0"/>
          <w:sz w:val="28"/>
          <w:szCs w:val="28"/>
        </w:rPr>
        <w:t>=</w:t>
      </w:r>
      <w:r w:rsidR="00605CF1">
        <w:rPr>
          <w:b w:val="0"/>
          <w:sz w:val="28"/>
          <w:szCs w:val="28"/>
        </w:rPr>
        <w:t xml:space="preserve"> (</w:t>
      </w:r>
      <w:r w:rsidRPr="002B3879">
        <w:rPr>
          <w:b w:val="0"/>
          <w:sz w:val="28"/>
          <w:szCs w:val="28"/>
        </w:rPr>
        <w:t>891</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268</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9314</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17283</w:t>
      </w:r>
      <w:r w:rsidR="00605CF1">
        <w:rPr>
          <w:b w:val="0"/>
          <w:sz w:val="28"/>
          <w:szCs w:val="28"/>
        </w:rPr>
        <w:t xml:space="preserve"> </w:t>
      </w:r>
      <w:r w:rsidRPr="002B3879">
        <w:rPr>
          <w:b w:val="0"/>
          <w:sz w:val="28"/>
          <w:szCs w:val="28"/>
        </w:rPr>
        <w:t>=</w:t>
      </w:r>
      <w:r w:rsidR="00605CF1">
        <w:rPr>
          <w:b w:val="0"/>
          <w:sz w:val="28"/>
          <w:szCs w:val="28"/>
        </w:rPr>
        <w:t xml:space="preserve"> </w:t>
      </w:r>
      <w:r w:rsidRPr="002B3879">
        <w:rPr>
          <w:b w:val="0"/>
          <w:sz w:val="28"/>
          <w:szCs w:val="28"/>
        </w:rPr>
        <w:t>0,61</w:t>
      </w:r>
      <w:r w:rsidR="00605CF1">
        <w:rPr>
          <w:b w:val="0"/>
          <w:sz w:val="28"/>
          <w:szCs w:val="28"/>
        </w:rPr>
        <w:t xml:space="preserve">                    (3.1.29)</w:t>
      </w:r>
    </w:p>
    <w:p w:rsidR="00605CF1" w:rsidRPr="002B3879" w:rsidRDefault="00605CF1" w:rsidP="00605CF1">
      <w:pPr>
        <w:ind w:right="-284" w:firstLine="567"/>
        <w:jc w:val="right"/>
        <w:rPr>
          <w:b w:val="0"/>
          <w:sz w:val="28"/>
          <w:szCs w:val="28"/>
        </w:rPr>
      </w:pPr>
    </w:p>
    <w:p w:rsidR="002B3879" w:rsidRPr="002B3879" w:rsidRDefault="002B3879" w:rsidP="00A53AA8">
      <w:pPr>
        <w:spacing w:line="360" w:lineRule="auto"/>
        <w:ind w:right="-284" w:firstLine="567"/>
        <w:jc w:val="both"/>
        <w:rPr>
          <w:b w:val="0"/>
          <w:sz w:val="28"/>
          <w:szCs w:val="28"/>
        </w:rPr>
      </w:pPr>
      <w:r w:rsidRPr="002B3879">
        <w:rPr>
          <w:b w:val="0"/>
          <w:sz w:val="28"/>
          <w:szCs w:val="28"/>
        </w:rPr>
        <w:t>Критическое значение этого коэффициента К</w:t>
      </w:r>
      <w:r w:rsidRPr="00605CF1">
        <w:rPr>
          <w:b w:val="0"/>
          <w:sz w:val="28"/>
          <w:szCs w:val="28"/>
          <w:vertAlign w:val="subscript"/>
        </w:rPr>
        <w:t>имущ</w:t>
      </w:r>
      <w:r w:rsidRPr="002B3879">
        <w:rPr>
          <w:b w:val="0"/>
          <w:sz w:val="28"/>
          <w:szCs w:val="28"/>
        </w:rPr>
        <w:t xml:space="preserve"> </w:t>
      </w:r>
      <w:r w:rsidR="00605CF1">
        <w:rPr>
          <w:b w:val="0"/>
          <w:sz w:val="28"/>
          <w:szCs w:val="28"/>
        </w:rPr>
        <w:t>≥ 0,5. Поскольку ЗАО «</w:t>
      </w:r>
      <w:r w:rsidRPr="002B3879">
        <w:rPr>
          <w:b w:val="0"/>
          <w:sz w:val="28"/>
          <w:szCs w:val="28"/>
        </w:rPr>
        <w:t>Амира» является торговым предприятием, к незавершённому производству можно отнести запас готовой продукции на складах. Значение этого коэффициента на начало года и на конец года соответствуют норме. Следует отметить</w:t>
      </w:r>
      <w:r w:rsidR="00605CF1">
        <w:rPr>
          <w:b w:val="0"/>
          <w:sz w:val="28"/>
          <w:szCs w:val="28"/>
        </w:rPr>
        <w:t>,</w:t>
      </w:r>
      <w:r w:rsidRPr="002B3879">
        <w:rPr>
          <w:b w:val="0"/>
          <w:sz w:val="28"/>
          <w:szCs w:val="28"/>
        </w:rPr>
        <w:t xml:space="preserve"> что на конец года значение коэффициента увеличилось до 0,61, что свидетельствует о расширении производственных возможностей предприятия.</w:t>
      </w:r>
    </w:p>
    <w:p w:rsidR="002B3879" w:rsidRDefault="002B3879" w:rsidP="00A53AA8">
      <w:pPr>
        <w:spacing w:line="360" w:lineRule="auto"/>
        <w:ind w:right="-284" w:firstLine="567"/>
        <w:jc w:val="both"/>
        <w:rPr>
          <w:b w:val="0"/>
          <w:sz w:val="28"/>
          <w:szCs w:val="28"/>
        </w:rPr>
      </w:pPr>
      <w:r w:rsidRPr="002B3879">
        <w:rPr>
          <w:b w:val="0"/>
          <w:sz w:val="28"/>
          <w:szCs w:val="28"/>
        </w:rPr>
        <w:t>5)</w:t>
      </w:r>
      <w:r w:rsidR="00605CF1">
        <w:rPr>
          <w:b w:val="0"/>
          <w:sz w:val="28"/>
          <w:szCs w:val="28"/>
        </w:rPr>
        <w:t xml:space="preserve"> </w:t>
      </w:r>
      <w:r w:rsidRPr="002B3879">
        <w:rPr>
          <w:b w:val="0"/>
          <w:sz w:val="28"/>
          <w:szCs w:val="28"/>
        </w:rPr>
        <w:t xml:space="preserve">Коэффициент </w:t>
      </w:r>
      <w:r w:rsidR="00605CF1">
        <w:rPr>
          <w:b w:val="0"/>
          <w:sz w:val="28"/>
          <w:szCs w:val="28"/>
        </w:rPr>
        <w:t>маневренности характеризует финансовое состояние предприятия и показывает долю собственных оборотных средств в общей стоимости собственных средств.</w:t>
      </w:r>
    </w:p>
    <w:tbl>
      <w:tblPr>
        <w:tblW w:w="10173" w:type="dxa"/>
        <w:tblLayout w:type="fixed"/>
        <w:tblLook w:val="04A0" w:firstRow="1" w:lastRow="0" w:firstColumn="1" w:lastColumn="0" w:noHBand="0" w:noVBand="1"/>
      </w:tblPr>
      <w:tblGrid>
        <w:gridCol w:w="959"/>
        <w:gridCol w:w="389"/>
        <w:gridCol w:w="7065"/>
        <w:gridCol w:w="1760"/>
      </w:tblGrid>
      <w:tr w:rsidR="00605CF1" w:rsidRPr="00D97712" w:rsidTr="00D97712">
        <w:trPr>
          <w:trHeight w:val="367"/>
        </w:trPr>
        <w:tc>
          <w:tcPr>
            <w:tcW w:w="959" w:type="dxa"/>
            <w:vMerge w:val="restart"/>
            <w:vAlign w:val="center"/>
          </w:tcPr>
          <w:p w:rsidR="00605CF1" w:rsidRPr="00D97712" w:rsidRDefault="00605CF1" w:rsidP="00D97712">
            <w:pPr>
              <w:ind w:right="-284"/>
              <w:rPr>
                <w:sz w:val="28"/>
                <w:szCs w:val="28"/>
              </w:rPr>
            </w:pPr>
            <w:r w:rsidRPr="00D97712">
              <w:rPr>
                <w:b w:val="0"/>
                <w:sz w:val="28"/>
                <w:szCs w:val="28"/>
              </w:rPr>
              <w:t>К</w:t>
            </w:r>
            <w:r w:rsidRPr="00D97712">
              <w:rPr>
                <w:b w:val="0"/>
                <w:sz w:val="28"/>
                <w:szCs w:val="28"/>
                <w:vertAlign w:val="subscript"/>
              </w:rPr>
              <w:t>маневр</w:t>
            </w:r>
          </w:p>
        </w:tc>
        <w:tc>
          <w:tcPr>
            <w:tcW w:w="389" w:type="dxa"/>
            <w:vMerge w:val="restart"/>
            <w:vAlign w:val="center"/>
          </w:tcPr>
          <w:p w:rsidR="00605CF1" w:rsidRPr="00D97712" w:rsidRDefault="00605CF1" w:rsidP="00D97712">
            <w:pPr>
              <w:ind w:left="-144"/>
              <w:jc w:val="center"/>
              <w:rPr>
                <w:sz w:val="28"/>
                <w:szCs w:val="28"/>
              </w:rPr>
            </w:pPr>
            <w:r w:rsidRPr="00D97712">
              <w:rPr>
                <w:sz w:val="28"/>
                <w:szCs w:val="28"/>
              </w:rPr>
              <w:t>=</w:t>
            </w:r>
          </w:p>
        </w:tc>
        <w:tc>
          <w:tcPr>
            <w:tcW w:w="7065" w:type="dxa"/>
            <w:tcBorders>
              <w:bottom w:val="single" w:sz="4" w:space="0" w:color="auto"/>
            </w:tcBorders>
            <w:vAlign w:val="bottom"/>
          </w:tcPr>
          <w:p w:rsidR="00605CF1" w:rsidRPr="00D97712" w:rsidRDefault="00605CF1" w:rsidP="00D97712">
            <w:pPr>
              <w:ind w:right="34"/>
              <w:jc w:val="center"/>
              <w:rPr>
                <w:sz w:val="28"/>
                <w:szCs w:val="28"/>
              </w:rPr>
            </w:pPr>
            <w:r w:rsidRPr="00D97712">
              <w:rPr>
                <w:b w:val="0"/>
                <w:sz w:val="28"/>
                <w:szCs w:val="28"/>
              </w:rPr>
              <w:t>Собственный оборотный капитал</w:t>
            </w:r>
          </w:p>
        </w:tc>
        <w:tc>
          <w:tcPr>
            <w:tcW w:w="1760" w:type="dxa"/>
            <w:vAlign w:val="center"/>
          </w:tcPr>
          <w:p w:rsidR="00605CF1" w:rsidRPr="00D97712" w:rsidRDefault="00605CF1" w:rsidP="00D97712">
            <w:pPr>
              <w:spacing w:line="360" w:lineRule="auto"/>
              <w:ind w:left="1707" w:right="34"/>
              <w:rPr>
                <w:sz w:val="28"/>
                <w:szCs w:val="28"/>
              </w:rPr>
            </w:pPr>
          </w:p>
        </w:tc>
      </w:tr>
      <w:tr w:rsidR="00605CF1" w:rsidRPr="00D97712" w:rsidTr="00D97712">
        <w:trPr>
          <w:trHeight w:val="176"/>
        </w:trPr>
        <w:tc>
          <w:tcPr>
            <w:tcW w:w="959" w:type="dxa"/>
            <w:vMerge/>
          </w:tcPr>
          <w:p w:rsidR="00605CF1" w:rsidRPr="00D97712" w:rsidRDefault="00605CF1" w:rsidP="00D97712">
            <w:pPr>
              <w:spacing w:line="360" w:lineRule="auto"/>
              <w:ind w:right="-284"/>
              <w:jc w:val="right"/>
              <w:rPr>
                <w:b w:val="0"/>
                <w:sz w:val="28"/>
                <w:szCs w:val="28"/>
              </w:rPr>
            </w:pPr>
          </w:p>
        </w:tc>
        <w:tc>
          <w:tcPr>
            <w:tcW w:w="389" w:type="dxa"/>
            <w:vMerge/>
          </w:tcPr>
          <w:p w:rsidR="00605CF1" w:rsidRPr="00D97712" w:rsidRDefault="00605CF1" w:rsidP="00D97712">
            <w:pPr>
              <w:spacing w:line="360" w:lineRule="auto"/>
              <w:ind w:right="-284"/>
              <w:jc w:val="right"/>
              <w:rPr>
                <w:b w:val="0"/>
                <w:sz w:val="28"/>
                <w:szCs w:val="28"/>
              </w:rPr>
            </w:pPr>
          </w:p>
        </w:tc>
        <w:tc>
          <w:tcPr>
            <w:tcW w:w="7065" w:type="dxa"/>
            <w:tcBorders>
              <w:top w:val="single" w:sz="4" w:space="0" w:color="auto"/>
            </w:tcBorders>
          </w:tcPr>
          <w:p w:rsidR="00605CF1" w:rsidRPr="00D97712" w:rsidRDefault="00605CF1" w:rsidP="00D97712">
            <w:pPr>
              <w:spacing w:line="360" w:lineRule="auto"/>
              <w:ind w:right="-284"/>
              <w:jc w:val="both"/>
              <w:rPr>
                <w:b w:val="0"/>
                <w:sz w:val="28"/>
                <w:szCs w:val="28"/>
              </w:rPr>
            </w:pPr>
            <w:r w:rsidRPr="00D97712">
              <w:rPr>
                <w:b w:val="0"/>
                <w:sz w:val="28"/>
                <w:szCs w:val="28"/>
              </w:rPr>
              <w:t>Источники собственных и приравненных к ним средств</w:t>
            </w:r>
          </w:p>
        </w:tc>
        <w:tc>
          <w:tcPr>
            <w:tcW w:w="1760" w:type="dxa"/>
            <w:vAlign w:val="center"/>
          </w:tcPr>
          <w:p w:rsidR="00605CF1" w:rsidRPr="00D97712" w:rsidRDefault="00605CF1" w:rsidP="00D97712">
            <w:pPr>
              <w:tabs>
                <w:tab w:val="left" w:pos="1510"/>
              </w:tabs>
              <w:spacing w:line="360" w:lineRule="auto"/>
              <w:ind w:right="34"/>
              <w:jc w:val="right"/>
              <w:rPr>
                <w:b w:val="0"/>
                <w:sz w:val="28"/>
                <w:szCs w:val="28"/>
              </w:rPr>
            </w:pPr>
            <w:r w:rsidRPr="00D97712">
              <w:rPr>
                <w:b w:val="0"/>
                <w:sz w:val="28"/>
                <w:szCs w:val="28"/>
              </w:rPr>
              <w:t>(3.1.30)</w:t>
            </w:r>
          </w:p>
        </w:tc>
      </w:tr>
    </w:tbl>
    <w:p w:rsidR="00605CF1" w:rsidRPr="002B3879" w:rsidRDefault="00605CF1" w:rsidP="00605CF1">
      <w:pPr>
        <w:ind w:right="-284" w:firstLine="567"/>
        <w:jc w:val="both"/>
        <w:rPr>
          <w:b w:val="0"/>
          <w:sz w:val="28"/>
          <w:szCs w:val="28"/>
        </w:rPr>
      </w:pPr>
    </w:p>
    <w:p w:rsidR="006F2E0C" w:rsidRDefault="00605CF1" w:rsidP="00605CF1">
      <w:pPr>
        <w:pStyle w:val="af1"/>
        <w:spacing w:line="360" w:lineRule="auto"/>
        <w:ind w:right="-284" w:firstLine="567"/>
        <w:jc w:val="right"/>
        <w:rPr>
          <w:sz w:val="28"/>
          <w:szCs w:val="28"/>
          <w:lang w:bidi="he-IL"/>
        </w:rPr>
      </w:pPr>
      <w:r>
        <w:rPr>
          <w:sz w:val="28"/>
          <w:szCs w:val="28"/>
          <w:lang w:bidi="he-IL"/>
        </w:rPr>
        <w:t>К</w:t>
      </w:r>
      <w:r w:rsidRPr="00605CF1">
        <w:rPr>
          <w:sz w:val="28"/>
          <w:szCs w:val="28"/>
          <w:vertAlign w:val="subscript"/>
          <w:lang w:bidi="he-IL"/>
        </w:rPr>
        <w:t>маневр нг</w:t>
      </w:r>
      <w:r>
        <w:rPr>
          <w:sz w:val="28"/>
          <w:szCs w:val="28"/>
          <w:lang w:bidi="he-IL"/>
        </w:rPr>
        <w:t xml:space="preserve"> = 6871 / 7421 = 0,91                                     (3.1.31)</w:t>
      </w:r>
    </w:p>
    <w:p w:rsidR="00605CF1" w:rsidRDefault="00605CF1" w:rsidP="00605CF1">
      <w:pPr>
        <w:pStyle w:val="af1"/>
        <w:ind w:right="-284" w:firstLine="567"/>
        <w:jc w:val="right"/>
        <w:rPr>
          <w:sz w:val="28"/>
          <w:szCs w:val="28"/>
          <w:lang w:bidi="he-IL"/>
        </w:rPr>
      </w:pPr>
    </w:p>
    <w:p w:rsidR="00605CF1" w:rsidRDefault="00605CF1" w:rsidP="00605CF1">
      <w:pPr>
        <w:pStyle w:val="af1"/>
        <w:spacing w:line="360" w:lineRule="auto"/>
        <w:ind w:right="-284" w:firstLine="567"/>
        <w:jc w:val="right"/>
        <w:rPr>
          <w:sz w:val="28"/>
          <w:szCs w:val="28"/>
          <w:lang w:bidi="he-IL"/>
        </w:rPr>
      </w:pPr>
      <w:r>
        <w:rPr>
          <w:sz w:val="28"/>
          <w:szCs w:val="28"/>
          <w:lang w:bidi="he-IL"/>
        </w:rPr>
        <w:t>К</w:t>
      </w:r>
      <w:r w:rsidRPr="00605CF1">
        <w:rPr>
          <w:sz w:val="28"/>
          <w:szCs w:val="28"/>
          <w:vertAlign w:val="subscript"/>
          <w:lang w:bidi="he-IL"/>
        </w:rPr>
        <w:t>маневр кг</w:t>
      </w:r>
      <w:r>
        <w:rPr>
          <w:sz w:val="28"/>
          <w:szCs w:val="28"/>
          <w:lang w:bidi="he-IL"/>
        </w:rPr>
        <w:t xml:space="preserve"> = 12478 / 13400 = 0,93                                 (3.1.32)</w:t>
      </w:r>
    </w:p>
    <w:p w:rsidR="00605CF1" w:rsidRDefault="00605CF1" w:rsidP="00605CF1">
      <w:pPr>
        <w:pStyle w:val="af1"/>
        <w:ind w:right="-284" w:firstLine="567"/>
        <w:jc w:val="right"/>
        <w:rPr>
          <w:sz w:val="28"/>
          <w:szCs w:val="28"/>
          <w:lang w:bidi="he-IL"/>
        </w:rPr>
      </w:pPr>
    </w:p>
    <w:p w:rsidR="00605CF1" w:rsidRDefault="00A53AA8" w:rsidP="00A53AA8">
      <w:pPr>
        <w:pStyle w:val="af1"/>
        <w:spacing w:line="360" w:lineRule="auto"/>
        <w:ind w:right="-284" w:firstLine="567"/>
        <w:jc w:val="both"/>
        <w:rPr>
          <w:sz w:val="28"/>
          <w:szCs w:val="28"/>
          <w:lang w:bidi="he-IL"/>
        </w:rPr>
      </w:pPr>
      <w:r>
        <w:rPr>
          <w:sz w:val="28"/>
          <w:szCs w:val="28"/>
          <w:lang w:bidi="he-IL"/>
        </w:rPr>
        <w:t>Коэффициент маневренности собственного капитала характеризует степень мобилизации собственного. В нашем случае, коэффициент маневренности имеет высокое  значение и за отчетный период это значение только увеличилось, это свидетельствует о том, что большая часть собственных средств вложена в оборотные средства. Учитывая торговую специфику ЗАО «Амира» это является положительным фактом.</w:t>
      </w:r>
    </w:p>
    <w:p w:rsidR="00A53AA8" w:rsidRPr="00A53AA8" w:rsidRDefault="00A53AA8" w:rsidP="00A53AA8">
      <w:pPr>
        <w:pStyle w:val="af1"/>
        <w:spacing w:line="360" w:lineRule="auto"/>
        <w:ind w:right="-284" w:firstLine="567"/>
        <w:jc w:val="both"/>
        <w:rPr>
          <w:sz w:val="28"/>
          <w:szCs w:val="28"/>
          <w:lang w:bidi="he-IL"/>
        </w:rPr>
      </w:pPr>
      <w:r>
        <w:rPr>
          <w:sz w:val="28"/>
          <w:szCs w:val="28"/>
          <w:lang w:bidi="he-IL"/>
        </w:rPr>
        <w:t>6) Коэффициент обеспеченности запасов и затрат собственными источниками формирования (К</w:t>
      </w:r>
      <w:r w:rsidRPr="00A53AA8">
        <w:rPr>
          <w:sz w:val="28"/>
          <w:szCs w:val="28"/>
          <w:vertAlign w:val="subscript"/>
          <w:lang w:bidi="he-IL"/>
        </w:rPr>
        <w:t>обесп.зап.</w:t>
      </w:r>
      <w:r>
        <w:rPr>
          <w:sz w:val="28"/>
          <w:szCs w:val="28"/>
          <w:lang w:bidi="he-IL"/>
        </w:rPr>
        <w:t>) характеризует долю собственных оборотных средств, направленных на формирование запасов и затрат и рассчитывается:</w:t>
      </w:r>
    </w:p>
    <w:tbl>
      <w:tblPr>
        <w:tblW w:w="9673" w:type="dxa"/>
        <w:tblInd w:w="534" w:type="dxa"/>
        <w:tblLayout w:type="fixed"/>
        <w:tblLook w:val="04A0" w:firstRow="1" w:lastRow="0" w:firstColumn="1" w:lastColumn="0" w:noHBand="0" w:noVBand="1"/>
      </w:tblPr>
      <w:tblGrid>
        <w:gridCol w:w="1559"/>
        <w:gridCol w:w="389"/>
        <w:gridCol w:w="4572"/>
        <w:gridCol w:w="3153"/>
      </w:tblGrid>
      <w:tr w:rsidR="00A53AA8" w:rsidRPr="00D97712" w:rsidTr="00D97712">
        <w:trPr>
          <w:trHeight w:val="367"/>
        </w:trPr>
        <w:tc>
          <w:tcPr>
            <w:tcW w:w="1559" w:type="dxa"/>
            <w:vMerge w:val="restart"/>
            <w:vAlign w:val="center"/>
          </w:tcPr>
          <w:p w:rsidR="00A53AA8" w:rsidRPr="00D97712" w:rsidRDefault="00A53AA8" w:rsidP="00D97712">
            <w:pPr>
              <w:ind w:right="16"/>
              <w:jc w:val="right"/>
              <w:rPr>
                <w:sz w:val="28"/>
                <w:szCs w:val="28"/>
              </w:rPr>
            </w:pPr>
            <w:r w:rsidRPr="00D97712">
              <w:rPr>
                <w:b w:val="0"/>
                <w:sz w:val="28"/>
                <w:szCs w:val="28"/>
              </w:rPr>
              <w:t>К</w:t>
            </w:r>
            <w:r w:rsidRPr="00D97712">
              <w:rPr>
                <w:b w:val="0"/>
                <w:sz w:val="28"/>
                <w:szCs w:val="28"/>
                <w:vertAlign w:val="subscript"/>
              </w:rPr>
              <w:t>обесп.зап.</w:t>
            </w:r>
          </w:p>
        </w:tc>
        <w:tc>
          <w:tcPr>
            <w:tcW w:w="389" w:type="dxa"/>
            <w:vMerge w:val="restart"/>
            <w:vAlign w:val="center"/>
          </w:tcPr>
          <w:p w:rsidR="00A53AA8" w:rsidRPr="00D97712" w:rsidRDefault="00A53AA8" w:rsidP="00D97712">
            <w:pPr>
              <w:ind w:left="-144"/>
              <w:jc w:val="center"/>
              <w:rPr>
                <w:sz w:val="28"/>
                <w:szCs w:val="28"/>
              </w:rPr>
            </w:pPr>
            <w:r w:rsidRPr="00D97712">
              <w:rPr>
                <w:sz w:val="28"/>
                <w:szCs w:val="28"/>
              </w:rPr>
              <w:t>=</w:t>
            </w:r>
          </w:p>
        </w:tc>
        <w:tc>
          <w:tcPr>
            <w:tcW w:w="4572" w:type="dxa"/>
            <w:tcBorders>
              <w:bottom w:val="single" w:sz="4" w:space="0" w:color="auto"/>
            </w:tcBorders>
            <w:vAlign w:val="bottom"/>
          </w:tcPr>
          <w:p w:rsidR="00A53AA8" w:rsidRPr="00D97712" w:rsidRDefault="00A53AA8" w:rsidP="00D97712">
            <w:pPr>
              <w:ind w:left="-72" w:right="-167"/>
              <w:jc w:val="center"/>
              <w:rPr>
                <w:sz w:val="28"/>
                <w:szCs w:val="28"/>
              </w:rPr>
            </w:pPr>
            <w:r w:rsidRPr="00D97712">
              <w:rPr>
                <w:b w:val="0"/>
                <w:sz w:val="28"/>
                <w:szCs w:val="28"/>
              </w:rPr>
              <w:t>Собственный оборотный капитал</w:t>
            </w:r>
          </w:p>
        </w:tc>
        <w:tc>
          <w:tcPr>
            <w:tcW w:w="3153" w:type="dxa"/>
            <w:vAlign w:val="center"/>
          </w:tcPr>
          <w:p w:rsidR="00A53AA8" w:rsidRPr="00D97712" w:rsidRDefault="00A53AA8" w:rsidP="00D97712">
            <w:pPr>
              <w:spacing w:line="360" w:lineRule="auto"/>
              <w:ind w:left="1707" w:right="34"/>
              <w:rPr>
                <w:sz w:val="28"/>
                <w:szCs w:val="28"/>
              </w:rPr>
            </w:pPr>
          </w:p>
        </w:tc>
      </w:tr>
      <w:tr w:rsidR="00A53AA8" w:rsidRPr="00D97712" w:rsidTr="00D97712">
        <w:trPr>
          <w:trHeight w:val="176"/>
        </w:trPr>
        <w:tc>
          <w:tcPr>
            <w:tcW w:w="1559" w:type="dxa"/>
            <w:vMerge/>
          </w:tcPr>
          <w:p w:rsidR="00A53AA8" w:rsidRPr="00D97712" w:rsidRDefault="00A53AA8" w:rsidP="00D97712">
            <w:pPr>
              <w:spacing w:line="360" w:lineRule="auto"/>
              <w:ind w:right="-284"/>
              <w:jc w:val="right"/>
              <w:rPr>
                <w:b w:val="0"/>
                <w:sz w:val="28"/>
                <w:szCs w:val="28"/>
              </w:rPr>
            </w:pPr>
          </w:p>
        </w:tc>
        <w:tc>
          <w:tcPr>
            <w:tcW w:w="389" w:type="dxa"/>
            <w:vMerge/>
          </w:tcPr>
          <w:p w:rsidR="00A53AA8" w:rsidRPr="00D97712" w:rsidRDefault="00A53AA8" w:rsidP="00D97712">
            <w:pPr>
              <w:spacing w:line="360" w:lineRule="auto"/>
              <w:ind w:right="-284"/>
              <w:jc w:val="right"/>
              <w:rPr>
                <w:b w:val="0"/>
                <w:sz w:val="28"/>
                <w:szCs w:val="28"/>
              </w:rPr>
            </w:pPr>
          </w:p>
        </w:tc>
        <w:tc>
          <w:tcPr>
            <w:tcW w:w="4572" w:type="dxa"/>
            <w:tcBorders>
              <w:top w:val="single" w:sz="4" w:space="0" w:color="auto"/>
            </w:tcBorders>
          </w:tcPr>
          <w:p w:rsidR="00A53AA8" w:rsidRPr="00D97712" w:rsidRDefault="00A53AA8" w:rsidP="00D97712">
            <w:pPr>
              <w:spacing w:line="360" w:lineRule="auto"/>
              <w:ind w:left="-72" w:right="-167"/>
              <w:jc w:val="center"/>
              <w:rPr>
                <w:b w:val="0"/>
                <w:sz w:val="28"/>
                <w:szCs w:val="28"/>
              </w:rPr>
            </w:pPr>
            <w:r w:rsidRPr="00D97712">
              <w:rPr>
                <w:b w:val="0"/>
                <w:sz w:val="28"/>
                <w:szCs w:val="28"/>
              </w:rPr>
              <w:t>Общая величина запасов</w:t>
            </w:r>
          </w:p>
        </w:tc>
        <w:tc>
          <w:tcPr>
            <w:tcW w:w="3153" w:type="dxa"/>
            <w:vAlign w:val="center"/>
          </w:tcPr>
          <w:p w:rsidR="00A53AA8" w:rsidRPr="00D97712" w:rsidRDefault="00A53AA8" w:rsidP="00D97712">
            <w:pPr>
              <w:tabs>
                <w:tab w:val="left" w:pos="1644"/>
              </w:tabs>
              <w:spacing w:line="360" w:lineRule="auto"/>
              <w:ind w:right="34"/>
              <w:jc w:val="right"/>
              <w:rPr>
                <w:b w:val="0"/>
                <w:sz w:val="28"/>
                <w:szCs w:val="28"/>
              </w:rPr>
            </w:pPr>
            <w:r w:rsidRPr="00D97712">
              <w:rPr>
                <w:b w:val="0"/>
                <w:sz w:val="28"/>
                <w:szCs w:val="28"/>
              </w:rPr>
              <w:t>(3.1.33)</w:t>
            </w:r>
          </w:p>
        </w:tc>
      </w:tr>
    </w:tbl>
    <w:p w:rsidR="00A53AA8" w:rsidRDefault="00A53AA8" w:rsidP="00A53AA8">
      <w:pPr>
        <w:pStyle w:val="af1"/>
        <w:ind w:right="-284" w:firstLine="567"/>
        <w:jc w:val="both"/>
        <w:rPr>
          <w:sz w:val="28"/>
          <w:szCs w:val="28"/>
          <w:lang w:bidi="he-IL"/>
        </w:rPr>
      </w:pPr>
    </w:p>
    <w:p w:rsidR="00A53AA8" w:rsidRDefault="00A53AA8" w:rsidP="00A53AA8">
      <w:pPr>
        <w:pStyle w:val="af1"/>
        <w:ind w:right="-284" w:firstLine="567"/>
        <w:jc w:val="both"/>
        <w:rPr>
          <w:sz w:val="28"/>
          <w:szCs w:val="28"/>
          <w:lang w:bidi="he-IL"/>
        </w:rPr>
      </w:pPr>
    </w:p>
    <w:p w:rsidR="00A53AA8" w:rsidRPr="00A53AA8" w:rsidRDefault="00A53AA8" w:rsidP="00A53AA8">
      <w:pPr>
        <w:pStyle w:val="af1"/>
        <w:spacing w:line="360" w:lineRule="auto"/>
        <w:ind w:right="-284" w:firstLine="567"/>
        <w:jc w:val="right"/>
        <w:rPr>
          <w:sz w:val="28"/>
          <w:szCs w:val="28"/>
          <w:lang w:bidi="he-IL"/>
        </w:rPr>
      </w:pPr>
      <w:r w:rsidRPr="00A53AA8">
        <w:rPr>
          <w:sz w:val="28"/>
          <w:szCs w:val="28"/>
        </w:rPr>
        <w:t>К</w:t>
      </w:r>
      <w:r w:rsidRPr="00A53AA8">
        <w:rPr>
          <w:sz w:val="28"/>
          <w:szCs w:val="28"/>
          <w:vertAlign w:val="subscript"/>
        </w:rPr>
        <w:t>обесп.зап.</w:t>
      </w:r>
      <w:r>
        <w:rPr>
          <w:sz w:val="28"/>
          <w:szCs w:val="28"/>
          <w:vertAlign w:val="subscript"/>
        </w:rPr>
        <w:t>нг</w:t>
      </w:r>
      <w:r>
        <w:rPr>
          <w:sz w:val="28"/>
          <w:szCs w:val="28"/>
        </w:rPr>
        <w:t xml:space="preserve"> = 6781 / 5885 = 1,15                                   (3.1.34)</w:t>
      </w:r>
    </w:p>
    <w:p w:rsidR="00A53AA8" w:rsidRDefault="00A53AA8" w:rsidP="00A53AA8">
      <w:pPr>
        <w:pStyle w:val="af1"/>
        <w:ind w:right="-284" w:firstLine="567"/>
        <w:jc w:val="both"/>
        <w:rPr>
          <w:sz w:val="28"/>
          <w:szCs w:val="28"/>
          <w:lang w:bidi="he-IL"/>
        </w:rPr>
      </w:pPr>
    </w:p>
    <w:p w:rsidR="00A53AA8" w:rsidRDefault="00A53AA8" w:rsidP="00A53AA8">
      <w:pPr>
        <w:pStyle w:val="af1"/>
        <w:spacing w:line="360" w:lineRule="auto"/>
        <w:ind w:right="-284" w:firstLine="567"/>
        <w:jc w:val="right"/>
        <w:rPr>
          <w:sz w:val="28"/>
          <w:szCs w:val="28"/>
        </w:rPr>
      </w:pPr>
      <w:r w:rsidRPr="00A53AA8">
        <w:rPr>
          <w:sz w:val="28"/>
          <w:szCs w:val="28"/>
        </w:rPr>
        <w:t>К</w:t>
      </w:r>
      <w:r w:rsidRPr="00A53AA8">
        <w:rPr>
          <w:sz w:val="28"/>
          <w:szCs w:val="28"/>
          <w:vertAlign w:val="subscript"/>
        </w:rPr>
        <w:t>обесп.зап.</w:t>
      </w:r>
      <w:r>
        <w:rPr>
          <w:sz w:val="28"/>
          <w:szCs w:val="28"/>
          <w:vertAlign w:val="subscript"/>
        </w:rPr>
        <w:t>кг</w:t>
      </w:r>
      <w:r>
        <w:rPr>
          <w:sz w:val="28"/>
          <w:szCs w:val="28"/>
        </w:rPr>
        <w:t xml:space="preserve"> = 12478 / 9722 = 1,28                                 (3.1.35)</w:t>
      </w:r>
    </w:p>
    <w:p w:rsidR="00A53AA8" w:rsidRDefault="00A53AA8" w:rsidP="00A53AA8">
      <w:pPr>
        <w:pStyle w:val="af1"/>
        <w:ind w:right="-284" w:firstLine="567"/>
        <w:jc w:val="right"/>
        <w:rPr>
          <w:sz w:val="28"/>
          <w:szCs w:val="28"/>
        </w:rPr>
      </w:pPr>
    </w:p>
    <w:p w:rsidR="00A53AA8" w:rsidRDefault="001F47E4" w:rsidP="00253575">
      <w:pPr>
        <w:pStyle w:val="af1"/>
        <w:spacing w:line="360" w:lineRule="auto"/>
        <w:ind w:right="-284" w:firstLine="567"/>
        <w:jc w:val="both"/>
        <w:rPr>
          <w:sz w:val="28"/>
          <w:szCs w:val="28"/>
        </w:rPr>
      </w:pPr>
      <w:r>
        <w:rPr>
          <w:sz w:val="28"/>
          <w:szCs w:val="28"/>
          <w:lang w:bidi="he-IL"/>
        </w:rPr>
        <w:t xml:space="preserve">Нормальное значение данного коэффициента </w:t>
      </w:r>
      <w:r w:rsidRPr="00A53AA8">
        <w:rPr>
          <w:sz w:val="28"/>
          <w:szCs w:val="28"/>
        </w:rPr>
        <w:t>К</w:t>
      </w:r>
      <w:r w:rsidRPr="00A53AA8">
        <w:rPr>
          <w:sz w:val="28"/>
          <w:szCs w:val="28"/>
          <w:vertAlign w:val="subscript"/>
        </w:rPr>
        <w:t>обесп.зап.</w:t>
      </w:r>
      <w:r>
        <w:rPr>
          <w:sz w:val="28"/>
          <w:szCs w:val="28"/>
          <w:vertAlign w:val="subscript"/>
        </w:rPr>
        <w:t xml:space="preserve"> </w:t>
      </w:r>
      <w:r>
        <w:rPr>
          <w:sz w:val="28"/>
          <w:szCs w:val="28"/>
        </w:rPr>
        <w:t>≥ 0,6 - 0,8. В случае ЗАО «Амира» значение выше нормы, это свидетельствует о том, что предприятие способно полностью покрыть собственным оборотным капиталом потребность в запасах.</w:t>
      </w:r>
    </w:p>
    <w:p w:rsidR="001F47E4" w:rsidRDefault="001F47E4" w:rsidP="00253575">
      <w:pPr>
        <w:pStyle w:val="af1"/>
        <w:spacing w:line="360" w:lineRule="auto"/>
        <w:ind w:right="-284" w:firstLine="567"/>
        <w:jc w:val="both"/>
        <w:rPr>
          <w:sz w:val="28"/>
          <w:szCs w:val="28"/>
        </w:rPr>
      </w:pPr>
      <w:r>
        <w:rPr>
          <w:sz w:val="28"/>
          <w:szCs w:val="28"/>
        </w:rPr>
        <w:t>7) Коэффициент обеспеченности показывает величину собственного капитала, направленного на формирование оборотных активов.</w:t>
      </w:r>
    </w:p>
    <w:tbl>
      <w:tblPr>
        <w:tblW w:w="9673" w:type="dxa"/>
        <w:tblInd w:w="534" w:type="dxa"/>
        <w:tblLayout w:type="fixed"/>
        <w:tblLook w:val="04A0" w:firstRow="1" w:lastRow="0" w:firstColumn="1" w:lastColumn="0" w:noHBand="0" w:noVBand="1"/>
      </w:tblPr>
      <w:tblGrid>
        <w:gridCol w:w="1559"/>
        <w:gridCol w:w="389"/>
        <w:gridCol w:w="4572"/>
        <w:gridCol w:w="3153"/>
      </w:tblGrid>
      <w:tr w:rsidR="001F47E4" w:rsidRPr="00D97712" w:rsidTr="00D97712">
        <w:trPr>
          <w:trHeight w:val="367"/>
        </w:trPr>
        <w:tc>
          <w:tcPr>
            <w:tcW w:w="1559" w:type="dxa"/>
            <w:vMerge w:val="restart"/>
            <w:vAlign w:val="center"/>
          </w:tcPr>
          <w:p w:rsidR="001F47E4" w:rsidRPr="00D97712" w:rsidRDefault="001F47E4" w:rsidP="00D97712">
            <w:pPr>
              <w:ind w:right="16"/>
              <w:jc w:val="right"/>
              <w:rPr>
                <w:sz w:val="28"/>
                <w:szCs w:val="28"/>
              </w:rPr>
            </w:pPr>
            <w:r w:rsidRPr="00D97712">
              <w:rPr>
                <w:b w:val="0"/>
                <w:sz w:val="28"/>
                <w:szCs w:val="28"/>
              </w:rPr>
              <w:t>К</w:t>
            </w:r>
            <w:r w:rsidRPr="00D97712">
              <w:rPr>
                <w:b w:val="0"/>
                <w:sz w:val="28"/>
                <w:szCs w:val="28"/>
                <w:vertAlign w:val="subscript"/>
              </w:rPr>
              <w:t>обесп</w:t>
            </w:r>
          </w:p>
        </w:tc>
        <w:tc>
          <w:tcPr>
            <w:tcW w:w="389" w:type="dxa"/>
            <w:vMerge w:val="restart"/>
            <w:vAlign w:val="center"/>
          </w:tcPr>
          <w:p w:rsidR="001F47E4" w:rsidRPr="00D97712" w:rsidRDefault="001F47E4" w:rsidP="00D97712">
            <w:pPr>
              <w:ind w:left="-144"/>
              <w:jc w:val="center"/>
              <w:rPr>
                <w:sz w:val="28"/>
                <w:szCs w:val="28"/>
              </w:rPr>
            </w:pPr>
            <w:r w:rsidRPr="00D97712">
              <w:rPr>
                <w:sz w:val="28"/>
                <w:szCs w:val="28"/>
              </w:rPr>
              <w:t>=</w:t>
            </w:r>
          </w:p>
        </w:tc>
        <w:tc>
          <w:tcPr>
            <w:tcW w:w="4572" w:type="dxa"/>
            <w:tcBorders>
              <w:bottom w:val="single" w:sz="4" w:space="0" w:color="auto"/>
            </w:tcBorders>
            <w:vAlign w:val="bottom"/>
          </w:tcPr>
          <w:p w:rsidR="001F47E4" w:rsidRPr="00D97712" w:rsidRDefault="001F47E4" w:rsidP="00D97712">
            <w:pPr>
              <w:ind w:left="-72" w:right="-167"/>
              <w:jc w:val="center"/>
              <w:rPr>
                <w:sz w:val="28"/>
                <w:szCs w:val="28"/>
              </w:rPr>
            </w:pPr>
            <w:r w:rsidRPr="00D97712">
              <w:rPr>
                <w:b w:val="0"/>
                <w:sz w:val="28"/>
                <w:szCs w:val="28"/>
              </w:rPr>
              <w:t>Собственный оборотный капитал</w:t>
            </w:r>
          </w:p>
        </w:tc>
        <w:tc>
          <w:tcPr>
            <w:tcW w:w="3153" w:type="dxa"/>
            <w:vAlign w:val="center"/>
          </w:tcPr>
          <w:p w:rsidR="001F47E4" w:rsidRPr="00D97712" w:rsidRDefault="001F47E4" w:rsidP="00D97712">
            <w:pPr>
              <w:spacing w:line="360" w:lineRule="auto"/>
              <w:ind w:left="1707" w:right="34"/>
              <w:rPr>
                <w:sz w:val="28"/>
                <w:szCs w:val="28"/>
              </w:rPr>
            </w:pPr>
          </w:p>
        </w:tc>
      </w:tr>
      <w:tr w:rsidR="001F47E4" w:rsidRPr="00D97712" w:rsidTr="00D97712">
        <w:trPr>
          <w:trHeight w:val="176"/>
        </w:trPr>
        <w:tc>
          <w:tcPr>
            <w:tcW w:w="1559" w:type="dxa"/>
            <w:vMerge/>
          </w:tcPr>
          <w:p w:rsidR="001F47E4" w:rsidRPr="00D97712" w:rsidRDefault="001F47E4" w:rsidP="00D97712">
            <w:pPr>
              <w:spacing w:line="360" w:lineRule="auto"/>
              <w:ind w:right="-284"/>
              <w:jc w:val="right"/>
              <w:rPr>
                <w:b w:val="0"/>
                <w:sz w:val="28"/>
                <w:szCs w:val="28"/>
              </w:rPr>
            </w:pPr>
          </w:p>
        </w:tc>
        <w:tc>
          <w:tcPr>
            <w:tcW w:w="389" w:type="dxa"/>
            <w:vMerge/>
          </w:tcPr>
          <w:p w:rsidR="001F47E4" w:rsidRPr="00D97712" w:rsidRDefault="001F47E4" w:rsidP="00D97712">
            <w:pPr>
              <w:spacing w:line="360" w:lineRule="auto"/>
              <w:ind w:right="-284"/>
              <w:jc w:val="right"/>
              <w:rPr>
                <w:b w:val="0"/>
                <w:sz w:val="28"/>
                <w:szCs w:val="28"/>
              </w:rPr>
            </w:pPr>
          </w:p>
        </w:tc>
        <w:tc>
          <w:tcPr>
            <w:tcW w:w="4572" w:type="dxa"/>
            <w:tcBorders>
              <w:top w:val="single" w:sz="4" w:space="0" w:color="auto"/>
            </w:tcBorders>
          </w:tcPr>
          <w:p w:rsidR="001F47E4" w:rsidRPr="00D97712" w:rsidRDefault="001F47E4" w:rsidP="00D97712">
            <w:pPr>
              <w:spacing w:line="360" w:lineRule="auto"/>
              <w:ind w:left="-72" w:right="-167"/>
              <w:jc w:val="center"/>
              <w:rPr>
                <w:b w:val="0"/>
                <w:sz w:val="28"/>
                <w:szCs w:val="28"/>
              </w:rPr>
            </w:pPr>
            <w:r w:rsidRPr="00D97712">
              <w:rPr>
                <w:b w:val="0"/>
                <w:sz w:val="28"/>
                <w:szCs w:val="28"/>
              </w:rPr>
              <w:t>Оборотные активы</w:t>
            </w:r>
          </w:p>
        </w:tc>
        <w:tc>
          <w:tcPr>
            <w:tcW w:w="3153" w:type="dxa"/>
            <w:vAlign w:val="center"/>
          </w:tcPr>
          <w:p w:rsidR="001F47E4" w:rsidRPr="00D97712" w:rsidRDefault="001F47E4" w:rsidP="00D97712">
            <w:pPr>
              <w:tabs>
                <w:tab w:val="left" w:pos="1644"/>
              </w:tabs>
              <w:spacing w:line="360" w:lineRule="auto"/>
              <w:ind w:right="34"/>
              <w:jc w:val="right"/>
              <w:rPr>
                <w:b w:val="0"/>
                <w:sz w:val="28"/>
                <w:szCs w:val="28"/>
              </w:rPr>
            </w:pPr>
            <w:r w:rsidRPr="00D97712">
              <w:rPr>
                <w:b w:val="0"/>
                <w:sz w:val="28"/>
                <w:szCs w:val="28"/>
              </w:rPr>
              <w:t>(3.1.36)</w:t>
            </w:r>
          </w:p>
        </w:tc>
      </w:tr>
    </w:tbl>
    <w:p w:rsidR="001F47E4" w:rsidRDefault="001F47E4" w:rsidP="001F47E4">
      <w:pPr>
        <w:pStyle w:val="af1"/>
        <w:ind w:right="-284" w:firstLine="567"/>
        <w:jc w:val="both"/>
        <w:rPr>
          <w:sz w:val="28"/>
          <w:szCs w:val="28"/>
          <w:lang w:bidi="he-IL"/>
        </w:rPr>
      </w:pPr>
    </w:p>
    <w:p w:rsidR="001F47E4" w:rsidRDefault="001F47E4" w:rsidP="001F47E4">
      <w:pPr>
        <w:pStyle w:val="af1"/>
        <w:spacing w:line="360" w:lineRule="auto"/>
        <w:ind w:right="-284" w:firstLine="567"/>
        <w:jc w:val="right"/>
        <w:rPr>
          <w:sz w:val="28"/>
          <w:szCs w:val="28"/>
          <w:lang w:bidi="he-IL"/>
        </w:rPr>
      </w:pPr>
      <w:r w:rsidRPr="001F47E4">
        <w:rPr>
          <w:sz w:val="28"/>
          <w:szCs w:val="28"/>
        </w:rPr>
        <w:t>К</w:t>
      </w:r>
      <w:r w:rsidRPr="001F47E4">
        <w:rPr>
          <w:sz w:val="28"/>
          <w:szCs w:val="28"/>
          <w:vertAlign w:val="subscript"/>
        </w:rPr>
        <w:t>обесп</w:t>
      </w:r>
      <w:r>
        <w:rPr>
          <w:sz w:val="28"/>
          <w:szCs w:val="28"/>
          <w:vertAlign w:val="subscript"/>
        </w:rPr>
        <w:t xml:space="preserve"> нг </w:t>
      </w:r>
      <w:r>
        <w:rPr>
          <w:sz w:val="28"/>
          <w:szCs w:val="28"/>
          <w:lang w:bidi="he-IL"/>
        </w:rPr>
        <w:t>= 6781 / 10851 = 0,62                                     (3.1.37)</w:t>
      </w:r>
    </w:p>
    <w:p w:rsidR="001F47E4" w:rsidRDefault="001F47E4" w:rsidP="001F47E4">
      <w:pPr>
        <w:pStyle w:val="af1"/>
        <w:ind w:right="-284" w:firstLine="567"/>
        <w:jc w:val="both"/>
        <w:rPr>
          <w:sz w:val="28"/>
          <w:szCs w:val="28"/>
          <w:lang w:bidi="he-IL"/>
        </w:rPr>
      </w:pPr>
    </w:p>
    <w:p w:rsidR="001F47E4" w:rsidRDefault="001F47E4" w:rsidP="001F47E4">
      <w:pPr>
        <w:pStyle w:val="af1"/>
        <w:spacing w:line="360" w:lineRule="auto"/>
        <w:ind w:right="-284" w:firstLine="567"/>
        <w:jc w:val="right"/>
        <w:rPr>
          <w:sz w:val="28"/>
          <w:szCs w:val="28"/>
          <w:lang w:bidi="he-IL"/>
        </w:rPr>
      </w:pPr>
      <w:r w:rsidRPr="001F47E4">
        <w:rPr>
          <w:sz w:val="28"/>
          <w:szCs w:val="28"/>
        </w:rPr>
        <w:t>К</w:t>
      </w:r>
      <w:r w:rsidRPr="001F47E4">
        <w:rPr>
          <w:sz w:val="28"/>
          <w:szCs w:val="28"/>
          <w:vertAlign w:val="subscript"/>
        </w:rPr>
        <w:t>обесп</w:t>
      </w:r>
      <w:r>
        <w:rPr>
          <w:sz w:val="28"/>
          <w:szCs w:val="28"/>
          <w:vertAlign w:val="subscript"/>
        </w:rPr>
        <w:t xml:space="preserve"> кг </w:t>
      </w:r>
      <w:r>
        <w:rPr>
          <w:sz w:val="28"/>
          <w:szCs w:val="28"/>
          <w:lang w:bidi="he-IL"/>
        </w:rPr>
        <w:t>= 12478 / 16361 = 0,76                                   (3.1.38)</w:t>
      </w:r>
    </w:p>
    <w:p w:rsidR="001F47E4" w:rsidRDefault="001F47E4" w:rsidP="001F47E4">
      <w:pPr>
        <w:pStyle w:val="af1"/>
        <w:ind w:right="-284" w:firstLine="567"/>
        <w:jc w:val="right"/>
        <w:rPr>
          <w:sz w:val="28"/>
          <w:szCs w:val="28"/>
          <w:lang w:bidi="he-IL"/>
        </w:rPr>
      </w:pPr>
    </w:p>
    <w:p w:rsidR="001F47E4" w:rsidRDefault="001F47E4" w:rsidP="00253575">
      <w:pPr>
        <w:pStyle w:val="af1"/>
        <w:spacing w:line="360" w:lineRule="auto"/>
        <w:ind w:right="-284" w:firstLine="567"/>
        <w:jc w:val="both"/>
        <w:rPr>
          <w:sz w:val="28"/>
          <w:szCs w:val="28"/>
          <w:lang w:bidi="he-IL"/>
        </w:rPr>
      </w:pPr>
      <w:r>
        <w:rPr>
          <w:sz w:val="28"/>
          <w:szCs w:val="28"/>
          <w:lang w:bidi="he-IL"/>
        </w:rPr>
        <w:t>Исходя из значений коэффициента можно сказать,  что предприятие достаточно обеспечено собственным капиталом для формирования оборотных активов.</w:t>
      </w:r>
    </w:p>
    <w:p w:rsidR="001F47E4" w:rsidRDefault="001F47E4" w:rsidP="00253575">
      <w:pPr>
        <w:pStyle w:val="af1"/>
        <w:spacing w:line="360" w:lineRule="auto"/>
        <w:ind w:right="-284" w:firstLine="567"/>
        <w:jc w:val="both"/>
        <w:rPr>
          <w:sz w:val="28"/>
          <w:szCs w:val="28"/>
          <w:lang w:bidi="he-IL"/>
        </w:rPr>
      </w:pPr>
      <w:r>
        <w:rPr>
          <w:sz w:val="28"/>
          <w:szCs w:val="28"/>
          <w:lang w:bidi="he-IL"/>
        </w:rPr>
        <w:t>8) Коэффициент краткосрочной задолженности и коэффициент кредиторской задолженности.</w:t>
      </w:r>
    </w:p>
    <w:tbl>
      <w:tblPr>
        <w:tblW w:w="9673" w:type="dxa"/>
        <w:tblInd w:w="534" w:type="dxa"/>
        <w:tblLayout w:type="fixed"/>
        <w:tblLook w:val="04A0" w:firstRow="1" w:lastRow="0" w:firstColumn="1" w:lastColumn="0" w:noHBand="0" w:noVBand="1"/>
      </w:tblPr>
      <w:tblGrid>
        <w:gridCol w:w="1559"/>
        <w:gridCol w:w="389"/>
        <w:gridCol w:w="4572"/>
        <w:gridCol w:w="3153"/>
      </w:tblGrid>
      <w:tr w:rsidR="001F47E4" w:rsidRPr="00D97712" w:rsidTr="00D97712">
        <w:trPr>
          <w:trHeight w:val="367"/>
        </w:trPr>
        <w:tc>
          <w:tcPr>
            <w:tcW w:w="1559" w:type="dxa"/>
            <w:vMerge w:val="restart"/>
            <w:vAlign w:val="center"/>
          </w:tcPr>
          <w:p w:rsidR="001F47E4" w:rsidRPr="00D97712" w:rsidRDefault="001F47E4" w:rsidP="00D97712">
            <w:pPr>
              <w:ind w:right="16"/>
              <w:jc w:val="right"/>
              <w:rPr>
                <w:sz w:val="28"/>
                <w:szCs w:val="28"/>
              </w:rPr>
            </w:pPr>
            <w:r w:rsidRPr="00D97712">
              <w:rPr>
                <w:b w:val="0"/>
                <w:sz w:val="28"/>
                <w:szCs w:val="28"/>
              </w:rPr>
              <w:t>К</w:t>
            </w:r>
            <w:r w:rsidRPr="00D97712">
              <w:rPr>
                <w:b w:val="0"/>
                <w:sz w:val="28"/>
                <w:szCs w:val="28"/>
                <w:vertAlign w:val="subscript"/>
              </w:rPr>
              <w:t>кр</w:t>
            </w:r>
          </w:p>
        </w:tc>
        <w:tc>
          <w:tcPr>
            <w:tcW w:w="389" w:type="dxa"/>
            <w:vMerge w:val="restart"/>
            <w:vAlign w:val="center"/>
          </w:tcPr>
          <w:p w:rsidR="001F47E4" w:rsidRPr="00D97712" w:rsidRDefault="001F47E4" w:rsidP="00D97712">
            <w:pPr>
              <w:ind w:left="-144"/>
              <w:jc w:val="center"/>
              <w:rPr>
                <w:sz w:val="28"/>
                <w:szCs w:val="28"/>
              </w:rPr>
            </w:pPr>
            <w:r w:rsidRPr="00D97712">
              <w:rPr>
                <w:sz w:val="28"/>
                <w:szCs w:val="28"/>
              </w:rPr>
              <w:t>=</w:t>
            </w:r>
          </w:p>
        </w:tc>
        <w:tc>
          <w:tcPr>
            <w:tcW w:w="4572" w:type="dxa"/>
            <w:tcBorders>
              <w:bottom w:val="single" w:sz="4" w:space="0" w:color="auto"/>
            </w:tcBorders>
            <w:vAlign w:val="bottom"/>
          </w:tcPr>
          <w:p w:rsidR="001F47E4" w:rsidRPr="00D97712" w:rsidRDefault="001F47E4" w:rsidP="00D97712">
            <w:pPr>
              <w:ind w:left="-72" w:right="-167"/>
              <w:jc w:val="center"/>
              <w:rPr>
                <w:sz w:val="28"/>
                <w:szCs w:val="28"/>
              </w:rPr>
            </w:pPr>
            <w:r w:rsidRPr="00D97712">
              <w:rPr>
                <w:b w:val="0"/>
                <w:sz w:val="28"/>
                <w:szCs w:val="28"/>
              </w:rPr>
              <w:t>КРк + КЗ</w:t>
            </w:r>
          </w:p>
        </w:tc>
        <w:tc>
          <w:tcPr>
            <w:tcW w:w="3153" w:type="dxa"/>
            <w:vAlign w:val="center"/>
          </w:tcPr>
          <w:p w:rsidR="001F47E4" w:rsidRPr="00D97712" w:rsidRDefault="001F47E4" w:rsidP="00D97712">
            <w:pPr>
              <w:spacing w:line="360" w:lineRule="auto"/>
              <w:ind w:left="1707" w:right="34"/>
              <w:rPr>
                <w:sz w:val="28"/>
                <w:szCs w:val="28"/>
              </w:rPr>
            </w:pPr>
          </w:p>
        </w:tc>
      </w:tr>
      <w:tr w:rsidR="001F47E4" w:rsidRPr="00D97712" w:rsidTr="00D97712">
        <w:trPr>
          <w:trHeight w:val="176"/>
        </w:trPr>
        <w:tc>
          <w:tcPr>
            <w:tcW w:w="1559" w:type="dxa"/>
            <w:vMerge/>
          </w:tcPr>
          <w:p w:rsidR="001F47E4" w:rsidRPr="00D97712" w:rsidRDefault="001F47E4" w:rsidP="00D97712">
            <w:pPr>
              <w:spacing w:line="360" w:lineRule="auto"/>
              <w:ind w:right="-284"/>
              <w:jc w:val="right"/>
              <w:rPr>
                <w:b w:val="0"/>
                <w:sz w:val="28"/>
                <w:szCs w:val="28"/>
              </w:rPr>
            </w:pPr>
          </w:p>
        </w:tc>
        <w:tc>
          <w:tcPr>
            <w:tcW w:w="389" w:type="dxa"/>
            <w:vMerge/>
          </w:tcPr>
          <w:p w:rsidR="001F47E4" w:rsidRPr="00D97712" w:rsidRDefault="001F47E4" w:rsidP="00D97712">
            <w:pPr>
              <w:spacing w:line="360" w:lineRule="auto"/>
              <w:ind w:right="-284"/>
              <w:jc w:val="right"/>
              <w:rPr>
                <w:b w:val="0"/>
                <w:sz w:val="28"/>
                <w:szCs w:val="28"/>
              </w:rPr>
            </w:pPr>
          </w:p>
        </w:tc>
        <w:tc>
          <w:tcPr>
            <w:tcW w:w="4572" w:type="dxa"/>
            <w:tcBorders>
              <w:top w:val="single" w:sz="4" w:space="0" w:color="auto"/>
            </w:tcBorders>
          </w:tcPr>
          <w:p w:rsidR="001F47E4" w:rsidRPr="00D97712" w:rsidRDefault="001F47E4" w:rsidP="00D97712">
            <w:pPr>
              <w:spacing w:line="360" w:lineRule="auto"/>
              <w:ind w:left="-72" w:right="-167"/>
              <w:jc w:val="center"/>
              <w:rPr>
                <w:b w:val="0"/>
                <w:sz w:val="28"/>
                <w:szCs w:val="28"/>
              </w:rPr>
            </w:pPr>
            <w:r w:rsidRPr="00D97712">
              <w:rPr>
                <w:b w:val="0"/>
                <w:sz w:val="28"/>
                <w:szCs w:val="28"/>
              </w:rPr>
              <w:t>ДК + КРк + КЗ</w:t>
            </w:r>
          </w:p>
        </w:tc>
        <w:tc>
          <w:tcPr>
            <w:tcW w:w="3153" w:type="dxa"/>
            <w:vAlign w:val="center"/>
          </w:tcPr>
          <w:p w:rsidR="001F47E4" w:rsidRPr="00D97712" w:rsidRDefault="001F47E4" w:rsidP="00D97712">
            <w:pPr>
              <w:tabs>
                <w:tab w:val="left" w:pos="1644"/>
              </w:tabs>
              <w:spacing w:line="360" w:lineRule="auto"/>
              <w:ind w:right="34"/>
              <w:jc w:val="right"/>
              <w:rPr>
                <w:b w:val="0"/>
                <w:sz w:val="28"/>
                <w:szCs w:val="28"/>
              </w:rPr>
            </w:pPr>
            <w:r w:rsidRPr="00D97712">
              <w:rPr>
                <w:b w:val="0"/>
                <w:sz w:val="28"/>
                <w:szCs w:val="28"/>
              </w:rPr>
              <w:t>(3.1.3</w:t>
            </w:r>
            <w:r w:rsidR="00725C91" w:rsidRPr="00D97712">
              <w:rPr>
                <w:b w:val="0"/>
                <w:sz w:val="28"/>
                <w:szCs w:val="28"/>
              </w:rPr>
              <w:t>9</w:t>
            </w:r>
            <w:r w:rsidRPr="00D97712">
              <w:rPr>
                <w:b w:val="0"/>
                <w:sz w:val="28"/>
                <w:szCs w:val="28"/>
              </w:rPr>
              <w:t>)</w:t>
            </w:r>
          </w:p>
        </w:tc>
      </w:tr>
      <w:tr w:rsidR="001F47E4" w:rsidRPr="00D97712" w:rsidTr="00D97712">
        <w:trPr>
          <w:trHeight w:val="677"/>
        </w:trPr>
        <w:tc>
          <w:tcPr>
            <w:tcW w:w="1559" w:type="dxa"/>
            <w:vMerge w:val="restart"/>
            <w:vAlign w:val="center"/>
          </w:tcPr>
          <w:p w:rsidR="001F47E4" w:rsidRPr="00D97712" w:rsidRDefault="001F47E4" w:rsidP="00D97712">
            <w:pPr>
              <w:ind w:right="16"/>
              <w:jc w:val="right"/>
              <w:rPr>
                <w:sz w:val="28"/>
                <w:szCs w:val="28"/>
              </w:rPr>
            </w:pPr>
            <w:r w:rsidRPr="00D97712">
              <w:rPr>
                <w:b w:val="0"/>
                <w:sz w:val="28"/>
                <w:szCs w:val="28"/>
              </w:rPr>
              <w:t>К</w:t>
            </w:r>
            <w:r w:rsidR="00725C91" w:rsidRPr="00D97712">
              <w:rPr>
                <w:b w:val="0"/>
                <w:sz w:val="28"/>
                <w:szCs w:val="28"/>
                <w:vertAlign w:val="subscript"/>
              </w:rPr>
              <w:t>кз</w:t>
            </w:r>
          </w:p>
        </w:tc>
        <w:tc>
          <w:tcPr>
            <w:tcW w:w="389" w:type="dxa"/>
            <w:vMerge w:val="restart"/>
            <w:vAlign w:val="center"/>
          </w:tcPr>
          <w:p w:rsidR="001F47E4" w:rsidRPr="00D97712" w:rsidRDefault="001F47E4" w:rsidP="00D97712">
            <w:pPr>
              <w:ind w:left="-144"/>
              <w:jc w:val="center"/>
              <w:rPr>
                <w:sz w:val="28"/>
                <w:szCs w:val="28"/>
              </w:rPr>
            </w:pPr>
            <w:r w:rsidRPr="00D97712">
              <w:rPr>
                <w:sz w:val="28"/>
                <w:szCs w:val="28"/>
              </w:rPr>
              <w:t>=</w:t>
            </w:r>
          </w:p>
        </w:tc>
        <w:tc>
          <w:tcPr>
            <w:tcW w:w="4572" w:type="dxa"/>
            <w:tcBorders>
              <w:bottom w:val="single" w:sz="4" w:space="0" w:color="auto"/>
            </w:tcBorders>
            <w:vAlign w:val="bottom"/>
          </w:tcPr>
          <w:p w:rsidR="001F47E4" w:rsidRPr="00D97712" w:rsidRDefault="00725C91" w:rsidP="00D97712">
            <w:pPr>
              <w:ind w:left="-72" w:right="-167"/>
              <w:jc w:val="center"/>
              <w:rPr>
                <w:sz w:val="28"/>
                <w:szCs w:val="28"/>
              </w:rPr>
            </w:pPr>
            <w:r w:rsidRPr="00D97712">
              <w:rPr>
                <w:b w:val="0"/>
                <w:sz w:val="28"/>
                <w:szCs w:val="28"/>
              </w:rPr>
              <w:t>КЗ</w:t>
            </w:r>
          </w:p>
        </w:tc>
        <w:tc>
          <w:tcPr>
            <w:tcW w:w="3153" w:type="dxa"/>
            <w:vAlign w:val="center"/>
          </w:tcPr>
          <w:p w:rsidR="001F47E4" w:rsidRPr="00D97712" w:rsidRDefault="001F47E4" w:rsidP="00D97712">
            <w:pPr>
              <w:spacing w:line="360" w:lineRule="auto"/>
              <w:ind w:left="1707" w:right="34"/>
              <w:rPr>
                <w:sz w:val="28"/>
                <w:szCs w:val="28"/>
              </w:rPr>
            </w:pPr>
          </w:p>
        </w:tc>
      </w:tr>
      <w:tr w:rsidR="001F47E4" w:rsidRPr="00D97712" w:rsidTr="00D97712">
        <w:trPr>
          <w:trHeight w:val="616"/>
        </w:trPr>
        <w:tc>
          <w:tcPr>
            <w:tcW w:w="1559" w:type="dxa"/>
            <w:vMerge/>
          </w:tcPr>
          <w:p w:rsidR="001F47E4" w:rsidRPr="00D97712" w:rsidRDefault="001F47E4" w:rsidP="00D97712">
            <w:pPr>
              <w:spacing w:line="360" w:lineRule="auto"/>
              <w:ind w:right="-284"/>
              <w:jc w:val="right"/>
              <w:rPr>
                <w:b w:val="0"/>
                <w:sz w:val="28"/>
                <w:szCs w:val="28"/>
              </w:rPr>
            </w:pPr>
          </w:p>
        </w:tc>
        <w:tc>
          <w:tcPr>
            <w:tcW w:w="389" w:type="dxa"/>
            <w:vMerge/>
          </w:tcPr>
          <w:p w:rsidR="001F47E4" w:rsidRPr="00D97712" w:rsidRDefault="001F47E4" w:rsidP="00D97712">
            <w:pPr>
              <w:spacing w:line="360" w:lineRule="auto"/>
              <w:ind w:right="-284"/>
              <w:jc w:val="right"/>
              <w:rPr>
                <w:b w:val="0"/>
                <w:sz w:val="28"/>
                <w:szCs w:val="28"/>
              </w:rPr>
            </w:pPr>
          </w:p>
        </w:tc>
        <w:tc>
          <w:tcPr>
            <w:tcW w:w="4572" w:type="dxa"/>
            <w:tcBorders>
              <w:top w:val="single" w:sz="4" w:space="0" w:color="auto"/>
            </w:tcBorders>
          </w:tcPr>
          <w:p w:rsidR="001F47E4" w:rsidRPr="00D97712" w:rsidRDefault="00725C91" w:rsidP="00D97712">
            <w:pPr>
              <w:spacing w:line="360" w:lineRule="auto"/>
              <w:ind w:left="-72" w:right="-167"/>
              <w:jc w:val="center"/>
              <w:rPr>
                <w:b w:val="0"/>
                <w:sz w:val="28"/>
                <w:szCs w:val="28"/>
              </w:rPr>
            </w:pPr>
            <w:r w:rsidRPr="00D97712">
              <w:rPr>
                <w:b w:val="0"/>
                <w:sz w:val="28"/>
                <w:szCs w:val="28"/>
              </w:rPr>
              <w:t>ДК + КРк + КЗ</w:t>
            </w:r>
          </w:p>
        </w:tc>
        <w:tc>
          <w:tcPr>
            <w:tcW w:w="3153" w:type="dxa"/>
            <w:vAlign w:val="center"/>
          </w:tcPr>
          <w:p w:rsidR="001F47E4" w:rsidRPr="00D97712" w:rsidRDefault="001F47E4" w:rsidP="00D97712">
            <w:pPr>
              <w:tabs>
                <w:tab w:val="left" w:pos="1644"/>
              </w:tabs>
              <w:spacing w:line="360" w:lineRule="auto"/>
              <w:ind w:right="34"/>
              <w:jc w:val="right"/>
              <w:rPr>
                <w:b w:val="0"/>
                <w:sz w:val="28"/>
                <w:szCs w:val="28"/>
              </w:rPr>
            </w:pPr>
            <w:r w:rsidRPr="00D97712">
              <w:rPr>
                <w:b w:val="0"/>
                <w:sz w:val="28"/>
                <w:szCs w:val="28"/>
              </w:rPr>
              <w:t>(3.1.</w:t>
            </w:r>
            <w:r w:rsidR="00725C91" w:rsidRPr="00D97712">
              <w:rPr>
                <w:b w:val="0"/>
                <w:sz w:val="28"/>
                <w:szCs w:val="28"/>
              </w:rPr>
              <w:t>40</w:t>
            </w:r>
            <w:r w:rsidRPr="00D97712">
              <w:rPr>
                <w:b w:val="0"/>
                <w:sz w:val="28"/>
                <w:szCs w:val="28"/>
              </w:rPr>
              <w:t>)</w:t>
            </w:r>
          </w:p>
        </w:tc>
      </w:tr>
    </w:tbl>
    <w:p w:rsidR="00725C91" w:rsidRDefault="00725C91" w:rsidP="00725C91">
      <w:pPr>
        <w:pStyle w:val="af1"/>
        <w:spacing w:line="360" w:lineRule="auto"/>
        <w:ind w:right="-284" w:firstLine="567"/>
        <w:jc w:val="right"/>
        <w:rPr>
          <w:sz w:val="28"/>
          <w:szCs w:val="28"/>
        </w:rPr>
      </w:pPr>
    </w:p>
    <w:p w:rsidR="00725C91" w:rsidRDefault="00725C91" w:rsidP="00725C91">
      <w:pPr>
        <w:pStyle w:val="af1"/>
        <w:spacing w:line="360" w:lineRule="auto"/>
        <w:ind w:right="-284" w:firstLine="567"/>
        <w:jc w:val="right"/>
        <w:rPr>
          <w:sz w:val="28"/>
          <w:szCs w:val="28"/>
        </w:rPr>
      </w:pPr>
      <w:r w:rsidRPr="00725C91">
        <w:rPr>
          <w:sz w:val="28"/>
          <w:szCs w:val="28"/>
        </w:rPr>
        <w:t>К</w:t>
      </w:r>
      <w:r w:rsidRPr="00725C91">
        <w:rPr>
          <w:sz w:val="28"/>
          <w:szCs w:val="28"/>
          <w:vertAlign w:val="subscript"/>
        </w:rPr>
        <w:t>кр</w:t>
      </w:r>
      <w:r>
        <w:rPr>
          <w:sz w:val="28"/>
          <w:szCs w:val="28"/>
          <w:vertAlign w:val="subscript"/>
        </w:rPr>
        <w:t xml:space="preserve"> нг </w:t>
      </w:r>
      <w:r>
        <w:rPr>
          <w:sz w:val="28"/>
          <w:szCs w:val="28"/>
        </w:rPr>
        <w:t>= (480+2851) / (739 + 480 + 2851) = 3331 / 4070 = 0,82           (3.1.41)</w:t>
      </w:r>
    </w:p>
    <w:p w:rsidR="00725C91" w:rsidRDefault="00725C91" w:rsidP="00725C91">
      <w:pPr>
        <w:pStyle w:val="af1"/>
        <w:spacing w:line="360" w:lineRule="auto"/>
        <w:ind w:right="-284" w:firstLine="567"/>
        <w:jc w:val="right"/>
        <w:rPr>
          <w:sz w:val="28"/>
          <w:szCs w:val="28"/>
        </w:rPr>
      </w:pPr>
    </w:p>
    <w:p w:rsidR="00725C91" w:rsidRDefault="00725C91" w:rsidP="00725C91">
      <w:pPr>
        <w:pStyle w:val="af1"/>
        <w:spacing w:line="360" w:lineRule="auto"/>
        <w:ind w:right="-284" w:firstLine="567"/>
        <w:jc w:val="right"/>
        <w:rPr>
          <w:sz w:val="28"/>
          <w:szCs w:val="28"/>
        </w:rPr>
      </w:pPr>
      <w:r w:rsidRPr="00725C91">
        <w:rPr>
          <w:sz w:val="28"/>
          <w:szCs w:val="28"/>
        </w:rPr>
        <w:t>К</w:t>
      </w:r>
      <w:r w:rsidRPr="00725C91">
        <w:rPr>
          <w:sz w:val="28"/>
          <w:szCs w:val="28"/>
          <w:vertAlign w:val="subscript"/>
        </w:rPr>
        <w:t>кр</w:t>
      </w:r>
      <w:r>
        <w:rPr>
          <w:sz w:val="28"/>
          <w:szCs w:val="28"/>
          <w:vertAlign w:val="subscript"/>
        </w:rPr>
        <w:t xml:space="preserve"> кг </w:t>
      </w:r>
      <w:r>
        <w:rPr>
          <w:sz w:val="28"/>
          <w:szCs w:val="28"/>
        </w:rPr>
        <w:t>= (159+2157) / (1567 + 159 + 2157) = 2316 / 3883 = 0,60         (3.1.42)</w:t>
      </w:r>
    </w:p>
    <w:p w:rsidR="00725C91" w:rsidRDefault="00725C91" w:rsidP="00725C91">
      <w:pPr>
        <w:pStyle w:val="af1"/>
        <w:ind w:right="-284" w:firstLine="567"/>
        <w:jc w:val="right"/>
        <w:rPr>
          <w:sz w:val="28"/>
          <w:szCs w:val="28"/>
        </w:rPr>
      </w:pPr>
    </w:p>
    <w:p w:rsidR="00725C91" w:rsidRPr="00725C91" w:rsidRDefault="00725C91" w:rsidP="00253575">
      <w:pPr>
        <w:pStyle w:val="af1"/>
        <w:spacing w:line="360" w:lineRule="auto"/>
        <w:ind w:right="-284" w:firstLine="567"/>
        <w:jc w:val="both"/>
        <w:rPr>
          <w:sz w:val="28"/>
          <w:szCs w:val="28"/>
          <w:lang w:bidi="he-IL"/>
        </w:rPr>
      </w:pPr>
      <w:r>
        <w:rPr>
          <w:sz w:val="28"/>
          <w:szCs w:val="28"/>
          <w:lang w:bidi="he-IL"/>
        </w:rPr>
        <w:t>Доля краткосрочных обязательств предприятия в общей сумме внешних обязательств</w:t>
      </w:r>
      <w:r w:rsidR="00253575">
        <w:rPr>
          <w:sz w:val="28"/>
          <w:szCs w:val="28"/>
          <w:lang w:bidi="he-IL"/>
        </w:rPr>
        <w:t xml:space="preserve"> </w:t>
      </w:r>
      <w:r>
        <w:rPr>
          <w:sz w:val="28"/>
          <w:szCs w:val="28"/>
          <w:lang w:bidi="he-IL"/>
        </w:rPr>
        <w:t>на начало года составляла 82%, однако на конец года снизилась до 60%</w:t>
      </w:r>
      <w:r w:rsidR="00253575">
        <w:rPr>
          <w:sz w:val="28"/>
          <w:szCs w:val="28"/>
          <w:lang w:bidi="he-IL"/>
        </w:rPr>
        <w:t>.</w:t>
      </w:r>
    </w:p>
    <w:p w:rsidR="00253575" w:rsidRDefault="00253575" w:rsidP="00253575">
      <w:pPr>
        <w:pStyle w:val="af1"/>
        <w:spacing w:line="360" w:lineRule="auto"/>
        <w:ind w:right="-284" w:firstLine="567"/>
        <w:jc w:val="right"/>
        <w:rPr>
          <w:sz w:val="28"/>
          <w:szCs w:val="28"/>
        </w:rPr>
      </w:pPr>
      <w:r w:rsidRPr="00725C91">
        <w:rPr>
          <w:sz w:val="28"/>
          <w:szCs w:val="28"/>
        </w:rPr>
        <w:t>К</w:t>
      </w:r>
      <w:r>
        <w:rPr>
          <w:sz w:val="28"/>
          <w:szCs w:val="28"/>
          <w:vertAlign w:val="subscript"/>
        </w:rPr>
        <w:t xml:space="preserve">кз нг </w:t>
      </w:r>
      <w:r>
        <w:rPr>
          <w:sz w:val="28"/>
          <w:szCs w:val="28"/>
        </w:rPr>
        <w:t>= 2851 / (739 + 480 + 2851) = 0,70                            (3.1.43)</w:t>
      </w:r>
    </w:p>
    <w:p w:rsidR="00253575" w:rsidRDefault="00253575" w:rsidP="00253575">
      <w:pPr>
        <w:pStyle w:val="af1"/>
        <w:spacing w:line="360" w:lineRule="auto"/>
        <w:ind w:right="-284" w:firstLine="567"/>
        <w:jc w:val="right"/>
        <w:rPr>
          <w:sz w:val="28"/>
          <w:szCs w:val="28"/>
        </w:rPr>
      </w:pPr>
    </w:p>
    <w:p w:rsidR="00253575" w:rsidRDefault="00253575" w:rsidP="00253575">
      <w:pPr>
        <w:pStyle w:val="af1"/>
        <w:spacing w:line="360" w:lineRule="auto"/>
        <w:ind w:right="-284" w:firstLine="567"/>
        <w:jc w:val="right"/>
        <w:rPr>
          <w:sz w:val="28"/>
          <w:szCs w:val="28"/>
        </w:rPr>
      </w:pPr>
      <w:r w:rsidRPr="00725C91">
        <w:rPr>
          <w:sz w:val="28"/>
          <w:szCs w:val="28"/>
        </w:rPr>
        <w:t>К</w:t>
      </w:r>
      <w:r>
        <w:rPr>
          <w:sz w:val="28"/>
          <w:szCs w:val="28"/>
          <w:vertAlign w:val="subscript"/>
        </w:rPr>
        <w:t xml:space="preserve">кз кг </w:t>
      </w:r>
      <w:r>
        <w:rPr>
          <w:sz w:val="28"/>
          <w:szCs w:val="28"/>
        </w:rPr>
        <w:t>= 2157 / (1567 + 159 + 2157) = 0,55                          (3.1.44)</w:t>
      </w:r>
    </w:p>
    <w:p w:rsidR="00253575" w:rsidRDefault="00253575" w:rsidP="00253575">
      <w:pPr>
        <w:pStyle w:val="af1"/>
        <w:ind w:right="-284" w:firstLine="567"/>
        <w:jc w:val="right"/>
        <w:rPr>
          <w:sz w:val="28"/>
          <w:szCs w:val="28"/>
        </w:rPr>
      </w:pPr>
    </w:p>
    <w:p w:rsidR="00253575" w:rsidRPr="00725C91" w:rsidRDefault="00253575" w:rsidP="00253575">
      <w:pPr>
        <w:pStyle w:val="af1"/>
        <w:spacing w:line="360" w:lineRule="auto"/>
        <w:ind w:right="-284" w:firstLine="567"/>
        <w:jc w:val="both"/>
        <w:rPr>
          <w:sz w:val="28"/>
          <w:szCs w:val="28"/>
          <w:lang w:bidi="he-IL"/>
        </w:rPr>
      </w:pPr>
      <w:r>
        <w:rPr>
          <w:sz w:val="28"/>
          <w:szCs w:val="28"/>
          <w:lang w:bidi="he-IL"/>
        </w:rPr>
        <w:t>Доля кредиторской задолженности предприятия в общей сумме внешних обязательств на начало года составляла 70%,  а на конец года снизилась до 55%.</w:t>
      </w:r>
    </w:p>
    <w:p w:rsidR="00253575" w:rsidRDefault="00253575" w:rsidP="00253575">
      <w:pPr>
        <w:pStyle w:val="af1"/>
        <w:spacing w:line="360" w:lineRule="auto"/>
        <w:ind w:right="-284" w:firstLine="567"/>
        <w:jc w:val="both"/>
        <w:rPr>
          <w:sz w:val="28"/>
          <w:szCs w:val="28"/>
          <w:lang w:bidi="he-IL"/>
        </w:rPr>
      </w:pPr>
      <w:r>
        <w:rPr>
          <w:sz w:val="28"/>
          <w:szCs w:val="28"/>
          <w:lang w:bidi="he-IL"/>
        </w:rPr>
        <w:t>После расчета и анализа абсолютных и относительных показателей финансовой устойчивости предприятия целесообразно рассчитать и проанализировать текущую платежеспособность и показатели ликвидности.</w:t>
      </w:r>
    </w:p>
    <w:p w:rsidR="00253575" w:rsidRDefault="00253575" w:rsidP="00253575">
      <w:pPr>
        <w:pStyle w:val="af1"/>
        <w:spacing w:line="360" w:lineRule="auto"/>
        <w:ind w:right="-284" w:firstLine="567"/>
        <w:jc w:val="both"/>
        <w:rPr>
          <w:sz w:val="28"/>
          <w:szCs w:val="28"/>
          <w:lang w:bidi="he-IL"/>
        </w:rPr>
      </w:pPr>
      <w:r>
        <w:rPr>
          <w:sz w:val="28"/>
          <w:szCs w:val="28"/>
          <w:lang w:bidi="he-IL"/>
        </w:rPr>
        <w:t>Рассчитаем коэффициент текущей платежеспособности, а так же рассмотрим состояние активов по степеням риска.</w:t>
      </w:r>
    </w:p>
    <w:p w:rsidR="00253575" w:rsidRDefault="00253575" w:rsidP="00D97712">
      <w:pPr>
        <w:pStyle w:val="af1"/>
        <w:numPr>
          <w:ilvl w:val="0"/>
          <w:numId w:val="31"/>
        </w:numPr>
        <w:tabs>
          <w:tab w:val="left" w:pos="709"/>
          <w:tab w:val="left" w:pos="851"/>
        </w:tabs>
        <w:spacing w:line="360" w:lineRule="auto"/>
        <w:ind w:left="0" w:right="-284" w:firstLine="567"/>
        <w:jc w:val="both"/>
        <w:rPr>
          <w:sz w:val="28"/>
          <w:szCs w:val="28"/>
          <w:lang w:bidi="he-IL"/>
        </w:rPr>
      </w:pPr>
      <w:r>
        <w:rPr>
          <w:sz w:val="28"/>
          <w:szCs w:val="28"/>
          <w:lang w:bidi="he-IL"/>
        </w:rPr>
        <w:t>Коэффициент текущей платежеспособности</w:t>
      </w:r>
    </w:p>
    <w:tbl>
      <w:tblPr>
        <w:tblW w:w="7591" w:type="dxa"/>
        <w:tblInd w:w="2518" w:type="dxa"/>
        <w:tblLayout w:type="fixed"/>
        <w:tblLook w:val="0000" w:firstRow="0" w:lastRow="0" w:firstColumn="0" w:lastColumn="0" w:noHBand="0" w:noVBand="0"/>
      </w:tblPr>
      <w:tblGrid>
        <w:gridCol w:w="667"/>
        <w:gridCol w:w="284"/>
        <w:gridCol w:w="850"/>
        <w:gridCol w:w="5790"/>
      </w:tblGrid>
      <w:tr w:rsidR="008B3CF8" w:rsidTr="008B3CF8">
        <w:trPr>
          <w:trHeight w:val="525"/>
        </w:trPr>
        <w:tc>
          <w:tcPr>
            <w:tcW w:w="667" w:type="dxa"/>
            <w:vMerge w:val="restart"/>
            <w:vAlign w:val="center"/>
          </w:tcPr>
          <w:p w:rsidR="008B3CF8" w:rsidRDefault="008B3CF8" w:rsidP="00253575">
            <w:pPr>
              <w:pStyle w:val="af1"/>
              <w:spacing w:line="360" w:lineRule="auto"/>
              <w:ind w:left="-150" w:right="-108"/>
              <w:jc w:val="center"/>
              <w:rPr>
                <w:sz w:val="28"/>
                <w:szCs w:val="28"/>
                <w:lang w:bidi="he-IL"/>
              </w:rPr>
            </w:pPr>
            <w:r>
              <w:rPr>
                <w:sz w:val="28"/>
                <w:szCs w:val="28"/>
                <w:lang w:bidi="he-IL"/>
              </w:rPr>
              <w:t>П</w:t>
            </w:r>
            <w:r w:rsidRPr="00253575">
              <w:rPr>
                <w:sz w:val="28"/>
                <w:szCs w:val="28"/>
                <w:vertAlign w:val="subscript"/>
                <w:lang w:bidi="he-IL"/>
              </w:rPr>
              <w:t>тек</w:t>
            </w:r>
          </w:p>
        </w:tc>
        <w:tc>
          <w:tcPr>
            <w:tcW w:w="284" w:type="dxa"/>
            <w:vMerge w:val="restart"/>
            <w:vAlign w:val="center"/>
          </w:tcPr>
          <w:p w:rsidR="008B3CF8" w:rsidRDefault="008B3CF8" w:rsidP="00253575">
            <w:pPr>
              <w:pStyle w:val="af1"/>
              <w:tabs>
                <w:tab w:val="left" w:pos="709"/>
              </w:tabs>
              <w:spacing w:line="360" w:lineRule="auto"/>
              <w:ind w:left="-108" w:right="-108"/>
              <w:jc w:val="center"/>
              <w:rPr>
                <w:sz w:val="28"/>
                <w:szCs w:val="28"/>
                <w:lang w:bidi="he-IL"/>
              </w:rPr>
            </w:pPr>
            <w:r>
              <w:rPr>
                <w:sz w:val="28"/>
                <w:szCs w:val="28"/>
                <w:lang w:bidi="he-IL"/>
              </w:rPr>
              <w:t>=</w:t>
            </w:r>
          </w:p>
        </w:tc>
        <w:tc>
          <w:tcPr>
            <w:tcW w:w="850" w:type="dxa"/>
            <w:tcBorders>
              <w:bottom w:val="single" w:sz="4" w:space="0" w:color="auto"/>
            </w:tcBorders>
            <w:vAlign w:val="bottom"/>
          </w:tcPr>
          <w:p w:rsidR="008B3CF8" w:rsidRDefault="008B3CF8" w:rsidP="008B3CF8">
            <w:pPr>
              <w:pStyle w:val="af1"/>
              <w:tabs>
                <w:tab w:val="left" w:pos="709"/>
              </w:tabs>
              <w:ind w:left="175" w:right="-284"/>
              <w:rPr>
                <w:sz w:val="28"/>
                <w:szCs w:val="28"/>
                <w:lang w:bidi="he-IL"/>
              </w:rPr>
            </w:pPr>
            <w:r>
              <w:rPr>
                <w:sz w:val="28"/>
                <w:szCs w:val="28"/>
                <w:lang w:bidi="he-IL"/>
              </w:rPr>
              <w:t>С</w:t>
            </w:r>
            <w:r w:rsidRPr="008B3CF8">
              <w:rPr>
                <w:sz w:val="28"/>
                <w:szCs w:val="28"/>
                <w:vertAlign w:val="subscript"/>
                <w:lang w:bidi="he-IL"/>
              </w:rPr>
              <w:t>пл</w:t>
            </w:r>
          </w:p>
        </w:tc>
        <w:tc>
          <w:tcPr>
            <w:tcW w:w="5790" w:type="dxa"/>
            <w:shd w:val="clear" w:color="auto" w:fill="auto"/>
          </w:tcPr>
          <w:p w:rsidR="008B3CF8" w:rsidRDefault="008B3CF8">
            <w:pPr>
              <w:rPr>
                <w:sz w:val="28"/>
                <w:szCs w:val="28"/>
                <w:lang w:bidi="he-IL"/>
              </w:rPr>
            </w:pPr>
          </w:p>
        </w:tc>
      </w:tr>
      <w:tr w:rsidR="008B3CF8" w:rsidTr="008B3CF8">
        <w:trPr>
          <w:trHeight w:val="465"/>
        </w:trPr>
        <w:tc>
          <w:tcPr>
            <w:tcW w:w="667" w:type="dxa"/>
            <w:vMerge/>
            <w:vAlign w:val="center"/>
          </w:tcPr>
          <w:p w:rsidR="008B3CF8" w:rsidRDefault="008B3CF8" w:rsidP="00253575">
            <w:pPr>
              <w:pStyle w:val="af1"/>
              <w:tabs>
                <w:tab w:val="left" w:pos="709"/>
              </w:tabs>
              <w:spacing w:line="360" w:lineRule="auto"/>
              <w:ind w:right="-284"/>
              <w:jc w:val="center"/>
              <w:rPr>
                <w:sz w:val="28"/>
                <w:szCs w:val="28"/>
                <w:lang w:bidi="he-IL"/>
              </w:rPr>
            </w:pPr>
          </w:p>
        </w:tc>
        <w:tc>
          <w:tcPr>
            <w:tcW w:w="284" w:type="dxa"/>
            <w:vMerge/>
            <w:vAlign w:val="center"/>
          </w:tcPr>
          <w:p w:rsidR="008B3CF8" w:rsidRDefault="008B3CF8" w:rsidP="00253575">
            <w:pPr>
              <w:pStyle w:val="af1"/>
              <w:tabs>
                <w:tab w:val="left" w:pos="709"/>
              </w:tabs>
              <w:spacing w:line="360" w:lineRule="auto"/>
              <w:ind w:right="-284"/>
              <w:jc w:val="center"/>
              <w:rPr>
                <w:sz w:val="28"/>
                <w:szCs w:val="28"/>
                <w:lang w:bidi="he-IL"/>
              </w:rPr>
            </w:pPr>
          </w:p>
        </w:tc>
        <w:tc>
          <w:tcPr>
            <w:tcW w:w="850" w:type="dxa"/>
            <w:tcBorders>
              <w:top w:val="single" w:sz="4" w:space="0" w:color="auto"/>
            </w:tcBorders>
          </w:tcPr>
          <w:p w:rsidR="008B3CF8" w:rsidRDefault="008B3CF8" w:rsidP="008B3CF8">
            <w:pPr>
              <w:pStyle w:val="af1"/>
              <w:tabs>
                <w:tab w:val="left" w:pos="709"/>
              </w:tabs>
              <w:ind w:left="175" w:right="-284"/>
              <w:rPr>
                <w:sz w:val="28"/>
                <w:szCs w:val="28"/>
                <w:lang w:bidi="he-IL"/>
              </w:rPr>
            </w:pPr>
            <w:r>
              <w:rPr>
                <w:sz w:val="28"/>
                <w:szCs w:val="28"/>
                <w:lang w:bidi="he-IL"/>
              </w:rPr>
              <w:t>С</w:t>
            </w:r>
            <w:r w:rsidRPr="008B3CF8">
              <w:rPr>
                <w:sz w:val="28"/>
                <w:szCs w:val="28"/>
                <w:vertAlign w:val="subscript"/>
                <w:lang w:bidi="he-IL"/>
              </w:rPr>
              <w:t>об</w:t>
            </w:r>
          </w:p>
        </w:tc>
        <w:tc>
          <w:tcPr>
            <w:tcW w:w="5790" w:type="dxa"/>
            <w:shd w:val="clear" w:color="auto" w:fill="auto"/>
            <w:vAlign w:val="bottom"/>
          </w:tcPr>
          <w:p w:rsidR="008B3CF8" w:rsidRDefault="008B3CF8" w:rsidP="008B3CF8">
            <w:pPr>
              <w:ind w:right="-30"/>
              <w:jc w:val="right"/>
              <w:rPr>
                <w:b w:val="0"/>
                <w:bCs w:val="0"/>
                <w:sz w:val="28"/>
                <w:szCs w:val="28"/>
                <w:lang w:bidi="he-IL"/>
              </w:rPr>
            </w:pPr>
            <w:r>
              <w:rPr>
                <w:b w:val="0"/>
                <w:bCs w:val="0"/>
                <w:sz w:val="28"/>
                <w:szCs w:val="28"/>
                <w:lang w:bidi="he-IL"/>
              </w:rPr>
              <w:t>(3.1.45)</w:t>
            </w:r>
          </w:p>
        </w:tc>
      </w:tr>
    </w:tbl>
    <w:p w:rsidR="00253575" w:rsidRDefault="008B3CF8" w:rsidP="00253575">
      <w:pPr>
        <w:pStyle w:val="af1"/>
        <w:tabs>
          <w:tab w:val="left" w:pos="709"/>
        </w:tabs>
        <w:spacing w:line="360" w:lineRule="auto"/>
        <w:ind w:right="-284" w:firstLine="567"/>
        <w:jc w:val="both"/>
        <w:rPr>
          <w:sz w:val="28"/>
          <w:szCs w:val="28"/>
          <w:lang w:bidi="he-IL"/>
        </w:rPr>
      </w:pPr>
      <w:r>
        <w:rPr>
          <w:sz w:val="28"/>
          <w:szCs w:val="28"/>
          <w:lang w:bidi="he-IL"/>
        </w:rPr>
        <w:t>С</w:t>
      </w:r>
      <w:r w:rsidRPr="008B3CF8">
        <w:rPr>
          <w:sz w:val="28"/>
          <w:szCs w:val="28"/>
          <w:vertAlign w:val="subscript"/>
          <w:lang w:bidi="he-IL"/>
        </w:rPr>
        <w:t>пл</w:t>
      </w:r>
      <w:r>
        <w:rPr>
          <w:sz w:val="28"/>
          <w:szCs w:val="28"/>
          <w:lang w:bidi="he-IL"/>
        </w:rPr>
        <w:t xml:space="preserve"> – сумма платежных средств предприятия,  С</w:t>
      </w:r>
      <w:r w:rsidRPr="008B3CF8">
        <w:rPr>
          <w:sz w:val="28"/>
          <w:szCs w:val="28"/>
          <w:vertAlign w:val="subscript"/>
          <w:lang w:bidi="he-IL"/>
        </w:rPr>
        <w:t>об</w:t>
      </w:r>
      <w:r>
        <w:rPr>
          <w:sz w:val="28"/>
          <w:szCs w:val="28"/>
          <w:vertAlign w:val="subscript"/>
          <w:lang w:bidi="he-IL"/>
        </w:rPr>
        <w:t xml:space="preserve"> </w:t>
      </w:r>
      <w:r>
        <w:rPr>
          <w:sz w:val="28"/>
          <w:szCs w:val="28"/>
          <w:lang w:bidi="he-IL"/>
        </w:rPr>
        <w:t>– срочные обязательства предприятия</w:t>
      </w:r>
      <w:r w:rsidR="00063F7F">
        <w:rPr>
          <w:sz w:val="28"/>
          <w:szCs w:val="28"/>
          <w:lang w:bidi="he-IL"/>
        </w:rPr>
        <w:t>.</w:t>
      </w:r>
    </w:p>
    <w:tbl>
      <w:tblPr>
        <w:tblW w:w="7591" w:type="dxa"/>
        <w:tblInd w:w="2518" w:type="dxa"/>
        <w:tblLayout w:type="fixed"/>
        <w:tblLook w:val="0000" w:firstRow="0" w:lastRow="0" w:firstColumn="0" w:lastColumn="0" w:noHBand="0" w:noVBand="0"/>
      </w:tblPr>
      <w:tblGrid>
        <w:gridCol w:w="667"/>
        <w:gridCol w:w="284"/>
        <w:gridCol w:w="850"/>
        <w:gridCol w:w="255"/>
        <w:gridCol w:w="1080"/>
        <w:gridCol w:w="4455"/>
      </w:tblGrid>
      <w:tr w:rsidR="00063F7F" w:rsidTr="00063F7F">
        <w:trPr>
          <w:trHeight w:val="525"/>
        </w:trPr>
        <w:tc>
          <w:tcPr>
            <w:tcW w:w="667" w:type="dxa"/>
            <w:vMerge w:val="restart"/>
            <w:vAlign w:val="center"/>
          </w:tcPr>
          <w:p w:rsidR="00063F7F" w:rsidRDefault="00063F7F" w:rsidP="00CC6DAD">
            <w:pPr>
              <w:pStyle w:val="af1"/>
              <w:spacing w:line="360" w:lineRule="auto"/>
              <w:ind w:left="-150" w:right="-108"/>
              <w:jc w:val="center"/>
              <w:rPr>
                <w:sz w:val="28"/>
                <w:szCs w:val="28"/>
                <w:lang w:bidi="he-IL"/>
              </w:rPr>
            </w:pPr>
            <w:r>
              <w:rPr>
                <w:sz w:val="28"/>
                <w:szCs w:val="28"/>
                <w:lang w:bidi="he-IL"/>
              </w:rPr>
              <w:t>П</w:t>
            </w:r>
            <w:r w:rsidRPr="00253575">
              <w:rPr>
                <w:sz w:val="28"/>
                <w:szCs w:val="28"/>
                <w:vertAlign w:val="subscript"/>
                <w:lang w:bidi="he-IL"/>
              </w:rPr>
              <w:t>тек</w:t>
            </w:r>
            <w:r>
              <w:rPr>
                <w:sz w:val="28"/>
                <w:szCs w:val="28"/>
                <w:vertAlign w:val="subscript"/>
                <w:lang w:bidi="he-IL"/>
              </w:rPr>
              <w:t xml:space="preserve"> нг</w:t>
            </w:r>
          </w:p>
        </w:tc>
        <w:tc>
          <w:tcPr>
            <w:tcW w:w="284" w:type="dxa"/>
            <w:vMerge w:val="restart"/>
            <w:vAlign w:val="center"/>
          </w:tcPr>
          <w:p w:rsidR="00063F7F" w:rsidRDefault="00063F7F" w:rsidP="00CC6DAD">
            <w:pPr>
              <w:pStyle w:val="af1"/>
              <w:tabs>
                <w:tab w:val="left" w:pos="709"/>
              </w:tabs>
              <w:spacing w:line="360" w:lineRule="auto"/>
              <w:ind w:left="-108" w:right="-108"/>
              <w:jc w:val="center"/>
              <w:rPr>
                <w:sz w:val="28"/>
                <w:szCs w:val="28"/>
                <w:lang w:bidi="he-IL"/>
              </w:rPr>
            </w:pPr>
            <w:r>
              <w:rPr>
                <w:sz w:val="28"/>
                <w:szCs w:val="28"/>
                <w:lang w:bidi="he-IL"/>
              </w:rPr>
              <w:t>=</w:t>
            </w:r>
          </w:p>
        </w:tc>
        <w:tc>
          <w:tcPr>
            <w:tcW w:w="850" w:type="dxa"/>
            <w:tcBorders>
              <w:bottom w:val="single" w:sz="4" w:space="0" w:color="auto"/>
            </w:tcBorders>
            <w:vAlign w:val="bottom"/>
          </w:tcPr>
          <w:p w:rsidR="00063F7F" w:rsidRDefault="00063F7F" w:rsidP="00063F7F">
            <w:pPr>
              <w:pStyle w:val="af1"/>
              <w:tabs>
                <w:tab w:val="left" w:pos="709"/>
              </w:tabs>
              <w:ind w:right="-284"/>
              <w:rPr>
                <w:sz w:val="28"/>
                <w:szCs w:val="28"/>
                <w:lang w:bidi="he-IL"/>
              </w:rPr>
            </w:pPr>
            <w:r>
              <w:rPr>
                <w:sz w:val="28"/>
                <w:szCs w:val="28"/>
                <w:lang w:bidi="he-IL"/>
              </w:rPr>
              <w:t xml:space="preserve"> 2371</w:t>
            </w:r>
          </w:p>
        </w:tc>
        <w:tc>
          <w:tcPr>
            <w:tcW w:w="255" w:type="dxa"/>
            <w:vMerge w:val="restart"/>
            <w:shd w:val="clear" w:color="auto" w:fill="auto"/>
            <w:vAlign w:val="center"/>
          </w:tcPr>
          <w:p w:rsidR="00063F7F" w:rsidRDefault="00063F7F" w:rsidP="00063F7F">
            <w:pPr>
              <w:ind w:left="-66"/>
              <w:jc w:val="center"/>
              <w:rPr>
                <w:sz w:val="28"/>
                <w:szCs w:val="28"/>
                <w:lang w:bidi="he-IL"/>
              </w:rPr>
            </w:pPr>
            <w:r>
              <w:rPr>
                <w:sz w:val="28"/>
                <w:szCs w:val="28"/>
                <w:lang w:bidi="he-IL"/>
              </w:rPr>
              <w:t>=</w:t>
            </w:r>
          </w:p>
        </w:tc>
        <w:tc>
          <w:tcPr>
            <w:tcW w:w="1080" w:type="dxa"/>
            <w:vMerge w:val="restart"/>
            <w:shd w:val="clear" w:color="auto" w:fill="auto"/>
            <w:vAlign w:val="center"/>
          </w:tcPr>
          <w:p w:rsidR="00063F7F" w:rsidRPr="00063F7F" w:rsidRDefault="00063F7F" w:rsidP="00063F7F">
            <w:pPr>
              <w:rPr>
                <w:b w:val="0"/>
                <w:sz w:val="28"/>
                <w:szCs w:val="28"/>
                <w:lang w:bidi="he-IL"/>
              </w:rPr>
            </w:pPr>
            <w:r w:rsidRPr="00063F7F">
              <w:rPr>
                <w:b w:val="0"/>
                <w:sz w:val="28"/>
                <w:szCs w:val="28"/>
                <w:lang w:bidi="he-IL"/>
              </w:rPr>
              <w:t>0,71</w:t>
            </w:r>
          </w:p>
        </w:tc>
        <w:tc>
          <w:tcPr>
            <w:tcW w:w="4455" w:type="dxa"/>
            <w:shd w:val="clear" w:color="auto" w:fill="auto"/>
          </w:tcPr>
          <w:p w:rsidR="00063F7F" w:rsidRDefault="00063F7F" w:rsidP="00CC6DAD">
            <w:pPr>
              <w:rPr>
                <w:sz w:val="28"/>
                <w:szCs w:val="28"/>
                <w:lang w:bidi="he-IL"/>
              </w:rPr>
            </w:pPr>
          </w:p>
        </w:tc>
      </w:tr>
      <w:tr w:rsidR="00063F7F" w:rsidTr="00063F7F">
        <w:trPr>
          <w:trHeight w:val="465"/>
        </w:trPr>
        <w:tc>
          <w:tcPr>
            <w:tcW w:w="667" w:type="dxa"/>
            <w:vMerge/>
            <w:vAlign w:val="center"/>
          </w:tcPr>
          <w:p w:rsidR="00063F7F" w:rsidRDefault="00063F7F" w:rsidP="00CC6DAD">
            <w:pPr>
              <w:pStyle w:val="af1"/>
              <w:tabs>
                <w:tab w:val="left" w:pos="709"/>
              </w:tabs>
              <w:spacing w:line="360" w:lineRule="auto"/>
              <w:ind w:right="-284"/>
              <w:jc w:val="center"/>
              <w:rPr>
                <w:sz w:val="28"/>
                <w:szCs w:val="28"/>
                <w:lang w:bidi="he-IL"/>
              </w:rPr>
            </w:pPr>
          </w:p>
        </w:tc>
        <w:tc>
          <w:tcPr>
            <w:tcW w:w="284" w:type="dxa"/>
            <w:vMerge/>
            <w:vAlign w:val="center"/>
          </w:tcPr>
          <w:p w:rsidR="00063F7F" w:rsidRDefault="00063F7F" w:rsidP="00CC6DAD">
            <w:pPr>
              <w:pStyle w:val="af1"/>
              <w:tabs>
                <w:tab w:val="left" w:pos="709"/>
              </w:tabs>
              <w:spacing w:line="360" w:lineRule="auto"/>
              <w:ind w:right="-284"/>
              <w:jc w:val="center"/>
              <w:rPr>
                <w:sz w:val="28"/>
                <w:szCs w:val="28"/>
                <w:lang w:bidi="he-IL"/>
              </w:rPr>
            </w:pPr>
          </w:p>
        </w:tc>
        <w:tc>
          <w:tcPr>
            <w:tcW w:w="850" w:type="dxa"/>
            <w:tcBorders>
              <w:top w:val="single" w:sz="4" w:space="0" w:color="auto"/>
            </w:tcBorders>
          </w:tcPr>
          <w:p w:rsidR="00063F7F" w:rsidRDefault="00063F7F" w:rsidP="00063F7F">
            <w:pPr>
              <w:pStyle w:val="af1"/>
              <w:tabs>
                <w:tab w:val="left" w:pos="709"/>
              </w:tabs>
              <w:ind w:right="-284"/>
              <w:rPr>
                <w:sz w:val="28"/>
                <w:szCs w:val="28"/>
                <w:lang w:bidi="he-IL"/>
              </w:rPr>
            </w:pPr>
            <w:r>
              <w:rPr>
                <w:sz w:val="28"/>
                <w:szCs w:val="28"/>
                <w:lang w:bidi="he-IL"/>
              </w:rPr>
              <w:t xml:space="preserve"> 3331</w:t>
            </w:r>
          </w:p>
        </w:tc>
        <w:tc>
          <w:tcPr>
            <w:tcW w:w="255" w:type="dxa"/>
            <w:vMerge/>
            <w:shd w:val="clear" w:color="auto" w:fill="auto"/>
            <w:vAlign w:val="bottom"/>
          </w:tcPr>
          <w:p w:rsidR="00063F7F" w:rsidRDefault="00063F7F" w:rsidP="00063F7F">
            <w:pPr>
              <w:ind w:right="-30"/>
              <w:jc w:val="right"/>
              <w:rPr>
                <w:b w:val="0"/>
                <w:bCs w:val="0"/>
                <w:sz w:val="28"/>
                <w:szCs w:val="28"/>
                <w:lang w:bidi="he-IL"/>
              </w:rPr>
            </w:pPr>
          </w:p>
        </w:tc>
        <w:tc>
          <w:tcPr>
            <w:tcW w:w="1080" w:type="dxa"/>
            <w:vMerge/>
            <w:shd w:val="clear" w:color="auto" w:fill="auto"/>
            <w:vAlign w:val="bottom"/>
          </w:tcPr>
          <w:p w:rsidR="00063F7F" w:rsidRDefault="00063F7F" w:rsidP="00063F7F">
            <w:pPr>
              <w:ind w:right="-30"/>
              <w:jc w:val="right"/>
              <w:rPr>
                <w:b w:val="0"/>
                <w:bCs w:val="0"/>
                <w:sz w:val="28"/>
                <w:szCs w:val="28"/>
                <w:lang w:bidi="he-IL"/>
              </w:rPr>
            </w:pPr>
          </w:p>
        </w:tc>
        <w:tc>
          <w:tcPr>
            <w:tcW w:w="4455" w:type="dxa"/>
            <w:shd w:val="clear" w:color="auto" w:fill="auto"/>
            <w:vAlign w:val="bottom"/>
          </w:tcPr>
          <w:p w:rsidR="00063F7F" w:rsidRDefault="00063F7F" w:rsidP="00CC6DAD">
            <w:pPr>
              <w:ind w:right="-30"/>
              <w:jc w:val="right"/>
              <w:rPr>
                <w:b w:val="0"/>
                <w:bCs w:val="0"/>
                <w:sz w:val="28"/>
                <w:szCs w:val="28"/>
                <w:lang w:bidi="he-IL"/>
              </w:rPr>
            </w:pPr>
            <w:r>
              <w:rPr>
                <w:b w:val="0"/>
                <w:bCs w:val="0"/>
                <w:sz w:val="28"/>
                <w:szCs w:val="28"/>
                <w:lang w:bidi="he-IL"/>
              </w:rPr>
              <w:t>(3.1.46)</w:t>
            </w:r>
          </w:p>
        </w:tc>
      </w:tr>
    </w:tbl>
    <w:p w:rsidR="00063F7F" w:rsidRDefault="00063F7F" w:rsidP="00063F7F">
      <w:pPr>
        <w:pStyle w:val="af1"/>
        <w:tabs>
          <w:tab w:val="left" w:pos="709"/>
        </w:tabs>
        <w:ind w:right="-284"/>
        <w:jc w:val="both"/>
        <w:rPr>
          <w:sz w:val="28"/>
          <w:szCs w:val="28"/>
          <w:lang w:bidi="he-IL"/>
        </w:rPr>
      </w:pPr>
    </w:p>
    <w:tbl>
      <w:tblPr>
        <w:tblW w:w="7591" w:type="dxa"/>
        <w:tblInd w:w="2518" w:type="dxa"/>
        <w:tblLayout w:type="fixed"/>
        <w:tblLook w:val="0000" w:firstRow="0" w:lastRow="0" w:firstColumn="0" w:lastColumn="0" w:noHBand="0" w:noVBand="0"/>
      </w:tblPr>
      <w:tblGrid>
        <w:gridCol w:w="667"/>
        <w:gridCol w:w="284"/>
        <w:gridCol w:w="850"/>
        <w:gridCol w:w="255"/>
        <w:gridCol w:w="1080"/>
        <w:gridCol w:w="4455"/>
      </w:tblGrid>
      <w:tr w:rsidR="00063F7F" w:rsidTr="00CC6DAD">
        <w:trPr>
          <w:trHeight w:val="525"/>
        </w:trPr>
        <w:tc>
          <w:tcPr>
            <w:tcW w:w="667" w:type="dxa"/>
            <w:vMerge w:val="restart"/>
            <w:vAlign w:val="center"/>
          </w:tcPr>
          <w:p w:rsidR="00063F7F" w:rsidRDefault="00063F7F" w:rsidP="00CC6DAD">
            <w:pPr>
              <w:pStyle w:val="af1"/>
              <w:spacing w:line="360" w:lineRule="auto"/>
              <w:ind w:left="-150" w:right="-108"/>
              <w:jc w:val="center"/>
              <w:rPr>
                <w:sz w:val="28"/>
                <w:szCs w:val="28"/>
                <w:lang w:bidi="he-IL"/>
              </w:rPr>
            </w:pPr>
            <w:r>
              <w:rPr>
                <w:sz w:val="28"/>
                <w:szCs w:val="28"/>
                <w:lang w:bidi="he-IL"/>
              </w:rPr>
              <w:t>П</w:t>
            </w:r>
            <w:r w:rsidRPr="00253575">
              <w:rPr>
                <w:sz w:val="28"/>
                <w:szCs w:val="28"/>
                <w:vertAlign w:val="subscript"/>
                <w:lang w:bidi="he-IL"/>
              </w:rPr>
              <w:t>тек</w:t>
            </w:r>
            <w:r>
              <w:rPr>
                <w:sz w:val="28"/>
                <w:szCs w:val="28"/>
                <w:vertAlign w:val="subscript"/>
                <w:lang w:bidi="he-IL"/>
              </w:rPr>
              <w:t xml:space="preserve"> кг</w:t>
            </w:r>
          </w:p>
        </w:tc>
        <w:tc>
          <w:tcPr>
            <w:tcW w:w="284" w:type="dxa"/>
            <w:vMerge w:val="restart"/>
            <w:vAlign w:val="center"/>
          </w:tcPr>
          <w:p w:rsidR="00063F7F" w:rsidRDefault="00063F7F" w:rsidP="00CC6DAD">
            <w:pPr>
              <w:pStyle w:val="af1"/>
              <w:tabs>
                <w:tab w:val="left" w:pos="709"/>
              </w:tabs>
              <w:spacing w:line="360" w:lineRule="auto"/>
              <w:ind w:left="-108" w:right="-108"/>
              <w:jc w:val="center"/>
              <w:rPr>
                <w:sz w:val="28"/>
                <w:szCs w:val="28"/>
                <w:lang w:bidi="he-IL"/>
              </w:rPr>
            </w:pPr>
            <w:r>
              <w:rPr>
                <w:sz w:val="28"/>
                <w:szCs w:val="28"/>
                <w:lang w:bidi="he-IL"/>
              </w:rPr>
              <w:t>=</w:t>
            </w:r>
          </w:p>
        </w:tc>
        <w:tc>
          <w:tcPr>
            <w:tcW w:w="850" w:type="dxa"/>
            <w:tcBorders>
              <w:bottom w:val="single" w:sz="4" w:space="0" w:color="auto"/>
            </w:tcBorders>
            <w:vAlign w:val="bottom"/>
          </w:tcPr>
          <w:p w:rsidR="00063F7F" w:rsidRDefault="00063F7F" w:rsidP="00063F7F">
            <w:pPr>
              <w:pStyle w:val="af1"/>
              <w:tabs>
                <w:tab w:val="left" w:pos="709"/>
              </w:tabs>
              <w:ind w:right="-284"/>
              <w:rPr>
                <w:sz w:val="28"/>
                <w:szCs w:val="28"/>
                <w:lang w:bidi="he-IL"/>
              </w:rPr>
            </w:pPr>
            <w:r>
              <w:rPr>
                <w:sz w:val="28"/>
                <w:szCs w:val="28"/>
                <w:lang w:bidi="he-IL"/>
              </w:rPr>
              <w:t xml:space="preserve"> 3183</w:t>
            </w:r>
          </w:p>
        </w:tc>
        <w:tc>
          <w:tcPr>
            <w:tcW w:w="255" w:type="dxa"/>
            <w:vMerge w:val="restart"/>
            <w:shd w:val="clear" w:color="auto" w:fill="auto"/>
            <w:vAlign w:val="center"/>
          </w:tcPr>
          <w:p w:rsidR="00063F7F" w:rsidRDefault="00063F7F" w:rsidP="00CC6DAD">
            <w:pPr>
              <w:ind w:left="-66"/>
              <w:jc w:val="center"/>
              <w:rPr>
                <w:sz w:val="28"/>
                <w:szCs w:val="28"/>
                <w:lang w:bidi="he-IL"/>
              </w:rPr>
            </w:pPr>
            <w:r>
              <w:rPr>
                <w:sz w:val="28"/>
                <w:szCs w:val="28"/>
                <w:lang w:bidi="he-IL"/>
              </w:rPr>
              <w:t>=</w:t>
            </w:r>
          </w:p>
        </w:tc>
        <w:tc>
          <w:tcPr>
            <w:tcW w:w="1080" w:type="dxa"/>
            <w:vMerge w:val="restart"/>
            <w:shd w:val="clear" w:color="auto" w:fill="auto"/>
            <w:vAlign w:val="center"/>
          </w:tcPr>
          <w:p w:rsidR="00063F7F" w:rsidRPr="00063F7F" w:rsidRDefault="00063F7F" w:rsidP="00CC6DAD">
            <w:pPr>
              <w:rPr>
                <w:b w:val="0"/>
                <w:sz w:val="28"/>
                <w:szCs w:val="28"/>
                <w:lang w:bidi="he-IL"/>
              </w:rPr>
            </w:pPr>
            <w:r>
              <w:rPr>
                <w:b w:val="0"/>
                <w:sz w:val="28"/>
                <w:szCs w:val="28"/>
                <w:lang w:bidi="he-IL"/>
              </w:rPr>
              <w:t>1</w:t>
            </w:r>
            <w:r w:rsidRPr="00063F7F">
              <w:rPr>
                <w:b w:val="0"/>
                <w:sz w:val="28"/>
                <w:szCs w:val="28"/>
                <w:lang w:bidi="he-IL"/>
              </w:rPr>
              <w:t>,</w:t>
            </w:r>
            <w:r>
              <w:rPr>
                <w:b w:val="0"/>
                <w:sz w:val="28"/>
                <w:szCs w:val="28"/>
                <w:lang w:bidi="he-IL"/>
              </w:rPr>
              <w:t>3</w:t>
            </w:r>
            <w:r w:rsidRPr="00063F7F">
              <w:rPr>
                <w:b w:val="0"/>
                <w:sz w:val="28"/>
                <w:szCs w:val="28"/>
                <w:lang w:bidi="he-IL"/>
              </w:rPr>
              <w:t>7</w:t>
            </w:r>
          </w:p>
        </w:tc>
        <w:tc>
          <w:tcPr>
            <w:tcW w:w="4455" w:type="dxa"/>
            <w:shd w:val="clear" w:color="auto" w:fill="auto"/>
          </w:tcPr>
          <w:p w:rsidR="00063F7F" w:rsidRDefault="00063F7F" w:rsidP="00CC6DAD">
            <w:pPr>
              <w:rPr>
                <w:sz w:val="28"/>
                <w:szCs w:val="28"/>
                <w:lang w:bidi="he-IL"/>
              </w:rPr>
            </w:pPr>
          </w:p>
        </w:tc>
      </w:tr>
      <w:tr w:rsidR="00063F7F" w:rsidTr="00CC6DAD">
        <w:trPr>
          <w:trHeight w:val="465"/>
        </w:trPr>
        <w:tc>
          <w:tcPr>
            <w:tcW w:w="667" w:type="dxa"/>
            <w:vMerge/>
            <w:vAlign w:val="center"/>
          </w:tcPr>
          <w:p w:rsidR="00063F7F" w:rsidRDefault="00063F7F" w:rsidP="00CC6DAD">
            <w:pPr>
              <w:pStyle w:val="af1"/>
              <w:tabs>
                <w:tab w:val="left" w:pos="709"/>
              </w:tabs>
              <w:spacing w:line="360" w:lineRule="auto"/>
              <w:ind w:right="-284"/>
              <w:jc w:val="center"/>
              <w:rPr>
                <w:sz w:val="28"/>
                <w:szCs w:val="28"/>
                <w:lang w:bidi="he-IL"/>
              </w:rPr>
            </w:pPr>
          </w:p>
        </w:tc>
        <w:tc>
          <w:tcPr>
            <w:tcW w:w="284" w:type="dxa"/>
            <w:vMerge/>
            <w:vAlign w:val="center"/>
          </w:tcPr>
          <w:p w:rsidR="00063F7F" w:rsidRDefault="00063F7F" w:rsidP="00CC6DAD">
            <w:pPr>
              <w:pStyle w:val="af1"/>
              <w:tabs>
                <w:tab w:val="left" w:pos="709"/>
              </w:tabs>
              <w:spacing w:line="360" w:lineRule="auto"/>
              <w:ind w:right="-284"/>
              <w:jc w:val="center"/>
              <w:rPr>
                <w:sz w:val="28"/>
                <w:szCs w:val="28"/>
                <w:lang w:bidi="he-IL"/>
              </w:rPr>
            </w:pPr>
          </w:p>
        </w:tc>
        <w:tc>
          <w:tcPr>
            <w:tcW w:w="850" w:type="dxa"/>
            <w:tcBorders>
              <w:top w:val="single" w:sz="4" w:space="0" w:color="auto"/>
            </w:tcBorders>
          </w:tcPr>
          <w:p w:rsidR="00063F7F" w:rsidRDefault="00063F7F" w:rsidP="00063F7F">
            <w:pPr>
              <w:pStyle w:val="af1"/>
              <w:tabs>
                <w:tab w:val="left" w:pos="709"/>
              </w:tabs>
              <w:ind w:right="-284"/>
              <w:rPr>
                <w:sz w:val="28"/>
                <w:szCs w:val="28"/>
                <w:lang w:bidi="he-IL"/>
              </w:rPr>
            </w:pPr>
            <w:r>
              <w:rPr>
                <w:sz w:val="28"/>
                <w:szCs w:val="28"/>
                <w:lang w:bidi="he-IL"/>
              </w:rPr>
              <w:t xml:space="preserve"> 2316</w:t>
            </w:r>
          </w:p>
        </w:tc>
        <w:tc>
          <w:tcPr>
            <w:tcW w:w="255" w:type="dxa"/>
            <w:vMerge/>
            <w:shd w:val="clear" w:color="auto" w:fill="auto"/>
            <w:vAlign w:val="bottom"/>
          </w:tcPr>
          <w:p w:rsidR="00063F7F" w:rsidRDefault="00063F7F" w:rsidP="00CC6DAD">
            <w:pPr>
              <w:ind w:right="-30"/>
              <w:jc w:val="right"/>
              <w:rPr>
                <w:b w:val="0"/>
                <w:bCs w:val="0"/>
                <w:sz w:val="28"/>
                <w:szCs w:val="28"/>
                <w:lang w:bidi="he-IL"/>
              </w:rPr>
            </w:pPr>
          </w:p>
        </w:tc>
        <w:tc>
          <w:tcPr>
            <w:tcW w:w="1080" w:type="dxa"/>
            <w:vMerge/>
            <w:shd w:val="clear" w:color="auto" w:fill="auto"/>
            <w:vAlign w:val="bottom"/>
          </w:tcPr>
          <w:p w:rsidR="00063F7F" w:rsidRDefault="00063F7F" w:rsidP="00CC6DAD">
            <w:pPr>
              <w:ind w:right="-30"/>
              <w:jc w:val="right"/>
              <w:rPr>
                <w:b w:val="0"/>
                <w:bCs w:val="0"/>
                <w:sz w:val="28"/>
                <w:szCs w:val="28"/>
                <w:lang w:bidi="he-IL"/>
              </w:rPr>
            </w:pPr>
          </w:p>
        </w:tc>
        <w:tc>
          <w:tcPr>
            <w:tcW w:w="4455" w:type="dxa"/>
            <w:shd w:val="clear" w:color="auto" w:fill="auto"/>
            <w:vAlign w:val="bottom"/>
          </w:tcPr>
          <w:p w:rsidR="00063F7F" w:rsidRDefault="00063F7F" w:rsidP="00CC6DAD">
            <w:pPr>
              <w:ind w:right="-30"/>
              <w:jc w:val="right"/>
              <w:rPr>
                <w:b w:val="0"/>
                <w:bCs w:val="0"/>
                <w:sz w:val="28"/>
                <w:szCs w:val="28"/>
                <w:lang w:bidi="he-IL"/>
              </w:rPr>
            </w:pPr>
            <w:r>
              <w:rPr>
                <w:b w:val="0"/>
                <w:bCs w:val="0"/>
                <w:sz w:val="28"/>
                <w:szCs w:val="28"/>
                <w:lang w:bidi="he-IL"/>
              </w:rPr>
              <w:t>(3.1.47)</w:t>
            </w:r>
          </w:p>
        </w:tc>
      </w:tr>
    </w:tbl>
    <w:p w:rsidR="00063F7F" w:rsidRDefault="00063F7F" w:rsidP="00063F7F">
      <w:pPr>
        <w:pStyle w:val="af1"/>
        <w:tabs>
          <w:tab w:val="left" w:pos="709"/>
        </w:tabs>
        <w:ind w:right="-284" w:firstLine="567"/>
        <w:jc w:val="both"/>
        <w:rPr>
          <w:sz w:val="28"/>
          <w:szCs w:val="28"/>
          <w:lang w:bidi="he-IL"/>
        </w:rPr>
      </w:pPr>
    </w:p>
    <w:p w:rsidR="00063F7F" w:rsidRDefault="00063F7F" w:rsidP="00253575">
      <w:pPr>
        <w:pStyle w:val="af1"/>
        <w:tabs>
          <w:tab w:val="left" w:pos="709"/>
        </w:tabs>
        <w:spacing w:line="360" w:lineRule="auto"/>
        <w:ind w:right="-284" w:firstLine="567"/>
        <w:jc w:val="both"/>
        <w:rPr>
          <w:sz w:val="28"/>
          <w:szCs w:val="28"/>
          <w:lang w:bidi="he-IL"/>
        </w:rPr>
      </w:pPr>
      <w:r>
        <w:rPr>
          <w:sz w:val="28"/>
          <w:szCs w:val="28"/>
          <w:lang w:bidi="he-IL"/>
        </w:rPr>
        <w:t>Из расчетов видно, что на начало года  предприятие было не платежеспособно, поскольку стоимость срочных обязательств превышала стоимость платежных средств. Однако к концу отчетного периода ситуация значительно улучшилась</w:t>
      </w:r>
      <w:r w:rsidR="00700214">
        <w:rPr>
          <w:sz w:val="28"/>
          <w:szCs w:val="28"/>
          <w:lang w:bidi="he-IL"/>
        </w:rPr>
        <w:t xml:space="preserve">, </w:t>
      </w:r>
      <w:r>
        <w:rPr>
          <w:sz w:val="28"/>
          <w:szCs w:val="28"/>
          <w:lang w:bidi="he-IL"/>
        </w:rPr>
        <w:t>так как отношение стоимости платежных средств к стоимости срочных обязательств предприятия составило 1,37, что свидетельствует о платежеспособности предприятия.</w:t>
      </w:r>
    </w:p>
    <w:p w:rsidR="00063F7F" w:rsidRDefault="00063F7F" w:rsidP="00D97712">
      <w:pPr>
        <w:pStyle w:val="af1"/>
        <w:numPr>
          <w:ilvl w:val="0"/>
          <w:numId w:val="31"/>
        </w:numPr>
        <w:tabs>
          <w:tab w:val="left" w:pos="709"/>
          <w:tab w:val="left" w:pos="851"/>
        </w:tabs>
        <w:spacing w:line="360" w:lineRule="auto"/>
        <w:ind w:left="0" w:right="-284" w:firstLine="567"/>
        <w:jc w:val="both"/>
        <w:rPr>
          <w:sz w:val="28"/>
          <w:szCs w:val="28"/>
          <w:lang w:bidi="he-IL"/>
        </w:rPr>
      </w:pPr>
      <w:r>
        <w:rPr>
          <w:sz w:val="28"/>
          <w:szCs w:val="28"/>
          <w:lang w:bidi="he-IL"/>
        </w:rPr>
        <w:t>Далее для характеристики финансового положения предприятия необходимо рассмотреть состояние его активов по степени риска</w:t>
      </w:r>
      <w:r w:rsidR="006763BC">
        <w:rPr>
          <w:sz w:val="28"/>
          <w:szCs w:val="28"/>
          <w:lang w:bidi="he-IL"/>
        </w:rPr>
        <w:t xml:space="preserve"> и занести сгруппированные данные в таблицу (табл.6)</w:t>
      </w:r>
      <w:r>
        <w:rPr>
          <w:sz w:val="28"/>
          <w:szCs w:val="28"/>
          <w:lang w:bidi="he-IL"/>
        </w:rPr>
        <w:t>. Выделяют</w:t>
      </w:r>
      <w:r w:rsidR="00700214">
        <w:rPr>
          <w:sz w:val="28"/>
          <w:szCs w:val="28"/>
          <w:lang w:bidi="he-IL"/>
        </w:rPr>
        <w:t xml:space="preserve"> 4 категории риска:</w:t>
      </w:r>
    </w:p>
    <w:p w:rsidR="00700214" w:rsidRDefault="00700214" w:rsidP="00D97712">
      <w:pPr>
        <w:pStyle w:val="af1"/>
        <w:numPr>
          <w:ilvl w:val="0"/>
          <w:numId w:val="32"/>
        </w:numPr>
        <w:tabs>
          <w:tab w:val="left" w:pos="709"/>
          <w:tab w:val="left" w:pos="851"/>
        </w:tabs>
        <w:spacing w:line="360" w:lineRule="auto"/>
        <w:ind w:left="0" w:right="-284" w:firstLine="567"/>
        <w:jc w:val="both"/>
        <w:rPr>
          <w:sz w:val="28"/>
          <w:szCs w:val="28"/>
          <w:lang w:bidi="he-IL"/>
        </w:rPr>
      </w:pPr>
      <w:r>
        <w:rPr>
          <w:sz w:val="28"/>
          <w:szCs w:val="28"/>
          <w:lang w:bidi="he-IL"/>
        </w:rPr>
        <w:t>Минимальная – денежные средства, краткосрочные финансовые вложения.</w:t>
      </w:r>
    </w:p>
    <w:p w:rsidR="00700214" w:rsidRDefault="00700214" w:rsidP="00D97712">
      <w:pPr>
        <w:pStyle w:val="af1"/>
        <w:numPr>
          <w:ilvl w:val="0"/>
          <w:numId w:val="32"/>
        </w:numPr>
        <w:tabs>
          <w:tab w:val="left" w:pos="709"/>
          <w:tab w:val="left" w:pos="851"/>
        </w:tabs>
        <w:spacing w:line="360" w:lineRule="auto"/>
        <w:ind w:left="0" w:right="-284" w:firstLine="567"/>
        <w:jc w:val="both"/>
        <w:rPr>
          <w:sz w:val="28"/>
          <w:szCs w:val="28"/>
          <w:lang w:bidi="he-IL"/>
        </w:rPr>
      </w:pPr>
      <w:r>
        <w:rPr>
          <w:sz w:val="28"/>
          <w:szCs w:val="28"/>
          <w:lang w:bidi="he-IL"/>
        </w:rPr>
        <w:t>Малая – дебиторская задолженность до 12 месяцев, сырье, материалы, полуфабрикаты, готовая продукция, НДС, долгосрочные финансовые вложения.</w:t>
      </w:r>
    </w:p>
    <w:p w:rsidR="00700214" w:rsidRDefault="00700214" w:rsidP="00D97712">
      <w:pPr>
        <w:pStyle w:val="af1"/>
        <w:numPr>
          <w:ilvl w:val="0"/>
          <w:numId w:val="32"/>
        </w:numPr>
        <w:tabs>
          <w:tab w:val="left" w:pos="709"/>
          <w:tab w:val="left" w:pos="851"/>
        </w:tabs>
        <w:spacing w:line="360" w:lineRule="auto"/>
        <w:ind w:left="0" w:right="-284" w:firstLine="567"/>
        <w:jc w:val="both"/>
        <w:rPr>
          <w:sz w:val="28"/>
          <w:szCs w:val="28"/>
          <w:lang w:bidi="he-IL"/>
        </w:rPr>
      </w:pPr>
      <w:r>
        <w:rPr>
          <w:sz w:val="28"/>
          <w:szCs w:val="28"/>
          <w:lang w:bidi="he-IL"/>
        </w:rPr>
        <w:t>Средняя – затраты в незавершенном производстве, расходы будущих периодов.</w:t>
      </w:r>
    </w:p>
    <w:p w:rsidR="00700214" w:rsidRDefault="00700214" w:rsidP="00D97712">
      <w:pPr>
        <w:pStyle w:val="af1"/>
        <w:numPr>
          <w:ilvl w:val="0"/>
          <w:numId w:val="32"/>
        </w:numPr>
        <w:tabs>
          <w:tab w:val="left" w:pos="709"/>
          <w:tab w:val="left" w:pos="851"/>
        </w:tabs>
        <w:spacing w:line="360" w:lineRule="auto"/>
        <w:ind w:left="0" w:right="-284" w:firstLine="567"/>
        <w:jc w:val="both"/>
        <w:rPr>
          <w:sz w:val="28"/>
          <w:szCs w:val="28"/>
          <w:lang w:bidi="he-IL"/>
        </w:rPr>
      </w:pPr>
      <w:r>
        <w:rPr>
          <w:sz w:val="28"/>
          <w:szCs w:val="28"/>
          <w:lang w:bidi="he-IL"/>
        </w:rPr>
        <w:t>Высокая – дебиторская задолженность более 12 месяцев, НМА, основные средства, незавершенное строительство и прочие внеоборотные активы.</w:t>
      </w:r>
    </w:p>
    <w:p w:rsidR="006763BC" w:rsidRPr="002C23D0" w:rsidRDefault="006763BC" w:rsidP="0011359D">
      <w:pPr>
        <w:pStyle w:val="af1"/>
        <w:tabs>
          <w:tab w:val="left" w:pos="709"/>
          <w:tab w:val="left" w:pos="851"/>
        </w:tabs>
        <w:spacing w:line="360" w:lineRule="auto"/>
        <w:ind w:left="567" w:right="-284"/>
        <w:jc w:val="both"/>
        <w:rPr>
          <w:sz w:val="28"/>
          <w:szCs w:val="28"/>
          <w:lang w:bidi="he-IL"/>
        </w:rPr>
      </w:pPr>
      <w:r>
        <w:rPr>
          <w:sz w:val="28"/>
          <w:szCs w:val="28"/>
          <w:lang w:bidi="he-IL"/>
        </w:rPr>
        <w:t xml:space="preserve">Таблица 6 </w:t>
      </w:r>
      <w:r w:rsidR="002C23D0">
        <w:rPr>
          <w:sz w:val="28"/>
          <w:szCs w:val="28"/>
          <w:lang w:bidi="he-IL"/>
        </w:rPr>
        <w:t>–</w:t>
      </w:r>
      <w:r>
        <w:rPr>
          <w:sz w:val="28"/>
          <w:szCs w:val="28"/>
          <w:lang w:bidi="he-IL"/>
        </w:rPr>
        <w:t xml:space="preserve"> </w:t>
      </w:r>
      <w:r w:rsidR="002C23D0" w:rsidRPr="002C23D0">
        <w:rPr>
          <w:b/>
          <w:sz w:val="28"/>
          <w:szCs w:val="28"/>
          <w:lang w:bidi="he-IL"/>
        </w:rPr>
        <w:t>Анализ активов предприятия ЗАО «Амира» по степеням риска</w:t>
      </w:r>
      <w:r w:rsidR="00A550B6" w:rsidRPr="00A550B6">
        <w:rPr>
          <w:b/>
          <w:sz w:val="28"/>
          <w:szCs w:val="28"/>
          <w:vertAlign w:val="superscript"/>
          <w:lang w:bidi="he-IL"/>
        </w:rPr>
        <w:t>10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320"/>
        <w:gridCol w:w="1343"/>
        <w:gridCol w:w="1342"/>
        <w:gridCol w:w="1343"/>
        <w:gridCol w:w="1346"/>
        <w:gridCol w:w="1343"/>
      </w:tblGrid>
      <w:tr w:rsidR="00CC6DAD" w:rsidTr="00677999">
        <w:trPr>
          <w:trHeight w:val="510"/>
        </w:trPr>
        <w:tc>
          <w:tcPr>
            <w:tcW w:w="2013" w:type="dxa"/>
            <w:vMerge w:val="restart"/>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851"/>
              </w:tabs>
              <w:spacing w:line="360" w:lineRule="auto"/>
              <w:ind w:right="29"/>
              <w:jc w:val="center"/>
              <w:rPr>
                <w:b/>
                <w:sz w:val="22"/>
                <w:szCs w:val="22"/>
                <w:lang w:bidi="he-IL"/>
              </w:rPr>
            </w:pPr>
            <w:r w:rsidRPr="0011359D">
              <w:rPr>
                <w:b/>
                <w:sz w:val="22"/>
                <w:szCs w:val="22"/>
                <w:lang w:bidi="he-IL"/>
              </w:rPr>
              <w:t>Степень риска</w:t>
            </w:r>
          </w:p>
        </w:tc>
        <w:tc>
          <w:tcPr>
            <w:tcW w:w="1644" w:type="dxa"/>
            <w:gridSpan w:val="2"/>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На начало года</w:t>
            </w:r>
          </w:p>
        </w:tc>
        <w:tc>
          <w:tcPr>
            <w:tcW w:w="1644" w:type="dxa"/>
            <w:gridSpan w:val="2"/>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На конец года</w:t>
            </w:r>
          </w:p>
        </w:tc>
        <w:tc>
          <w:tcPr>
            <w:tcW w:w="1644" w:type="dxa"/>
            <w:gridSpan w:val="2"/>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Изменения</w:t>
            </w:r>
          </w:p>
        </w:tc>
      </w:tr>
      <w:tr w:rsidR="00CC6DAD" w:rsidTr="00677999">
        <w:trPr>
          <w:trHeight w:val="439"/>
        </w:trPr>
        <w:tc>
          <w:tcPr>
            <w:tcW w:w="2013" w:type="dxa"/>
            <w:vMerge/>
            <w:tcBorders>
              <w:top w:val="single" w:sz="12" w:space="0" w:color="auto"/>
              <w:left w:val="single" w:sz="12" w:space="0" w:color="auto"/>
              <w:bottom w:val="single" w:sz="12" w:space="0" w:color="auto"/>
              <w:right w:val="single" w:sz="12" w:space="0" w:color="auto"/>
            </w:tcBorders>
          </w:tcPr>
          <w:p w:rsidR="00CC6DAD" w:rsidRPr="0011359D" w:rsidRDefault="00CC6DAD" w:rsidP="00CC6DAD">
            <w:pPr>
              <w:pStyle w:val="af1"/>
              <w:tabs>
                <w:tab w:val="left" w:pos="709"/>
                <w:tab w:val="left" w:pos="851"/>
              </w:tabs>
              <w:spacing w:line="360" w:lineRule="auto"/>
              <w:ind w:right="29"/>
              <w:jc w:val="both"/>
              <w:rPr>
                <w:b/>
                <w:sz w:val="22"/>
                <w:szCs w:val="22"/>
                <w:lang w:bidi="he-IL"/>
              </w:rPr>
            </w:pPr>
          </w:p>
        </w:tc>
        <w:tc>
          <w:tcPr>
            <w:tcW w:w="1644" w:type="dxa"/>
            <w:tcBorders>
              <w:top w:val="single" w:sz="12" w:space="0" w:color="auto"/>
              <w:left w:val="single" w:sz="12" w:space="0" w:color="auto"/>
              <w:bottom w:val="single" w:sz="12" w:space="0" w:color="auto"/>
              <w:right w:val="single" w:sz="12" w:space="0" w:color="auto"/>
            </w:tcBorders>
          </w:tcPr>
          <w:p w:rsidR="00CC6DAD" w:rsidRPr="0011359D" w:rsidRDefault="00CC6DAD" w:rsidP="00CC6DAD">
            <w:pPr>
              <w:pStyle w:val="af1"/>
              <w:tabs>
                <w:tab w:val="left" w:pos="709"/>
                <w:tab w:val="left" w:pos="1031"/>
              </w:tabs>
              <w:spacing w:line="360" w:lineRule="auto"/>
              <w:ind w:left="-103" w:right="-105"/>
              <w:jc w:val="both"/>
              <w:rPr>
                <w:b/>
                <w:sz w:val="22"/>
                <w:szCs w:val="22"/>
                <w:lang w:bidi="he-IL"/>
              </w:rPr>
            </w:pPr>
            <w:r w:rsidRPr="0011359D">
              <w:rPr>
                <w:b/>
                <w:sz w:val="22"/>
                <w:szCs w:val="22"/>
                <w:lang w:bidi="he-IL"/>
              </w:rPr>
              <w:t>Тыс. руб.</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В % к итогу</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Тыс. руб.</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В % к итогу</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Тыс. руб.</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CC6DAD" w:rsidP="00CC6DA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В % к итогу</w:t>
            </w:r>
          </w:p>
        </w:tc>
      </w:tr>
      <w:tr w:rsidR="00CC6DAD" w:rsidRPr="0011359D" w:rsidTr="00677999">
        <w:trPr>
          <w:trHeight w:val="172"/>
        </w:trPr>
        <w:tc>
          <w:tcPr>
            <w:tcW w:w="2013" w:type="dxa"/>
            <w:tcBorders>
              <w:top w:val="single" w:sz="12" w:space="0" w:color="auto"/>
              <w:left w:val="single" w:sz="12" w:space="0" w:color="auto"/>
              <w:bottom w:val="single" w:sz="12" w:space="0" w:color="auto"/>
              <w:right w:val="single" w:sz="12" w:space="0" w:color="auto"/>
            </w:tcBorders>
            <w:vAlign w:val="center"/>
          </w:tcPr>
          <w:p w:rsidR="00CC6DAD" w:rsidRPr="0011359D" w:rsidRDefault="0011359D" w:rsidP="0011359D">
            <w:pPr>
              <w:pStyle w:val="af1"/>
              <w:tabs>
                <w:tab w:val="left" w:pos="34"/>
              </w:tabs>
              <w:spacing w:line="360" w:lineRule="auto"/>
              <w:ind w:right="29"/>
              <w:jc w:val="center"/>
              <w:rPr>
                <w:b/>
                <w:sz w:val="22"/>
                <w:szCs w:val="22"/>
                <w:lang w:bidi="he-IL"/>
              </w:rPr>
            </w:pPr>
            <w:r w:rsidRPr="0011359D">
              <w:rPr>
                <w:b/>
                <w:sz w:val="22"/>
                <w:szCs w:val="22"/>
                <w:lang w:bidi="he-IL"/>
              </w:rPr>
              <w:t>1</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11359D" w:rsidP="0011359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2</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11359D" w:rsidP="0011359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3</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11359D" w:rsidP="0011359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4</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11359D" w:rsidP="0011359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5</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11359D" w:rsidP="0011359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6</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11359D" w:rsidRDefault="0011359D" w:rsidP="0011359D">
            <w:pPr>
              <w:pStyle w:val="af1"/>
              <w:tabs>
                <w:tab w:val="left" w:pos="709"/>
                <w:tab w:val="left" w:pos="1031"/>
              </w:tabs>
              <w:spacing w:line="360" w:lineRule="auto"/>
              <w:ind w:left="-103" w:right="-105"/>
              <w:jc w:val="center"/>
              <w:rPr>
                <w:b/>
                <w:sz w:val="22"/>
                <w:szCs w:val="22"/>
                <w:lang w:bidi="he-IL"/>
              </w:rPr>
            </w:pPr>
            <w:r w:rsidRPr="0011359D">
              <w:rPr>
                <w:b/>
                <w:sz w:val="22"/>
                <w:szCs w:val="22"/>
                <w:lang w:bidi="he-IL"/>
              </w:rPr>
              <w:t>7</w:t>
            </w:r>
          </w:p>
        </w:tc>
      </w:tr>
      <w:tr w:rsidR="0011359D" w:rsidTr="0011359D">
        <w:trPr>
          <w:trHeight w:val="331"/>
        </w:trPr>
        <w:tc>
          <w:tcPr>
            <w:tcW w:w="2013" w:type="dxa"/>
            <w:tcBorders>
              <w:top w:val="single" w:sz="12" w:space="0" w:color="auto"/>
              <w:left w:val="single" w:sz="12" w:space="0" w:color="auto"/>
            </w:tcBorders>
          </w:tcPr>
          <w:p w:rsidR="0011359D" w:rsidRDefault="0011359D" w:rsidP="00CC6DAD">
            <w:pPr>
              <w:pStyle w:val="af1"/>
              <w:tabs>
                <w:tab w:val="left" w:pos="34"/>
              </w:tabs>
              <w:spacing w:line="360" w:lineRule="auto"/>
              <w:ind w:right="29"/>
              <w:jc w:val="both"/>
              <w:rPr>
                <w:bCs/>
                <w:sz w:val="22"/>
                <w:szCs w:val="22"/>
                <w:lang w:bidi="he-IL"/>
              </w:rPr>
            </w:pPr>
            <w:r w:rsidRPr="00CC6DAD">
              <w:rPr>
                <w:bCs/>
                <w:sz w:val="22"/>
                <w:szCs w:val="22"/>
                <w:lang w:bidi="he-IL"/>
              </w:rPr>
              <w:t>1.</w:t>
            </w:r>
            <w:r w:rsidRPr="00CC6DAD">
              <w:rPr>
                <w:sz w:val="22"/>
                <w:szCs w:val="22"/>
                <w:lang w:bidi="he-IL"/>
              </w:rPr>
              <w:t xml:space="preserve"> Минимальная</w:t>
            </w:r>
          </w:p>
        </w:tc>
        <w:tc>
          <w:tcPr>
            <w:tcW w:w="1644" w:type="dxa"/>
            <w:tcBorders>
              <w:top w:val="single" w:sz="12" w:space="0" w:color="auto"/>
            </w:tcBorders>
          </w:tcPr>
          <w:p w:rsidR="0011359D" w:rsidRDefault="0011359D" w:rsidP="00CC6DAD">
            <w:pPr>
              <w:pStyle w:val="af1"/>
              <w:tabs>
                <w:tab w:val="left" w:pos="709"/>
                <w:tab w:val="left" w:pos="1031"/>
              </w:tabs>
              <w:spacing w:line="360" w:lineRule="auto"/>
              <w:ind w:left="-103" w:right="-105"/>
              <w:jc w:val="center"/>
              <w:rPr>
                <w:sz w:val="22"/>
                <w:szCs w:val="22"/>
                <w:lang w:bidi="he-IL"/>
              </w:rPr>
            </w:pPr>
            <w:r>
              <w:rPr>
                <w:sz w:val="22"/>
                <w:szCs w:val="22"/>
                <w:lang w:bidi="he-IL"/>
              </w:rPr>
              <w:t>2538</w:t>
            </w:r>
          </w:p>
        </w:tc>
        <w:tc>
          <w:tcPr>
            <w:tcW w:w="1644" w:type="dxa"/>
            <w:tcBorders>
              <w:top w:val="single" w:sz="12" w:space="0" w:color="auto"/>
            </w:tcBorders>
          </w:tcPr>
          <w:p w:rsidR="0011359D" w:rsidRDefault="0011359D" w:rsidP="00CC6DAD">
            <w:pPr>
              <w:pStyle w:val="af1"/>
              <w:tabs>
                <w:tab w:val="left" w:pos="709"/>
                <w:tab w:val="left" w:pos="1031"/>
              </w:tabs>
              <w:spacing w:line="360" w:lineRule="auto"/>
              <w:ind w:left="-103" w:right="-105"/>
              <w:jc w:val="center"/>
              <w:rPr>
                <w:sz w:val="22"/>
                <w:szCs w:val="22"/>
                <w:lang w:bidi="he-IL"/>
              </w:rPr>
            </w:pPr>
            <w:r>
              <w:rPr>
                <w:sz w:val="22"/>
                <w:szCs w:val="22"/>
                <w:lang w:bidi="he-IL"/>
              </w:rPr>
              <w:t>22,09</w:t>
            </w:r>
          </w:p>
        </w:tc>
        <w:tc>
          <w:tcPr>
            <w:tcW w:w="1644" w:type="dxa"/>
            <w:tcBorders>
              <w:top w:val="single" w:sz="12" w:space="0" w:color="auto"/>
            </w:tcBorders>
          </w:tcPr>
          <w:p w:rsidR="0011359D" w:rsidRDefault="0011359D" w:rsidP="00CC6DAD">
            <w:pPr>
              <w:pStyle w:val="af1"/>
              <w:tabs>
                <w:tab w:val="left" w:pos="709"/>
                <w:tab w:val="left" w:pos="1031"/>
              </w:tabs>
              <w:spacing w:line="360" w:lineRule="auto"/>
              <w:ind w:left="-103" w:right="-105"/>
              <w:jc w:val="center"/>
              <w:rPr>
                <w:sz w:val="22"/>
                <w:szCs w:val="22"/>
                <w:lang w:bidi="he-IL"/>
              </w:rPr>
            </w:pPr>
            <w:r>
              <w:rPr>
                <w:sz w:val="22"/>
                <w:szCs w:val="22"/>
                <w:lang w:bidi="he-IL"/>
              </w:rPr>
              <w:t>3463</w:t>
            </w:r>
          </w:p>
        </w:tc>
        <w:tc>
          <w:tcPr>
            <w:tcW w:w="1644" w:type="dxa"/>
            <w:tcBorders>
              <w:top w:val="single" w:sz="12" w:space="0" w:color="auto"/>
            </w:tcBorders>
          </w:tcPr>
          <w:p w:rsidR="0011359D" w:rsidRDefault="0011359D" w:rsidP="00CC6DAD">
            <w:pPr>
              <w:pStyle w:val="af1"/>
              <w:tabs>
                <w:tab w:val="left" w:pos="709"/>
                <w:tab w:val="left" w:pos="1031"/>
              </w:tabs>
              <w:spacing w:line="360" w:lineRule="auto"/>
              <w:ind w:left="-103" w:right="-105"/>
              <w:jc w:val="center"/>
              <w:rPr>
                <w:sz w:val="22"/>
                <w:szCs w:val="22"/>
                <w:lang w:bidi="he-IL"/>
              </w:rPr>
            </w:pPr>
            <w:r>
              <w:rPr>
                <w:sz w:val="22"/>
                <w:szCs w:val="22"/>
                <w:lang w:bidi="he-IL"/>
              </w:rPr>
              <w:t>20,04</w:t>
            </w:r>
          </w:p>
        </w:tc>
        <w:tc>
          <w:tcPr>
            <w:tcW w:w="1644" w:type="dxa"/>
            <w:tcBorders>
              <w:top w:val="single" w:sz="12" w:space="0" w:color="auto"/>
            </w:tcBorders>
          </w:tcPr>
          <w:p w:rsidR="0011359D" w:rsidRDefault="0011359D" w:rsidP="00CC6DAD">
            <w:pPr>
              <w:pStyle w:val="af1"/>
              <w:tabs>
                <w:tab w:val="left" w:pos="709"/>
                <w:tab w:val="left" w:pos="1031"/>
              </w:tabs>
              <w:spacing w:line="360" w:lineRule="auto"/>
              <w:ind w:left="-103" w:right="-105"/>
              <w:jc w:val="center"/>
              <w:rPr>
                <w:sz w:val="22"/>
                <w:szCs w:val="22"/>
                <w:lang w:bidi="he-IL"/>
              </w:rPr>
            </w:pPr>
            <w:r>
              <w:rPr>
                <w:sz w:val="22"/>
                <w:szCs w:val="22"/>
                <w:lang w:bidi="he-IL"/>
              </w:rPr>
              <w:t>+925</w:t>
            </w:r>
          </w:p>
        </w:tc>
        <w:tc>
          <w:tcPr>
            <w:tcW w:w="1644" w:type="dxa"/>
            <w:tcBorders>
              <w:top w:val="single" w:sz="12" w:space="0" w:color="auto"/>
              <w:right w:val="single" w:sz="12" w:space="0" w:color="auto"/>
            </w:tcBorders>
          </w:tcPr>
          <w:p w:rsidR="0011359D" w:rsidRDefault="0011359D" w:rsidP="00CC6DAD">
            <w:pPr>
              <w:pStyle w:val="af1"/>
              <w:tabs>
                <w:tab w:val="left" w:pos="709"/>
                <w:tab w:val="left" w:pos="1031"/>
              </w:tabs>
              <w:spacing w:line="360" w:lineRule="auto"/>
              <w:ind w:left="-103" w:right="-105"/>
              <w:jc w:val="center"/>
              <w:rPr>
                <w:sz w:val="22"/>
                <w:szCs w:val="22"/>
                <w:lang w:bidi="he-IL"/>
              </w:rPr>
            </w:pPr>
            <w:r>
              <w:rPr>
                <w:sz w:val="22"/>
                <w:szCs w:val="22"/>
                <w:lang w:bidi="he-IL"/>
              </w:rPr>
              <w:t>-2,05</w:t>
            </w:r>
          </w:p>
        </w:tc>
      </w:tr>
      <w:tr w:rsidR="00CC6DAD" w:rsidTr="0011359D">
        <w:trPr>
          <w:trHeight w:val="360"/>
        </w:trPr>
        <w:tc>
          <w:tcPr>
            <w:tcW w:w="2013" w:type="dxa"/>
            <w:tcBorders>
              <w:left w:val="single" w:sz="12" w:space="0" w:color="auto"/>
            </w:tcBorders>
          </w:tcPr>
          <w:p w:rsidR="00CC6DAD" w:rsidRPr="00CC6DAD" w:rsidRDefault="00CC6DAD" w:rsidP="00CC6DAD">
            <w:pPr>
              <w:pStyle w:val="af1"/>
              <w:tabs>
                <w:tab w:val="left" w:pos="34"/>
              </w:tabs>
              <w:spacing w:line="360" w:lineRule="auto"/>
              <w:ind w:right="29"/>
              <w:jc w:val="both"/>
              <w:rPr>
                <w:sz w:val="22"/>
                <w:szCs w:val="22"/>
                <w:lang w:bidi="he-IL"/>
              </w:rPr>
            </w:pPr>
            <w:r w:rsidRPr="00CC6DAD">
              <w:rPr>
                <w:bCs/>
                <w:sz w:val="22"/>
                <w:szCs w:val="22"/>
                <w:lang w:bidi="he-IL"/>
              </w:rPr>
              <w:t>2.</w:t>
            </w:r>
            <w:r w:rsidRPr="00CC6DAD">
              <w:rPr>
                <w:sz w:val="22"/>
                <w:szCs w:val="22"/>
                <w:lang w:bidi="he-IL"/>
              </w:rPr>
              <w:t xml:space="preserve"> Малая</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8213</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1,47</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12758</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73,82</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+4545</w:t>
            </w:r>
          </w:p>
        </w:tc>
        <w:tc>
          <w:tcPr>
            <w:tcW w:w="1644" w:type="dxa"/>
            <w:tcBorders>
              <w:right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+2,35</w:t>
            </w:r>
          </w:p>
        </w:tc>
      </w:tr>
      <w:tr w:rsidR="00CC6DAD" w:rsidTr="0011359D">
        <w:trPr>
          <w:trHeight w:val="450"/>
        </w:trPr>
        <w:tc>
          <w:tcPr>
            <w:tcW w:w="2013" w:type="dxa"/>
            <w:tcBorders>
              <w:left w:val="single" w:sz="12" w:space="0" w:color="auto"/>
            </w:tcBorders>
          </w:tcPr>
          <w:p w:rsidR="00CC6DAD" w:rsidRPr="00CC6DAD" w:rsidRDefault="00CC6DAD" w:rsidP="00D97712">
            <w:pPr>
              <w:pStyle w:val="af1"/>
              <w:numPr>
                <w:ilvl w:val="0"/>
                <w:numId w:val="30"/>
              </w:numPr>
              <w:tabs>
                <w:tab w:val="left" w:pos="34"/>
                <w:tab w:val="left" w:pos="176"/>
              </w:tabs>
              <w:spacing w:line="360" w:lineRule="auto"/>
              <w:ind w:left="0" w:right="29" w:firstLine="0"/>
              <w:jc w:val="both"/>
              <w:rPr>
                <w:sz w:val="22"/>
                <w:szCs w:val="22"/>
                <w:lang w:bidi="he-IL"/>
              </w:rPr>
            </w:pPr>
            <w:r w:rsidRPr="00CC6DAD">
              <w:rPr>
                <w:sz w:val="22"/>
                <w:szCs w:val="22"/>
                <w:lang w:bidi="he-IL"/>
              </w:rPr>
              <w:t>Средняя</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100</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0,87</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140</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0,81</w:t>
            </w:r>
          </w:p>
        </w:tc>
        <w:tc>
          <w:tcPr>
            <w:tcW w:w="1644" w:type="dxa"/>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+40</w:t>
            </w:r>
          </w:p>
        </w:tc>
        <w:tc>
          <w:tcPr>
            <w:tcW w:w="1644" w:type="dxa"/>
            <w:tcBorders>
              <w:right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-0,06</w:t>
            </w:r>
          </w:p>
        </w:tc>
      </w:tr>
      <w:tr w:rsidR="00CC6DAD" w:rsidTr="0011359D">
        <w:trPr>
          <w:trHeight w:val="425"/>
        </w:trPr>
        <w:tc>
          <w:tcPr>
            <w:tcW w:w="2013" w:type="dxa"/>
            <w:tcBorders>
              <w:left w:val="single" w:sz="12" w:space="0" w:color="auto"/>
              <w:bottom w:val="single" w:sz="12" w:space="0" w:color="auto"/>
            </w:tcBorders>
          </w:tcPr>
          <w:p w:rsidR="00CC6DAD" w:rsidRPr="00CC6DAD" w:rsidRDefault="00CC6DAD" w:rsidP="00D97712">
            <w:pPr>
              <w:pStyle w:val="af1"/>
              <w:numPr>
                <w:ilvl w:val="0"/>
                <w:numId w:val="30"/>
              </w:numPr>
              <w:tabs>
                <w:tab w:val="left" w:pos="34"/>
                <w:tab w:val="left" w:pos="176"/>
              </w:tabs>
              <w:spacing w:line="360" w:lineRule="auto"/>
              <w:ind w:left="0" w:right="29" w:firstLine="0"/>
              <w:jc w:val="both"/>
              <w:rPr>
                <w:sz w:val="22"/>
                <w:szCs w:val="22"/>
                <w:lang w:bidi="he-IL"/>
              </w:rPr>
            </w:pPr>
            <w:r w:rsidRPr="00CC6DAD">
              <w:rPr>
                <w:sz w:val="22"/>
                <w:szCs w:val="22"/>
                <w:lang w:bidi="he-IL"/>
              </w:rPr>
              <w:t>Высокая</w:t>
            </w:r>
          </w:p>
        </w:tc>
        <w:tc>
          <w:tcPr>
            <w:tcW w:w="1644" w:type="dxa"/>
            <w:tcBorders>
              <w:bottom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640</w:t>
            </w:r>
          </w:p>
        </w:tc>
        <w:tc>
          <w:tcPr>
            <w:tcW w:w="1644" w:type="dxa"/>
            <w:tcBorders>
              <w:bottom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5,57</w:t>
            </w:r>
          </w:p>
        </w:tc>
        <w:tc>
          <w:tcPr>
            <w:tcW w:w="1644" w:type="dxa"/>
            <w:tcBorders>
              <w:bottom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922</w:t>
            </w:r>
          </w:p>
        </w:tc>
        <w:tc>
          <w:tcPr>
            <w:tcW w:w="1644" w:type="dxa"/>
            <w:tcBorders>
              <w:bottom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5,33</w:t>
            </w:r>
          </w:p>
        </w:tc>
        <w:tc>
          <w:tcPr>
            <w:tcW w:w="1644" w:type="dxa"/>
            <w:tcBorders>
              <w:bottom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+282</w:t>
            </w:r>
          </w:p>
        </w:tc>
        <w:tc>
          <w:tcPr>
            <w:tcW w:w="1644" w:type="dxa"/>
            <w:tcBorders>
              <w:bottom w:val="single" w:sz="12" w:space="0" w:color="auto"/>
              <w:right w:val="single" w:sz="12" w:space="0" w:color="auto"/>
            </w:tcBorders>
          </w:tcPr>
          <w:p w:rsidR="00CC6DAD" w:rsidRPr="00CC6DAD" w:rsidRDefault="00CC6DAD" w:rsidP="00CC6DAD">
            <w:pPr>
              <w:pStyle w:val="af1"/>
              <w:tabs>
                <w:tab w:val="left" w:pos="709"/>
                <w:tab w:val="left" w:pos="1031"/>
              </w:tabs>
              <w:spacing w:line="360" w:lineRule="auto"/>
              <w:ind w:left="-103" w:right="-105"/>
              <w:jc w:val="center"/>
              <w:rPr>
                <w:sz w:val="22"/>
                <w:szCs w:val="22"/>
                <w:lang w:bidi="he-IL"/>
              </w:rPr>
            </w:pPr>
            <w:r>
              <w:rPr>
                <w:sz w:val="22"/>
                <w:szCs w:val="22"/>
                <w:lang w:bidi="he-IL"/>
              </w:rPr>
              <w:t>-0,24</w:t>
            </w:r>
          </w:p>
        </w:tc>
      </w:tr>
      <w:tr w:rsidR="00CC6DAD" w:rsidTr="006763BC">
        <w:trPr>
          <w:trHeight w:val="495"/>
        </w:trPr>
        <w:tc>
          <w:tcPr>
            <w:tcW w:w="2013" w:type="dxa"/>
            <w:tcBorders>
              <w:top w:val="single" w:sz="12" w:space="0" w:color="auto"/>
              <w:left w:val="single" w:sz="12" w:space="0" w:color="auto"/>
              <w:bottom w:val="single" w:sz="12" w:space="0" w:color="auto"/>
              <w:right w:val="single" w:sz="12" w:space="0" w:color="auto"/>
            </w:tcBorders>
            <w:vAlign w:val="center"/>
          </w:tcPr>
          <w:p w:rsidR="00CC6DAD" w:rsidRPr="00CC6DAD" w:rsidRDefault="00CC6DAD" w:rsidP="006763BC">
            <w:pPr>
              <w:pStyle w:val="af1"/>
              <w:tabs>
                <w:tab w:val="left" w:pos="709"/>
                <w:tab w:val="left" w:pos="851"/>
              </w:tabs>
              <w:spacing w:line="360" w:lineRule="auto"/>
              <w:ind w:right="-284"/>
              <w:rPr>
                <w:sz w:val="22"/>
                <w:szCs w:val="22"/>
                <w:lang w:bidi="he-IL"/>
              </w:rPr>
            </w:pPr>
            <w:r w:rsidRPr="00CC6DAD">
              <w:rPr>
                <w:sz w:val="22"/>
                <w:szCs w:val="22"/>
                <w:lang w:bidi="he-IL"/>
              </w:rPr>
              <w:t>Итого</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CC6DAD" w:rsidRDefault="00CC6DAD" w:rsidP="006763BC">
            <w:pPr>
              <w:pStyle w:val="af1"/>
              <w:tabs>
                <w:tab w:val="left" w:pos="709"/>
                <w:tab w:val="left" w:pos="851"/>
              </w:tabs>
              <w:spacing w:line="360" w:lineRule="auto"/>
              <w:ind w:right="-284"/>
              <w:jc w:val="center"/>
              <w:rPr>
                <w:sz w:val="22"/>
                <w:szCs w:val="22"/>
                <w:lang w:bidi="he-IL"/>
              </w:rPr>
            </w:pPr>
            <w:r>
              <w:rPr>
                <w:sz w:val="22"/>
                <w:szCs w:val="22"/>
                <w:lang w:bidi="he-IL"/>
              </w:rPr>
              <w:t>11491</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CC6DAD" w:rsidRDefault="00CC6DAD" w:rsidP="006763BC">
            <w:pPr>
              <w:pStyle w:val="af1"/>
              <w:tabs>
                <w:tab w:val="left" w:pos="709"/>
                <w:tab w:val="left" w:pos="851"/>
              </w:tabs>
              <w:spacing w:line="360" w:lineRule="auto"/>
              <w:ind w:right="-284"/>
              <w:jc w:val="center"/>
              <w:rPr>
                <w:sz w:val="22"/>
                <w:szCs w:val="22"/>
                <w:lang w:bidi="he-IL"/>
              </w:rPr>
            </w:pPr>
            <w:r w:rsidRPr="00CC6DAD">
              <w:rPr>
                <w:sz w:val="22"/>
                <w:szCs w:val="22"/>
                <w:lang w:bidi="he-IL"/>
              </w:rPr>
              <w:t>100,00</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CC6DAD" w:rsidRDefault="00CC6DAD" w:rsidP="006763BC">
            <w:pPr>
              <w:pStyle w:val="af1"/>
              <w:tabs>
                <w:tab w:val="left" w:pos="709"/>
                <w:tab w:val="left" w:pos="851"/>
              </w:tabs>
              <w:spacing w:line="360" w:lineRule="auto"/>
              <w:ind w:right="-284"/>
              <w:jc w:val="center"/>
              <w:rPr>
                <w:sz w:val="22"/>
                <w:szCs w:val="22"/>
                <w:lang w:bidi="he-IL"/>
              </w:rPr>
            </w:pPr>
            <w:r>
              <w:rPr>
                <w:sz w:val="22"/>
                <w:szCs w:val="22"/>
                <w:lang w:bidi="he-IL"/>
              </w:rPr>
              <w:t>17283</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CC6DAD" w:rsidRDefault="00CC6DAD" w:rsidP="006763BC">
            <w:pPr>
              <w:pStyle w:val="af1"/>
              <w:tabs>
                <w:tab w:val="left" w:pos="709"/>
                <w:tab w:val="left" w:pos="851"/>
              </w:tabs>
              <w:spacing w:line="360" w:lineRule="auto"/>
              <w:ind w:right="-284"/>
              <w:jc w:val="center"/>
              <w:rPr>
                <w:sz w:val="22"/>
                <w:szCs w:val="22"/>
                <w:lang w:bidi="he-IL"/>
              </w:rPr>
            </w:pPr>
            <w:r w:rsidRPr="00CC6DAD">
              <w:rPr>
                <w:sz w:val="22"/>
                <w:szCs w:val="22"/>
                <w:lang w:bidi="he-IL"/>
              </w:rPr>
              <w:t>100,00</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CC6DAD" w:rsidRDefault="00CC6DAD" w:rsidP="006763BC">
            <w:pPr>
              <w:pStyle w:val="af1"/>
              <w:tabs>
                <w:tab w:val="left" w:pos="709"/>
                <w:tab w:val="left" w:pos="851"/>
              </w:tabs>
              <w:spacing w:line="360" w:lineRule="auto"/>
              <w:ind w:right="-284"/>
              <w:jc w:val="center"/>
              <w:rPr>
                <w:sz w:val="22"/>
                <w:szCs w:val="22"/>
                <w:lang w:bidi="he-IL"/>
              </w:rPr>
            </w:pPr>
            <w:r>
              <w:rPr>
                <w:sz w:val="22"/>
                <w:szCs w:val="22"/>
                <w:lang w:bidi="he-IL"/>
              </w:rPr>
              <w:t>+5792</w:t>
            </w:r>
          </w:p>
        </w:tc>
        <w:tc>
          <w:tcPr>
            <w:tcW w:w="1644" w:type="dxa"/>
            <w:tcBorders>
              <w:top w:val="single" w:sz="12" w:space="0" w:color="auto"/>
              <w:left w:val="single" w:sz="12" w:space="0" w:color="auto"/>
              <w:bottom w:val="single" w:sz="12" w:space="0" w:color="auto"/>
              <w:right w:val="single" w:sz="12" w:space="0" w:color="auto"/>
            </w:tcBorders>
            <w:vAlign w:val="center"/>
          </w:tcPr>
          <w:p w:rsidR="00CC6DAD" w:rsidRPr="00CC6DAD" w:rsidRDefault="00CC6DAD" w:rsidP="006763BC">
            <w:pPr>
              <w:pStyle w:val="af1"/>
              <w:tabs>
                <w:tab w:val="left" w:pos="709"/>
                <w:tab w:val="left" w:pos="851"/>
              </w:tabs>
              <w:spacing w:line="360" w:lineRule="auto"/>
              <w:ind w:right="-284"/>
              <w:jc w:val="center"/>
              <w:rPr>
                <w:sz w:val="22"/>
                <w:szCs w:val="22"/>
                <w:lang w:bidi="he-IL"/>
              </w:rPr>
            </w:pPr>
            <w:r>
              <w:rPr>
                <w:sz w:val="22"/>
                <w:szCs w:val="22"/>
                <w:lang w:bidi="he-IL"/>
              </w:rPr>
              <w:t>─</w:t>
            </w:r>
          </w:p>
        </w:tc>
      </w:tr>
    </w:tbl>
    <w:p w:rsidR="00700214" w:rsidRPr="00A550B6" w:rsidRDefault="002C23D0" w:rsidP="002C23D0">
      <w:pPr>
        <w:pStyle w:val="af1"/>
        <w:tabs>
          <w:tab w:val="left" w:pos="709"/>
          <w:tab w:val="left" w:pos="851"/>
        </w:tabs>
        <w:spacing w:line="360" w:lineRule="auto"/>
        <w:ind w:right="-284" w:firstLine="567"/>
        <w:jc w:val="both"/>
        <w:rPr>
          <w:sz w:val="28"/>
          <w:szCs w:val="28"/>
          <w:lang w:bidi="he-IL"/>
        </w:rPr>
      </w:pPr>
      <w:r>
        <w:rPr>
          <w:sz w:val="28"/>
          <w:szCs w:val="28"/>
          <w:lang w:bidi="he-IL"/>
        </w:rPr>
        <w:t xml:space="preserve">Данные таблицы 6 показывают, что доля средств с малой степенью риска возросла по сравнению с началом года на 2,35% и на конец года составила 73,82%. Наблюдаемая тенденция свидетельствует о повышении степени </w:t>
      </w:r>
      <w:r w:rsidRPr="00A550B6">
        <w:rPr>
          <w:sz w:val="28"/>
          <w:szCs w:val="28"/>
          <w:lang w:bidi="he-IL"/>
        </w:rPr>
        <w:t>финансовой устойчивости предприятия.</w:t>
      </w:r>
    </w:p>
    <w:p w:rsidR="002C23D0" w:rsidRDefault="00A550B6" w:rsidP="00A550B6">
      <w:pPr>
        <w:pStyle w:val="af1"/>
        <w:tabs>
          <w:tab w:val="left" w:pos="709"/>
          <w:tab w:val="left" w:pos="851"/>
        </w:tabs>
        <w:spacing w:line="360" w:lineRule="auto"/>
        <w:ind w:right="-284" w:firstLine="567"/>
        <w:jc w:val="both"/>
        <w:rPr>
          <w:sz w:val="28"/>
          <w:szCs w:val="28"/>
          <w:lang w:bidi="he-IL"/>
        </w:rPr>
      </w:pPr>
      <w:r w:rsidRPr="00A550B6">
        <w:rPr>
          <w:bCs/>
          <w:sz w:val="28"/>
          <w:szCs w:val="28"/>
          <w:lang w:bidi="he-IL"/>
        </w:rPr>
        <w:t>3)</w:t>
      </w:r>
      <w:r w:rsidRPr="00A550B6">
        <w:rPr>
          <w:sz w:val="28"/>
          <w:szCs w:val="28"/>
          <w:lang w:bidi="he-IL"/>
        </w:rPr>
        <w:t xml:space="preserve"> Для анализа ликвидности баланса необходимо активы предприятия  разделить</w:t>
      </w:r>
      <w:r>
        <w:rPr>
          <w:sz w:val="28"/>
          <w:szCs w:val="28"/>
          <w:lang w:bidi="he-IL"/>
        </w:rPr>
        <w:t xml:space="preserve"> на 4 группы, в зависимости от скорости превращения их в денежные средства, а пассивы – по срочности их оплаты. Полученные показатели  занесем в таблицу и проанализируем (табл. 7).</w:t>
      </w:r>
    </w:p>
    <w:p w:rsidR="00A550B6" w:rsidRDefault="00A550B6" w:rsidP="00A550B6">
      <w:pPr>
        <w:pStyle w:val="af1"/>
        <w:tabs>
          <w:tab w:val="left" w:pos="709"/>
          <w:tab w:val="left" w:pos="851"/>
        </w:tabs>
        <w:spacing w:line="360" w:lineRule="auto"/>
        <w:ind w:right="-284" w:firstLine="567"/>
        <w:jc w:val="both"/>
        <w:rPr>
          <w:sz w:val="28"/>
          <w:szCs w:val="28"/>
          <w:lang w:bidi="he-IL"/>
        </w:rPr>
      </w:pPr>
    </w:p>
    <w:p w:rsidR="00A550B6" w:rsidRDefault="0004497A" w:rsidP="00A550B6">
      <w:pPr>
        <w:pStyle w:val="af1"/>
        <w:tabs>
          <w:tab w:val="left" w:pos="709"/>
          <w:tab w:val="left" w:pos="851"/>
        </w:tabs>
        <w:spacing w:line="360" w:lineRule="auto"/>
        <w:ind w:right="-284" w:firstLine="567"/>
        <w:jc w:val="both"/>
        <w:rPr>
          <w:sz w:val="28"/>
          <w:szCs w:val="28"/>
          <w:lang w:bidi="he-IL"/>
        </w:rPr>
      </w:pPr>
      <w:r>
        <w:rPr>
          <w:noProof/>
          <w:sz w:val="28"/>
          <w:szCs w:val="28"/>
        </w:rPr>
        <w:pict>
          <v:shape id="_x0000_s1174" type="#_x0000_t32" style="position:absolute;left:0;text-align:left;margin-left:3.45pt;margin-top:13.35pt;width:234.75pt;height:0;z-index:251655680" o:connectortype="straight"/>
        </w:pict>
      </w:r>
    </w:p>
    <w:p w:rsidR="00A550B6" w:rsidRPr="00A550B6" w:rsidRDefault="00A550B6" w:rsidP="00A550B6">
      <w:pPr>
        <w:pStyle w:val="af1"/>
        <w:tabs>
          <w:tab w:val="left" w:pos="709"/>
          <w:tab w:val="left" w:pos="851"/>
        </w:tabs>
        <w:spacing w:line="360" w:lineRule="auto"/>
        <w:ind w:right="-284" w:firstLine="567"/>
        <w:jc w:val="both"/>
        <w:rPr>
          <w:sz w:val="20"/>
          <w:szCs w:val="20"/>
          <w:lang w:bidi="he-IL"/>
        </w:rPr>
      </w:pPr>
      <w:r w:rsidRPr="00A550B6">
        <w:rPr>
          <w:sz w:val="20"/>
          <w:szCs w:val="20"/>
          <w:vertAlign w:val="superscript"/>
          <w:lang w:bidi="he-IL"/>
        </w:rPr>
        <w:t>10</w:t>
      </w:r>
      <w:r w:rsidRPr="00A550B6">
        <w:rPr>
          <w:sz w:val="20"/>
          <w:szCs w:val="20"/>
          <w:lang w:bidi="he-IL"/>
        </w:rPr>
        <w:t xml:space="preserve"> – Таблица разработана автором на основании приложения </w:t>
      </w:r>
      <w:r w:rsidR="001215E5">
        <w:rPr>
          <w:sz w:val="20"/>
          <w:szCs w:val="20"/>
          <w:lang w:bidi="he-IL"/>
        </w:rPr>
        <w:t>А « Бухгалтерский б</w:t>
      </w:r>
      <w:r w:rsidR="00385E21">
        <w:rPr>
          <w:sz w:val="20"/>
          <w:szCs w:val="20"/>
          <w:lang w:bidi="he-IL"/>
        </w:rPr>
        <w:t>аланс»</w:t>
      </w:r>
    </w:p>
    <w:p w:rsidR="00A550B6" w:rsidRPr="00057B1C" w:rsidRDefault="00A550B6" w:rsidP="00A550B6">
      <w:pPr>
        <w:pStyle w:val="af1"/>
        <w:tabs>
          <w:tab w:val="left" w:pos="709"/>
          <w:tab w:val="left" w:pos="851"/>
        </w:tabs>
        <w:spacing w:line="360" w:lineRule="auto"/>
        <w:ind w:right="-284" w:firstLine="567"/>
        <w:jc w:val="both"/>
        <w:rPr>
          <w:b/>
          <w:sz w:val="28"/>
          <w:szCs w:val="28"/>
          <w:lang w:bidi="he-IL"/>
        </w:rPr>
      </w:pPr>
      <w:r>
        <w:rPr>
          <w:sz w:val="28"/>
          <w:szCs w:val="28"/>
          <w:lang w:bidi="he-IL"/>
        </w:rPr>
        <w:t xml:space="preserve">Таблица 7 </w:t>
      </w:r>
      <w:r w:rsidRPr="00057B1C">
        <w:rPr>
          <w:b/>
          <w:sz w:val="28"/>
          <w:szCs w:val="28"/>
          <w:lang w:bidi="he-IL"/>
        </w:rPr>
        <w:t>– Анализ ликвидности баланса ЗАО «Амира»</w:t>
      </w:r>
      <w:r w:rsidR="00057B1C" w:rsidRPr="00057B1C">
        <w:rPr>
          <w:b/>
          <w:sz w:val="28"/>
          <w:szCs w:val="28"/>
          <w:vertAlign w:val="superscript"/>
          <w:lang w:bidi="he-IL"/>
        </w:rPr>
        <w:t>10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1250"/>
        <w:gridCol w:w="1227"/>
        <w:gridCol w:w="1257"/>
        <w:gridCol w:w="1250"/>
        <w:gridCol w:w="1227"/>
        <w:gridCol w:w="1250"/>
        <w:gridCol w:w="1227"/>
      </w:tblGrid>
      <w:tr w:rsidR="00216EA1" w:rsidRPr="00024239" w:rsidTr="00677999">
        <w:trPr>
          <w:trHeight w:val="284"/>
        </w:trPr>
        <w:tc>
          <w:tcPr>
            <w:tcW w:w="1235" w:type="dxa"/>
            <w:vMerge w:val="restart"/>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Актив</w:t>
            </w:r>
          </w:p>
        </w:tc>
        <w:tc>
          <w:tcPr>
            <w:tcW w:w="1250" w:type="dxa"/>
            <w:vMerge w:val="restart"/>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На начало года</w:t>
            </w:r>
          </w:p>
        </w:tc>
        <w:tc>
          <w:tcPr>
            <w:tcW w:w="1227" w:type="dxa"/>
            <w:vMerge w:val="restart"/>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На конец года</w:t>
            </w:r>
          </w:p>
        </w:tc>
        <w:tc>
          <w:tcPr>
            <w:tcW w:w="1257" w:type="dxa"/>
            <w:vMerge w:val="restart"/>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Пассив</w:t>
            </w:r>
          </w:p>
        </w:tc>
        <w:tc>
          <w:tcPr>
            <w:tcW w:w="1250" w:type="dxa"/>
            <w:vMerge w:val="restart"/>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На начало года</w:t>
            </w:r>
          </w:p>
        </w:tc>
        <w:tc>
          <w:tcPr>
            <w:tcW w:w="1227" w:type="dxa"/>
            <w:vMerge w:val="restart"/>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На конец года</w:t>
            </w:r>
          </w:p>
        </w:tc>
        <w:tc>
          <w:tcPr>
            <w:tcW w:w="2477" w:type="dxa"/>
            <w:gridSpan w:val="2"/>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Платежный излишек или недостаток</w:t>
            </w:r>
          </w:p>
        </w:tc>
      </w:tr>
      <w:tr w:rsidR="00216EA1" w:rsidRPr="00024239" w:rsidTr="00677999">
        <w:trPr>
          <w:trHeight w:val="284"/>
        </w:trPr>
        <w:tc>
          <w:tcPr>
            <w:tcW w:w="1235" w:type="dxa"/>
            <w:vMerge/>
            <w:tcBorders>
              <w:top w:val="single" w:sz="12" w:space="0" w:color="auto"/>
              <w:left w:val="single" w:sz="12" w:space="0" w:color="auto"/>
              <w:bottom w:val="single" w:sz="12" w:space="0" w:color="auto"/>
              <w:right w:val="single" w:sz="12" w:space="0" w:color="auto"/>
            </w:tcBorders>
            <w:vAlign w:val="center"/>
          </w:tcPr>
          <w:p w:rsidR="00A550B6" w:rsidRPr="00677999" w:rsidRDefault="00A550B6" w:rsidP="00677999">
            <w:pPr>
              <w:pStyle w:val="af1"/>
              <w:tabs>
                <w:tab w:val="left" w:pos="709"/>
                <w:tab w:val="left" w:pos="851"/>
              </w:tabs>
              <w:ind w:right="-5"/>
              <w:jc w:val="center"/>
              <w:rPr>
                <w:b/>
                <w:sz w:val="20"/>
                <w:szCs w:val="20"/>
                <w:lang w:bidi="he-IL"/>
              </w:rPr>
            </w:pPr>
          </w:p>
        </w:tc>
        <w:tc>
          <w:tcPr>
            <w:tcW w:w="1250" w:type="dxa"/>
            <w:vMerge/>
            <w:tcBorders>
              <w:top w:val="single" w:sz="12" w:space="0" w:color="auto"/>
              <w:left w:val="single" w:sz="12" w:space="0" w:color="auto"/>
              <w:bottom w:val="single" w:sz="12" w:space="0" w:color="auto"/>
              <w:right w:val="single" w:sz="12" w:space="0" w:color="auto"/>
            </w:tcBorders>
            <w:vAlign w:val="center"/>
          </w:tcPr>
          <w:p w:rsidR="00A550B6" w:rsidRPr="00677999" w:rsidRDefault="00A550B6" w:rsidP="00677999">
            <w:pPr>
              <w:pStyle w:val="af1"/>
              <w:tabs>
                <w:tab w:val="left" w:pos="709"/>
                <w:tab w:val="left" w:pos="851"/>
              </w:tabs>
              <w:ind w:right="-5"/>
              <w:jc w:val="center"/>
              <w:rPr>
                <w:b/>
                <w:sz w:val="20"/>
                <w:szCs w:val="20"/>
                <w:lang w:bidi="he-IL"/>
              </w:rPr>
            </w:pPr>
          </w:p>
        </w:tc>
        <w:tc>
          <w:tcPr>
            <w:tcW w:w="1227" w:type="dxa"/>
            <w:vMerge/>
            <w:tcBorders>
              <w:top w:val="single" w:sz="12" w:space="0" w:color="auto"/>
              <w:left w:val="single" w:sz="12" w:space="0" w:color="auto"/>
              <w:bottom w:val="single" w:sz="12" w:space="0" w:color="auto"/>
              <w:right w:val="single" w:sz="12" w:space="0" w:color="auto"/>
            </w:tcBorders>
            <w:vAlign w:val="center"/>
          </w:tcPr>
          <w:p w:rsidR="00A550B6" w:rsidRPr="00677999" w:rsidRDefault="00A550B6" w:rsidP="00677999">
            <w:pPr>
              <w:pStyle w:val="af1"/>
              <w:tabs>
                <w:tab w:val="left" w:pos="709"/>
                <w:tab w:val="left" w:pos="851"/>
              </w:tabs>
              <w:ind w:right="-5"/>
              <w:jc w:val="center"/>
              <w:rPr>
                <w:b/>
                <w:sz w:val="20"/>
                <w:szCs w:val="20"/>
                <w:lang w:bidi="he-IL"/>
              </w:rPr>
            </w:pPr>
          </w:p>
        </w:tc>
        <w:tc>
          <w:tcPr>
            <w:tcW w:w="1257" w:type="dxa"/>
            <w:vMerge/>
            <w:tcBorders>
              <w:top w:val="single" w:sz="12" w:space="0" w:color="auto"/>
              <w:left w:val="single" w:sz="12" w:space="0" w:color="auto"/>
              <w:bottom w:val="single" w:sz="12" w:space="0" w:color="auto"/>
              <w:right w:val="single" w:sz="12" w:space="0" w:color="auto"/>
            </w:tcBorders>
            <w:vAlign w:val="center"/>
          </w:tcPr>
          <w:p w:rsidR="00A550B6" w:rsidRPr="00677999" w:rsidRDefault="00A550B6" w:rsidP="00677999">
            <w:pPr>
              <w:pStyle w:val="af1"/>
              <w:tabs>
                <w:tab w:val="left" w:pos="709"/>
                <w:tab w:val="left" w:pos="851"/>
              </w:tabs>
              <w:ind w:right="-5"/>
              <w:jc w:val="center"/>
              <w:rPr>
                <w:b/>
                <w:sz w:val="20"/>
                <w:szCs w:val="20"/>
                <w:lang w:bidi="he-IL"/>
              </w:rPr>
            </w:pPr>
          </w:p>
        </w:tc>
        <w:tc>
          <w:tcPr>
            <w:tcW w:w="1250" w:type="dxa"/>
            <w:vMerge/>
            <w:tcBorders>
              <w:top w:val="single" w:sz="12" w:space="0" w:color="auto"/>
              <w:left w:val="single" w:sz="12" w:space="0" w:color="auto"/>
              <w:bottom w:val="single" w:sz="12" w:space="0" w:color="auto"/>
              <w:right w:val="single" w:sz="12" w:space="0" w:color="auto"/>
            </w:tcBorders>
            <w:vAlign w:val="center"/>
          </w:tcPr>
          <w:p w:rsidR="00A550B6" w:rsidRPr="00677999" w:rsidRDefault="00A550B6" w:rsidP="00677999">
            <w:pPr>
              <w:pStyle w:val="af1"/>
              <w:tabs>
                <w:tab w:val="left" w:pos="709"/>
                <w:tab w:val="left" w:pos="851"/>
              </w:tabs>
              <w:ind w:right="-5"/>
              <w:jc w:val="center"/>
              <w:rPr>
                <w:b/>
                <w:sz w:val="20"/>
                <w:szCs w:val="20"/>
                <w:lang w:bidi="he-IL"/>
              </w:rPr>
            </w:pPr>
          </w:p>
        </w:tc>
        <w:tc>
          <w:tcPr>
            <w:tcW w:w="1227" w:type="dxa"/>
            <w:vMerge/>
            <w:tcBorders>
              <w:top w:val="single" w:sz="12" w:space="0" w:color="auto"/>
              <w:left w:val="single" w:sz="12" w:space="0" w:color="auto"/>
              <w:bottom w:val="single" w:sz="12" w:space="0" w:color="auto"/>
              <w:right w:val="single" w:sz="12" w:space="0" w:color="auto"/>
            </w:tcBorders>
            <w:vAlign w:val="center"/>
          </w:tcPr>
          <w:p w:rsidR="00A550B6" w:rsidRPr="00677999" w:rsidRDefault="00A550B6" w:rsidP="00677999">
            <w:pPr>
              <w:pStyle w:val="af1"/>
              <w:tabs>
                <w:tab w:val="left" w:pos="709"/>
                <w:tab w:val="left" w:pos="851"/>
              </w:tabs>
              <w:ind w:right="-5"/>
              <w:jc w:val="center"/>
              <w:rPr>
                <w:b/>
                <w:sz w:val="20"/>
                <w:szCs w:val="20"/>
                <w:lang w:bidi="he-IL"/>
              </w:rPr>
            </w:pPr>
          </w:p>
        </w:tc>
        <w:tc>
          <w:tcPr>
            <w:tcW w:w="1250" w:type="dxa"/>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На начало года</w:t>
            </w:r>
          </w:p>
        </w:tc>
        <w:tc>
          <w:tcPr>
            <w:tcW w:w="1227" w:type="dxa"/>
            <w:tcBorders>
              <w:top w:val="single" w:sz="12" w:space="0" w:color="auto"/>
              <w:left w:val="single" w:sz="12" w:space="0" w:color="auto"/>
              <w:bottom w:val="single" w:sz="12" w:space="0" w:color="auto"/>
              <w:right w:val="single" w:sz="12" w:space="0" w:color="auto"/>
            </w:tcBorders>
            <w:vAlign w:val="center"/>
          </w:tcPr>
          <w:p w:rsidR="00A550B6" w:rsidRPr="00677999" w:rsidRDefault="00024239" w:rsidP="00677999">
            <w:pPr>
              <w:pStyle w:val="af1"/>
              <w:tabs>
                <w:tab w:val="left" w:pos="709"/>
                <w:tab w:val="left" w:pos="851"/>
              </w:tabs>
              <w:ind w:right="-5"/>
              <w:jc w:val="center"/>
              <w:rPr>
                <w:b/>
                <w:sz w:val="20"/>
                <w:szCs w:val="20"/>
                <w:lang w:bidi="he-IL"/>
              </w:rPr>
            </w:pPr>
            <w:r w:rsidRPr="00677999">
              <w:rPr>
                <w:b/>
                <w:sz w:val="20"/>
                <w:szCs w:val="20"/>
                <w:lang w:bidi="he-IL"/>
              </w:rPr>
              <w:t>На конец года</w:t>
            </w:r>
          </w:p>
        </w:tc>
      </w:tr>
      <w:tr w:rsidR="00216EA1" w:rsidRPr="00024239" w:rsidTr="00677999">
        <w:trPr>
          <w:trHeight w:val="195"/>
        </w:trPr>
        <w:tc>
          <w:tcPr>
            <w:tcW w:w="1235" w:type="dxa"/>
            <w:tcBorders>
              <w:top w:val="single" w:sz="12" w:space="0" w:color="auto"/>
              <w:left w:val="single" w:sz="12" w:space="0" w:color="auto"/>
              <w:bottom w:val="single" w:sz="12" w:space="0" w:color="auto"/>
              <w:right w:val="single" w:sz="12" w:space="0" w:color="auto"/>
            </w:tcBorders>
            <w:vAlign w:val="center"/>
          </w:tcPr>
          <w:p w:rsidR="00024239" w:rsidRPr="00677999" w:rsidRDefault="00216EA1" w:rsidP="00677999">
            <w:pPr>
              <w:pStyle w:val="af1"/>
              <w:tabs>
                <w:tab w:val="left" w:pos="709"/>
                <w:tab w:val="left" w:pos="851"/>
              </w:tabs>
              <w:spacing w:line="360" w:lineRule="auto"/>
              <w:jc w:val="center"/>
              <w:rPr>
                <w:b/>
                <w:sz w:val="20"/>
                <w:szCs w:val="20"/>
                <w:lang w:bidi="he-IL"/>
              </w:rPr>
            </w:pPr>
            <w:r w:rsidRPr="00677999">
              <w:rPr>
                <w:b/>
                <w:sz w:val="20"/>
                <w:szCs w:val="20"/>
                <w:lang w:bidi="he-IL"/>
              </w:rPr>
              <w:t>1</w:t>
            </w:r>
          </w:p>
        </w:tc>
        <w:tc>
          <w:tcPr>
            <w:tcW w:w="1250" w:type="dxa"/>
            <w:tcBorders>
              <w:top w:val="single" w:sz="12" w:space="0" w:color="auto"/>
              <w:left w:val="single" w:sz="12" w:space="0" w:color="auto"/>
              <w:bottom w:val="single" w:sz="12" w:space="0" w:color="auto"/>
              <w:right w:val="single" w:sz="12" w:space="0" w:color="auto"/>
            </w:tcBorders>
            <w:vAlign w:val="center"/>
          </w:tcPr>
          <w:p w:rsidR="00024239" w:rsidRPr="00677999" w:rsidRDefault="00216EA1" w:rsidP="00677999">
            <w:pPr>
              <w:pStyle w:val="af1"/>
              <w:tabs>
                <w:tab w:val="left" w:pos="709"/>
                <w:tab w:val="left" w:pos="851"/>
              </w:tabs>
              <w:spacing w:line="360" w:lineRule="auto"/>
              <w:jc w:val="center"/>
              <w:rPr>
                <w:b/>
                <w:sz w:val="20"/>
                <w:szCs w:val="20"/>
                <w:lang w:bidi="he-IL"/>
              </w:rPr>
            </w:pPr>
            <w:r w:rsidRPr="00677999">
              <w:rPr>
                <w:b/>
                <w:sz w:val="20"/>
                <w:szCs w:val="20"/>
                <w:lang w:bidi="he-IL"/>
              </w:rPr>
              <w:t>2</w:t>
            </w:r>
          </w:p>
        </w:tc>
        <w:tc>
          <w:tcPr>
            <w:tcW w:w="1227" w:type="dxa"/>
            <w:tcBorders>
              <w:top w:val="single" w:sz="12" w:space="0" w:color="auto"/>
              <w:left w:val="single" w:sz="12" w:space="0" w:color="auto"/>
              <w:bottom w:val="single" w:sz="12" w:space="0" w:color="auto"/>
              <w:right w:val="single" w:sz="12" w:space="0" w:color="auto"/>
            </w:tcBorders>
            <w:vAlign w:val="center"/>
          </w:tcPr>
          <w:p w:rsidR="00024239" w:rsidRPr="00677999" w:rsidRDefault="00677999" w:rsidP="00677999">
            <w:pPr>
              <w:pStyle w:val="af1"/>
              <w:tabs>
                <w:tab w:val="left" w:pos="709"/>
                <w:tab w:val="left" w:pos="851"/>
              </w:tabs>
              <w:spacing w:line="360" w:lineRule="auto"/>
              <w:jc w:val="center"/>
              <w:rPr>
                <w:b/>
                <w:sz w:val="20"/>
                <w:szCs w:val="20"/>
                <w:lang w:bidi="he-IL"/>
              </w:rPr>
            </w:pPr>
            <w:r w:rsidRPr="00677999">
              <w:rPr>
                <w:b/>
                <w:sz w:val="20"/>
                <w:szCs w:val="20"/>
                <w:lang w:bidi="he-IL"/>
              </w:rPr>
              <w:t>3</w:t>
            </w:r>
          </w:p>
        </w:tc>
        <w:tc>
          <w:tcPr>
            <w:tcW w:w="1257" w:type="dxa"/>
            <w:tcBorders>
              <w:top w:val="single" w:sz="12" w:space="0" w:color="auto"/>
              <w:left w:val="single" w:sz="12" w:space="0" w:color="auto"/>
              <w:bottom w:val="single" w:sz="12" w:space="0" w:color="auto"/>
              <w:right w:val="single" w:sz="12" w:space="0" w:color="auto"/>
            </w:tcBorders>
            <w:vAlign w:val="center"/>
          </w:tcPr>
          <w:p w:rsidR="00024239" w:rsidRPr="00677999" w:rsidRDefault="00677999" w:rsidP="00677999">
            <w:pPr>
              <w:pStyle w:val="af1"/>
              <w:tabs>
                <w:tab w:val="left" w:pos="709"/>
                <w:tab w:val="left" w:pos="851"/>
              </w:tabs>
              <w:spacing w:line="360" w:lineRule="auto"/>
              <w:jc w:val="center"/>
              <w:rPr>
                <w:b/>
                <w:sz w:val="20"/>
                <w:szCs w:val="20"/>
                <w:lang w:bidi="he-IL"/>
              </w:rPr>
            </w:pPr>
            <w:r w:rsidRPr="00677999">
              <w:rPr>
                <w:b/>
                <w:sz w:val="20"/>
                <w:szCs w:val="20"/>
                <w:lang w:bidi="he-IL"/>
              </w:rPr>
              <w:t>4</w:t>
            </w:r>
          </w:p>
        </w:tc>
        <w:tc>
          <w:tcPr>
            <w:tcW w:w="1250" w:type="dxa"/>
            <w:tcBorders>
              <w:top w:val="single" w:sz="12" w:space="0" w:color="auto"/>
              <w:left w:val="single" w:sz="12" w:space="0" w:color="auto"/>
              <w:bottom w:val="single" w:sz="12" w:space="0" w:color="auto"/>
              <w:right w:val="single" w:sz="12" w:space="0" w:color="auto"/>
            </w:tcBorders>
            <w:vAlign w:val="center"/>
          </w:tcPr>
          <w:p w:rsidR="00024239" w:rsidRPr="00677999" w:rsidRDefault="00677999" w:rsidP="00677999">
            <w:pPr>
              <w:pStyle w:val="af1"/>
              <w:tabs>
                <w:tab w:val="left" w:pos="709"/>
                <w:tab w:val="left" w:pos="851"/>
              </w:tabs>
              <w:spacing w:line="360" w:lineRule="auto"/>
              <w:jc w:val="center"/>
              <w:rPr>
                <w:b/>
                <w:sz w:val="20"/>
                <w:szCs w:val="20"/>
                <w:lang w:bidi="he-IL"/>
              </w:rPr>
            </w:pPr>
            <w:r w:rsidRPr="00677999">
              <w:rPr>
                <w:b/>
                <w:sz w:val="20"/>
                <w:szCs w:val="20"/>
                <w:lang w:bidi="he-IL"/>
              </w:rPr>
              <w:t>5</w:t>
            </w:r>
          </w:p>
        </w:tc>
        <w:tc>
          <w:tcPr>
            <w:tcW w:w="1227" w:type="dxa"/>
            <w:tcBorders>
              <w:top w:val="single" w:sz="12" w:space="0" w:color="auto"/>
              <w:left w:val="single" w:sz="12" w:space="0" w:color="auto"/>
              <w:bottom w:val="single" w:sz="12" w:space="0" w:color="auto"/>
              <w:right w:val="single" w:sz="12" w:space="0" w:color="auto"/>
            </w:tcBorders>
            <w:vAlign w:val="center"/>
          </w:tcPr>
          <w:p w:rsidR="00024239" w:rsidRPr="00677999" w:rsidRDefault="00677999" w:rsidP="00677999">
            <w:pPr>
              <w:pStyle w:val="af1"/>
              <w:tabs>
                <w:tab w:val="left" w:pos="709"/>
                <w:tab w:val="left" w:pos="851"/>
              </w:tabs>
              <w:spacing w:line="360" w:lineRule="auto"/>
              <w:jc w:val="center"/>
              <w:rPr>
                <w:b/>
                <w:sz w:val="20"/>
                <w:szCs w:val="20"/>
                <w:lang w:bidi="he-IL"/>
              </w:rPr>
            </w:pPr>
            <w:r w:rsidRPr="00677999">
              <w:rPr>
                <w:b/>
                <w:sz w:val="20"/>
                <w:szCs w:val="20"/>
                <w:lang w:bidi="he-IL"/>
              </w:rPr>
              <w:t>6</w:t>
            </w:r>
          </w:p>
        </w:tc>
        <w:tc>
          <w:tcPr>
            <w:tcW w:w="1250" w:type="dxa"/>
            <w:tcBorders>
              <w:top w:val="single" w:sz="12" w:space="0" w:color="auto"/>
              <w:left w:val="single" w:sz="12" w:space="0" w:color="auto"/>
              <w:bottom w:val="single" w:sz="12" w:space="0" w:color="auto"/>
              <w:right w:val="single" w:sz="12" w:space="0" w:color="auto"/>
            </w:tcBorders>
            <w:vAlign w:val="center"/>
          </w:tcPr>
          <w:p w:rsidR="00024239" w:rsidRPr="00677999" w:rsidRDefault="00677999" w:rsidP="00677999">
            <w:pPr>
              <w:pStyle w:val="af1"/>
              <w:tabs>
                <w:tab w:val="left" w:pos="709"/>
                <w:tab w:val="left" w:pos="851"/>
              </w:tabs>
              <w:spacing w:line="360" w:lineRule="auto"/>
              <w:jc w:val="center"/>
              <w:rPr>
                <w:b/>
                <w:sz w:val="20"/>
                <w:szCs w:val="20"/>
                <w:lang w:bidi="he-IL"/>
              </w:rPr>
            </w:pPr>
            <w:r w:rsidRPr="00677999">
              <w:rPr>
                <w:b/>
                <w:sz w:val="20"/>
                <w:szCs w:val="20"/>
                <w:lang w:bidi="he-IL"/>
              </w:rPr>
              <w:t>7</w:t>
            </w:r>
          </w:p>
        </w:tc>
        <w:tc>
          <w:tcPr>
            <w:tcW w:w="1227" w:type="dxa"/>
            <w:tcBorders>
              <w:top w:val="single" w:sz="12" w:space="0" w:color="auto"/>
              <w:left w:val="single" w:sz="12" w:space="0" w:color="auto"/>
              <w:bottom w:val="single" w:sz="12" w:space="0" w:color="auto"/>
              <w:right w:val="single" w:sz="12" w:space="0" w:color="auto"/>
            </w:tcBorders>
            <w:vAlign w:val="center"/>
          </w:tcPr>
          <w:p w:rsidR="00024239" w:rsidRPr="00677999" w:rsidRDefault="00677999" w:rsidP="00677999">
            <w:pPr>
              <w:pStyle w:val="af1"/>
              <w:tabs>
                <w:tab w:val="left" w:pos="709"/>
                <w:tab w:val="left" w:pos="851"/>
              </w:tabs>
              <w:spacing w:line="360" w:lineRule="auto"/>
              <w:jc w:val="center"/>
              <w:rPr>
                <w:b/>
                <w:sz w:val="20"/>
                <w:szCs w:val="20"/>
                <w:lang w:bidi="he-IL"/>
              </w:rPr>
            </w:pPr>
            <w:r w:rsidRPr="00677999">
              <w:rPr>
                <w:b/>
                <w:sz w:val="20"/>
                <w:szCs w:val="20"/>
                <w:lang w:bidi="he-IL"/>
              </w:rPr>
              <w:t>8</w:t>
            </w:r>
          </w:p>
        </w:tc>
      </w:tr>
      <w:tr w:rsidR="00216EA1" w:rsidRPr="00024239" w:rsidTr="00677999">
        <w:trPr>
          <w:trHeight w:val="340"/>
        </w:trPr>
        <w:tc>
          <w:tcPr>
            <w:tcW w:w="1235" w:type="dxa"/>
            <w:tcBorders>
              <w:top w:val="single" w:sz="12" w:space="0" w:color="auto"/>
              <w:left w:val="single" w:sz="12" w:space="0" w:color="auto"/>
            </w:tcBorders>
            <w:vAlign w:val="center"/>
          </w:tcPr>
          <w:p w:rsidR="00216EA1" w:rsidRDefault="00216EA1" w:rsidP="00024239">
            <w:pPr>
              <w:pStyle w:val="af1"/>
              <w:tabs>
                <w:tab w:val="left" w:pos="709"/>
                <w:tab w:val="left" w:pos="851"/>
              </w:tabs>
              <w:spacing w:line="360" w:lineRule="auto"/>
              <w:jc w:val="center"/>
              <w:rPr>
                <w:sz w:val="20"/>
                <w:szCs w:val="20"/>
                <w:lang w:bidi="he-IL"/>
              </w:rPr>
            </w:pPr>
            <w:r>
              <w:rPr>
                <w:sz w:val="20"/>
                <w:szCs w:val="20"/>
                <w:lang w:bidi="he-IL"/>
              </w:rPr>
              <w:t>А</w:t>
            </w:r>
            <w:r w:rsidRPr="00024239">
              <w:rPr>
                <w:sz w:val="20"/>
                <w:szCs w:val="20"/>
                <w:vertAlign w:val="subscript"/>
                <w:lang w:bidi="he-IL"/>
              </w:rPr>
              <w:t>1</w:t>
            </w:r>
          </w:p>
        </w:tc>
        <w:tc>
          <w:tcPr>
            <w:tcW w:w="1250" w:type="dxa"/>
            <w:tcBorders>
              <w:top w:val="single" w:sz="12" w:space="0" w:color="auto"/>
            </w:tcBorders>
            <w:vAlign w:val="center"/>
          </w:tcPr>
          <w:p w:rsidR="00216EA1" w:rsidRDefault="00216EA1" w:rsidP="00024239">
            <w:pPr>
              <w:pStyle w:val="af1"/>
              <w:tabs>
                <w:tab w:val="left" w:pos="709"/>
                <w:tab w:val="left" w:pos="851"/>
              </w:tabs>
              <w:spacing w:line="360" w:lineRule="auto"/>
              <w:jc w:val="center"/>
              <w:rPr>
                <w:sz w:val="20"/>
                <w:szCs w:val="20"/>
                <w:lang w:bidi="he-IL"/>
              </w:rPr>
            </w:pPr>
            <w:r>
              <w:rPr>
                <w:sz w:val="20"/>
                <w:szCs w:val="20"/>
                <w:lang w:bidi="he-IL"/>
              </w:rPr>
              <w:t>2538</w:t>
            </w:r>
          </w:p>
        </w:tc>
        <w:tc>
          <w:tcPr>
            <w:tcW w:w="1227" w:type="dxa"/>
            <w:tcBorders>
              <w:top w:val="single" w:sz="12" w:space="0" w:color="auto"/>
            </w:tcBorders>
            <w:vAlign w:val="center"/>
          </w:tcPr>
          <w:p w:rsidR="00216EA1" w:rsidRDefault="00216EA1" w:rsidP="00024239">
            <w:pPr>
              <w:pStyle w:val="af1"/>
              <w:tabs>
                <w:tab w:val="left" w:pos="709"/>
                <w:tab w:val="left" w:pos="851"/>
              </w:tabs>
              <w:spacing w:line="360" w:lineRule="auto"/>
              <w:jc w:val="center"/>
              <w:rPr>
                <w:sz w:val="20"/>
                <w:szCs w:val="20"/>
                <w:lang w:bidi="he-IL"/>
              </w:rPr>
            </w:pPr>
            <w:r>
              <w:rPr>
                <w:sz w:val="20"/>
                <w:szCs w:val="20"/>
                <w:lang w:bidi="he-IL"/>
              </w:rPr>
              <w:t>3463</w:t>
            </w:r>
          </w:p>
        </w:tc>
        <w:tc>
          <w:tcPr>
            <w:tcW w:w="1257" w:type="dxa"/>
            <w:tcBorders>
              <w:top w:val="single" w:sz="12" w:space="0" w:color="auto"/>
            </w:tcBorders>
            <w:vAlign w:val="center"/>
          </w:tcPr>
          <w:p w:rsidR="00216EA1" w:rsidRDefault="00216EA1" w:rsidP="00AA0251">
            <w:pPr>
              <w:pStyle w:val="af1"/>
              <w:tabs>
                <w:tab w:val="left" w:pos="709"/>
                <w:tab w:val="left" w:pos="851"/>
              </w:tabs>
              <w:spacing w:line="360" w:lineRule="auto"/>
              <w:jc w:val="center"/>
              <w:rPr>
                <w:sz w:val="20"/>
                <w:szCs w:val="20"/>
                <w:lang w:bidi="he-IL"/>
              </w:rPr>
            </w:pPr>
            <w:r>
              <w:rPr>
                <w:sz w:val="20"/>
                <w:szCs w:val="20"/>
                <w:lang w:bidi="he-IL"/>
              </w:rPr>
              <w:t>П</w:t>
            </w:r>
            <w:r w:rsidRPr="00024239">
              <w:rPr>
                <w:sz w:val="20"/>
                <w:szCs w:val="20"/>
                <w:vertAlign w:val="subscript"/>
                <w:lang w:bidi="he-IL"/>
              </w:rPr>
              <w:t>1</w:t>
            </w:r>
          </w:p>
        </w:tc>
        <w:tc>
          <w:tcPr>
            <w:tcW w:w="1250" w:type="dxa"/>
            <w:tcBorders>
              <w:top w:val="single" w:sz="12" w:space="0" w:color="auto"/>
            </w:tcBorders>
            <w:vAlign w:val="center"/>
          </w:tcPr>
          <w:p w:rsidR="00216EA1" w:rsidRDefault="00216EA1" w:rsidP="00024239">
            <w:pPr>
              <w:pStyle w:val="af1"/>
              <w:tabs>
                <w:tab w:val="left" w:pos="709"/>
                <w:tab w:val="left" w:pos="851"/>
              </w:tabs>
              <w:spacing w:line="360" w:lineRule="auto"/>
              <w:jc w:val="center"/>
              <w:rPr>
                <w:sz w:val="20"/>
                <w:szCs w:val="20"/>
                <w:lang w:bidi="he-IL"/>
              </w:rPr>
            </w:pPr>
            <w:r>
              <w:rPr>
                <w:sz w:val="20"/>
                <w:szCs w:val="20"/>
                <w:lang w:bidi="he-IL"/>
              </w:rPr>
              <w:t>2851</w:t>
            </w:r>
          </w:p>
        </w:tc>
        <w:tc>
          <w:tcPr>
            <w:tcW w:w="1227" w:type="dxa"/>
            <w:tcBorders>
              <w:top w:val="single" w:sz="12" w:space="0" w:color="auto"/>
            </w:tcBorders>
            <w:vAlign w:val="center"/>
          </w:tcPr>
          <w:p w:rsidR="00216EA1" w:rsidRDefault="00216EA1" w:rsidP="00024239">
            <w:pPr>
              <w:pStyle w:val="af1"/>
              <w:tabs>
                <w:tab w:val="left" w:pos="709"/>
                <w:tab w:val="left" w:pos="851"/>
              </w:tabs>
              <w:spacing w:line="360" w:lineRule="auto"/>
              <w:jc w:val="center"/>
              <w:rPr>
                <w:sz w:val="20"/>
                <w:szCs w:val="20"/>
                <w:lang w:bidi="he-IL"/>
              </w:rPr>
            </w:pPr>
            <w:r>
              <w:rPr>
                <w:sz w:val="20"/>
                <w:szCs w:val="20"/>
                <w:lang w:bidi="he-IL"/>
              </w:rPr>
              <w:t>2157</w:t>
            </w:r>
          </w:p>
        </w:tc>
        <w:tc>
          <w:tcPr>
            <w:tcW w:w="1250" w:type="dxa"/>
            <w:tcBorders>
              <w:top w:val="single" w:sz="12" w:space="0" w:color="auto"/>
            </w:tcBorders>
            <w:vAlign w:val="center"/>
          </w:tcPr>
          <w:p w:rsidR="00216EA1" w:rsidRDefault="00216EA1" w:rsidP="00024239">
            <w:pPr>
              <w:pStyle w:val="af1"/>
              <w:tabs>
                <w:tab w:val="left" w:pos="709"/>
                <w:tab w:val="left" w:pos="851"/>
              </w:tabs>
              <w:spacing w:line="360" w:lineRule="auto"/>
              <w:jc w:val="center"/>
              <w:rPr>
                <w:sz w:val="20"/>
                <w:szCs w:val="20"/>
                <w:lang w:bidi="he-IL"/>
              </w:rPr>
            </w:pPr>
            <w:r>
              <w:rPr>
                <w:sz w:val="20"/>
                <w:szCs w:val="20"/>
                <w:lang w:bidi="he-IL"/>
              </w:rPr>
              <w:t>-313</w:t>
            </w:r>
          </w:p>
        </w:tc>
        <w:tc>
          <w:tcPr>
            <w:tcW w:w="1227" w:type="dxa"/>
            <w:tcBorders>
              <w:top w:val="single" w:sz="12" w:space="0" w:color="auto"/>
              <w:right w:val="single" w:sz="12" w:space="0" w:color="auto"/>
            </w:tcBorders>
            <w:vAlign w:val="center"/>
          </w:tcPr>
          <w:p w:rsidR="00216EA1" w:rsidRDefault="00216EA1" w:rsidP="00024239">
            <w:pPr>
              <w:pStyle w:val="af1"/>
              <w:tabs>
                <w:tab w:val="left" w:pos="709"/>
                <w:tab w:val="left" w:pos="851"/>
              </w:tabs>
              <w:spacing w:line="360" w:lineRule="auto"/>
              <w:jc w:val="center"/>
              <w:rPr>
                <w:sz w:val="20"/>
                <w:szCs w:val="20"/>
                <w:lang w:bidi="he-IL"/>
              </w:rPr>
            </w:pPr>
            <w:r>
              <w:rPr>
                <w:sz w:val="20"/>
                <w:szCs w:val="20"/>
                <w:lang w:bidi="he-IL"/>
              </w:rPr>
              <w:t>+1306</w:t>
            </w:r>
          </w:p>
        </w:tc>
      </w:tr>
      <w:tr w:rsidR="00024239" w:rsidRPr="00024239" w:rsidTr="00677999">
        <w:trPr>
          <w:trHeight w:val="284"/>
        </w:trPr>
        <w:tc>
          <w:tcPr>
            <w:tcW w:w="1235" w:type="dxa"/>
            <w:tcBorders>
              <w:lef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А</w:t>
            </w:r>
            <w:r w:rsidRPr="00024239">
              <w:rPr>
                <w:sz w:val="20"/>
                <w:szCs w:val="20"/>
                <w:vertAlign w:val="subscript"/>
                <w:lang w:bidi="he-IL"/>
              </w:rPr>
              <w:t>2</w:t>
            </w:r>
          </w:p>
        </w:tc>
        <w:tc>
          <w:tcPr>
            <w:tcW w:w="1250"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2375</w:t>
            </w:r>
          </w:p>
        </w:tc>
        <w:tc>
          <w:tcPr>
            <w:tcW w:w="1227"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3059</w:t>
            </w:r>
          </w:p>
        </w:tc>
        <w:tc>
          <w:tcPr>
            <w:tcW w:w="1257" w:type="dxa"/>
            <w:vAlign w:val="center"/>
          </w:tcPr>
          <w:p w:rsidR="00024239" w:rsidRPr="00024239" w:rsidRDefault="00024239" w:rsidP="00AA0251">
            <w:pPr>
              <w:pStyle w:val="af1"/>
              <w:tabs>
                <w:tab w:val="left" w:pos="709"/>
                <w:tab w:val="left" w:pos="851"/>
              </w:tabs>
              <w:spacing w:line="360" w:lineRule="auto"/>
              <w:jc w:val="center"/>
              <w:rPr>
                <w:sz w:val="20"/>
                <w:szCs w:val="20"/>
                <w:lang w:bidi="he-IL"/>
              </w:rPr>
            </w:pPr>
            <w:r>
              <w:rPr>
                <w:sz w:val="20"/>
                <w:szCs w:val="20"/>
                <w:lang w:bidi="he-IL"/>
              </w:rPr>
              <w:t>П</w:t>
            </w:r>
            <w:r w:rsidRPr="00024239">
              <w:rPr>
                <w:sz w:val="20"/>
                <w:szCs w:val="20"/>
                <w:vertAlign w:val="subscript"/>
                <w:lang w:bidi="he-IL"/>
              </w:rPr>
              <w:t>2</w:t>
            </w:r>
          </w:p>
        </w:tc>
        <w:tc>
          <w:tcPr>
            <w:tcW w:w="1250"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480</w:t>
            </w:r>
          </w:p>
        </w:tc>
        <w:tc>
          <w:tcPr>
            <w:tcW w:w="1227"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159</w:t>
            </w:r>
          </w:p>
        </w:tc>
        <w:tc>
          <w:tcPr>
            <w:tcW w:w="1250"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+1895</w:t>
            </w:r>
          </w:p>
        </w:tc>
        <w:tc>
          <w:tcPr>
            <w:tcW w:w="1227" w:type="dxa"/>
            <w:tcBorders>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+2900</w:t>
            </w:r>
          </w:p>
        </w:tc>
      </w:tr>
      <w:tr w:rsidR="00024239" w:rsidRPr="00024239" w:rsidTr="00677999">
        <w:trPr>
          <w:trHeight w:val="284"/>
        </w:trPr>
        <w:tc>
          <w:tcPr>
            <w:tcW w:w="1235" w:type="dxa"/>
            <w:tcBorders>
              <w:lef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А</w:t>
            </w:r>
            <w:r w:rsidRPr="00024239">
              <w:rPr>
                <w:sz w:val="20"/>
                <w:szCs w:val="20"/>
                <w:vertAlign w:val="subscript"/>
                <w:lang w:bidi="he-IL"/>
              </w:rPr>
              <w:t>3</w:t>
            </w:r>
          </w:p>
        </w:tc>
        <w:tc>
          <w:tcPr>
            <w:tcW w:w="1250"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5938</w:t>
            </w:r>
          </w:p>
        </w:tc>
        <w:tc>
          <w:tcPr>
            <w:tcW w:w="1227"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9839</w:t>
            </w:r>
          </w:p>
        </w:tc>
        <w:tc>
          <w:tcPr>
            <w:tcW w:w="1257" w:type="dxa"/>
            <w:vAlign w:val="center"/>
          </w:tcPr>
          <w:p w:rsidR="00024239" w:rsidRPr="00024239" w:rsidRDefault="00024239" w:rsidP="00AA0251">
            <w:pPr>
              <w:pStyle w:val="af1"/>
              <w:tabs>
                <w:tab w:val="left" w:pos="709"/>
                <w:tab w:val="left" w:pos="851"/>
              </w:tabs>
              <w:spacing w:line="360" w:lineRule="auto"/>
              <w:jc w:val="center"/>
              <w:rPr>
                <w:sz w:val="20"/>
                <w:szCs w:val="20"/>
                <w:lang w:bidi="he-IL"/>
              </w:rPr>
            </w:pPr>
            <w:r>
              <w:rPr>
                <w:sz w:val="20"/>
                <w:szCs w:val="20"/>
                <w:lang w:bidi="he-IL"/>
              </w:rPr>
              <w:t>П</w:t>
            </w:r>
            <w:r w:rsidRPr="00024239">
              <w:rPr>
                <w:sz w:val="20"/>
                <w:szCs w:val="20"/>
                <w:vertAlign w:val="subscript"/>
                <w:lang w:bidi="he-IL"/>
              </w:rPr>
              <w:t>3</w:t>
            </w:r>
          </w:p>
        </w:tc>
        <w:tc>
          <w:tcPr>
            <w:tcW w:w="1250"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739</w:t>
            </w:r>
          </w:p>
        </w:tc>
        <w:tc>
          <w:tcPr>
            <w:tcW w:w="1227"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1567</w:t>
            </w:r>
          </w:p>
        </w:tc>
        <w:tc>
          <w:tcPr>
            <w:tcW w:w="1250" w:type="dxa"/>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+5199</w:t>
            </w:r>
          </w:p>
        </w:tc>
        <w:tc>
          <w:tcPr>
            <w:tcW w:w="1227" w:type="dxa"/>
            <w:tcBorders>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+7572</w:t>
            </w:r>
          </w:p>
        </w:tc>
      </w:tr>
      <w:tr w:rsidR="00024239" w:rsidRPr="00024239" w:rsidTr="00677999">
        <w:trPr>
          <w:trHeight w:val="284"/>
        </w:trPr>
        <w:tc>
          <w:tcPr>
            <w:tcW w:w="1235" w:type="dxa"/>
            <w:tcBorders>
              <w:left w:val="single" w:sz="12" w:space="0" w:color="auto"/>
              <w:bottom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А</w:t>
            </w:r>
            <w:r w:rsidRPr="00024239">
              <w:rPr>
                <w:sz w:val="20"/>
                <w:szCs w:val="20"/>
                <w:vertAlign w:val="subscript"/>
                <w:lang w:bidi="he-IL"/>
              </w:rPr>
              <w:t>4</w:t>
            </w:r>
          </w:p>
        </w:tc>
        <w:tc>
          <w:tcPr>
            <w:tcW w:w="1250" w:type="dxa"/>
            <w:tcBorders>
              <w:bottom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640</w:t>
            </w:r>
          </w:p>
        </w:tc>
        <w:tc>
          <w:tcPr>
            <w:tcW w:w="1227" w:type="dxa"/>
            <w:tcBorders>
              <w:bottom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922</w:t>
            </w:r>
          </w:p>
        </w:tc>
        <w:tc>
          <w:tcPr>
            <w:tcW w:w="1257" w:type="dxa"/>
            <w:tcBorders>
              <w:bottom w:val="single" w:sz="12" w:space="0" w:color="auto"/>
            </w:tcBorders>
            <w:vAlign w:val="center"/>
          </w:tcPr>
          <w:p w:rsidR="00024239" w:rsidRPr="00024239" w:rsidRDefault="00024239" w:rsidP="00AA0251">
            <w:pPr>
              <w:pStyle w:val="af1"/>
              <w:tabs>
                <w:tab w:val="left" w:pos="709"/>
                <w:tab w:val="left" w:pos="851"/>
              </w:tabs>
              <w:spacing w:line="360" w:lineRule="auto"/>
              <w:jc w:val="center"/>
              <w:rPr>
                <w:sz w:val="20"/>
                <w:szCs w:val="20"/>
                <w:lang w:bidi="he-IL"/>
              </w:rPr>
            </w:pPr>
            <w:r>
              <w:rPr>
                <w:sz w:val="20"/>
                <w:szCs w:val="20"/>
                <w:lang w:bidi="he-IL"/>
              </w:rPr>
              <w:t>П</w:t>
            </w:r>
            <w:r w:rsidRPr="00024239">
              <w:rPr>
                <w:sz w:val="20"/>
                <w:szCs w:val="20"/>
                <w:vertAlign w:val="subscript"/>
                <w:lang w:bidi="he-IL"/>
              </w:rPr>
              <w:t>4</w:t>
            </w:r>
          </w:p>
        </w:tc>
        <w:tc>
          <w:tcPr>
            <w:tcW w:w="1250" w:type="dxa"/>
            <w:tcBorders>
              <w:bottom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7421</w:t>
            </w:r>
          </w:p>
        </w:tc>
        <w:tc>
          <w:tcPr>
            <w:tcW w:w="1227" w:type="dxa"/>
            <w:tcBorders>
              <w:bottom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13400</w:t>
            </w:r>
          </w:p>
        </w:tc>
        <w:tc>
          <w:tcPr>
            <w:tcW w:w="1250" w:type="dxa"/>
            <w:tcBorders>
              <w:bottom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-6781</w:t>
            </w:r>
          </w:p>
        </w:tc>
        <w:tc>
          <w:tcPr>
            <w:tcW w:w="1227" w:type="dxa"/>
            <w:tcBorders>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-12478</w:t>
            </w:r>
          </w:p>
        </w:tc>
      </w:tr>
      <w:tr w:rsidR="00024239" w:rsidRPr="00024239" w:rsidTr="00677999">
        <w:trPr>
          <w:trHeight w:val="284"/>
        </w:trPr>
        <w:tc>
          <w:tcPr>
            <w:tcW w:w="1235"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Итог</w:t>
            </w:r>
          </w:p>
        </w:tc>
        <w:tc>
          <w:tcPr>
            <w:tcW w:w="1250"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11491</w:t>
            </w:r>
          </w:p>
        </w:tc>
        <w:tc>
          <w:tcPr>
            <w:tcW w:w="1227"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17283</w:t>
            </w:r>
          </w:p>
        </w:tc>
        <w:tc>
          <w:tcPr>
            <w:tcW w:w="1257"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AA0251">
            <w:pPr>
              <w:pStyle w:val="af1"/>
              <w:tabs>
                <w:tab w:val="left" w:pos="709"/>
                <w:tab w:val="left" w:pos="851"/>
              </w:tabs>
              <w:spacing w:line="360" w:lineRule="auto"/>
              <w:jc w:val="center"/>
              <w:rPr>
                <w:sz w:val="20"/>
                <w:szCs w:val="20"/>
                <w:lang w:bidi="he-IL"/>
              </w:rPr>
            </w:pPr>
            <w:r>
              <w:rPr>
                <w:sz w:val="20"/>
                <w:szCs w:val="20"/>
                <w:lang w:bidi="he-IL"/>
              </w:rPr>
              <w:t>Итог</w:t>
            </w:r>
          </w:p>
        </w:tc>
        <w:tc>
          <w:tcPr>
            <w:tcW w:w="1250"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11491</w:t>
            </w:r>
          </w:p>
        </w:tc>
        <w:tc>
          <w:tcPr>
            <w:tcW w:w="1227"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17283</w:t>
            </w:r>
          </w:p>
        </w:tc>
        <w:tc>
          <w:tcPr>
            <w:tcW w:w="1250"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w:t>
            </w:r>
          </w:p>
        </w:tc>
        <w:tc>
          <w:tcPr>
            <w:tcW w:w="1227" w:type="dxa"/>
            <w:tcBorders>
              <w:top w:val="single" w:sz="12" w:space="0" w:color="auto"/>
              <w:left w:val="single" w:sz="12" w:space="0" w:color="auto"/>
              <w:bottom w:val="single" w:sz="12" w:space="0" w:color="auto"/>
              <w:right w:val="single" w:sz="12" w:space="0" w:color="auto"/>
            </w:tcBorders>
            <w:vAlign w:val="center"/>
          </w:tcPr>
          <w:p w:rsidR="00024239" w:rsidRPr="00024239" w:rsidRDefault="00024239" w:rsidP="00024239">
            <w:pPr>
              <w:pStyle w:val="af1"/>
              <w:tabs>
                <w:tab w:val="left" w:pos="709"/>
                <w:tab w:val="left" w:pos="851"/>
              </w:tabs>
              <w:spacing w:line="360" w:lineRule="auto"/>
              <w:jc w:val="center"/>
              <w:rPr>
                <w:sz w:val="20"/>
                <w:szCs w:val="20"/>
                <w:lang w:bidi="he-IL"/>
              </w:rPr>
            </w:pPr>
            <w:r>
              <w:rPr>
                <w:sz w:val="20"/>
                <w:szCs w:val="20"/>
                <w:lang w:bidi="he-IL"/>
              </w:rPr>
              <w:t>─</w:t>
            </w:r>
          </w:p>
        </w:tc>
      </w:tr>
    </w:tbl>
    <w:p w:rsidR="00024239" w:rsidRDefault="00024239" w:rsidP="00024239">
      <w:pPr>
        <w:pStyle w:val="af1"/>
        <w:tabs>
          <w:tab w:val="left" w:pos="709"/>
          <w:tab w:val="left" w:pos="851"/>
        </w:tabs>
        <w:spacing w:line="360" w:lineRule="auto"/>
        <w:ind w:right="-284" w:firstLine="567"/>
        <w:jc w:val="both"/>
        <w:rPr>
          <w:sz w:val="28"/>
          <w:szCs w:val="28"/>
          <w:lang w:bidi="he-IL"/>
        </w:rPr>
      </w:pPr>
      <w:r>
        <w:rPr>
          <w:sz w:val="28"/>
          <w:szCs w:val="28"/>
          <w:lang w:bidi="he-IL"/>
        </w:rPr>
        <w:t>Из таблицы следуют  две системы неравенств:</w:t>
      </w:r>
    </w:p>
    <w:p w:rsidR="00024239" w:rsidRDefault="00024239" w:rsidP="00024239">
      <w:pPr>
        <w:pStyle w:val="af1"/>
        <w:tabs>
          <w:tab w:val="left" w:pos="709"/>
          <w:tab w:val="left" w:pos="851"/>
        </w:tabs>
        <w:spacing w:line="360" w:lineRule="auto"/>
        <w:ind w:right="-284" w:firstLine="567"/>
        <w:jc w:val="both"/>
        <w:rPr>
          <w:sz w:val="28"/>
          <w:szCs w:val="28"/>
          <w:lang w:bidi="he-IL"/>
        </w:rPr>
      </w:pPr>
      <w:r>
        <w:rPr>
          <w:sz w:val="28"/>
          <w:szCs w:val="28"/>
          <w:lang w:bidi="he-IL"/>
        </w:rPr>
        <w:t>На начало года</w:t>
      </w:r>
    </w:p>
    <w:p w:rsidR="00024239" w:rsidRDefault="0004497A" w:rsidP="00024239">
      <w:pPr>
        <w:pStyle w:val="af1"/>
        <w:tabs>
          <w:tab w:val="left" w:pos="709"/>
          <w:tab w:val="left" w:pos="851"/>
        </w:tabs>
        <w:spacing w:line="360" w:lineRule="auto"/>
        <w:ind w:right="-284" w:firstLine="567"/>
        <w:jc w:val="both"/>
        <w:rPr>
          <w:sz w:val="28"/>
          <w:szCs w:val="28"/>
          <w:lang w:bidi="he-IL"/>
        </w:rPr>
      </w:pPr>
      <w:r>
        <w:rPr>
          <w:noProof/>
          <w:sz w:val="28"/>
          <w:szCs w:val="28"/>
        </w:rPr>
        <w:pict>
          <v:group id="_x0000_s1177" style="position:absolute;left:0;text-align:left;margin-left:137.7pt;margin-top:.35pt;width:138.75pt;height:96pt;z-index:251656704" coordorigin="4455,5385" coordsize="2775,192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5" type="#_x0000_t87" style="position:absolute;left:4455;top:5475;width:143;height:1830"/>
            <v:rect id="_x0000_s1176" style="position:absolute;left:4875;top:5385;width:2355;height:1920" strokecolor="white">
              <v:textbox>
                <w:txbxContent>
                  <w:p w:rsidR="00E47555"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1</w:t>
                    </w:r>
                    <w:r>
                      <w:rPr>
                        <w:sz w:val="28"/>
                        <w:szCs w:val="28"/>
                        <w:lang w:bidi="he-IL"/>
                      </w:rPr>
                      <w:t xml:space="preserve">      </w:t>
                    </w:r>
                    <w:r w:rsidRPr="00024239">
                      <w:rPr>
                        <w:sz w:val="28"/>
                        <w:szCs w:val="28"/>
                        <w:lang w:bidi="he-IL"/>
                      </w:rPr>
                      <w:t xml:space="preserve">  </w:t>
                    </w:r>
                    <w:r>
                      <w:rPr>
                        <w:sz w:val="28"/>
                        <w:szCs w:val="28"/>
                        <w:lang w:bidi="he-IL"/>
                      </w:rPr>
                      <w:t>&lt;</w:t>
                    </w:r>
                    <w:r w:rsidRPr="00024239">
                      <w:rPr>
                        <w:sz w:val="28"/>
                        <w:szCs w:val="28"/>
                        <w:lang w:bidi="he-IL"/>
                      </w:rPr>
                      <w:t xml:space="preserve">     </w:t>
                    </w:r>
                    <w:r>
                      <w:rPr>
                        <w:sz w:val="28"/>
                        <w:szCs w:val="28"/>
                        <w:lang w:bidi="he-IL"/>
                      </w:rPr>
                      <w:t xml:space="preserve"> П</w:t>
                    </w:r>
                    <w:r w:rsidRPr="00024239">
                      <w:rPr>
                        <w:sz w:val="28"/>
                        <w:szCs w:val="28"/>
                        <w:vertAlign w:val="subscript"/>
                        <w:lang w:bidi="he-IL"/>
                      </w:rPr>
                      <w:t>1</w:t>
                    </w:r>
                    <w:r>
                      <w:rPr>
                        <w:sz w:val="28"/>
                        <w:szCs w:val="28"/>
                        <w:vertAlign w:val="subscript"/>
                        <w:lang w:bidi="he-IL"/>
                      </w:rPr>
                      <w:t xml:space="preserve">  </w:t>
                    </w:r>
                  </w:p>
                  <w:p w:rsidR="00E47555"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2</w:t>
                    </w:r>
                    <w:r>
                      <w:rPr>
                        <w:sz w:val="28"/>
                        <w:szCs w:val="28"/>
                        <w:lang w:bidi="he-IL"/>
                      </w:rPr>
                      <w:t xml:space="preserve">        &gt;       П</w:t>
                    </w:r>
                    <w:r w:rsidRPr="00024239">
                      <w:rPr>
                        <w:sz w:val="28"/>
                        <w:szCs w:val="28"/>
                        <w:vertAlign w:val="subscript"/>
                        <w:lang w:bidi="he-IL"/>
                      </w:rPr>
                      <w:t>2</w:t>
                    </w:r>
                  </w:p>
                  <w:p w:rsidR="00E47555"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3</w:t>
                    </w:r>
                    <w:r>
                      <w:rPr>
                        <w:sz w:val="28"/>
                        <w:szCs w:val="28"/>
                        <w:lang w:bidi="he-IL"/>
                      </w:rPr>
                      <w:t xml:space="preserve">         &gt;      П</w:t>
                    </w:r>
                    <w:r w:rsidRPr="00024239">
                      <w:rPr>
                        <w:sz w:val="28"/>
                        <w:szCs w:val="28"/>
                        <w:vertAlign w:val="subscript"/>
                        <w:lang w:bidi="he-IL"/>
                      </w:rPr>
                      <w:t>3</w:t>
                    </w:r>
                  </w:p>
                  <w:p w:rsidR="00E47555" w:rsidRPr="00063F7F"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4</w:t>
                    </w:r>
                    <w:r>
                      <w:rPr>
                        <w:sz w:val="28"/>
                        <w:szCs w:val="28"/>
                        <w:lang w:bidi="he-IL"/>
                      </w:rPr>
                      <w:t xml:space="preserve">         &lt;      П</w:t>
                    </w:r>
                    <w:r w:rsidRPr="00024239">
                      <w:rPr>
                        <w:sz w:val="28"/>
                        <w:szCs w:val="28"/>
                        <w:vertAlign w:val="subscript"/>
                        <w:lang w:bidi="he-IL"/>
                      </w:rPr>
                      <w:t>4</w:t>
                    </w:r>
                  </w:p>
                  <w:p w:rsidR="00E47555" w:rsidRDefault="00E47555"/>
                </w:txbxContent>
              </v:textbox>
            </v:rect>
          </v:group>
        </w:pict>
      </w:r>
    </w:p>
    <w:p w:rsidR="00E00067" w:rsidRDefault="00E00067" w:rsidP="00024239">
      <w:pPr>
        <w:pStyle w:val="af1"/>
        <w:tabs>
          <w:tab w:val="left" w:pos="709"/>
          <w:tab w:val="left" w:pos="851"/>
        </w:tabs>
        <w:spacing w:line="360" w:lineRule="auto"/>
        <w:ind w:right="-284" w:firstLine="567"/>
        <w:jc w:val="both"/>
        <w:rPr>
          <w:sz w:val="28"/>
          <w:szCs w:val="28"/>
          <w:lang w:bidi="he-IL"/>
        </w:rPr>
      </w:pPr>
    </w:p>
    <w:p w:rsidR="00E00067" w:rsidRDefault="00E00067" w:rsidP="00E00067">
      <w:pPr>
        <w:pStyle w:val="af1"/>
        <w:tabs>
          <w:tab w:val="left" w:pos="709"/>
          <w:tab w:val="left" w:pos="851"/>
        </w:tabs>
        <w:spacing w:line="360" w:lineRule="auto"/>
        <w:ind w:right="-284"/>
        <w:jc w:val="right"/>
        <w:rPr>
          <w:sz w:val="28"/>
          <w:szCs w:val="28"/>
          <w:lang w:bidi="he-IL"/>
        </w:rPr>
      </w:pPr>
      <w:r>
        <w:rPr>
          <w:sz w:val="28"/>
          <w:szCs w:val="28"/>
          <w:lang w:bidi="he-IL"/>
        </w:rPr>
        <w:t>(3.1.48)</w:t>
      </w:r>
    </w:p>
    <w:p w:rsidR="00E00067" w:rsidRDefault="00E00067" w:rsidP="00E00067">
      <w:pPr>
        <w:pStyle w:val="af1"/>
        <w:tabs>
          <w:tab w:val="left" w:pos="709"/>
          <w:tab w:val="left" w:pos="851"/>
        </w:tabs>
        <w:spacing w:line="360" w:lineRule="auto"/>
        <w:ind w:right="-284"/>
        <w:jc w:val="right"/>
        <w:rPr>
          <w:sz w:val="28"/>
          <w:szCs w:val="28"/>
          <w:lang w:bidi="he-IL"/>
        </w:rPr>
      </w:pPr>
    </w:p>
    <w:p w:rsidR="00E00067" w:rsidRDefault="00E00067" w:rsidP="00E00067">
      <w:pPr>
        <w:pStyle w:val="af1"/>
        <w:tabs>
          <w:tab w:val="left" w:pos="709"/>
          <w:tab w:val="left" w:pos="851"/>
        </w:tabs>
        <w:spacing w:line="360" w:lineRule="auto"/>
        <w:ind w:right="-284" w:firstLine="567"/>
        <w:jc w:val="both"/>
        <w:rPr>
          <w:sz w:val="28"/>
          <w:szCs w:val="28"/>
          <w:lang w:bidi="he-IL"/>
        </w:rPr>
      </w:pPr>
    </w:p>
    <w:p w:rsidR="00E00067" w:rsidRDefault="00E00067" w:rsidP="00E00067">
      <w:pPr>
        <w:pStyle w:val="af1"/>
        <w:tabs>
          <w:tab w:val="left" w:pos="709"/>
          <w:tab w:val="left" w:pos="851"/>
        </w:tabs>
        <w:spacing w:line="360" w:lineRule="auto"/>
        <w:ind w:right="-284" w:firstLine="567"/>
        <w:jc w:val="both"/>
        <w:rPr>
          <w:sz w:val="28"/>
          <w:szCs w:val="28"/>
          <w:lang w:bidi="he-IL"/>
        </w:rPr>
      </w:pPr>
      <w:r>
        <w:rPr>
          <w:sz w:val="28"/>
          <w:szCs w:val="28"/>
          <w:lang w:bidi="he-IL"/>
        </w:rPr>
        <w:t>На конец года</w:t>
      </w:r>
    </w:p>
    <w:p w:rsidR="00E00067" w:rsidRDefault="0004497A" w:rsidP="00E00067">
      <w:pPr>
        <w:pStyle w:val="af1"/>
        <w:tabs>
          <w:tab w:val="left" w:pos="709"/>
          <w:tab w:val="left" w:pos="851"/>
        </w:tabs>
        <w:spacing w:line="360" w:lineRule="auto"/>
        <w:ind w:right="-284" w:firstLine="567"/>
        <w:jc w:val="right"/>
        <w:rPr>
          <w:sz w:val="28"/>
          <w:szCs w:val="28"/>
          <w:lang w:bidi="he-IL"/>
        </w:rPr>
      </w:pPr>
      <w:r>
        <w:rPr>
          <w:noProof/>
          <w:sz w:val="28"/>
          <w:szCs w:val="28"/>
        </w:rPr>
        <w:pict>
          <v:group id="_x0000_s1178" style="position:absolute;left:0;text-align:left;margin-left:136.6pt;margin-top:7.9pt;width:138.75pt;height:96pt;z-index:251657728" coordorigin="4455,5385" coordsize="2775,1920">
            <v:shape id="_x0000_s1179" type="#_x0000_t87" style="position:absolute;left:4455;top:5475;width:143;height:1830"/>
            <v:rect id="_x0000_s1180" style="position:absolute;left:4875;top:5385;width:2355;height:1920" strokecolor="white">
              <v:textbox>
                <w:txbxContent>
                  <w:p w:rsidR="00E47555"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1</w:t>
                    </w:r>
                    <w:r>
                      <w:rPr>
                        <w:sz w:val="28"/>
                        <w:szCs w:val="28"/>
                        <w:lang w:bidi="he-IL"/>
                      </w:rPr>
                      <w:t xml:space="preserve">      </w:t>
                    </w:r>
                    <w:r w:rsidRPr="00024239">
                      <w:rPr>
                        <w:sz w:val="28"/>
                        <w:szCs w:val="28"/>
                        <w:lang w:bidi="he-IL"/>
                      </w:rPr>
                      <w:t xml:space="preserve">  </w:t>
                    </w:r>
                    <w:r>
                      <w:rPr>
                        <w:sz w:val="28"/>
                        <w:szCs w:val="28"/>
                        <w:lang w:bidi="he-IL"/>
                      </w:rPr>
                      <w:t>&gt;</w:t>
                    </w:r>
                    <w:r w:rsidRPr="00024239">
                      <w:rPr>
                        <w:sz w:val="28"/>
                        <w:szCs w:val="28"/>
                        <w:lang w:bidi="he-IL"/>
                      </w:rPr>
                      <w:t xml:space="preserve">     </w:t>
                    </w:r>
                    <w:r>
                      <w:rPr>
                        <w:sz w:val="28"/>
                        <w:szCs w:val="28"/>
                        <w:lang w:bidi="he-IL"/>
                      </w:rPr>
                      <w:t xml:space="preserve"> П</w:t>
                    </w:r>
                    <w:r w:rsidRPr="00024239">
                      <w:rPr>
                        <w:sz w:val="28"/>
                        <w:szCs w:val="28"/>
                        <w:vertAlign w:val="subscript"/>
                        <w:lang w:bidi="he-IL"/>
                      </w:rPr>
                      <w:t>1</w:t>
                    </w:r>
                    <w:r>
                      <w:rPr>
                        <w:sz w:val="28"/>
                        <w:szCs w:val="28"/>
                        <w:vertAlign w:val="subscript"/>
                        <w:lang w:bidi="he-IL"/>
                      </w:rPr>
                      <w:t xml:space="preserve">  </w:t>
                    </w:r>
                  </w:p>
                  <w:p w:rsidR="00E47555"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2</w:t>
                    </w:r>
                    <w:r>
                      <w:rPr>
                        <w:sz w:val="28"/>
                        <w:szCs w:val="28"/>
                        <w:lang w:bidi="he-IL"/>
                      </w:rPr>
                      <w:t xml:space="preserve">        &gt;       П</w:t>
                    </w:r>
                    <w:r w:rsidRPr="00024239">
                      <w:rPr>
                        <w:sz w:val="28"/>
                        <w:szCs w:val="28"/>
                        <w:vertAlign w:val="subscript"/>
                        <w:lang w:bidi="he-IL"/>
                      </w:rPr>
                      <w:t>2</w:t>
                    </w:r>
                  </w:p>
                  <w:p w:rsidR="00E47555"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3</w:t>
                    </w:r>
                    <w:r>
                      <w:rPr>
                        <w:sz w:val="28"/>
                        <w:szCs w:val="28"/>
                        <w:lang w:bidi="he-IL"/>
                      </w:rPr>
                      <w:t xml:space="preserve">        &gt;      П</w:t>
                    </w:r>
                    <w:r w:rsidRPr="00024239">
                      <w:rPr>
                        <w:sz w:val="28"/>
                        <w:szCs w:val="28"/>
                        <w:vertAlign w:val="subscript"/>
                        <w:lang w:bidi="he-IL"/>
                      </w:rPr>
                      <w:t>3</w:t>
                    </w:r>
                  </w:p>
                  <w:p w:rsidR="00E47555" w:rsidRPr="00063F7F" w:rsidRDefault="00E47555" w:rsidP="00E00067">
                    <w:pPr>
                      <w:pStyle w:val="af1"/>
                      <w:tabs>
                        <w:tab w:val="left" w:pos="709"/>
                        <w:tab w:val="left" w:pos="851"/>
                      </w:tabs>
                      <w:spacing w:line="360" w:lineRule="auto"/>
                      <w:ind w:right="-284"/>
                      <w:jc w:val="both"/>
                      <w:rPr>
                        <w:sz w:val="28"/>
                        <w:szCs w:val="28"/>
                        <w:lang w:bidi="he-IL"/>
                      </w:rPr>
                    </w:pPr>
                    <w:r>
                      <w:rPr>
                        <w:sz w:val="28"/>
                        <w:szCs w:val="28"/>
                        <w:lang w:bidi="he-IL"/>
                      </w:rPr>
                      <w:t>А</w:t>
                    </w:r>
                    <w:r w:rsidRPr="00024239">
                      <w:rPr>
                        <w:sz w:val="28"/>
                        <w:szCs w:val="28"/>
                        <w:vertAlign w:val="subscript"/>
                        <w:lang w:bidi="he-IL"/>
                      </w:rPr>
                      <w:t>4</w:t>
                    </w:r>
                    <w:r>
                      <w:rPr>
                        <w:sz w:val="28"/>
                        <w:szCs w:val="28"/>
                        <w:lang w:bidi="he-IL"/>
                      </w:rPr>
                      <w:t xml:space="preserve">        &lt;      П</w:t>
                    </w:r>
                    <w:r w:rsidRPr="00024239">
                      <w:rPr>
                        <w:sz w:val="28"/>
                        <w:szCs w:val="28"/>
                        <w:vertAlign w:val="subscript"/>
                        <w:lang w:bidi="he-IL"/>
                      </w:rPr>
                      <w:t>4</w:t>
                    </w:r>
                  </w:p>
                  <w:p w:rsidR="00E47555" w:rsidRDefault="00E47555" w:rsidP="00E00067"/>
                </w:txbxContent>
              </v:textbox>
            </v:rect>
          </v:group>
        </w:pict>
      </w:r>
    </w:p>
    <w:p w:rsidR="00E00067" w:rsidRDefault="00E00067" w:rsidP="00E00067">
      <w:pPr>
        <w:pStyle w:val="af1"/>
        <w:tabs>
          <w:tab w:val="left" w:pos="709"/>
          <w:tab w:val="left" w:pos="851"/>
        </w:tabs>
        <w:spacing w:line="360" w:lineRule="auto"/>
        <w:ind w:right="-284" w:firstLine="567"/>
        <w:jc w:val="right"/>
        <w:rPr>
          <w:sz w:val="28"/>
          <w:szCs w:val="28"/>
          <w:lang w:bidi="he-IL"/>
        </w:rPr>
      </w:pPr>
    </w:p>
    <w:p w:rsidR="00E00067" w:rsidRDefault="00E00067" w:rsidP="00E00067">
      <w:pPr>
        <w:pStyle w:val="af1"/>
        <w:tabs>
          <w:tab w:val="left" w:pos="709"/>
          <w:tab w:val="left" w:pos="851"/>
        </w:tabs>
        <w:spacing w:line="360" w:lineRule="auto"/>
        <w:ind w:right="-284"/>
        <w:jc w:val="right"/>
        <w:rPr>
          <w:sz w:val="28"/>
          <w:szCs w:val="28"/>
          <w:lang w:bidi="he-IL"/>
        </w:rPr>
      </w:pPr>
      <w:r>
        <w:rPr>
          <w:sz w:val="28"/>
          <w:szCs w:val="28"/>
          <w:lang w:bidi="he-IL"/>
        </w:rPr>
        <w:t>(3.1.49)</w:t>
      </w:r>
    </w:p>
    <w:p w:rsidR="00E00067" w:rsidRDefault="00E00067" w:rsidP="00E00067">
      <w:pPr>
        <w:pStyle w:val="af1"/>
        <w:tabs>
          <w:tab w:val="left" w:pos="709"/>
          <w:tab w:val="left" w:pos="851"/>
        </w:tabs>
        <w:spacing w:line="360" w:lineRule="auto"/>
        <w:ind w:right="-284" w:firstLine="567"/>
        <w:jc w:val="right"/>
        <w:rPr>
          <w:sz w:val="28"/>
          <w:szCs w:val="28"/>
          <w:lang w:bidi="he-IL"/>
        </w:rPr>
      </w:pPr>
    </w:p>
    <w:p w:rsidR="00E00067" w:rsidRDefault="00E00067" w:rsidP="00E00067">
      <w:pPr>
        <w:pStyle w:val="af1"/>
        <w:tabs>
          <w:tab w:val="left" w:pos="709"/>
          <w:tab w:val="left" w:pos="851"/>
        </w:tabs>
        <w:spacing w:line="360" w:lineRule="auto"/>
        <w:ind w:right="-284" w:firstLine="567"/>
        <w:jc w:val="right"/>
        <w:rPr>
          <w:sz w:val="28"/>
          <w:szCs w:val="28"/>
          <w:lang w:bidi="he-IL"/>
        </w:rPr>
      </w:pPr>
    </w:p>
    <w:p w:rsidR="00E00067" w:rsidRDefault="00E00067" w:rsidP="00E00067">
      <w:pPr>
        <w:pStyle w:val="af1"/>
        <w:tabs>
          <w:tab w:val="left" w:pos="709"/>
          <w:tab w:val="left" w:pos="851"/>
        </w:tabs>
        <w:spacing w:line="360" w:lineRule="auto"/>
        <w:ind w:right="-284" w:firstLine="567"/>
        <w:jc w:val="both"/>
        <w:rPr>
          <w:sz w:val="28"/>
          <w:szCs w:val="28"/>
          <w:lang w:bidi="he-IL"/>
        </w:rPr>
      </w:pPr>
      <w:r>
        <w:rPr>
          <w:sz w:val="28"/>
          <w:szCs w:val="28"/>
          <w:lang w:bidi="he-IL"/>
        </w:rPr>
        <w:t>Как видно из расчетов (табл. 7) ликвидность баланса близк</w:t>
      </w:r>
      <w:r w:rsidR="00FF02A6">
        <w:rPr>
          <w:sz w:val="28"/>
          <w:szCs w:val="28"/>
          <w:lang w:bidi="he-IL"/>
        </w:rPr>
        <w:t>а к  абсолютной</w:t>
      </w:r>
      <w:r>
        <w:rPr>
          <w:sz w:val="28"/>
          <w:szCs w:val="28"/>
          <w:lang w:bidi="he-IL"/>
        </w:rPr>
        <w:t>, при этом за отчетный год произошли положительные сдвиги и ликвидность баланса стала абсолютной, об этом свидетельствует выполнение всех 4-х обязательств в системе неравенств (3.1.49).</w:t>
      </w:r>
    </w:p>
    <w:p w:rsidR="00E00067" w:rsidRDefault="00E00067" w:rsidP="00E00067">
      <w:pPr>
        <w:pStyle w:val="af1"/>
        <w:tabs>
          <w:tab w:val="left" w:pos="709"/>
          <w:tab w:val="left" w:pos="851"/>
        </w:tabs>
        <w:spacing w:line="360" w:lineRule="auto"/>
        <w:ind w:right="-284" w:firstLine="567"/>
        <w:jc w:val="both"/>
        <w:rPr>
          <w:sz w:val="28"/>
          <w:szCs w:val="28"/>
          <w:lang w:bidi="he-IL"/>
        </w:rPr>
      </w:pPr>
      <w:r>
        <w:rPr>
          <w:sz w:val="28"/>
          <w:szCs w:val="28"/>
          <w:lang w:bidi="he-IL"/>
        </w:rPr>
        <w:t>Далее рассчитаем коэффициенты ликвидности.</w:t>
      </w:r>
    </w:p>
    <w:p w:rsidR="00013675" w:rsidRPr="00677999" w:rsidRDefault="00E00067" w:rsidP="00D97712">
      <w:pPr>
        <w:pStyle w:val="af1"/>
        <w:numPr>
          <w:ilvl w:val="0"/>
          <w:numId w:val="33"/>
        </w:numPr>
        <w:tabs>
          <w:tab w:val="left" w:pos="709"/>
          <w:tab w:val="left" w:pos="851"/>
        </w:tabs>
        <w:spacing w:line="360" w:lineRule="auto"/>
        <w:ind w:right="-284"/>
        <w:jc w:val="both"/>
        <w:rPr>
          <w:sz w:val="28"/>
          <w:szCs w:val="28"/>
          <w:lang w:bidi="he-IL"/>
        </w:rPr>
      </w:pPr>
      <w:r>
        <w:rPr>
          <w:sz w:val="28"/>
          <w:szCs w:val="28"/>
          <w:lang w:bidi="he-IL"/>
        </w:rPr>
        <w:t>Коэффициент текущей ликвидности</w:t>
      </w:r>
    </w:p>
    <w:tbl>
      <w:tblPr>
        <w:tblW w:w="7655" w:type="dxa"/>
        <w:tblInd w:w="2518" w:type="dxa"/>
        <w:tblLook w:val="0000" w:firstRow="0" w:lastRow="0" w:firstColumn="0" w:lastColumn="0" w:noHBand="0" w:noVBand="0"/>
      </w:tblPr>
      <w:tblGrid>
        <w:gridCol w:w="915"/>
        <w:gridCol w:w="270"/>
        <w:gridCol w:w="1620"/>
        <w:gridCol w:w="4850"/>
      </w:tblGrid>
      <w:tr w:rsidR="00E00067" w:rsidTr="005904DB">
        <w:trPr>
          <w:trHeight w:val="567"/>
        </w:trPr>
        <w:tc>
          <w:tcPr>
            <w:tcW w:w="915" w:type="dxa"/>
            <w:vMerge w:val="restart"/>
            <w:vAlign w:val="center"/>
          </w:tcPr>
          <w:p w:rsidR="00E00067" w:rsidRDefault="00013675" w:rsidP="005904DB">
            <w:pPr>
              <w:pStyle w:val="af1"/>
              <w:tabs>
                <w:tab w:val="left" w:pos="709"/>
                <w:tab w:val="left" w:pos="851"/>
              </w:tabs>
              <w:ind w:right="-284"/>
              <w:jc w:val="center"/>
              <w:rPr>
                <w:sz w:val="28"/>
                <w:szCs w:val="28"/>
                <w:lang w:bidi="he-IL"/>
              </w:rPr>
            </w:pPr>
            <w:r>
              <w:rPr>
                <w:sz w:val="28"/>
                <w:szCs w:val="28"/>
                <w:lang w:bidi="he-IL"/>
              </w:rPr>
              <w:t>К</w:t>
            </w:r>
            <w:r w:rsidRPr="00013675">
              <w:rPr>
                <w:sz w:val="28"/>
                <w:szCs w:val="28"/>
                <w:vertAlign w:val="subscript"/>
                <w:lang w:bidi="he-IL"/>
              </w:rPr>
              <w:t>тл</w:t>
            </w:r>
          </w:p>
        </w:tc>
        <w:tc>
          <w:tcPr>
            <w:tcW w:w="270" w:type="dxa"/>
            <w:vMerge w:val="restart"/>
            <w:vAlign w:val="center"/>
          </w:tcPr>
          <w:p w:rsidR="00E00067" w:rsidRDefault="00013675" w:rsidP="00013675">
            <w:pPr>
              <w:pStyle w:val="af1"/>
              <w:tabs>
                <w:tab w:val="left" w:pos="413"/>
                <w:tab w:val="left" w:pos="463"/>
              </w:tabs>
              <w:ind w:left="-154" w:right="-75"/>
              <w:jc w:val="center"/>
              <w:rPr>
                <w:sz w:val="28"/>
                <w:szCs w:val="28"/>
                <w:lang w:bidi="he-IL"/>
              </w:rPr>
            </w:pPr>
            <w:r>
              <w:rPr>
                <w:sz w:val="28"/>
                <w:szCs w:val="28"/>
                <w:lang w:bidi="he-IL"/>
              </w:rPr>
              <w:t>=</w:t>
            </w:r>
          </w:p>
        </w:tc>
        <w:tc>
          <w:tcPr>
            <w:tcW w:w="1620" w:type="dxa"/>
            <w:tcBorders>
              <w:bottom w:val="single" w:sz="4" w:space="0" w:color="auto"/>
            </w:tcBorders>
            <w:vAlign w:val="bottom"/>
          </w:tcPr>
          <w:p w:rsidR="00E00067" w:rsidRDefault="00013675" w:rsidP="00013675">
            <w:pPr>
              <w:pStyle w:val="af1"/>
              <w:tabs>
                <w:tab w:val="left" w:pos="709"/>
                <w:tab w:val="left" w:pos="851"/>
              </w:tabs>
              <w:jc w:val="center"/>
              <w:rPr>
                <w:sz w:val="28"/>
                <w:szCs w:val="28"/>
                <w:lang w:bidi="he-IL"/>
              </w:rPr>
            </w:pPr>
            <w:r>
              <w:rPr>
                <w:sz w:val="28"/>
                <w:szCs w:val="28"/>
                <w:lang w:bidi="he-IL"/>
              </w:rPr>
              <w:t>А</w:t>
            </w:r>
            <w:r w:rsidRPr="00013675">
              <w:rPr>
                <w:sz w:val="28"/>
                <w:szCs w:val="28"/>
                <w:vertAlign w:val="subscript"/>
                <w:lang w:bidi="he-IL"/>
              </w:rPr>
              <w:t>1</w:t>
            </w:r>
            <w:r>
              <w:rPr>
                <w:sz w:val="28"/>
                <w:szCs w:val="28"/>
                <w:lang w:bidi="he-IL"/>
              </w:rPr>
              <w:t>+А</w:t>
            </w:r>
            <w:r w:rsidRPr="00013675">
              <w:rPr>
                <w:sz w:val="28"/>
                <w:szCs w:val="28"/>
                <w:vertAlign w:val="subscript"/>
                <w:lang w:bidi="he-IL"/>
              </w:rPr>
              <w:t>2</w:t>
            </w:r>
            <w:r>
              <w:rPr>
                <w:sz w:val="28"/>
                <w:szCs w:val="28"/>
                <w:lang w:bidi="he-IL"/>
              </w:rPr>
              <w:t>+А</w:t>
            </w:r>
            <w:r w:rsidRPr="00013675">
              <w:rPr>
                <w:sz w:val="28"/>
                <w:szCs w:val="28"/>
                <w:vertAlign w:val="subscript"/>
                <w:lang w:bidi="he-IL"/>
              </w:rPr>
              <w:t>3</w:t>
            </w:r>
          </w:p>
        </w:tc>
        <w:tc>
          <w:tcPr>
            <w:tcW w:w="4850" w:type="dxa"/>
          </w:tcPr>
          <w:p w:rsidR="00E00067" w:rsidRDefault="00E00067" w:rsidP="00E00067">
            <w:pPr>
              <w:pStyle w:val="af1"/>
              <w:tabs>
                <w:tab w:val="left" w:pos="709"/>
                <w:tab w:val="left" w:pos="851"/>
              </w:tabs>
              <w:spacing w:line="360" w:lineRule="auto"/>
              <w:ind w:right="-284"/>
              <w:jc w:val="both"/>
              <w:rPr>
                <w:sz w:val="28"/>
                <w:szCs w:val="28"/>
                <w:lang w:bidi="he-IL"/>
              </w:rPr>
            </w:pPr>
          </w:p>
        </w:tc>
      </w:tr>
      <w:tr w:rsidR="00E00067" w:rsidTr="005904DB">
        <w:trPr>
          <w:trHeight w:val="567"/>
        </w:trPr>
        <w:tc>
          <w:tcPr>
            <w:tcW w:w="915" w:type="dxa"/>
            <w:vMerge/>
          </w:tcPr>
          <w:p w:rsidR="00E00067" w:rsidRDefault="00E00067" w:rsidP="00E00067">
            <w:pPr>
              <w:pStyle w:val="af1"/>
              <w:tabs>
                <w:tab w:val="left" w:pos="709"/>
                <w:tab w:val="left" w:pos="851"/>
              </w:tabs>
              <w:spacing w:line="360" w:lineRule="auto"/>
              <w:ind w:right="-284"/>
              <w:jc w:val="both"/>
              <w:rPr>
                <w:sz w:val="28"/>
                <w:szCs w:val="28"/>
                <w:lang w:bidi="he-IL"/>
              </w:rPr>
            </w:pPr>
          </w:p>
        </w:tc>
        <w:tc>
          <w:tcPr>
            <w:tcW w:w="270" w:type="dxa"/>
            <w:vMerge/>
          </w:tcPr>
          <w:p w:rsidR="00E00067" w:rsidRDefault="00E00067" w:rsidP="00E00067">
            <w:pPr>
              <w:pStyle w:val="af1"/>
              <w:tabs>
                <w:tab w:val="left" w:pos="709"/>
                <w:tab w:val="left" w:pos="851"/>
              </w:tabs>
              <w:spacing w:line="360" w:lineRule="auto"/>
              <w:ind w:right="-284"/>
              <w:jc w:val="both"/>
              <w:rPr>
                <w:sz w:val="28"/>
                <w:szCs w:val="28"/>
                <w:lang w:bidi="he-IL"/>
              </w:rPr>
            </w:pPr>
          </w:p>
        </w:tc>
        <w:tc>
          <w:tcPr>
            <w:tcW w:w="1620" w:type="dxa"/>
            <w:tcBorders>
              <w:top w:val="single" w:sz="4" w:space="0" w:color="auto"/>
            </w:tcBorders>
          </w:tcPr>
          <w:p w:rsidR="00E00067" w:rsidRDefault="00013675" w:rsidP="00013675">
            <w:pPr>
              <w:pStyle w:val="af1"/>
              <w:tabs>
                <w:tab w:val="left" w:pos="709"/>
                <w:tab w:val="left" w:pos="851"/>
              </w:tabs>
              <w:jc w:val="center"/>
              <w:rPr>
                <w:sz w:val="28"/>
                <w:szCs w:val="28"/>
                <w:lang w:bidi="he-IL"/>
              </w:rPr>
            </w:pPr>
            <w:r>
              <w:rPr>
                <w:sz w:val="28"/>
                <w:szCs w:val="28"/>
                <w:lang w:bidi="he-IL"/>
              </w:rPr>
              <w:t>П</w:t>
            </w:r>
            <w:r w:rsidRPr="00013675">
              <w:rPr>
                <w:sz w:val="28"/>
                <w:szCs w:val="28"/>
                <w:vertAlign w:val="subscript"/>
                <w:lang w:bidi="he-IL"/>
              </w:rPr>
              <w:t>1</w:t>
            </w:r>
            <w:r>
              <w:rPr>
                <w:sz w:val="28"/>
                <w:szCs w:val="28"/>
                <w:lang w:bidi="he-IL"/>
              </w:rPr>
              <w:t>+П</w:t>
            </w:r>
            <w:r w:rsidRPr="00013675">
              <w:rPr>
                <w:sz w:val="28"/>
                <w:szCs w:val="28"/>
                <w:vertAlign w:val="subscript"/>
                <w:lang w:bidi="he-IL"/>
              </w:rPr>
              <w:t>2</w:t>
            </w:r>
          </w:p>
        </w:tc>
        <w:tc>
          <w:tcPr>
            <w:tcW w:w="4850" w:type="dxa"/>
            <w:vAlign w:val="bottom"/>
          </w:tcPr>
          <w:p w:rsidR="00E00067" w:rsidRDefault="00013675" w:rsidP="00013675">
            <w:pPr>
              <w:pStyle w:val="af1"/>
              <w:tabs>
                <w:tab w:val="left" w:pos="709"/>
                <w:tab w:val="left" w:pos="851"/>
              </w:tabs>
              <w:spacing w:line="360" w:lineRule="auto"/>
              <w:ind w:right="58"/>
              <w:jc w:val="right"/>
              <w:rPr>
                <w:sz w:val="28"/>
                <w:szCs w:val="28"/>
                <w:lang w:bidi="he-IL"/>
              </w:rPr>
            </w:pPr>
            <w:r>
              <w:rPr>
                <w:sz w:val="28"/>
                <w:szCs w:val="28"/>
                <w:lang w:bidi="he-IL"/>
              </w:rPr>
              <w:t>(3.1.50)</w:t>
            </w:r>
          </w:p>
        </w:tc>
      </w:tr>
    </w:tbl>
    <w:p w:rsidR="00057B1C" w:rsidRDefault="0004497A" w:rsidP="00057B1C">
      <w:pPr>
        <w:pStyle w:val="af1"/>
        <w:tabs>
          <w:tab w:val="left" w:pos="709"/>
          <w:tab w:val="left" w:pos="851"/>
        </w:tabs>
        <w:ind w:right="-284" w:firstLine="567"/>
        <w:jc w:val="both"/>
        <w:rPr>
          <w:sz w:val="20"/>
          <w:szCs w:val="20"/>
          <w:vertAlign w:val="superscript"/>
          <w:lang w:bidi="he-IL"/>
        </w:rPr>
      </w:pPr>
      <w:r>
        <w:rPr>
          <w:noProof/>
          <w:sz w:val="20"/>
          <w:szCs w:val="20"/>
          <w:vertAlign w:val="superscript"/>
        </w:rPr>
        <w:pict>
          <v:shape id="_x0000_s1212" type="#_x0000_t32" style="position:absolute;left:0;text-align:left;margin-left:15.45pt;margin-top:5.9pt;width:234.75pt;height:0;z-index:251671040;mso-position-horizontal-relative:text;mso-position-vertical-relative:text" o:connectortype="straight"/>
        </w:pict>
      </w:r>
    </w:p>
    <w:p w:rsidR="00057B1C" w:rsidRPr="00A550B6" w:rsidRDefault="00057B1C" w:rsidP="00057B1C">
      <w:pPr>
        <w:pStyle w:val="af1"/>
        <w:tabs>
          <w:tab w:val="left" w:pos="709"/>
          <w:tab w:val="left" w:pos="851"/>
        </w:tabs>
        <w:ind w:right="-284" w:firstLine="567"/>
        <w:jc w:val="both"/>
        <w:rPr>
          <w:sz w:val="20"/>
          <w:szCs w:val="20"/>
          <w:lang w:bidi="he-IL"/>
        </w:rPr>
      </w:pPr>
      <w:r>
        <w:rPr>
          <w:sz w:val="20"/>
          <w:szCs w:val="20"/>
          <w:vertAlign w:val="superscript"/>
          <w:lang w:bidi="he-IL"/>
        </w:rPr>
        <w:t>1</w:t>
      </w:r>
      <w:r w:rsidRPr="00A550B6">
        <w:rPr>
          <w:sz w:val="20"/>
          <w:szCs w:val="20"/>
          <w:vertAlign w:val="superscript"/>
          <w:lang w:bidi="he-IL"/>
        </w:rPr>
        <w:t>0</w:t>
      </w:r>
      <w:r w:rsidRPr="00A550B6">
        <w:rPr>
          <w:sz w:val="20"/>
          <w:szCs w:val="20"/>
          <w:lang w:bidi="he-IL"/>
        </w:rPr>
        <w:t xml:space="preserve"> – Таблица разработана автором на основании приложения </w:t>
      </w:r>
      <w:r w:rsidR="001215E5">
        <w:rPr>
          <w:sz w:val="20"/>
          <w:szCs w:val="20"/>
          <w:lang w:bidi="he-IL"/>
        </w:rPr>
        <w:t>А «Бухгалтерский б</w:t>
      </w:r>
      <w:r>
        <w:rPr>
          <w:sz w:val="20"/>
          <w:szCs w:val="20"/>
          <w:lang w:bidi="he-IL"/>
        </w:rPr>
        <w:t>аланс»</w:t>
      </w:r>
    </w:p>
    <w:tbl>
      <w:tblPr>
        <w:tblW w:w="8222" w:type="dxa"/>
        <w:tblInd w:w="1951" w:type="dxa"/>
        <w:tblLook w:val="0000" w:firstRow="0" w:lastRow="0" w:firstColumn="0" w:lastColumn="0" w:noHBand="0" w:noVBand="0"/>
      </w:tblPr>
      <w:tblGrid>
        <w:gridCol w:w="851"/>
        <w:gridCol w:w="259"/>
        <w:gridCol w:w="2212"/>
        <w:gridCol w:w="259"/>
        <w:gridCol w:w="1207"/>
        <w:gridCol w:w="276"/>
        <w:gridCol w:w="964"/>
        <w:gridCol w:w="2194"/>
      </w:tblGrid>
      <w:tr w:rsidR="00013675" w:rsidTr="00013675">
        <w:trPr>
          <w:trHeight w:val="567"/>
        </w:trPr>
        <w:tc>
          <w:tcPr>
            <w:tcW w:w="851" w:type="dxa"/>
            <w:vMerge w:val="restart"/>
            <w:vAlign w:val="center"/>
          </w:tcPr>
          <w:p w:rsidR="00013675" w:rsidRDefault="00013675" w:rsidP="00AA0251">
            <w:pPr>
              <w:pStyle w:val="af1"/>
              <w:tabs>
                <w:tab w:val="left" w:pos="709"/>
                <w:tab w:val="left" w:pos="851"/>
              </w:tabs>
              <w:ind w:right="-284"/>
              <w:jc w:val="center"/>
              <w:rPr>
                <w:sz w:val="28"/>
                <w:szCs w:val="28"/>
                <w:lang w:bidi="he-IL"/>
              </w:rPr>
            </w:pPr>
            <w:r>
              <w:rPr>
                <w:sz w:val="28"/>
                <w:szCs w:val="28"/>
                <w:lang w:bidi="he-IL"/>
              </w:rPr>
              <w:t>К</w:t>
            </w:r>
            <w:r w:rsidRPr="00013675">
              <w:rPr>
                <w:sz w:val="28"/>
                <w:szCs w:val="28"/>
                <w:vertAlign w:val="subscript"/>
                <w:lang w:bidi="he-IL"/>
              </w:rPr>
              <w:t>тл</w:t>
            </w:r>
            <w:r>
              <w:rPr>
                <w:sz w:val="28"/>
                <w:szCs w:val="28"/>
                <w:vertAlign w:val="subscript"/>
                <w:lang w:bidi="he-IL"/>
              </w:rPr>
              <w:t xml:space="preserve"> нг</w:t>
            </w:r>
          </w:p>
        </w:tc>
        <w:tc>
          <w:tcPr>
            <w:tcW w:w="259" w:type="dxa"/>
            <w:vMerge w:val="restart"/>
            <w:vAlign w:val="center"/>
          </w:tcPr>
          <w:p w:rsidR="00013675" w:rsidRDefault="00013675" w:rsidP="00AA0251">
            <w:pPr>
              <w:pStyle w:val="af1"/>
              <w:tabs>
                <w:tab w:val="left" w:pos="413"/>
                <w:tab w:val="left" w:pos="463"/>
              </w:tabs>
              <w:ind w:left="-154" w:right="-75"/>
              <w:jc w:val="center"/>
              <w:rPr>
                <w:sz w:val="28"/>
                <w:szCs w:val="28"/>
                <w:lang w:bidi="he-IL"/>
              </w:rPr>
            </w:pPr>
            <w:r>
              <w:rPr>
                <w:sz w:val="28"/>
                <w:szCs w:val="28"/>
                <w:lang w:bidi="he-IL"/>
              </w:rPr>
              <w:t>=</w:t>
            </w:r>
          </w:p>
        </w:tc>
        <w:tc>
          <w:tcPr>
            <w:tcW w:w="2212" w:type="dxa"/>
            <w:tcBorders>
              <w:bottom w:val="single" w:sz="4" w:space="0" w:color="auto"/>
            </w:tcBorders>
            <w:vAlign w:val="bottom"/>
          </w:tcPr>
          <w:p w:rsidR="00013675" w:rsidRDefault="00013675" w:rsidP="00AA0251">
            <w:pPr>
              <w:pStyle w:val="af1"/>
              <w:tabs>
                <w:tab w:val="left" w:pos="709"/>
                <w:tab w:val="left" w:pos="851"/>
              </w:tabs>
              <w:jc w:val="center"/>
              <w:rPr>
                <w:sz w:val="28"/>
                <w:szCs w:val="28"/>
                <w:lang w:bidi="he-IL"/>
              </w:rPr>
            </w:pPr>
            <w:r>
              <w:rPr>
                <w:sz w:val="28"/>
                <w:szCs w:val="28"/>
                <w:lang w:bidi="he-IL"/>
              </w:rPr>
              <w:t>2538+2375+5938</w:t>
            </w:r>
          </w:p>
        </w:tc>
        <w:tc>
          <w:tcPr>
            <w:tcW w:w="259" w:type="dxa"/>
            <w:vMerge w:val="restart"/>
            <w:vAlign w:val="center"/>
          </w:tcPr>
          <w:p w:rsidR="00013675" w:rsidRDefault="00013675" w:rsidP="00AA0251">
            <w:pPr>
              <w:pStyle w:val="af1"/>
              <w:tabs>
                <w:tab w:val="left" w:pos="201"/>
                <w:tab w:val="left" w:pos="294"/>
              </w:tabs>
              <w:ind w:left="-132" w:right="-77"/>
              <w:jc w:val="center"/>
              <w:rPr>
                <w:sz w:val="28"/>
                <w:szCs w:val="28"/>
                <w:lang w:bidi="he-IL"/>
              </w:rPr>
            </w:pPr>
            <w:r>
              <w:rPr>
                <w:sz w:val="28"/>
                <w:szCs w:val="28"/>
                <w:lang w:bidi="he-IL"/>
              </w:rPr>
              <w:t>=</w:t>
            </w:r>
          </w:p>
        </w:tc>
        <w:tc>
          <w:tcPr>
            <w:tcW w:w="1207" w:type="dxa"/>
            <w:tcBorders>
              <w:bottom w:val="single" w:sz="4" w:space="0" w:color="auto"/>
            </w:tcBorders>
            <w:vAlign w:val="bottom"/>
          </w:tcPr>
          <w:p w:rsidR="00013675" w:rsidRDefault="00013675" w:rsidP="00AA0251">
            <w:pPr>
              <w:pStyle w:val="af1"/>
              <w:tabs>
                <w:tab w:val="left" w:pos="709"/>
                <w:tab w:val="left" w:pos="851"/>
              </w:tabs>
              <w:jc w:val="center"/>
              <w:rPr>
                <w:sz w:val="28"/>
                <w:szCs w:val="28"/>
                <w:lang w:bidi="he-IL"/>
              </w:rPr>
            </w:pPr>
            <w:r>
              <w:rPr>
                <w:sz w:val="28"/>
                <w:szCs w:val="28"/>
                <w:lang w:bidi="he-IL"/>
              </w:rPr>
              <w:t>10851</w:t>
            </w:r>
          </w:p>
        </w:tc>
        <w:tc>
          <w:tcPr>
            <w:tcW w:w="276" w:type="dxa"/>
            <w:vMerge w:val="restart"/>
            <w:vAlign w:val="center"/>
          </w:tcPr>
          <w:p w:rsidR="00013675" w:rsidRDefault="00013675" w:rsidP="00013675">
            <w:pPr>
              <w:pStyle w:val="af1"/>
              <w:tabs>
                <w:tab w:val="left" w:pos="201"/>
                <w:tab w:val="left" w:pos="294"/>
              </w:tabs>
              <w:ind w:left="-132" w:right="-77"/>
              <w:jc w:val="center"/>
              <w:rPr>
                <w:sz w:val="28"/>
                <w:szCs w:val="28"/>
                <w:lang w:bidi="he-IL"/>
              </w:rPr>
            </w:pPr>
            <w:r>
              <w:rPr>
                <w:sz w:val="28"/>
                <w:szCs w:val="28"/>
                <w:lang w:bidi="he-IL"/>
              </w:rPr>
              <w:t>=</w:t>
            </w:r>
          </w:p>
        </w:tc>
        <w:tc>
          <w:tcPr>
            <w:tcW w:w="964" w:type="dxa"/>
            <w:vMerge w:val="restart"/>
            <w:vAlign w:val="center"/>
          </w:tcPr>
          <w:p w:rsidR="00013675" w:rsidRDefault="00013675" w:rsidP="00013675">
            <w:pPr>
              <w:pStyle w:val="af1"/>
              <w:tabs>
                <w:tab w:val="left" w:pos="709"/>
                <w:tab w:val="left" w:pos="851"/>
              </w:tabs>
              <w:ind w:right="-284"/>
              <w:jc w:val="center"/>
              <w:rPr>
                <w:sz w:val="28"/>
                <w:szCs w:val="28"/>
                <w:lang w:bidi="he-IL"/>
              </w:rPr>
            </w:pPr>
            <w:r>
              <w:rPr>
                <w:sz w:val="28"/>
                <w:szCs w:val="28"/>
                <w:lang w:bidi="he-IL"/>
              </w:rPr>
              <w:t>3,26</w:t>
            </w:r>
          </w:p>
        </w:tc>
        <w:tc>
          <w:tcPr>
            <w:tcW w:w="2194" w:type="dxa"/>
          </w:tcPr>
          <w:p w:rsidR="00013675" w:rsidRDefault="00013675" w:rsidP="00AA0251">
            <w:pPr>
              <w:pStyle w:val="af1"/>
              <w:tabs>
                <w:tab w:val="left" w:pos="709"/>
                <w:tab w:val="left" w:pos="851"/>
              </w:tabs>
              <w:spacing w:line="360" w:lineRule="auto"/>
              <w:ind w:right="-284"/>
              <w:jc w:val="both"/>
              <w:rPr>
                <w:sz w:val="28"/>
                <w:szCs w:val="28"/>
                <w:lang w:bidi="he-IL"/>
              </w:rPr>
            </w:pPr>
          </w:p>
        </w:tc>
      </w:tr>
      <w:tr w:rsidR="00013675" w:rsidTr="00013675">
        <w:trPr>
          <w:trHeight w:val="567"/>
        </w:trPr>
        <w:tc>
          <w:tcPr>
            <w:tcW w:w="851" w:type="dxa"/>
            <w:vMerge/>
          </w:tcPr>
          <w:p w:rsidR="00013675" w:rsidRDefault="00013675" w:rsidP="00AA0251">
            <w:pPr>
              <w:pStyle w:val="af1"/>
              <w:tabs>
                <w:tab w:val="left" w:pos="709"/>
                <w:tab w:val="left" w:pos="851"/>
              </w:tabs>
              <w:spacing w:line="360" w:lineRule="auto"/>
              <w:ind w:right="-284"/>
              <w:jc w:val="both"/>
              <w:rPr>
                <w:sz w:val="28"/>
                <w:szCs w:val="28"/>
                <w:lang w:bidi="he-IL"/>
              </w:rPr>
            </w:pPr>
          </w:p>
        </w:tc>
        <w:tc>
          <w:tcPr>
            <w:tcW w:w="259" w:type="dxa"/>
            <w:vMerge/>
          </w:tcPr>
          <w:p w:rsidR="00013675" w:rsidRDefault="00013675" w:rsidP="00AA0251">
            <w:pPr>
              <w:pStyle w:val="af1"/>
              <w:tabs>
                <w:tab w:val="left" w:pos="709"/>
                <w:tab w:val="left" w:pos="851"/>
              </w:tabs>
              <w:spacing w:line="360" w:lineRule="auto"/>
              <w:ind w:right="-284"/>
              <w:jc w:val="both"/>
              <w:rPr>
                <w:sz w:val="28"/>
                <w:szCs w:val="28"/>
                <w:lang w:bidi="he-IL"/>
              </w:rPr>
            </w:pPr>
          </w:p>
        </w:tc>
        <w:tc>
          <w:tcPr>
            <w:tcW w:w="2212" w:type="dxa"/>
            <w:tcBorders>
              <w:top w:val="single" w:sz="4" w:space="0" w:color="auto"/>
            </w:tcBorders>
          </w:tcPr>
          <w:p w:rsidR="00013675" w:rsidRDefault="00013675" w:rsidP="00AA0251">
            <w:pPr>
              <w:pStyle w:val="af1"/>
              <w:tabs>
                <w:tab w:val="left" w:pos="709"/>
                <w:tab w:val="left" w:pos="851"/>
              </w:tabs>
              <w:jc w:val="center"/>
              <w:rPr>
                <w:sz w:val="28"/>
                <w:szCs w:val="28"/>
                <w:lang w:bidi="he-IL"/>
              </w:rPr>
            </w:pPr>
            <w:r>
              <w:rPr>
                <w:sz w:val="28"/>
                <w:szCs w:val="28"/>
                <w:lang w:bidi="he-IL"/>
              </w:rPr>
              <w:t>2851+480</w:t>
            </w:r>
          </w:p>
        </w:tc>
        <w:tc>
          <w:tcPr>
            <w:tcW w:w="259" w:type="dxa"/>
            <w:vMerge/>
            <w:vAlign w:val="bottom"/>
          </w:tcPr>
          <w:p w:rsidR="00013675" w:rsidRDefault="00013675" w:rsidP="00013675">
            <w:pPr>
              <w:pStyle w:val="af1"/>
              <w:tabs>
                <w:tab w:val="left" w:pos="709"/>
                <w:tab w:val="left" w:pos="851"/>
              </w:tabs>
              <w:spacing w:line="360" w:lineRule="auto"/>
              <w:ind w:right="58"/>
              <w:jc w:val="right"/>
              <w:rPr>
                <w:sz w:val="28"/>
                <w:szCs w:val="28"/>
                <w:lang w:bidi="he-IL"/>
              </w:rPr>
            </w:pPr>
          </w:p>
        </w:tc>
        <w:tc>
          <w:tcPr>
            <w:tcW w:w="1207" w:type="dxa"/>
            <w:tcBorders>
              <w:top w:val="single" w:sz="4" w:space="0" w:color="auto"/>
            </w:tcBorders>
          </w:tcPr>
          <w:p w:rsidR="00013675" w:rsidRDefault="00013675" w:rsidP="00AA0251">
            <w:pPr>
              <w:pStyle w:val="af1"/>
              <w:tabs>
                <w:tab w:val="left" w:pos="709"/>
                <w:tab w:val="left" w:pos="851"/>
              </w:tabs>
              <w:jc w:val="center"/>
              <w:rPr>
                <w:sz w:val="28"/>
                <w:szCs w:val="28"/>
                <w:lang w:bidi="he-IL"/>
              </w:rPr>
            </w:pPr>
            <w:r>
              <w:rPr>
                <w:sz w:val="28"/>
                <w:szCs w:val="28"/>
                <w:lang w:bidi="he-IL"/>
              </w:rPr>
              <w:t>3331</w:t>
            </w:r>
          </w:p>
        </w:tc>
        <w:tc>
          <w:tcPr>
            <w:tcW w:w="276" w:type="dxa"/>
            <w:vMerge/>
            <w:vAlign w:val="bottom"/>
          </w:tcPr>
          <w:p w:rsidR="00013675" w:rsidRDefault="00013675" w:rsidP="00013675">
            <w:pPr>
              <w:pStyle w:val="af1"/>
              <w:tabs>
                <w:tab w:val="left" w:pos="709"/>
                <w:tab w:val="left" w:pos="851"/>
              </w:tabs>
              <w:spacing w:line="360" w:lineRule="auto"/>
              <w:ind w:right="58"/>
              <w:jc w:val="right"/>
              <w:rPr>
                <w:sz w:val="28"/>
                <w:szCs w:val="28"/>
                <w:lang w:bidi="he-IL"/>
              </w:rPr>
            </w:pPr>
          </w:p>
        </w:tc>
        <w:tc>
          <w:tcPr>
            <w:tcW w:w="964" w:type="dxa"/>
            <w:vMerge/>
            <w:vAlign w:val="bottom"/>
          </w:tcPr>
          <w:p w:rsidR="00013675" w:rsidRDefault="00013675" w:rsidP="00013675">
            <w:pPr>
              <w:pStyle w:val="af1"/>
              <w:tabs>
                <w:tab w:val="left" w:pos="709"/>
                <w:tab w:val="left" w:pos="851"/>
              </w:tabs>
              <w:spacing w:line="360" w:lineRule="auto"/>
              <w:ind w:right="58"/>
              <w:jc w:val="right"/>
              <w:rPr>
                <w:sz w:val="28"/>
                <w:szCs w:val="28"/>
                <w:lang w:bidi="he-IL"/>
              </w:rPr>
            </w:pPr>
          </w:p>
        </w:tc>
        <w:tc>
          <w:tcPr>
            <w:tcW w:w="2194" w:type="dxa"/>
            <w:vAlign w:val="bottom"/>
          </w:tcPr>
          <w:p w:rsidR="00013675" w:rsidRDefault="00013675" w:rsidP="00AA0251">
            <w:pPr>
              <w:pStyle w:val="af1"/>
              <w:tabs>
                <w:tab w:val="left" w:pos="709"/>
                <w:tab w:val="left" w:pos="851"/>
              </w:tabs>
              <w:spacing w:line="360" w:lineRule="auto"/>
              <w:ind w:right="58"/>
              <w:jc w:val="right"/>
              <w:rPr>
                <w:sz w:val="28"/>
                <w:szCs w:val="28"/>
                <w:lang w:bidi="he-IL"/>
              </w:rPr>
            </w:pPr>
            <w:r>
              <w:rPr>
                <w:sz w:val="28"/>
                <w:szCs w:val="28"/>
                <w:lang w:bidi="he-IL"/>
              </w:rPr>
              <w:t>(3.1.51)</w:t>
            </w:r>
          </w:p>
        </w:tc>
      </w:tr>
    </w:tbl>
    <w:p w:rsidR="00013675" w:rsidRDefault="00013675" w:rsidP="00E00067">
      <w:pPr>
        <w:pStyle w:val="af1"/>
        <w:tabs>
          <w:tab w:val="left" w:pos="709"/>
          <w:tab w:val="left" w:pos="851"/>
        </w:tabs>
        <w:spacing w:line="360" w:lineRule="auto"/>
        <w:ind w:right="-284" w:firstLine="567"/>
        <w:jc w:val="both"/>
        <w:rPr>
          <w:sz w:val="28"/>
          <w:szCs w:val="28"/>
          <w:lang w:bidi="he-IL"/>
        </w:rPr>
      </w:pPr>
    </w:p>
    <w:tbl>
      <w:tblPr>
        <w:tblW w:w="8222" w:type="dxa"/>
        <w:tblInd w:w="1951" w:type="dxa"/>
        <w:tblLook w:val="0000" w:firstRow="0" w:lastRow="0" w:firstColumn="0" w:lastColumn="0" w:noHBand="0" w:noVBand="0"/>
      </w:tblPr>
      <w:tblGrid>
        <w:gridCol w:w="851"/>
        <w:gridCol w:w="259"/>
        <w:gridCol w:w="2212"/>
        <w:gridCol w:w="259"/>
        <w:gridCol w:w="1207"/>
        <w:gridCol w:w="276"/>
        <w:gridCol w:w="964"/>
        <w:gridCol w:w="2194"/>
      </w:tblGrid>
      <w:tr w:rsidR="00013675" w:rsidTr="00AA0251">
        <w:trPr>
          <w:trHeight w:val="567"/>
        </w:trPr>
        <w:tc>
          <w:tcPr>
            <w:tcW w:w="851" w:type="dxa"/>
            <w:vMerge w:val="restart"/>
            <w:vAlign w:val="center"/>
          </w:tcPr>
          <w:p w:rsidR="00013675" w:rsidRDefault="00013675" w:rsidP="00AA0251">
            <w:pPr>
              <w:pStyle w:val="af1"/>
              <w:tabs>
                <w:tab w:val="left" w:pos="709"/>
                <w:tab w:val="left" w:pos="851"/>
              </w:tabs>
              <w:ind w:right="-284"/>
              <w:jc w:val="center"/>
              <w:rPr>
                <w:sz w:val="28"/>
                <w:szCs w:val="28"/>
                <w:lang w:bidi="he-IL"/>
              </w:rPr>
            </w:pPr>
            <w:r>
              <w:rPr>
                <w:sz w:val="28"/>
                <w:szCs w:val="28"/>
                <w:lang w:bidi="he-IL"/>
              </w:rPr>
              <w:t>К</w:t>
            </w:r>
            <w:r w:rsidRPr="00013675">
              <w:rPr>
                <w:sz w:val="28"/>
                <w:szCs w:val="28"/>
                <w:vertAlign w:val="subscript"/>
                <w:lang w:bidi="he-IL"/>
              </w:rPr>
              <w:t>тл</w:t>
            </w:r>
            <w:r>
              <w:rPr>
                <w:sz w:val="28"/>
                <w:szCs w:val="28"/>
                <w:vertAlign w:val="subscript"/>
                <w:lang w:bidi="he-IL"/>
              </w:rPr>
              <w:t xml:space="preserve"> кг</w:t>
            </w:r>
          </w:p>
        </w:tc>
        <w:tc>
          <w:tcPr>
            <w:tcW w:w="259" w:type="dxa"/>
            <w:vMerge w:val="restart"/>
            <w:vAlign w:val="center"/>
          </w:tcPr>
          <w:p w:rsidR="00013675" w:rsidRDefault="00013675" w:rsidP="00AA0251">
            <w:pPr>
              <w:pStyle w:val="af1"/>
              <w:tabs>
                <w:tab w:val="left" w:pos="413"/>
                <w:tab w:val="left" w:pos="463"/>
              </w:tabs>
              <w:ind w:left="-154" w:right="-75"/>
              <w:jc w:val="center"/>
              <w:rPr>
                <w:sz w:val="28"/>
                <w:szCs w:val="28"/>
                <w:lang w:bidi="he-IL"/>
              </w:rPr>
            </w:pPr>
            <w:r>
              <w:rPr>
                <w:sz w:val="28"/>
                <w:szCs w:val="28"/>
                <w:lang w:bidi="he-IL"/>
              </w:rPr>
              <w:t>=</w:t>
            </w:r>
          </w:p>
        </w:tc>
        <w:tc>
          <w:tcPr>
            <w:tcW w:w="2212" w:type="dxa"/>
            <w:tcBorders>
              <w:bottom w:val="single" w:sz="4" w:space="0" w:color="auto"/>
            </w:tcBorders>
            <w:vAlign w:val="bottom"/>
          </w:tcPr>
          <w:p w:rsidR="00013675" w:rsidRDefault="00013675" w:rsidP="00AA0251">
            <w:pPr>
              <w:pStyle w:val="af1"/>
              <w:tabs>
                <w:tab w:val="left" w:pos="709"/>
                <w:tab w:val="left" w:pos="851"/>
              </w:tabs>
              <w:jc w:val="center"/>
              <w:rPr>
                <w:sz w:val="28"/>
                <w:szCs w:val="28"/>
                <w:lang w:bidi="he-IL"/>
              </w:rPr>
            </w:pPr>
            <w:r>
              <w:rPr>
                <w:sz w:val="28"/>
                <w:szCs w:val="28"/>
                <w:lang w:bidi="he-IL"/>
              </w:rPr>
              <w:t>3463+3059+9839</w:t>
            </w:r>
          </w:p>
        </w:tc>
        <w:tc>
          <w:tcPr>
            <w:tcW w:w="259" w:type="dxa"/>
            <w:vMerge w:val="restart"/>
            <w:vAlign w:val="center"/>
          </w:tcPr>
          <w:p w:rsidR="00013675" w:rsidRDefault="00013675" w:rsidP="00AA0251">
            <w:pPr>
              <w:pStyle w:val="af1"/>
              <w:tabs>
                <w:tab w:val="left" w:pos="201"/>
                <w:tab w:val="left" w:pos="294"/>
              </w:tabs>
              <w:ind w:left="-132" w:right="-77"/>
              <w:jc w:val="center"/>
              <w:rPr>
                <w:sz w:val="28"/>
                <w:szCs w:val="28"/>
                <w:lang w:bidi="he-IL"/>
              </w:rPr>
            </w:pPr>
            <w:r>
              <w:rPr>
                <w:sz w:val="28"/>
                <w:szCs w:val="28"/>
                <w:lang w:bidi="he-IL"/>
              </w:rPr>
              <w:t>=</w:t>
            </w:r>
          </w:p>
        </w:tc>
        <w:tc>
          <w:tcPr>
            <w:tcW w:w="1207" w:type="dxa"/>
            <w:tcBorders>
              <w:bottom w:val="single" w:sz="4" w:space="0" w:color="auto"/>
            </w:tcBorders>
            <w:vAlign w:val="bottom"/>
          </w:tcPr>
          <w:p w:rsidR="00013675" w:rsidRDefault="00013675" w:rsidP="00AA0251">
            <w:pPr>
              <w:pStyle w:val="af1"/>
              <w:tabs>
                <w:tab w:val="left" w:pos="709"/>
                <w:tab w:val="left" w:pos="851"/>
              </w:tabs>
              <w:jc w:val="center"/>
              <w:rPr>
                <w:sz w:val="28"/>
                <w:szCs w:val="28"/>
                <w:lang w:bidi="he-IL"/>
              </w:rPr>
            </w:pPr>
            <w:r>
              <w:rPr>
                <w:sz w:val="28"/>
                <w:szCs w:val="28"/>
                <w:lang w:bidi="he-IL"/>
              </w:rPr>
              <w:t>16361</w:t>
            </w:r>
          </w:p>
        </w:tc>
        <w:tc>
          <w:tcPr>
            <w:tcW w:w="276" w:type="dxa"/>
            <w:vMerge w:val="restart"/>
            <w:vAlign w:val="center"/>
          </w:tcPr>
          <w:p w:rsidR="00013675" w:rsidRDefault="00013675" w:rsidP="00AA0251">
            <w:pPr>
              <w:pStyle w:val="af1"/>
              <w:tabs>
                <w:tab w:val="left" w:pos="201"/>
                <w:tab w:val="left" w:pos="294"/>
              </w:tabs>
              <w:ind w:left="-132" w:right="-77"/>
              <w:jc w:val="center"/>
              <w:rPr>
                <w:sz w:val="28"/>
                <w:szCs w:val="28"/>
                <w:lang w:bidi="he-IL"/>
              </w:rPr>
            </w:pPr>
            <w:r>
              <w:rPr>
                <w:sz w:val="28"/>
                <w:szCs w:val="28"/>
                <w:lang w:bidi="he-IL"/>
              </w:rPr>
              <w:t>=</w:t>
            </w:r>
          </w:p>
        </w:tc>
        <w:tc>
          <w:tcPr>
            <w:tcW w:w="964" w:type="dxa"/>
            <w:vMerge w:val="restart"/>
            <w:vAlign w:val="center"/>
          </w:tcPr>
          <w:p w:rsidR="00013675" w:rsidRDefault="00013675" w:rsidP="00AA0251">
            <w:pPr>
              <w:pStyle w:val="af1"/>
              <w:tabs>
                <w:tab w:val="left" w:pos="709"/>
                <w:tab w:val="left" w:pos="851"/>
              </w:tabs>
              <w:ind w:right="-284"/>
              <w:jc w:val="center"/>
              <w:rPr>
                <w:sz w:val="28"/>
                <w:szCs w:val="28"/>
                <w:lang w:bidi="he-IL"/>
              </w:rPr>
            </w:pPr>
            <w:r>
              <w:rPr>
                <w:sz w:val="28"/>
                <w:szCs w:val="28"/>
                <w:lang w:bidi="he-IL"/>
              </w:rPr>
              <w:t>7,06</w:t>
            </w:r>
          </w:p>
        </w:tc>
        <w:tc>
          <w:tcPr>
            <w:tcW w:w="2194" w:type="dxa"/>
          </w:tcPr>
          <w:p w:rsidR="00013675" w:rsidRDefault="00013675" w:rsidP="00AA0251">
            <w:pPr>
              <w:pStyle w:val="af1"/>
              <w:tabs>
                <w:tab w:val="left" w:pos="709"/>
                <w:tab w:val="left" w:pos="851"/>
              </w:tabs>
              <w:spacing w:line="360" w:lineRule="auto"/>
              <w:ind w:right="-284"/>
              <w:jc w:val="both"/>
              <w:rPr>
                <w:sz w:val="28"/>
                <w:szCs w:val="28"/>
                <w:lang w:bidi="he-IL"/>
              </w:rPr>
            </w:pPr>
          </w:p>
        </w:tc>
      </w:tr>
      <w:tr w:rsidR="00013675" w:rsidTr="00AA0251">
        <w:trPr>
          <w:trHeight w:val="567"/>
        </w:trPr>
        <w:tc>
          <w:tcPr>
            <w:tcW w:w="851" w:type="dxa"/>
            <w:vMerge/>
          </w:tcPr>
          <w:p w:rsidR="00013675" w:rsidRDefault="00013675" w:rsidP="00AA0251">
            <w:pPr>
              <w:pStyle w:val="af1"/>
              <w:tabs>
                <w:tab w:val="left" w:pos="709"/>
                <w:tab w:val="left" w:pos="851"/>
              </w:tabs>
              <w:spacing w:line="360" w:lineRule="auto"/>
              <w:ind w:right="-284"/>
              <w:jc w:val="both"/>
              <w:rPr>
                <w:sz w:val="28"/>
                <w:szCs w:val="28"/>
                <w:lang w:bidi="he-IL"/>
              </w:rPr>
            </w:pPr>
          </w:p>
        </w:tc>
        <w:tc>
          <w:tcPr>
            <w:tcW w:w="259" w:type="dxa"/>
            <w:vMerge/>
          </w:tcPr>
          <w:p w:rsidR="00013675" w:rsidRDefault="00013675" w:rsidP="00AA0251">
            <w:pPr>
              <w:pStyle w:val="af1"/>
              <w:tabs>
                <w:tab w:val="left" w:pos="709"/>
                <w:tab w:val="left" w:pos="851"/>
              </w:tabs>
              <w:spacing w:line="360" w:lineRule="auto"/>
              <w:ind w:right="-284"/>
              <w:jc w:val="both"/>
              <w:rPr>
                <w:sz w:val="28"/>
                <w:szCs w:val="28"/>
                <w:lang w:bidi="he-IL"/>
              </w:rPr>
            </w:pPr>
          </w:p>
        </w:tc>
        <w:tc>
          <w:tcPr>
            <w:tcW w:w="2212" w:type="dxa"/>
            <w:tcBorders>
              <w:top w:val="single" w:sz="4" w:space="0" w:color="auto"/>
            </w:tcBorders>
          </w:tcPr>
          <w:p w:rsidR="00013675" w:rsidRDefault="00013675" w:rsidP="00AA0251">
            <w:pPr>
              <w:pStyle w:val="af1"/>
              <w:tabs>
                <w:tab w:val="left" w:pos="709"/>
                <w:tab w:val="left" w:pos="851"/>
              </w:tabs>
              <w:jc w:val="center"/>
              <w:rPr>
                <w:sz w:val="28"/>
                <w:szCs w:val="28"/>
                <w:lang w:bidi="he-IL"/>
              </w:rPr>
            </w:pPr>
            <w:r>
              <w:rPr>
                <w:sz w:val="28"/>
                <w:szCs w:val="28"/>
                <w:lang w:bidi="he-IL"/>
              </w:rPr>
              <w:t>2157+159</w:t>
            </w:r>
          </w:p>
        </w:tc>
        <w:tc>
          <w:tcPr>
            <w:tcW w:w="259" w:type="dxa"/>
            <w:vMerge/>
            <w:vAlign w:val="bottom"/>
          </w:tcPr>
          <w:p w:rsidR="00013675" w:rsidRDefault="00013675" w:rsidP="00AA0251">
            <w:pPr>
              <w:pStyle w:val="af1"/>
              <w:tabs>
                <w:tab w:val="left" w:pos="709"/>
                <w:tab w:val="left" w:pos="851"/>
              </w:tabs>
              <w:spacing w:line="360" w:lineRule="auto"/>
              <w:ind w:right="58"/>
              <w:jc w:val="right"/>
              <w:rPr>
                <w:sz w:val="28"/>
                <w:szCs w:val="28"/>
                <w:lang w:bidi="he-IL"/>
              </w:rPr>
            </w:pPr>
          </w:p>
        </w:tc>
        <w:tc>
          <w:tcPr>
            <w:tcW w:w="1207" w:type="dxa"/>
            <w:tcBorders>
              <w:top w:val="single" w:sz="4" w:space="0" w:color="auto"/>
            </w:tcBorders>
          </w:tcPr>
          <w:p w:rsidR="00013675" w:rsidRDefault="00013675" w:rsidP="00AA0251">
            <w:pPr>
              <w:pStyle w:val="af1"/>
              <w:tabs>
                <w:tab w:val="left" w:pos="709"/>
                <w:tab w:val="left" w:pos="851"/>
              </w:tabs>
              <w:jc w:val="center"/>
              <w:rPr>
                <w:sz w:val="28"/>
                <w:szCs w:val="28"/>
                <w:lang w:bidi="he-IL"/>
              </w:rPr>
            </w:pPr>
            <w:r>
              <w:rPr>
                <w:sz w:val="28"/>
                <w:szCs w:val="28"/>
                <w:lang w:bidi="he-IL"/>
              </w:rPr>
              <w:t>2316</w:t>
            </w:r>
          </w:p>
        </w:tc>
        <w:tc>
          <w:tcPr>
            <w:tcW w:w="276" w:type="dxa"/>
            <w:vMerge/>
            <w:vAlign w:val="bottom"/>
          </w:tcPr>
          <w:p w:rsidR="00013675" w:rsidRDefault="00013675" w:rsidP="00AA0251">
            <w:pPr>
              <w:pStyle w:val="af1"/>
              <w:tabs>
                <w:tab w:val="left" w:pos="709"/>
                <w:tab w:val="left" w:pos="851"/>
              </w:tabs>
              <w:spacing w:line="360" w:lineRule="auto"/>
              <w:ind w:right="58"/>
              <w:jc w:val="right"/>
              <w:rPr>
                <w:sz w:val="28"/>
                <w:szCs w:val="28"/>
                <w:lang w:bidi="he-IL"/>
              </w:rPr>
            </w:pPr>
          </w:p>
        </w:tc>
        <w:tc>
          <w:tcPr>
            <w:tcW w:w="964" w:type="dxa"/>
            <w:vMerge/>
            <w:vAlign w:val="bottom"/>
          </w:tcPr>
          <w:p w:rsidR="00013675" w:rsidRDefault="00013675" w:rsidP="00AA0251">
            <w:pPr>
              <w:pStyle w:val="af1"/>
              <w:tabs>
                <w:tab w:val="left" w:pos="709"/>
                <w:tab w:val="left" w:pos="851"/>
              </w:tabs>
              <w:spacing w:line="360" w:lineRule="auto"/>
              <w:ind w:right="58"/>
              <w:jc w:val="right"/>
              <w:rPr>
                <w:sz w:val="28"/>
                <w:szCs w:val="28"/>
                <w:lang w:bidi="he-IL"/>
              </w:rPr>
            </w:pPr>
          </w:p>
        </w:tc>
        <w:tc>
          <w:tcPr>
            <w:tcW w:w="2194" w:type="dxa"/>
            <w:vAlign w:val="bottom"/>
          </w:tcPr>
          <w:p w:rsidR="00013675" w:rsidRDefault="00013675" w:rsidP="00AA0251">
            <w:pPr>
              <w:pStyle w:val="af1"/>
              <w:tabs>
                <w:tab w:val="left" w:pos="709"/>
                <w:tab w:val="left" w:pos="851"/>
              </w:tabs>
              <w:spacing w:line="360" w:lineRule="auto"/>
              <w:ind w:right="58"/>
              <w:jc w:val="right"/>
              <w:rPr>
                <w:sz w:val="28"/>
                <w:szCs w:val="28"/>
                <w:lang w:bidi="he-IL"/>
              </w:rPr>
            </w:pPr>
            <w:r>
              <w:rPr>
                <w:sz w:val="28"/>
                <w:szCs w:val="28"/>
                <w:lang w:bidi="he-IL"/>
              </w:rPr>
              <w:t>(3.1.5</w:t>
            </w:r>
            <w:r w:rsidR="005904DB">
              <w:rPr>
                <w:sz w:val="28"/>
                <w:szCs w:val="28"/>
                <w:lang w:bidi="he-IL"/>
              </w:rPr>
              <w:t>2</w:t>
            </w:r>
            <w:r>
              <w:rPr>
                <w:sz w:val="28"/>
                <w:szCs w:val="28"/>
                <w:lang w:bidi="he-IL"/>
              </w:rPr>
              <w:t>)</w:t>
            </w:r>
          </w:p>
        </w:tc>
      </w:tr>
    </w:tbl>
    <w:p w:rsidR="00013675" w:rsidRDefault="00013675" w:rsidP="005904DB">
      <w:pPr>
        <w:pStyle w:val="af1"/>
        <w:tabs>
          <w:tab w:val="left" w:pos="709"/>
          <w:tab w:val="left" w:pos="851"/>
        </w:tabs>
        <w:ind w:right="-284" w:firstLine="567"/>
        <w:jc w:val="both"/>
        <w:rPr>
          <w:sz w:val="28"/>
          <w:szCs w:val="28"/>
          <w:lang w:bidi="he-IL"/>
        </w:rPr>
      </w:pPr>
    </w:p>
    <w:p w:rsidR="00013675" w:rsidRDefault="005904DB" w:rsidP="00E00067">
      <w:pPr>
        <w:pStyle w:val="af1"/>
        <w:tabs>
          <w:tab w:val="left" w:pos="709"/>
          <w:tab w:val="left" w:pos="851"/>
        </w:tabs>
        <w:spacing w:line="360" w:lineRule="auto"/>
        <w:ind w:right="-284" w:firstLine="567"/>
        <w:jc w:val="both"/>
        <w:rPr>
          <w:sz w:val="28"/>
          <w:szCs w:val="28"/>
          <w:lang w:bidi="he-IL"/>
        </w:rPr>
      </w:pPr>
      <w:r>
        <w:rPr>
          <w:sz w:val="28"/>
          <w:szCs w:val="28"/>
          <w:lang w:bidi="he-IL"/>
        </w:rPr>
        <w:t>Коэффициент текуще</w:t>
      </w:r>
      <w:r w:rsidR="00FF02A6">
        <w:rPr>
          <w:sz w:val="28"/>
          <w:szCs w:val="28"/>
          <w:lang w:bidi="he-IL"/>
        </w:rPr>
        <w:t>й</w:t>
      </w:r>
      <w:r>
        <w:rPr>
          <w:sz w:val="28"/>
          <w:szCs w:val="28"/>
          <w:lang w:bidi="he-IL"/>
        </w:rPr>
        <w:t xml:space="preserve"> ликвидности отражает степень покрытия текущими активами текущих пассивов, при этом, чем выше эта величина, тем больше уверенности в оплате краткосрочных обязательств. Однако, если коэффициент текущей ликвидности более 2-3, как в данном случае (выражения (3.1.51, 3.1.52)), это говорит о нерациональном использовании средств предприятия.</w:t>
      </w:r>
    </w:p>
    <w:p w:rsidR="005904DB" w:rsidRDefault="005904DB" w:rsidP="00D97712">
      <w:pPr>
        <w:pStyle w:val="af1"/>
        <w:numPr>
          <w:ilvl w:val="0"/>
          <w:numId w:val="33"/>
        </w:numPr>
        <w:tabs>
          <w:tab w:val="left" w:pos="709"/>
          <w:tab w:val="left" w:pos="851"/>
        </w:tabs>
        <w:spacing w:line="360" w:lineRule="auto"/>
        <w:ind w:right="-284"/>
        <w:jc w:val="both"/>
        <w:rPr>
          <w:sz w:val="28"/>
          <w:szCs w:val="28"/>
          <w:lang w:bidi="he-IL"/>
        </w:rPr>
      </w:pPr>
      <w:r>
        <w:rPr>
          <w:sz w:val="28"/>
          <w:szCs w:val="28"/>
          <w:lang w:bidi="he-IL"/>
        </w:rPr>
        <w:t xml:space="preserve">Коэффициент </w:t>
      </w:r>
      <w:r w:rsidR="006B4A09">
        <w:rPr>
          <w:sz w:val="28"/>
          <w:szCs w:val="28"/>
          <w:lang w:bidi="he-IL"/>
        </w:rPr>
        <w:t>абсолютной</w:t>
      </w:r>
      <w:r>
        <w:rPr>
          <w:sz w:val="28"/>
          <w:szCs w:val="28"/>
          <w:lang w:bidi="he-IL"/>
        </w:rPr>
        <w:t xml:space="preserve"> ликвидности</w:t>
      </w:r>
    </w:p>
    <w:tbl>
      <w:tblPr>
        <w:tblW w:w="8222" w:type="dxa"/>
        <w:tblInd w:w="1951" w:type="dxa"/>
        <w:tblLook w:val="0000" w:firstRow="0" w:lastRow="0" w:firstColumn="0" w:lastColumn="0" w:noHBand="0" w:noVBand="0"/>
      </w:tblPr>
      <w:tblGrid>
        <w:gridCol w:w="709"/>
        <w:gridCol w:w="142"/>
        <w:gridCol w:w="236"/>
        <w:gridCol w:w="537"/>
        <w:gridCol w:w="270"/>
        <w:gridCol w:w="1097"/>
        <w:gridCol w:w="259"/>
        <w:gridCol w:w="264"/>
        <w:gridCol w:w="943"/>
        <w:gridCol w:w="276"/>
        <w:gridCol w:w="964"/>
        <w:gridCol w:w="2525"/>
      </w:tblGrid>
      <w:tr w:rsidR="005904DB" w:rsidTr="005904DB">
        <w:trPr>
          <w:gridBefore w:val="1"/>
          <w:wBefore w:w="709" w:type="dxa"/>
          <w:trHeight w:val="567"/>
        </w:trPr>
        <w:tc>
          <w:tcPr>
            <w:tcW w:w="915" w:type="dxa"/>
            <w:gridSpan w:val="3"/>
            <w:vMerge w:val="restart"/>
            <w:vAlign w:val="center"/>
          </w:tcPr>
          <w:p w:rsidR="005904DB" w:rsidRDefault="005904DB" w:rsidP="00AA0251">
            <w:pPr>
              <w:pStyle w:val="af1"/>
              <w:tabs>
                <w:tab w:val="left" w:pos="709"/>
                <w:tab w:val="left" w:pos="851"/>
              </w:tabs>
              <w:ind w:right="-284"/>
              <w:jc w:val="center"/>
              <w:rPr>
                <w:sz w:val="28"/>
                <w:szCs w:val="28"/>
                <w:lang w:bidi="he-IL"/>
              </w:rPr>
            </w:pPr>
            <w:r>
              <w:rPr>
                <w:sz w:val="28"/>
                <w:szCs w:val="28"/>
                <w:lang w:bidi="he-IL"/>
              </w:rPr>
              <w:t>К</w:t>
            </w:r>
            <w:r w:rsidR="006B4A09">
              <w:rPr>
                <w:sz w:val="28"/>
                <w:szCs w:val="28"/>
                <w:vertAlign w:val="subscript"/>
                <w:lang w:bidi="he-IL"/>
              </w:rPr>
              <w:t>а</w:t>
            </w:r>
            <w:r w:rsidRPr="00013675">
              <w:rPr>
                <w:sz w:val="28"/>
                <w:szCs w:val="28"/>
                <w:vertAlign w:val="subscript"/>
                <w:lang w:bidi="he-IL"/>
              </w:rPr>
              <w:t>л</w:t>
            </w:r>
          </w:p>
        </w:tc>
        <w:tc>
          <w:tcPr>
            <w:tcW w:w="270" w:type="dxa"/>
            <w:vMerge w:val="restart"/>
            <w:vAlign w:val="center"/>
          </w:tcPr>
          <w:p w:rsidR="005904DB" w:rsidRDefault="005904DB" w:rsidP="00AA0251">
            <w:pPr>
              <w:pStyle w:val="af1"/>
              <w:tabs>
                <w:tab w:val="left" w:pos="413"/>
                <w:tab w:val="left" w:pos="463"/>
              </w:tabs>
              <w:ind w:left="-154" w:right="-75"/>
              <w:jc w:val="center"/>
              <w:rPr>
                <w:sz w:val="28"/>
                <w:szCs w:val="28"/>
                <w:lang w:bidi="he-IL"/>
              </w:rPr>
            </w:pPr>
            <w:r>
              <w:rPr>
                <w:sz w:val="28"/>
                <w:szCs w:val="28"/>
                <w:lang w:bidi="he-IL"/>
              </w:rPr>
              <w:t>=</w:t>
            </w:r>
          </w:p>
        </w:tc>
        <w:tc>
          <w:tcPr>
            <w:tcW w:w="1620" w:type="dxa"/>
            <w:gridSpan w:val="3"/>
            <w:tcBorders>
              <w:bottom w:val="single" w:sz="4" w:space="0" w:color="auto"/>
            </w:tcBorders>
            <w:vAlign w:val="bottom"/>
          </w:tcPr>
          <w:p w:rsidR="005904DB" w:rsidRDefault="005904DB" w:rsidP="006B4A09">
            <w:pPr>
              <w:pStyle w:val="af1"/>
              <w:tabs>
                <w:tab w:val="left" w:pos="709"/>
                <w:tab w:val="left" w:pos="851"/>
              </w:tabs>
              <w:jc w:val="center"/>
              <w:rPr>
                <w:sz w:val="28"/>
                <w:szCs w:val="28"/>
                <w:lang w:bidi="he-IL"/>
              </w:rPr>
            </w:pPr>
            <w:r>
              <w:rPr>
                <w:sz w:val="28"/>
                <w:szCs w:val="28"/>
                <w:lang w:bidi="he-IL"/>
              </w:rPr>
              <w:t>А</w:t>
            </w:r>
            <w:r w:rsidRPr="00013675">
              <w:rPr>
                <w:sz w:val="28"/>
                <w:szCs w:val="28"/>
                <w:vertAlign w:val="subscript"/>
                <w:lang w:bidi="he-IL"/>
              </w:rPr>
              <w:t>1</w:t>
            </w:r>
          </w:p>
        </w:tc>
        <w:tc>
          <w:tcPr>
            <w:tcW w:w="4708" w:type="dxa"/>
            <w:gridSpan w:val="4"/>
          </w:tcPr>
          <w:p w:rsidR="005904DB" w:rsidRDefault="005904DB" w:rsidP="00AA0251">
            <w:pPr>
              <w:pStyle w:val="af1"/>
              <w:tabs>
                <w:tab w:val="left" w:pos="709"/>
                <w:tab w:val="left" w:pos="851"/>
              </w:tabs>
              <w:spacing w:line="360" w:lineRule="auto"/>
              <w:ind w:right="-284"/>
              <w:jc w:val="both"/>
              <w:rPr>
                <w:sz w:val="28"/>
                <w:szCs w:val="28"/>
                <w:lang w:bidi="he-IL"/>
              </w:rPr>
            </w:pPr>
          </w:p>
        </w:tc>
      </w:tr>
      <w:tr w:rsidR="005904DB" w:rsidTr="005904DB">
        <w:trPr>
          <w:gridBefore w:val="1"/>
          <w:wBefore w:w="709" w:type="dxa"/>
          <w:trHeight w:val="567"/>
        </w:trPr>
        <w:tc>
          <w:tcPr>
            <w:tcW w:w="915" w:type="dxa"/>
            <w:gridSpan w:val="3"/>
            <w:vMerge/>
          </w:tcPr>
          <w:p w:rsidR="005904DB" w:rsidRDefault="005904DB" w:rsidP="00AA0251">
            <w:pPr>
              <w:pStyle w:val="af1"/>
              <w:tabs>
                <w:tab w:val="left" w:pos="709"/>
                <w:tab w:val="left" w:pos="851"/>
              </w:tabs>
              <w:spacing w:line="360" w:lineRule="auto"/>
              <w:ind w:right="-284"/>
              <w:jc w:val="both"/>
              <w:rPr>
                <w:sz w:val="28"/>
                <w:szCs w:val="28"/>
                <w:lang w:bidi="he-IL"/>
              </w:rPr>
            </w:pPr>
          </w:p>
        </w:tc>
        <w:tc>
          <w:tcPr>
            <w:tcW w:w="270" w:type="dxa"/>
            <w:vMerge/>
          </w:tcPr>
          <w:p w:rsidR="005904DB" w:rsidRDefault="005904DB" w:rsidP="00AA0251">
            <w:pPr>
              <w:pStyle w:val="af1"/>
              <w:tabs>
                <w:tab w:val="left" w:pos="709"/>
                <w:tab w:val="left" w:pos="851"/>
              </w:tabs>
              <w:spacing w:line="360" w:lineRule="auto"/>
              <w:ind w:right="-284"/>
              <w:jc w:val="both"/>
              <w:rPr>
                <w:sz w:val="28"/>
                <w:szCs w:val="28"/>
                <w:lang w:bidi="he-IL"/>
              </w:rPr>
            </w:pPr>
          </w:p>
        </w:tc>
        <w:tc>
          <w:tcPr>
            <w:tcW w:w="1620" w:type="dxa"/>
            <w:gridSpan w:val="3"/>
            <w:tcBorders>
              <w:top w:val="single" w:sz="4" w:space="0" w:color="auto"/>
            </w:tcBorders>
          </w:tcPr>
          <w:p w:rsidR="005904DB" w:rsidRDefault="005904DB" w:rsidP="00AA0251">
            <w:pPr>
              <w:pStyle w:val="af1"/>
              <w:tabs>
                <w:tab w:val="left" w:pos="709"/>
                <w:tab w:val="left" w:pos="851"/>
              </w:tabs>
              <w:jc w:val="center"/>
              <w:rPr>
                <w:sz w:val="28"/>
                <w:szCs w:val="28"/>
                <w:lang w:bidi="he-IL"/>
              </w:rPr>
            </w:pPr>
            <w:r>
              <w:rPr>
                <w:sz w:val="28"/>
                <w:szCs w:val="28"/>
                <w:lang w:bidi="he-IL"/>
              </w:rPr>
              <w:t>П</w:t>
            </w:r>
            <w:r w:rsidRPr="00013675">
              <w:rPr>
                <w:sz w:val="28"/>
                <w:szCs w:val="28"/>
                <w:vertAlign w:val="subscript"/>
                <w:lang w:bidi="he-IL"/>
              </w:rPr>
              <w:t>1</w:t>
            </w:r>
            <w:r>
              <w:rPr>
                <w:sz w:val="28"/>
                <w:szCs w:val="28"/>
                <w:lang w:bidi="he-IL"/>
              </w:rPr>
              <w:t>+П</w:t>
            </w:r>
            <w:r w:rsidRPr="00013675">
              <w:rPr>
                <w:sz w:val="28"/>
                <w:szCs w:val="28"/>
                <w:vertAlign w:val="subscript"/>
                <w:lang w:bidi="he-IL"/>
              </w:rPr>
              <w:t>2</w:t>
            </w:r>
          </w:p>
        </w:tc>
        <w:tc>
          <w:tcPr>
            <w:tcW w:w="4708" w:type="dxa"/>
            <w:gridSpan w:val="4"/>
            <w:vAlign w:val="bottom"/>
          </w:tcPr>
          <w:p w:rsidR="005904DB" w:rsidRDefault="005904DB" w:rsidP="00AA0251">
            <w:pPr>
              <w:pStyle w:val="af1"/>
              <w:tabs>
                <w:tab w:val="left" w:pos="709"/>
                <w:tab w:val="left" w:pos="851"/>
              </w:tabs>
              <w:spacing w:line="360" w:lineRule="auto"/>
              <w:ind w:right="58"/>
              <w:jc w:val="right"/>
              <w:rPr>
                <w:sz w:val="28"/>
                <w:szCs w:val="28"/>
                <w:lang w:bidi="he-IL"/>
              </w:rPr>
            </w:pPr>
            <w:r>
              <w:rPr>
                <w:sz w:val="28"/>
                <w:szCs w:val="28"/>
                <w:lang w:bidi="he-IL"/>
              </w:rPr>
              <w:t>(3.1.53)</w:t>
            </w:r>
          </w:p>
        </w:tc>
      </w:tr>
      <w:tr w:rsidR="005904DB" w:rsidTr="005904DB">
        <w:trPr>
          <w:trHeight w:val="567"/>
        </w:trPr>
        <w:tc>
          <w:tcPr>
            <w:tcW w:w="851" w:type="dxa"/>
            <w:gridSpan w:val="2"/>
            <w:vMerge w:val="restart"/>
            <w:vAlign w:val="center"/>
          </w:tcPr>
          <w:p w:rsidR="005904DB" w:rsidRDefault="005904DB" w:rsidP="00AA0251">
            <w:pPr>
              <w:pStyle w:val="af1"/>
              <w:tabs>
                <w:tab w:val="left" w:pos="709"/>
                <w:tab w:val="left" w:pos="851"/>
              </w:tabs>
              <w:ind w:right="-284"/>
              <w:jc w:val="center"/>
              <w:rPr>
                <w:sz w:val="28"/>
                <w:szCs w:val="28"/>
                <w:lang w:bidi="he-IL"/>
              </w:rPr>
            </w:pPr>
            <w:r>
              <w:rPr>
                <w:sz w:val="28"/>
                <w:szCs w:val="28"/>
                <w:lang w:bidi="he-IL"/>
              </w:rPr>
              <w:t>К</w:t>
            </w:r>
            <w:r w:rsidR="006B4A09">
              <w:rPr>
                <w:sz w:val="28"/>
                <w:szCs w:val="28"/>
                <w:vertAlign w:val="subscript"/>
                <w:lang w:bidi="he-IL"/>
              </w:rPr>
              <w:t>а</w:t>
            </w:r>
            <w:r w:rsidRPr="00013675">
              <w:rPr>
                <w:sz w:val="28"/>
                <w:szCs w:val="28"/>
                <w:vertAlign w:val="subscript"/>
                <w:lang w:bidi="he-IL"/>
              </w:rPr>
              <w:t>л</w:t>
            </w:r>
            <w:r>
              <w:rPr>
                <w:sz w:val="28"/>
                <w:szCs w:val="28"/>
                <w:vertAlign w:val="subscript"/>
                <w:lang w:bidi="he-IL"/>
              </w:rPr>
              <w:t xml:space="preserve"> нг</w:t>
            </w:r>
          </w:p>
        </w:tc>
        <w:tc>
          <w:tcPr>
            <w:tcW w:w="236" w:type="dxa"/>
            <w:vMerge w:val="restart"/>
            <w:vAlign w:val="center"/>
          </w:tcPr>
          <w:p w:rsidR="005904DB" w:rsidRDefault="005904DB" w:rsidP="00AA0251">
            <w:pPr>
              <w:pStyle w:val="af1"/>
              <w:tabs>
                <w:tab w:val="left" w:pos="413"/>
                <w:tab w:val="left" w:pos="463"/>
              </w:tabs>
              <w:ind w:left="-154" w:right="-75"/>
              <w:jc w:val="center"/>
              <w:rPr>
                <w:sz w:val="28"/>
                <w:szCs w:val="28"/>
                <w:lang w:bidi="he-IL"/>
              </w:rPr>
            </w:pPr>
            <w:r>
              <w:rPr>
                <w:sz w:val="28"/>
                <w:szCs w:val="28"/>
                <w:lang w:bidi="he-IL"/>
              </w:rPr>
              <w:t>=</w:t>
            </w:r>
          </w:p>
        </w:tc>
        <w:tc>
          <w:tcPr>
            <w:tcW w:w="1904" w:type="dxa"/>
            <w:gridSpan w:val="3"/>
            <w:tcBorders>
              <w:bottom w:val="single" w:sz="4" w:space="0" w:color="auto"/>
            </w:tcBorders>
            <w:vAlign w:val="bottom"/>
          </w:tcPr>
          <w:p w:rsidR="005904DB" w:rsidRDefault="005904DB" w:rsidP="006B4A09">
            <w:pPr>
              <w:pStyle w:val="af1"/>
              <w:tabs>
                <w:tab w:val="left" w:pos="709"/>
                <w:tab w:val="left" w:pos="851"/>
              </w:tabs>
              <w:jc w:val="center"/>
              <w:rPr>
                <w:sz w:val="28"/>
                <w:szCs w:val="28"/>
                <w:lang w:bidi="he-IL"/>
              </w:rPr>
            </w:pPr>
            <w:r>
              <w:rPr>
                <w:sz w:val="28"/>
                <w:szCs w:val="28"/>
                <w:lang w:bidi="he-IL"/>
              </w:rPr>
              <w:t>2538</w:t>
            </w:r>
          </w:p>
        </w:tc>
        <w:tc>
          <w:tcPr>
            <w:tcW w:w="259" w:type="dxa"/>
            <w:vMerge w:val="restart"/>
            <w:vAlign w:val="center"/>
          </w:tcPr>
          <w:p w:rsidR="005904DB" w:rsidRDefault="005904DB" w:rsidP="00AA0251">
            <w:pPr>
              <w:pStyle w:val="af1"/>
              <w:tabs>
                <w:tab w:val="left" w:pos="201"/>
                <w:tab w:val="left" w:pos="294"/>
              </w:tabs>
              <w:ind w:left="-132" w:right="-77"/>
              <w:jc w:val="center"/>
              <w:rPr>
                <w:sz w:val="28"/>
                <w:szCs w:val="28"/>
                <w:lang w:bidi="he-IL"/>
              </w:rPr>
            </w:pPr>
            <w:r>
              <w:rPr>
                <w:sz w:val="28"/>
                <w:szCs w:val="28"/>
                <w:lang w:bidi="he-IL"/>
              </w:rPr>
              <w:t>=</w:t>
            </w:r>
          </w:p>
        </w:tc>
        <w:tc>
          <w:tcPr>
            <w:tcW w:w="1207" w:type="dxa"/>
            <w:gridSpan w:val="2"/>
            <w:tcBorders>
              <w:bottom w:val="single" w:sz="4" w:space="0" w:color="auto"/>
            </w:tcBorders>
            <w:vAlign w:val="bottom"/>
          </w:tcPr>
          <w:p w:rsidR="005904DB" w:rsidRDefault="006B4A09" w:rsidP="00AA0251">
            <w:pPr>
              <w:pStyle w:val="af1"/>
              <w:tabs>
                <w:tab w:val="left" w:pos="709"/>
                <w:tab w:val="left" w:pos="851"/>
              </w:tabs>
              <w:jc w:val="center"/>
              <w:rPr>
                <w:sz w:val="28"/>
                <w:szCs w:val="28"/>
                <w:lang w:bidi="he-IL"/>
              </w:rPr>
            </w:pPr>
            <w:r>
              <w:rPr>
                <w:sz w:val="28"/>
                <w:szCs w:val="28"/>
                <w:lang w:bidi="he-IL"/>
              </w:rPr>
              <w:t>2538</w:t>
            </w:r>
          </w:p>
        </w:tc>
        <w:tc>
          <w:tcPr>
            <w:tcW w:w="276" w:type="dxa"/>
            <w:vMerge w:val="restart"/>
            <w:vAlign w:val="center"/>
          </w:tcPr>
          <w:p w:rsidR="005904DB" w:rsidRDefault="005904DB" w:rsidP="00AA0251">
            <w:pPr>
              <w:pStyle w:val="af1"/>
              <w:tabs>
                <w:tab w:val="left" w:pos="201"/>
                <w:tab w:val="left" w:pos="294"/>
              </w:tabs>
              <w:ind w:left="-132" w:right="-77"/>
              <w:jc w:val="center"/>
              <w:rPr>
                <w:sz w:val="28"/>
                <w:szCs w:val="28"/>
                <w:lang w:bidi="he-IL"/>
              </w:rPr>
            </w:pPr>
            <w:r>
              <w:rPr>
                <w:sz w:val="28"/>
                <w:szCs w:val="28"/>
                <w:lang w:bidi="he-IL"/>
              </w:rPr>
              <w:t>=</w:t>
            </w:r>
          </w:p>
        </w:tc>
        <w:tc>
          <w:tcPr>
            <w:tcW w:w="964" w:type="dxa"/>
            <w:vMerge w:val="restart"/>
            <w:vAlign w:val="center"/>
          </w:tcPr>
          <w:p w:rsidR="005904DB" w:rsidRDefault="006B4A09" w:rsidP="00AA0251">
            <w:pPr>
              <w:pStyle w:val="af1"/>
              <w:tabs>
                <w:tab w:val="left" w:pos="709"/>
                <w:tab w:val="left" w:pos="851"/>
              </w:tabs>
              <w:ind w:right="-284"/>
              <w:jc w:val="center"/>
              <w:rPr>
                <w:sz w:val="28"/>
                <w:szCs w:val="28"/>
                <w:lang w:bidi="he-IL"/>
              </w:rPr>
            </w:pPr>
            <w:r>
              <w:rPr>
                <w:sz w:val="28"/>
                <w:szCs w:val="28"/>
                <w:lang w:bidi="he-IL"/>
              </w:rPr>
              <w:t>0,76</w:t>
            </w:r>
          </w:p>
        </w:tc>
        <w:tc>
          <w:tcPr>
            <w:tcW w:w="2525" w:type="dxa"/>
          </w:tcPr>
          <w:p w:rsidR="005904DB" w:rsidRDefault="005904DB" w:rsidP="00AA0251">
            <w:pPr>
              <w:pStyle w:val="af1"/>
              <w:tabs>
                <w:tab w:val="left" w:pos="709"/>
                <w:tab w:val="left" w:pos="851"/>
              </w:tabs>
              <w:spacing w:line="360" w:lineRule="auto"/>
              <w:ind w:right="-284"/>
              <w:jc w:val="both"/>
              <w:rPr>
                <w:sz w:val="28"/>
                <w:szCs w:val="28"/>
                <w:lang w:bidi="he-IL"/>
              </w:rPr>
            </w:pPr>
          </w:p>
        </w:tc>
      </w:tr>
      <w:tr w:rsidR="005904DB" w:rsidTr="005904DB">
        <w:trPr>
          <w:trHeight w:val="567"/>
        </w:trPr>
        <w:tc>
          <w:tcPr>
            <w:tcW w:w="851" w:type="dxa"/>
            <w:gridSpan w:val="2"/>
            <w:vMerge/>
          </w:tcPr>
          <w:p w:rsidR="005904DB" w:rsidRDefault="005904DB" w:rsidP="00AA0251">
            <w:pPr>
              <w:pStyle w:val="af1"/>
              <w:tabs>
                <w:tab w:val="left" w:pos="709"/>
                <w:tab w:val="left" w:pos="851"/>
              </w:tabs>
              <w:spacing w:line="360" w:lineRule="auto"/>
              <w:ind w:right="-284"/>
              <w:jc w:val="both"/>
              <w:rPr>
                <w:sz w:val="28"/>
                <w:szCs w:val="28"/>
                <w:lang w:bidi="he-IL"/>
              </w:rPr>
            </w:pPr>
          </w:p>
        </w:tc>
        <w:tc>
          <w:tcPr>
            <w:tcW w:w="236" w:type="dxa"/>
            <w:vMerge/>
          </w:tcPr>
          <w:p w:rsidR="005904DB" w:rsidRDefault="005904DB" w:rsidP="00AA0251">
            <w:pPr>
              <w:pStyle w:val="af1"/>
              <w:tabs>
                <w:tab w:val="left" w:pos="709"/>
                <w:tab w:val="left" w:pos="851"/>
              </w:tabs>
              <w:spacing w:line="360" w:lineRule="auto"/>
              <w:ind w:right="-284"/>
              <w:jc w:val="both"/>
              <w:rPr>
                <w:sz w:val="28"/>
                <w:szCs w:val="28"/>
                <w:lang w:bidi="he-IL"/>
              </w:rPr>
            </w:pPr>
          </w:p>
        </w:tc>
        <w:tc>
          <w:tcPr>
            <w:tcW w:w="1904" w:type="dxa"/>
            <w:gridSpan w:val="3"/>
            <w:tcBorders>
              <w:top w:val="single" w:sz="4" w:space="0" w:color="auto"/>
            </w:tcBorders>
          </w:tcPr>
          <w:p w:rsidR="005904DB" w:rsidRDefault="005904DB" w:rsidP="00AA0251">
            <w:pPr>
              <w:pStyle w:val="af1"/>
              <w:tabs>
                <w:tab w:val="left" w:pos="709"/>
                <w:tab w:val="left" w:pos="851"/>
              </w:tabs>
              <w:jc w:val="center"/>
              <w:rPr>
                <w:sz w:val="28"/>
                <w:szCs w:val="28"/>
                <w:lang w:bidi="he-IL"/>
              </w:rPr>
            </w:pPr>
            <w:r>
              <w:rPr>
                <w:sz w:val="28"/>
                <w:szCs w:val="28"/>
                <w:lang w:bidi="he-IL"/>
              </w:rPr>
              <w:t>2851+480</w:t>
            </w:r>
          </w:p>
        </w:tc>
        <w:tc>
          <w:tcPr>
            <w:tcW w:w="259" w:type="dxa"/>
            <w:vMerge/>
            <w:vAlign w:val="bottom"/>
          </w:tcPr>
          <w:p w:rsidR="005904DB" w:rsidRDefault="005904DB" w:rsidP="00AA0251">
            <w:pPr>
              <w:pStyle w:val="af1"/>
              <w:tabs>
                <w:tab w:val="left" w:pos="709"/>
                <w:tab w:val="left" w:pos="851"/>
              </w:tabs>
              <w:spacing w:line="360" w:lineRule="auto"/>
              <w:ind w:right="58"/>
              <w:jc w:val="right"/>
              <w:rPr>
                <w:sz w:val="28"/>
                <w:szCs w:val="28"/>
                <w:lang w:bidi="he-IL"/>
              </w:rPr>
            </w:pPr>
          </w:p>
        </w:tc>
        <w:tc>
          <w:tcPr>
            <w:tcW w:w="1207" w:type="dxa"/>
            <w:gridSpan w:val="2"/>
            <w:tcBorders>
              <w:top w:val="single" w:sz="4" w:space="0" w:color="auto"/>
            </w:tcBorders>
          </w:tcPr>
          <w:p w:rsidR="005904DB" w:rsidRDefault="005904DB" w:rsidP="00AA0251">
            <w:pPr>
              <w:pStyle w:val="af1"/>
              <w:tabs>
                <w:tab w:val="left" w:pos="709"/>
                <w:tab w:val="left" w:pos="851"/>
              </w:tabs>
              <w:jc w:val="center"/>
              <w:rPr>
                <w:sz w:val="28"/>
                <w:szCs w:val="28"/>
                <w:lang w:bidi="he-IL"/>
              </w:rPr>
            </w:pPr>
            <w:r>
              <w:rPr>
                <w:sz w:val="28"/>
                <w:szCs w:val="28"/>
                <w:lang w:bidi="he-IL"/>
              </w:rPr>
              <w:t>3331</w:t>
            </w:r>
          </w:p>
        </w:tc>
        <w:tc>
          <w:tcPr>
            <w:tcW w:w="276" w:type="dxa"/>
            <w:vMerge/>
            <w:vAlign w:val="bottom"/>
          </w:tcPr>
          <w:p w:rsidR="005904DB" w:rsidRDefault="005904DB" w:rsidP="00AA0251">
            <w:pPr>
              <w:pStyle w:val="af1"/>
              <w:tabs>
                <w:tab w:val="left" w:pos="709"/>
                <w:tab w:val="left" w:pos="851"/>
              </w:tabs>
              <w:spacing w:line="360" w:lineRule="auto"/>
              <w:ind w:right="58"/>
              <w:jc w:val="right"/>
              <w:rPr>
                <w:sz w:val="28"/>
                <w:szCs w:val="28"/>
                <w:lang w:bidi="he-IL"/>
              </w:rPr>
            </w:pPr>
          </w:p>
        </w:tc>
        <w:tc>
          <w:tcPr>
            <w:tcW w:w="964" w:type="dxa"/>
            <w:vMerge/>
            <w:vAlign w:val="bottom"/>
          </w:tcPr>
          <w:p w:rsidR="005904DB" w:rsidRDefault="005904DB" w:rsidP="00AA0251">
            <w:pPr>
              <w:pStyle w:val="af1"/>
              <w:tabs>
                <w:tab w:val="left" w:pos="709"/>
                <w:tab w:val="left" w:pos="851"/>
              </w:tabs>
              <w:spacing w:line="360" w:lineRule="auto"/>
              <w:ind w:right="58"/>
              <w:jc w:val="right"/>
              <w:rPr>
                <w:sz w:val="28"/>
                <w:szCs w:val="28"/>
                <w:lang w:bidi="he-IL"/>
              </w:rPr>
            </w:pPr>
          </w:p>
        </w:tc>
        <w:tc>
          <w:tcPr>
            <w:tcW w:w="2525" w:type="dxa"/>
            <w:vAlign w:val="bottom"/>
          </w:tcPr>
          <w:p w:rsidR="005904DB" w:rsidRDefault="005904DB" w:rsidP="005904DB">
            <w:pPr>
              <w:pStyle w:val="af1"/>
              <w:tabs>
                <w:tab w:val="left" w:pos="709"/>
                <w:tab w:val="left" w:pos="851"/>
              </w:tabs>
              <w:spacing w:line="360" w:lineRule="auto"/>
              <w:ind w:right="34"/>
              <w:jc w:val="right"/>
              <w:rPr>
                <w:sz w:val="28"/>
                <w:szCs w:val="28"/>
                <w:lang w:bidi="he-IL"/>
              </w:rPr>
            </w:pPr>
            <w:r>
              <w:rPr>
                <w:sz w:val="28"/>
                <w:szCs w:val="28"/>
                <w:lang w:bidi="he-IL"/>
              </w:rPr>
              <w:t>(3.1.54)</w:t>
            </w:r>
          </w:p>
        </w:tc>
      </w:tr>
    </w:tbl>
    <w:p w:rsidR="005904DB" w:rsidRDefault="005904DB" w:rsidP="005904DB">
      <w:pPr>
        <w:pStyle w:val="af1"/>
        <w:tabs>
          <w:tab w:val="left" w:pos="709"/>
          <w:tab w:val="left" w:pos="851"/>
        </w:tabs>
        <w:ind w:right="-284" w:firstLine="567"/>
        <w:jc w:val="both"/>
        <w:rPr>
          <w:sz w:val="28"/>
          <w:szCs w:val="28"/>
          <w:lang w:bidi="he-IL"/>
        </w:rPr>
      </w:pPr>
    </w:p>
    <w:tbl>
      <w:tblPr>
        <w:tblW w:w="8222" w:type="dxa"/>
        <w:tblInd w:w="1951" w:type="dxa"/>
        <w:tblLook w:val="0000" w:firstRow="0" w:lastRow="0" w:firstColumn="0" w:lastColumn="0" w:noHBand="0" w:noVBand="0"/>
      </w:tblPr>
      <w:tblGrid>
        <w:gridCol w:w="851"/>
        <w:gridCol w:w="259"/>
        <w:gridCol w:w="1867"/>
        <w:gridCol w:w="259"/>
        <w:gridCol w:w="1207"/>
        <w:gridCol w:w="276"/>
        <w:gridCol w:w="964"/>
        <w:gridCol w:w="2539"/>
      </w:tblGrid>
      <w:tr w:rsidR="005904DB" w:rsidTr="006B4A09">
        <w:trPr>
          <w:trHeight w:val="567"/>
        </w:trPr>
        <w:tc>
          <w:tcPr>
            <w:tcW w:w="851" w:type="dxa"/>
            <w:vMerge w:val="restart"/>
            <w:vAlign w:val="center"/>
          </w:tcPr>
          <w:p w:rsidR="005904DB" w:rsidRDefault="005904DB" w:rsidP="00AA0251">
            <w:pPr>
              <w:pStyle w:val="af1"/>
              <w:tabs>
                <w:tab w:val="left" w:pos="709"/>
                <w:tab w:val="left" w:pos="851"/>
              </w:tabs>
              <w:ind w:right="-284"/>
              <w:jc w:val="center"/>
              <w:rPr>
                <w:sz w:val="28"/>
                <w:szCs w:val="28"/>
                <w:lang w:bidi="he-IL"/>
              </w:rPr>
            </w:pPr>
            <w:r>
              <w:rPr>
                <w:sz w:val="28"/>
                <w:szCs w:val="28"/>
                <w:lang w:bidi="he-IL"/>
              </w:rPr>
              <w:t>К</w:t>
            </w:r>
            <w:r w:rsidR="006B4A09">
              <w:rPr>
                <w:sz w:val="28"/>
                <w:szCs w:val="28"/>
                <w:vertAlign w:val="subscript"/>
                <w:lang w:bidi="he-IL"/>
              </w:rPr>
              <w:t>а</w:t>
            </w:r>
            <w:r w:rsidRPr="00013675">
              <w:rPr>
                <w:sz w:val="28"/>
                <w:szCs w:val="28"/>
                <w:vertAlign w:val="subscript"/>
                <w:lang w:bidi="he-IL"/>
              </w:rPr>
              <w:t>л</w:t>
            </w:r>
            <w:r>
              <w:rPr>
                <w:sz w:val="28"/>
                <w:szCs w:val="28"/>
                <w:vertAlign w:val="subscript"/>
                <w:lang w:bidi="he-IL"/>
              </w:rPr>
              <w:t xml:space="preserve"> кг</w:t>
            </w:r>
          </w:p>
        </w:tc>
        <w:tc>
          <w:tcPr>
            <w:tcW w:w="259" w:type="dxa"/>
            <w:vMerge w:val="restart"/>
            <w:vAlign w:val="center"/>
          </w:tcPr>
          <w:p w:rsidR="005904DB" w:rsidRDefault="005904DB" w:rsidP="00AA0251">
            <w:pPr>
              <w:pStyle w:val="af1"/>
              <w:tabs>
                <w:tab w:val="left" w:pos="413"/>
                <w:tab w:val="left" w:pos="463"/>
              </w:tabs>
              <w:ind w:left="-154" w:right="-75"/>
              <w:jc w:val="center"/>
              <w:rPr>
                <w:sz w:val="28"/>
                <w:szCs w:val="28"/>
                <w:lang w:bidi="he-IL"/>
              </w:rPr>
            </w:pPr>
            <w:r>
              <w:rPr>
                <w:sz w:val="28"/>
                <w:szCs w:val="28"/>
                <w:lang w:bidi="he-IL"/>
              </w:rPr>
              <w:t>=</w:t>
            </w:r>
          </w:p>
        </w:tc>
        <w:tc>
          <w:tcPr>
            <w:tcW w:w="1867" w:type="dxa"/>
            <w:tcBorders>
              <w:bottom w:val="single" w:sz="4" w:space="0" w:color="auto"/>
            </w:tcBorders>
            <w:vAlign w:val="bottom"/>
          </w:tcPr>
          <w:p w:rsidR="005904DB" w:rsidRDefault="006B4A09" w:rsidP="005904DB">
            <w:pPr>
              <w:pStyle w:val="af1"/>
              <w:tabs>
                <w:tab w:val="left" w:pos="709"/>
                <w:tab w:val="left" w:pos="851"/>
              </w:tabs>
              <w:jc w:val="center"/>
              <w:rPr>
                <w:sz w:val="28"/>
                <w:szCs w:val="28"/>
                <w:lang w:bidi="he-IL"/>
              </w:rPr>
            </w:pPr>
            <w:r>
              <w:rPr>
                <w:sz w:val="28"/>
                <w:szCs w:val="28"/>
                <w:lang w:bidi="he-IL"/>
              </w:rPr>
              <w:t>3463</w:t>
            </w:r>
          </w:p>
        </w:tc>
        <w:tc>
          <w:tcPr>
            <w:tcW w:w="259" w:type="dxa"/>
            <w:vMerge w:val="restart"/>
            <w:vAlign w:val="center"/>
          </w:tcPr>
          <w:p w:rsidR="005904DB" w:rsidRDefault="005904DB" w:rsidP="00AA0251">
            <w:pPr>
              <w:pStyle w:val="af1"/>
              <w:tabs>
                <w:tab w:val="left" w:pos="201"/>
                <w:tab w:val="left" w:pos="294"/>
              </w:tabs>
              <w:ind w:left="-132" w:right="-77"/>
              <w:jc w:val="center"/>
              <w:rPr>
                <w:sz w:val="28"/>
                <w:szCs w:val="28"/>
                <w:lang w:bidi="he-IL"/>
              </w:rPr>
            </w:pPr>
            <w:r>
              <w:rPr>
                <w:sz w:val="28"/>
                <w:szCs w:val="28"/>
                <w:lang w:bidi="he-IL"/>
              </w:rPr>
              <w:t>=</w:t>
            </w:r>
          </w:p>
        </w:tc>
        <w:tc>
          <w:tcPr>
            <w:tcW w:w="1207" w:type="dxa"/>
            <w:tcBorders>
              <w:bottom w:val="single" w:sz="4" w:space="0" w:color="auto"/>
            </w:tcBorders>
            <w:vAlign w:val="bottom"/>
          </w:tcPr>
          <w:p w:rsidR="005904DB" w:rsidRDefault="006B4A09" w:rsidP="00AA0251">
            <w:pPr>
              <w:pStyle w:val="af1"/>
              <w:tabs>
                <w:tab w:val="left" w:pos="709"/>
                <w:tab w:val="left" w:pos="851"/>
              </w:tabs>
              <w:jc w:val="center"/>
              <w:rPr>
                <w:sz w:val="28"/>
                <w:szCs w:val="28"/>
                <w:lang w:bidi="he-IL"/>
              </w:rPr>
            </w:pPr>
            <w:r>
              <w:rPr>
                <w:sz w:val="28"/>
                <w:szCs w:val="28"/>
                <w:lang w:bidi="he-IL"/>
              </w:rPr>
              <w:t>3463</w:t>
            </w:r>
          </w:p>
        </w:tc>
        <w:tc>
          <w:tcPr>
            <w:tcW w:w="276" w:type="dxa"/>
            <w:vMerge w:val="restart"/>
            <w:vAlign w:val="center"/>
          </w:tcPr>
          <w:p w:rsidR="005904DB" w:rsidRDefault="005904DB" w:rsidP="00AA0251">
            <w:pPr>
              <w:pStyle w:val="af1"/>
              <w:tabs>
                <w:tab w:val="left" w:pos="201"/>
                <w:tab w:val="left" w:pos="294"/>
              </w:tabs>
              <w:ind w:left="-132" w:right="-77"/>
              <w:jc w:val="center"/>
              <w:rPr>
                <w:sz w:val="28"/>
                <w:szCs w:val="28"/>
                <w:lang w:bidi="he-IL"/>
              </w:rPr>
            </w:pPr>
            <w:r>
              <w:rPr>
                <w:sz w:val="28"/>
                <w:szCs w:val="28"/>
                <w:lang w:bidi="he-IL"/>
              </w:rPr>
              <w:t>=</w:t>
            </w:r>
          </w:p>
        </w:tc>
        <w:tc>
          <w:tcPr>
            <w:tcW w:w="964" w:type="dxa"/>
            <w:vMerge w:val="restart"/>
            <w:vAlign w:val="center"/>
          </w:tcPr>
          <w:p w:rsidR="005904DB" w:rsidRDefault="006B4A09" w:rsidP="006B4A09">
            <w:pPr>
              <w:pStyle w:val="af1"/>
              <w:tabs>
                <w:tab w:val="left" w:pos="709"/>
                <w:tab w:val="left" w:pos="851"/>
              </w:tabs>
              <w:ind w:right="-284"/>
              <w:rPr>
                <w:sz w:val="28"/>
                <w:szCs w:val="28"/>
                <w:lang w:bidi="he-IL"/>
              </w:rPr>
            </w:pPr>
            <w:r>
              <w:rPr>
                <w:sz w:val="28"/>
                <w:szCs w:val="28"/>
                <w:lang w:bidi="he-IL"/>
              </w:rPr>
              <w:t xml:space="preserve">    1,50</w:t>
            </w:r>
          </w:p>
        </w:tc>
        <w:tc>
          <w:tcPr>
            <w:tcW w:w="2539" w:type="dxa"/>
          </w:tcPr>
          <w:p w:rsidR="005904DB" w:rsidRDefault="005904DB" w:rsidP="00AA0251">
            <w:pPr>
              <w:pStyle w:val="af1"/>
              <w:tabs>
                <w:tab w:val="left" w:pos="709"/>
                <w:tab w:val="left" w:pos="851"/>
              </w:tabs>
              <w:spacing w:line="360" w:lineRule="auto"/>
              <w:ind w:right="-284"/>
              <w:jc w:val="both"/>
              <w:rPr>
                <w:sz w:val="28"/>
                <w:szCs w:val="28"/>
                <w:lang w:bidi="he-IL"/>
              </w:rPr>
            </w:pPr>
          </w:p>
        </w:tc>
      </w:tr>
      <w:tr w:rsidR="005904DB" w:rsidTr="006B4A09">
        <w:trPr>
          <w:trHeight w:val="567"/>
        </w:trPr>
        <w:tc>
          <w:tcPr>
            <w:tcW w:w="851" w:type="dxa"/>
            <w:vMerge/>
          </w:tcPr>
          <w:p w:rsidR="005904DB" w:rsidRDefault="005904DB" w:rsidP="00AA0251">
            <w:pPr>
              <w:pStyle w:val="af1"/>
              <w:tabs>
                <w:tab w:val="left" w:pos="709"/>
                <w:tab w:val="left" w:pos="851"/>
              </w:tabs>
              <w:spacing w:line="360" w:lineRule="auto"/>
              <w:ind w:right="-284"/>
              <w:jc w:val="both"/>
              <w:rPr>
                <w:sz w:val="28"/>
                <w:szCs w:val="28"/>
                <w:lang w:bidi="he-IL"/>
              </w:rPr>
            </w:pPr>
          </w:p>
        </w:tc>
        <w:tc>
          <w:tcPr>
            <w:tcW w:w="259" w:type="dxa"/>
            <w:vMerge/>
          </w:tcPr>
          <w:p w:rsidR="005904DB" w:rsidRDefault="005904DB" w:rsidP="00AA0251">
            <w:pPr>
              <w:pStyle w:val="af1"/>
              <w:tabs>
                <w:tab w:val="left" w:pos="709"/>
                <w:tab w:val="left" w:pos="851"/>
              </w:tabs>
              <w:spacing w:line="360" w:lineRule="auto"/>
              <w:ind w:right="-284"/>
              <w:jc w:val="both"/>
              <w:rPr>
                <w:sz w:val="28"/>
                <w:szCs w:val="28"/>
                <w:lang w:bidi="he-IL"/>
              </w:rPr>
            </w:pPr>
          </w:p>
        </w:tc>
        <w:tc>
          <w:tcPr>
            <w:tcW w:w="1867" w:type="dxa"/>
            <w:tcBorders>
              <w:top w:val="single" w:sz="4" w:space="0" w:color="auto"/>
            </w:tcBorders>
          </w:tcPr>
          <w:p w:rsidR="005904DB" w:rsidRDefault="006B4A09" w:rsidP="00AA0251">
            <w:pPr>
              <w:pStyle w:val="af1"/>
              <w:tabs>
                <w:tab w:val="left" w:pos="709"/>
                <w:tab w:val="left" w:pos="851"/>
              </w:tabs>
              <w:jc w:val="center"/>
              <w:rPr>
                <w:sz w:val="28"/>
                <w:szCs w:val="28"/>
                <w:lang w:bidi="he-IL"/>
              </w:rPr>
            </w:pPr>
            <w:r>
              <w:rPr>
                <w:sz w:val="28"/>
                <w:szCs w:val="28"/>
                <w:lang w:bidi="he-IL"/>
              </w:rPr>
              <w:t>2157+159</w:t>
            </w:r>
          </w:p>
        </w:tc>
        <w:tc>
          <w:tcPr>
            <w:tcW w:w="259" w:type="dxa"/>
            <w:vMerge/>
            <w:vAlign w:val="bottom"/>
          </w:tcPr>
          <w:p w:rsidR="005904DB" w:rsidRDefault="005904DB" w:rsidP="00AA0251">
            <w:pPr>
              <w:pStyle w:val="af1"/>
              <w:tabs>
                <w:tab w:val="left" w:pos="709"/>
                <w:tab w:val="left" w:pos="851"/>
              </w:tabs>
              <w:spacing w:line="360" w:lineRule="auto"/>
              <w:ind w:right="58"/>
              <w:jc w:val="right"/>
              <w:rPr>
                <w:sz w:val="28"/>
                <w:szCs w:val="28"/>
                <w:lang w:bidi="he-IL"/>
              </w:rPr>
            </w:pPr>
          </w:p>
        </w:tc>
        <w:tc>
          <w:tcPr>
            <w:tcW w:w="1207" w:type="dxa"/>
            <w:tcBorders>
              <w:top w:val="single" w:sz="4" w:space="0" w:color="auto"/>
            </w:tcBorders>
          </w:tcPr>
          <w:p w:rsidR="005904DB" w:rsidRDefault="005904DB" w:rsidP="00AA0251">
            <w:pPr>
              <w:pStyle w:val="af1"/>
              <w:tabs>
                <w:tab w:val="left" w:pos="709"/>
                <w:tab w:val="left" w:pos="851"/>
              </w:tabs>
              <w:jc w:val="center"/>
              <w:rPr>
                <w:sz w:val="28"/>
                <w:szCs w:val="28"/>
                <w:lang w:bidi="he-IL"/>
              </w:rPr>
            </w:pPr>
            <w:r>
              <w:rPr>
                <w:sz w:val="28"/>
                <w:szCs w:val="28"/>
                <w:lang w:bidi="he-IL"/>
              </w:rPr>
              <w:t>2316</w:t>
            </w:r>
          </w:p>
        </w:tc>
        <w:tc>
          <w:tcPr>
            <w:tcW w:w="276" w:type="dxa"/>
            <w:vMerge/>
            <w:vAlign w:val="bottom"/>
          </w:tcPr>
          <w:p w:rsidR="005904DB" w:rsidRDefault="005904DB" w:rsidP="00AA0251">
            <w:pPr>
              <w:pStyle w:val="af1"/>
              <w:tabs>
                <w:tab w:val="left" w:pos="709"/>
                <w:tab w:val="left" w:pos="851"/>
              </w:tabs>
              <w:spacing w:line="360" w:lineRule="auto"/>
              <w:ind w:right="58"/>
              <w:jc w:val="right"/>
              <w:rPr>
                <w:sz w:val="28"/>
                <w:szCs w:val="28"/>
                <w:lang w:bidi="he-IL"/>
              </w:rPr>
            </w:pPr>
          </w:p>
        </w:tc>
        <w:tc>
          <w:tcPr>
            <w:tcW w:w="964" w:type="dxa"/>
            <w:vMerge/>
            <w:vAlign w:val="bottom"/>
          </w:tcPr>
          <w:p w:rsidR="005904DB" w:rsidRDefault="005904DB" w:rsidP="00AA0251">
            <w:pPr>
              <w:pStyle w:val="af1"/>
              <w:tabs>
                <w:tab w:val="left" w:pos="709"/>
                <w:tab w:val="left" w:pos="851"/>
              </w:tabs>
              <w:spacing w:line="360" w:lineRule="auto"/>
              <w:ind w:right="58"/>
              <w:jc w:val="right"/>
              <w:rPr>
                <w:sz w:val="28"/>
                <w:szCs w:val="28"/>
                <w:lang w:bidi="he-IL"/>
              </w:rPr>
            </w:pPr>
          </w:p>
        </w:tc>
        <w:tc>
          <w:tcPr>
            <w:tcW w:w="2539" w:type="dxa"/>
            <w:vAlign w:val="bottom"/>
          </w:tcPr>
          <w:p w:rsidR="005904DB" w:rsidRDefault="005904DB" w:rsidP="005904DB">
            <w:pPr>
              <w:pStyle w:val="af1"/>
              <w:tabs>
                <w:tab w:val="left" w:pos="709"/>
                <w:tab w:val="left" w:pos="851"/>
              </w:tabs>
              <w:spacing w:line="360" w:lineRule="auto"/>
              <w:ind w:right="34"/>
              <w:jc w:val="right"/>
              <w:rPr>
                <w:sz w:val="28"/>
                <w:szCs w:val="28"/>
                <w:lang w:bidi="he-IL"/>
              </w:rPr>
            </w:pPr>
            <w:r>
              <w:rPr>
                <w:sz w:val="28"/>
                <w:szCs w:val="28"/>
                <w:lang w:bidi="he-IL"/>
              </w:rPr>
              <w:t>(3.1.55)</w:t>
            </w:r>
          </w:p>
        </w:tc>
      </w:tr>
    </w:tbl>
    <w:p w:rsidR="005904DB" w:rsidRDefault="005904DB" w:rsidP="006B4A09">
      <w:pPr>
        <w:pStyle w:val="af1"/>
        <w:tabs>
          <w:tab w:val="left" w:pos="709"/>
          <w:tab w:val="left" w:pos="851"/>
        </w:tabs>
        <w:ind w:right="-284" w:firstLine="567"/>
        <w:jc w:val="both"/>
        <w:rPr>
          <w:sz w:val="28"/>
          <w:szCs w:val="28"/>
          <w:lang w:bidi="he-IL"/>
        </w:rPr>
      </w:pPr>
    </w:p>
    <w:p w:rsidR="006B4A09" w:rsidRDefault="005904DB" w:rsidP="006B4A09">
      <w:pPr>
        <w:pStyle w:val="af1"/>
        <w:tabs>
          <w:tab w:val="left" w:pos="709"/>
          <w:tab w:val="left" w:pos="851"/>
        </w:tabs>
        <w:spacing w:line="360" w:lineRule="auto"/>
        <w:ind w:right="-284" w:firstLine="567"/>
        <w:jc w:val="both"/>
        <w:rPr>
          <w:sz w:val="28"/>
          <w:szCs w:val="28"/>
          <w:lang w:bidi="he-IL"/>
        </w:rPr>
      </w:pPr>
      <w:r>
        <w:rPr>
          <w:sz w:val="28"/>
          <w:szCs w:val="28"/>
          <w:lang w:bidi="he-IL"/>
        </w:rPr>
        <w:t>Данный коэффициент (3.1.53) показывает, какую часть краткосрочной задолженности предприятие может погасить немедленно. В нашем случае предприятие</w:t>
      </w:r>
      <w:r w:rsidR="006B4A09">
        <w:rPr>
          <w:sz w:val="28"/>
          <w:szCs w:val="28"/>
          <w:lang w:bidi="he-IL"/>
        </w:rPr>
        <w:t xml:space="preserve"> могло погасить немедленно 76% краткосрочной задолженности. А к концу года предприятие может погасить полностью всю краткосрочную задолженность.</w:t>
      </w:r>
    </w:p>
    <w:p w:rsidR="006B4A09" w:rsidRDefault="006B4A09" w:rsidP="006B4A09">
      <w:pPr>
        <w:pStyle w:val="af1"/>
        <w:tabs>
          <w:tab w:val="left" w:pos="709"/>
          <w:tab w:val="left" w:pos="851"/>
        </w:tabs>
        <w:spacing w:line="360" w:lineRule="auto"/>
        <w:ind w:right="-284" w:firstLine="567"/>
        <w:jc w:val="both"/>
        <w:rPr>
          <w:sz w:val="28"/>
          <w:szCs w:val="28"/>
          <w:lang w:bidi="he-IL"/>
        </w:rPr>
      </w:pPr>
      <w:r w:rsidRPr="006B4A09">
        <w:rPr>
          <w:b/>
          <w:bCs/>
          <w:sz w:val="28"/>
          <w:szCs w:val="28"/>
          <w:lang w:bidi="he-IL"/>
        </w:rPr>
        <w:t>3.</w:t>
      </w:r>
      <w:r>
        <w:rPr>
          <w:sz w:val="28"/>
          <w:szCs w:val="28"/>
          <w:lang w:bidi="he-IL"/>
        </w:rPr>
        <w:t xml:space="preserve"> Общий показатель ликвидности позволяет дать оценку ликвидности баланса в целом.</w:t>
      </w:r>
    </w:p>
    <w:tbl>
      <w:tblPr>
        <w:tblpPr w:leftFromText="180" w:rightFromText="180" w:vertAnchor="text" w:horzAnchor="page" w:tblpX="3868" w:tblpY="30"/>
        <w:tblW w:w="7905" w:type="dxa"/>
        <w:tblLook w:val="0000" w:firstRow="0" w:lastRow="0" w:firstColumn="0" w:lastColumn="0" w:noHBand="0" w:noVBand="0"/>
      </w:tblPr>
      <w:tblGrid>
        <w:gridCol w:w="1172"/>
        <w:gridCol w:w="259"/>
        <w:gridCol w:w="2389"/>
        <w:gridCol w:w="4085"/>
      </w:tblGrid>
      <w:tr w:rsidR="00B67D8F" w:rsidTr="00B67D8F">
        <w:trPr>
          <w:trHeight w:val="397"/>
        </w:trPr>
        <w:tc>
          <w:tcPr>
            <w:tcW w:w="1172" w:type="dxa"/>
            <w:vMerge w:val="restart"/>
            <w:vAlign w:val="center"/>
          </w:tcPr>
          <w:p w:rsidR="006B4A09" w:rsidRDefault="006B4A09" w:rsidP="006B4A09">
            <w:pPr>
              <w:pStyle w:val="af1"/>
              <w:tabs>
                <w:tab w:val="left" w:pos="709"/>
                <w:tab w:val="left" w:pos="851"/>
              </w:tabs>
              <w:rPr>
                <w:sz w:val="28"/>
                <w:szCs w:val="28"/>
                <w:lang w:bidi="he-IL"/>
              </w:rPr>
            </w:pPr>
            <w:r>
              <w:rPr>
                <w:sz w:val="28"/>
                <w:szCs w:val="28"/>
                <w:lang w:bidi="he-IL"/>
              </w:rPr>
              <w:t>К</w:t>
            </w:r>
            <w:r>
              <w:rPr>
                <w:sz w:val="28"/>
                <w:szCs w:val="28"/>
                <w:vertAlign w:val="subscript"/>
                <w:lang w:bidi="he-IL"/>
              </w:rPr>
              <w:t>общ.ликв.</w:t>
            </w:r>
          </w:p>
        </w:tc>
        <w:tc>
          <w:tcPr>
            <w:tcW w:w="259" w:type="dxa"/>
            <w:vMerge w:val="restart"/>
            <w:vAlign w:val="center"/>
          </w:tcPr>
          <w:p w:rsidR="006B4A09" w:rsidRDefault="006B4A09" w:rsidP="006B4A09">
            <w:pPr>
              <w:pStyle w:val="af1"/>
              <w:tabs>
                <w:tab w:val="left" w:pos="413"/>
                <w:tab w:val="left" w:pos="463"/>
              </w:tabs>
              <w:ind w:left="-154" w:right="-75"/>
              <w:jc w:val="center"/>
              <w:rPr>
                <w:sz w:val="28"/>
                <w:szCs w:val="28"/>
                <w:lang w:bidi="he-IL"/>
              </w:rPr>
            </w:pPr>
            <w:r>
              <w:rPr>
                <w:sz w:val="28"/>
                <w:szCs w:val="28"/>
                <w:lang w:bidi="he-IL"/>
              </w:rPr>
              <w:t>=</w:t>
            </w:r>
          </w:p>
        </w:tc>
        <w:tc>
          <w:tcPr>
            <w:tcW w:w="2389" w:type="dxa"/>
            <w:tcBorders>
              <w:bottom w:val="single" w:sz="4" w:space="0" w:color="auto"/>
            </w:tcBorders>
            <w:vAlign w:val="bottom"/>
          </w:tcPr>
          <w:p w:rsidR="006B4A09" w:rsidRDefault="006B4A09" w:rsidP="006B4A09">
            <w:pPr>
              <w:pStyle w:val="af1"/>
              <w:tabs>
                <w:tab w:val="left" w:pos="709"/>
                <w:tab w:val="left" w:pos="851"/>
              </w:tabs>
              <w:spacing w:line="276" w:lineRule="auto"/>
              <w:jc w:val="center"/>
              <w:rPr>
                <w:sz w:val="28"/>
                <w:szCs w:val="28"/>
                <w:lang w:bidi="he-IL"/>
              </w:rPr>
            </w:pPr>
            <w:r>
              <w:rPr>
                <w:sz w:val="28"/>
                <w:szCs w:val="28"/>
                <w:lang w:bidi="he-IL"/>
              </w:rPr>
              <w:t>А</w:t>
            </w:r>
            <w:r w:rsidRPr="00013675">
              <w:rPr>
                <w:sz w:val="28"/>
                <w:szCs w:val="28"/>
                <w:vertAlign w:val="subscript"/>
                <w:lang w:bidi="he-IL"/>
              </w:rPr>
              <w:t>1</w:t>
            </w:r>
            <w:r>
              <w:rPr>
                <w:sz w:val="28"/>
                <w:szCs w:val="28"/>
                <w:lang w:bidi="he-IL"/>
              </w:rPr>
              <w:t>+0,5*А</w:t>
            </w:r>
            <w:r w:rsidRPr="00013675">
              <w:rPr>
                <w:sz w:val="28"/>
                <w:szCs w:val="28"/>
                <w:vertAlign w:val="subscript"/>
                <w:lang w:bidi="he-IL"/>
              </w:rPr>
              <w:t>2</w:t>
            </w:r>
            <w:r>
              <w:rPr>
                <w:sz w:val="28"/>
                <w:szCs w:val="28"/>
                <w:lang w:bidi="he-IL"/>
              </w:rPr>
              <w:t>+0,3*А</w:t>
            </w:r>
            <w:r w:rsidRPr="00013675">
              <w:rPr>
                <w:sz w:val="28"/>
                <w:szCs w:val="28"/>
                <w:vertAlign w:val="subscript"/>
                <w:lang w:bidi="he-IL"/>
              </w:rPr>
              <w:t>3</w:t>
            </w:r>
          </w:p>
        </w:tc>
        <w:tc>
          <w:tcPr>
            <w:tcW w:w="4085" w:type="dxa"/>
          </w:tcPr>
          <w:p w:rsidR="006B4A09" w:rsidRDefault="006B4A09" w:rsidP="006B4A09">
            <w:pPr>
              <w:pStyle w:val="af1"/>
              <w:tabs>
                <w:tab w:val="left" w:pos="709"/>
                <w:tab w:val="left" w:pos="851"/>
              </w:tabs>
              <w:spacing w:line="360" w:lineRule="auto"/>
              <w:ind w:right="-284"/>
              <w:jc w:val="both"/>
              <w:rPr>
                <w:sz w:val="28"/>
                <w:szCs w:val="28"/>
                <w:lang w:bidi="he-IL"/>
              </w:rPr>
            </w:pPr>
          </w:p>
        </w:tc>
      </w:tr>
      <w:tr w:rsidR="00B67D8F" w:rsidTr="00B67D8F">
        <w:trPr>
          <w:trHeight w:val="397"/>
        </w:trPr>
        <w:tc>
          <w:tcPr>
            <w:tcW w:w="1172" w:type="dxa"/>
            <w:vMerge/>
          </w:tcPr>
          <w:p w:rsidR="006B4A09" w:rsidRDefault="006B4A09" w:rsidP="006B4A09">
            <w:pPr>
              <w:pStyle w:val="af1"/>
              <w:tabs>
                <w:tab w:val="left" w:pos="709"/>
                <w:tab w:val="left" w:pos="851"/>
              </w:tabs>
              <w:spacing w:line="360" w:lineRule="auto"/>
              <w:ind w:right="-284"/>
              <w:jc w:val="both"/>
              <w:rPr>
                <w:sz w:val="28"/>
                <w:szCs w:val="28"/>
                <w:lang w:bidi="he-IL"/>
              </w:rPr>
            </w:pPr>
          </w:p>
        </w:tc>
        <w:tc>
          <w:tcPr>
            <w:tcW w:w="259" w:type="dxa"/>
            <w:vMerge/>
          </w:tcPr>
          <w:p w:rsidR="006B4A09" w:rsidRDefault="006B4A09" w:rsidP="006B4A09">
            <w:pPr>
              <w:pStyle w:val="af1"/>
              <w:tabs>
                <w:tab w:val="left" w:pos="709"/>
                <w:tab w:val="left" w:pos="851"/>
              </w:tabs>
              <w:spacing w:line="360" w:lineRule="auto"/>
              <w:ind w:right="-284"/>
              <w:jc w:val="both"/>
              <w:rPr>
                <w:sz w:val="28"/>
                <w:szCs w:val="28"/>
                <w:lang w:bidi="he-IL"/>
              </w:rPr>
            </w:pPr>
          </w:p>
        </w:tc>
        <w:tc>
          <w:tcPr>
            <w:tcW w:w="2389" w:type="dxa"/>
            <w:tcBorders>
              <w:top w:val="single" w:sz="4" w:space="0" w:color="auto"/>
            </w:tcBorders>
          </w:tcPr>
          <w:p w:rsidR="006B4A09" w:rsidRPr="006B4A09" w:rsidRDefault="006B4A09" w:rsidP="006B4A09">
            <w:pPr>
              <w:pStyle w:val="af1"/>
              <w:tabs>
                <w:tab w:val="left" w:pos="709"/>
                <w:tab w:val="left" w:pos="851"/>
              </w:tabs>
              <w:spacing w:line="360" w:lineRule="auto"/>
              <w:jc w:val="center"/>
              <w:rPr>
                <w:sz w:val="28"/>
                <w:szCs w:val="28"/>
                <w:lang w:bidi="he-IL"/>
              </w:rPr>
            </w:pPr>
            <w:r>
              <w:rPr>
                <w:sz w:val="28"/>
                <w:szCs w:val="28"/>
                <w:lang w:bidi="he-IL"/>
              </w:rPr>
              <w:t>П</w:t>
            </w:r>
            <w:r w:rsidRPr="00013675">
              <w:rPr>
                <w:sz w:val="28"/>
                <w:szCs w:val="28"/>
                <w:vertAlign w:val="subscript"/>
                <w:lang w:bidi="he-IL"/>
              </w:rPr>
              <w:t>1</w:t>
            </w:r>
            <w:r>
              <w:rPr>
                <w:sz w:val="28"/>
                <w:szCs w:val="28"/>
                <w:lang w:bidi="he-IL"/>
              </w:rPr>
              <w:t>+0,5*П</w:t>
            </w:r>
            <w:r w:rsidRPr="00013675">
              <w:rPr>
                <w:sz w:val="28"/>
                <w:szCs w:val="28"/>
                <w:vertAlign w:val="subscript"/>
                <w:lang w:bidi="he-IL"/>
              </w:rPr>
              <w:t>2</w:t>
            </w:r>
            <w:r>
              <w:rPr>
                <w:sz w:val="28"/>
                <w:szCs w:val="28"/>
                <w:lang w:bidi="he-IL"/>
              </w:rPr>
              <w:t>+0,3*П</w:t>
            </w:r>
            <w:r>
              <w:rPr>
                <w:sz w:val="28"/>
                <w:szCs w:val="28"/>
                <w:vertAlign w:val="subscript"/>
                <w:lang w:bidi="he-IL"/>
              </w:rPr>
              <w:t>3</w:t>
            </w:r>
          </w:p>
        </w:tc>
        <w:tc>
          <w:tcPr>
            <w:tcW w:w="4085" w:type="dxa"/>
            <w:vAlign w:val="bottom"/>
          </w:tcPr>
          <w:p w:rsidR="006B4A09" w:rsidRDefault="006B4A09" w:rsidP="00B67D8F">
            <w:pPr>
              <w:pStyle w:val="af1"/>
              <w:tabs>
                <w:tab w:val="left" w:pos="709"/>
                <w:tab w:val="left" w:pos="851"/>
              </w:tabs>
              <w:spacing w:line="360" w:lineRule="auto"/>
              <w:ind w:right="-108"/>
              <w:jc w:val="right"/>
              <w:rPr>
                <w:sz w:val="28"/>
                <w:szCs w:val="28"/>
                <w:lang w:bidi="he-IL"/>
              </w:rPr>
            </w:pPr>
            <w:r>
              <w:rPr>
                <w:sz w:val="28"/>
                <w:szCs w:val="28"/>
                <w:lang w:bidi="he-IL"/>
              </w:rPr>
              <w:t>(3.1.56)</w:t>
            </w:r>
          </w:p>
        </w:tc>
      </w:tr>
    </w:tbl>
    <w:p w:rsidR="006B4A09" w:rsidRDefault="006B4A09" w:rsidP="006B4A09">
      <w:pPr>
        <w:pStyle w:val="af1"/>
        <w:tabs>
          <w:tab w:val="left" w:pos="709"/>
          <w:tab w:val="left" w:pos="851"/>
        </w:tabs>
        <w:spacing w:line="360" w:lineRule="auto"/>
        <w:ind w:right="-284"/>
        <w:jc w:val="both"/>
        <w:rPr>
          <w:sz w:val="28"/>
          <w:szCs w:val="28"/>
          <w:lang w:bidi="he-IL"/>
        </w:rPr>
      </w:pPr>
    </w:p>
    <w:tbl>
      <w:tblPr>
        <w:tblW w:w="9009" w:type="dxa"/>
        <w:tblInd w:w="1384" w:type="dxa"/>
        <w:tblLook w:val="0000" w:firstRow="0" w:lastRow="0" w:firstColumn="0" w:lastColumn="0" w:noHBand="0" w:noVBand="0"/>
      </w:tblPr>
      <w:tblGrid>
        <w:gridCol w:w="1276"/>
        <w:gridCol w:w="244"/>
        <w:gridCol w:w="3192"/>
        <w:gridCol w:w="244"/>
        <w:gridCol w:w="1120"/>
        <w:gridCol w:w="255"/>
        <w:gridCol w:w="740"/>
        <w:gridCol w:w="1938"/>
      </w:tblGrid>
      <w:tr w:rsidR="00B67D8F" w:rsidTr="00B67D8F">
        <w:trPr>
          <w:trHeight w:val="567"/>
        </w:trPr>
        <w:tc>
          <w:tcPr>
            <w:tcW w:w="1276" w:type="dxa"/>
            <w:vMerge w:val="restart"/>
            <w:vAlign w:val="center"/>
          </w:tcPr>
          <w:p w:rsidR="006B4A09" w:rsidRDefault="006B4A09" w:rsidP="00B67D8F">
            <w:pPr>
              <w:pStyle w:val="af1"/>
              <w:tabs>
                <w:tab w:val="left" w:pos="709"/>
                <w:tab w:val="left" w:pos="851"/>
              </w:tabs>
              <w:ind w:left="-108" w:right="-284"/>
              <w:jc w:val="center"/>
              <w:rPr>
                <w:sz w:val="28"/>
                <w:szCs w:val="28"/>
                <w:lang w:bidi="he-IL"/>
              </w:rPr>
            </w:pPr>
            <w:r>
              <w:rPr>
                <w:sz w:val="28"/>
                <w:szCs w:val="28"/>
                <w:lang w:bidi="he-IL"/>
              </w:rPr>
              <w:t>К</w:t>
            </w:r>
            <w:r w:rsidR="00B67D8F">
              <w:rPr>
                <w:sz w:val="28"/>
                <w:szCs w:val="28"/>
                <w:vertAlign w:val="subscript"/>
                <w:lang w:bidi="he-IL"/>
              </w:rPr>
              <w:t>общ.ликв нг.</w:t>
            </w:r>
          </w:p>
        </w:tc>
        <w:tc>
          <w:tcPr>
            <w:tcW w:w="244" w:type="dxa"/>
            <w:vMerge w:val="restart"/>
            <w:vAlign w:val="center"/>
          </w:tcPr>
          <w:p w:rsidR="006B4A09" w:rsidRDefault="006B4A09" w:rsidP="00AA0251">
            <w:pPr>
              <w:pStyle w:val="af1"/>
              <w:tabs>
                <w:tab w:val="left" w:pos="413"/>
                <w:tab w:val="left" w:pos="463"/>
              </w:tabs>
              <w:ind w:left="-154" w:right="-75"/>
              <w:jc w:val="center"/>
              <w:rPr>
                <w:sz w:val="28"/>
                <w:szCs w:val="28"/>
                <w:lang w:bidi="he-IL"/>
              </w:rPr>
            </w:pPr>
            <w:r>
              <w:rPr>
                <w:sz w:val="28"/>
                <w:szCs w:val="28"/>
                <w:lang w:bidi="he-IL"/>
              </w:rPr>
              <w:t>=</w:t>
            </w:r>
          </w:p>
        </w:tc>
        <w:tc>
          <w:tcPr>
            <w:tcW w:w="3192" w:type="dxa"/>
            <w:tcBorders>
              <w:bottom w:val="single" w:sz="4" w:space="0" w:color="auto"/>
            </w:tcBorders>
            <w:vAlign w:val="bottom"/>
          </w:tcPr>
          <w:p w:rsidR="006B4A09" w:rsidRDefault="006B4A09" w:rsidP="00AA0251">
            <w:pPr>
              <w:pStyle w:val="af1"/>
              <w:tabs>
                <w:tab w:val="left" w:pos="709"/>
                <w:tab w:val="left" w:pos="851"/>
              </w:tabs>
              <w:jc w:val="center"/>
              <w:rPr>
                <w:sz w:val="28"/>
                <w:szCs w:val="28"/>
                <w:lang w:bidi="he-IL"/>
              </w:rPr>
            </w:pPr>
            <w:r>
              <w:rPr>
                <w:sz w:val="28"/>
                <w:szCs w:val="28"/>
                <w:lang w:bidi="he-IL"/>
              </w:rPr>
              <w:t>2538+0,5*2375+0,3*5938</w:t>
            </w:r>
          </w:p>
        </w:tc>
        <w:tc>
          <w:tcPr>
            <w:tcW w:w="244" w:type="dxa"/>
            <w:vMerge w:val="restart"/>
            <w:vAlign w:val="center"/>
          </w:tcPr>
          <w:p w:rsidR="006B4A09" w:rsidRDefault="006B4A09" w:rsidP="00AA0251">
            <w:pPr>
              <w:pStyle w:val="af1"/>
              <w:tabs>
                <w:tab w:val="left" w:pos="201"/>
                <w:tab w:val="left" w:pos="294"/>
              </w:tabs>
              <w:ind w:left="-132" w:right="-77"/>
              <w:jc w:val="center"/>
              <w:rPr>
                <w:sz w:val="28"/>
                <w:szCs w:val="28"/>
                <w:lang w:bidi="he-IL"/>
              </w:rPr>
            </w:pPr>
            <w:r>
              <w:rPr>
                <w:sz w:val="28"/>
                <w:szCs w:val="28"/>
                <w:lang w:bidi="he-IL"/>
              </w:rPr>
              <w:t>=</w:t>
            </w:r>
          </w:p>
        </w:tc>
        <w:tc>
          <w:tcPr>
            <w:tcW w:w="1120" w:type="dxa"/>
            <w:tcBorders>
              <w:bottom w:val="single" w:sz="4" w:space="0" w:color="auto"/>
            </w:tcBorders>
            <w:vAlign w:val="bottom"/>
          </w:tcPr>
          <w:p w:rsidR="006B4A09" w:rsidRDefault="006B4A09" w:rsidP="00AA0251">
            <w:pPr>
              <w:pStyle w:val="af1"/>
              <w:tabs>
                <w:tab w:val="left" w:pos="709"/>
                <w:tab w:val="left" w:pos="851"/>
              </w:tabs>
              <w:jc w:val="center"/>
              <w:rPr>
                <w:sz w:val="28"/>
                <w:szCs w:val="28"/>
                <w:lang w:bidi="he-IL"/>
              </w:rPr>
            </w:pPr>
            <w:r>
              <w:rPr>
                <w:sz w:val="28"/>
                <w:szCs w:val="28"/>
                <w:lang w:bidi="he-IL"/>
              </w:rPr>
              <w:t>5506,9</w:t>
            </w:r>
          </w:p>
        </w:tc>
        <w:tc>
          <w:tcPr>
            <w:tcW w:w="255" w:type="dxa"/>
            <w:vMerge w:val="restart"/>
            <w:vAlign w:val="center"/>
          </w:tcPr>
          <w:p w:rsidR="006B4A09" w:rsidRDefault="006B4A09" w:rsidP="00AA0251">
            <w:pPr>
              <w:pStyle w:val="af1"/>
              <w:tabs>
                <w:tab w:val="left" w:pos="201"/>
                <w:tab w:val="left" w:pos="294"/>
              </w:tabs>
              <w:ind w:left="-132" w:right="-77"/>
              <w:jc w:val="center"/>
              <w:rPr>
                <w:sz w:val="28"/>
                <w:szCs w:val="28"/>
                <w:lang w:bidi="he-IL"/>
              </w:rPr>
            </w:pPr>
            <w:r>
              <w:rPr>
                <w:sz w:val="28"/>
                <w:szCs w:val="28"/>
                <w:lang w:bidi="he-IL"/>
              </w:rPr>
              <w:t>=</w:t>
            </w:r>
          </w:p>
        </w:tc>
        <w:tc>
          <w:tcPr>
            <w:tcW w:w="740" w:type="dxa"/>
            <w:vMerge w:val="restart"/>
            <w:vAlign w:val="center"/>
          </w:tcPr>
          <w:p w:rsidR="006B4A09" w:rsidRDefault="00B67D8F" w:rsidP="00B67D8F">
            <w:pPr>
              <w:pStyle w:val="af1"/>
              <w:tabs>
                <w:tab w:val="left" w:pos="302"/>
                <w:tab w:val="left" w:pos="444"/>
              </w:tabs>
              <w:ind w:right="34"/>
              <w:jc w:val="center"/>
              <w:rPr>
                <w:sz w:val="28"/>
                <w:szCs w:val="28"/>
                <w:lang w:bidi="he-IL"/>
              </w:rPr>
            </w:pPr>
            <w:r>
              <w:rPr>
                <w:sz w:val="28"/>
                <w:szCs w:val="28"/>
                <w:lang w:bidi="he-IL"/>
              </w:rPr>
              <w:t>1,66</w:t>
            </w:r>
          </w:p>
        </w:tc>
        <w:tc>
          <w:tcPr>
            <w:tcW w:w="1938" w:type="dxa"/>
          </w:tcPr>
          <w:p w:rsidR="006B4A09" w:rsidRDefault="006B4A09" w:rsidP="00AA0251">
            <w:pPr>
              <w:pStyle w:val="af1"/>
              <w:tabs>
                <w:tab w:val="left" w:pos="709"/>
                <w:tab w:val="left" w:pos="851"/>
              </w:tabs>
              <w:spacing w:line="360" w:lineRule="auto"/>
              <w:ind w:right="-284"/>
              <w:jc w:val="both"/>
              <w:rPr>
                <w:sz w:val="28"/>
                <w:szCs w:val="28"/>
                <w:lang w:bidi="he-IL"/>
              </w:rPr>
            </w:pPr>
          </w:p>
        </w:tc>
      </w:tr>
      <w:tr w:rsidR="00B67D8F" w:rsidTr="00B67D8F">
        <w:trPr>
          <w:trHeight w:val="567"/>
        </w:trPr>
        <w:tc>
          <w:tcPr>
            <w:tcW w:w="1276" w:type="dxa"/>
            <w:vMerge/>
          </w:tcPr>
          <w:p w:rsidR="006B4A09" w:rsidRDefault="006B4A09" w:rsidP="00AA0251">
            <w:pPr>
              <w:pStyle w:val="af1"/>
              <w:tabs>
                <w:tab w:val="left" w:pos="709"/>
                <w:tab w:val="left" w:pos="851"/>
              </w:tabs>
              <w:spacing w:line="360" w:lineRule="auto"/>
              <w:ind w:right="-284"/>
              <w:jc w:val="both"/>
              <w:rPr>
                <w:sz w:val="28"/>
                <w:szCs w:val="28"/>
                <w:lang w:bidi="he-IL"/>
              </w:rPr>
            </w:pPr>
          </w:p>
        </w:tc>
        <w:tc>
          <w:tcPr>
            <w:tcW w:w="244" w:type="dxa"/>
            <w:vMerge/>
          </w:tcPr>
          <w:p w:rsidR="006B4A09" w:rsidRDefault="006B4A09" w:rsidP="00AA0251">
            <w:pPr>
              <w:pStyle w:val="af1"/>
              <w:tabs>
                <w:tab w:val="left" w:pos="709"/>
                <w:tab w:val="left" w:pos="851"/>
              </w:tabs>
              <w:spacing w:line="360" w:lineRule="auto"/>
              <w:ind w:right="-284"/>
              <w:jc w:val="both"/>
              <w:rPr>
                <w:sz w:val="28"/>
                <w:szCs w:val="28"/>
                <w:lang w:bidi="he-IL"/>
              </w:rPr>
            </w:pPr>
          </w:p>
        </w:tc>
        <w:tc>
          <w:tcPr>
            <w:tcW w:w="3192" w:type="dxa"/>
            <w:tcBorders>
              <w:top w:val="single" w:sz="4" w:space="0" w:color="auto"/>
            </w:tcBorders>
          </w:tcPr>
          <w:p w:rsidR="006B4A09" w:rsidRDefault="00B67D8F" w:rsidP="00AA0251">
            <w:pPr>
              <w:pStyle w:val="af1"/>
              <w:tabs>
                <w:tab w:val="left" w:pos="709"/>
                <w:tab w:val="left" w:pos="851"/>
              </w:tabs>
              <w:jc w:val="center"/>
              <w:rPr>
                <w:sz w:val="28"/>
                <w:szCs w:val="28"/>
                <w:lang w:bidi="he-IL"/>
              </w:rPr>
            </w:pPr>
            <w:r>
              <w:rPr>
                <w:sz w:val="28"/>
                <w:szCs w:val="28"/>
                <w:lang w:bidi="he-IL"/>
              </w:rPr>
              <w:t>2851+0,5*480+0,3*73</w:t>
            </w:r>
            <w:r w:rsidR="006B4A09">
              <w:rPr>
                <w:sz w:val="28"/>
                <w:szCs w:val="28"/>
                <w:lang w:bidi="he-IL"/>
              </w:rPr>
              <w:t>9</w:t>
            </w:r>
          </w:p>
        </w:tc>
        <w:tc>
          <w:tcPr>
            <w:tcW w:w="244" w:type="dxa"/>
            <w:vMerge/>
            <w:vAlign w:val="bottom"/>
          </w:tcPr>
          <w:p w:rsidR="006B4A09" w:rsidRDefault="006B4A09" w:rsidP="00AA0251">
            <w:pPr>
              <w:pStyle w:val="af1"/>
              <w:tabs>
                <w:tab w:val="left" w:pos="709"/>
                <w:tab w:val="left" w:pos="851"/>
              </w:tabs>
              <w:spacing w:line="360" w:lineRule="auto"/>
              <w:ind w:right="58"/>
              <w:jc w:val="right"/>
              <w:rPr>
                <w:sz w:val="28"/>
                <w:szCs w:val="28"/>
                <w:lang w:bidi="he-IL"/>
              </w:rPr>
            </w:pPr>
          </w:p>
        </w:tc>
        <w:tc>
          <w:tcPr>
            <w:tcW w:w="1120" w:type="dxa"/>
            <w:tcBorders>
              <w:top w:val="single" w:sz="4" w:space="0" w:color="auto"/>
            </w:tcBorders>
          </w:tcPr>
          <w:p w:rsidR="006B4A09" w:rsidRDefault="006B4A09" w:rsidP="00AA0251">
            <w:pPr>
              <w:pStyle w:val="af1"/>
              <w:tabs>
                <w:tab w:val="left" w:pos="709"/>
                <w:tab w:val="left" w:pos="851"/>
              </w:tabs>
              <w:jc w:val="center"/>
              <w:rPr>
                <w:sz w:val="28"/>
                <w:szCs w:val="28"/>
                <w:lang w:bidi="he-IL"/>
              </w:rPr>
            </w:pPr>
            <w:r>
              <w:rPr>
                <w:sz w:val="28"/>
                <w:szCs w:val="28"/>
                <w:lang w:bidi="he-IL"/>
              </w:rPr>
              <w:t>3312,7</w:t>
            </w:r>
          </w:p>
        </w:tc>
        <w:tc>
          <w:tcPr>
            <w:tcW w:w="255" w:type="dxa"/>
            <w:vMerge/>
            <w:vAlign w:val="bottom"/>
          </w:tcPr>
          <w:p w:rsidR="006B4A09" w:rsidRDefault="006B4A09" w:rsidP="00AA0251">
            <w:pPr>
              <w:pStyle w:val="af1"/>
              <w:tabs>
                <w:tab w:val="left" w:pos="709"/>
                <w:tab w:val="left" w:pos="851"/>
              </w:tabs>
              <w:spacing w:line="360" w:lineRule="auto"/>
              <w:ind w:right="58"/>
              <w:jc w:val="right"/>
              <w:rPr>
                <w:sz w:val="28"/>
                <w:szCs w:val="28"/>
                <w:lang w:bidi="he-IL"/>
              </w:rPr>
            </w:pPr>
          </w:p>
        </w:tc>
        <w:tc>
          <w:tcPr>
            <w:tcW w:w="740" w:type="dxa"/>
            <w:vMerge/>
            <w:vAlign w:val="bottom"/>
          </w:tcPr>
          <w:p w:rsidR="006B4A09" w:rsidRDefault="006B4A09" w:rsidP="00AA0251">
            <w:pPr>
              <w:pStyle w:val="af1"/>
              <w:tabs>
                <w:tab w:val="left" w:pos="709"/>
                <w:tab w:val="left" w:pos="851"/>
              </w:tabs>
              <w:spacing w:line="360" w:lineRule="auto"/>
              <w:ind w:right="58"/>
              <w:jc w:val="right"/>
              <w:rPr>
                <w:sz w:val="28"/>
                <w:szCs w:val="28"/>
                <w:lang w:bidi="he-IL"/>
              </w:rPr>
            </w:pPr>
          </w:p>
        </w:tc>
        <w:tc>
          <w:tcPr>
            <w:tcW w:w="1938" w:type="dxa"/>
            <w:vAlign w:val="bottom"/>
          </w:tcPr>
          <w:p w:rsidR="006B4A09" w:rsidRDefault="006B4A09" w:rsidP="00B67D8F">
            <w:pPr>
              <w:pStyle w:val="af1"/>
              <w:tabs>
                <w:tab w:val="left" w:pos="709"/>
                <w:tab w:val="left" w:pos="851"/>
              </w:tabs>
              <w:spacing w:line="360" w:lineRule="auto"/>
              <w:ind w:right="175"/>
              <w:jc w:val="right"/>
              <w:rPr>
                <w:sz w:val="28"/>
                <w:szCs w:val="28"/>
                <w:lang w:bidi="he-IL"/>
              </w:rPr>
            </w:pPr>
            <w:r>
              <w:rPr>
                <w:sz w:val="28"/>
                <w:szCs w:val="28"/>
                <w:lang w:bidi="he-IL"/>
              </w:rPr>
              <w:t>(3.1.5</w:t>
            </w:r>
            <w:r w:rsidR="00B67D8F">
              <w:rPr>
                <w:sz w:val="28"/>
                <w:szCs w:val="28"/>
                <w:lang w:bidi="he-IL"/>
              </w:rPr>
              <w:t>7</w:t>
            </w:r>
            <w:r>
              <w:rPr>
                <w:sz w:val="28"/>
                <w:szCs w:val="28"/>
                <w:lang w:bidi="he-IL"/>
              </w:rPr>
              <w:t>)</w:t>
            </w:r>
          </w:p>
        </w:tc>
      </w:tr>
    </w:tbl>
    <w:p w:rsidR="006B4A09" w:rsidRDefault="006B4A09" w:rsidP="00B67D8F">
      <w:pPr>
        <w:pStyle w:val="af1"/>
        <w:tabs>
          <w:tab w:val="left" w:pos="709"/>
          <w:tab w:val="left" w:pos="851"/>
        </w:tabs>
        <w:ind w:right="-284" w:firstLine="567"/>
        <w:jc w:val="both"/>
        <w:rPr>
          <w:sz w:val="28"/>
          <w:szCs w:val="28"/>
          <w:lang w:bidi="he-IL"/>
        </w:rPr>
      </w:pPr>
    </w:p>
    <w:tbl>
      <w:tblPr>
        <w:tblW w:w="9009" w:type="dxa"/>
        <w:tblInd w:w="1384" w:type="dxa"/>
        <w:tblLook w:val="0000" w:firstRow="0" w:lastRow="0" w:firstColumn="0" w:lastColumn="0" w:noHBand="0" w:noVBand="0"/>
      </w:tblPr>
      <w:tblGrid>
        <w:gridCol w:w="1276"/>
        <w:gridCol w:w="244"/>
        <w:gridCol w:w="3192"/>
        <w:gridCol w:w="244"/>
        <w:gridCol w:w="1120"/>
        <w:gridCol w:w="255"/>
        <w:gridCol w:w="740"/>
        <w:gridCol w:w="1938"/>
      </w:tblGrid>
      <w:tr w:rsidR="00B67D8F" w:rsidTr="00AA0251">
        <w:trPr>
          <w:trHeight w:val="567"/>
        </w:trPr>
        <w:tc>
          <w:tcPr>
            <w:tcW w:w="1276" w:type="dxa"/>
            <w:vMerge w:val="restart"/>
            <w:vAlign w:val="center"/>
          </w:tcPr>
          <w:p w:rsidR="00B67D8F" w:rsidRDefault="00B67D8F" w:rsidP="00AA0251">
            <w:pPr>
              <w:pStyle w:val="af1"/>
              <w:tabs>
                <w:tab w:val="left" w:pos="709"/>
                <w:tab w:val="left" w:pos="851"/>
              </w:tabs>
              <w:ind w:left="-108" w:right="-284"/>
              <w:jc w:val="center"/>
              <w:rPr>
                <w:sz w:val="28"/>
                <w:szCs w:val="28"/>
                <w:lang w:bidi="he-IL"/>
              </w:rPr>
            </w:pPr>
            <w:r>
              <w:rPr>
                <w:sz w:val="28"/>
                <w:szCs w:val="28"/>
                <w:lang w:bidi="he-IL"/>
              </w:rPr>
              <w:t>К</w:t>
            </w:r>
            <w:r>
              <w:rPr>
                <w:sz w:val="28"/>
                <w:szCs w:val="28"/>
                <w:vertAlign w:val="subscript"/>
                <w:lang w:bidi="he-IL"/>
              </w:rPr>
              <w:t>общ.ликв кг.</w:t>
            </w:r>
          </w:p>
        </w:tc>
        <w:tc>
          <w:tcPr>
            <w:tcW w:w="244" w:type="dxa"/>
            <w:vMerge w:val="restart"/>
            <w:vAlign w:val="center"/>
          </w:tcPr>
          <w:p w:rsidR="00B67D8F" w:rsidRDefault="00B67D8F" w:rsidP="00AA0251">
            <w:pPr>
              <w:pStyle w:val="af1"/>
              <w:tabs>
                <w:tab w:val="left" w:pos="413"/>
                <w:tab w:val="left" w:pos="463"/>
              </w:tabs>
              <w:ind w:left="-154" w:right="-75"/>
              <w:jc w:val="center"/>
              <w:rPr>
                <w:sz w:val="28"/>
                <w:szCs w:val="28"/>
                <w:lang w:bidi="he-IL"/>
              </w:rPr>
            </w:pPr>
            <w:r>
              <w:rPr>
                <w:sz w:val="28"/>
                <w:szCs w:val="28"/>
                <w:lang w:bidi="he-IL"/>
              </w:rPr>
              <w:t>=</w:t>
            </w:r>
          </w:p>
        </w:tc>
        <w:tc>
          <w:tcPr>
            <w:tcW w:w="3192" w:type="dxa"/>
            <w:tcBorders>
              <w:bottom w:val="single" w:sz="4" w:space="0" w:color="auto"/>
            </w:tcBorders>
            <w:vAlign w:val="bottom"/>
          </w:tcPr>
          <w:p w:rsidR="00B67D8F" w:rsidRDefault="00B67D8F" w:rsidP="00B67D8F">
            <w:pPr>
              <w:pStyle w:val="af1"/>
              <w:tabs>
                <w:tab w:val="left" w:pos="709"/>
                <w:tab w:val="left" w:pos="851"/>
              </w:tabs>
              <w:jc w:val="center"/>
              <w:rPr>
                <w:sz w:val="28"/>
                <w:szCs w:val="28"/>
                <w:lang w:bidi="he-IL"/>
              </w:rPr>
            </w:pPr>
            <w:r>
              <w:rPr>
                <w:sz w:val="28"/>
                <w:szCs w:val="28"/>
                <w:lang w:bidi="he-IL"/>
              </w:rPr>
              <w:t>3463+0,5*3059+0,3*9839</w:t>
            </w:r>
          </w:p>
        </w:tc>
        <w:tc>
          <w:tcPr>
            <w:tcW w:w="244" w:type="dxa"/>
            <w:vMerge w:val="restart"/>
            <w:vAlign w:val="center"/>
          </w:tcPr>
          <w:p w:rsidR="00B67D8F" w:rsidRDefault="00B67D8F" w:rsidP="00AA0251">
            <w:pPr>
              <w:pStyle w:val="af1"/>
              <w:tabs>
                <w:tab w:val="left" w:pos="201"/>
                <w:tab w:val="left" w:pos="294"/>
              </w:tabs>
              <w:ind w:left="-132" w:right="-77"/>
              <w:jc w:val="center"/>
              <w:rPr>
                <w:sz w:val="28"/>
                <w:szCs w:val="28"/>
                <w:lang w:bidi="he-IL"/>
              </w:rPr>
            </w:pPr>
            <w:r>
              <w:rPr>
                <w:sz w:val="28"/>
                <w:szCs w:val="28"/>
                <w:lang w:bidi="he-IL"/>
              </w:rPr>
              <w:t>=</w:t>
            </w:r>
          </w:p>
        </w:tc>
        <w:tc>
          <w:tcPr>
            <w:tcW w:w="1120" w:type="dxa"/>
            <w:tcBorders>
              <w:bottom w:val="single" w:sz="4" w:space="0" w:color="auto"/>
            </w:tcBorders>
            <w:vAlign w:val="bottom"/>
          </w:tcPr>
          <w:p w:rsidR="00B67D8F" w:rsidRDefault="00B67D8F" w:rsidP="00AA0251">
            <w:pPr>
              <w:pStyle w:val="af1"/>
              <w:tabs>
                <w:tab w:val="left" w:pos="709"/>
                <w:tab w:val="left" w:pos="851"/>
              </w:tabs>
              <w:jc w:val="center"/>
              <w:rPr>
                <w:sz w:val="28"/>
                <w:szCs w:val="28"/>
                <w:lang w:bidi="he-IL"/>
              </w:rPr>
            </w:pPr>
            <w:r>
              <w:rPr>
                <w:sz w:val="28"/>
                <w:szCs w:val="28"/>
                <w:lang w:bidi="he-IL"/>
              </w:rPr>
              <w:t>7945,2</w:t>
            </w:r>
          </w:p>
        </w:tc>
        <w:tc>
          <w:tcPr>
            <w:tcW w:w="255" w:type="dxa"/>
            <w:vMerge w:val="restart"/>
            <w:vAlign w:val="center"/>
          </w:tcPr>
          <w:p w:rsidR="00B67D8F" w:rsidRDefault="00B67D8F" w:rsidP="00AA0251">
            <w:pPr>
              <w:pStyle w:val="af1"/>
              <w:tabs>
                <w:tab w:val="left" w:pos="201"/>
                <w:tab w:val="left" w:pos="294"/>
              </w:tabs>
              <w:ind w:left="-132" w:right="-77"/>
              <w:jc w:val="center"/>
              <w:rPr>
                <w:sz w:val="28"/>
                <w:szCs w:val="28"/>
                <w:lang w:bidi="he-IL"/>
              </w:rPr>
            </w:pPr>
            <w:r>
              <w:rPr>
                <w:sz w:val="28"/>
                <w:szCs w:val="28"/>
                <w:lang w:bidi="he-IL"/>
              </w:rPr>
              <w:t>=</w:t>
            </w:r>
          </w:p>
        </w:tc>
        <w:tc>
          <w:tcPr>
            <w:tcW w:w="740" w:type="dxa"/>
            <w:vMerge w:val="restart"/>
            <w:vAlign w:val="center"/>
          </w:tcPr>
          <w:p w:rsidR="00B67D8F" w:rsidRDefault="00B67D8F" w:rsidP="00AA0251">
            <w:pPr>
              <w:pStyle w:val="af1"/>
              <w:tabs>
                <w:tab w:val="left" w:pos="302"/>
                <w:tab w:val="left" w:pos="444"/>
              </w:tabs>
              <w:ind w:right="34"/>
              <w:jc w:val="center"/>
              <w:rPr>
                <w:sz w:val="28"/>
                <w:szCs w:val="28"/>
                <w:lang w:bidi="he-IL"/>
              </w:rPr>
            </w:pPr>
            <w:r>
              <w:rPr>
                <w:sz w:val="28"/>
                <w:szCs w:val="28"/>
                <w:lang w:bidi="he-IL"/>
              </w:rPr>
              <w:t>2,94</w:t>
            </w:r>
          </w:p>
        </w:tc>
        <w:tc>
          <w:tcPr>
            <w:tcW w:w="1938" w:type="dxa"/>
          </w:tcPr>
          <w:p w:rsidR="00B67D8F" w:rsidRDefault="00B67D8F" w:rsidP="00AA0251">
            <w:pPr>
              <w:pStyle w:val="af1"/>
              <w:tabs>
                <w:tab w:val="left" w:pos="709"/>
                <w:tab w:val="left" w:pos="851"/>
              </w:tabs>
              <w:spacing w:line="360" w:lineRule="auto"/>
              <w:ind w:right="-284"/>
              <w:jc w:val="both"/>
              <w:rPr>
                <w:sz w:val="28"/>
                <w:szCs w:val="28"/>
                <w:lang w:bidi="he-IL"/>
              </w:rPr>
            </w:pPr>
          </w:p>
        </w:tc>
      </w:tr>
      <w:tr w:rsidR="00B67D8F" w:rsidTr="00AA0251">
        <w:trPr>
          <w:trHeight w:val="567"/>
        </w:trPr>
        <w:tc>
          <w:tcPr>
            <w:tcW w:w="1276" w:type="dxa"/>
            <w:vMerge/>
          </w:tcPr>
          <w:p w:rsidR="00B67D8F" w:rsidRDefault="00B67D8F" w:rsidP="00AA0251">
            <w:pPr>
              <w:pStyle w:val="af1"/>
              <w:tabs>
                <w:tab w:val="left" w:pos="709"/>
                <w:tab w:val="left" w:pos="851"/>
              </w:tabs>
              <w:spacing w:line="360" w:lineRule="auto"/>
              <w:ind w:right="-284"/>
              <w:jc w:val="both"/>
              <w:rPr>
                <w:sz w:val="28"/>
                <w:szCs w:val="28"/>
                <w:lang w:bidi="he-IL"/>
              </w:rPr>
            </w:pPr>
          </w:p>
        </w:tc>
        <w:tc>
          <w:tcPr>
            <w:tcW w:w="244" w:type="dxa"/>
            <w:vMerge/>
          </w:tcPr>
          <w:p w:rsidR="00B67D8F" w:rsidRDefault="00B67D8F" w:rsidP="00AA0251">
            <w:pPr>
              <w:pStyle w:val="af1"/>
              <w:tabs>
                <w:tab w:val="left" w:pos="709"/>
                <w:tab w:val="left" w:pos="851"/>
              </w:tabs>
              <w:spacing w:line="360" w:lineRule="auto"/>
              <w:ind w:right="-284"/>
              <w:jc w:val="both"/>
              <w:rPr>
                <w:sz w:val="28"/>
                <w:szCs w:val="28"/>
                <w:lang w:bidi="he-IL"/>
              </w:rPr>
            </w:pPr>
          </w:p>
        </w:tc>
        <w:tc>
          <w:tcPr>
            <w:tcW w:w="3192" w:type="dxa"/>
            <w:tcBorders>
              <w:top w:val="single" w:sz="4" w:space="0" w:color="auto"/>
            </w:tcBorders>
          </w:tcPr>
          <w:p w:rsidR="00B67D8F" w:rsidRDefault="00B67D8F" w:rsidP="00B67D8F">
            <w:pPr>
              <w:pStyle w:val="af1"/>
              <w:tabs>
                <w:tab w:val="left" w:pos="709"/>
                <w:tab w:val="left" w:pos="851"/>
              </w:tabs>
              <w:jc w:val="center"/>
              <w:rPr>
                <w:sz w:val="28"/>
                <w:szCs w:val="28"/>
                <w:lang w:bidi="he-IL"/>
              </w:rPr>
            </w:pPr>
            <w:r>
              <w:rPr>
                <w:sz w:val="28"/>
                <w:szCs w:val="28"/>
                <w:lang w:bidi="he-IL"/>
              </w:rPr>
              <w:t>2157+0,5*159+0,3*1567</w:t>
            </w:r>
          </w:p>
        </w:tc>
        <w:tc>
          <w:tcPr>
            <w:tcW w:w="244" w:type="dxa"/>
            <w:vMerge/>
            <w:vAlign w:val="bottom"/>
          </w:tcPr>
          <w:p w:rsidR="00B67D8F" w:rsidRDefault="00B67D8F" w:rsidP="00AA0251">
            <w:pPr>
              <w:pStyle w:val="af1"/>
              <w:tabs>
                <w:tab w:val="left" w:pos="709"/>
                <w:tab w:val="left" w:pos="851"/>
              </w:tabs>
              <w:spacing w:line="360" w:lineRule="auto"/>
              <w:ind w:right="58"/>
              <w:jc w:val="right"/>
              <w:rPr>
                <w:sz w:val="28"/>
                <w:szCs w:val="28"/>
                <w:lang w:bidi="he-IL"/>
              </w:rPr>
            </w:pPr>
          </w:p>
        </w:tc>
        <w:tc>
          <w:tcPr>
            <w:tcW w:w="1120" w:type="dxa"/>
            <w:tcBorders>
              <w:top w:val="single" w:sz="4" w:space="0" w:color="auto"/>
            </w:tcBorders>
          </w:tcPr>
          <w:p w:rsidR="00B67D8F" w:rsidRDefault="00B67D8F" w:rsidP="00AA0251">
            <w:pPr>
              <w:pStyle w:val="af1"/>
              <w:tabs>
                <w:tab w:val="left" w:pos="709"/>
                <w:tab w:val="left" w:pos="851"/>
              </w:tabs>
              <w:jc w:val="center"/>
              <w:rPr>
                <w:sz w:val="28"/>
                <w:szCs w:val="28"/>
                <w:lang w:bidi="he-IL"/>
              </w:rPr>
            </w:pPr>
            <w:r>
              <w:rPr>
                <w:sz w:val="28"/>
                <w:szCs w:val="28"/>
                <w:lang w:bidi="he-IL"/>
              </w:rPr>
              <w:t>2706,6</w:t>
            </w:r>
          </w:p>
        </w:tc>
        <w:tc>
          <w:tcPr>
            <w:tcW w:w="255" w:type="dxa"/>
            <w:vMerge/>
            <w:vAlign w:val="bottom"/>
          </w:tcPr>
          <w:p w:rsidR="00B67D8F" w:rsidRDefault="00B67D8F" w:rsidP="00AA0251">
            <w:pPr>
              <w:pStyle w:val="af1"/>
              <w:tabs>
                <w:tab w:val="left" w:pos="709"/>
                <w:tab w:val="left" w:pos="851"/>
              </w:tabs>
              <w:spacing w:line="360" w:lineRule="auto"/>
              <w:ind w:right="58"/>
              <w:jc w:val="right"/>
              <w:rPr>
                <w:sz w:val="28"/>
                <w:szCs w:val="28"/>
                <w:lang w:bidi="he-IL"/>
              </w:rPr>
            </w:pPr>
          </w:p>
        </w:tc>
        <w:tc>
          <w:tcPr>
            <w:tcW w:w="740" w:type="dxa"/>
            <w:vMerge/>
            <w:vAlign w:val="bottom"/>
          </w:tcPr>
          <w:p w:rsidR="00B67D8F" w:rsidRDefault="00B67D8F" w:rsidP="00AA0251">
            <w:pPr>
              <w:pStyle w:val="af1"/>
              <w:tabs>
                <w:tab w:val="left" w:pos="709"/>
                <w:tab w:val="left" w:pos="851"/>
              </w:tabs>
              <w:spacing w:line="360" w:lineRule="auto"/>
              <w:ind w:right="58"/>
              <w:jc w:val="right"/>
              <w:rPr>
                <w:sz w:val="28"/>
                <w:szCs w:val="28"/>
                <w:lang w:bidi="he-IL"/>
              </w:rPr>
            </w:pPr>
          </w:p>
        </w:tc>
        <w:tc>
          <w:tcPr>
            <w:tcW w:w="1938" w:type="dxa"/>
            <w:vAlign w:val="bottom"/>
          </w:tcPr>
          <w:p w:rsidR="00B67D8F" w:rsidRDefault="00B67D8F" w:rsidP="00AA0251">
            <w:pPr>
              <w:pStyle w:val="af1"/>
              <w:tabs>
                <w:tab w:val="left" w:pos="709"/>
                <w:tab w:val="left" w:pos="851"/>
              </w:tabs>
              <w:spacing w:line="360" w:lineRule="auto"/>
              <w:ind w:right="175"/>
              <w:jc w:val="right"/>
              <w:rPr>
                <w:sz w:val="28"/>
                <w:szCs w:val="28"/>
                <w:lang w:bidi="he-IL"/>
              </w:rPr>
            </w:pPr>
            <w:r>
              <w:rPr>
                <w:sz w:val="28"/>
                <w:szCs w:val="28"/>
                <w:lang w:bidi="he-IL"/>
              </w:rPr>
              <w:t>(3.1.58)</w:t>
            </w:r>
          </w:p>
        </w:tc>
      </w:tr>
    </w:tbl>
    <w:p w:rsidR="006B4A09" w:rsidRDefault="006B4A09" w:rsidP="006B4A09">
      <w:pPr>
        <w:pStyle w:val="af1"/>
        <w:tabs>
          <w:tab w:val="left" w:pos="709"/>
          <w:tab w:val="left" w:pos="851"/>
        </w:tabs>
        <w:spacing w:line="360" w:lineRule="auto"/>
        <w:ind w:right="-284" w:firstLine="567"/>
        <w:jc w:val="both"/>
        <w:rPr>
          <w:sz w:val="28"/>
          <w:szCs w:val="28"/>
          <w:lang w:bidi="he-IL"/>
        </w:rPr>
      </w:pPr>
    </w:p>
    <w:p w:rsidR="006B4A09" w:rsidRDefault="00B67D8F" w:rsidP="006B4A09">
      <w:pPr>
        <w:pStyle w:val="af1"/>
        <w:tabs>
          <w:tab w:val="left" w:pos="709"/>
          <w:tab w:val="left" w:pos="851"/>
        </w:tabs>
        <w:spacing w:line="360" w:lineRule="auto"/>
        <w:ind w:right="-284" w:firstLine="567"/>
        <w:jc w:val="both"/>
        <w:rPr>
          <w:sz w:val="28"/>
          <w:szCs w:val="28"/>
          <w:lang w:bidi="he-IL"/>
        </w:rPr>
      </w:pPr>
      <w:r>
        <w:rPr>
          <w:sz w:val="28"/>
          <w:szCs w:val="28"/>
          <w:lang w:bidi="he-IL"/>
        </w:rPr>
        <w:t>Общий показатель ликвидности характеризует способность предприятия осуществлять расчеты по всем обязательствам. В ЗАО «Амира»  данный коэффициент (3.1.56) соответствует нормам, однако тенденция к увеличению в столь значительной мере, говорит о нерациональном использовании собственных средств.</w:t>
      </w:r>
    </w:p>
    <w:p w:rsidR="00B67D8F" w:rsidRDefault="00B67D8F" w:rsidP="006B4A09">
      <w:pPr>
        <w:pStyle w:val="af1"/>
        <w:tabs>
          <w:tab w:val="left" w:pos="709"/>
          <w:tab w:val="left" w:pos="851"/>
        </w:tabs>
        <w:spacing w:line="360" w:lineRule="auto"/>
        <w:ind w:right="-284" w:firstLine="567"/>
        <w:jc w:val="both"/>
        <w:rPr>
          <w:b/>
          <w:sz w:val="28"/>
          <w:szCs w:val="28"/>
          <w:lang w:bidi="he-IL"/>
        </w:rPr>
      </w:pPr>
      <w:r w:rsidRPr="00A860C5">
        <w:rPr>
          <w:b/>
          <w:sz w:val="28"/>
          <w:szCs w:val="28"/>
          <w:lang w:bidi="he-IL"/>
        </w:rPr>
        <w:t xml:space="preserve">3.2 </w:t>
      </w:r>
      <w:r w:rsidR="00A860C5" w:rsidRPr="00A860C5">
        <w:rPr>
          <w:b/>
          <w:sz w:val="28"/>
          <w:szCs w:val="28"/>
          <w:lang w:bidi="he-IL"/>
        </w:rPr>
        <w:t>Анализ</w:t>
      </w:r>
      <w:r w:rsidR="00A860C5" w:rsidRPr="002B3879">
        <w:rPr>
          <w:b/>
          <w:sz w:val="28"/>
          <w:szCs w:val="28"/>
          <w:lang w:bidi="he-IL"/>
        </w:rPr>
        <w:t xml:space="preserve"> </w:t>
      </w:r>
      <w:r w:rsidR="00A860C5">
        <w:rPr>
          <w:b/>
          <w:sz w:val="28"/>
          <w:szCs w:val="28"/>
          <w:lang w:bidi="he-IL"/>
        </w:rPr>
        <w:t xml:space="preserve"> формы №2 «Отчет о прибылях и  убытках» ЗАО «Амира»</w:t>
      </w:r>
    </w:p>
    <w:p w:rsidR="00A860C5" w:rsidRDefault="00216EA1" w:rsidP="006B4A09">
      <w:pPr>
        <w:pStyle w:val="af1"/>
        <w:tabs>
          <w:tab w:val="left" w:pos="709"/>
          <w:tab w:val="left" w:pos="851"/>
        </w:tabs>
        <w:spacing w:line="360" w:lineRule="auto"/>
        <w:ind w:right="-284" w:firstLine="567"/>
        <w:jc w:val="both"/>
        <w:rPr>
          <w:sz w:val="28"/>
          <w:szCs w:val="28"/>
          <w:lang w:bidi="he-IL"/>
        </w:rPr>
      </w:pPr>
      <w:r>
        <w:rPr>
          <w:sz w:val="28"/>
          <w:szCs w:val="28"/>
          <w:lang w:bidi="he-IL"/>
        </w:rPr>
        <w:t>Для анализа отчета о прибылях и убытках необходимо проанализировать состав и структуру прибыли  до налогообложения, а так же рассчитать показатели рентабельности и проанализировать их.</w:t>
      </w:r>
    </w:p>
    <w:p w:rsidR="00216EA1" w:rsidRDefault="00216EA1" w:rsidP="006B4A09">
      <w:pPr>
        <w:pStyle w:val="af1"/>
        <w:tabs>
          <w:tab w:val="left" w:pos="709"/>
          <w:tab w:val="left" w:pos="851"/>
        </w:tabs>
        <w:spacing w:line="360" w:lineRule="auto"/>
        <w:ind w:right="-284" w:firstLine="567"/>
        <w:jc w:val="both"/>
        <w:rPr>
          <w:sz w:val="28"/>
          <w:szCs w:val="28"/>
          <w:lang w:bidi="he-IL"/>
        </w:rPr>
      </w:pPr>
      <w:r>
        <w:rPr>
          <w:sz w:val="28"/>
          <w:szCs w:val="28"/>
          <w:lang w:bidi="he-IL"/>
        </w:rPr>
        <w:t>Начнем анализ отчета о прибылях и убытках с составления аналитической таблицы (табл. 8).</w:t>
      </w:r>
    </w:p>
    <w:p w:rsidR="00216EA1" w:rsidRDefault="00216EA1" w:rsidP="006B4A09">
      <w:pPr>
        <w:pStyle w:val="af1"/>
        <w:tabs>
          <w:tab w:val="left" w:pos="709"/>
          <w:tab w:val="left" w:pos="851"/>
        </w:tabs>
        <w:spacing w:line="360" w:lineRule="auto"/>
        <w:ind w:right="-284" w:firstLine="567"/>
        <w:jc w:val="both"/>
        <w:rPr>
          <w:sz w:val="28"/>
          <w:szCs w:val="28"/>
          <w:lang w:bidi="he-IL"/>
        </w:rPr>
      </w:pPr>
      <w:r>
        <w:rPr>
          <w:sz w:val="28"/>
          <w:szCs w:val="28"/>
          <w:lang w:bidi="he-IL"/>
        </w:rPr>
        <w:t xml:space="preserve">Таблица 8 – </w:t>
      </w:r>
      <w:r w:rsidRPr="00216EA1">
        <w:rPr>
          <w:b/>
          <w:sz w:val="28"/>
          <w:szCs w:val="28"/>
          <w:lang w:bidi="he-IL"/>
        </w:rPr>
        <w:t>Состав и структура прибыли до налогообложения ЗАО «Амира»</w:t>
      </w:r>
      <w:r>
        <w:rPr>
          <w:b/>
          <w:sz w:val="28"/>
          <w:szCs w:val="28"/>
          <w:lang w:bidi="he-IL"/>
        </w:rPr>
        <w:t xml:space="preserve"> за 2009 год</w:t>
      </w:r>
      <w:r w:rsidRPr="00216EA1">
        <w:rPr>
          <w:b/>
          <w:sz w:val="28"/>
          <w:szCs w:val="28"/>
          <w:vertAlign w:val="superscript"/>
          <w:lang w:bidi="he-IL"/>
        </w:rPr>
        <w:t>11</w:t>
      </w:r>
    </w:p>
    <w:tbl>
      <w:tblPr>
        <w:tblW w:w="985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1044"/>
        <w:gridCol w:w="1045"/>
        <w:gridCol w:w="1033"/>
        <w:gridCol w:w="1033"/>
        <w:gridCol w:w="1047"/>
        <w:gridCol w:w="1047"/>
      </w:tblGrid>
      <w:tr w:rsidR="00216EA1" w:rsidRPr="00216EA1" w:rsidTr="00677999">
        <w:trPr>
          <w:trHeight w:val="195"/>
        </w:trPr>
        <w:tc>
          <w:tcPr>
            <w:tcW w:w="3606" w:type="dxa"/>
            <w:vMerge w:val="restart"/>
            <w:tcBorders>
              <w:top w:val="single" w:sz="12" w:space="0" w:color="auto"/>
              <w:left w:val="single" w:sz="12" w:space="0" w:color="auto"/>
              <w:bottom w:val="single" w:sz="12" w:space="0" w:color="auto"/>
              <w:right w:val="single" w:sz="12" w:space="0" w:color="auto"/>
            </w:tcBorders>
            <w:vAlign w:val="center"/>
          </w:tcPr>
          <w:p w:rsidR="00216EA1" w:rsidRPr="00677999" w:rsidRDefault="00677999" w:rsidP="00677999">
            <w:pPr>
              <w:pStyle w:val="af1"/>
              <w:tabs>
                <w:tab w:val="left" w:pos="709"/>
                <w:tab w:val="left" w:pos="851"/>
              </w:tabs>
              <w:spacing w:line="360" w:lineRule="auto"/>
              <w:ind w:left="-24" w:firstLine="24"/>
              <w:jc w:val="center"/>
              <w:rPr>
                <w:b/>
                <w:sz w:val="20"/>
                <w:szCs w:val="20"/>
                <w:lang w:bidi="he-IL"/>
              </w:rPr>
            </w:pPr>
            <w:r>
              <w:rPr>
                <w:b/>
                <w:sz w:val="20"/>
                <w:szCs w:val="20"/>
                <w:lang w:bidi="he-IL"/>
              </w:rPr>
              <w:t>Показатели</w:t>
            </w:r>
          </w:p>
        </w:tc>
        <w:tc>
          <w:tcPr>
            <w:tcW w:w="2089" w:type="dxa"/>
            <w:gridSpan w:val="2"/>
            <w:tcBorders>
              <w:top w:val="single" w:sz="12" w:space="0" w:color="auto"/>
              <w:left w:val="single" w:sz="12" w:space="0" w:color="auto"/>
              <w:bottom w:val="single" w:sz="12" w:space="0" w:color="auto"/>
              <w:right w:val="single" w:sz="12" w:space="0" w:color="auto"/>
            </w:tcBorders>
            <w:vAlign w:val="center"/>
          </w:tcPr>
          <w:p w:rsidR="00216EA1" w:rsidRPr="00677999" w:rsidRDefault="00677999" w:rsidP="00677999">
            <w:pPr>
              <w:pStyle w:val="af1"/>
              <w:tabs>
                <w:tab w:val="left" w:pos="709"/>
                <w:tab w:val="left" w:pos="851"/>
              </w:tabs>
              <w:spacing w:line="360" w:lineRule="auto"/>
              <w:ind w:left="-24" w:right="-89" w:firstLine="24"/>
              <w:jc w:val="center"/>
              <w:rPr>
                <w:b/>
                <w:sz w:val="20"/>
                <w:szCs w:val="20"/>
                <w:lang w:bidi="he-IL"/>
              </w:rPr>
            </w:pPr>
            <w:r>
              <w:rPr>
                <w:b/>
                <w:sz w:val="20"/>
                <w:szCs w:val="20"/>
                <w:lang w:bidi="he-IL"/>
              </w:rPr>
              <w:t>На начало года</w:t>
            </w:r>
          </w:p>
        </w:tc>
        <w:tc>
          <w:tcPr>
            <w:tcW w:w="2066" w:type="dxa"/>
            <w:gridSpan w:val="2"/>
            <w:tcBorders>
              <w:top w:val="single" w:sz="12" w:space="0" w:color="auto"/>
              <w:left w:val="single" w:sz="12" w:space="0" w:color="auto"/>
              <w:bottom w:val="single" w:sz="12" w:space="0" w:color="auto"/>
              <w:right w:val="single" w:sz="12" w:space="0" w:color="auto"/>
            </w:tcBorders>
            <w:vAlign w:val="center"/>
          </w:tcPr>
          <w:p w:rsidR="00216EA1" w:rsidRPr="00677999" w:rsidRDefault="00677999" w:rsidP="00677999">
            <w:pPr>
              <w:pStyle w:val="af1"/>
              <w:tabs>
                <w:tab w:val="left" w:pos="709"/>
                <w:tab w:val="left" w:pos="851"/>
              </w:tabs>
              <w:spacing w:line="360" w:lineRule="auto"/>
              <w:ind w:left="-24" w:right="-89" w:firstLine="24"/>
              <w:jc w:val="center"/>
              <w:rPr>
                <w:b/>
                <w:sz w:val="20"/>
                <w:szCs w:val="20"/>
                <w:lang w:bidi="he-IL"/>
              </w:rPr>
            </w:pPr>
            <w:r>
              <w:rPr>
                <w:b/>
                <w:sz w:val="20"/>
                <w:szCs w:val="20"/>
                <w:lang w:bidi="he-IL"/>
              </w:rPr>
              <w:t>На конец года</w:t>
            </w:r>
          </w:p>
        </w:tc>
        <w:tc>
          <w:tcPr>
            <w:tcW w:w="2094" w:type="dxa"/>
            <w:gridSpan w:val="2"/>
            <w:tcBorders>
              <w:top w:val="single" w:sz="12" w:space="0" w:color="auto"/>
              <w:left w:val="single" w:sz="12" w:space="0" w:color="auto"/>
              <w:bottom w:val="single" w:sz="12" w:space="0" w:color="auto"/>
              <w:right w:val="single" w:sz="12" w:space="0" w:color="auto"/>
            </w:tcBorders>
            <w:vAlign w:val="center"/>
          </w:tcPr>
          <w:p w:rsidR="00216EA1" w:rsidRPr="00677999" w:rsidRDefault="00677999" w:rsidP="00677999">
            <w:pPr>
              <w:pStyle w:val="af1"/>
              <w:tabs>
                <w:tab w:val="left" w:pos="709"/>
                <w:tab w:val="left" w:pos="851"/>
              </w:tabs>
              <w:spacing w:line="360" w:lineRule="auto"/>
              <w:ind w:left="-24" w:right="-89" w:firstLine="24"/>
              <w:jc w:val="center"/>
              <w:rPr>
                <w:b/>
                <w:sz w:val="20"/>
                <w:szCs w:val="20"/>
                <w:lang w:bidi="he-IL"/>
              </w:rPr>
            </w:pPr>
            <w:r>
              <w:rPr>
                <w:b/>
                <w:sz w:val="20"/>
                <w:szCs w:val="20"/>
                <w:lang w:bidi="he-IL"/>
              </w:rPr>
              <w:t>Изменения</w:t>
            </w:r>
          </w:p>
        </w:tc>
      </w:tr>
      <w:tr w:rsidR="00677999" w:rsidRPr="00216EA1" w:rsidTr="00677999">
        <w:trPr>
          <w:trHeight w:val="330"/>
        </w:trPr>
        <w:tc>
          <w:tcPr>
            <w:tcW w:w="3606" w:type="dxa"/>
            <w:vMerge/>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216EA1">
            <w:pPr>
              <w:pStyle w:val="af1"/>
              <w:tabs>
                <w:tab w:val="left" w:pos="709"/>
                <w:tab w:val="left" w:pos="851"/>
              </w:tabs>
              <w:spacing w:line="360" w:lineRule="auto"/>
              <w:ind w:left="-24" w:right="-284" w:firstLine="567"/>
              <w:jc w:val="center"/>
              <w:rPr>
                <w:b/>
                <w:sz w:val="20"/>
                <w:szCs w:val="20"/>
                <w:lang w:bidi="he-IL"/>
              </w:rPr>
            </w:pPr>
          </w:p>
        </w:tc>
        <w:tc>
          <w:tcPr>
            <w:tcW w:w="1044"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709"/>
                <w:tab w:val="left" w:pos="851"/>
              </w:tabs>
              <w:ind w:left="-24" w:right="-89" w:firstLine="24"/>
              <w:jc w:val="center"/>
              <w:rPr>
                <w:b/>
                <w:sz w:val="20"/>
                <w:szCs w:val="20"/>
                <w:lang w:bidi="he-IL"/>
              </w:rPr>
            </w:pPr>
            <w:r>
              <w:rPr>
                <w:b/>
                <w:sz w:val="20"/>
                <w:szCs w:val="20"/>
                <w:lang w:bidi="he-IL"/>
              </w:rPr>
              <w:t>тыс. руб.</w:t>
            </w:r>
          </w:p>
        </w:tc>
        <w:tc>
          <w:tcPr>
            <w:tcW w:w="1045"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186"/>
              </w:tabs>
              <w:ind w:left="-149" w:right="-59"/>
              <w:jc w:val="center"/>
              <w:rPr>
                <w:b/>
                <w:sz w:val="20"/>
                <w:szCs w:val="20"/>
                <w:lang w:bidi="he-IL"/>
              </w:rPr>
            </w:pPr>
            <w:r>
              <w:rPr>
                <w:b/>
                <w:sz w:val="20"/>
                <w:szCs w:val="20"/>
                <w:lang w:bidi="he-IL"/>
              </w:rPr>
              <w:t>в % к итогу</w:t>
            </w:r>
          </w:p>
        </w:tc>
        <w:tc>
          <w:tcPr>
            <w:tcW w:w="1033"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AA0251">
            <w:pPr>
              <w:pStyle w:val="af1"/>
              <w:tabs>
                <w:tab w:val="left" w:pos="709"/>
                <w:tab w:val="left" w:pos="851"/>
              </w:tabs>
              <w:ind w:left="-24" w:right="-89" w:firstLine="24"/>
              <w:jc w:val="center"/>
              <w:rPr>
                <w:b/>
                <w:sz w:val="20"/>
                <w:szCs w:val="20"/>
                <w:lang w:bidi="he-IL"/>
              </w:rPr>
            </w:pPr>
            <w:r>
              <w:rPr>
                <w:b/>
                <w:sz w:val="20"/>
                <w:szCs w:val="20"/>
                <w:lang w:bidi="he-IL"/>
              </w:rPr>
              <w:t>тыс. руб.</w:t>
            </w:r>
          </w:p>
        </w:tc>
        <w:tc>
          <w:tcPr>
            <w:tcW w:w="1033"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AA0251">
            <w:pPr>
              <w:pStyle w:val="af1"/>
              <w:tabs>
                <w:tab w:val="left" w:pos="-186"/>
              </w:tabs>
              <w:ind w:left="-149" w:right="-59"/>
              <w:jc w:val="center"/>
              <w:rPr>
                <w:b/>
                <w:sz w:val="20"/>
                <w:szCs w:val="20"/>
                <w:lang w:bidi="he-IL"/>
              </w:rPr>
            </w:pPr>
            <w:r>
              <w:rPr>
                <w:b/>
                <w:sz w:val="20"/>
                <w:szCs w:val="20"/>
                <w:lang w:bidi="he-IL"/>
              </w:rPr>
              <w:t>в % к итогу</w:t>
            </w:r>
          </w:p>
        </w:tc>
        <w:tc>
          <w:tcPr>
            <w:tcW w:w="1047"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AA0251">
            <w:pPr>
              <w:pStyle w:val="af1"/>
              <w:tabs>
                <w:tab w:val="left" w:pos="709"/>
                <w:tab w:val="left" w:pos="851"/>
              </w:tabs>
              <w:ind w:left="-24" w:right="-89" w:firstLine="24"/>
              <w:jc w:val="center"/>
              <w:rPr>
                <w:b/>
                <w:sz w:val="20"/>
                <w:szCs w:val="20"/>
                <w:lang w:bidi="he-IL"/>
              </w:rPr>
            </w:pPr>
            <w:r>
              <w:rPr>
                <w:b/>
                <w:sz w:val="20"/>
                <w:szCs w:val="20"/>
                <w:lang w:bidi="he-IL"/>
              </w:rPr>
              <w:t>тыс. руб.</w:t>
            </w:r>
          </w:p>
        </w:tc>
        <w:tc>
          <w:tcPr>
            <w:tcW w:w="1047"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AA0251">
            <w:pPr>
              <w:pStyle w:val="af1"/>
              <w:tabs>
                <w:tab w:val="left" w:pos="-186"/>
              </w:tabs>
              <w:ind w:left="-149" w:right="-59"/>
              <w:jc w:val="center"/>
              <w:rPr>
                <w:b/>
                <w:sz w:val="20"/>
                <w:szCs w:val="20"/>
                <w:lang w:bidi="he-IL"/>
              </w:rPr>
            </w:pPr>
            <w:r>
              <w:rPr>
                <w:b/>
                <w:sz w:val="20"/>
                <w:szCs w:val="20"/>
                <w:lang w:bidi="he-IL"/>
              </w:rPr>
              <w:t>в % к итогу</w:t>
            </w:r>
          </w:p>
        </w:tc>
      </w:tr>
      <w:tr w:rsidR="00677999" w:rsidRPr="00216EA1" w:rsidTr="00677999">
        <w:trPr>
          <w:trHeight w:val="284"/>
        </w:trPr>
        <w:tc>
          <w:tcPr>
            <w:tcW w:w="3606"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709"/>
                <w:tab w:val="left" w:pos="851"/>
              </w:tabs>
              <w:spacing w:line="276" w:lineRule="auto"/>
              <w:ind w:left="-24" w:firstLine="24"/>
              <w:jc w:val="center"/>
              <w:rPr>
                <w:b/>
                <w:sz w:val="20"/>
                <w:szCs w:val="20"/>
                <w:lang w:bidi="he-IL"/>
              </w:rPr>
            </w:pPr>
            <w:r w:rsidRPr="00677999">
              <w:rPr>
                <w:b/>
                <w:sz w:val="20"/>
                <w:szCs w:val="20"/>
                <w:lang w:bidi="he-IL"/>
              </w:rPr>
              <w:t>1</w:t>
            </w:r>
          </w:p>
        </w:tc>
        <w:tc>
          <w:tcPr>
            <w:tcW w:w="1044"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336"/>
                <w:tab w:val="left" w:pos="709"/>
              </w:tabs>
              <w:spacing w:line="276" w:lineRule="auto"/>
              <w:ind w:left="-24" w:right="-89" w:firstLine="24"/>
              <w:jc w:val="center"/>
              <w:rPr>
                <w:b/>
                <w:sz w:val="20"/>
                <w:szCs w:val="20"/>
                <w:lang w:bidi="he-IL"/>
              </w:rPr>
            </w:pPr>
            <w:r w:rsidRPr="00677999">
              <w:rPr>
                <w:b/>
                <w:sz w:val="20"/>
                <w:szCs w:val="20"/>
                <w:lang w:bidi="he-IL"/>
              </w:rPr>
              <w:t>2</w:t>
            </w:r>
          </w:p>
        </w:tc>
        <w:tc>
          <w:tcPr>
            <w:tcW w:w="1045"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336"/>
                <w:tab w:val="left" w:pos="709"/>
              </w:tabs>
              <w:spacing w:line="276" w:lineRule="auto"/>
              <w:ind w:left="-24" w:right="-89" w:firstLine="24"/>
              <w:jc w:val="center"/>
              <w:rPr>
                <w:b/>
                <w:sz w:val="20"/>
                <w:szCs w:val="20"/>
                <w:lang w:bidi="he-IL"/>
              </w:rPr>
            </w:pPr>
            <w:r w:rsidRPr="00677999">
              <w:rPr>
                <w:b/>
                <w:sz w:val="20"/>
                <w:szCs w:val="20"/>
                <w:lang w:bidi="he-IL"/>
              </w:rPr>
              <w:t>3</w:t>
            </w:r>
          </w:p>
        </w:tc>
        <w:tc>
          <w:tcPr>
            <w:tcW w:w="1033"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336"/>
                <w:tab w:val="left" w:pos="709"/>
              </w:tabs>
              <w:spacing w:line="276" w:lineRule="auto"/>
              <w:ind w:left="-24" w:right="-89" w:firstLine="24"/>
              <w:jc w:val="center"/>
              <w:rPr>
                <w:b/>
                <w:sz w:val="20"/>
                <w:szCs w:val="20"/>
                <w:lang w:bidi="he-IL"/>
              </w:rPr>
            </w:pPr>
            <w:r w:rsidRPr="00677999">
              <w:rPr>
                <w:b/>
                <w:sz w:val="20"/>
                <w:szCs w:val="20"/>
                <w:lang w:bidi="he-IL"/>
              </w:rPr>
              <w:t>4</w:t>
            </w:r>
          </w:p>
        </w:tc>
        <w:tc>
          <w:tcPr>
            <w:tcW w:w="1033"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336"/>
                <w:tab w:val="left" w:pos="709"/>
              </w:tabs>
              <w:spacing w:line="276" w:lineRule="auto"/>
              <w:ind w:left="-24" w:right="-89" w:firstLine="24"/>
              <w:jc w:val="center"/>
              <w:rPr>
                <w:b/>
                <w:sz w:val="20"/>
                <w:szCs w:val="20"/>
                <w:lang w:bidi="he-IL"/>
              </w:rPr>
            </w:pPr>
            <w:r w:rsidRPr="00677999">
              <w:rPr>
                <w:b/>
                <w:sz w:val="20"/>
                <w:szCs w:val="20"/>
                <w:lang w:bidi="he-IL"/>
              </w:rPr>
              <w:t>5</w:t>
            </w:r>
          </w:p>
        </w:tc>
        <w:tc>
          <w:tcPr>
            <w:tcW w:w="1047"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336"/>
                <w:tab w:val="left" w:pos="709"/>
              </w:tabs>
              <w:spacing w:line="276" w:lineRule="auto"/>
              <w:ind w:left="-24" w:right="-89" w:firstLine="24"/>
              <w:jc w:val="center"/>
              <w:rPr>
                <w:b/>
                <w:sz w:val="20"/>
                <w:szCs w:val="20"/>
                <w:lang w:bidi="he-IL"/>
              </w:rPr>
            </w:pPr>
            <w:r w:rsidRPr="00677999">
              <w:rPr>
                <w:b/>
                <w:sz w:val="20"/>
                <w:szCs w:val="20"/>
                <w:lang w:bidi="he-IL"/>
              </w:rPr>
              <w:t>6</w:t>
            </w:r>
          </w:p>
        </w:tc>
        <w:tc>
          <w:tcPr>
            <w:tcW w:w="1047" w:type="dxa"/>
            <w:tcBorders>
              <w:top w:val="single" w:sz="12" w:space="0" w:color="auto"/>
              <w:left w:val="single" w:sz="12" w:space="0" w:color="auto"/>
              <w:bottom w:val="single" w:sz="12" w:space="0" w:color="auto"/>
              <w:right w:val="single" w:sz="12" w:space="0" w:color="auto"/>
            </w:tcBorders>
            <w:vAlign w:val="center"/>
          </w:tcPr>
          <w:p w:rsidR="00677999" w:rsidRPr="00677999" w:rsidRDefault="00677999" w:rsidP="00677999">
            <w:pPr>
              <w:pStyle w:val="af1"/>
              <w:tabs>
                <w:tab w:val="left" w:pos="-336"/>
                <w:tab w:val="left" w:pos="709"/>
              </w:tabs>
              <w:spacing w:line="276" w:lineRule="auto"/>
              <w:ind w:left="-24" w:right="-89" w:firstLine="24"/>
              <w:jc w:val="center"/>
              <w:rPr>
                <w:b/>
                <w:sz w:val="20"/>
                <w:szCs w:val="20"/>
                <w:lang w:bidi="he-IL"/>
              </w:rPr>
            </w:pPr>
            <w:r w:rsidRPr="00677999">
              <w:rPr>
                <w:b/>
                <w:sz w:val="20"/>
                <w:szCs w:val="20"/>
                <w:lang w:bidi="he-IL"/>
              </w:rPr>
              <w:t>7</w:t>
            </w:r>
          </w:p>
        </w:tc>
      </w:tr>
      <w:tr w:rsidR="00677999" w:rsidRPr="00216EA1" w:rsidTr="00677999">
        <w:trPr>
          <w:trHeight w:val="284"/>
        </w:trPr>
        <w:tc>
          <w:tcPr>
            <w:tcW w:w="3606" w:type="dxa"/>
            <w:tcBorders>
              <w:top w:val="single" w:sz="12" w:space="0" w:color="auto"/>
              <w:left w:val="single" w:sz="12" w:space="0" w:color="auto"/>
              <w:right w:val="single" w:sz="12" w:space="0" w:color="auto"/>
            </w:tcBorders>
            <w:vAlign w:val="center"/>
          </w:tcPr>
          <w:p w:rsidR="00677999" w:rsidRPr="00216EA1" w:rsidRDefault="00677999" w:rsidP="00677999">
            <w:pPr>
              <w:pStyle w:val="af1"/>
              <w:tabs>
                <w:tab w:val="left" w:pos="709"/>
                <w:tab w:val="left" w:pos="851"/>
              </w:tabs>
              <w:spacing w:line="276" w:lineRule="auto"/>
              <w:ind w:right="-22"/>
              <w:rPr>
                <w:sz w:val="20"/>
                <w:szCs w:val="20"/>
                <w:lang w:bidi="he-IL"/>
              </w:rPr>
            </w:pPr>
            <w:r>
              <w:rPr>
                <w:sz w:val="20"/>
                <w:szCs w:val="20"/>
                <w:lang w:bidi="he-IL"/>
              </w:rPr>
              <w:t>1. Прибыль от продаж</w:t>
            </w:r>
          </w:p>
        </w:tc>
        <w:tc>
          <w:tcPr>
            <w:tcW w:w="1044" w:type="dxa"/>
            <w:tcBorders>
              <w:top w:val="single" w:sz="12" w:space="0" w:color="auto"/>
              <w:left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6496</w:t>
            </w:r>
          </w:p>
        </w:tc>
        <w:tc>
          <w:tcPr>
            <w:tcW w:w="1045" w:type="dxa"/>
            <w:tcBorders>
              <w:top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109,10</w:t>
            </w:r>
          </w:p>
        </w:tc>
        <w:tc>
          <w:tcPr>
            <w:tcW w:w="1033" w:type="dxa"/>
            <w:tcBorders>
              <w:top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7755</w:t>
            </w:r>
          </w:p>
        </w:tc>
        <w:tc>
          <w:tcPr>
            <w:tcW w:w="1033" w:type="dxa"/>
            <w:tcBorders>
              <w:top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107,19</w:t>
            </w:r>
          </w:p>
        </w:tc>
        <w:tc>
          <w:tcPr>
            <w:tcW w:w="1047" w:type="dxa"/>
            <w:tcBorders>
              <w:top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+1259</w:t>
            </w:r>
          </w:p>
        </w:tc>
        <w:tc>
          <w:tcPr>
            <w:tcW w:w="1047" w:type="dxa"/>
            <w:tcBorders>
              <w:top w:val="single" w:sz="12" w:space="0" w:color="auto"/>
              <w:right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+0,19</w:t>
            </w:r>
          </w:p>
        </w:tc>
      </w:tr>
      <w:tr w:rsidR="00AA0251" w:rsidRPr="00216EA1" w:rsidTr="00AA0251">
        <w:trPr>
          <w:trHeight w:val="284"/>
        </w:trPr>
        <w:tc>
          <w:tcPr>
            <w:tcW w:w="3606" w:type="dxa"/>
            <w:tcBorders>
              <w:left w:val="single" w:sz="12" w:space="0" w:color="auto"/>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22" w:firstLine="24"/>
              <w:rPr>
                <w:sz w:val="20"/>
                <w:szCs w:val="20"/>
                <w:lang w:bidi="he-IL"/>
              </w:rPr>
            </w:pPr>
            <w:r w:rsidRPr="00677999">
              <w:rPr>
                <w:b/>
                <w:bCs/>
                <w:sz w:val="20"/>
                <w:szCs w:val="20"/>
                <w:lang w:bidi="he-IL"/>
              </w:rPr>
              <w:t>2.</w:t>
            </w:r>
            <w:r>
              <w:rPr>
                <w:sz w:val="20"/>
                <w:szCs w:val="20"/>
                <w:lang w:bidi="he-IL"/>
              </w:rPr>
              <w:t xml:space="preserve">  Прочие доходы и расходы</w:t>
            </w:r>
          </w:p>
        </w:tc>
        <w:tc>
          <w:tcPr>
            <w:tcW w:w="6249" w:type="dxa"/>
            <w:gridSpan w:val="6"/>
            <w:tcBorders>
              <w:left w:val="single" w:sz="12" w:space="0" w:color="auto"/>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p>
        </w:tc>
      </w:tr>
      <w:tr w:rsidR="00677999" w:rsidRPr="00216EA1" w:rsidTr="00677999">
        <w:trPr>
          <w:trHeight w:val="284"/>
        </w:trPr>
        <w:tc>
          <w:tcPr>
            <w:tcW w:w="3606" w:type="dxa"/>
            <w:tcBorders>
              <w:left w:val="single" w:sz="12" w:space="0" w:color="auto"/>
              <w:right w:val="single" w:sz="12" w:space="0" w:color="auto"/>
            </w:tcBorders>
            <w:vAlign w:val="center"/>
          </w:tcPr>
          <w:p w:rsidR="00677999" w:rsidRPr="00677999" w:rsidRDefault="00677999" w:rsidP="00677999">
            <w:pPr>
              <w:pStyle w:val="af1"/>
              <w:tabs>
                <w:tab w:val="left" w:pos="709"/>
                <w:tab w:val="left" w:pos="851"/>
              </w:tabs>
              <w:spacing w:line="276" w:lineRule="auto"/>
              <w:ind w:left="-24" w:right="-22" w:firstLine="24"/>
              <w:rPr>
                <w:sz w:val="20"/>
                <w:szCs w:val="20"/>
                <w:lang w:bidi="he-IL"/>
              </w:rPr>
            </w:pPr>
            <w:r w:rsidRPr="00677999">
              <w:rPr>
                <w:b/>
                <w:bCs/>
                <w:sz w:val="20"/>
                <w:szCs w:val="20"/>
                <w:lang w:bidi="he-IL"/>
              </w:rPr>
              <w:t>2.</w:t>
            </w:r>
            <w:r>
              <w:rPr>
                <w:sz w:val="20"/>
                <w:szCs w:val="20"/>
                <w:lang w:bidi="he-IL"/>
              </w:rPr>
              <w:t>1 Проценты к получению</w:t>
            </w:r>
          </w:p>
        </w:tc>
        <w:tc>
          <w:tcPr>
            <w:tcW w:w="1044" w:type="dxa"/>
            <w:tcBorders>
              <w:left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5" w:type="dxa"/>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tcBorders>
              <w:right w:val="single" w:sz="12" w:space="0" w:color="auto"/>
            </w:tcBorders>
            <w:vAlign w:val="center"/>
          </w:tcPr>
          <w:p w:rsidR="00677999"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r>
      <w:tr w:rsidR="00AA0251" w:rsidRPr="00216EA1" w:rsidTr="00677999">
        <w:trPr>
          <w:trHeight w:val="284"/>
        </w:trPr>
        <w:tc>
          <w:tcPr>
            <w:tcW w:w="3606" w:type="dxa"/>
            <w:tcBorders>
              <w:left w:val="single" w:sz="12" w:space="0" w:color="auto"/>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22" w:firstLine="24"/>
              <w:rPr>
                <w:sz w:val="20"/>
                <w:szCs w:val="20"/>
                <w:lang w:bidi="he-IL"/>
              </w:rPr>
            </w:pPr>
            <w:r w:rsidRPr="00677999">
              <w:rPr>
                <w:b/>
                <w:bCs/>
                <w:sz w:val="20"/>
                <w:szCs w:val="20"/>
                <w:lang w:bidi="he-IL"/>
              </w:rPr>
              <w:t>2.</w:t>
            </w:r>
            <w:r>
              <w:rPr>
                <w:sz w:val="20"/>
                <w:szCs w:val="20"/>
                <w:lang w:bidi="he-IL"/>
              </w:rPr>
              <w:t>2 Проценты к уплате</w:t>
            </w:r>
          </w:p>
        </w:tc>
        <w:tc>
          <w:tcPr>
            <w:tcW w:w="1044" w:type="dxa"/>
            <w:tcBorders>
              <w:left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5"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tcBorders>
              <w:right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r>
      <w:tr w:rsidR="00AA0251" w:rsidRPr="00216EA1" w:rsidTr="00677999">
        <w:trPr>
          <w:trHeight w:val="284"/>
        </w:trPr>
        <w:tc>
          <w:tcPr>
            <w:tcW w:w="3606" w:type="dxa"/>
            <w:tcBorders>
              <w:left w:val="single" w:sz="12" w:space="0" w:color="auto"/>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22" w:firstLine="24"/>
              <w:rPr>
                <w:sz w:val="20"/>
                <w:szCs w:val="20"/>
                <w:lang w:bidi="he-IL"/>
              </w:rPr>
            </w:pPr>
            <w:r>
              <w:rPr>
                <w:sz w:val="20"/>
                <w:szCs w:val="20"/>
                <w:lang w:bidi="he-IL"/>
              </w:rPr>
              <w:t>2.3 Доходы от участия в других организациях</w:t>
            </w:r>
          </w:p>
        </w:tc>
        <w:tc>
          <w:tcPr>
            <w:tcW w:w="1044" w:type="dxa"/>
            <w:tcBorders>
              <w:left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5"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tcBorders>
              <w:right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r>
      <w:tr w:rsidR="00AA0251" w:rsidRPr="00216EA1" w:rsidTr="00677999">
        <w:trPr>
          <w:trHeight w:val="284"/>
        </w:trPr>
        <w:tc>
          <w:tcPr>
            <w:tcW w:w="3606" w:type="dxa"/>
            <w:tcBorders>
              <w:left w:val="single" w:sz="12" w:space="0" w:color="auto"/>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22" w:firstLine="24"/>
              <w:rPr>
                <w:sz w:val="20"/>
                <w:szCs w:val="20"/>
                <w:lang w:bidi="he-IL"/>
              </w:rPr>
            </w:pPr>
            <w:r>
              <w:rPr>
                <w:sz w:val="20"/>
                <w:szCs w:val="20"/>
                <w:lang w:bidi="he-IL"/>
              </w:rPr>
              <w:t>2.4 Прочие операционные доходы</w:t>
            </w:r>
          </w:p>
        </w:tc>
        <w:tc>
          <w:tcPr>
            <w:tcW w:w="1044" w:type="dxa"/>
            <w:tcBorders>
              <w:left w:val="single" w:sz="12" w:space="0" w:color="auto"/>
            </w:tcBorders>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48</w:t>
            </w:r>
          </w:p>
        </w:tc>
        <w:tc>
          <w:tcPr>
            <w:tcW w:w="1045"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0,81</w:t>
            </w:r>
          </w:p>
        </w:tc>
        <w:tc>
          <w:tcPr>
            <w:tcW w:w="1033"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38</w:t>
            </w:r>
          </w:p>
        </w:tc>
        <w:tc>
          <w:tcPr>
            <w:tcW w:w="1033"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0,53</w:t>
            </w:r>
          </w:p>
        </w:tc>
        <w:tc>
          <w:tcPr>
            <w:tcW w:w="1047"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-10</w:t>
            </w:r>
          </w:p>
        </w:tc>
        <w:tc>
          <w:tcPr>
            <w:tcW w:w="1047" w:type="dxa"/>
            <w:tcBorders>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-79,17</w:t>
            </w:r>
          </w:p>
        </w:tc>
      </w:tr>
      <w:tr w:rsidR="00AA0251" w:rsidRPr="00216EA1" w:rsidTr="00677999">
        <w:trPr>
          <w:trHeight w:val="284"/>
        </w:trPr>
        <w:tc>
          <w:tcPr>
            <w:tcW w:w="3606" w:type="dxa"/>
            <w:tcBorders>
              <w:left w:val="single" w:sz="12" w:space="0" w:color="auto"/>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22" w:firstLine="24"/>
              <w:rPr>
                <w:sz w:val="20"/>
                <w:szCs w:val="20"/>
                <w:lang w:bidi="he-IL"/>
              </w:rPr>
            </w:pPr>
            <w:r>
              <w:rPr>
                <w:sz w:val="20"/>
                <w:szCs w:val="20"/>
                <w:lang w:bidi="he-IL"/>
              </w:rPr>
              <w:t>2.5 Прочие операционные расходы</w:t>
            </w:r>
          </w:p>
        </w:tc>
        <w:tc>
          <w:tcPr>
            <w:tcW w:w="1044" w:type="dxa"/>
            <w:tcBorders>
              <w:left w:val="single" w:sz="12" w:space="0" w:color="auto"/>
            </w:tcBorders>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590</w:t>
            </w:r>
          </w:p>
        </w:tc>
        <w:tc>
          <w:tcPr>
            <w:tcW w:w="1045"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9,91</w:t>
            </w:r>
          </w:p>
        </w:tc>
        <w:tc>
          <w:tcPr>
            <w:tcW w:w="1033"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558</w:t>
            </w:r>
          </w:p>
        </w:tc>
        <w:tc>
          <w:tcPr>
            <w:tcW w:w="1033"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7,71</w:t>
            </w:r>
          </w:p>
        </w:tc>
        <w:tc>
          <w:tcPr>
            <w:tcW w:w="1047" w:type="dxa"/>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-32</w:t>
            </w:r>
          </w:p>
        </w:tc>
        <w:tc>
          <w:tcPr>
            <w:tcW w:w="1047" w:type="dxa"/>
            <w:tcBorders>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112" w:firstLine="24"/>
              <w:jc w:val="center"/>
              <w:rPr>
                <w:sz w:val="20"/>
                <w:szCs w:val="20"/>
                <w:lang w:bidi="he-IL"/>
              </w:rPr>
            </w:pPr>
            <w:r>
              <w:rPr>
                <w:sz w:val="20"/>
                <w:szCs w:val="20"/>
                <w:lang w:bidi="he-IL"/>
              </w:rPr>
              <w:t>-5,42</w:t>
            </w:r>
          </w:p>
        </w:tc>
      </w:tr>
      <w:tr w:rsidR="00AA0251" w:rsidRPr="00216EA1" w:rsidTr="00677999">
        <w:trPr>
          <w:trHeight w:val="284"/>
        </w:trPr>
        <w:tc>
          <w:tcPr>
            <w:tcW w:w="3606" w:type="dxa"/>
            <w:tcBorders>
              <w:left w:val="single" w:sz="12" w:space="0" w:color="auto"/>
              <w:right w:val="single" w:sz="12" w:space="0" w:color="auto"/>
            </w:tcBorders>
            <w:vAlign w:val="center"/>
          </w:tcPr>
          <w:p w:rsidR="00AA0251" w:rsidRPr="00216EA1" w:rsidRDefault="00AA0251" w:rsidP="00677999">
            <w:pPr>
              <w:pStyle w:val="af1"/>
              <w:tabs>
                <w:tab w:val="left" w:pos="709"/>
                <w:tab w:val="left" w:pos="851"/>
              </w:tabs>
              <w:spacing w:line="276" w:lineRule="auto"/>
              <w:ind w:left="-24" w:right="-22" w:firstLine="24"/>
              <w:rPr>
                <w:sz w:val="20"/>
                <w:szCs w:val="20"/>
                <w:lang w:bidi="he-IL"/>
              </w:rPr>
            </w:pPr>
            <w:r>
              <w:rPr>
                <w:sz w:val="20"/>
                <w:szCs w:val="20"/>
                <w:lang w:bidi="he-IL"/>
              </w:rPr>
              <w:t>2.6 Внереализационные доходы</w:t>
            </w:r>
          </w:p>
        </w:tc>
        <w:tc>
          <w:tcPr>
            <w:tcW w:w="1044" w:type="dxa"/>
            <w:tcBorders>
              <w:left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5"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tcBorders>
              <w:right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r>
      <w:tr w:rsidR="00AA0251" w:rsidRPr="00216EA1" w:rsidTr="00677999">
        <w:trPr>
          <w:trHeight w:val="284"/>
        </w:trPr>
        <w:tc>
          <w:tcPr>
            <w:tcW w:w="3606" w:type="dxa"/>
            <w:tcBorders>
              <w:left w:val="single" w:sz="12" w:space="0" w:color="auto"/>
              <w:bottom w:val="single" w:sz="12" w:space="0" w:color="auto"/>
              <w:right w:val="single" w:sz="12" w:space="0" w:color="auto"/>
            </w:tcBorders>
            <w:vAlign w:val="center"/>
          </w:tcPr>
          <w:p w:rsidR="00AA0251" w:rsidRPr="00216EA1" w:rsidRDefault="00AA0251" w:rsidP="00AA0251">
            <w:pPr>
              <w:pStyle w:val="af1"/>
              <w:tabs>
                <w:tab w:val="left" w:pos="709"/>
                <w:tab w:val="left" w:pos="851"/>
              </w:tabs>
              <w:spacing w:line="276" w:lineRule="auto"/>
              <w:ind w:left="-24" w:right="-22" w:firstLine="24"/>
              <w:rPr>
                <w:sz w:val="20"/>
                <w:szCs w:val="20"/>
                <w:lang w:bidi="he-IL"/>
              </w:rPr>
            </w:pPr>
            <w:r>
              <w:rPr>
                <w:sz w:val="20"/>
                <w:szCs w:val="20"/>
                <w:lang w:bidi="he-IL"/>
              </w:rPr>
              <w:t>2.7 Внереализационные расходы</w:t>
            </w:r>
          </w:p>
        </w:tc>
        <w:tc>
          <w:tcPr>
            <w:tcW w:w="1044" w:type="dxa"/>
            <w:tcBorders>
              <w:left w:val="single" w:sz="12" w:space="0" w:color="auto"/>
              <w:bottom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5" w:type="dxa"/>
            <w:tcBorders>
              <w:bottom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tcBorders>
              <w:bottom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33" w:type="dxa"/>
            <w:tcBorders>
              <w:bottom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tcBorders>
              <w:bottom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c>
          <w:tcPr>
            <w:tcW w:w="1047" w:type="dxa"/>
            <w:tcBorders>
              <w:bottom w:val="single" w:sz="12" w:space="0" w:color="auto"/>
              <w:right w:val="single" w:sz="12" w:space="0" w:color="auto"/>
            </w:tcBorders>
            <w:vAlign w:val="center"/>
          </w:tcPr>
          <w:p w:rsidR="00AA0251" w:rsidRPr="00216EA1" w:rsidRDefault="00AA0251" w:rsidP="00AA0251">
            <w:pPr>
              <w:pStyle w:val="af1"/>
              <w:tabs>
                <w:tab w:val="left" w:pos="709"/>
                <w:tab w:val="left" w:pos="851"/>
              </w:tabs>
              <w:spacing w:line="276" w:lineRule="auto"/>
              <w:ind w:left="-24" w:right="-112" w:firstLine="24"/>
              <w:jc w:val="center"/>
              <w:rPr>
                <w:sz w:val="20"/>
                <w:szCs w:val="20"/>
                <w:lang w:bidi="he-IL"/>
              </w:rPr>
            </w:pPr>
            <w:r>
              <w:rPr>
                <w:sz w:val="20"/>
                <w:szCs w:val="20"/>
                <w:lang w:bidi="he-IL"/>
              </w:rPr>
              <w:t>─</w:t>
            </w:r>
          </w:p>
        </w:tc>
      </w:tr>
      <w:tr w:rsidR="00AA0251" w:rsidRPr="00216EA1" w:rsidTr="00677999">
        <w:trPr>
          <w:trHeight w:val="284"/>
        </w:trPr>
        <w:tc>
          <w:tcPr>
            <w:tcW w:w="3606" w:type="dxa"/>
            <w:tcBorders>
              <w:top w:val="single" w:sz="12" w:space="0" w:color="auto"/>
              <w:left w:val="single" w:sz="12" w:space="0" w:color="auto"/>
              <w:bottom w:val="single" w:sz="12" w:space="0" w:color="auto"/>
              <w:right w:val="single" w:sz="12" w:space="0" w:color="auto"/>
            </w:tcBorders>
            <w:vAlign w:val="center"/>
          </w:tcPr>
          <w:p w:rsidR="00AA0251" w:rsidRPr="00677999" w:rsidRDefault="00AA0251" w:rsidP="00AA0251">
            <w:pPr>
              <w:pStyle w:val="af1"/>
              <w:tabs>
                <w:tab w:val="left" w:pos="709"/>
                <w:tab w:val="left" w:pos="851"/>
              </w:tabs>
              <w:spacing w:line="276" w:lineRule="auto"/>
              <w:ind w:left="-24" w:right="-22" w:firstLine="24"/>
              <w:rPr>
                <w:b/>
                <w:sz w:val="20"/>
                <w:szCs w:val="20"/>
                <w:lang w:bidi="he-IL"/>
              </w:rPr>
            </w:pPr>
            <w:r w:rsidRPr="00AA0251">
              <w:rPr>
                <w:b/>
                <w:bCs/>
                <w:sz w:val="20"/>
                <w:szCs w:val="20"/>
                <w:lang w:bidi="he-IL"/>
              </w:rPr>
              <w:t>3.</w:t>
            </w:r>
            <w:r>
              <w:rPr>
                <w:b/>
                <w:sz w:val="20"/>
                <w:szCs w:val="20"/>
                <w:lang w:bidi="he-IL"/>
              </w:rPr>
              <w:t xml:space="preserve"> Прибыль до налогообложения</w:t>
            </w:r>
          </w:p>
        </w:tc>
        <w:tc>
          <w:tcPr>
            <w:tcW w:w="1044" w:type="dxa"/>
            <w:tcBorders>
              <w:top w:val="single" w:sz="12" w:space="0" w:color="auto"/>
              <w:left w:val="single" w:sz="12" w:space="0" w:color="auto"/>
              <w:bottom w:val="single" w:sz="12" w:space="0" w:color="auto"/>
              <w:right w:val="single" w:sz="12" w:space="0" w:color="auto"/>
            </w:tcBorders>
            <w:vAlign w:val="center"/>
          </w:tcPr>
          <w:p w:rsidR="00AA0251" w:rsidRPr="00677999" w:rsidRDefault="00AA0251" w:rsidP="00677999">
            <w:pPr>
              <w:pStyle w:val="af1"/>
              <w:tabs>
                <w:tab w:val="left" w:pos="709"/>
                <w:tab w:val="left" w:pos="851"/>
              </w:tabs>
              <w:spacing w:line="276" w:lineRule="auto"/>
              <w:ind w:left="-24" w:right="-112" w:firstLine="24"/>
              <w:jc w:val="center"/>
              <w:rPr>
                <w:b/>
                <w:sz w:val="20"/>
                <w:szCs w:val="20"/>
                <w:lang w:bidi="he-IL"/>
              </w:rPr>
            </w:pPr>
            <w:r>
              <w:rPr>
                <w:b/>
                <w:sz w:val="20"/>
                <w:szCs w:val="20"/>
                <w:lang w:bidi="he-IL"/>
              </w:rPr>
              <w:t>5954</w:t>
            </w:r>
          </w:p>
        </w:tc>
        <w:tc>
          <w:tcPr>
            <w:tcW w:w="1045" w:type="dxa"/>
            <w:tcBorders>
              <w:top w:val="single" w:sz="12" w:space="0" w:color="auto"/>
              <w:left w:val="single" w:sz="12" w:space="0" w:color="auto"/>
              <w:bottom w:val="single" w:sz="12" w:space="0" w:color="auto"/>
              <w:right w:val="single" w:sz="12" w:space="0" w:color="auto"/>
            </w:tcBorders>
            <w:vAlign w:val="center"/>
          </w:tcPr>
          <w:p w:rsidR="00AA0251" w:rsidRPr="00677999" w:rsidRDefault="00AA0251" w:rsidP="00677999">
            <w:pPr>
              <w:pStyle w:val="af1"/>
              <w:tabs>
                <w:tab w:val="left" w:pos="709"/>
                <w:tab w:val="left" w:pos="851"/>
              </w:tabs>
              <w:spacing w:line="276" w:lineRule="auto"/>
              <w:ind w:left="-24" w:right="-112" w:firstLine="24"/>
              <w:jc w:val="center"/>
              <w:rPr>
                <w:b/>
                <w:sz w:val="20"/>
                <w:szCs w:val="20"/>
                <w:lang w:bidi="he-IL"/>
              </w:rPr>
            </w:pPr>
            <w:r>
              <w:rPr>
                <w:b/>
                <w:sz w:val="20"/>
                <w:szCs w:val="20"/>
                <w:lang w:bidi="he-IL"/>
              </w:rPr>
              <w:t>100,00</w:t>
            </w:r>
          </w:p>
        </w:tc>
        <w:tc>
          <w:tcPr>
            <w:tcW w:w="1033" w:type="dxa"/>
            <w:tcBorders>
              <w:top w:val="single" w:sz="12" w:space="0" w:color="auto"/>
              <w:left w:val="single" w:sz="12" w:space="0" w:color="auto"/>
              <w:bottom w:val="single" w:sz="12" w:space="0" w:color="auto"/>
              <w:right w:val="single" w:sz="12" w:space="0" w:color="auto"/>
            </w:tcBorders>
            <w:vAlign w:val="center"/>
          </w:tcPr>
          <w:p w:rsidR="00AA0251" w:rsidRPr="00677999" w:rsidRDefault="00AA0251" w:rsidP="00677999">
            <w:pPr>
              <w:pStyle w:val="af1"/>
              <w:tabs>
                <w:tab w:val="left" w:pos="709"/>
                <w:tab w:val="left" w:pos="851"/>
              </w:tabs>
              <w:spacing w:line="276" w:lineRule="auto"/>
              <w:ind w:left="-24" w:right="-112" w:firstLine="24"/>
              <w:jc w:val="center"/>
              <w:rPr>
                <w:b/>
                <w:sz w:val="20"/>
                <w:szCs w:val="20"/>
                <w:lang w:bidi="he-IL"/>
              </w:rPr>
            </w:pPr>
            <w:r>
              <w:rPr>
                <w:b/>
                <w:sz w:val="20"/>
                <w:szCs w:val="20"/>
                <w:lang w:bidi="he-IL"/>
              </w:rPr>
              <w:t>7235</w:t>
            </w:r>
          </w:p>
        </w:tc>
        <w:tc>
          <w:tcPr>
            <w:tcW w:w="1033" w:type="dxa"/>
            <w:tcBorders>
              <w:top w:val="single" w:sz="12" w:space="0" w:color="auto"/>
              <w:left w:val="single" w:sz="12" w:space="0" w:color="auto"/>
              <w:bottom w:val="single" w:sz="12" w:space="0" w:color="auto"/>
              <w:right w:val="single" w:sz="12" w:space="0" w:color="auto"/>
            </w:tcBorders>
            <w:vAlign w:val="center"/>
          </w:tcPr>
          <w:p w:rsidR="00AA0251" w:rsidRPr="00677999" w:rsidRDefault="00AA0251" w:rsidP="00677999">
            <w:pPr>
              <w:pStyle w:val="af1"/>
              <w:tabs>
                <w:tab w:val="left" w:pos="709"/>
                <w:tab w:val="left" w:pos="851"/>
              </w:tabs>
              <w:spacing w:line="276" w:lineRule="auto"/>
              <w:ind w:left="-24" w:right="-112" w:firstLine="24"/>
              <w:jc w:val="center"/>
              <w:rPr>
                <w:b/>
                <w:sz w:val="20"/>
                <w:szCs w:val="20"/>
                <w:lang w:bidi="he-IL"/>
              </w:rPr>
            </w:pPr>
            <w:r>
              <w:rPr>
                <w:b/>
                <w:sz w:val="20"/>
                <w:szCs w:val="20"/>
                <w:lang w:bidi="he-IL"/>
              </w:rPr>
              <w:t>100,00</w:t>
            </w:r>
          </w:p>
        </w:tc>
        <w:tc>
          <w:tcPr>
            <w:tcW w:w="1047" w:type="dxa"/>
            <w:tcBorders>
              <w:top w:val="single" w:sz="12" w:space="0" w:color="auto"/>
              <w:left w:val="single" w:sz="12" w:space="0" w:color="auto"/>
              <w:bottom w:val="single" w:sz="12" w:space="0" w:color="auto"/>
              <w:right w:val="single" w:sz="12" w:space="0" w:color="auto"/>
            </w:tcBorders>
            <w:vAlign w:val="center"/>
          </w:tcPr>
          <w:p w:rsidR="00AA0251" w:rsidRPr="00677999" w:rsidRDefault="00AA0251" w:rsidP="00677999">
            <w:pPr>
              <w:pStyle w:val="af1"/>
              <w:tabs>
                <w:tab w:val="left" w:pos="709"/>
                <w:tab w:val="left" w:pos="851"/>
              </w:tabs>
              <w:spacing w:line="276" w:lineRule="auto"/>
              <w:ind w:left="-24" w:right="-112" w:firstLine="24"/>
              <w:jc w:val="center"/>
              <w:rPr>
                <w:b/>
                <w:sz w:val="20"/>
                <w:szCs w:val="20"/>
                <w:lang w:bidi="he-IL"/>
              </w:rPr>
            </w:pPr>
            <w:r>
              <w:rPr>
                <w:b/>
                <w:sz w:val="20"/>
                <w:szCs w:val="20"/>
                <w:lang w:bidi="he-IL"/>
              </w:rPr>
              <w:t>+1281</w:t>
            </w:r>
          </w:p>
        </w:tc>
        <w:tc>
          <w:tcPr>
            <w:tcW w:w="1047" w:type="dxa"/>
            <w:tcBorders>
              <w:top w:val="single" w:sz="12" w:space="0" w:color="auto"/>
              <w:left w:val="single" w:sz="12" w:space="0" w:color="auto"/>
              <w:bottom w:val="single" w:sz="12" w:space="0" w:color="auto"/>
              <w:right w:val="single" w:sz="12" w:space="0" w:color="auto"/>
            </w:tcBorders>
            <w:vAlign w:val="center"/>
          </w:tcPr>
          <w:p w:rsidR="00AA0251" w:rsidRPr="00677999" w:rsidRDefault="00AA0251" w:rsidP="00677999">
            <w:pPr>
              <w:pStyle w:val="af1"/>
              <w:tabs>
                <w:tab w:val="left" w:pos="709"/>
                <w:tab w:val="left" w:pos="851"/>
              </w:tabs>
              <w:spacing w:line="276" w:lineRule="auto"/>
              <w:ind w:left="-24" w:right="-112" w:firstLine="24"/>
              <w:jc w:val="center"/>
              <w:rPr>
                <w:b/>
                <w:sz w:val="20"/>
                <w:szCs w:val="20"/>
                <w:lang w:bidi="he-IL"/>
              </w:rPr>
            </w:pPr>
            <w:r>
              <w:rPr>
                <w:b/>
                <w:sz w:val="20"/>
                <w:szCs w:val="20"/>
                <w:lang w:bidi="he-IL"/>
              </w:rPr>
              <w:t>+21,51</w:t>
            </w:r>
          </w:p>
        </w:tc>
      </w:tr>
    </w:tbl>
    <w:p w:rsidR="00AA0251" w:rsidRDefault="0004497A" w:rsidP="00216EA1">
      <w:pPr>
        <w:pStyle w:val="af1"/>
        <w:tabs>
          <w:tab w:val="left" w:pos="2235"/>
        </w:tabs>
        <w:spacing w:line="360" w:lineRule="auto"/>
        <w:ind w:right="-284" w:firstLine="567"/>
        <w:jc w:val="both"/>
        <w:rPr>
          <w:sz w:val="20"/>
          <w:szCs w:val="20"/>
          <w:lang w:bidi="he-IL"/>
        </w:rPr>
      </w:pPr>
      <w:r>
        <w:rPr>
          <w:noProof/>
          <w:sz w:val="20"/>
          <w:szCs w:val="20"/>
        </w:rPr>
        <w:pict>
          <v:shape id="_x0000_s1181" type="#_x0000_t32" style="position:absolute;left:0;text-align:left;margin-left:1.95pt;margin-top:9.8pt;width:234.75pt;height:0;z-index:251658752;mso-position-horizontal-relative:text;mso-position-vertical-relative:text" o:connectortype="straight"/>
        </w:pict>
      </w:r>
    </w:p>
    <w:p w:rsidR="00216EA1" w:rsidRDefault="00AA0251" w:rsidP="00216EA1">
      <w:pPr>
        <w:pStyle w:val="af1"/>
        <w:tabs>
          <w:tab w:val="left" w:pos="2235"/>
        </w:tabs>
        <w:spacing w:line="360" w:lineRule="auto"/>
        <w:ind w:right="-284" w:firstLine="567"/>
        <w:jc w:val="both"/>
        <w:rPr>
          <w:sz w:val="28"/>
          <w:szCs w:val="28"/>
          <w:lang w:bidi="he-IL"/>
        </w:rPr>
      </w:pPr>
      <w:r w:rsidRPr="00AA0251">
        <w:rPr>
          <w:sz w:val="20"/>
          <w:szCs w:val="20"/>
          <w:vertAlign w:val="superscript"/>
          <w:lang w:bidi="he-IL"/>
        </w:rPr>
        <w:t>11</w:t>
      </w:r>
      <w:r>
        <w:rPr>
          <w:sz w:val="20"/>
          <w:szCs w:val="20"/>
          <w:lang w:bidi="he-IL"/>
        </w:rPr>
        <w:t xml:space="preserve"> – Таблица разработана автором на основании приложения </w:t>
      </w:r>
      <w:r w:rsidR="001215E5">
        <w:rPr>
          <w:sz w:val="20"/>
          <w:szCs w:val="20"/>
          <w:lang w:bidi="he-IL"/>
        </w:rPr>
        <w:t xml:space="preserve">Б </w:t>
      </w:r>
      <w:r>
        <w:rPr>
          <w:sz w:val="20"/>
          <w:szCs w:val="20"/>
          <w:lang w:bidi="he-IL"/>
        </w:rPr>
        <w:t>«Отчет о прибылях и убытках»</w:t>
      </w:r>
      <w:r w:rsidR="00216EA1">
        <w:rPr>
          <w:sz w:val="28"/>
          <w:szCs w:val="28"/>
          <w:lang w:bidi="he-IL"/>
        </w:rPr>
        <w:tab/>
      </w:r>
    </w:p>
    <w:p w:rsidR="00AA0251" w:rsidRDefault="00AA0251" w:rsidP="00216EA1">
      <w:pPr>
        <w:pStyle w:val="af1"/>
        <w:tabs>
          <w:tab w:val="left" w:pos="2235"/>
        </w:tabs>
        <w:spacing w:line="360" w:lineRule="auto"/>
        <w:ind w:right="-284" w:firstLine="567"/>
        <w:jc w:val="both"/>
        <w:rPr>
          <w:sz w:val="28"/>
          <w:szCs w:val="28"/>
          <w:lang w:bidi="he-IL"/>
        </w:rPr>
      </w:pPr>
      <w:r>
        <w:rPr>
          <w:sz w:val="28"/>
          <w:szCs w:val="28"/>
          <w:lang w:bidi="he-IL"/>
        </w:rPr>
        <w:t>По данным таблицы (табл. 8) видно, что сумма прибыли до налогообложения увеличилась на 1281 тыс. руб. или  21,51%.</w:t>
      </w:r>
    </w:p>
    <w:p w:rsidR="00AA0251" w:rsidRDefault="00AA0251" w:rsidP="00AA0251">
      <w:pPr>
        <w:pStyle w:val="af1"/>
        <w:tabs>
          <w:tab w:val="left" w:pos="2235"/>
        </w:tabs>
        <w:spacing w:line="360" w:lineRule="auto"/>
        <w:ind w:right="-284" w:firstLine="567"/>
        <w:jc w:val="both"/>
        <w:rPr>
          <w:sz w:val="28"/>
          <w:szCs w:val="28"/>
          <w:lang w:bidi="he-IL"/>
        </w:rPr>
      </w:pPr>
      <w:r>
        <w:rPr>
          <w:sz w:val="28"/>
          <w:szCs w:val="28"/>
          <w:lang w:bidi="he-IL"/>
        </w:rPr>
        <w:t>Увеличение прибыли  до налогообложения обусловлено увеличением прибыли от продаж на 1259 тыс. руб. или 0,19%,а так же снижением прочих операционных расходов на 32 тыс. руб. или 5,42%. Прочие операционные доходы так же снизились за отчетный период на 10 тыс. руб. или 79,17%.</w:t>
      </w:r>
    </w:p>
    <w:p w:rsidR="00AA0251" w:rsidRDefault="00AA0251" w:rsidP="00216EA1">
      <w:pPr>
        <w:pStyle w:val="af1"/>
        <w:tabs>
          <w:tab w:val="left" w:pos="2235"/>
        </w:tabs>
        <w:spacing w:line="360" w:lineRule="auto"/>
        <w:ind w:right="-284" w:firstLine="567"/>
        <w:jc w:val="both"/>
        <w:rPr>
          <w:sz w:val="28"/>
          <w:szCs w:val="28"/>
          <w:lang w:bidi="he-IL"/>
        </w:rPr>
      </w:pPr>
      <w:r>
        <w:rPr>
          <w:sz w:val="28"/>
          <w:szCs w:val="28"/>
          <w:lang w:bidi="he-IL"/>
        </w:rPr>
        <w:t>В целом на предприятии наблюдается стабильное положение.</w:t>
      </w:r>
    </w:p>
    <w:p w:rsidR="00AA0251" w:rsidRDefault="004057B1" w:rsidP="00216EA1">
      <w:pPr>
        <w:pStyle w:val="af1"/>
        <w:tabs>
          <w:tab w:val="left" w:pos="2235"/>
        </w:tabs>
        <w:spacing w:line="360" w:lineRule="auto"/>
        <w:ind w:right="-284" w:firstLine="567"/>
        <w:jc w:val="both"/>
        <w:rPr>
          <w:sz w:val="28"/>
          <w:szCs w:val="28"/>
          <w:lang w:bidi="he-IL"/>
        </w:rPr>
      </w:pPr>
      <w:r>
        <w:rPr>
          <w:sz w:val="28"/>
          <w:szCs w:val="28"/>
          <w:lang w:bidi="he-IL"/>
        </w:rPr>
        <w:t>Продолжим анализ отчета о прибылях и  убытках расчетом показателей рентабельности.</w:t>
      </w:r>
    </w:p>
    <w:p w:rsidR="004057B1" w:rsidRDefault="00F62E42" w:rsidP="00D97712">
      <w:pPr>
        <w:pStyle w:val="af1"/>
        <w:numPr>
          <w:ilvl w:val="0"/>
          <w:numId w:val="34"/>
        </w:numPr>
        <w:tabs>
          <w:tab w:val="left" w:pos="993"/>
        </w:tabs>
        <w:spacing w:line="360" w:lineRule="auto"/>
        <w:ind w:right="-284"/>
        <w:jc w:val="both"/>
        <w:rPr>
          <w:sz w:val="28"/>
          <w:szCs w:val="28"/>
          <w:lang w:bidi="he-IL"/>
        </w:rPr>
      </w:pPr>
      <w:r>
        <w:rPr>
          <w:sz w:val="28"/>
          <w:szCs w:val="28"/>
          <w:lang w:bidi="he-IL"/>
        </w:rPr>
        <w:t>Рентабельность продаж п</w:t>
      </w:r>
      <w:r w:rsidRPr="00F62E42">
        <w:rPr>
          <w:sz w:val="28"/>
          <w:szCs w:val="28"/>
          <w:lang w:bidi="he-IL"/>
        </w:rPr>
        <w:t>оказывает, сколько прибыли приходится на единицу проданной продукции</w:t>
      </w:r>
      <w:r>
        <w:rPr>
          <w:sz w:val="28"/>
          <w:szCs w:val="28"/>
          <w:lang w:bidi="he-IL"/>
        </w:rPr>
        <w:t>.</w:t>
      </w:r>
    </w:p>
    <w:tbl>
      <w:tblPr>
        <w:tblW w:w="7371" w:type="dxa"/>
        <w:tblInd w:w="2802" w:type="dxa"/>
        <w:tblLook w:val="0000" w:firstRow="0" w:lastRow="0" w:firstColumn="0" w:lastColumn="0" w:noHBand="0" w:noVBand="0"/>
      </w:tblPr>
      <w:tblGrid>
        <w:gridCol w:w="697"/>
        <w:gridCol w:w="425"/>
        <w:gridCol w:w="993"/>
        <w:gridCol w:w="1000"/>
        <w:gridCol w:w="425"/>
        <w:gridCol w:w="3831"/>
      </w:tblGrid>
      <w:tr w:rsidR="004057B1" w:rsidTr="004057B1">
        <w:trPr>
          <w:trHeight w:val="519"/>
        </w:trPr>
        <w:tc>
          <w:tcPr>
            <w:tcW w:w="697" w:type="dxa"/>
            <w:vMerge w:val="restart"/>
            <w:vAlign w:val="center"/>
          </w:tcPr>
          <w:p w:rsidR="004057B1" w:rsidRPr="00F62E42" w:rsidRDefault="004057B1" w:rsidP="004057B1">
            <w:pPr>
              <w:pStyle w:val="af1"/>
              <w:tabs>
                <w:tab w:val="left" w:pos="993"/>
              </w:tabs>
              <w:ind w:right="-108"/>
              <w:jc w:val="center"/>
              <w:rPr>
                <w:sz w:val="28"/>
                <w:szCs w:val="28"/>
                <w:lang w:bidi="he-IL"/>
              </w:rPr>
            </w:pPr>
            <w:r>
              <w:rPr>
                <w:sz w:val="28"/>
                <w:szCs w:val="28"/>
                <w:lang w:val="en-US" w:bidi="he-IL"/>
              </w:rPr>
              <w:t>R</w:t>
            </w:r>
            <w:r w:rsidRPr="004057B1">
              <w:rPr>
                <w:sz w:val="28"/>
                <w:szCs w:val="28"/>
                <w:vertAlign w:val="subscript"/>
                <w:lang w:bidi="he-IL"/>
              </w:rPr>
              <w:t>пр</w:t>
            </w:r>
          </w:p>
        </w:tc>
        <w:tc>
          <w:tcPr>
            <w:tcW w:w="425" w:type="dxa"/>
            <w:vMerge w:val="restart"/>
            <w:vAlign w:val="center"/>
          </w:tcPr>
          <w:p w:rsidR="004057B1" w:rsidRDefault="004057B1" w:rsidP="004057B1">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4057B1" w:rsidRDefault="004057B1" w:rsidP="004057B1">
            <w:pPr>
              <w:pStyle w:val="af1"/>
              <w:tabs>
                <w:tab w:val="left" w:pos="993"/>
              </w:tabs>
              <w:ind w:left="-108"/>
              <w:jc w:val="center"/>
              <w:rPr>
                <w:sz w:val="28"/>
                <w:szCs w:val="28"/>
                <w:lang w:bidi="he-IL"/>
              </w:rPr>
            </w:pPr>
            <w:r>
              <w:rPr>
                <w:sz w:val="28"/>
                <w:szCs w:val="28"/>
                <w:lang w:bidi="he-IL"/>
              </w:rPr>
              <w:t>П</w:t>
            </w:r>
            <w:r w:rsidRPr="004057B1">
              <w:rPr>
                <w:sz w:val="28"/>
                <w:szCs w:val="28"/>
                <w:vertAlign w:val="subscript"/>
                <w:lang w:bidi="he-IL"/>
              </w:rPr>
              <w:t>п</w:t>
            </w:r>
          </w:p>
        </w:tc>
        <w:tc>
          <w:tcPr>
            <w:tcW w:w="1000" w:type="dxa"/>
            <w:vMerge w:val="restart"/>
            <w:vAlign w:val="center"/>
          </w:tcPr>
          <w:p w:rsidR="004057B1" w:rsidRDefault="004057B1" w:rsidP="004057B1">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4057B1" w:rsidRDefault="004057B1" w:rsidP="004057B1">
            <w:pPr>
              <w:pStyle w:val="af1"/>
              <w:tabs>
                <w:tab w:val="left" w:pos="459"/>
              </w:tabs>
              <w:ind w:left="-116"/>
              <w:rPr>
                <w:sz w:val="28"/>
                <w:szCs w:val="28"/>
                <w:lang w:bidi="he-IL"/>
              </w:rPr>
            </w:pPr>
            <w:r>
              <w:rPr>
                <w:sz w:val="28"/>
                <w:szCs w:val="28"/>
                <w:lang w:bidi="he-IL"/>
              </w:rPr>
              <w:t>,</w:t>
            </w:r>
          </w:p>
        </w:tc>
        <w:tc>
          <w:tcPr>
            <w:tcW w:w="3831" w:type="dxa"/>
          </w:tcPr>
          <w:p w:rsidR="004057B1" w:rsidRDefault="004057B1" w:rsidP="004057B1">
            <w:pPr>
              <w:pStyle w:val="af1"/>
              <w:tabs>
                <w:tab w:val="left" w:pos="993"/>
              </w:tabs>
              <w:spacing w:line="360" w:lineRule="auto"/>
              <w:ind w:right="-284"/>
              <w:jc w:val="both"/>
              <w:rPr>
                <w:sz w:val="28"/>
                <w:szCs w:val="28"/>
                <w:lang w:bidi="he-IL"/>
              </w:rPr>
            </w:pPr>
          </w:p>
        </w:tc>
      </w:tr>
      <w:tr w:rsidR="004057B1" w:rsidTr="004057B1">
        <w:trPr>
          <w:trHeight w:val="457"/>
        </w:trPr>
        <w:tc>
          <w:tcPr>
            <w:tcW w:w="697" w:type="dxa"/>
            <w:vMerge/>
          </w:tcPr>
          <w:p w:rsidR="004057B1" w:rsidRDefault="004057B1" w:rsidP="004057B1">
            <w:pPr>
              <w:pStyle w:val="af1"/>
              <w:tabs>
                <w:tab w:val="left" w:pos="993"/>
              </w:tabs>
              <w:spacing w:line="360" w:lineRule="auto"/>
              <w:ind w:right="-284"/>
              <w:jc w:val="both"/>
              <w:rPr>
                <w:sz w:val="28"/>
                <w:szCs w:val="28"/>
                <w:lang w:bidi="he-IL"/>
              </w:rPr>
            </w:pPr>
          </w:p>
        </w:tc>
        <w:tc>
          <w:tcPr>
            <w:tcW w:w="425" w:type="dxa"/>
            <w:vMerge/>
          </w:tcPr>
          <w:p w:rsidR="004057B1" w:rsidRDefault="004057B1" w:rsidP="004057B1">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4057B1" w:rsidRDefault="004057B1" w:rsidP="004057B1">
            <w:pPr>
              <w:pStyle w:val="af1"/>
              <w:tabs>
                <w:tab w:val="left" w:pos="993"/>
              </w:tabs>
              <w:ind w:left="-108"/>
              <w:jc w:val="center"/>
              <w:rPr>
                <w:sz w:val="28"/>
                <w:szCs w:val="28"/>
                <w:lang w:bidi="he-IL"/>
              </w:rPr>
            </w:pPr>
            <w:r>
              <w:rPr>
                <w:sz w:val="28"/>
                <w:szCs w:val="28"/>
                <w:lang w:bidi="he-IL"/>
              </w:rPr>
              <w:t>В</w:t>
            </w:r>
          </w:p>
        </w:tc>
        <w:tc>
          <w:tcPr>
            <w:tcW w:w="1000" w:type="dxa"/>
            <w:vMerge/>
          </w:tcPr>
          <w:p w:rsidR="004057B1" w:rsidRDefault="004057B1" w:rsidP="004057B1">
            <w:pPr>
              <w:pStyle w:val="af1"/>
              <w:tabs>
                <w:tab w:val="left" w:pos="993"/>
              </w:tabs>
              <w:spacing w:line="360" w:lineRule="auto"/>
              <w:ind w:right="-284"/>
              <w:jc w:val="both"/>
              <w:rPr>
                <w:sz w:val="28"/>
                <w:szCs w:val="28"/>
                <w:lang w:bidi="he-IL"/>
              </w:rPr>
            </w:pPr>
          </w:p>
        </w:tc>
        <w:tc>
          <w:tcPr>
            <w:tcW w:w="425" w:type="dxa"/>
            <w:vMerge/>
          </w:tcPr>
          <w:p w:rsidR="004057B1" w:rsidRDefault="004057B1" w:rsidP="004057B1">
            <w:pPr>
              <w:pStyle w:val="af1"/>
              <w:tabs>
                <w:tab w:val="left" w:pos="993"/>
              </w:tabs>
              <w:spacing w:line="360" w:lineRule="auto"/>
              <w:ind w:right="-284"/>
              <w:jc w:val="both"/>
              <w:rPr>
                <w:sz w:val="28"/>
                <w:szCs w:val="28"/>
                <w:lang w:bidi="he-IL"/>
              </w:rPr>
            </w:pPr>
          </w:p>
        </w:tc>
        <w:tc>
          <w:tcPr>
            <w:tcW w:w="3831" w:type="dxa"/>
            <w:vAlign w:val="bottom"/>
          </w:tcPr>
          <w:p w:rsidR="004057B1" w:rsidRDefault="004057B1" w:rsidP="004057B1">
            <w:pPr>
              <w:pStyle w:val="af1"/>
              <w:tabs>
                <w:tab w:val="left" w:pos="993"/>
              </w:tabs>
              <w:spacing w:line="360" w:lineRule="auto"/>
              <w:jc w:val="right"/>
              <w:rPr>
                <w:sz w:val="28"/>
                <w:szCs w:val="28"/>
                <w:lang w:bidi="he-IL"/>
              </w:rPr>
            </w:pPr>
            <w:r>
              <w:rPr>
                <w:sz w:val="28"/>
                <w:szCs w:val="28"/>
                <w:lang w:bidi="he-IL"/>
              </w:rPr>
              <w:t>(3.2.1)</w:t>
            </w:r>
          </w:p>
        </w:tc>
      </w:tr>
    </w:tbl>
    <w:p w:rsidR="004057B1" w:rsidRDefault="004057B1" w:rsidP="004057B1">
      <w:pPr>
        <w:pStyle w:val="af1"/>
        <w:tabs>
          <w:tab w:val="left" w:pos="993"/>
        </w:tabs>
        <w:ind w:right="-284" w:firstLine="567"/>
        <w:jc w:val="both"/>
        <w:rPr>
          <w:sz w:val="28"/>
          <w:szCs w:val="28"/>
          <w:lang w:bidi="he-IL"/>
        </w:rPr>
      </w:pPr>
    </w:p>
    <w:p w:rsidR="004057B1" w:rsidRDefault="004057B1" w:rsidP="004057B1">
      <w:pPr>
        <w:pStyle w:val="af1"/>
        <w:tabs>
          <w:tab w:val="left" w:pos="993"/>
        </w:tabs>
        <w:spacing w:line="360" w:lineRule="auto"/>
        <w:ind w:right="-284" w:firstLine="567"/>
        <w:jc w:val="both"/>
        <w:rPr>
          <w:sz w:val="28"/>
          <w:szCs w:val="28"/>
          <w:lang w:bidi="he-IL"/>
        </w:rPr>
      </w:pPr>
      <w:r>
        <w:rPr>
          <w:sz w:val="28"/>
          <w:szCs w:val="28"/>
          <w:lang w:bidi="he-IL"/>
        </w:rPr>
        <w:t>где: П</w:t>
      </w:r>
      <w:r w:rsidRPr="004057B1">
        <w:rPr>
          <w:sz w:val="28"/>
          <w:szCs w:val="28"/>
          <w:vertAlign w:val="subscript"/>
          <w:lang w:bidi="he-IL"/>
        </w:rPr>
        <w:t>п</w:t>
      </w:r>
      <w:r>
        <w:rPr>
          <w:sz w:val="28"/>
          <w:szCs w:val="28"/>
          <w:vertAlign w:val="subscript"/>
          <w:lang w:bidi="he-IL"/>
        </w:rPr>
        <w:t xml:space="preserve"> </w:t>
      </w:r>
      <w:r>
        <w:rPr>
          <w:sz w:val="28"/>
          <w:szCs w:val="28"/>
          <w:lang w:bidi="he-IL"/>
        </w:rPr>
        <w:t>– прибыль от продаж, В – выручка.</w:t>
      </w:r>
    </w:p>
    <w:tbl>
      <w:tblPr>
        <w:tblW w:w="7797" w:type="dxa"/>
        <w:tblInd w:w="2376" w:type="dxa"/>
        <w:tblLook w:val="0000" w:firstRow="0" w:lastRow="0" w:firstColumn="0" w:lastColumn="0" w:noHBand="0" w:noVBand="0"/>
      </w:tblPr>
      <w:tblGrid>
        <w:gridCol w:w="697"/>
        <w:gridCol w:w="425"/>
        <w:gridCol w:w="993"/>
        <w:gridCol w:w="1000"/>
        <w:gridCol w:w="425"/>
        <w:gridCol w:w="1425"/>
        <w:gridCol w:w="2832"/>
      </w:tblGrid>
      <w:tr w:rsidR="00BE493A" w:rsidTr="00BE493A">
        <w:trPr>
          <w:trHeight w:val="519"/>
        </w:trPr>
        <w:tc>
          <w:tcPr>
            <w:tcW w:w="697" w:type="dxa"/>
            <w:vMerge w:val="restart"/>
            <w:vAlign w:val="center"/>
          </w:tcPr>
          <w:p w:rsidR="00BE493A" w:rsidRPr="004057B1" w:rsidRDefault="00BE493A" w:rsidP="009908BE">
            <w:pPr>
              <w:pStyle w:val="af1"/>
              <w:tabs>
                <w:tab w:val="left" w:pos="993"/>
              </w:tabs>
              <w:ind w:right="-108"/>
              <w:jc w:val="center"/>
              <w:rPr>
                <w:sz w:val="28"/>
                <w:szCs w:val="28"/>
                <w:lang w:bidi="he-IL"/>
              </w:rPr>
            </w:pPr>
            <w:r>
              <w:rPr>
                <w:sz w:val="28"/>
                <w:szCs w:val="28"/>
                <w:lang w:val="en-US" w:bidi="he-IL"/>
              </w:rPr>
              <w:t>R</w:t>
            </w:r>
            <w:r w:rsidRPr="004057B1">
              <w:rPr>
                <w:sz w:val="28"/>
                <w:szCs w:val="28"/>
                <w:vertAlign w:val="subscript"/>
                <w:lang w:bidi="he-IL"/>
              </w:rPr>
              <w:t>пр</w:t>
            </w:r>
            <w:r w:rsidR="00F62E42">
              <w:rPr>
                <w:sz w:val="28"/>
                <w:szCs w:val="28"/>
                <w:vertAlign w:val="subscript"/>
                <w:lang w:bidi="he-IL"/>
              </w:rPr>
              <w:t xml:space="preserve"> нг</w:t>
            </w:r>
          </w:p>
        </w:tc>
        <w:tc>
          <w:tcPr>
            <w:tcW w:w="425" w:type="dxa"/>
            <w:vMerge w:val="restart"/>
            <w:vAlign w:val="center"/>
          </w:tcPr>
          <w:p w:rsidR="00BE493A" w:rsidRDefault="00BE493A"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BE493A" w:rsidRDefault="00FD52BF" w:rsidP="009908BE">
            <w:pPr>
              <w:pStyle w:val="af1"/>
              <w:tabs>
                <w:tab w:val="left" w:pos="993"/>
              </w:tabs>
              <w:ind w:left="-108"/>
              <w:jc w:val="center"/>
              <w:rPr>
                <w:sz w:val="28"/>
                <w:szCs w:val="28"/>
                <w:lang w:bidi="he-IL"/>
              </w:rPr>
            </w:pPr>
            <w:r>
              <w:rPr>
                <w:sz w:val="28"/>
                <w:szCs w:val="28"/>
                <w:lang w:bidi="he-IL"/>
              </w:rPr>
              <w:t>6496</w:t>
            </w:r>
          </w:p>
        </w:tc>
        <w:tc>
          <w:tcPr>
            <w:tcW w:w="1000" w:type="dxa"/>
            <w:vMerge w:val="restart"/>
            <w:vAlign w:val="center"/>
          </w:tcPr>
          <w:p w:rsidR="00BE493A" w:rsidRDefault="00BE493A"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BE493A" w:rsidRDefault="00BE493A"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BE493A" w:rsidRDefault="00FD52BF" w:rsidP="00BE493A">
            <w:pPr>
              <w:pStyle w:val="af1"/>
              <w:tabs>
                <w:tab w:val="left" w:pos="993"/>
              </w:tabs>
              <w:ind w:left="-105" w:right="-284"/>
              <w:rPr>
                <w:sz w:val="28"/>
                <w:szCs w:val="28"/>
                <w:lang w:bidi="he-IL"/>
              </w:rPr>
            </w:pPr>
            <w:r>
              <w:rPr>
                <w:sz w:val="28"/>
                <w:szCs w:val="28"/>
                <w:lang w:bidi="he-IL"/>
              </w:rPr>
              <w:t>15,07</w:t>
            </w:r>
            <w:r w:rsidR="00BE493A">
              <w:rPr>
                <w:sz w:val="28"/>
                <w:szCs w:val="28"/>
                <w:lang w:bidi="he-IL"/>
              </w:rPr>
              <w:t>%</w:t>
            </w:r>
          </w:p>
        </w:tc>
        <w:tc>
          <w:tcPr>
            <w:tcW w:w="2832" w:type="dxa"/>
          </w:tcPr>
          <w:p w:rsidR="00BE493A" w:rsidRDefault="00BE493A" w:rsidP="009908BE">
            <w:pPr>
              <w:pStyle w:val="af1"/>
              <w:tabs>
                <w:tab w:val="left" w:pos="993"/>
              </w:tabs>
              <w:spacing w:line="360" w:lineRule="auto"/>
              <w:ind w:right="-284"/>
              <w:jc w:val="both"/>
              <w:rPr>
                <w:sz w:val="28"/>
                <w:szCs w:val="28"/>
                <w:lang w:bidi="he-IL"/>
              </w:rPr>
            </w:pPr>
          </w:p>
        </w:tc>
      </w:tr>
      <w:tr w:rsidR="00BE493A" w:rsidTr="00BE493A">
        <w:trPr>
          <w:trHeight w:val="457"/>
        </w:trPr>
        <w:tc>
          <w:tcPr>
            <w:tcW w:w="697" w:type="dxa"/>
            <w:vMerge/>
          </w:tcPr>
          <w:p w:rsidR="00BE493A" w:rsidRDefault="00BE493A" w:rsidP="009908BE">
            <w:pPr>
              <w:pStyle w:val="af1"/>
              <w:tabs>
                <w:tab w:val="left" w:pos="993"/>
              </w:tabs>
              <w:spacing w:line="360" w:lineRule="auto"/>
              <w:ind w:right="-284"/>
              <w:jc w:val="both"/>
              <w:rPr>
                <w:sz w:val="28"/>
                <w:szCs w:val="28"/>
                <w:lang w:bidi="he-IL"/>
              </w:rPr>
            </w:pPr>
          </w:p>
        </w:tc>
        <w:tc>
          <w:tcPr>
            <w:tcW w:w="425" w:type="dxa"/>
            <w:vMerge/>
          </w:tcPr>
          <w:p w:rsidR="00BE493A" w:rsidRDefault="00BE493A"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BE493A" w:rsidRDefault="00FD52BF" w:rsidP="009908BE">
            <w:pPr>
              <w:pStyle w:val="af1"/>
              <w:tabs>
                <w:tab w:val="left" w:pos="993"/>
              </w:tabs>
              <w:ind w:left="-108"/>
              <w:jc w:val="center"/>
              <w:rPr>
                <w:sz w:val="28"/>
                <w:szCs w:val="28"/>
                <w:lang w:bidi="he-IL"/>
              </w:rPr>
            </w:pPr>
            <w:r>
              <w:rPr>
                <w:sz w:val="28"/>
                <w:szCs w:val="28"/>
                <w:lang w:bidi="he-IL"/>
              </w:rPr>
              <w:t>43111</w:t>
            </w:r>
          </w:p>
        </w:tc>
        <w:tc>
          <w:tcPr>
            <w:tcW w:w="1000" w:type="dxa"/>
            <w:vMerge/>
          </w:tcPr>
          <w:p w:rsidR="00BE493A" w:rsidRDefault="00BE493A" w:rsidP="009908BE">
            <w:pPr>
              <w:pStyle w:val="af1"/>
              <w:tabs>
                <w:tab w:val="left" w:pos="993"/>
              </w:tabs>
              <w:spacing w:line="360" w:lineRule="auto"/>
              <w:ind w:right="-284"/>
              <w:jc w:val="both"/>
              <w:rPr>
                <w:sz w:val="28"/>
                <w:szCs w:val="28"/>
                <w:lang w:bidi="he-IL"/>
              </w:rPr>
            </w:pPr>
          </w:p>
        </w:tc>
        <w:tc>
          <w:tcPr>
            <w:tcW w:w="425" w:type="dxa"/>
            <w:vMerge/>
          </w:tcPr>
          <w:p w:rsidR="00BE493A" w:rsidRDefault="00BE493A" w:rsidP="009908BE">
            <w:pPr>
              <w:pStyle w:val="af1"/>
              <w:tabs>
                <w:tab w:val="left" w:pos="993"/>
              </w:tabs>
              <w:spacing w:line="360" w:lineRule="auto"/>
              <w:ind w:right="-284"/>
              <w:jc w:val="both"/>
              <w:rPr>
                <w:sz w:val="28"/>
                <w:szCs w:val="28"/>
                <w:lang w:bidi="he-IL"/>
              </w:rPr>
            </w:pPr>
          </w:p>
        </w:tc>
        <w:tc>
          <w:tcPr>
            <w:tcW w:w="1425" w:type="dxa"/>
            <w:vMerge/>
            <w:vAlign w:val="bottom"/>
          </w:tcPr>
          <w:p w:rsidR="00BE493A" w:rsidRDefault="00BE493A" w:rsidP="00BE493A">
            <w:pPr>
              <w:pStyle w:val="af1"/>
              <w:tabs>
                <w:tab w:val="left" w:pos="993"/>
              </w:tabs>
              <w:spacing w:line="360" w:lineRule="auto"/>
              <w:jc w:val="right"/>
              <w:rPr>
                <w:sz w:val="28"/>
                <w:szCs w:val="28"/>
                <w:lang w:bidi="he-IL"/>
              </w:rPr>
            </w:pPr>
          </w:p>
        </w:tc>
        <w:tc>
          <w:tcPr>
            <w:tcW w:w="2832" w:type="dxa"/>
            <w:vAlign w:val="bottom"/>
          </w:tcPr>
          <w:p w:rsidR="00BE493A" w:rsidRDefault="00BE493A" w:rsidP="009908BE">
            <w:pPr>
              <w:pStyle w:val="af1"/>
              <w:tabs>
                <w:tab w:val="left" w:pos="993"/>
              </w:tabs>
              <w:spacing w:line="360" w:lineRule="auto"/>
              <w:jc w:val="right"/>
              <w:rPr>
                <w:sz w:val="28"/>
                <w:szCs w:val="28"/>
                <w:lang w:bidi="he-IL"/>
              </w:rPr>
            </w:pPr>
            <w:r>
              <w:rPr>
                <w:sz w:val="28"/>
                <w:szCs w:val="28"/>
                <w:lang w:bidi="he-IL"/>
              </w:rPr>
              <w:t>(3.2.2)</w:t>
            </w:r>
          </w:p>
        </w:tc>
      </w:tr>
    </w:tbl>
    <w:p w:rsidR="004057B1" w:rsidRDefault="004057B1" w:rsidP="00F62E42">
      <w:pPr>
        <w:pStyle w:val="af1"/>
        <w:tabs>
          <w:tab w:val="left" w:pos="993"/>
        </w:tabs>
        <w:ind w:right="-284" w:firstLine="567"/>
        <w:jc w:val="both"/>
        <w:rPr>
          <w:sz w:val="28"/>
          <w:szCs w:val="28"/>
          <w:lang w:bidi="he-IL"/>
        </w:rPr>
      </w:pPr>
    </w:p>
    <w:tbl>
      <w:tblPr>
        <w:tblW w:w="7797" w:type="dxa"/>
        <w:tblInd w:w="2376" w:type="dxa"/>
        <w:tblLook w:val="0000" w:firstRow="0" w:lastRow="0" w:firstColumn="0" w:lastColumn="0" w:noHBand="0" w:noVBand="0"/>
      </w:tblPr>
      <w:tblGrid>
        <w:gridCol w:w="697"/>
        <w:gridCol w:w="425"/>
        <w:gridCol w:w="993"/>
        <w:gridCol w:w="1000"/>
        <w:gridCol w:w="425"/>
        <w:gridCol w:w="1425"/>
        <w:gridCol w:w="2832"/>
      </w:tblGrid>
      <w:tr w:rsidR="00F62E42" w:rsidTr="009908BE">
        <w:trPr>
          <w:trHeight w:val="519"/>
        </w:trPr>
        <w:tc>
          <w:tcPr>
            <w:tcW w:w="697" w:type="dxa"/>
            <w:vMerge w:val="restart"/>
            <w:vAlign w:val="center"/>
          </w:tcPr>
          <w:p w:rsidR="00F62E42" w:rsidRPr="004057B1" w:rsidRDefault="00F62E42" w:rsidP="009908BE">
            <w:pPr>
              <w:pStyle w:val="af1"/>
              <w:tabs>
                <w:tab w:val="left" w:pos="993"/>
              </w:tabs>
              <w:ind w:right="-108"/>
              <w:jc w:val="center"/>
              <w:rPr>
                <w:sz w:val="28"/>
                <w:szCs w:val="28"/>
                <w:lang w:bidi="he-IL"/>
              </w:rPr>
            </w:pPr>
            <w:r>
              <w:rPr>
                <w:sz w:val="28"/>
                <w:szCs w:val="28"/>
                <w:lang w:val="en-US" w:bidi="he-IL"/>
              </w:rPr>
              <w:t>R</w:t>
            </w:r>
            <w:r w:rsidRPr="004057B1">
              <w:rPr>
                <w:sz w:val="28"/>
                <w:szCs w:val="28"/>
                <w:vertAlign w:val="subscript"/>
                <w:lang w:bidi="he-IL"/>
              </w:rPr>
              <w:t>пр</w:t>
            </w:r>
            <w:r>
              <w:rPr>
                <w:sz w:val="28"/>
                <w:szCs w:val="28"/>
                <w:vertAlign w:val="subscript"/>
                <w:lang w:bidi="he-IL"/>
              </w:rPr>
              <w:t xml:space="preserve"> кг</w:t>
            </w:r>
          </w:p>
        </w:tc>
        <w:tc>
          <w:tcPr>
            <w:tcW w:w="425" w:type="dxa"/>
            <w:vMerge w:val="restart"/>
            <w:vAlign w:val="center"/>
          </w:tcPr>
          <w:p w:rsidR="00F62E42" w:rsidRDefault="00F62E42"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F62E42" w:rsidRDefault="00FD52BF" w:rsidP="009908BE">
            <w:pPr>
              <w:pStyle w:val="af1"/>
              <w:tabs>
                <w:tab w:val="left" w:pos="993"/>
              </w:tabs>
              <w:ind w:left="-108"/>
              <w:jc w:val="center"/>
              <w:rPr>
                <w:sz w:val="28"/>
                <w:szCs w:val="28"/>
                <w:lang w:bidi="he-IL"/>
              </w:rPr>
            </w:pPr>
            <w:r>
              <w:rPr>
                <w:sz w:val="28"/>
                <w:szCs w:val="28"/>
                <w:lang w:bidi="he-IL"/>
              </w:rPr>
              <w:t>7755</w:t>
            </w:r>
          </w:p>
        </w:tc>
        <w:tc>
          <w:tcPr>
            <w:tcW w:w="1000" w:type="dxa"/>
            <w:vMerge w:val="restart"/>
            <w:vAlign w:val="center"/>
          </w:tcPr>
          <w:p w:rsidR="00F62E42" w:rsidRDefault="00F62E42"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F62E42" w:rsidRDefault="00F62E42"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F62E42" w:rsidRDefault="00FD52BF" w:rsidP="009908BE">
            <w:pPr>
              <w:pStyle w:val="af1"/>
              <w:tabs>
                <w:tab w:val="left" w:pos="993"/>
              </w:tabs>
              <w:ind w:left="-105" w:right="-284"/>
              <w:rPr>
                <w:sz w:val="28"/>
                <w:szCs w:val="28"/>
                <w:lang w:bidi="he-IL"/>
              </w:rPr>
            </w:pPr>
            <w:r>
              <w:rPr>
                <w:sz w:val="28"/>
                <w:szCs w:val="28"/>
                <w:lang w:bidi="he-IL"/>
              </w:rPr>
              <w:t>10,7</w:t>
            </w:r>
            <w:r w:rsidR="00F62E42">
              <w:rPr>
                <w:sz w:val="28"/>
                <w:szCs w:val="28"/>
                <w:lang w:bidi="he-IL"/>
              </w:rPr>
              <w:t>7%</w:t>
            </w:r>
          </w:p>
        </w:tc>
        <w:tc>
          <w:tcPr>
            <w:tcW w:w="2832" w:type="dxa"/>
          </w:tcPr>
          <w:p w:rsidR="00F62E42" w:rsidRDefault="00F62E42" w:rsidP="009908BE">
            <w:pPr>
              <w:pStyle w:val="af1"/>
              <w:tabs>
                <w:tab w:val="left" w:pos="993"/>
              </w:tabs>
              <w:spacing w:line="360" w:lineRule="auto"/>
              <w:ind w:right="-284"/>
              <w:jc w:val="both"/>
              <w:rPr>
                <w:sz w:val="28"/>
                <w:szCs w:val="28"/>
                <w:lang w:bidi="he-IL"/>
              </w:rPr>
            </w:pPr>
          </w:p>
        </w:tc>
      </w:tr>
      <w:tr w:rsidR="00F62E42" w:rsidTr="009908BE">
        <w:trPr>
          <w:trHeight w:val="457"/>
        </w:trPr>
        <w:tc>
          <w:tcPr>
            <w:tcW w:w="697" w:type="dxa"/>
            <w:vMerge/>
          </w:tcPr>
          <w:p w:rsidR="00F62E42" w:rsidRDefault="00F62E42" w:rsidP="009908BE">
            <w:pPr>
              <w:pStyle w:val="af1"/>
              <w:tabs>
                <w:tab w:val="left" w:pos="993"/>
              </w:tabs>
              <w:spacing w:line="360" w:lineRule="auto"/>
              <w:ind w:right="-284"/>
              <w:jc w:val="both"/>
              <w:rPr>
                <w:sz w:val="28"/>
                <w:szCs w:val="28"/>
                <w:lang w:bidi="he-IL"/>
              </w:rPr>
            </w:pPr>
          </w:p>
        </w:tc>
        <w:tc>
          <w:tcPr>
            <w:tcW w:w="425" w:type="dxa"/>
            <w:vMerge/>
          </w:tcPr>
          <w:p w:rsidR="00F62E42" w:rsidRDefault="00F62E42"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F62E42" w:rsidRDefault="00FD52BF" w:rsidP="009908BE">
            <w:pPr>
              <w:pStyle w:val="af1"/>
              <w:tabs>
                <w:tab w:val="left" w:pos="993"/>
              </w:tabs>
              <w:ind w:left="-108"/>
              <w:jc w:val="center"/>
              <w:rPr>
                <w:sz w:val="28"/>
                <w:szCs w:val="28"/>
                <w:lang w:bidi="he-IL"/>
              </w:rPr>
            </w:pPr>
            <w:r>
              <w:rPr>
                <w:sz w:val="28"/>
                <w:szCs w:val="28"/>
                <w:lang w:bidi="he-IL"/>
              </w:rPr>
              <w:t>72025</w:t>
            </w:r>
          </w:p>
        </w:tc>
        <w:tc>
          <w:tcPr>
            <w:tcW w:w="1000" w:type="dxa"/>
            <w:vMerge/>
          </w:tcPr>
          <w:p w:rsidR="00F62E42" w:rsidRDefault="00F62E42" w:rsidP="009908BE">
            <w:pPr>
              <w:pStyle w:val="af1"/>
              <w:tabs>
                <w:tab w:val="left" w:pos="993"/>
              </w:tabs>
              <w:spacing w:line="360" w:lineRule="auto"/>
              <w:ind w:right="-284"/>
              <w:jc w:val="both"/>
              <w:rPr>
                <w:sz w:val="28"/>
                <w:szCs w:val="28"/>
                <w:lang w:bidi="he-IL"/>
              </w:rPr>
            </w:pPr>
          </w:p>
        </w:tc>
        <w:tc>
          <w:tcPr>
            <w:tcW w:w="425" w:type="dxa"/>
            <w:vMerge/>
          </w:tcPr>
          <w:p w:rsidR="00F62E42" w:rsidRDefault="00F62E42" w:rsidP="009908BE">
            <w:pPr>
              <w:pStyle w:val="af1"/>
              <w:tabs>
                <w:tab w:val="left" w:pos="993"/>
              </w:tabs>
              <w:spacing w:line="360" w:lineRule="auto"/>
              <w:ind w:right="-284"/>
              <w:jc w:val="both"/>
              <w:rPr>
                <w:sz w:val="28"/>
                <w:szCs w:val="28"/>
                <w:lang w:bidi="he-IL"/>
              </w:rPr>
            </w:pPr>
          </w:p>
        </w:tc>
        <w:tc>
          <w:tcPr>
            <w:tcW w:w="1425" w:type="dxa"/>
            <w:vMerge/>
            <w:vAlign w:val="bottom"/>
          </w:tcPr>
          <w:p w:rsidR="00F62E42" w:rsidRDefault="00F62E42" w:rsidP="009908BE">
            <w:pPr>
              <w:pStyle w:val="af1"/>
              <w:tabs>
                <w:tab w:val="left" w:pos="993"/>
              </w:tabs>
              <w:spacing w:line="360" w:lineRule="auto"/>
              <w:jc w:val="right"/>
              <w:rPr>
                <w:sz w:val="28"/>
                <w:szCs w:val="28"/>
                <w:lang w:bidi="he-IL"/>
              </w:rPr>
            </w:pPr>
          </w:p>
        </w:tc>
        <w:tc>
          <w:tcPr>
            <w:tcW w:w="2832" w:type="dxa"/>
            <w:vAlign w:val="bottom"/>
          </w:tcPr>
          <w:p w:rsidR="00F62E42" w:rsidRDefault="00F62E42" w:rsidP="009908BE">
            <w:pPr>
              <w:pStyle w:val="af1"/>
              <w:tabs>
                <w:tab w:val="left" w:pos="993"/>
              </w:tabs>
              <w:spacing w:line="360" w:lineRule="auto"/>
              <w:jc w:val="right"/>
              <w:rPr>
                <w:sz w:val="28"/>
                <w:szCs w:val="28"/>
                <w:lang w:bidi="he-IL"/>
              </w:rPr>
            </w:pPr>
            <w:r>
              <w:rPr>
                <w:sz w:val="28"/>
                <w:szCs w:val="28"/>
                <w:lang w:bidi="he-IL"/>
              </w:rPr>
              <w:t>(3.2.3)</w:t>
            </w:r>
          </w:p>
        </w:tc>
      </w:tr>
    </w:tbl>
    <w:p w:rsidR="00F62E42" w:rsidRDefault="00F62E42" w:rsidP="00F62E42">
      <w:pPr>
        <w:pStyle w:val="af1"/>
        <w:tabs>
          <w:tab w:val="left" w:pos="993"/>
        </w:tabs>
        <w:spacing w:line="360" w:lineRule="auto"/>
        <w:ind w:right="-284" w:firstLine="567"/>
        <w:jc w:val="both"/>
        <w:rPr>
          <w:sz w:val="28"/>
          <w:szCs w:val="28"/>
          <w:lang w:bidi="he-IL"/>
        </w:rPr>
      </w:pPr>
      <w:r>
        <w:rPr>
          <w:sz w:val="28"/>
          <w:szCs w:val="28"/>
          <w:lang w:bidi="he-IL"/>
        </w:rPr>
        <w:t>Из расчетов (3.2.2, 3.2.3) видно, что на начало года на единицу проданной продукции приходится 1</w:t>
      </w:r>
      <w:r w:rsidR="00FD52BF">
        <w:rPr>
          <w:sz w:val="28"/>
          <w:szCs w:val="28"/>
          <w:lang w:bidi="he-IL"/>
        </w:rPr>
        <w:t>5</w:t>
      </w:r>
      <w:r>
        <w:rPr>
          <w:sz w:val="28"/>
          <w:szCs w:val="28"/>
          <w:lang w:bidi="he-IL"/>
        </w:rPr>
        <w:t xml:space="preserve"> копеек прибыли</w:t>
      </w:r>
      <w:r w:rsidR="00FD52BF">
        <w:rPr>
          <w:sz w:val="28"/>
          <w:szCs w:val="28"/>
          <w:lang w:bidi="he-IL"/>
        </w:rPr>
        <w:t>, а на конец года эта сумма снизилась до 11</w:t>
      </w:r>
      <w:r>
        <w:rPr>
          <w:sz w:val="28"/>
          <w:szCs w:val="28"/>
          <w:lang w:bidi="he-IL"/>
        </w:rPr>
        <w:t xml:space="preserve"> копеек</w:t>
      </w:r>
      <w:r w:rsidR="00FD52BF">
        <w:rPr>
          <w:sz w:val="28"/>
          <w:szCs w:val="28"/>
          <w:lang w:bidi="he-IL"/>
        </w:rPr>
        <w:t>.</w:t>
      </w:r>
    </w:p>
    <w:p w:rsidR="00F62E42" w:rsidRPr="00F62E42" w:rsidRDefault="00F62E42" w:rsidP="00D97712">
      <w:pPr>
        <w:pStyle w:val="af1"/>
        <w:numPr>
          <w:ilvl w:val="0"/>
          <w:numId w:val="34"/>
        </w:numPr>
        <w:tabs>
          <w:tab w:val="left" w:pos="993"/>
        </w:tabs>
        <w:spacing w:line="360" w:lineRule="auto"/>
        <w:ind w:left="0" w:right="-284" w:firstLine="567"/>
        <w:jc w:val="both"/>
        <w:rPr>
          <w:sz w:val="28"/>
          <w:szCs w:val="28"/>
          <w:lang w:bidi="he-IL"/>
        </w:rPr>
      </w:pPr>
      <w:r>
        <w:rPr>
          <w:sz w:val="28"/>
          <w:szCs w:val="28"/>
          <w:lang w:bidi="he-IL"/>
        </w:rPr>
        <w:t>Чистая рентабельность  п</w:t>
      </w:r>
      <w:r w:rsidRPr="00F62E42">
        <w:rPr>
          <w:sz w:val="28"/>
          <w:szCs w:val="28"/>
          <w:lang w:bidi="he-IL"/>
        </w:rPr>
        <w:t>оказывает, сколько чистой прибыли приходится на единицу выручки</w:t>
      </w:r>
      <w:r>
        <w:rPr>
          <w:sz w:val="28"/>
          <w:szCs w:val="28"/>
          <w:lang w:bidi="he-IL"/>
        </w:rPr>
        <w:t>.</w:t>
      </w:r>
    </w:p>
    <w:tbl>
      <w:tblPr>
        <w:tblW w:w="7371" w:type="dxa"/>
        <w:tblInd w:w="2802" w:type="dxa"/>
        <w:tblLook w:val="0000" w:firstRow="0" w:lastRow="0" w:firstColumn="0" w:lastColumn="0" w:noHBand="0" w:noVBand="0"/>
      </w:tblPr>
      <w:tblGrid>
        <w:gridCol w:w="697"/>
        <w:gridCol w:w="425"/>
        <w:gridCol w:w="993"/>
        <w:gridCol w:w="1000"/>
        <w:gridCol w:w="425"/>
        <w:gridCol w:w="3831"/>
      </w:tblGrid>
      <w:tr w:rsidR="00F62E42" w:rsidTr="009908BE">
        <w:trPr>
          <w:trHeight w:val="519"/>
        </w:trPr>
        <w:tc>
          <w:tcPr>
            <w:tcW w:w="697" w:type="dxa"/>
            <w:vMerge w:val="restart"/>
            <w:vAlign w:val="center"/>
          </w:tcPr>
          <w:p w:rsidR="00F62E42" w:rsidRPr="00F62E42" w:rsidRDefault="00F62E42"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ч</w:t>
            </w:r>
          </w:p>
        </w:tc>
        <w:tc>
          <w:tcPr>
            <w:tcW w:w="425" w:type="dxa"/>
            <w:vMerge w:val="restart"/>
            <w:vAlign w:val="center"/>
          </w:tcPr>
          <w:p w:rsidR="00F62E42" w:rsidRDefault="00F62E42"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F62E42" w:rsidRDefault="00F62E42" w:rsidP="009908BE">
            <w:pPr>
              <w:pStyle w:val="af1"/>
              <w:tabs>
                <w:tab w:val="left" w:pos="993"/>
              </w:tabs>
              <w:ind w:left="-108"/>
              <w:jc w:val="center"/>
              <w:rPr>
                <w:sz w:val="28"/>
                <w:szCs w:val="28"/>
                <w:lang w:bidi="he-IL"/>
              </w:rPr>
            </w:pPr>
            <w:r>
              <w:rPr>
                <w:sz w:val="28"/>
                <w:szCs w:val="28"/>
                <w:lang w:bidi="he-IL"/>
              </w:rPr>
              <w:t>П</w:t>
            </w:r>
            <w:r>
              <w:rPr>
                <w:sz w:val="28"/>
                <w:szCs w:val="28"/>
                <w:vertAlign w:val="subscript"/>
                <w:lang w:bidi="he-IL"/>
              </w:rPr>
              <w:t>ч</w:t>
            </w:r>
          </w:p>
        </w:tc>
        <w:tc>
          <w:tcPr>
            <w:tcW w:w="1000" w:type="dxa"/>
            <w:vMerge w:val="restart"/>
            <w:vAlign w:val="center"/>
          </w:tcPr>
          <w:p w:rsidR="00F62E42" w:rsidRDefault="00F62E42"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F62E42" w:rsidRDefault="00F62E42" w:rsidP="009908BE">
            <w:pPr>
              <w:pStyle w:val="af1"/>
              <w:tabs>
                <w:tab w:val="left" w:pos="459"/>
              </w:tabs>
              <w:ind w:left="-116"/>
              <w:rPr>
                <w:sz w:val="28"/>
                <w:szCs w:val="28"/>
                <w:lang w:bidi="he-IL"/>
              </w:rPr>
            </w:pPr>
            <w:r>
              <w:rPr>
                <w:sz w:val="28"/>
                <w:szCs w:val="28"/>
                <w:lang w:bidi="he-IL"/>
              </w:rPr>
              <w:t>,</w:t>
            </w:r>
          </w:p>
        </w:tc>
        <w:tc>
          <w:tcPr>
            <w:tcW w:w="3831" w:type="dxa"/>
          </w:tcPr>
          <w:p w:rsidR="00F62E42" w:rsidRDefault="00F62E42" w:rsidP="009908BE">
            <w:pPr>
              <w:pStyle w:val="af1"/>
              <w:tabs>
                <w:tab w:val="left" w:pos="993"/>
              </w:tabs>
              <w:spacing w:line="360" w:lineRule="auto"/>
              <w:ind w:right="-284"/>
              <w:jc w:val="both"/>
              <w:rPr>
                <w:sz w:val="28"/>
                <w:szCs w:val="28"/>
                <w:lang w:bidi="he-IL"/>
              </w:rPr>
            </w:pPr>
          </w:p>
        </w:tc>
      </w:tr>
      <w:tr w:rsidR="00F62E42" w:rsidTr="009908BE">
        <w:trPr>
          <w:trHeight w:val="457"/>
        </w:trPr>
        <w:tc>
          <w:tcPr>
            <w:tcW w:w="697" w:type="dxa"/>
            <w:vMerge/>
          </w:tcPr>
          <w:p w:rsidR="00F62E42" w:rsidRDefault="00F62E42" w:rsidP="009908BE">
            <w:pPr>
              <w:pStyle w:val="af1"/>
              <w:tabs>
                <w:tab w:val="left" w:pos="993"/>
              </w:tabs>
              <w:spacing w:line="360" w:lineRule="auto"/>
              <w:ind w:right="-284"/>
              <w:jc w:val="both"/>
              <w:rPr>
                <w:sz w:val="28"/>
                <w:szCs w:val="28"/>
                <w:lang w:bidi="he-IL"/>
              </w:rPr>
            </w:pPr>
          </w:p>
        </w:tc>
        <w:tc>
          <w:tcPr>
            <w:tcW w:w="425" w:type="dxa"/>
            <w:vMerge/>
          </w:tcPr>
          <w:p w:rsidR="00F62E42" w:rsidRDefault="00F62E42"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F62E42" w:rsidRDefault="00F62E42" w:rsidP="009908BE">
            <w:pPr>
              <w:pStyle w:val="af1"/>
              <w:tabs>
                <w:tab w:val="left" w:pos="993"/>
              </w:tabs>
              <w:ind w:left="-108"/>
              <w:jc w:val="center"/>
              <w:rPr>
                <w:sz w:val="28"/>
                <w:szCs w:val="28"/>
                <w:lang w:bidi="he-IL"/>
              </w:rPr>
            </w:pPr>
            <w:r>
              <w:rPr>
                <w:sz w:val="28"/>
                <w:szCs w:val="28"/>
                <w:lang w:bidi="he-IL"/>
              </w:rPr>
              <w:t>В</w:t>
            </w:r>
          </w:p>
        </w:tc>
        <w:tc>
          <w:tcPr>
            <w:tcW w:w="1000" w:type="dxa"/>
            <w:vMerge/>
          </w:tcPr>
          <w:p w:rsidR="00F62E42" w:rsidRDefault="00F62E42" w:rsidP="009908BE">
            <w:pPr>
              <w:pStyle w:val="af1"/>
              <w:tabs>
                <w:tab w:val="left" w:pos="993"/>
              </w:tabs>
              <w:spacing w:line="360" w:lineRule="auto"/>
              <w:ind w:right="-284"/>
              <w:jc w:val="both"/>
              <w:rPr>
                <w:sz w:val="28"/>
                <w:szCs w:val="28"/>
                <w:lang w:bidi="he-IL"/>
              </w:rPr>
            </w:pPr>
          </w:p>
        </w:tc>
        <w:tc>
          <w:tcPr>
            <w:tcW w:w="425" w:type="dxa"/>
            <w:vMerge/>
          </w:tcPr>
          <w:p w:rsidR="00F62E42" w:rsidRDefault="00F62E42" w:rsidP="009908BE">
            <w:pPr>
              <w:pStyle w:val="af1"/>
              <w:tabs>
                <w:tab w:val="left" w:pos="993"/>
              </w:tabs>
              <w:spacing w:line="360" w:lineRule="auto"/>
              <w:ind w:right="-284"/>
              <w:jc w:val="both"/>
              <w:rPr>
                <w:sz w:val="28"/>
                <w:szCs w:val="28"/>
                <w:lang w:bidi="he-IL"/>
              </w:rPr>
            </w:pPr>
          </w:p>
        </w:tc>
        <w:tc>
          <w:tcPr>
            <w:tcW w:w="3831" w:type="dxa"/>
            <w:vAlign w:val="bottom"/>
          </w:tcPr>
          <w:p w:rsidR="00F62E42" w:rsidRDefault="00F62E42" w:rsidP="009908BE">
            <w:pPr>
              <w:pStyle w:val="af1"/>
              <w:tabs>
                <w:tab w:val="left" w:pos="993"/>
              </w:tabs>
              <w:spacing w:line="360" w:lineRule="auto"/>
              <w:jc w:val="right"/>
              <w:rPr>
                <w:sz w:val="28"/>
                <w:szCs w:val="28"/>
                <w:lang w:bidi="he-IL"/>
              </w:rPr>
            </w:pPr>
            <w:r>
              <w:rPr>
                <w:sz w:val="28"/>
                <w:szCs w:val="28"/>
                <w:lang w:bidi="he-IL"/>
              </w:rPr>
              <w:t>(3.2.4)</w:t>
            </w:r>
          </w:p>
        </w:tc>
      </w:tr>
    </w:tbl>
    <w:p w:rsidR="00F62E42" w:rsidRDefault="00F62E42" w:rsidP="00F62E42">
      <w:pPr>
        <w:pStyle w:val="af1"/>
        <w:tabs>
          <w:tab w:val="left" w:pos="-142"/>
        </w:tabs>
        <w:spacing w:line="360" w:lineRule="auto"/>
        <w:ind w:right="-284" w:firstLine="567"/>
        <w:jc w:val="both"/>
        <w:rPr>
          <w:sz w:val="28"/>
          <w:szCs w:val="28"/>
          <w:lang w:bidi="he-IL"/>
        </w:rPr>
      </w:pPr>
    </w:p>
    <w:p w:rsidR="00F62E42" w:rsidRDefault="00F62E42" w:rsidP="00F62E42">
      <w:pPr>
        <w:pStyle w:val="af1"/>
        <w:tabs>
          <w:tab w:val="left" w:pos="-142"/>
        </w:tabs>
        <w:spacing w:line="360" w:lineRule="auto"/>
        <w:ind w:right="-284" w:firstLine="567"/>
        <w:jc w:val="both"/>
        <w:rPr>
          <w:sz w:val="28"/>
          <w:szCs w:val="28"/>
          <w:lang w:bidi="he-IL"/>
        </w:rPr>
      </w:pPr>
      <w:r>
        <w:rPr>
          <w:sz w:val="28"/>
          <w:szCs w:val="28"/>
          <w:lang w:bidi="he-IL"/>
        </w:rPr>
        <w:t>где: П</w:t>
      </w:r>
      <w:r w:rsidRPr="00F62E42">
        <w:rPr>
          <w:sz w:val="28"/>
          <w:szCs w:val="28"/>
          <w:vertAlign w:val="subscript"/>
          <w:lang w:bidi="he-IL"/>
        </w:rPr>
        <w:t>ч</w:t>
      </w:r>
      <w:r>
        <w:rPr>
          <w:sz w:val="28"/>
          <w:szCs w:val="28"/>
          <w:vertAlign w:val="subscript"/>
          <w:lang w:bidi="he-IL"/>
        </w:rPr>
        <w:t xml:space="preserve"> </w:t>
      </w:r>
      <w:r>
        <w:rPr>
          <w:sz w:val="28"/>
          <w:szCs w:val="28"/>
          <w:lang w:bidi="he-IL"/>
        </w:rPr>
        <w:t>– чистая прибыль.</w:t>
      </w:r>
    </w:p>
    <w:p w:rsidR="00F62E42" w:rsidRDefault="00F62E42" w:rsidP="00F62E42">
      <w:pPr>
        <w:pStyle w:val="af1"/>
        <w:tabs>
          <w:tab w:val="left" w:pos="-142"/>
        </w:tabs>
        <w:spacing w:line="360" w:lineRule="auto"/>
        <w:ind w:right="-284" w:firstLine="567"/>
        <w:jc w:val="both"/>
        <w:rPr>
          <w:sz w:val="28"/>
          <w:szCs w:val="28"/>
          <w:lang w:bidi="he-IL"/>
        </w:rPr>
      </w:pPr>
    </w:p>
    <w:tbl>
      <w:tblPr>
        <w:tblW w:w="7797" w:type="dxa"/>
        <w:tblInd w:w="2376" w:type="dxa"/>
        <w:tblLook w:val="0000" w:firstRow="0" w:lastRow="0" w:firstColumn="0" w:lastColumn="0" w:noHBand="0" w:noVBand="0"/>
      </w:tblPr>
      <w:tblGrid>
        <w:gridCol w:w="697"/>
        <w:gridCol w:w="425"/>
        <w:gridCol w:w="993"/>
        <w:gridCol w:w="1000"/>
        <w:gridCol w:w="425"/>
        <w:gridCol w:w="1425"/>
        <w:gridCol w:w="2832"/>
      </w:tblGrid>
      <w:tr w:rsidR="00F62E42" w:rsidTr="009908BE">
        <w:trPr>
          <w:trHeight w:val="519"/>
        </w:trPr>
        <w:tc>
          <w:tcPr>
            <w:tcW w:w="697" w:type="dxa"/>
            <w:vMerge w:val="restart"/>
            <w:vAlign w:val="center"/>
          </w:tcPr>
          <w:p w:rsidR="00F62E42" w:rsidRPr="004057B1" w:rsidRDefault="00F62E42"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ч нг</w:t>
            </w:r>
          </w:p>
        </w:tc>
        <w:tc>
          <w:tcPr>
            <w:tcW w:w="425" w:type="dxa"/>
            <w:vMerge w:val="restart"/>
            <w:vAlign w:val="center"/>
          </w:tcPr>
          <w:p w:rsidR="00F62E42" w:rsidRDefault="00F62E42"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F62E42" w:rsidRDefault="00F62E42" w:rsidP="009908BE">
            <w:pPr>
              <w:pStyle w:val="af1"/>
              <w:tabs>
                <w:tab w:val="left" w:pos="993"/>
              </w:tabs>
              <w:ind w:left="-108"/>
              <w:jc w:val="center"/>
              <w:rPr>
                <w:sz w:val="28"/>
                <w:szCs w:val="28"/>
                <w:lang w:bidi="he-IL"/>
              </w:rPr>
            </w:pPr>
            <w:r>
              <w:rPr>
                <w:sz w:val="28"/>
                <w:szCs w:val="28"/>
                <w:lang w:bidi="he-IL"/>
              </w:rPr>
              <w:t>4965</w:t>
            </w:r>
          </w:p>
        </w:tc>
        <w:tc>
          <w:tcPr>
            <w:tcW w:w="1000" w:type="dxa"/>
            <w:vMerge w:val="restart"/>
            <w:vAlign w:val="center"/>
          </w:tcPr>
          <w:p w:rsidR="00F62E42" w:rsidRDefault="00F62E42"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F62E42" w:rsidRDefault="00F62E42"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F62E42" w:rsidRDefault="00FD52BF" w:rsidP="009908BE">
            <w:pPr>
              <w:pStyle w:val="af1"/>
              <w:tabs>
                <w:tab w:val="left" w:pos="993"/>
              </w:tabs>
              <w:ind w:left="-105" w:right="-284"/>
              <w:rPr>
                <w:sz w:val="28"/>
                <w:szCs w:val="28"/>
                <w:lang w:bidi="he-IL"/>
              </w:rPr>
            </w:pPr>
            <w:r>
              <w:rPr>
                <w:sz w:val="28"/>
                <w:szCs w:val="28"/>
                <w:lang w:bidi="he-IL"/>
              </w:rPr>
              <w:t>11,52</w:t>
            </w:r>
            <w:r w:rsidR="00F62E42">
              <w:rPr>
                <w:sz w:val="28"/>
                <w:szCs w:val="28"/>
                <w:lang w:bidi="he-IL"/>
              </w:rPr>
              <w:t>%</w:t>
            </w:r>
          </w:p>
        </w:tc>
        <w:tc>
          <w:tcPr>
            <w:tcW w:w="2832" w:type="dxa"/>
          </w:tcPr>
          <w:p w:rsidR="00F62E42" w:rsidRDefault="00F62E42" w:rsidP="009908BE">
            <w:pPr>
              <w:pStyle w:val="af1"/>
              <w:tabs>
                <w:tab w:val="left" w:pos="993"/>
              </w:tabs>
              <w:spacing w:line="360" w:lineRule="auto"/>
              <w:ind w:right="-284"/>
              <w:jc w:val="both"/>
              <w:rPr>
                <w:sz w:val="28"/>
                <w:szCs w:val="28"/>
                <w:lang w:bidi="he-IL"/>
              </w:rPr>
            </w:pPr>
          </w:p>
        </w:tc>
      </w:tr>
      <w:tr w:rsidR="00F62E42" w:rsidTr="009908BE">
        <w:trPr>
          <w:trHeight w:val="457"/>
        </w:trPr>
        <w:tc>
          <w:tcPr>
            <w:tcW w:w="697" w:type="dxa"/>
            <w:vMerge/>
          </w:tcPr>
          <w:p w:rsidR="00F62E42" w:rsidRDefault="00F62E42" w:rsidP="009908BE">
            <w:pPr>
              <w:pStyle w:val="af1"/>
              <w:tabs>
                <w:tab w:val="left" w:pos="993"/>
              </w:tabs>
              <w:spacing w:line="360" w:lineRule="auto"/>
              <w:ind w:right="-284"/>
              <w:jc w:val="both"/>
              <w:rPr>
                <w:sz w:val="28"/>
                <w:szCs w:val="28"/>
                <w:lang w:bidi="he-IL"/>
              </w:rPr>
            </w:pPr>
          </w:p>
        </w:tc>
        <w:tc>
          <w:tcPr>
            <w:tcW w:w="425" w:type="dxa"/>
            <w:vMerge/>
          </w:tcPr>
          <w:p w:rsidR="00F62E42" w:rsidRDefault="00F62E42"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F62E42" w:rsidRDefault="00FD52BF" w:rsidP="009908BE">
            <w:pPr>
              <w:pStyle w:val="af1"/>
              <w:tabs>
                <w:tab w:val="left" w:pos="993"/>
              </w:tabs>
              <w:ind w:left="-108"/>
              <w:jc w:val="center"/>
              <w:rPr>
                <w:sz w:val="28"/>
                <w:szCs w:val="28"/>
                <w:lang w:bidi="he-IL"/>
              </w:rPr>
            </w:pPr>
            <w:r>
              <w:rPr>
                <w:sz w:val="28"/>
                <w:szCs w:val="28"/>
                <w:lang w:bidi="he-IL"/>
              </w:rPr>
              <w:t>43111</w:t>
            </w:r>
          </w:p>
        </w:tc>
        <w:tc>
          <w:tcPr>
            <w:tcW w:w="1000" w:type="dxa"/>
            <w:vMerge/>
          </w:tcPr>
          <w:p w:rsidR="00F62E42" w:rsidRDefault="00F62E42" w:rsidP="009908BE">
            <w:pPr>
              <w:pStyle w:val="af1"/>
              <w:tabs>
                <w:tab w:val="left" w:pos="993"/>
              </w:tabs>
              <w:spacing w:line="360" w:lineRule="auto"/>
              <w:ind w:right="-284"/>
              <w:jc w:val="both"/>
              <w:rPr>
                <w:sz w:val="28"/>
                <w:szCs w:val="28"/>
                <w:lang w:bidi="he-IL"/>
              </w:rPr>
            </w:pPr>
          </w:p>
        </w:tc>
        <w:tc>
          <w:tcPr>
            <w:tcW w:w="425" w:type="dxa"/>
            <w:vMerge/>
          </w:tcPr>
          <w:p w:rsidR="00F62E42" w:rsidRDefault="00F62E42" w:rsidP="009908BE">
            <w:pPr>
              <w:pStyle w:val="af1"/>
              <w:tabs>
                <w:tab w:val="left" w:pos="993"/>
              </w:tabs>
              <w:spacing w:line="360" w:lineRule="auto"/>
              <w:ind w:right="-284"/>
              <w:jc w:val="both"/>
              <w:rPr>
                <w:sz w:val="28"/>
                <w:szCs w:val="28"/>
                <w:lang w:bidi="he-IL"/>
              </w:rPr>
            </w:pPr>
          </w:p>
        </w:tc>
        <w:tc>
          <w:tcPr>
            <w:tcW w:w="1425" w:type="dxa"/>
            <w:vMerge/>
            <w:vAlign w:val="bottom"/>
          </w:tcPr>
          <w:p w:rsidR="00F62E42" w:rsidRDefault="00F62E42" w:rsidP="009908BE">
            <w:pPr>
              <w:pStyle w:val="af1"/>
              <w:tabs>
                <w:tab w:val="left" w:pos="993"/>
              </w:tabs>
              <w:spacing w:line="360" w:lineRule="auto"/>
              <w:jc w:val="right"/>
              <w:rPr>
                <w:sz w:val="28"/>
                <w:szCs w:val="28"/>
                <w:lang w:bidi="he-IL"/>
              </w:rPr>
            </w:pPr>
          </w:p>
        </w:tc>
        <w:tc>
          <w:tcPr>
            <w:tcW w:w="2832" w:type="dxa"/>
            <w:vAlign w:val="bottom"/>
          </w:tcPr>
          <w:p w:rsidR="00F62E42" w:rsidRDefault="00F62E42" w:rsidP="009908BE">
            <w:pPr>
              <w:pStyle w:val="af1"/>
              <w:tabs>
                <w:tab w:val="left" w:pos="993"/>
              </w:tabs>
              <w:spacing w:line="360" w:lineRule="auto"/>
              <w:jc w:val="right"/>
              <w:rPr>
                <w:sz w:val="28"/>
                <w:szCs w:val="28"/>
                <w:lang w:bidi="he-IL"/>
              </w:rPr>
            </w:pPr>
            <w:r>
              <w:rPr>
                <w:sz w:val="28"/>
                <w:szCs w:val="28"/>
                <w:lang w:bidi="he-IL"/>
              </w:rPr>
              <w:t>(3.2.</w:t>
            </w:r>
            <w:r w:rsidR="00FD52BF">
              <w:rPr>
                <w:sz w:val="28"/>
                <w:szCs w:val="28"/>
                <w:lang w:bidi="he-IL"/>
              </w:rPr>
              <w:t>5</w:t>
            </w:r>
            <w:r>
              <w:rPr>
                <w:sz w:val="28"/>
                <w:szCs w:val="28"/>
                <w:lang w:bidi="he-IL"/>
              </w:rPr>
              <w:t>)</w:t>
            </w:r>
          </w:p>
        </w:tc>
      </w:tr>
    </w:tbl>
    <w:p w:rsidR="00F62E42" w:rsidRDefault="00F62E42" w:rsidP="00FD52BF">
      <w:pPr>
        <w:pStyle w:val="af1"/>
        <w:tabs>
          <w:tab w:val="left" w:pos="-142"/>
        </w:tabs>
        <w:ind w:right="-284" w:firstLine="567"/>
        <w:jc w:val="both"/>
        <w:rPr>
          <w:sz w:val="28"/>
          <w:szCs w:val="28"/>
          <w:lang w:bidi="he-IL"/>
        </w:rPr>
      </w:pPr>
    </w:p>
    <w:tbl>
      <w:tblPr>
        <w:tblW w:w="7797" w:type="dxa"/>
        <w:tblInd w:w="2376" w:type="dxa"/>
        <w:tblLook w:val="0000" w:firstRow="0" w:lastRow="0" w:firstColumn="0" w:lastColumn="0" w:noHBand="0" w:noVBand="0"/>
      </w:tblPr>
      <w:tblGrid>
        <w:gridCol w:w="697"/>
        <w:gridCol w:w="425"/>
        <w:gridCol w:w="993"/>
        <w:gridCol w:w="1000"/>
        <w:gridCol w:w="425"/>
        <w:gridCol w:w="1425"/>
        <w:gridCol w:w="2832"/>
      </w:tblGrid>
      <w:tr w:rsidR="00FD52BF" w:rsidTr="009908BE">
        <w:trPr>
          <w:trHeight w:val="519"/>
        </w:trPr>
        <w:tc>
          <w:tcPr>
            <w:tcW w:w="697" w:type="dxa"/>
            <w:vMerge w:val="restart"/>
            <w:vAlign w:val="center"/>
          </w:tcPr>
          <w:p w:rsidR="00FD52BF" w:rsidRPr="004057B1" w:rsidRDefault="00FD52BF"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ч кг</w:t>
            </w:r>
          </w:p>
        </w:tc>
        <w:tc>
          <w:tcPr>
            <w:tcW w:w="425" w:type="dxa"/>
            <w:vMerge w:val="restart"/>
            <w:vAlign w:val="center"/>
          </w:tcPr>
          <w:p w:rsidR="00FD52BF" w:rsidRDefault="00FD52BF"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FD52BF" w:rsidRDefault="00FD52BF" w:rsidP="009908BE">
            <w:pPr>
              <w:pStyle w:val="af1"/>
              <w:tabs>
                <w:tab w:val="left" w:pos="993"/>
              </w:tabs>
              <w:ind w:left="-108"/>
              <w:jc w:val="center"/>
              <w:rPr>
                <w:sz w:val="28"/>
                <w:szCs w:val="28"/>
                <w:lang w:bidi="he-IL"/>
              </w:rPr>
            </w:pPr>
            <w:r>
              <w:rPr>
                <w:sz w:val="28"/>
                <w:szCs w:val="28"/>
                <w:lang w:bidi="he-IL"/>
              </w:rPr>
              <w:t>5979</w:t>
            </w:r>
          </w:p>
        </w:tc>
        <w:tc>
          <w:tcPr>
            <w:tcW w:w="1000" w:type="dxa"/>
            <w:vMerge w:val="restart"/>
            <w:vAlign w:val="center"/>
          </w:tcPr>
          <w:p w:rsidR="00FD52BF" w:rsidRDefault="00FD52BF"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FD52BF" w:rsidRDefault="00FD52BF"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FD52BF" w:rsidRDefault="00FD52BF" w:rsidP="009908BE">
            <w:pPr>
              <w:pStyle w:val="af1"/>
              <w:tabs>
                <w:tab w:val="left" w:pos="993"/>
              </w:tabs>
              <w:ind w:left="-105" w:right="-284"/>
              <w:rPr>
                <w:sz w:val="28"/>
                <w:szCs w:val="28"/>
                <w:lang w:bidi="he-IL"/>
              </w:rPr>
            </w:pPr>
            <w:r>
              <w:rPr>
                <w:sz w:val="28"/>
                <w:szCs w:val="28"/>
                <w:lang w:bidi="he-IL"/>
              </w:rPr>
              <w:t>8,30%</w:t>
            </w:r>
          </w:p>
        </w:tc>
        <w:tc>
          <w:tcPr>
            <w:tcW w:w="2832" w:type="dxa"/>
          </w:tcPr>
          <w:p w:rsidR="00FD52BF" w:rsidRDefault="00FD52BF" w:rsidP="009908BE">
            <w:pPr>
              <w:pStyle w:val="af1"/>
              <w:tabs>
                <w:tab w:val="left" w:pos="993"/>
              </w:tabs>
              <w:spacing w:line="360" w:lineRule="auto"/>
              <w:ind w:right="-284"/>
              <w:jc w:val="both"/>
              <w:rPr>
                <w:sz w:val="28"/>
                <w:szCs w:val="28"/>
                <w:lang w:bidi="he-IL"/>
              </w:rPr>
            </w:pPr>
          </w:p>
        </w:tc>
      </w:tr>
      <w:tr w:rsidR="00FD52BF" w:rsidTr="009908BE">
        <w:trPr>
          <w:trHeight w:val="457"/>
        </w:trPr>
        <w:tc>
          <w:tcPr>
            <w:tcW w:w="697" w:type="dxa"/>
            <w:vMerge/>
          </w:tcPr>
          <w:p w:rsidR="00FD52BF" w:rsidRDefault="00FD52BF" w:rsidP="009908BE">
            <w:pPr>
              <w:pStyle w:val="af1"/>
              <w:tabs>
                <w:tab w:val="left" w:pos="993"/>
              </w:tabs>
              <w:spacing w:line="360" w:lineRule="auto"/>
              <w:ind w:right="-284"/>
              <w:jc w:val="both"/>
              <w:rPr>
                <w:sz w:val="28"/>
                <w:szCs w:val="28"/>
                <w:lang w:bidi="he-IL"/>
              </w:rPr>
            </w:pPr>
          </w:p>
        </w:tc>
        <w:tc>
          <w:tcPr>
            <w:tcW w:w="425" w:type="dxa"/>
            <w:vMerge/>
          </w:tcPr>
          <w:p w:rsidR="00FD52BF" w:rsidRDefault="00FD52BF"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FD52BF" w:rsidRDefault="00FD52BF" w:rsidP="009908BE">
            <w:pPr>
              <w:pStyle w:val="af1"/>
              <w:tabs>
                <w:tab w:val="left" w:pos="993"/>
              </w:tabs>
              <w:ind w:left="-108"/>
              <w:jc w:val="center"/>
              <w:rPr>
                <w:sz w:val="28"/>
                <w:szCs w:val="28"/>
                <w:lang w:bidi="he-IL"/>
              </w:rPr>
            </w:pPr>
            <w:r>
              <w:rPr>
                <w:sz w:val="28"/>
                <w:szCs w:val="28"/>
                <w:lang w:bidi="he-IL"/>
              </w:rPr>
              <w:t>72025</w:t>
            </w:r>
          </w:p>
        </w:tc>
        <w:tc>
          <w:tcPr>
            <w:tcW w:w="1000" w:type="dxa"/>
            <w:vMerge/>
          </w:tcPr>
          <w:p w:rsidR="00FD52BF" w:rsidRDefault="00FD52BF" w:rsidP="009908BE">
            <w:pPr>
              <w:pStyle w:val="af1"/>
              <w:tabs>
                <w:tab w:val="left" w:pos="993"/>
              </w:tabs>
              <w:spacing w:line="360" w:lineRule="auto"/>
              <w:ind w:right="-284"/>
              <w:jc w:val="both"/>
              <w:rPr>
                <w:sz w:val="28"/>
                <w:szCs w:val="28"/>
                <w:lang w:bidi="he-IL"/>
              </w:rPr>
            </w:pPr>
          </w:p>
        </w:tc>
        <w:tc>
          <w:tcPr>
            <w:tcW w:w="425" w:type="dxa"/>
            <w:vMerge/>
          </w:tcPr>
          <w:p w:rsidR="00FD52BF" w:rsidRDefault="00FD52BF" w:rsidP="009908BE">
            <w:pPr>
              <w:pStyle w:val="af1"/>
              <w:tabs>
                <w:tab w:val="left" w:pos="993"/>
              </w:tabs>
              <w:spacing w:line="360" w:lineRule="auto"/>
              <w:ind w:right="-284"/>
              <w:jc w:val="both"/>
              <w:rPr>
                <w:sz w:val="28"/>
                <w:szCs w:val="28"/>
                <w:lang w:bidi="he-IL"/>
              </w:rPr>
            </w:pPr>
          </w:p>
        </w:tc>
        <w:tc>
          <w:tcPr>
            <w:tcW w:w="1425" w:type="dxa"/>
            <w:vMerge/>
            <w:vAlign w:val="bottom"/>
          </w:tcPr>
          <w:p w:rsidR="00FD52BF" w:rsidRDefault="00FD52BF" w:rsidP="009908BE">
            <w:pPr>
              <w:pStyle w:val="af1"/>
              <w:tabs>
                <w:tab w:val="left" w:pos="993"/>
              </w:tabs>
              <w:spacing w:line="360" w:lineRule="auto"/>
              <w:jc w:val="right"/>
              <w:rPr>
                <w:sz w:val="28"/>
                <w:szCs w:val="28"/>
                <w:lang w:bidi="he-IL"/>
              </w:rPr>
            </w:pPr>
          </w:p>
        </w:tc>
        <w:tc>
          <w:tcPr>
            <w:tcW w:w="2832" w:type="dxa"/>
            <w:vAlign w:val="bottom"/>
          </w:tcPr>
          <w:p w:rsidR="00FD52BF" w:rsidRDefault="00FD52BF" w:rsidP="009908BE">
            <w:pPr>
              <w:pStyle w:val="af1"/>
              <w:tabs>
                <w:tab w:val="left" w:pos="993"/>
              </w:tabs>
              <w:spacing w:line="360" w:lineRule="auto"/>
              <w:jc w:val="right"/>
              <w:rPr>
                <w:sz w:val="28"/>
                <w:szCs w:val="28"/>
                <w:lang w:bidi="he-IL"/>
              </w:rPr>
            </w:pPr>
            <w:r>
              <w:rPr>
                <w:sz w:val="28"/>
                <w:szCs w:val="28"/>
                <w:lang w:bidi="he-IL"/>
              </w:rPr>
              <w:t>(3.2.6)</w:t>
            </w:r>
          </w:p>
        </w:tc>
      </w:tr>
    </w:tbl>
    <w:p w:rsidR="00FD52BF" w:rsidRDefault="00FD52BF" w:rsidP="00FD52BF">
      <w:pPr>
        <w:pStyle w:val="af1"/>
        <w:tabs>
          <w:tab w:val="left" w:pos="-142"/>
        </w:tabs>
        <w:ind w:right="-284" w:firstLine="567"/>
        <w:jc w:val="both"/>
        <w:rPr>
          <w:sz w:val="28"/>
          <w:szCs w:val="28"/>
          <w:lang w:bidi="he-IL"/>
        </w:rPr>
      </w:pPr>
    </w:p>
    <w:p w:rsidR="00FD52BF" w:rsidRDefault="00FD52BF" w:rsidP="00F62E42">
      <w:pPr>
        <w:pStyle w:val="af1"/>
        <w:tabs>
          <w:tab w:val="left" w:pos="-142"/>
        </w:tabs>
        <w:spacing w:line="360" w:lineRule="auto"/>
        <w:ind w:right="-284" w:firstLine="567"/>
        <w:jc w:val="both"/>
        <w:rPr>
          <w:sz w:val="28"/>
          <w:szCs w:val="28"/>
          <w:lang w:bidi="he-IL"/>
        </w:rPr>
      </w:pPr>
      <w:r>
        <w:rPr>
          <w:sz w:val="28"/>
          <w:szCs w:val="28"/>
          <w:lang w:bidi="he-IL"/>
        </w:rPr>
        <w:t>Из расчетов (3.2.5, 3.2.6) видно, что на конец года, по сравнению с началом года, чистая рентабельность снизилась, это свидетельствует о том, что на конец года всего 8 копеек чистой прибыли приходится на единицу выручки, что на 4 копейки меньше по сравнению с началом года.</w:t>
      </w:r>
    </w:p>
    <w:p w:rsidR="00FD52BF" w:rsidRDefault="00FD52BF" w:rsidP="00D97712">
      <w:pPr>
        <w:pStyle w:val="af1"/>
        <w:numPr>
          <w:ilvl w:val="0"/>
          <w:numId w:val="34"/>
        </w:numPr>
        <w:tabs>
          <w:tab w:val="left" w:pos="-142"/>
          <w:tab w:val="left" w:pos="1134"/>
        </w:tabs>
        <w:spacing w:line="360" w:lineRule="auto"/>
        <w:ind w:left="0" w:right="-284" w:firstLine="567"/>
        <w:jc w:val="both"/>
        <w:rPr>
          <w:sz w:val="28"/>
          <w:szCs w:val="28"/>
          <w:lang w:bidi="he-IL"/>
        </w:rPr>
      </w:pPr>
      <w:r>
        <w:rPr>
          <w:sz w:val="28"/>
          <w:szCs w:val="28"/>
          <w:lang w:bidi="he-IL"/>
        </w:rPr>
        <w:t>Экономическая рентабельность п</w:t>
      </w:r>
      <w:r w:rsidRPr="00FD52BF">
        <w:rPr>
          <w:sz w:val="28"/>
          <w:szCs w:val="28"/>
          <w:lang w:bidi="he-IL"/>
        </w:rPr>
        <w:t>оказывает эффективность использования всего имущества организации</w:t>
      </w:r>
      <w:r>
        <w:rPr>
          <w:sz w:val="28"/>
          <w:szCs w:val="28"/>
          <w:lang w:bidi="he-IL"/>
        </w:rPr>
        <w:t>.</w:t>
      </w:r>
    </w:p>
    <w:tbl>
      <w:tblPr>
        <w:tblW w:w="7371" w:type="dxa"/>
        <w:tblInd w:w="2802" w:type="dxa"/>
        <w:tblLook w:val="0000" w:firstRow="0" w:lastRow="0" w:firstColumn="0" w:lastColumn="0" w:noHBand="0" w:noVBand="0"/>
      </w:tblPr>
      <w:tblGrid>
        <w:gridCol w:w="692"/>
        <w:gridCol w:w="425"/>
        <w:gridCol w:w="2001"/>
        <w:gridCol w:w="996"/>
        <w:gridCol w:w="423"/>
        <w:gridCol w:w="2834"/>
      </w:tblGrid>
      <w:tr w:rsidR="00FD52BF" w:rsidTr="00FD52BF">
        <w:trPr>
          <w:trHeight w:val="519"/>
        </w:trPr>
        <w:tc>
          <w:tcPr>
            <w:tcW w:w="692" w:type="dxa"/>
            <w:vMerge w:val="restart"/>
            <w:vAlign w:val="center"/>
          </w:tcPr>
          <w:p w:rsidR="00FD52BF" w:rsidRPr="00F62E42" w:rsidRDefault="00FD52BF"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э</w:t>
            </w:r>
          </w:p>
        </w:tc>
        <w:tc>
          <w:tcPr>
            <w:tcW w:w="425" w:type="dxa"/>
            <w:vMerge w:val="restart"/>
            <w:vAlign w:val="center"/>
          </w:tcPr>
          <w:p w:rsidR="00FD52BF" w:rsidRDefault="00FD52BF" w:rsidP="009908BE">
            <w:pPr>
              <w:pStyle w:val="af1"/>
              <w:tabs>
                <w:tab w:val="left" w:pos="601"/>
              </w:tabs>
              <w:ind w:right="34"/>
              <w:jc w:val="center"/>
              <w:rPr>
                <w:sz w:val="28"/>
                <w:szCs w:val="28"/>
                <w:lang w:bidi="he-IL"/>
              </w:rPr>
            </w:pPr>
            <w:r>
              <w:rPr>
                <w:sz w:val="28"/>
                <w:szCs w:val="28"/>
                <w:lang w:bidi="he-IL"/>
              </w:rPr>
              <w:t>=</w:t>
            </w:r>
          </w:p>
        </w:tc>
        <w:tc>
          <w:tcPr>
            <w:tcW w:w="2001" w:type="dxa"/>
            <w:tcBorders>
              <w:bottom w:val="single" w:sz="4" w:space="0" w:color="auto"/>
            </w:tcBorders>
            <w:vAlign w:val="bottom"/>
          </w:tcPr>
          <w:p w:rsidR="00FD52BF" w:rsidRDefault="00FD52BF" w:rsidP="009908BE">
            <w:pPr>
              <w:pStyle w:val="af1"/>
              <w:tabs>
                <w:tab w:val="left" w:pos="993"/>
              </w:tabs>
              <w:ind w:left="-108"/>
              <w:jc w:val="center"/>
              <w:rPr>
                <w:sz w:val="28"/>
                <w:szCs w:val="28"/>
                <w:lang w:bidi="he-IL"/>
              </w:rPr>
            </w:pPr>
            <w:r>
              <w:rPr>
                <w:sz w:val="28"/>
                <w:szCs w:val="28"/>
                <w:lang w:bidi="he-IL"/>
              </w:rPr>
              <w:t>П</w:t>
            </w:r>
            <w:r>
              <w:rPr>
                <w:sz w:val="28"/>
                <w:szCs w:val="28"/>
                <w:vertAlign w:val="subscript"/>
                <w:lang w:bidi="he-IL"/>
              </w:rPr>
              <w:t>ч</w:t>
            </w:r>
          </w:p>
        </w:tc>
        <w:tc>
          <w:tcPr>
            <w:tcW w:w="996" w:type="dxa"/>
            <w:vMerge w:val="restart"/>
            <w:vAlign w:val="center"/>
          </w:tcPr>
          <w:p w:rsidR="00FD52BF" w:rsidRDefault="00FD52BF" w:rsidP="009908BE">
            <w:pPr>
              <w:pStyle w:val="af1"/>
              <w:tabs>
                <w:tab w:val="left" w:pos="993"/>
              </w:tabs>
              <w:ind w:left="-100" w:right="-108"/>
              <w:jc w:val="center"/>
              <w:rPr>
                <w:sz w:val="28"/>
                <w:szCs w:val="28"/>
                <w:lang w:bidi="he-IL"/>
              </w:rPr>
            </w:pPr>
            <w:r>
              <w:rPr>
                <w:sz w:val="28"/>
                <w:szCs w:val="28"/>
                <w:lang w:bidi="he-IL"/>
              </w:rPr>
              <w:t>× 100%</w:t>
            </w:r>
          </w:p>
        </w:tc>
        <w:tc>
          <w:tcPr>
            <w:tcW w:w="423" w:type="dxa"/>
            <w:vMerge w:val="restart"/>
            <w:vAlign w:val="center"/>
          </w:tcPr>
          <w:p w:rsidR="00FD52BF" w:rsidRDefault="00FD52BF" w:rsidP="009908BE">
            <w:pPr>
              <w:pStyle w:val="af1"/>
              <w:tabs>
                <w:tab w:val="left" w:pos="459"/>
              </w:tabs>
              <w:ind w:left="-116"/>
              <w:rPr>
                <w:sz w:val="28"/>
                <w:szCs w:val="28"/>
                <w:lang w:bidi="he-IL"/>
              </w:rPr>
            </w:pPr>
          </w:p>
        </w:tc>
        <w:tc>
          <w:tcPr>
            <w:tcW w:w="2834" w:type="dxa"/>
          </w:tcPr>
          <w:p w:rsidR="00FD52BF" w:rsidRDefault="00FD52BF" w:rsidP="009908BE">
            <w:pPr>
              <w:pStyle w:val="af1"/>
              <w:tabs>
                <w:tab w:val="left" w:pos="993"/>
              </w:tabs>
              <w:spacing w:line="360" w:lineRule="auto"/>
              <w:ind w:right="-284"/>
              <w:jc w:val="both"/>
              <w:rPr>
                <w:sz w:val="28"/>
                <w:szCs w:val="28"/>
                <w:lang w:bidi="he-IL"/>
              </w:rPr>
            </w:pPr>
          </w:p>
        </w:tc>
      </w:tr>
      <w:tr w:rsidR="00FD52BF" w:rsidTr="00FD52BF">
        <w:trPr>
          <w:trHeight w:val="457"/>
        </w:trPr>
        <w:tc>
          <w:tcPr>
            <w:tcW w:w="692" w:type="dxa"/>
            <w:vMerge/>
          </w:tcPr>
          <w:p w:rsidR="00FD52BF" w:rsidRDefault="00FD52BF" w:rsidP="009908BE">
            <w:pPr>
              <w:pStyle w:val="af1"/>
              <w:tabs>
                <w:tab w:val="left" w:pos="993"/>
              </w:tabs>
              <w:spacing w:line="360" w:lineRule="auto"/>
              <w:ind w:right="-284"/>
              <w:jc w:val="both"/>
              <w:rPr>
                <w:sz w:val="28"/>
                <w:szCs w:val="28"/>
                <w:lang w:bidi="he-IL"/>
              </w:rPr>
            </w:pPr>
          </w:p>
        </w:tc>
        <w:tc>
          <w:tcPr>
            <w:tcW w:w="425" w:type="dxa"/>
            <w:vMerge/>
          </w:tcPr>
          <w:p w:rsidR="00FD52BF" w:rsidRDefault="00FD52BF" w:rsidP="009908BE">
            <w:pPr>
              <w:pStyle w:val="af1"/>
              <w:tabs>
                <w:tab w:val="left" w:pos="993"/>
              </w:tabs>
              <w:spacing w:line="360" w:lineRule="auto"/>
              <w:ind w:right="-284"/>
              <w:jc w:val="both"/>
              <w:rPr>
                <w:sz w:val="28"/>
                <w:szCs w:val="28"/>
                <w:lang w:bidi="he-IL"/>
              </w:rPr>
            </w:pPr>
          </w:p>
        </w:tc>
        <w:tc>
          <w:tcPr>
            <w:tcW w:w="2001" w:type="dxa"/>
            <w:tcBorders>
              <w:top w:val="single" w:sz="4" w:space="0" w:color="auto"/>
            </w:tcBorders>
          </w:tcPr>
          <w:p w:rsidR="00FD52BF" w:rsidRDefault="00FD52BF" w:rsidP="009908BE">
            <w:pPr>
              <w:pStyle w:val="af1"/>
              <w:tabs>
                <w:tab w:val="left" w:pos="993"/>
              </w:tabs>
              <w:ind w:left="-108"/>
              <w:jc w:val="center"/>
              <w:rPr>
                <w:sz w:val="28"/>
                <w:szCs w:val="28"/>
                <w:lang w:bidi="he-IL"/>
              </w:rPr>
            </w:pPr>
            <w:r>
              <w:rPr>
                <w:sz w:val="28"/>
                <w:szCs w:val="28"/>
                <w:lang w:bidi="he-IL"/>
              </w:rPr>
              <w:t>Итог баланса</w:t>
            </w:r>
          </w:p>
        </w:tc>
        <w:tc>
          <w:tcPr>
            <w:tcW w:w="996" w:type="dxa"/>
            <w:vMerge/>
          </w:tcPr>
          <w:p w:rsidR="00FD52BF" w:rsidRDefault="00FD52BF" w:rsidP="009908BE">
            <w:pPr>
              <w:pStyle w:val="af1"/>
              <w:tabs>
                <w:tab w:val="left" w:pos="993"/>
              </w:tabs>
              <w:spacing w:line="360" w:lineRule="auto"/>
              <w:ind w:right="-284"/>
              <w:jc w:val="both"/>
              <w:rPr>
                <w:sz w:val="28"/>
                <w:szCs w:val="28"/>
                <w:lang w:bidi="he-IL"/>
              </w:rPr>
            </w:pPr>
          </w:p>
        </w:tc>
        <w:tc>
          <w:tcPr>
            <w:tcW w:w="423" w:type="dxa"/>
            <w:vMerge/>
          </w:tcPr>
          <w:p w:rsidR="00FD52BF" w:rsidRDefault="00FD52BF" w:rsidP="009908BE">
            <w:pPr>
              <w:pStyle w:val="af1"/>
              <w:tabs>
                <w:tab w:val="left" w:pos="993"/>
              </w:tabs>
              <w:spacing w:line="360" w:lineRule="auto"/>
              <w:ind w:right="-284"/>
              <w:jc w:val="both"/>
              <w:rPr>
                <w:sz w:val="28"/>
                <w:szCs w:val="28"/>
                <w:lang w:bidi="he-IL"/>
              </w:rPr>
            </w:pPr>
          </w:p>
        </w:tc>
        <w:tc>
          <w:tcPr>
            <w:tcW w:w="2834" w:type="dxa"/>
            <w:vAlign w:val="bottom"/>
          </w:tcPr>
          <w:p w:rsidR="00FD52BF" w:rsidRDefault="00FD52BF" w:rsidP="00FD52BF">
            <w:pPr>
              <w:pStyle w:val="af1"/>
              <w:tabs>
                <w:tab w:val="left" w:pos="993"/>
              </w:tabs>
              <w:spacing w:line="360" w:lineRule="auto"/>
              <w:jc w:val="right"/>
              <w:rPr>
                <w:sz w:val="28"/>
                <w:szCs w:val="28"/>
                <w:lang w:bidi="he-IL"/>
              </w:rPr>
            </w:pPr>
            <w:r>
              <w:rPr>
                <w:sz w:val="28"/>
                <w:szCs w:val="28"/>
                <w:lang w:bidi="he-IL"/>
              </w:rPr>
              <w:t>(3.2.7)</w:t>
            </w:r>
          </w:p>
        </w:tc>
      </w:tr>
    </w:tbl>
    <w:p w:rsidR="00FD52BF" w:rsidRDefault="00FD52BF" w:rsidP="00FD52BF">
      <w:pPr>
        <w:pStyle w:val="af1"/>
        <w:tabs>
          <w:tab w:val="left" w:pos="-142"/>
          <w:tab w:val="left" w:pos="1134"/>
        </w:tabs>
        <w:ind w:right="-284" w:firstLine="567"/>
        <w:jc w:val="both"/>
        <w:rPr>
          <w:sz w:val="28"/>
          <w:szCs w:val="28"/>
          <w:lang w:bidi="he-IL"/>
        </w:rPr>
      </w:pPr>
    </w:p>
    <w:tbl>
      <w:tblPr>
        <w:tblW w:w="7797" w:type="dxa"/>
        <w:tblInd w:w="2376" w:type="dxa"/>
        <w:tblLook w:val="0000" w:firstRow="0" w:lastRow="0" w:firstColumn="0" w:lastColumn="0" w:noHBand="0" w:noVBand="0"/>
      </w:tblPr>
      <w:tblGrid>
        <w:gridCol w:w="697"/>
        <w:gridCol w:w="425"/>
        <w:gridCol w:w="993"/>
        <w:gridCol w:w="1000"/>
        <w:gridCol w:w="425"/>
        <w:gridCol w:w="1425"/>
        <w:gridCol w:w="2832"/>
      </w:tblGrid>
      <w:tr w:rsidR="00FD52BF" w:rsidTr="009908BE">
        <w:trPr>
          <w:trHeight w:val="519"/>
        </w:trPr>
        <w:tc>
          <w:tcPr>
            <w:tcW w:w="697" w:type="dxa"/>
            <w:vMerge w:val="restart"/>
            <w:vAlign w:val="center"/>
          </w:tcPr>
          <w:p w:rsidR="00FD52BF" w:rsidRPr="004057B1" w:rsidRDefault="00FD52BF"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э нг</w:t>
            </w:r>
          </w:p>
        </w:tc>
        <w:tc>
          <w:tcPr>
            <w:tcW w:w="425" w:type="dxa"/>
            <w:vMerge w:val="restart"/>
            <w:vAlign w:val="center"/>
          </w:tcPr>
          <w:p w:rsidR="00FD52BF" w:rsidRDefault="00FD52BF"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FD52BF" w:rsidRDefault="00FD52BF" w:rsidP="009908BE">
            <w:pPr>
              <w:pStyle w:val="af1"/>
              <w:tabs>
                <w:tab w:val="left" w:pos="993"/>
              </w:tabs>
              <w:ind w:left="-108"/>
              <w:jc w:val="center"/>
              <w:rPr>
                <w:sz w:val="28"/>
                <w:szCs w:val="28"/>
                <w:lang w:bidi="he-IL"/>
              </w:rPr>
            </w:pPr>
            <w:r>
              <w:rPr>
                <w:sz w:val="28"/>
                <w:szCs w:val="28"/>
                <w:lang w:bidi="he-IL"/>
              </w:rPr>
              <w:t>4965</w:t>
            </w:r>
          </w:p>
        </w:tc>
        <w:tc>
          <w:tcPr>
            <w:tcW w:w="1000" w:type="dxa"/>
            <w:vMerge w:val="restart"/>
            <w:vAlign w:val="center"/>
          </w:tcPr>
          <w:p w:rsidR="00FD52BF" w:rsidRDefault="00FD52BF"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FD52BF" w:rsidRDefault="00FD52BF"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FD52BF" w:rsidRDefault="00FD52BF" w:rsidP="009908BE">
            <w:pPr>
              <w:pStyle w:val="af1"/>
              <w:tabs>
                <w:tab w:val="left" w:pos="993"/>
              </w:tabs>
              <w:ind w:left="-105" w:right="-284"/>
              <w:rPr>
                <w:sz w:val="28"/>
                <w:szCs w:val="28"/>
                <w:lang w:bidi="he-IL"/>
              </w:rPr>
            </w:pPr>
            <w:r>
              <w:rPr>
                <w:sz w:val="28"/>
                <w:szCs w:val="28"/>
                <w:lang w:bidi="he-IL"/>
              </w:rPr>
              <w:t>43,28%</w:t>
            </w:r>
          </w:p>
        </w:tc>
        <w:tc>
          <w:tcPr>
            <w:tcW w:w="2832" w:type="dxa"/>
          </w:tcPr>
          <w:p w:rsidR="00FD52BF" w:rsidRDefault="00FD52BF" w:rsidP="009908BE">
            <w:pPr>
              <w:pStyle w:val="af1"/>
              <w:tabs>
                <w:tab w:val="left" w:pos="993"/>
              </w:tabs>
              <w:spacing w:line="360" w:lineRule="auto"/>
              <w:ind w:right="-284"/>
              <w:jc w:val="both"/>
              <w:rPr>
                <w:sz w:val="28"/>
                <w:szCs w:val="28"/>
                <w:lang w:bidi="he-IL"/>
              </w:rPr>
            </w:pPr>
          </w:p>
        </w:tc>
      </w:tr>
      <w:tr w:rsidR="00FD52BF" w:rsidTr="009908BE">
        <w:trPr>
          <w:trHeight w:val="457"/>
        </w:trPr>
        <w:tc>
          <w:tcPr>
            <w:tcW w:w="697" w:type="dxa"/>
            <w:vMerge/>
          </w:tcPr>
          <w:p w:rsidR="00FD52BF" w:rsidRDefault="00FD52BF" w:rsidP="009908BE">
            <w:pPr>
              <w:pStyle w:val="af1"/>
              <w:tabs>
                <w:tab w:val="left" w:pos="993"/>
              </w:tabs>
              <w:spacing w:line="360" w:lineRule="auto"/>
              <w:ind w:right="-284"/>
              <w:jc w:val="both"/>
              <w:rPr>
                <w:sz w:val="28"/>
                <w:szCs w:val="28"/>
                <w:lang w:bidi="he-IL"/>
              </w:rPr>
            </w:pPr>
          </w:p>
        </w:tc>
        <w:tc>
          <w:tcPr>
            <w:tcW w:w="425" w:type="dxa"/>
            <w:vMerge/>
          </w:tcPr>
          <w:p w:rsidR="00FD52BF" w:rsidRDefault="00FD52BF"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FD52BF" w:rsidRDefault="00FD52BF" w:rsidP="009908BE">
            <w:pPr>
              <w:pStyle w:val="af1"/>
              <w:tabs>
                <w:tab w:val="left" w:pos="993"/>
              </w:tabs>
              <w:ind w:left="-108"/>
              <w:jc w:val="center"/>
              <w:rPr>
                <w:sz w:val="28"/>
                <w:szCs w:val="28"/>
                <w:lang w:bidi="he-IL"/>
              </w:rPr>
            </w:pPr>
            <w:r>
              <w:rPr>
                <w:sz w:val="28"/>
                <w:szCs w:val="28"/>
                <w:lang w:bidi="he-IL"/>
              </w:rPr>
              <w:t>11491</w:t>
            </w:r>
          </w:p>
        </w:tc>
        <w:tc>
          <w:tcPr>
            <w:tcW w:w="1000" w:type="dxa"/>
            <w:vMerge/>
          </w:tcPr>
          <w:p w:rsidR="00FD52BF" w:rsidRDefault="00FD52BF" w:rsidP="009908BE">
            <w:pPr>
              <w:pStyle w:val="af1"/>
              <w:tabs>
                <w:tab w:val="left" w:pos="993"/>
              </w:tabs>
              <w:spacing w:line="360" w:lineRule="auto"/>
              <w:ind w:right="-284"/>
              <w:jc w:val="both"/>
              <w:rPr>
                <w:sz w:val="28"/>
                <w:szCs w:val="28"/>
                <w:lang w:bidi="he-IL"/>
              </w:rPr>
            </w:pPr>
          </w:p>
        </w:tc>
        <w:tc>
          <w:tcPr>
            <w:tcW w:w="425" w:type="dxa"/>
            <w:vMerge/>
          </w:tcPr>
          <w:p w:rsidR="00FD52BF" w:rsidRDefault="00FD52BF" w:rsidP="009908BE">
            <w:pPr>
              <w:pStyle w:val="af1"/>
              <w:tabs>
                <w:tab w:val="left" w:pos="993"/>
              </w:tabs>
              <w:spacing w:line="360" w:lineRule="auto"/>
              <w:ind w:right="-284"/>
              <w:jc w:val="both"/>
              <w:rPr>
                <w:sz w:val="28"/>
                <w:szCs w:val="28"/>
                <w:lang w:bidi="he-IL"/>
              </w:rPr>
            </w:pPr>
          </w:p>
        </w:tc>
        <w:tc>
          <w:tcPr>
            <w:tcW w:w="1425" w:type="dxa"/>
            <w:vMerge/>
            <w:vAlign w:val="bottom"/>
          </w:tcPr>
          <w:p w:rsidR="00FD52BF" w:rsidRDefault="00FD52BF" w:rsidP="009908BE">
            <w:pPr>
              <w:pStyle w:val="af1"/>
              <w:tabs>
                <w:tab w:val="left" w:pos="993"/>
              </w:tabs>
              <w:spacing w:line="360" w:lineRule="auto"/>
              <w:jc w:val="right"/>
              <w:rPr>
                <w:sz w:val="28"/>
                <w:szCs w:val="28"/>
                <w:lang w:bidi="he-IL"/>
              </w:rPr>
            </w:pPr>
          </w:p>
        </w:tc>
        <w:tc>
          <w:tcPr>
            <w:tcW w:w="2832" w:type="dxa"/>
            <w:vAlign w:val="bottom"/>
          </w:tcPr>
          <w:p w:rsidR="00FD52BF" w:rsidRDefault="00FD52BF" w:rsidP="004F6C7E">
            <w:pPr>
              <w:pStyle w:val="af1"/>
              <w:tabs>
                <w:tab w:val="left" w:pos="993"/>
              </w:tabs>
              <w:spacing w:line="360" w:lineRule="auto"/>
              <w:jc w:val="right"/>
              <w:rPr>
                <w:sz w:val="28"/>
                <w:szCs w:val="28"/>
                <w:lang w:bidi="he-IL"/>
              </w:rPr>
            </w:pPr>
            <w:r>
              <w:rPr>
                <w:sz w:val="28"/>
                <w:szCs w:val="28"/>
                <w:lang w:bidi="he-IL"/>
              </w:rPr>
              <w:t>(3.2.</w:t>
            </w:r>
            <w:r w:rsidR="004F6C7E">
              <w:rPr>
                <w:sz w:val="28"/>
                <w:szCs w:val="28"/>
                <w:lang w:bidi="he-IL"/>
              </w:rPr>
              <w:t>8</w:t>
            </w:r>
            <w:r>
              <w:rPr>
                <w:sz w:val="28"/>
                <w:szCs w:val="28"/>
                <w:lang w:bidi="he-IL"/>
              </w:rPr>
              <w:t>)</w:t>
            </w:r>
          </w:p>
        </w:tc>
      </w:tr>
    </w:tbl>
    <w:p w:rsidR="00FD52BF" w:rsidRDefault="00FD52BF" w:rsidP="00FD52BF">
      <w:pPr>
        <w:pStyle w:val="af1"/>
        <w:tabs>
          <w:tab w:val="left" w:pos="-142"/>
          <w:tab w:val="left" w:pos="1134"/>
        </w:tabs>
        <w:ind w:right="-284" w:firstLine="567"/>
        <w:jc w:val="both"/>
        <w:rPr>
          <w:sz w:val="28"/>
          <w:szCs w:val="28"/>
          <w:lang w:bidi="he-IL"/>
        </w:rPr>
      </w:pPr>
    </w:p>
    <w:tbl>
      <w:tblPr>
        <w:tblW w:w="7797" w:type="dxa"/>
        <w:tblInd w:w="2376" w:type="dxa"/>
        <w:tblLook w:val="0000" w:firstRow="0" w:lastRow="0" w:firstColumn="0" w:lastColumn="0" w:noHBand="0" w:noVBand="0"/>
      </w:tblPr>
      <w:tblGrid>
        <w:gridCol w:w="697"/>
        <w:gridCol w:w="425"/>
        <w:gridCol w:w="993"/>
        <w:gridCol w:w="1000"/>
        <w:gridCol w:w="425"/>
        <w:gridCol w:w="1425"/>
        <w:gridCol w:w="2832"/>
      </w:tblGrid>
      <w:tr w:rsidR="00FD52BF" w:rsidTr="009908BE">
        <w:trPr>
          <w:trHeight w:val="519"/>
        </w:trPr>
        <w:tc>
          <w:tcPr>
            <w:tcW w:w="697" w:type="dxa"/>
            <w:vMerge w:val="restart"/>
            <w:vAlign w:val="center"/>
          </w:tcPr>
          <w:p w:rsidR="00FD52BF" w:rsidRPr="004057B1" w:rsidRDefault="00FD52BF" w:rsidP="009908BE">
            <w:pPr>
              <w:pStyle w:val="af1"/>
              <w:tabs>
                <w:tab w:val="left" w:pos="993"/>
              </w:tabs>
              <w:ind w:right="-108"/>
              <w:jc w:val="center"/>
              <w:rPr>
                <w:sz w:val="28"/>
                <w:szCs w:val="28"/>
                <w:lang w:bidi="he-IL"/>
              </w:rPr>
            </w:pPr>
            <w:r>
              <w:rPr>
                <w:sz w:val="28"/>
                <w:szCs w:val="28"/>
                <w:lang w:val="en-US" w:bidi="he-IL"/>
              </w:rPr>
              <w:t>R</w:t>
            </w:r>
            <w:r w:rsidR="004F6C7E">
              <w:rPr>
                <w:sz w:val="28"/>
                <w:szCs w:val="28"/>
                <w:vertAlign w:val="subscript"/>
                <w:lang w:bidi="he-IL"/>
              </w:rPr>
              <w:t>э к</w:t>
            </w:r>
            <w:r>
              <w:rPr>
                <w:sz w:val="28"/>
                <w:szCs w:val="28"/>
                <w:vertAlign w:val="subscript"/>
                <w:lang w:bidi="he-IL"/>
              </w:rPr>
              <w:t>г</w:t>
            </w:r>
          </w:p>
        </w:tc>
        <w:tc>
          <w:tcPr>
            <w:tcW w:w="425" w:type="dxa"/>
            <w:vMerge w:val="restart"/>
            <w:vAlign w:val="center"/>
          </w:tcPr>
          <w:p w:rsidR="00FD52BF" w:rsidRDefault="00FD52BF"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FD52BF" w:rsidRDefault="004F6C7E" w:rsidP="009908BE">
            <w:pPr>
              <w:pStyle w:val="af1"/>
              <w:tabs>
                <w:tab w:val="left" w:pos="993"/>
              </w:tabs>
              <w:ind w:left="-108"/>
              <w:jc w:val="center"/>
              <w:rPr>
                <w:sz w:val="28"/>
                <w:szCs w:val="28"/>
                <w:lang w:bidi="he-IL"/>
              </w:rPr>
            </w:pPr>
            <w:r>
              <w:rPr>
                <w:sz w:val="28"/>
                <w:szCs w:val="28"/>
                <w:lang w:bidi="he-IL"/>
              </w:rPr>
              <w:t>5979</w:t>
            </w:r>
          </w:p>
        </w:tc>
        <w:tc>
          <w:tcPr>
            <w:tcW w:w="1000" w:type="dxa"/>
            <w:vMerge w:val="restart"/>
            <w:vAlign w:val="center"/>
          </w:tcPr>
          <w:p w:rsidR="00FD52BF" w:rsidRDefault="00FD52BF"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FD52BF" w:rsidRDefault="00FD52BF"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FD52BF" w:rsidRDefault="004F6C7E" w:rsidP="009908BE">
            <w:pPr>
              <w:pStyle w:val="af1"/>
              <w:tabs>
                <w:tab w:val="left" w:pos="993"/>
              </w:tabs>
              <w:ind w:left="-105" w:right="-284"/>
              <w:rPr>
                <w:sz w:val="28"/>
                <w:szCs w:val="28"/>
                <w:lang w:bidi="he-IL"/>
              </w:rPr>
            </w:pPr>
            <w:r>
              <w:rPr>
                <w:sz w:val="28"/>
                <w:szCs w:val="28"/>
                <w:lang w:bidi="he-IL"/>
              </w:rPr>
              <w:t>34,59</w:t>
            </w:r>
            <w:r w:rsidR="00FD52BF">
              <w:rPr>
                <w:sz w:val="28"/>
                <w:szCs w:val="28"/>
                <w:lang w:bidi="he-IL"/>
              </w:rPr>
              <w:t>%</w:t>
            </w:r>
          </w:p>
        </w:tc>
        <w:tc>
          <w:tcPr>
            <w:tcW w:w="2832" w:type="dxa"/>
          </w:tcPr>
          <w:p w:rsidR="00FD52BF" w:rsidRDefault="00FD52BF" w:rsidP="009908BE">
            <w:pPr>
              <w:pStyle w:val="af1"/>
              <w:tabs>
                <w:tab w:val="left" w:pos="993"/>
              </w:tabs>
              <w:spacing w:line="360" w:lineRule="auto"/>
              <w:ind w:right="-284"/>
              <w:jc w:val="both"/>
              <w:rPr>
                <w:sz w:val="28"/>
                <w:szCs w:val="28"/>
                <w:lang w:bidi="he-IL"/>
              </w:rPr>
            </w:pPr>
          </w:p>
        </w:tc>
      </w:tr>
      <w:tr w:rsidR="00FD52BF" w:rsidTr="009908BE">
        <w:trPr>
          <w:trHeight w:val="457"/>
        </w:trPr>
        <w:tc>
          <w:tcPr>
            <w:tcW w:w="697" w:type="dxa"/>
            <w:vMerge/>
          </w:tcPr>
          <w:p w:rsidR="00FD52BF" w:rsidRDefault="00FD52BF" w:rsidP="009908BE">
            <w:pPr>
              <w:pStyle w:val="af1"/>
              <w:tabs>
                <w:tab w:val="left" w:pos="993"/>
              </w:tabs>
              <w:spacing w:line="360" w:lineRule="auto"/>
              <w:ind w:right="-284"/>
              <w:jc w:val="both"/>
              <w:rPr>
                <w:sz w:val="28"/>
                <w:szCs w:val="28"/>
                <w:lang w:bidi="he-IL"/>
              </w:rPr>
            </w:pPr>
          </w:p>
        </w:tc>
        <w:tc>
          <w:tcPr>
            <w:tcW w:w="425" w:type="dxa"/>
            <w:vMerge/>
          </w:tcPr>
          <w:p w:rsidR="00FD52BF" w:rsidRDefault="00FD52BF"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FD52BF" w:rsidRDefault="004F6C7E" w:rsidP="009908BE">
            <w:pPr>
              <w:pStyle w:val="af1"/>
              <w:tabs>
                <w:tab w:val="left" w:pos="993"/>
              </w:tabs>
              <w:ind w:left="-108"/>
              <w:jc w:val="center"/>
              <w:rPr>
                <w:sz w:val="28"/>
                <w:szCs w:val="28"/>
                <w:lang w:bidi="he-IL"/>
              </w:rPr>
            </w:pPr>
            <w:r>
              <w:rPr>
                <w:sz w:val="28"/>
                <w:szCs w:val="28"/>
                <w:lang w:bidi="he-IL"/>
              </w:rPr>
              <w:t>17283</w:t>
            </w:r>
          </w:p>
        </w:tc>
        <w:tc>
          <w:tcPr>
            <w:tcW w:w="1000" w:type="dxa"/>
            <w:vMerge/>
          </w:tcPr>
          <w:p w:rsidR="00FD52BF" w:rsidRDefault="00FD52BF" w:rsidP="009908BE">
            <w:pPr>
              <w:pStyle w:val="af1"/>
              <w:tabs>
                <w:tab w:val="left" w:pos="993"/>
              </w:tabs>
              <w:spacing w:line="360" w:lineRule="auto"/>
              <w:ind w:right="-284"/>
              <w:jc w:val="both"/>
              <w:rPr>
                <w:sz w:val="28"/>
                <w:szCs w:val="28"/>
                <w:lang w:bidi="he-IL"/>
              </w:rPr>
            </w:pPr>
          </w:p>
        </w:tc>
        <w:tc>
          <w:tcPr>
            <w:tcW w:w="425" w:type="dxa"/>
            <w:vMerge/>
          </w:tcPr>
          <w:p w:rsidR="00FD52BF" w:rsidRDefault="00FD52BF" w:rsidP="009908BE">
            <w:pPr>
              <w:pStyle w:val="af1"/>
              <w:tabs>
                <w:tab w:val="left" w:pos="993"/>
              </w:tabs>
              <w:spacing w:line="360" w:lineRule="auto"/>
              <w:ind w:right="-284"/>
              <w:jc w:val="both"/>
              <w:rPr>
                <w:sz w:val="28"/>
                <w:szCs w:val="28"/>
                <w:lang w:bidi="he-IL"/>
              </w:rPr>
            </w:pPr>
          </w:p>
        </w:tc>
        <w:tc>
          <w:tcPr>
            <w:tcW w:w="1425" w:type="dxa"/>
            <w:vMerge/>
            <w:vAlign w:val="bottom"/>
          </w:tcPr>
          <w:p w:rsidR="00FD52BF" w:rsidRDefault="00FD52BF" w:rsidP="009908BE">
            <w:pPr>
              <w:pStyle w:val="af1"/>
              <w:tabs>
                <w:tab w:val="left" w:pos="993"/>
              </w:tabs>
              <w:spacing w:line="360" w:lineRule="auto"/>
              <w:jc w:val="right"/>
              <w:rPr>
                <w:sz w:val="28"/>
                <w:szCs w:val="28"/>
                <w:lang w:bidi="he-IL"/>
              </w:rPr>
            </w:pPr>
          </w:p>
        </w:tc>
        <w:tc>
          <w:tcPr>
            <w:tcW w:w="2832" w:type="dxa"/>
            <w:vAlign w:val="bottom"/>
          </w:tcPr>
          <w:p w:rsidR="00FD52BF" w:rsidRDefault="00FD52BF" w:rsidP="004F6C7E">
            <w:pPr>
              <w:pStyle w:val="af1"/>
              <w:tabs>
                <w:tab w:val="left" w:pos="993"/>
              </w:tabs>
              <w:spacing w:line="360" w:lineRule="auto"/>
              <w:jc w:val="right"/>
              <w:rPr>
                <w:sz w:val="28"/>
                <w:szCs w:val="28"/>
                <w:lang w:bidi="he-IL"/>
              </w:rPr>
            </w:pPr>
            <w:r>
              <w:rPr>
                <w:sz w:val="28"/>
                <w:szCs w:val="28"/>
                <w:lang w:bidi="he-IL"/>
              </w:rPr>
              <w:t>(3.2.</w:t>
            </w:r>
            <w:r w:rsidR="004F6C7E">
              <w:rPr>
                <w:sz w:val="28"/>
                <w:szCs w:val="28"/>
                <w:lang w:bidi="he-IL"/>
              </w:rPr>
              <w:t>9</w:t>
            </w:r>
            <w:r>
              <w:rPr>
                <w:sz w:val="28"/>
                <w:szCs w:val="28"/>
                <w:lang w:bidi="he-IL"/>
              </w:rPr>
              <w:t>)</w:t>
            </w:r>
          </w:p>
        </w:tc>
      </w:tr>
    </w:tbl>
    <w:p w:rsidR="00FD52BF" w:rsidRDefault="00FD52BF" w:rsidP="00FD52BF">
      <w:pPr>
        <w:pStyle w:val="af1"/>
        <w:tabs>
          <w:tab w:val="left" w:pos="-142"/>
          <w:tab w:val="left" w:pos="1134"/>
        </w:tabs>
        <w:ind w:right="-284" w:firstLine="567"/>
        <w:jc w:val="both"/>
        <w:rPr>
          <w:sz w:val="28"/>
          <w:szCs w:val="28"/>
          <w:lang w:bidi="he-IL"/>
        </w:rPr>
      </w:pPr>
    </w:p>
    <w:p w:rsidR="00FD52BF" w:rsidRDefault="004F6C7E" w:rsidP="00FD52BF">
      <w:pPr>
        <w:pStyle w:val="af1"/>
        <w:tabs>
          <w:tab w:val="left" w:pos="-142"/>
          <w:tab w:val="left" w:pos="1134"/>
        </w:tabs>
        <w:spacing w:line="360" w:lineRule="auto"/>
        <w:ind w:right="-284" w:firstLine="567"/>
        <w:jc w:val="both"/>
        <w:rPr>
          <w:sz w:val="28"/>
          <w:szCs w:val="28"/>
          <w:lang w:bidi="he-IL"/>
        </w:rPr>
      </w:pPr>
      <w:r>
        <w:rPr>
          <w:sz w:val="28"/>
          <w:szCs w:val="28"/>
          <w:lang w:bidi="he-IL"/>
        </w:rPr>
        <w:t>Из расчетов (3.2.8, 3.2.9) видно, что за отчетный период эффективность использования всего имущества организации значительно снизилась.</w:t>
      </w:r>
    </w:p>
    <w:p w:rsidR="006A1736" w:rsidRDefault="004F6C7E" w:rsidP="00D97712">
      <w:pPr>
        <w:pStyle w:val="af1"/>
        <w:numPr>
          <w:ilvl w:val="0"/>
          <w:numId w:val="34"/>
        </w:numPr>
        <w:tabs>
          <w:tab w:val="left" w:pos="-142"/>
          <w:tab w:val="left" w:pos="1134"/>
        </w:tabs>
        <w:spacing w:line="360" w:lineRule="auto"/>
        <w:ind w:left="0" w:right="-284" w:firstLine="567"/>
        <w:jc w:val="both"/>
        <w:rPr>
          <w:sz w:val="28"/>
          <w:szCs w:val="28"/>
          <w:lang w:bidi="he-IL"/>
        </w:rPr>
      </w:pPr>
      <w:r>
        <w:rPr>
          <w:sz w:val="28"/>
          <w:szCs w:val="28"/>
          <w:lang w:bidi="he-IL"/>
        </w:rPr>
        <w:t xml:space="preserve">Рентабельность собственного капитала </w:t>
      </w:r>
      <w:r w:rsidR="006A1736">
        <w:rPr>
          <w:sz w:val="28"/>
          <w:szCs w:val="28"/>
          <w:lang w:bidi="he-IL"/>
        </w:rPr>
        <w:t>п</w:t>
      </w:r>
      <w:r w:rsidR="006A1736" w:rsidRPr="006A1736">
        <w:rPr>
          <w:sz w:val="28"/>
          <w:szCs w:val="28"/>
          <w:lang w:bidi="he-IL"/>
        </w:rPr>
        <w:t>оказывает эффективность использования собственного капитала.</w:t>
      </w:r>
    </w:p>
    <w:p w:rsidR="006A1736" w:rsidRPr="006A1736" w:rsidRDefault="006A1736" w:rsidP="006A1736">
      <w:pPr>
        <w:pStyle w:val="af1"/>
        <w:tabs>
          <w:tab w:val="left" w:pos="-142"/>
          <w:tab w:val="left" w:pos="1134"/>
        </w:tabs>
        <w:ind w:left="567" w:right="-284"/>
        <w:jc w:val="both"/>
        <w:rPr>
          <w:sz w:val="28"/>
          <w:szCs w:val="28"/>
          <w:lang w:bidi="he-IL"/>
        </w:rPr>
      </w:pPr>
    </w:p>
    <w:tbl>
      <w:tblPr>
        <w:tblW w:w="7372" w:type="dxa"/>
        <w:tblInd w:w="2801" w:type="dxa"/>
        <w:tblLook w:val="0000" w:firstRow="0" w:lastRow="0" w:firstColumn="0" w:lastColumn="0" w:noHBand="0" w:noVBand="0"/>
      </w:tblPr>
      <w:tblGrid>
        <w:gridCol w:w="695"/>
        <w:gridCol w:w="425"/>
        <w:gridCol w:w="2567"/>
        <w:gridCol w:w="996"/>
        <w:gridCol w:w="423"/>
        <w:gridCol w:w="2266"/>
      </w:tblGrid>
      <w:tr w:rsidR="006A1736" w:rsidTr="006A1736">
        <w:trPr>
          <w:trHeight w:val="519"/>
        </w:trPr>
        <w:tc>
          <w:tcPr>
            <w:tcW w:w="695" w:type="dxa"/>
            <w:vMerge w:val="restart"/>
            <w:vAlign w:val="center"/>
          </w:tcPr>
          <w:p w:rsidR="006A1736" w:rsidRPr="00F62E42" w:rsidRDefault="006A1736"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ск</w:t>
            </w:r>
          </w:p>
        </w:tc>
        <w:tc>
          <w:tcPr>
            <w:tcW w:w="425" w:type="dxa"/>
            <w:vMerge w:val="restart"/>
            <w:vAlign w:val="center"/>
          </w:tcPr>
          <w:p w:rsidR="006A1736" w:rsidRDefault="006A1736" w:rsidP="009908BE">
            <w:pPr>
              <w:pStyle w:val="af1"/>
              <w:tabs>
                <w:tab w:val="left" w:pos="601"/>
              </w:tabs>
              <w:ind w:right="34"/>
              <w:jc w:val="center"/>
              <w:rPr>
                <w:sz w:val="28"/>
                <w:szCs w:val="28"/>
                <w:lang w:bidi="he-IL"/>
              </w:rPr>
            </w:pPr>
            <w:r>
              <w:rPr>
                <w:sz w:val="28"/>
                <w:szCs w:val="28"/>
                <w:lang w:bidi="he-IL"/>
              </w:rPr>
              <w:t>=</w:t>
            </w:r>
          </w:p>
        </w:tc>
        <w:tc>
          <w:tcPr>
            <w:tcW w:w="2567" w:type="dxa"/>
            <w:tcBorders>
              <w:bottom w:val="single" w:sz="4" w:space="0" w:color="auto"/>
            </w:tcBorders>
            <w:vAlign w:val="bottom"/>
          </w:tcPr>
          <w:p w:rsidR="006A1736" w:rsidRDefault="006A1736" w:rsidP="009908BE">
            <w:pPr>
              <w:pStyle w:val="af1"/>
              <w:tabs>
                <w:tab w:val="left" w:pos="993"/>
              </w:tabs>
              <w:ind w:left="-108"/>
              <w:jc w:val="center"/>
              <w:rPr>
                <w:sz w:val="28"/>
                <w:szCs w:val="28"/>
                <w:lang w:bidi="he-IL"/>
              </w:rPr>
            </w:pPr>
            <w:r>
              <w:rPr>
                <w:sz w:val="28"/>
                <w:szCs w:val="28"/>
                <w:lang w:bidi="he-IL"/>
              </w:rPr>
              <w:t>П</w:t>
            </w:r>
            <w:r>
              <w:rPr>
                <w:sz w:val="28"/>
                <w:szCs w:val="28"/>
                <w:vertAlign w:val="subscript"/>
                <w:lang w:bidi="he-IL"/>
              </w:rPr>
              <w:t>ч</w:t>
            </w:r>
          </w:p>
        </w:tc>
        <w:tc>
          <w:tcPr>
            <w:tcW w:w="996" w:type="dxa"/>
            <w:vMerge w:val="restart"/>
            <w:vAlign w:val="center"/>
          </w:tcPr>
          <w:p w:rsidR="006A1736" w:rsidRDefault="006A1736" w:rsidP="009908BE">
            <w:pPr>
              <w:pStyle w:val="af1"/>
              <w:tabs>
                <w:tab w:val="left" w:pos="993"/>
              </w:tabs>
              <w:ind w:left="-100" w:right="-108"/>
              <w:jc w:val="center"/>
              <w:rPr>
                <w:sz w:val="28"/>
                <w:szCs w:val="28"/>
                <w:lang w:bidi="he-IL"/>
              </w:rPr>
            </w:pPr>
            <w:r>
              <w:rPr>
                <w:sz w:val="28"/>
                <w:szCs w:val="28"/>
                <w:lang w:bidi="he-IL"/>
              </w:rPr>
              <w:t>× 100%</w:t>
            </w:r>
          </w:p>
        </w:tc>
        <w:tc>
          <w:tcPr>
            <w:tcW w:w="423" w:type="dxa"/>
            <w:vMerge w:val="restart"/>
            <w:vAlign w:val="center"/>
          </w:tcPr>
          <w:p w:rsidR="006A1736" w:rsidRDefault="006A1736" w:rsidP="009908BE">
            <w:pPr>
              <w:pStyle w:val="af1"/>
              <w:tabs>
                <w:tab w:val="left" w:pos="459"/>
              </w:tabs>
              <w:ind w:left="-116"/>
              <w:rPr>
                <w:sz w:val="28"/>
                <w:szCs w:val="28"/>
                <w:lang w:bidi="he-IL"/>
              </w:rPr>
            </w:pPr>
          </w:p>
        </w:tc>
        <w:tc>
          <w:tcPr>
            <w:tcW w:w="2266" w:type="dxa"/>
          </w:tcPr>
          <w:p w:rsidR="006A1736" w:rsidRDefault="006A1736" w:rsidP="009908BE">
            <w:pPr>
              <w:pStyle w:val="af1"/>
              <w:tabs>
                <w:tab w:val="left" w:pos="993"/>
              </w:tabs>
              <w:spacing w:line="360" w:lineRule="auto"/>
              <w:ind w:right="-284"/>
              <w:jc w:val="both"/>
              <w:rPr>
                <w:sz w:val="28"/>
                <w:szCs w:val="28"/>
                <w:lang w:bidi="he-IL"/>
              </w:rPr>
            </w:pPr>
          </w:p>
        </w:tc>
      </w:tr>
      <w:tr w:rsidR="006A1736" w:rsidTr="006A1736">
        <w:trPr>
          <w:trHeight w:val="457"/>
        </w:trPr>
        <w:tc>
          <w:tcPr>
            <w:tcW w:w="695" w:type="dxa"/>
            <w:vMerge/>
          </w:tcPr>
          <w:p w:rsidR="006A1736" w:rsidRDefault="006A1736" w:rsidP="009908BE">
            <w:pPr>
              <w:pStyle w:val="af1"/>
              <w:tabs>
                <w:tab w:val="left" w:pos="993"/>
              </w:tabs>
              <w:spacing w:line="360" w:lineRule="auto"/>
              <w:ind w:right="-284"/>
              <w:jc w:val="both"/>
              <w:rPr>
                <w:sz w:val="28"/>
                <w:szCs w:val="28"/>
                <w:lang w:bidi="he-IL"/>
              </w:rPr>
            </w:pPr>
          </w:p>
        </w:tc>
        <w:tc>
          <w:tcPr>
            <w:tcW w:w="425" w:type="dxa"/>
            <w:vMerge/>
          </w:tcPr>
          <w:p w:rsidR="006A1736" w:rsidRDefault="006A1736" w:rsidP="009908BE">
            <w:pPr>
              <w:pStyle w:val="af1"/>
              <w:tabs>
                <w:tab w:val="left" w:pos="993"/>
              </w:tabs>
              <w:spacing w:line="360" w:lineRule="auto"/>
              <w:ind w:right="-284"/>
              <w:jc w:val="both"/>
              <w:rPr>
                <w:sz w:val="28"/>
                <w:szCs w:val="28"/>
                <w:lang w:bidi="he-IL"/>
              </w:rPr>
            </w:pPr>
          </w:p>
        </w:tc>
        <w:tc>
          <w:tcPr>
            <w:tcW w:w="2567" w:type="dxa"/>
            <w:tcBorders>
              <w:top w:val="single" w:sz="4" w:space="0" w:color="auto"/>
            </w:tcBorders>
          </w:tcPr>
          <w:p w:rsidR="006A1736" w:rsidRDefault="006A1736" w:rsidP="009908BE">
            <w:pPr>
              <w:pStyle w:val="af1"/>
              <w:tabs>
                <w:tab w:val="left" w:pos="993"/>
              </w:tabs>
              <w:ind w:left="-108"/>
              <w:jc w:val="center"/>
              <w:rPr>
                <w:sz w:val="28"/>
                <w:szCs w:val="28"/>
                <w:lang w:bidi="he-IL"/>
              </w:rPr>
            </w:pPr>
            <w:r>
              <w:rPr>
                <w:sz w:val="28"/>
                <w:szCs w:val="28"/>
                <w:lang w:bidi="he-IL"/>
              </w:rPr>
              <w:t>Стр. 490 баланса</w:t>
            </w:r>
          </w:p>
        </w:tc>
        <w:tc>
          <w:tcPr>
            <w:tcW w:w="996" w:type="dxa"/>
            <w:vMerge/>
          </w:tcPr>
          <w:p w:rsidR="006A1736" w:rsidRDefault="006A1736" w:rsidP="009908BE">
            <w:pPr>
              <w:pStyle w:val="af1"/>
              <w:tabs>
                <w:tab w:val="left" w:pos="993"/>
              </w:tabs>
              <w:spacing w:line="360" w:lineRule="auto"/>
              <w:ind w:right="-284"/>
              <w:jc w:val="both"/>
              <w:rPr>
                <w:sz w:val="28"/>
                <w:szCs w:val="28"/>
                <w:lang w:bidi="he-IL"/>
              </w:rPr>
            </w:pPr>
          </w:p>
        </w:tc>
        <w:tc>
          <w:tcPr>
            <w:tcW w:w="423" w:type="dxa"/>
            <w:vMerge/>
          </w:tcPr>
          <w:p w:rsidR="006A1736" w:rsidRDefault="006A1736" w:rsidP="009908BE">
            <w:pPr>
              <w:pStyle w:val="af1"/>
              <w:tabs>
                <w:tab w:val="left" w:pos="993"/>
              </w:tabs>
              <w:spacing w:line="360" w:lineRule="auto"/>
              <w:ind w:right="-284"/>
              <w:jc w:val="both"/>
              <w:rPr>
                <w:sz w:val="28"/>
                <w:szCs w:val="28"/>
                <w:lang w:bidi="he-IL"/>
              </w:rPr>
            </w:pPr>
          </w:p>
        </w:tc>
        <w:tc>
          <w:tcPr>
            <w:tcW w:w="2266" w:type="dxa"/>
            <w:vAlign w:val="bottom"/>
          </w:tcPr>
          <w:p w:rsidR="006A1736" w:rsidRDefault="006A1736" w:rsidP="009908BE">
            <w:pPr>
              <w:pStyle w:val="af1"/>
              <w:tabs>
                <w:tab w:val="left" w:pos="993"/>
              </w:tabs>
              <w:spacing w:line="360" w:lineRule="auto"/>
              <w:jc w:val="right"/>
              <w:rPr>
                <w:sz w:val="28"/>
                <w:szCs w:val="28"/>
                <w:lang w:bidi="he-IL"/>
              </w:rPr>
            </w:pPr>
            <w:r>
              <w:rPr>
                <w:sz w:val="28"/>
                <w:szCs w:val="28"/>
                <w:lang w:bidi="he-IL"/>
              </w:rPr>
              <w:t>(3.2.10)</w:t>
            </w:r>
          </w:p>
        </w:tc>
      </w:tr>
    </w:tbl>
    <w:p w:rsidR="006A1736" w:rsidRDefault="006A1736" w:rsidP="006A1736">
      <w:pPr>
        <w:pStyle w:val="af1"/>
        <w:tabs>
          <w:tab w:val="left" w:pos="-142"/>
          <w:tab w:val="left" w:pos="1134"/>
        </w:tabs>
        <w:ind w:right="-284" w:firstLine="567"/>
        <w:jc w:val="both"/>
        <w:rPr>
          <w:sz w:val="28"/>
          <w:szCs w:val="28"/>
          <w:lang w:bidi="he-IL"/>
        </w:rPr>
      </w:pPr>
    </w:p>
    <w:tbl>
      <w:tblPr>
        <w:tblW w:w="7230" w:type="dxa"/>
        <w:tblInd w:w="2943" w:type="dxa"/>
        <w:tblLook w:val="0000" w:firstRow="0" w:lastRow="0" w:firstColumn="0" w:lastColumn="0" w:noHBand="0" w:noVBand="0"/>
      </w:tblPr>
      <w:tblGrid>
        <w:gridCol w:w="697"/>
        <w:gridCol w:w="425"/>
        <w:gridCol w:w="993"/>
        <w:gridCol w:w="1000"/>
        <w:gridCol w:w="425"/>
        <w:gridCol w:w="1425"/>
        <w:gridCol w:w="2265"/>
      </w:tblGrid>
      <w:tr w:rsidR="006A1736" w:rsidTr="006A1736">
        <w:trPr>
          <w:trHeight w:val="519"/>
        </w:trPr>
        <w:tc>
          <w:tcPr>
            <w:tcW w:w="697" w:type="dxa"/>
            <w:vMerge w:val="restart"/>
            <w:vAlign w:val="center"/>
          </w:tcPr>
          <w:p w:rsidR="006A1736" w:rsidRPr="004057B1" w:rsidRDefault="006A1736"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ск нг</w:t>
            </w:r>
          </w:p>
        </w:tc>
        <w:tc>
          <w:tcPr>
            <w:tcW w:w="425" w:type="dxa"/>
            <w:vMerge w:val="restart"/>
            <w:vAlign w:val="center"/>
          </w:tcPr>
          <w:p w:rsidR="006A1736" w:rsidRDefault="006A1736"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6A1736" w:rsidRDefault="006A1736" w:rsidP="009908BE">
            <w:pPr>
              <w:pStyle w:val="af1"/>
              <w:tabs>
                <w:tab w:val="left" w:pos="993"/>
              </w:tabs>
              <w:ind w:left="-108"/>
              <w:jc w:val="center"/>
              <w:rPr>
                <w:sz w:val="28"/>
                <w:szCs w:val="28"/>
                <w:lang w:bidi="he-IL"/>
              </w:rPr>
            </w:pPr>
            <w:r>
              <w:rPr>
                <w:sz w:val="28"/>
                <w:szCs w:val="28"/>
                <w:lang w:bidi="he-IL"/>
              </w:rPr>
              <w:t>4965</w:t>
            </w:r>
          </w:p>
        </w:tc>
        <w:tc>
          <w:tcPr>
            <w:tcW w:w="1000" w:type="dxa"/>
            <w:vMerge w:val="restart"/>
            <w:vAlign w:val="center"/>
          </w:tcPr>
          <w:p w:rsidR="006A1736" w:rsidRDefault="006A1736"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6A1736" w:rsidRDefault="006A1736"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6A1736" w:rsidRDefault="006A1736" w:rsidP="009908BE">
            <w:pPr>
              <w:pStyle w:val="af1"/>
              <w:tabs>
                <w:tab w:val="left" w:pos="993"/>
              </w:tabs>
              <w:ind w:left="-105" w:right="-284"/>
              <w:rPr>
                <w:sz w:val="28"/>
                <w:szCs w:val="28"/>
                <w:lang w:bidi="he-IL"/>
              </w:rPr>
            </w:pPr>
            <w:r>
              <w:rPr>
                <w:sz w:val="28"/>
                <w:szCs w:val="28"/>
                <w:lang w:bidi="he-IL"/>
              </w:rPr>
              <w:t>66,90%</w:t>
            </w:r>
          </w:p>
        </w:tc>
        <w:tc>
          <w:tcPr>
            <w:tcW w:w="2265" w:type="dxa"/>
          </w:tcPr>
          <w:p w:rsidR="006A1736" w:rsidRDefault="006A1736" w:rsidP="009908BE">
            <w:pPr>
              <w:pStyle w:val="af1"/>
              <w:tabs>
                <w:tab w:val="left" w:pos="993"/>
              </w:tabs>
              <w:spacing w:line="360" w:lineRule="auto"/>
              <w:ind w:right="-284"/>
              <w:jc w:val="both"/>
              <w:rPr>
                <w:sz w:val="28"/>
                <w:szCs w:val="28"/>
                <w:lang w:bidi="he-IL"/>
              </w:rPr>
            </w:pPr>
          </w:p>
        </w:tc>
      </w:tr>
      <w:tr w:rsidR="006A1736" w:rsidTr="006A1736">
        <w:trPr>
          <w:trHeight w:val="457"/>
        </w:trPr>
        <w:tc>
          <w:tcPr>
            <w:tcW w:w="697" w:type="dxa"/>
            <w:vMerge/>
          </w:tcPr>
          <w:p w:rsidR="006A1736" w:rsidRDefault="006A1736" w:rsidP="009908BE">
            <w:pPr>
              <w:pStyle w:val="af1"/>
              <w:tabs>
                <w:tab w:val="left" w:pos="993"/>
              </w:tabs>
              <w:spacing w:line="360" w:lineRule="auto"/>
              <w:ind w:right="-284"/>
              <w:jc w:val="both"/>
              <w:rPr>
                <w:sz w:val="28"/>
                <w:szCs w:val="28"/>
                <w:lang w:bidi="he-IL"/>
              </w:rPr>
            </w:pPr>
          </w:p>
        </w:tc>
        <w:tc>
          <w:tcPr>
            <w:tcW w:w="425" w:type="dxa"/>
            <w:vMerge/>
          </w:tcPr>
          <w:p w:rsidR="006A1736" w:rsidRDefault="006A1736"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6A1736" w:rsidRDefault="006A1736" w:rsidP="009908BE">
            <w:pPr>
              <w:pStyle w:val="af1"/>
              <w:tabs>
                <w:tab w:val="left" w:pos="993"/>
              </w:tabs>
              <w:ind w:left="-108"/>
              <w:jc w:val="center"/>
              <w:rPr>
                <w:sz w:val="28"/>
                <w:szCs w:val="28"/>
                <w:lang w:bidi="he-IL"/>
              </w:rPr>
            </w:pPr>
            <w:r>
              <w:rPr>
                <w:sz w:val="28"/>
                <w:szCs w:val="28"/>
                <w:lang w:bidi="he-IL"/>
              </w:rPr>
              <w:t>7421</w:t>
            </w:r>
          </w:p>
        </w:tc>
        <w:tc>
          <w:tcPr>
            <w:tcW w:w="1000" w:type="dxa"/>
            <w:vMerge/>
          </w:tcPr>
          <w:p w:rsidR="006A1736" w:rsidRDefault="006A1736" w:rsidP="009908BE">
            <w:pPr>
              <w:pStyle w:val="af1"/>
              <w:tabs>
                <w:tab w:val="left" w:pos="993"/>
              </w:tabs>
              <w:spacing w:line="360" w:lineRule="auto"/>
              <w:ind w:right="-284"/>
              <w:jc w:val="both"/>
              <w:rPr>
                <w:sz w:val="28"/>
                <w:szCs w:val="28"/>
                <w:lang w:bidi="he-IL"/>
              </w:rPr>
            </w:pPr>
          </w:p>
        </w:tc>
        <w:tc>
          <w:tcPr>
            <w:tcW w:w="425" w:type="dxa"/>
            <w:vMerge/>
          </w:tcPr>
          <w:p w:rsidR="006A1736" w:rsidRDefault="006A1736" w:rsidP="009908BE">
            <w:pPr>
              <w:pStyle w:val="af1"/>
              <w:tabs>
                <w:tab w:val="left" w:pos="993"/>
              </w:tabs>
              <w:spacing w:line="360" w:lineRule="auto"/>
              <w:ind w:right="-284"/>
              <w:jc w:val="both"/>
              <w:rPr>
                <w:sz w:val="28"/>
                <w:szCs w:val="28"/>
                <w:lang w:bidi="he-IL"/>
              </w:rPr>
            </w:pPr>
          </w:p>
        </w:tc>
        <w:tc>
          <w:tcPr>
            <w:tcW w:w="1425" w:type="dxa"/>
            <w:vMerge/>
            <w:vAlign w:val="bottom"/>
          </w:tcPr>
          <w:p w:rsidR="006A1736" w:rsidRDefault="006A1736" w:rsidP="009908BE">
            <w:pPr>
              <w:pStyle w:val="af1"/>
              <w:tabs>
                <w:tab w:val="left" w:pos="993"/>
              </w:tabs>
              <w:spacing w:line="360" w:lineRule="auto"/>
              <w:jc w:val="right"/>
              <w:rPr>
                <w:sz w:val="28"/>
                <w:szCs w:val="28"/>
                <w:lang w:bidi="he-IL"/>
              </w:rPr>
            </w:pPr>
          </w:p>
        </w:tc>
        <w:tc>
          <w:tcPr>
            <w:tcW w:w="2265" w:type="dxa"/>
            <w:vAlign w:val="bottom"/>
          </w:tcPr>
          <w:p w:rsidR="006A1736" w:rsidRDefault="006A1736" w:rsidP="009908BE">
            <w:pPr>
              <w:pStyle w:val="af1"/>
              <w:tabs>
                <w:tab w:val="left" w:pos="993"/>
              </w:tabs>
              <w:spacing w:line="360" w:lineRule="auto"/>
              <w:jc w:val="right"/>
              <w:rPr>
                <w:sz w:val="28"/>
                <w:szCs w:val="28"/>
                <w:lang w:bidi="he-IL"/>
              </w:rPr>
            </w:pPr>
            <w:r>
              <w:rPr>
                <w:sz w:val="28"/>
                <w:szCs w:val="28"/>
                <w:lang w:bidi="he-IL"/>
              </w:rPr>
              <w:t>(3.2.11)</w:t>
            </w:r>
          </w:p>
        </w:tc>
      </w:tr>
      <w:tr w:rsidR="006A1736" w:rsidTr="009908BE">
        <w:trPr>
          <w:trHeight w:val="519"/>
        </w:trPr>
        <w:tc>
          <w:tcPr>
            <w:tcW w:w="697" w:type="dxa"/>
            <w:vMerge w:val="restart"/>
            <w:vAlign w:val="center"/>
          </w:tcPr>
          <w:p w:rsidR="006A1736" w:rsidRPr="004057B1" w:rsidRDefault="006A1736"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ск кг</w:t>
            </w:r>
          </w:p>
        </w:tc>
        <w:tc>
          <w:tcPr>
            <w:tcW w:w="425" w:type="dxa"/>
            <w:vMerge w:val="restart"/>
            <w:vAlign w:val="center"/>
          </w:tcPr>
          <w:p w:rsidR="006A1736" w:rsidRDefault="006A1736"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6A1736" w:rsidRDefault="006A1736" w:rsidP="009908BE">
            <w:pPr>
              <w:pStyle w:val="af1"/>
              <w:tabs>
                <w:tab w:val="left" w:pos="993"/>
              </w:tabs>
              <w:ind w:left="-108"/>
              <w:jc w:val="center"/>
              <w:rPr>
                <w:sz w:val="28"/>
                <w:szCs w:val="28"/>
                <w:lang w:bidi="he-IL"/>
              </w:rPr>
            </w:pPr>
            <w:r>
              <w:rPr>
                <w:sz w:val="28"/>
                <w:szCs w:val="28"/>
                <w:lang w:bidi="he-IL"/>
              </w:rPr>
              <w:t>5979</w:t>
            </w:r>
          </w:p>
        </w:tc>
        <w:tc>
          <w:tcPr>
            <w:tcW w:w="1000" w:type="dxa"/>
            <w:vMerge w:val="restart"/>
            <w:vAlign w:val="center"/>
          </w:tcPr>
          <w:p w:rsidR="006A1736" w:rsidRDefault="006A1736"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6A1736" w:rsidRDefault="006A1736"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6A1736" w:rsidRDefault="006A1736" w:rsidP="009908BE">
            <w:pPr>
              <w:pStyle w:val="af1"/>
              <w:tabs>
                <w:tab w:val="left" w:pos="993"/>
              </w:tabs>
              <w:ind w:left="-105" w:right="-284"/>
              <w:rPr>
                <w:sz w:val="28"/>
                <w:szCs w:val="28"/>
                <w:lang w:bidi="he-IL"/>
              </w:rPr>
            </w:pPr>
            <w:r>
              <w:rPr>
                <w:sz w:val="28"/>
                <w:szCs w:val="28"/>
                <w:lang w:bidi="he-IL"/>
              </w:rPr>
              <w:t>44,62%</w:t>
            </w:r>
          </w:p>
        </w:tc>
        <w:tc>
          <w:tcPr>
            <w:tcW w:w="2265" w:type="dxa"/>
          </w:tcPr>
          <w:p w:rsidR="006A1736" w:rsidRDefault="006A1736" w:rsidP="009908BE">
            <w:pPr>
              <w:pStyle w:val="af1"/>
              <w:tabs>
                <w:tab w:val="left" w:pos="993"/>
              </w:tabs>
              <w:spacing w:line="360" w:lineRule="auto"/>
              <w:ind w:right="-284"/>
              <w:jc w:val="both"/>
              <w:rPr>
                <w:sz w:val="28"/>
                <w:szCs w:val="28"/>
                <w:lang w:bidi="he-IL"/>
              </w:rPr>
            </w:pPr>
          </w:p>
        </w:tc>
      </w:tr>
      <w:tr w:rsidR="006A1736" w:rsidTr="009908BE">
        <w:trPr>
          <w:trHeight w:val="457"/>
        </w:trPr>
        <w:tc>
          <w:tcPr>
            <w:tcW w:w="697" w:type="dxa"/>
            <w:vMerge/>
          </w:tcPr>
          <w:p w:rsidR="006A1736" w:rsidRDefault="006A1736" w:rsidP="009908BE">
            <w:pPr>
              <w:pStyle w:val="af1"/>
              <w:tabs>
                <w:tab w:val="left" w:pos="993"/>
              </w:tabs>
              <w:spacing w:line="360" w:lineRule="auto"/>
              <w:ind w:right="-284"/>
              <w:jc w:val="both"/>
              <w:rPr>
                <w:sz w:val="28"/>
                <w:szCs w:val="28"/>
                <w:lang w:bidi="he-IL"/>
              </w:rPr>
            </w:pPr>
          </w:p>
        </w:tc>
        <w:tc>
          <w:tcPr>
            <w:tcW w:w="425" w:type="dxa"/>
            <w:vMerge/>
          </w:tcPr>
          <w:p w:rsidR="006A1736" w:rsidRDefault="006A1736"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6A1736" w:rsidRDefault="006A1736" w:rsidP="009908BE">
            <w:pPr>
              <w:pStyle w:val="af1"/>
              <w:tabs>
                <w:tab w:val="left" w:pos="993"/>
              </w:tabs>
              <w:ind w:left="-108"/>
              <w:jc w:val="center"/>
              <w:rPr>
                <w:sz w:val="28"/>
                <w:szCs w:val="28"/>
                <w:lang w:bidi="he-IL"/>
              </w:rPr>
            </w:pPr>
            <w:r>
              <w:rPr>
                <w:sz w:val="28"/>
                <w:szCs w:val="28"/>
                <w:lang w:bidi="he-IL"/>
              </w:rPr>
              <w:t>13400</w:t>
            </w:r>
          </w:p>
        </w:tc>
        <w:tc>
          <w:tcPr>
            <w:tcW w:w="1000" w:type="dxa"/>
            <w:vMerge/>
          </w:tcPr>
          <w:p w:rsidR="006A1736" w:rsidRDefault="006A1736" w:rsidP="009908BE">
            <w:pPr>
              <w:pStyle w:val="af1"/>
              <w:tabs>
                <w:tab w:val="left" w:pos="993"/>
              </w:tabs>
              <w:spacing w:line="360" w:lineRule="auto"/>
              <w:ind w:right="-284"/>
              <w:jc w:val="both"/>
              <w:rPr>
                <w:sz w:val="28"/>
                <w:szCs w:val="28"/>
                <w:lang w:bidi="he-IL"/>
              </w:rPr>
            </w:pPr>
          </w:p>
        </w:tc>
        <w:tc>
          <w:tcPr>
            <w:tcW w:w="425" w:type="dxa"/>
            <w:vMerge/>
          </w:tcPr>
          <w:p w:rsidR="006A1736" w:rsidRDefault="006A1736" w:rsidP="009908BE">
            <w:pPr>
              <w:pStyle w:val="af1"/>
              <w:tabs>
                <w:tab w:val="left" w:pos="993"/>
              </w:tabs>
              <w:spacing w:line="360" w:lineRule="auto"/>
              <w:ind w:right="-284"/>
              <w:jc w:val="both"/>
              <w:rPr>
                <w:sz w:val="28"/>
                <w:szCs w:val="28"/>
                <w:lang w:bidi="he-IL"/>
              </w:rPr>
            </w:pPr>
          </w:p>
        </w:tc>
        <w:tc>
          <w:tcPr>
            <w:tcW w:w="1425" w:type="dxa"/>
            <w:vMerge/>
            <w:vAlign w:val="bottom"/>
          </w:tcPr>
          <w:p w:rsidR="006A1736" w:rsidRDefault="006A1736" w:rsidP="009908BE">
            <w:pPr>
              <w:pStyle w:val="af1"/>
              <w:tabs>
                <w:tab w:val="left" w:pos="993"/>
              </w:tabs>
              <w:spacing w:line="360" w:lineRule="auto"/>
              <w:jc w:val="right"/>
              <w:rPr>
                <w:sz w:val="28"/>
                <w:szCs w:val="28"/>
                <w:lang w:bidi="he-IL"/>
              </w:rPr>
            </w:pPr>
          </w:p>
        </w:tc>
        <w:tc>
          <w:tcPr>
            <w:tcW w:w="2265" w:type="dxa"/>
            <w:vAlign w:val="bottom"/>
          </w:tcPr>
          <w:p w:rsidR="006A1736" w:rsidRDefault="006A1736" w:rsidP="009908BE">
            <w:pPr>
              <w:pStyle w:val="af1"/>
              <w:tabs>
                <w:tab w:val="left" w:pos="993"/>
              </w:tabs>
              <w:spacing w:line="360" w:lineRule="auto"/>
              <w:jc w:val="right"/>
              <w:rPr>
                <w:sz w:val="28"/>
                <w:szCs w:val="28"/>
                <w:lang w:bidi="he-IL"/>
              </w:rPr>
            </w:pPr>
            <w:r>
              <w:rPr>
                <w:sz w:val="28"/>
                <w:szCs w:val="28"/>
                <w:lang w:bidi="he-IL"/>
              </w:rPr>
              <w:t>(3.2.12)</w:t>
            </w:r>
          </w:p>
        </w:tc>
      </w:tr>
    </w:tbl>
    <w:p w:rsidR="006A1736" w:rsidRDefault="006A1736" w:rsidP="006A1736">
      <w:pPr>
        <w:pStyle w:val="af1"/>
        <w:tabs>
          <w:tab w:val="left" w:pos="-142"/>
          <w:tab w:val="left" w:pos="1134"/>
        </w:tabs>
        <w:spacing w:line="360" w:lineRule="auto"/>
        <w:ind w:right="-284" w:firstLine="567"/>
        <w:jc w:val="both"/>
        <w:rPr>
          <w:sz w:val="28"/>
          <w:szCs w:val="28"/>
          <w:lang w:bidi="he-IL"/>
        </w:rPr>
      </w:pPr>
    </w:p>
    <w:p w:rsidR="006A1736" w:rsidRDefault="006A1736" w:rsidP="006A1736">
      <w:pPr>
        <w:pStyle w:val="af1"/>
        <w:tabs>
          <w:tab w:val="left" w:pos="-142"/>
          <w:tab w:val="left" w:pos="1134"/>
        </w:tabs>
        <w:spacing w:line="360" w:lineRule="auto"/>
        <w:ind w:right="-284" w:firstLine="567"/>
        <w:jc w:val="both"/>
        <w:rPr>
          <w:sz w:val="28"/>
          <w:szCs w:val="28"/>
          <w:lang w:bidi="he-IL"/>
        </w:rPr>
      </w:pPr>
      <w:r>
        <w:rPr>
          <w:sz w:val="28"/>
          <w:szCs w:val="28"/>
          <w:lang w:bidi="he-IL"/>
        </w:rPr>
        <w:t>Из расчетов (3.2.11, 3.2.12) видно, что рентабельность собственного капитала так же за отчетный период значительно снизилась, на 22,28%.</w:t>
      </w:r>
    </w:p>
    <w:p w:rsidR="006A1736" w:rsidRDefault="006A1736" w:rsidP="00D97712">
      <w:pPr>
        <w:pStyle w:val="af1"/>
        <w:numPr>
          <w:ilvl w:val="0"/>
          <w:numId w:val="34"/>
        </w:numPr>
        <w:tabs>
          <w:tab w:val="left" w:pos="-142"/>
          <w:tab w:val="left" w:pos="1134"/>
        </w:tabs>
        <w:spacing w:line="360" w:lineRule="auto"/>
        <w:ind w:right="-284"/>
        <w:jc w:val="both"/>
        <w:rPr>
          <w:sz w:val="28"/>
          <w:szCs w:val="28"/>
          <w:lang w:bidi="he-IL"/>
        </w:rPr>
      </w:pPr>
      <w:r>
        <w:rPr>
          <w:sz w:val="28"/>
          <w:szCs w:val="28"/>
          <w:lang w:bidi="he-IL"/>
        </w:rPr>
        <w:t>Затратоотдача  п</w:t>
      </w:r>
      <w:r w:rsidRPr="006A1736">
        <w:rPr>
          <w:sz w:val="28"/>
          <w:szCs w:val="28"/>
          <w:lang w:bidi="he-IL"/>
        </w:rPr>
        <w:t>оказывает, сколько прибыл</w:t>
      </w:r>
      <w:r w:rsidR="00A617B4">
        <w:rPr>
          <w:sz w:val="28"/>
          <w:szCs w:val="28"/>
          <w:lang w:bidi="he-IL"/>
        </w:rPr>
        <w:t>и от продаж приходится на 1 рубль</w:t>
      </w:r>
      <w:r w:rsidRPr="006A1736">
        <w:rPr>
          <w:sz w:val="28"/>
          <w:szCs w:val="28"/>
          <w:lang w:bidi="he-IL"/>
        </w:rPr>
        <w:t xml:space="preserve"> затрат</w:t>
      </w:r>
      <w:r>
        <w:rPr>
          <w:sz w:val="28"/>
          <w:szCs w:val="28"/>
          <w:lang w:bidi="he-IL"/>
        </w:rPr>
        <w:t>.</w:t>
      </w:r>
    </w:p>
    <w:tbl>
      <w:tblPr>
        <w:tblW w:w="8221" w:type="dxa"/>
        <w:tblInd w:w="1951" w:type="dxa"/>
        <w:tblLook w:val="0000" w:firstRow="0" w:lastRow="0" w:firstColumn="0" w:lastColumn="0" w:noHBand="0" w:noVBand="0"/>
      </w:tblPr>
      <w:tblGrid>
        <w:gridCol w:w="695"/>
        <w:gridCol w:w="425"/>
        <w:gridCol w:w="3416"/>
        <w:gridCol w:w="996"/>
        <w:gridCol w:w="423"/>
        <w:gridCol w:w="2266"/>
      </w:tblGrid>
      <w:tr w:rsidR="006A1736" w:rsidTr="00A617B4">
        <w:trPr>
          <w:trHeight w:val="519"/>
        </w:trPr>
        <w:tc>
          <w:tcPr>
            <w:tcW w:w="695" w:type="dxa"/>
            <w:vMerge w:val="restart"/>
            <w:vAlign w:val="center"/>
          </w:tcPr>
          <w:p w:rsidR="006A1736" w:rsidRPr="00F62E42" w:rsidRDefault="006A1736"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з</w:t>
            </w:r>
          </w:p>
        </w:tc>
        <w:tc>
          <w:tcPr>
            <w:tcW w:w="425" w:type="dxa"/>
            <w:vMerge w:val="restart"/>
            <w:vAlign w:val="center"/>
          </w:tcPr>
          <w:p w:rsidR="006A1736" w:rsidRDefault="006A1736" w:rsidP="009908BE">
            <w:pPr>
              <w:pStyle w:val="af1"/>
              <w:tabs>
                <w:tab w:val="left" w:pos="601"/>
              </w:tabs>
              <w:ind w:right="34"/>
              <w:jc w:val="center"/>
              <w:rPr>
                <w:sz w:val="28"/>
                <w:szCs w:val="28"/>
                <w:lang w:bidi="he-IL"/>
              </w:rPr>
            </w:pPr>
            <w:r>
              <w:rPr>
                <w:sz w:val="28"/>
                <w:szCs w:val="28"/>
                <w:lang w:bidi="he-IL"/>
              </w:rPr>
              <w:t>=</w:t>
            </w:r>
          </w:p>
        </w:tc>
        <w:tc>
          <w:tcPr>
            <w:tcW w:w="3416" w:type="dxa"/>
            <w:tcBorders>
              <w:bottom w:val="single" w:sz="4" w:space="0" w:color="auto"/>
            </w:tcBorders>
            <w:vAlign w:val="bottom"/>
          </w:tcPr>
          <w:p w:rsidR="006A1736" w:rsidRDefault="006A1736" w:rsidP="006A1736">
            <w:pPr>
              <w:pStyle w:val="af1"/>
              <w:tabs>
                <w:tab w:val="left" w:pos="993"/>
              </w:tabs>
              <w:ind w:left="-108"/>
              <w:jc w:val="center"/>
              <w:rPr>
                <w:sz w:val="28"/>
                <w:szCs w:val="28"/>
                <w:lang w:bidi="he-IL"/>
              </w:rPr>
            </w:pPr>
            <w:r>
              <w:rPr>
                <w:sz w:val="28"/>
                <w:szCs w:val="28"/>
                <w:lang w:bidi="he-IL"/>
              </w:rPr>
              <w:t>П</w:t>
            </w:r>
            <w:r>
              <w:rPr>
                <w:sz w:val="28"/>
                <w:szCs w:val="28"/>
                <w:vertAlign w:val="subscript"/>
                <w:lang w:bidi="he-IL"/>
              </w:rPr>
              <w:t>п</w:t>
            </w:r>
          </w:p>
        </w:tc>
        <w:tc>
          <w:tcPr>
            <w:tcW w:w="996" w:type="dxa"/>
            <w:vMerge w:val="restart"/>
            <w:vAlign w:val="center"/>
          </w:tcPr>
          <w:p w:rsidR="006A1736" w:rsidRDefault="006A1736" w:rsidP="009908BE">
            <w:pPr>
              <w:pStyle w:val="af1"/>
              <w:tabs>
                <w:tab w:val="left" w:pos="993"/>
              </w:tabs>
              <w:ind w:left="-100" w:right="-108"/>
              <w:jc w:val="center"/>
              <w:rPr>
                <w:sz w:val="28"/>
                <w:szCs w:val="28"/>
                <w:lang w:bidi="he-IL"/>
              </w:rPr>
            </w:pPr>
            <w:r>
              <w:rPr>
                <w:sz w:val="28"/>
                <w:szCs w:val="28"/>
                <w:lang w:bidi="he-IL"/>
              </w:rPr>
              <w:t>× 100%</w:t>
            </w:r>
          </w:p>
        </w:tc>
        <w:tc>
          <w:tcPr>
            <w:tcW w:w="423" w:type="dxa"/>
            <w:vMerge w:val="restart"/>
            <w:vAlign w:val="center"/>
          </w:tcPr>
          <w:p w:rsidR="006A1736" w:rsidRDefault="006A1736" w:rsidP="009908BE">
            <w:pPr>
              <w:pStyle w:val="af1"/>
              <w:tabs>
                <w:tab w:val="left" w:pos="459"/>
              </w:tabs>
              <w:ind w:left="-116"/>
              <w:rPr>
                <w:sz w:val="28"/>
                <w:szCs w:val="28"/>
                <w:lang w:bidi="he-IL"/>
              </w:rPr>
            </w:pPr>
          </w:p>
        </w:tc>
        <w:tc>
          <w:tcPr>
            <w:tcW w:w="2266" w:type="dxa"/>
          </w:tcPr>
          <w:p w:rsidR="006A1736" w:rsidRDefault="006A1736" w:rsidP="009908BE">
            <w:pPr>
              <w:pStyle w:val="af1"/>
              <w:tabs>
                <w:tab w:val="left" w:pos="993"/>
              </w:tabs>
              <w:spacing w:line="360" w:lineRule="auto"/>
              <w:ind w:right="-284"/>
              <w:jc w:val="both"/>
              <w:rPr>
                <w:sz w:val="28"/>
                <w:szCs w:val="28"/>
                <w:lang w:bidi="he-IL"/>
              </w:rPr>
            </w:pPr>
          </w:p>
        </w:tc>
      </w:tr>
      <w:tr w:rsidR="006A1736" w:rsidTr="00A617B4">
        <w:trPr>
          <w:trHeight w:val="457"/>
        </w:trPr>
        <w:tc>
          <w:tcPr>
            <w:tcW w:w="695" w:type="dxa"/>
            <w:vMerge/>
          </w:tcPr>
          <w:p w:rsidR="006A1736" w:rsidRDefault="006A1736" w:rsidP="009908BE">
            <w:pPr>
              <w:pStyle w:val="af1"/>
              <w:tabs>
                <w:tab w:val="left" w:pos="993"/>
              </w:tabs>
              <w:spacing w:line="360" w:lineRule="auto"/>
              <w:ind w:right="-284"/>
              <w:jc w:val="both"/>
              <w:rPr>
                <w:sz w:val="28"/>
                <w:szCs w:val="28"/>
                <w:lang w:bidi="he-IL"/>
              </w:rPr>
            </w:pPr>
          </w:p>
        </w:tc>
        <w:tc>
          <w:tcPr>
            <w:tcW w:w="425" w:type="dxa"/>
            <w:vMerge/>
          </w:tcPr>
          <w:p w:rsidR="006A1736" w:rsidRDefault="006A1736" w:rsidP="009908BE">
            <w:pPr>
              <w:pStyle w:val="af1"/>
              <w:tabs>
                <w:tab w:val="left" w:pos="993"/>
              </w:tabs>
              <w:spacing w:line="360" w:lineRule="auto"/>
              <w:ind w:right="-284"/>
              <w:jc w:val="both"/>
              <w:rPr>
                <w:sz w:val="28"/>
                <w:szCs w:val="28"/>
                <w:lang w:bidi="he-IL"/>
              </w:rPr>
            </w:pPr>
          </w:p>
        </w:tc>
        <w:tc>
          <w:tcPr>
            <w:tcW w:w="3416" w:type="dxa"/>
            <w:tcBorders>
              <w:top w:val="single" w:sz="4" w:space="0" w:color="auto"/>
            </w:tcBorders>
          </w:tcPr>
          <w:p w:rsidR="006A1736" w:rsidRDefault="006A1736" w:rsidP="009908BE">
            <w:pPr>
              <w:pStyle w:val="af1"/>
              <w:tabs>
                <w:tab w:val="left" w:pos="993"/>
              </w:tabs>
              <w:ind w:left="-108"/>
              <w:jc w:val="center"/>
              <w:rPr>
                <w:sz w:val="28"/>
                <w:szCs w:val="28"/>
                <w:lang w:bidi="he-IL"/>
              </w:rPr>
            </w:pPr>
            <w:r>
              <w:rPr>
                <w:sz w:val="28"/>
                <w:szCs w:val="28"/>
                <w:lang w:bidi="he-IL"/>
              </w:rPr>
              <w:t>Затраты на производство</w:t>
            </w:r>
          </w:p>
        </w:tc>
        <w:tc>
          <w:tcPr>
            <w:tcW w:w="996" w:type="dxa"/>
            <w:vMerge/>
          </w:tcPr>
          <w:p w:rsidR="006A1736" w:rsidRDefault="006A1736" w:rsidP="009908BE">
            <w:pPr>
              <w:pStyle w:val="af1"/>
              <w:tabs>
                <w:tab w:val="left" w:pos="993"/>
              </w:tabs>
              <w:spacing w:line="360" w:lineRule="auto"/>
              <w:ind w:right="-284"/>
              <w:jc w:val="both"/>
              <w:rPr>
                <w:sz w:val="28"/>
                <w:szCs w:val="28"/>
                <w:lang w:bidi="he-IL"/>
              </w:rPr>
            </w:pPr>
          </w:p>
        </w:tc>
        <w:tc>
          <w:tcPr>
            <w:tcW w:w="423" w:type="dxa"/>
            <w:vMerge/>
          </w:tcPr>
          <w:p w:rsidR="006A1736" w:rsidRDefault="006A1736" w:rsidP="009908BE">
            <w:pPr>
              <w:pStyle w:val="af1"/>
              <w:tabs>
                <w:tab w:val="left" w:pos="993"/>
              </w:tabs>
              <w:spacing w:line="360" w:lineRule="auto"/>
              <w:ind w:right="-284"/>
              <w:jc w:val="both"/>
              <w:rPr>
                <w:sz w:val="28"/>
                <w:szCs w:val="28"/>
                <w:lang w:bidi="he-IL"/>
              </w:rPr>
            </w:pPr>
          </w:p>
        </w:tc>
        <w:tc>
          <w:tcPr>
            <w:tcW w:w="2266" w:type="dxa"/>
            <w:vAlign w:val="bottom"/>
          </w:tcPr>
          <w:p w:rsidR="006A1736" w:rsidRDefault="006A1736" w:rsidP="009908BE">
            <w:pPr>
              <w:pStyle w:val="af1"/>
              <w:tabs>
                <w:tab w:val="left" w:pos="993"/>
              </w:tabs>
              <w:spacing w:line="360" w:lineRule="auto"/>
              <w:jc w:val="right"/>
              <w:rPr>
                <w:sz w:val="28"/>
                <w:szCs w:val="28"/>
                <w:lang w:bidi="he-IL"/>
              </w:rPr>
            </w:pPr>
            <w:r>
              <w:rPr>
                <w:sz w:val="28"/>
                <w:szCs w:val="28"/>
                <w:lang w:bidi="he-IL"/>
              </w:rPr>
              <w:t>(3.2.</w:t>
            </w:r>
            <w:r w:rsidR="00A617B4">
              <w:rPr>
                <w:sz w:val="28"/>
                <w:szCs w:val="28"/>
                <w:lang w:bidi="he-IL"/>
              </w:rPr>
              <w:t>13</w:t>
            </w:r>
            <w:r>
              <w:rPr>
                <w:sz w:val="28"/>
                <w:szCs w:val="28"/>
                <w:lang w:bidi="he-IL"/>
              </w:rPr>
              <w:t>)</w:t>
            </w:r>
          </w:p>
        </w:tc>
      </w:tr>
    </w:tbl>
    <w:p w:rsidR="006A1736" w:rsidRDefault="006A1736" w:rsidP="00A617B4">
      <w:pPr>
        <w:pStyle w:val="af1"/>
        <w:tabs>
          <w:tab w:val="left" w:pos="-142"/>
          <w:tab w:val="left" w:pos="1134"/>
        </w:tabs>
        <w:ind w:right="-284" w:firstLine="567"/>
        <w:jc w:val="both"/>
        <w:rPr>
          <w:sz w:val="28"/>
          <w:szCs w:val="28"/>
          <w:lang w:bidi="he-IL"/>
        </w:rPr>
      </w:pPr>
    </w:p>
    <w:tbl>
      <w:tblPr>
        <w:tblW w:w="7797" w:type="dxa"/>
        <w:tblInd w:w="2376" w:type="dxa"/>
        <w:tblLook w:val="0000" w:firstRow="0" w:lastRow="0" w:firstColumn="0" w:lastColumn="0" w:noHBand="0" w:noVBand="0"/>
      </w:tblPr>
      <w:tblGrid>
        <w:gridCol w:w="697"/>
        <w:gridCol w:w="425"/>
        <w:gridCol w:w="993"/>
        <w:gridCol w:w="1000"/>
        <w:gridCol w:w="425"/>
        <w:gridCol w:w="1425"/>
        <w:gridCol w:w="2832"/>
      </w:tblGrid>
      <w:tr w:rsidR="00A617B4" w:rsidTr="00A617B4">
        <w:trPr>
          <w:trHeight w:val="519"/>
        </w:trPr>
        <w:tc>
          <w:tcPr>
            <w:tcW w:w="697" w:type="dxa"/>
            <w:vMerge w:val="restart"/>
            <w:vAlign w:val="center"/>
          </w:tcPr>
          <w:p w:rsidR="00A617B4" w:rsidRPr="00A617B4" w:rsidRDefault="00A617B4" w:rsidP="009908BE">
            <w:pPr>
              <w:pStyle w:val="af1"/>
              <w:tabs>
                <w:tab w:val="left" w:pos="993"/>
              </w:tabs>
              <w:ind w:right="-108"/>
              <w:jc w:val="center"/>
              <w:rPr>
                <w:sz w:val="28"/>
                <w:szCs w:val="28"/>
                <w:vertAlign w:val="subscript"/>
                <w:lang w:bidi="he-IL"/>
              </w:rPr>
            </w:pPr>
            <w:r>
              <w:rPr>
                <w:sz w:val="28"/>
                <w:szCs w:val="28"/>
                <w:lang w:val="en-US" w:bidi="he-IL"/>
              </w:rPr>
              <w:t>R</w:t>
            </w:r>
            <w:r>
              <w:rPr>
                <w:sz w:val="28"/>
                <w:szCs w:val="28"/>
                <w:vertAlign w:val="subscript"/>
                <w:lang w:bidi="he-IL"/>
              </w:rPr>
              <w:t>з нг</w:t>
            </w:r>
          </w:p>
        </w:tc>
        <w:tc>
          <w:tcPr>
            <w:tcW w:w="425" w:type="dxa"/>
            <w:vMerge w:val="restart"/>
            <w:vAlign w:val="center"/>
          </w:tcPr>
          <w:p w:rsidR="00A617B4" w:rsidRDefault="00A617B4"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A617B4" w:rsidRDefault="00A617B4" w:rsidP="009908BE">
            <w:pPr>
              <w:pStyle w:val="af1"/>
              <w:tabs>
                <w:tab w:val="left" w:pos="993"/>
              </w:tabs>
              <w:ind w:left="-108"/>
              <w:jc w:val="center"/>
              <w:rPr>
                <w:sz w:val="28"/>
                <w:szCs w:val="28"/>
                <w:lang w:bidi="he-IL"/>
              </w:rPr>
            </w:pPr>
            <w:r>
              <w:rPr>
                <w:sz w:val="28"/>
                <w:szCs w:val="28"/>
                <w:lang w:bidi="he-IL"/>
              </w:rPr>
              <w:t>6496</w:t>
            </w:r>
          </w:p>
        </w:tc>
        <w:tc>
          <w:tcPr>
            <w:tcW w:w="1000" w:type="dxa"/>
            <w:vMerge w:val="restart"/>
            <w:vAlign w:val="center"/>
          </w:tcPr>
          <w:p w:rsidR="00A617B4" w:rsidRDefault="00A617B4"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A617B4" w:rsidRDefault="00A617B4"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A617B4" w:rsidRDefault="00A617B4" w:rsidP="009908BE">
            <w:pPr>
              <w:pStyle w:val="af1"/>
              <w:tabs>
                <w:tab w:val="left" w:pos="993"/>
              </w:tabs>
              <w:ind w:left="-105" w:right="-284"/>
              <w:rPr>
                <w:sz w:val="28"/>
                <w:szCs w:val="28"/>
                <w:lang w:bidi="he-IL"/>
              </w:rPr>
            </w:pPr>
            <w:r>
              <w:rPr>
                <w:sz w:val="28"/>
                <w:szCs w:val="28"/>
                <w:lang w:bidi="he-IL"/>
              </w:rPr>
              <w:t>54,51%</w:t>
            </w:r>
          </w:p>
        </w:tc>
        <w:tc>
          <w:tcPr>
            <w:tcW w:w="2832" w:type="dxa"/>
          </w:tcPr>
          <w:p w:rsidR="00A617B4" w:rsidRDefault="00A617B4" w:rsidP="009908BE">
            <w:pPr>
              <w:pStyle w:val="af1"/>
              <w:tabs>
                <w:tab w:val="left" w:pos="993"/>
              </w:tabs>
              <w:spacing w:line="360" w:lineRule="auto"/>
              <w:ind w:right="-284"/>
              <w:jc w:val="both"/>
              <w:rPr>
                <w:sz w:val="28"/>
                <w:szCs w:val="28"/>
                <w:lang w:bidi="he-IL"/>
              </w:rPr>
            </w:pPr>
          </w:p>
        </w:tc>
      </w:tr>
      <w:tr w:rsidR="00A617B4" w:rsidTr="00A617B4">
        <w:trPr>
          <w:trHeight w:val="517"/>
        </w:trPr>
        <w:tc>
          <w:tcPr>
            <w:tcW w:w="697"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A617B4" w:rsidRDefault="00A617B4" w:rsidP="009908BE">
            <w:pPr>
              <w:pStyle w:val="af1"/>
              <w:tabs>
                <w:tab w:val="left" w:pos="993"/>
              </w:tabs>
              <w:ind w:left="-108"/>
              <w:jc w:val="center"/>
              <w:rPr>
                <w:sz w:val="28"/>
                <w:szCs w:val="28"/>
                <w:lang w:bidi="he-IL"/>
              </w:rPr>
            </w:pPr>
            <w:r>
              <w:rPr>
                <w:sz w:val="28"/>
                <w:szCs w:val="28"/>
                <w:lang w:bidi="he-IL"/>
              </w:rPr>
              <w:t>26503</w:t>
            </w:r>
          </w:p>
        </w:tc>
        <w:tc>
          <w:tcPr>
            <w:tcW w:w="1000"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1425" w:type="dxa"/>
            <w:vMerge/>
            <w:vAlign w:val="bottom"/>
          </w:tcPr>
          <w:p w:rsidR="00A617B4" w:rsidRDefault="00A617B4" w:rsidP="009908BE">
            <w:pPr>
              <w:pStyle w:val="af1"/>
              <w:tabs>
                <w:tab w:val="left" w:pos="993"/>
              </w:tabs>
              <w:spacing w:line="360" w:lineRule="auto"/>
              <w:jc w:val="right"/>
              <w:rPr>
                <w:sz w:val="28"/>
                <w:szCs w:val="28"/>
                <w:lang w:bidi="he-IL"/>
              </w:rPr>
            </w:pPr>
          </w:p>
        </w:tc>
        <w:tc>
          <w:tcPr>
            <w:tcW w:w="2832" w:type="dxa"/>
            <w:vAlign w:val="bottom"/>
          </w:tcPr>
          <w:p w:rsidR="00A617B4" w:rsidRDefault="00A617B4" w:rsidP="00A617B4">
            <w:pPr>
              <w:pStyle w:val="af1"/>
              <w:tabs>
                <w:tab w:val="left" w:pos="993"/>
              </w:tabs>
              <w:spacing w:line="360" w:lineRule="auto"/>
              <w:jc w:val="right"/>
              <w:rPr>
                <w:sz w:val="28"/>
                <w:szCs w:val="28"/>
                <w:lang w:bidi="he-IL"/>
              </w:rPr>
            </w:pPr>
            <w:r>
              <w:rPr>
                <w:sz w:val="28"/>
                <w:szCs w:val="28"/>
                <w:lang w:bidi="he-IL"/>
              </w:rPr>
              <w:t>(3.2.14)</w:t>
            </w:r>
          </w:p>
        </w:tc>
      </w:tr>
      <w:tr w:rsidR="00A617B4" w:rsidTr="00A617B4">
        <w:trPr>
          <w:trHeight w:val="210"/>
        </w:trPr>
        <w:tc>
          <w:tcPr>
            <w:tcW w:w="697" w:type="dxa"/>
          </w:tcPr>
          <w:p w:rsidR="00A617B4" w:rsidRDefault="00A617B4" w:rsidP="009908BE">
            <w:pPr>
              <w:pStyle w:val="af1"/>
              <w:tabs>
                <w:tab w:val="left" w:pos="993"/>
              </w:tabs>
              <w:ind w:right="-108"/>
              <w:jc w:val="center"/>
              <w:rPr>
                <w:sz w:val="28"/>
                <w:szCs w:val="28"/>
                <w:lang w:bidi="he-IL"/>
              </w:rPr>
            </w:pPr>
          </w:p>
        </w:tc>
        <w:tc>
          <w:tcPr>
            <w:tcW w:w="425" w:type="dxa"/>
          </w:tcPr>
          <w:p w:rsidR="00A617B4" w:rsidRDefault="00A617B4" w:rsidP="009908BE">
            <w:pPr>
              <w:pStyle w:val="af1"/>
              <w:tabs>
                <w:tab w:val="left" w:pos="601"/>
              </w:tabs>
              <w:ind w:right="34"/>
              <w:jc w:val="center"/>
              <w:rPr>
                <w:sz w:val="28"/>
                <w:szCs w:val="28"/>
                <w:lang w:bidi="he-IL"/>
              </w:rPr>
            </w:pPr>
          </w:p>
        </w:tc>
        <w:tc>
          <w:tcPr>
            <w:tcW w:w="993" w:type="dxa"/>
          </w:tcPr>
          <w:p w:rsidR="00A617B4" w:rsidRDefault="00A617B4" w:rsidP="009908BE">
            <w:pPr>
              <w:pStyle w:val="af1"/>
              <w:tabs>
                <w:tab w:val="left" w:pos="993"/>
              </w:tabs>
              <w:ind w:left="-108"/>
              <w:jc w:val="center"/>
              <w:rPr>
                <w:sz w:val="28"/>
                <w:szCs w:val="28"/>
                <w:lang w:bidi="he-IL"/>
              </w:rPr>
            </w:pPr>
          </w:p>
        </w:tc>
        <w:tc>
          <w:tcPr>
            <w:tcW w:w="1000" w:type="dxa"/>
          </w:tcPr>
          <w:p w:rsidR="00A617B4" w:rsidRDefault="00A617B4" w:rsidP="009908BE">
            <w:pPr>
              <w:pStyle w:val="af1"/>
              <w:tabs>
                <w:tab w:val="left" w:pos="993"/>
              </w:tabs>
              <w:ind w:left="-100" w:right="-108"/>
              <w:jc w:val="center"/>
              <w:rPr>
                <w:sz w:val="28"/>
                <w:szCs w:val="28"/>
                <w:lang w:bidi="he-IL"/>
              </w:rPr>
            </w:pPr>
          </w:p>
        </w:tc>
        <w:tc>
          <w:tcPr>
            <w:tcW w:w="425" w:type="dxa"/>
          </w:tcPr>
          <w:p w:rsidR="00A617B4" w:rsidRDefault="00A617B4" w:rsidP="009908BE">
            <w:pPr>
              <w:pStyle w:val="af1"/>
              <w:tabs>
                <w:tab w:val="left" w:pos="459"/>
              </w:tabs>
              <w:ind w:left="-116"/>
              <w:rPr>
                <w:sz w:val="28"/>
                <w:szCs w:val="28"/>
                <w:lang w:bidi="he-IL"/>
              </w:rPr>
            </w:pPr>
          </w:p>
        </w:tc>
        <w:tc>
          <w:tcPr>
            <w:tcW w:w="1425" w:type="dxa"/>
            <w:vAlign w:val="bottom"/>
          </w:tcPr>
          <w:p w:rsidR="00A617B4" w:rsidRDefault="00A617B4" w:rsidP="009908BE">
            <w:pPr>
              <w:pStyle w:val="af1"/>
              <w:tabs>
                <w:tab w:val="left" w:pos="993"/>
              </w:tabs>
              <w:ind w:left="-105" w:right="-284"/>
              <w:rPr>
                <w:sz w:val="28"/>
                <w:szCs w:val="28"/>
                <w:lang w:bidi="he-IL"/>
              </w:rPr>
            </w:pPr>
          </w:p>
        </w:tc>
        <w:tc>
          <w:tcPr>
            <w:tcW w:w="2832" w:type="dxa"/>
            <w:vAlign w:val="bottom"/>
          </w:tcPr>
          <w:p w:rsidR="00A617B4" w:rsidRDefault="00A617B4" w:rsidP="009908BE">
            <w:pPr>
              <w:pStyle w:val="af1"/>
              <w:tabs>
                <w:tab w:val="left" w:pos="993"/>
              </w:tabs>
              <w:spacing w:line="360" w:lineRule="auto"/>
              <w:jc w:val="right"/>
              <w:rPr>
                <w:sz w:val="28"/>
                <w:szCs w:val="28"/>
                <w:lang w:bidi="he-IL"/>
              </w:rPr>
            </w:pPr>
          </w:p>
        </w:tc>
      </w:tr>
      <w:tr w:rsidR="00A617B4" w:rsidTr="00A617B4">
        <w:trPr>
          <w:trHeight w:val="519"/>
        </w:trPr>
        <w:tc>
          <w:tcPr>
            <w:tcW w:w="697" w:type="dxa"/>
            <w:vMerge w:val="restart"/>
            <w:vAlign w:val="center"/>
          </w:tcPr>
          <w:p w:rsidR="00A617B4" w:rsidRPr="004057B1" w:rsidRDefault="00A617B4"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з кг</w:t>
            </w:r>
          </w:p>
        </w:tc>
        <w:tc>
          <w:tcPr>
            <w:tcW w:w="425" w:type="dxa"/>
            <w:vMerge w:val="restart"/>
            <w:vAlign w:val="center"/>
          </w:tcPr>
          <w:p w:rsidR="00A617B4" w:rsidRDefault="00A617B4" w:rsidP="009908BE">
            <w:pPr>
              <w:pStyle w:val="af1"/>
              <w:tabs>
                <w:tab w:val="left" w:pos="601"/>
              </w:tabs>
              <w:ind w:right="34"/>
              <w:jc w:val="center"/>
              <w:rPr>
                <w:sz w:val="28"/>
                <w:szCs w:val="28"/>
                <w:lang w:bidi="he-IL"/>
              </w:rPr>
            </w:pPr>
            <w:r>
              <w:rPr>
                <w:sz w:val="28"/>
                <w:szCs w:val="28"/>
                <w:lang w:bidi="he-IL"/>
              </w:rPr>
              <w:t>=</w:t>
            </w:r>
          </w:p>
        </w:tc>
        <w:tc>
          <w:tcPr>
            <w:tcW w:w="993" w:type="dxa"/>
            <w:tcBorders>
              <w:bottom w:val="single" w:sz="4" w:space="0" w:color="auto"/>
            </w:tcBorders>
            <w:vAlign w:val="bottom"/>
          </w:tcPr>
          <w:p w:rsidR="00A617B4" w:rsidRDefault="00A617B4" w:rsidP="009908BE">
            <w:pPr>
              <w:pStyle w:val="af1"/>
              <w:tabs>
                <w:tab w:val="left" w:pos="993"/>
              </w:tabs>
              <w:ind w:left="-108"/>
              <w:jc w:val="center"/>
              <w:rPr>
                <w:sz w:val="28"/>
                <w:szCs w:val="28"/>
                <w:lang w:bidi="he-IL"/>
              </w:rPr>
            </w:pPr>
            <w:r>
              <w:rPr>
                <w:sz w:val="28"/>
                <w:szCs w:val="28"/>
                <w:lang w:bidi="he-IL"/>
              </w:rPr>
              <w:t>7755</w:t>
            </w:r>
          </w:p>
        </w:tc>
        <w:tc>
          <w:tcPr>
            <w:tcW w:w="1000" w:type="dxa"/>
            <w:vMerge w:val="restart"/>
            <w:vAlign w:val="center"/>
          </w:tcPr>
          <w:p w:rsidR="00A617B4" w:rsidRDefault="00A617B4"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A617B4" w:rsidRDefault="00A617B4"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A617B4" w:rsidRDefault="00A617B4" w:rsidP="009908BE">
            <w:pPr>
              <w:pStyle w:val="af1"/>
              <w:tabs>
                <w:tab w:val="left" w:pos="993"/>
              </w:tabs>
              <w:ind w:left="-105" w:right="-284"/>
              <w:rPr>
                <w:sz w:val="28"/>
                <w:szCs w:val="28"/>
                <w:lang w:bidi="he-IL"/>
              </w:rPr>
            </w:pPr>
            <w:r>
              <w:rPr>
                <w:sz w:val="28"/>
                <w:szCs w:val="28"/>
                <w:lang w:bidi="he-IL"/>
              </w:rPr>
              <w:t>17,38%</w:t>
            </w:r>
          </w:p>
        </w:tc>
        <w:tc>
          <w:tcPr>
            <w:tcW w:w="2832" w:type="dxa"/>
          </w:tcPr>
          <w:p w:rsidR="00A617B4" w:rsidRDefault="00A617B4" w:rsidP="009908BE">
            <w:pPr>
              <w:pStyle w:val="af1"/>
              <w:tabs>
                <w:tab w:val="left" w:pos="993"/>
              </w:tabs>
              <w:spacing w:line="360" w:lineRule="auto"/>
              <w:ind w:right="-284"/>
              <w:jc w:val="both"/>
              <w:rPr>
                <w:sz w:val="28"/>
                <w:szCs w:val="28"/>
                <w:lang w:bidi="he-IL"/>
              </w:rPr>
            </w:pPr>
          </w:p>
        </w:tc>
      </w:tr>
      <w:tr w:rsidR="00A617B4" w:rsidTr="00A617B4">
        <w:trPr>
          <w:trHeight w:val="457"/>
        </w:trPr>
        <w:tc>
          <w:tcPr>
            <w:tcW w:w="697"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993" w:type="dxa"/>
            <w:tcBorders>
              <w:top w:val="single" w:sz="4" w:space="0" w:color="auto"/>
            </w:tcBorders>
          </w:tcPr>
          <w:p w:rsidR="00A617B4" w:rsidRDefault="00A617B4" w:rsidP="009908BE">
            <w:pPr>
              <w:pStyle w:val="af1"/>
              <w:tabs>
                <w:tab w:val="left" w:pos="993"/>
              </w:tabs>
              <w:ind w:left="-108"/>
              <w:jc w:val="center"/>
              <w:rPr>
                <w:sz w:val="28"/>
                <w:szCs w:val="28"/>
                <w:lang w:bidi="he-IL"/>
              </w:rPr>
            </w:pPr>
            <w:r>
              <w:rPr>
                <w:sz w:val="28"/>
                <w:szCs w:val="28"/>
                <w:lang w:bidi="he-IL"/>
              </w:rPr>
              <w:t>44633</w:t>
            </w:r>
          </w:p>
        </w:tc>
        <w:tc>
          <w:tcPr>
            <w:tcW w:w="1000"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1425" w:type="dxa"/>
            <w:vMerge/>
            <w:vAlign w:val="bottom"/>
          </w:tcPr>
          <w:p w:rsidR="00A617B4" w:rsidRDefault="00A617B4" w:rsidP="009908BE">
            <w:pPr>
              <w:pStyle w:val="af1"/>
              <w:tabs>
                <w:tab w:val="left" w:pos="993"/>
              </w:tabs>
              <w:spacing w:line="360" w:lineRule="auto"/>
              <w:jc w:val="right"/>
              <w:rPr>
                <w:sz w:val="28"/>
                <w:szCs w:val="28"/>
                <w:lang w:bidi="he-IL"/>
              </w:rPr>
            </w:pPr>
          </w:p>
        </w:tc>
        <w:tc>
          <w:tcPr>
            <w:tcW w:w="2832" w:type="dxa"/>
            <w:vAlign w:val="bottom"/>
          </w:tcPr>
          <w:p w:rsidR="00A617B4" w:rsidRDefault="00A617B4" w:rsidP="009908BE">
            <w:pPr>
              <w:pStyle w:val="af1"/>
              <w:tabs>
                <w:tab w:val="left" w:pos="993"/>
              </w:tabs>
              <w:spacing w:line="360" w:lineRule="auto"/>
              <w:jc w:val="right"/>
              <w:rPr>
                <w:sz w:val="28"/>
                <w:szCs w:val="28"/>
                <w:lang w:bidi="he-IL"/>
              </w:rPr>
            </w:pPr>
            <w:r>
              <w:rPr>
                <w:sz w:val="28"/>
                <w:szCs w:val="28"/>
                <w:lang w:bidi="he-IL"/>
              </w:rPr>
              <w:t>(3.2.15)</w:t>
            </w:r>
          </w:p>
        </w:tc>
      </w:tr>
    </w:tbl>
    <w:p w:rsidR="00A617B4" w:rsidRDefault="00A617B4" w:rsidP="00A617B4">
      <w:pPr>
        <w:pStyle w:val="af1"/>
        <w:tabs>
          <w:tab w:val="left" w:pos="-142"/>
          <w:tab w:val="left" w:pos="1134"/>
        </w:tabs>
        <w:ind w:right="-284" w:firstLine="567"/>
        <w:jc w:val="both"/>
        <w:rPr>
          <w:sz w:val="28"/>
          <w:szCs w:val="28"/>
          <w:lang w:bidi="he-IL"/>
        </w:rPr>
      </w:pPr>
    </w:p>
    <w:p w:rsidR="00A617B4" w:rsidRDefault="00A617B4" w:rsidP="00A617B4">
      <w:pPr>
        <w:pStyle w:val="af1"/>
        <w:tabs>
          <w:tab w:val="left" w:pos="-142"/>
          <w:tab w:val="left" w:pos="1134"/>
        </w:tabs>
        <w:spacing w:line="360" w:lineRule="auto"/>
        <w:ind w:right="-284" w:firstLine="567"/>
        <w:jc w:val="both"/>
        <w:rPr>
          <w:sz w:val="28"/>
          <w:szCs w:val="28"/>
          <w:lang w:bidi="he-IL"/>
        </w:rPr>
      </w:pPr>
      <w:r>
        <w:rPr>
          <w:sz w:val="28"/>
          <w:szCs w:val="28"/>
          <w:lang w:bidi="he-IL"/>
        </w:rPr>
        <w:t>Из расчетов (3.2.14, 3.2.15) видно, что сумма прибыли от продаж, приходящаяся на 1 рубль затрат, по сравнению с началом отчетного периода снизилась на 37,13%.</w:t>
      </w:r>
    </w:p>
    <w:p w:rsidR="00A617B4" w:rsidRDefault="00A617B4" w:rsidP="00D97712">
      <w:pPr>
        <w:pStyle w:val="af1"/>
        <w:numPr>
          <w:ilvl w:val="0"/>
          <w:numId w:val="34"/>
        </w:numPr>
        <w:tabs>
          <w:tab w:val="left" w:pos="-142"/>
          <w:tab w:val="left" w:pos="1134"/>
        </w:tabs>
        <w:spacing w:line="360" w:lineRule="auto"/>
        <w:ind w:left="0" w:right="-284" w:firstLine="567"/>
        <w:jc w:val="both"/>
        <w:rPr>
          <w:sz w:val="28"/>
          <w:szCs w:val="28"/>
          <w:lang w:bidi="he-IL"/>
        </w:rPr>
      </w:pPr>
      <w:r>
        <w:rPr>
          <w:sz w:val="28"/>
          <w:szCs w:val="28"/>
          <w:lang w:bidi="he-IL"/>
        </w:rPr>
        <w:t>Рентабельность перманентного капитала п</w:t>
      </w:r>
      <w:r w:rsidRPr="00A617B4">
        <w:rPr>
          <w:sz w:val="28"/>
          <w:szCs w:val="28"/>
          <w:lang w:bidi="he-IL"/>
        </w:rPr>
        <w:t>оказывает эффективность использования капитала, вложенного в деятельность организации на длительный срок</w:t>
      </w:r>
      <w:r>
        <w:rPr>
          <w:sz w:val="28"/>
          <w:szCs w:val="28"/>
          <w:lang w:bidi="he-IL"/>
        </w:rPr>
        <w:t>.</w:t>
      </w:r>
    </w:p>
    <w:tbl>
      <w:tblPr>
        <w:tblW w:w="8505" w:type="dxa"/>
        <w:tblInd w:w="1668" w:type="dxa"/>
        <w:tblLook w:val="0000" w:firstRow="0" w:lastRow="0" w:firstColumn="0" w:lastColumn="0" w:noHBand="0" w:noVBand="0"/>
      </w:tblPr>
      <w:tblGrid>
        <w:gridCol w:w="695"/>
        <w:gridCol w:w="425"/>
        <w:gridCol w:w="3700"/>
        <w:gridCol w:w="996"/>
        <w:gridCol w:w="423"/>
        <w:gridCol w:w="2266"/>
      </w:tblGrid>
      <w:tr w:rsidR="00A617B4" w:rsidTr="00A617B4">
        <w:trPr>
          <w:trHeight w:val="519"/>
        </w:trPr>
        <w:tc>
          <w:tcPr>
            <w:tcW w:w="695" w:type="dxa"/>
            <w:vMerge w:val="restart"/>
            <w:vAlign w:val="center"/>
          </w:tcPr>
          <w:p w:rsidR="00A617B4" w:rsidRPr="00F62E42" w:rsidRDefault="00A617B4"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пк</w:t>
            </w:r>
          </w:p>
        </w:tc>
        <w:tc>
          <w:tcPr>
            <w:tcW w:w="425" w:type="dxa"/>
            <w:vMerge w:val="restart"/>
            <w:vAlign w:val="center"/>
          </w:tcPr>
          <w:p w:rsidR="00A617B4" w:rsidRDefault="00A617B4" w:rsidP="009908BE">
            <w:pPr>
              <w:pStyle w:val="af1"/>
              <w:tabs>
                <w:tab w:val="left" w:pos="601"/>
              </w:tabs>
              <w:ind w:right="34"/>
              <w:jc w:val="center"/>
              <w:rPr>
                <w:sz w:val="28"/>
                <w:szCs w:val="28"/>
                <w:lang w:bidi="he-IL"/>
              </w:rPr>
            </w:pPr>
            <w:r>
              <w:rPr>
                <w:sz w:val="28"/>
                <w:szCs w:val="28"/>
                <w:lang w:bidi="he-IL"/>
              </w:rPr>
              <w:t>=</w:t>
            </w:r>
          </w:p>
        </w:tc>
        <w:tc>
          <w:tcPr>
            <w:tcW w:w="3700" w:type="dxa"/>
            <w:tcBorders>
              <w:bottom w:val="single" w:sz="4" w:space="0" w:color="auto"/>
            </w:tcBorders>
            <w:vAlign w:val="bottom"/>
          </w:tcPr>
          <w:p w:rsidR="00A617B4" w:rsidRDefault="00A617B4" w:rsidP="009908BE">
            <w:pPr>
              <w:pStyle w:val="af1"/>
              <w:tabs>
                <w:tab w:val="left" w:pos="993"/>
              </w:tabs>
              <w:ind w:left="-108"/>
              <w:jc w:val="center"/>
              <w:rPr>
                <w:sz w:val="28"/>
                <w:szCs w:val="28"/>
                <w:lang w:bidi="he-IL"/>
              </w:rPr>
            </w:pPr>
            <w:r>
              <w:rPr>
                <w:sz w:val="28"/>
                <w:szCs w:val="28"/>
                <w:lang w:bidi="he-IL"/>
              </w:rPr>
              <w:t>П</w:t>
            </w:r>
            <w:r>
              <w:rPr>
                <w:sz w:val="28"/>
                <w:szCs w:val="28"/>
                <w:vertAlign w:val="subscript"/>
                <w:lang w:bidi="he-IL"/>
              </w:rPr>
              <w:t>ч</w:t>
            </w:r>
          </w:p>
        </w:tc>
        <w:tc>
          <w:tcPr>
            <w:tcW w:w="996" w:type="dxa"/>
            <w:vMerge w:val="restart"/>
            <w:vAlign w:val="center"/>
          </w:tcPr>
          <w:p w:rsidR="00A617B4" w:rsidRDefault="00A617B4" w:rsidP="009908BE">
            <w:pPr>
              <w:pStyle w:val="af1"/>
              <w:tabs>
                <w:tab w:val="left" w:pos="993"/>
              </w:tabs>
              <w:ind w:left="-100" w:right="-108"/>
              <w:jc w:val="center"/>
              <w:rPr>
                <w:sz w:val="28"/>
                <w:szCs w:val="28"/>
                <w:lang w:bidi="he-IL"/>
              </w:rPr>
            </w:pPr>
            <w:r>
              <w:rPr>
                <w:sz w:val="28"/>
                <w:szCs w:val="28"/>
                <w:lang w:bidi="he-IL"/>
              </w:rPr>
              <w:t>× 100%</w:t>
            </w:r>
          </w:p>
        </w:tc>
        <w:tc>
          <w:tcPr>
            <w:tcW w:w="423" w:type="dxa"/>
            <w:vMerge w:val="restart"/>
            <w:vAlign w:val="center"/>
          </w:tcPr>
          <w:p w:rsidR="00A617B4" w:rsidRDefault="00A617B4" w:rsidP="009908BE">
            <w:pPr>
              <w:pStyle w:val="af1"/>
              <w:tabs>
                <w:tab w:val="left" w:pos="459"/>
              </w:tabs>
              <w:ind w:left="-116"/>
              <w:rPr>
                <w:sz w:val="28"/>
                <w:szCs w:val="28"/>
                <w:lang w:bidi="he-IL"/>
              </w:rPr>
            </w:pPr>
          </w:p>
        </w:tc>
        <w:tc>
          <w:tcPr>
            <w:tcW w:w="2266" w:type="dxa"/>
          </w:tcPr>
          <w:p w:rsidR="00A617B4" w:rsidRDefault="00A617B4" w:rsidP="009908BE">
            <w:pPr>
              <w:pStyle w:val="af1"/>
              <w:tabs>
                <w:tab w:val="left" w:pos="993"/>
              </w:tabs>
              <w:spacing w:line="360" w:lineRule="auto"/>
              <w:ind w:right="-284"/>
              <w:jc w:val="both"/>
              <w:rPr>
                <w:sz w:val="28"/>
                <w:szCs w:val="28"/>
                <w:lang w:bidi="he-IL"/>
              </w:rPr>
            </w:pPr>
          </w:p>
        </w:tc>
      </w:tr>
      <w:tr w:rsidR="00A617B4" w:rsidTr="00A617B4">
        <w:trPr>
          <w:trHeight w:val="457"/>
        </w:trPr>
        <w:tc>
          <w:tcPr>
            <w:tcW w:w="695"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3700" w:type="dxa"/>
            <w:tcBorders>
              <w:top w:val="single" w:sz="4" w:space="0" w:color="auto"/>
            </w:tcBorders>
          </w:tcPr>
          <w:p w:rsidR="00A617B4" w:rsidRDefault="00A617B4" w:rsidP="009908BE">
            <w:pPr>
              <w:pStyle w:val="af1"/>
              <w:tabs>
                <w:tab w:val="left" w:pos="993"/>
              </w:tabs>
              <w:ind w:left="-108"/>
              <w:jc w:val="center"/>
              <w:rPr>
                <w:sz w:val="28"/>
                <w:szCs w:val="28"/>
                <w:lang w:bidi="he-IL"/>
              </w:rPr>
            </w:pPr>
            <w:r>
              <w:rPr>
                <w:sz w:val="28"/>
                <w:szCs w:val="28"/>
                <w:lang w:bidi="he-IL"/>
              </w:rPr>
              <w:t>Стр. 490 + Стр. 590 баланса</w:t>
            </w:r>
          </w:p>
        </w:tc>
        <w:tc>
          <w:tcPr>
            <w:tcW w:w="996" w:type="dxa"/>
            <w:vMerge/>
          </w:tcPr>
          <w:p w:rsidR="00A617B4" w:rsidRDefault="00A617B4" w:rsidP="009908BE">
            <w:pPr>
              <w:pStyle w:val="af1"/>
              <w:tabs>
                <w:tab w:val="left" w:pos="993"/>
              </w:tabs>
              <w:spacing w:line="360" w:lineRule="auto"/>
              <w:ind w:right="-284"/>
              <w:jc w:val="both"/>
              <w:rPr>
                <w:sz w:val="28"/>
                <w:szCs w:val="28"/>
                <w:lang w:bidi="he-IL"/>
              </w:rPr>
            </w:pPr>
          </w:p>
        </w:tc>
        <w:tc>
          <w:tcPr>
            <w:tcW w:w="423" w:type="dxa"/>
            <w:vMerge/>
          </w:tcPr>
          <w:p w:rsidR="00A617B4" w:rsidRDefault="00A617B4" w:rsidP="009908BE">
            <w:pPr>
              <w:pStyle w:val="af1"/>
              <w:tabs>
                <w:tab w:val="left" w:pos="993"/>
              </w:tabs>
              <w:spacing w:line="360" w:lineRule="auto"/>
              <w:ind w:right="-284"/>
              <w:jc w:val="both"/>
              <w:rPr>
                <w:sz w:val="28"/>
                <w:szCs w:val="28"/>
                <w:lang w:bidi="he-IL"/>
              </w:rPr>
            </w:pPr>
          </w:p>
        </w:tc>
        <w:tc>
          <w:tcPr>
            <w:tcW w:w="2266" w:type="dxa"/>
            <w:vAlign w:val="bottom"/>
          </w:tcPr>
          <w:p w:rsidR="00A617B4" w:rsidRDefault="00A617B4" w:rsidP="00A617B4">
            <w:pPr>
              <w:pStyle w:val="af1"/>
              <w:tabs>
                <w:tab w:val="left" w:pos="993"/>
              </w:tabs>
              <w:spacing w:line="360" w:lineRule="auto"/>
              <w:jc w:val="right"/>
              <w:rPr>
                <w:sz w:val="28"/>
                <w:szCs w:val="28"/>
                <w:lang w:bidi="he-IL"/>
              </w:rPr>
            </w:pPr>
            <w:r>
              <w:rPr>
                <w:sz w:val="28"/>
                <w:szCs w:val="28"/>
                <w:lang w:bidi="he-IL"/>
              </w:rPr>
              <w:t>(3.2.16)</w:t>
            </w:r>
          </w:p>
        </w:tc>
      </w:tr>
    </w:tbl>
    <w:p w:rsidR="00A617B4" w:rsidRDefault="00A617B4" w:rsidP="00A617B4">
      <w:pPr>
        <w:pStyle w:val="af1"/>
        <w:tabs>
          <w:tab w:val="left" w:pos="-142"/>
          <w:tab w:val="left" w:pos="1134"/>
        </w:tabs>
        <w:ind w:right="-284" w:firstLine="567"/>
        <w:jc w:val="both"/>
        <w:rPr>
          <w:sz w:val="28"/>
          <w:szCs w:val="28"/>
          <w:lang w:bidi="he-IL"/>
        </w:rPr>
      </w:pPr>
    </w:p>
    <w:tbl>
      <w:tblPr>
        <w:tblW w:w="8221" w:type="dxa"/>
        <w:tblInd w:w="1951" w:type="dxa"/>
        <w:tblLook w:val="0000" w:firstRow="0" w:lastRow="0" w:firstColumn="0" w:lastColumn="0" w:noHBand="0" w:noVBand="0"/>
      </w:tblPr>
      <w:tblGrid>
        <w:gridCol w:w="697"/>
        <w:gridCol w:w="425"/>
        <w:gridCol w:w="1713"/>
        <w:gridCol w:w="1000"/>
        <w:gridCol w:w="425"/>
        <w:gridCol w:w="1425"/>
        <w:gridCol w:w="2536"/>
      </w:tblGrid>
      <w:tr w:rsidR="00A617B4" w:rsidTr="004A7F5B">
        <w:trPr>
          <w:trHeight w:val="519"/>
        </w:trPr>
        <w:tc>
          <w:tcPr>
            <w:tcW w:w="697" w:type="dxa"/>
            <w:vMerge w:val="restart"/>
            <w:vAlign w:val="center"/>
          </w:tcPr>
          <w:p w:rsidR="00A617B4" w:rsidRPr="00A617B4" w:rsidRDefault="00A617B4" w:rsidP="009908BE">
            <w:pPr>
              <w:pStyle w:val="af1"/>
              <w:tabs>
                <w:tab w:val="left" w:pos="993"/>
              </w:tabs>
              <w:ind w:right="-108"/>
              <w:jc w:val="center"/>
              <w:rPr>
                <w:sz w:val="28"/>
                <w:szCs w:val="28"/>
                <w:vertAlign w:val="subscript"/>
                <w:lang w:bidi="he-IL"/>
              </w:rPr>
            </w:pPr>
            <w:r>
              <w:rPr>
                <w:sz w:val="28"/>
                <w:szCs w:val="28"/>
                <w:lang w:val="en-US" w:bidi="he-IL"/>
              </w:rPr>
              <w:t>R</w:t>
            </w:r>
            <w:r>
              <w:rPr>
                <w:sz w:val="28"/>
                <w:szCs w:val="28"/>
                <w:vertAlign w:val="subscript"/>
                <w:lang w:bidi="he-IL"/>
              </w:rPr>
              <w:t>пк нг</w:t>
            </w:r>
          </w:p>
        </w:tc>
        <w:tc>
          <w:tcPr>
            <w:tcW w:w="425" w:type="dxa"/>
            <w:vMerge w:val="restart"/>
            <w:vAlign w:val="center"/>
          </w:tcPr>
          <w:p w:rsidR="00A617B4" w:rsidRDefault="00A617B4" w:rsidP="009908BE">
            <w:pPr>
              <w:pStyle w:val="af1"/>
              <w:tabs>
                <w:tab w:val="left" w:pos="601"/>
              </w:tabs>
              <w:ind w:right="34"/>
              <w:jc w:val="center"/>
              <w:rPr>
                <w:sz w:val="28"/>
                <w:szCs w:val="28"/>
                <w:lang w:bidi="he-IL"/>
              </w:rPr>
            </w:pPr>
            <w:r>
              <w:rPr>
                <w:sz w:val="28"/>
                <w:szCs w:val="28"/>
                <w:lang w:bidi="he-IL"/>
              </w:rPr>
              <w:t>=</w:t>
            </w:r>
          </w:p>
        </w:tc>
        <w:tc>
          <w:tcPr>
            <w:tcW w:w="1713" w:type="dxa"/>
            <w:tcBorders>
              <w:bottom w:val="single" w:sz="4" w:space="0" w:color="auto"/>
            </w:tcBorders>
            <w:vAlign w:val="bottom"/>
          </w:tcPr>
          <w:p w:rsidR="00A617B4" w:rsidRDefault="00A617B4" w:rsidP="00A617B4">
            <w:pPr>
              <w:pStyle w:val="af1"/>
              <w:tabs>
                <w:tab w:val="left" w:pos="993"/>
              </w:tabs>
              <w:ind w:left="-108"/>
              <w:jc w:val="center"/>
              <w:rPr>
                <w:sz w:val="28"/>
                <w:szCs w:val="28"/>
                <w:lang w:bidi="he-IL"/>
              </w:rPr>
            </w:pPr>
            <w:r>
              <w:rPr>
                <w:sz w:val="28"/>
                <w:szCs w:val="28"/>
                <w:lang w:bidi="he-IL"/>
              </w:rPr>
              <w:t>4965</w:t>
            </w:r>
          </w:p>
        </w:tc>
        <w:tc>
          <w:tcPr>
            <w:tcW w:w="1000" w:type="dxa"/>
            <w:vMerge w:val="restart"/>
            <w:vAlign w:val="center"/>
          </w:tcPr>
          <w:p w:rsidR="00A617B4" w:rsidRDefault="00A617B4"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A617B4" w:rsidRDefault="00A617B4"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A617B4" w:rsidRDefault="004A7F5B" w:rsidP="009908BE">
            <w:pPr>
              <w:pStyle w:val="af1"/>
              <w:tabs>
                <w:tab w:val="left" w:pos="993"/>
              </w:tabs>
              <w:ind w:left="-105" w:right="-284"/>
              <w:rPr>
                <w:sz w:val="28"/>
                <w:szCs w:val="28"/>
                <w:lang w:bidi="he-IL"/>
              </w:rPr>
            </w:pPr>
            <w:r>
              <w:rPr>
                <w:sz w:val="28"/>
                <w:szCs w:val="28"/>
                <w:lang w:bidi="he-IL"/>
              </w:rPr>
              <w:t>60,85</w:t>
            </w:r>
            <w:r w:rsidR="00A617B4">
              <w:rPr>
                <w:sz w:val="28"/>
                <w:szCs w:val="28"/>
                <w:lang w:bidi="he-IL"/>
              </w:rPr>
              <w:t>%</w:t>
            </w:r>
          </w:p>
        </w:tc>
        <w:tc>
          <w:tcPr>
            <w:tcW w:w="2536" w:type="dxa"/>
          </w:tcPr>
          <w:p w:rsidR="00A617B4" w:rsidRDefault="00A617B4" w:rsidP="009908BE">
            <w:pPr>
              <w:pStyle w:val="af1"/>
              <w:tabs>
                <w:tab w:val="left" w:pos="993"/>
              </w:tabs>
              <w:spacing w:line="360" w:lineRule="auto"/>
              <w:ind w:right="-284"/>
              <w:jc w:val="both"/>
              <w:rPr>
                <w:sz w:val="28"/>
                <w:szCs w:val="28"/>
                <w:lang w:bidi="he-IL"/>
              </w:rPr>
            </w:pPr>
          </w:p>
        </w:tc>
      </w:tr>
      <w:tr w:rsidR="00A617B4" w:rsidTr="004A7F5B">
        <w:trPr>
          <w:trHeight w:val="517"/>
        </w:trPr>
        <w:tc>
          <w:tcPr>
            <w:tcW w:w="697"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1713" w:type="dxa"/>
            <w:tcBorders>
              <w:top w:val="single" w:sz="4" w:space="0" w:color="auto"/>
            </w:tcBorders>
          </w:tcPr>
          <w:p w:rsidR="00A617B4" w:rsidRDefault="00A617B4" w:rsidP="009908BE">
            <w:pPr>
              <w:pStyle w:val="af1"/>
              <w:tabs>
                <w:tab w:val="left" w:pos="993"/>
              </w:tabs>
              <w:ind w:left="-108"/>
              <w:jc w:val="center"/>
              <w:rPr>
                <w:sz w:val="28"/>
                <w:szCs w:val="28"/>
                <w:lang w:bidi="he-IL"/>
              </w:rPr>
            </w:pPr>
            <w:r>
              <w:rPr>
                <w:sz w:val="28"/>
                <w:szCs w:val="28"/>
                <w:lang w:bidi="he-IL"/>
              </w:rPr>
              <w:t>7421 + 739</w:t>
            </w:r>
          </w:p>
        </w:tc>
        <w:tc>
          <w:tcPr>
            <w:tcW w:w="1000"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1425" w:type="dxa"/>
            <w:vMerge/>
            <w:vAlign w:val="bottom"/>
          </w:tcPr>
          <w:p w:rsidR="00A617B4" w:rsidRDefault="00A617B4" w:rsidP="009908BE">
            <w:pPr>
              <w:pStyle w:val="af1"/>
              <w:tabs>
                <w:tab w:val="left" w:pos="993"/>
              </w:tabs>
              <w:spacing w:line="360" w:lineRule="auto"/>
              <w:jc w:val="right"/>
              <w:rPr>
                <w:sz w:val="28"/>
                <w:szCs w:val="28"/>
                <w:lang w:bidi="he-IL"/>
              </w:rPr>
            </w:pPr>
          </w:p>
        </w:tc>
        <w:tc>
          <w:tcPr>
            <w:tcW w:w="2536" w:type="dxa"/>
            <w:vAlign w:val="bottom"/>
          </w:tcPr>
          <w:p w:rsidR="00A617B4" w:rsidRDefault="00A617B4" w:rsidP="009908BE">
            <w:pPr>
              <w:pStyle w:val="af1"/>
              <w:tabs>
                <w:tab w:val="left" w:pos="993"/>
              </w:tabs>
              <w:spacing w:line="360" w:lineRule="auto"/>
              <w:jc w:val="right"/>
              <w:rPr>
                <w:sz w:val="28"/>
                <w:szCs w:val="28"/>
                <w:lang w:bidi="he-IL"/>
              </w:rPr>
            </w:pPr>
            <w:r>
              <w:rPr>
                <w:sz w:val="28"/>
                <w:szCs w:val="28"/>
                <w:lang w:bidi="he-IL"/>
              </w:rPr>
              <w:t>(3.2.17)</w:t>
            </w:r>
          </w:p>
        </w:tc>
      </w:tr>
      <w:tr w:rsidR="00A617B4" w:rsidTr="004A7F5B">
        <w:trPr>
          <w:trHeight w:val="210"/>
        </w:trPr>
        <w:tc>
          <w:tcPr>
            <w:tcW w:w="697" w:type="dxa"/>
          </w:tcPr>
          <w:p w:rsidR="00A617B4" w:rsidRDefault="00A617B4" w:rsidP="009908BE">
            <w:pPr>
              <w:pStyle w:val="af1"/>
              <w:tabs>
                <w:tab w:val="left" w:pos="993"/>
              </w:tabs>
              <w:ind w:right="-108"/>
              <w:jc w:val="center"/>
              <w:rPr>
                <w:sz w:val="28"/>
                <w:szCs w:val="28"/>
                <w:lang w:bidi="he-IL"/>
              </w:rPr>
            </w:pPr>
          </w:p>
        </w:tc>
        <w:tc>
          <w:tcPr>
            <w:tcW w:w="425" w:type="dxa"/>
          </w:tcPr>
          <w:p w:rsidR="00A617B4" w:rsidRDefault="00A617B4" w:rsidP="009908BE">
            <w:pPr>
              <w:pStyle w:val="af1"/>
              <w:tabs>
                <w:tab w:val="left" w:pos="601"/>
              </w:tabs>
              <w:ind w:right="34"/>
              <w:jc w:val="center"/>
              <w:rPr>
                <w:sz w:val="28"/>
                <w:szCs w:val="28"/>
                <w:lang w:bidi="he-IL"/>
              </w:rPr>
            </w:pPr>
          </w:p>
        </w:tc>
        <w:tc>
          <w:tcPr>
            <w:tcW w:w="1713" w:type="dxa"/>
          </w:tcPr>
          <w:p w:rsidR="00A617B4" w:rsidRDefault="00A617B4" w:rsidP="009908BE">
            <w:pPr>
              <w:pStyle w:val="af1"/>
              <w:tabs>
                <w:tab w:val="left" w:pos="993"/>
              </w:tabs>
              <w:ind w:left="-108"/>
              <w:jc w:val="center"/>
              <w:rPr>
                <w:sz w:val="28"/>
                <w:szCs w:val="28"/>
                <w:lang w:bidi="he-IL"/>
              </w:rPr>
            </w:pPr>
          </w:p>
        </w:tc>
        <w:tc>
          <w:tcPr>
            <w:tcW w:w="1000" w:type="dxa"/>
          </w:tcPr>
          <w:p w:rsidR="00A617B4" w:rsidRDefault="00A617B4" w:rsidP="009908BE">
            <w:pPr>
              <w:pStyle w:val="af1"/>
              <w:tabs>
                <w:tab w:val="left" w:pos="993"/>
              </w:tabs>
              <w:ind w:left="-100" w:right="-108"/>
              <w:jc w:val="center"/>
              <w:rPr>
                <w:sz w:val="28"/>
                <w:szCs w:val="28"/>
                <w:lang w:bidi="he-IL"/>
              </w:rPr>
            </w:pPr>
          </w:p>
        </w:tc>
        <w:tc>
          <w:tcPr>
            <w:tcW w:w="425" w:type="dxa"/>
          </w:tcPr>
          <w:p w:rsidR="00A617B4" w:rsidRDefault="00A617B4" w:rsidP="009908BE">
            <w:pPr>
              <w:pStyle w:val="af1"/>
              <w:tabs>
                <w:tab w:val="left" w:pos="459"/>
              </w:tabs>
              <w:ind w:left="-116"/>
              <w:rPr>
                <w:sz w:val="28"/>
                <w:szCs w:val="28"/>
                <w:lang w:bidi="he-IL"/>
              </w:rPr>
            </w:pPr>
          </w:p>
        </w:tc>
        <w:tc>
          <w:tcPr>
            <w:tcW w:w="1425" w:type="dxa"/>
            <w:vAlign w:val="bottom"/>
          </w:tcPr>
          <w:p w:rsidR="00A617B4" w:rsidRDefault="00A617B4" w:rsidP="009908BE">
            <w:pPr>
              <w:pStyle w:val="af1"/>
              <w:tabs>
                <w:tab w:val="left" w:pos="993"/>
              </w:tabs>
              <w:ind w:left="-105" w:right="-284"/>
              <w:rPr>
                <w:sz w:val="28"/>
                <w:szCs w:val="28"/>
                <w:lang w:bidi="he-IL"/>
              </w:rPr>
            </w:pPr>
          </w:p>
        </w:tc>
        <w:tc>
          <w:tcPr>
            <w:tcW w:w="2536" w:type="dxa"/>
            <w:vAlign w:val="bottom"/>
          </w:tcPr>
          <w:p w:rsidR="00A617B4" w:rsidRDefault="00A617B4" w:rsidP="009908BE">
            <w:pPr>
              <w:pStyle w:val="af1"/>
              <w:tabs>
                <w:tab w:val="left" w:pos="993"/>
              </w:tabs>
              <w:spacing w:line="360" w:lineRule="auto"/>
              <w:jc w:val="right"/>
              <w:rPr>
                <w:sz w:val="28"/>
                <w:szCs w:val="28"/>
                <w:lang w:bidi="he-IL"/>
              </w:rPr>
            </w:pPr>
          </w:p>
        </w:tc>
      </w:tr>
      <w:tr w:rsidR="00A617B4" w:rsidTr="004A7F5B">
        <w:trPr>
          <w:trHeight w:val="519"/>
        </w:trPr>
        <w:tc>
          <w:tcPr>
            <w:tcW w:w="697" w:type="dxa"/>
            <w:vMerge w:val="restart"/>
            <w:vAlign w:val="center"/>
          </w:tcPr>
          <w:p w:rsidR="00A617B4" w:rsidRPr="004057B1" w:rsidRDefault="00A617B4" w:rsidP="009908BE">
            <w:pPr>
              <w:pStyle w:val="af1"/>
              <w:tabs>
                <w:tab w:val="left" w:pos="993"/>
              </w:tabs>
              <w:ind w:right="-108"/>
              <w:jc w:val="center"/>
              <w:rPr>
                <w:sz w:val="28"/>
                <w:szCs w:val="28"/>
                <w:lang w:bidi="he-IL"/>
              </w:rPr>
            </w:pPr>
            <w:r>
              <w:rPr>
                <w:sz w:val="28"/>
                <w:szCs w:val="28"/>
                <w:lang w:val="en-US" w:bidi="he-IL"/>
              </w:rPr>
              <w:t>R</w:t>
            </w:r>
            <w:r>
              <w:rPr>
                <w:sz w:val="28"/>
                <w:szCs w:val="28"/>
                <w:vertAlign w:val="subscript"/>
                <w:lang w:bidi="he-IL"/>
              </w:rPr>
              <w:t>пк кг</w:t>
            </w:r>
          </w:p>
        </w:tc>
        <w:tc>
          <w:tcPr>
            <w:tcW w:w="425" w:type="dxa"/>
            <w:vMerge w:val="restart"/>
            <w:vAlign w:val="center"/>
          </w:tcPr>
          <w:p w:rsidR="00A617B4" w:rsidRDefault="00A617B4" w:rsidP="009908BE">
            <w:pPr>
              <w:pStyle w:val="af1"/>
              <w:tabs>
                <w:tab w:val="left" w:pos="601"/>
              </w:tabs>
              <w:ind w:right="34"/>
              <w:jc w:val="center"/>
              <w:rPr>
                <w:sz w:val="28"/>
                <w:szCs w:val="28"/>
                <w:lang w:bidi="he-IL"/>
              </w:rPr>
            </w:pPr>
            <w:r>
              <w:rPr>
                <w:sz w:val="28"/>
                <w:szCs w:val="28"/>
                <w:lang w:bidi="he-IL"/>
              </w:rPr>
              <w:t>=</w:t>
            </w:r>
          </w:p>
        </w:tc>
        <w:tc>
          <w:tcPr>
            <w:tcW w:w="1713" w:type="dxa"/>
            <w:tcBorders>
              <w:bottom w:val="single" w:sz="4" w:space="0" w:color="auto"/>
            </w:tcBorders>
            <w:vAlign w:val="bottom"/>
          </w:tcPr>
          <w:p w:rsidR="00A617B4" w:rsidRDefault="004A7F5B" w:rsidP="009908BE">
            <w:pPr>
              <w:pStyle w:val="af1"/>
              <w:tabs>
                <w:tab w:val="left" w:pos="993"/>
              </w:tabs>
              <w:ind w:left="-108"/>
              <w:jc w:val="center"/>
              <w:rPr>
                <w:sz w:val="28"/>
                <w:szCs w:val="28"/>
                <w:lang w:bidi="he-IL"/>
              </w:rPr>
            </w:pPr>
            <w:r>
              <w:rPr>
                <w:sz w:val="28"/>
                <w:szCs w:val="28"/>
                <w:lang w:bidi="he-IL"/>
              </w:rPr>
              <w:t>5979</w:t>
            </w:r>
          </w:p>
        </w:tc>
        <w:tc>
          <w:tcPr>
            <w:tcW w:w="1000" w:type="dxa"/>
            <w:vMerge w:val="restart"/>
            <w:vAlign w:val="center"/>
          </w:tcPr>
          <w:p w:rsidR="00A617B4" w:rsidRDefault="00A617B4" w:rsidP="009908BE">
            <w:pPr>
              <w:pStyle w:val="af1"/>
              <w:tabs>
                <w:tab w:val="left" w:pos="993"/>
              </w:tabs>
              <w:ind w:left="-100" w:right="-108"/>
              <w:jc w:val="center"/>
              <w:rPr>
                <w:sz w:val="28"/>
                <w:szCs w:val="28"/>
                <w:lang w:bidi="he-IL"/>
              </w:rPr>
            </w:pPr>
            <w:r>
              <w:rPr>
                <w:sz w:val="28"/>
                <w:szCs w:val="28"/>
                <w:lang w:bidi="he-IL"/>
              </w:rPr>
              <w:t>× 100%</w:t>
            </w:r>
          </w:p>
        </w:tc>
        <w:tc>
          <w:tcPr>
            <w:tcW w:w="425" w:type="dxa"/>
            <w:vMerge w:val="restart"/>
            <w:vAlign w:val="center"/>
          </w:tcPr>
          <w:p w:rsidR="00A617B4" w:rsidRDefault="00A617B4" w:rsidP="009908BE">
            <w:pPr>
              <w:pStyle w:val="af1"/>
              <w:tabs>
                <w:tab w:val="left" w:pos="459"/>
              </w:tabs>
              <w:ind w:left="-116"/>
              <w:rPr>
                <w:sz w:val="28"/>
                <w:szCs w:val="28"/>
                <w:lang w:bidi="he-IL"/>
              </w:rPr>
            </w:pPr>
            <w:r>
              <w:rPr>
                <w:sz w:val="28"/>
                <w:szCs w:val="28"/>
                <w:lang w:bidi="he-IL"/>
              </w:rPr>
              <w:t xml:space="preserve">  =</w:t>
            </w:r>
          </w:p>
        </w:tc>
        <w:tc>
          <w:tcPr>
            <w:tcW w:w="1425" w:type="dxa"/>
            <w:vMerge w:val="restart"/>
            <w:vAlign w:val="center"/>
          </w:tcPr>
          <w:p w:rsidR="00A617B4" w:rsidRDefault="004A7F5B" w:rsidP="009908BE">
            <w:pPr>
              <w:pStyle w:val="af1"/>
              <w:tabs>
                <w:tab w:val="left" w:pos="993"/>
              </w:tabs>
              <w:ind w:left="-105" w:right="-284"/>
              <w:rPr>
                <w:sz w:val="28"/>
                <w:szCs w:val="28"/>
                <w:lang w:bidi="he-IL"/>
              </w:rPr>
            </w:pPr>
            <w:r>
              <w:rPr>
                <w:sz w:val="28"/>
                <w:szCs w:val="28"/>
                <w:lang w:bidi="he-IL"/>
              </w:rPr>
              <w:t>39,95</w:t>
            </w:r>
            <w:r w:rsidR="00A617B4">
              <w:rPr>
                <w:sz w:val="28"/>
                <w:szCs w:val="28"/>
                <w:lang w:bidi="he-IL"/>
              </w:rPr>
              <w:t>%</w:t>
            </w:r>
          </w:p>
        </w:tc>
        <w:tc>
          <w:tcPr>
            <w:tcW w:w="2536" w:type="dxa"/>
          </w:tcPr>
          <w:p w:rsidR="00A617B4" w:rsidRDefault="00A617B4" w:rsidP="009908BE">
            <w:pPr>
              <w:pStyle w:val="af1"/>
              <w:tabs>
                <w:tab w:val="left" w:pos="993"/>
              </w:tabs>
              <w:spacing w:line="360" w:lineRule="auto"/>
              <w:ind w:right="-284"/>
              <w:jc w:val="both"/>
              <w:rPr>
                <w:sz w:val="28"/>
                <w:szCs w:val="28"/>
                <w:lang w:bidi="he-IL"/>
              </w:rPr>
            </w:pPr>
          </w:p>
        </w:tc>
      </w:tr>
      <w:tr w:rsidR="00A617B4" w:rsidTr="004A7F5B">
        <w:trPr>
          <w:trHeight w:val="457"/>
        </w:trPr>
        <w:tc>
          <w:tcPr>
            <w:tcW w:w="697"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1713" w:type="dxa"/>
            <w:tcBorders>
              <w:top w:val="single" w:sz="4" w:space="0" w:color="auto"/>
            </w:tcBorders>
          </w:tcPr>
          <w:p w:rsidR="00A617B4" w:rsidRDefault="004A7F5B" w:rsidP="009908BE">
            <w:pPr>
              <w:pStyle w:val="af1"/>
              <w:tabs>
                <w:tab w:val="left" w:pos="993"/>
              </w:tabs>
              <w:ind w:left="-108"/>
              <w:jc w:val="center"/>
              <w:rPr>
                <w:sz w:val="28"/>
                <w:szCs w:val="28"/>
                <w:lang w:bidi="he-IL"/>
              </w:rPr>
            </w:pPr>
            <w:r>
              <w:rPr>
                <w:sz w:val="28"/>
                <w:szCs w:val="28"/>
                <w:lang w:bidi="he-IL"/>
              </w:rPr>
              <w:t>13400 + 1567</w:t>
            </w:r>
          </w:p>
        </w:tc>
        <w:tc>
          <w:tcPr>
            <w:tcW w:w="1000" w:type="dxa"/>
            <w:vMerge/>
          </w:tcPr>
          <w:p w:rsidR="00A617B4" w:rsidRDefault="00A617B4" w:rsidP="009908BE">
            <w:pPr>
              <w:pStyle w:val="af1"/>
              <w:tabs>
                <w:tab w:val="left" w:pos="993"/>
              </w:tabs>
              <w:spacing w:line="360" w:lineRule="auto"/>
              <w:ind w:right="-284"/>
              <w:jc w:val="both"/>
              <w:rPr>
                <w:sz w:val="28"/>
                <w:szCs w:val="28"/>
                <w:lang w:bidi="he-IL"/>
              </w:rPr>
            </w:pPr>
          </w:p>
        </w:tc>
        <w:tc>
          <w:tcPr>
            <w:tcW w:w="425" w:type="dxa"/>
            <w:vMerge/>
          </w:tcPr>
          <w:p w:rsidR="00A617B4" w:rsidRDefault="00A617B4" w:rsidP="009908BE">
            <w:pPr>
              <w:pStyle w:val="af1"/>
              <w:tabs>
                <w:tab w:val="left" w:pos="993"/>
              </w:tabs>
              <w:spacing w:line="360" w:lineRule="auto"/>
              <w:ind w:right="-284"/>
              <w:jc w:val="both"/>
              <w:rPr>
                <w:sz w:val="28"/>
                <w:szCs w:val="28"/>
                <w:lang w:bidi="he-IL"/>
              </w:rPr>
            </w:pPr>
          </w:p>
        </w:tc>
        <w:tc>
          <w:tcPr>
            <w:tcW w:w="1425" w:type="dxa"/>
            <w:vMerge/>
            <w:vAlign w:val="bottom"/>
          </w:tcPr>
          <w:p w:rsidR="00A617B4" w:rsidRDefault="00A617B4" w:rsidP="009908BE">
            <w:pPr>
              <w:pStyle w:val="af1"/>
              <w:tabs>
                <w:tab w:val="left" w:pos="993"/>
              </w:tabs>
              <w:spacing w:line="360" w:lineRule="auto"/>
              <w:jc w:val="right"/>
              <w:rPr>
                <w:sz w:val="28"/>
                <w:szCs w:val="28"/>
                <w:lang w:bidi="he-IL"/>
              </w:rPr>
            </w:pPr>
          </w:p>
        </w:tc>
        <w:tc>
          <w:tcPr>
            <w:tcW w:w="2536" w:type="dxa"/>
            <w:vAlign w:val="bottom"/>
          </w:tcPr>
          <w:p w:rsidR="00A617B4" w:rsidRDefault="00A617B4" w:rsidP="009908BE">
            <w:pPr>
              <w:pStyle w:val="af1"/>
              <w:tabs>
                <w:tab w:val="left" w:pos="993"/>
              </w:tabs>
              <w:spacing w:line="360" w:lineRule="auto"/>
              <w:jc w:val="right"/>
              <w:rPr>
                <w:sz w:val="28"/>
                <w:szCs w:val="28"/>
                <w:lang w:bidi="he-IL"/>
              </w:rPr>
            </w:pPr>
            <w:r>
              <w:rPr>
                <w:sz w:val="28"/>
                <w:szCs w:val="28"/>
                <w:lang w:bidi="he-IL"/>
              </w:rPr>
              <w:t>(3.2.18)</w:t>
            </w:r>
          </w:p>
        </w:tc>
      </w:tr>
    </w:tbl>
    <w:p w:rsidR="00A617B4" w:rsidRDefault="004A7F5B" w:rsidP="00A617B4">
      <w:pPr>
        <w:pStyle w:val="af1"/>
        <w:tabs>
          <w:tab w:val="left" w:pos="-142"/>
          <w:tab w:val="left" w:pos="1134"/>
        </w:tabs>
        <w:spacing w:line="360" w:lineRule="auto"/>
        <w:ind w:right="-284" w:firstLine="567"/>
        <w:jc w:val="both"/>
        <w:rPr>
          <w:sz w:val="28"/>
          <w:szCs w:val="28"/>
          <w:lang w:bidi="he-IL"/>
        </w:rPr>
      </w:pPr>
      <w:r>
        <w:rPr>
          <w:sz w:val="28"/>
          <w:szCs w:val="28"/>
          <w:lang w:bidi="he-IL"/>
        </w:rPr>
        <w:t>Из расчетов (3.2.17, 3.2.18) видно, что эффективность использования капитала, вложенного в деятельность организации на длительных срок, значительно снизилась по сравнению с началом года.</w:t>
      </w:r>
    </w:p>
    <w:p w:rsidR="004A7F5B" w:rsidRPr="004A7F5B" w:rsidRDefault="004A7F5B" w:rsidP="00A617B4">
      <w:pPr>
        <w:pStyle w:val="af1"/>
        <w:tabs>
          <w:tab w:val="left" w:pos="-142"/>
          <w:tab w:val="left" w:pos="1134"/>
        </w:tabs>
        <w:spacing w:line="360" w:lineRule="auto"/>
        <w:ind w:right="-284" w:firstLine="567"/>
        <w:jc w:val="both"/>
        <w:rPr>
          <w:b/>
          <w:sz w:val="28"/>
          <w:szCs w:val="28"/>
          <w:lang w:bidi="he-IL"/>
        </w:rPr>
      </w:pPr>
      <w:r w:rsidRPr="004A7F5B">
        <w:rPr>
          <w:b/>
          <w:sz w:val="28"/>
          <w:szCs w:val="28"/>
          <w:lang w:bidi="he-IL"/>
        </w:rPr>
        <w:t>3.3 Анализ формы №3 «Отчет об изменениях капитала» ЗАО «Амира»</w:t>
      </w:r>
    </w:p>
    <w:p w:rsidR="004A7F5B" w:rsidRDefault="00D606C1" w:rsidP="00A617B4">
      <w:pPr>
        <w:pStyle w:val="af1"/>
        <w:tabs>
          <w:tab w:val="left" w:pos="-142"/>
          <w:tab w:val="left" w:pos="1134"/>
        </w:tabs>
        <w:spacing w:line="360" w:lineRule="auto"/>
        <w:ind w:right="-284" w:firstLine="567"/>
        <w:jc w:val="both"/>
        <w:rPr>
          <w:sz w:val="28"/>
          <w:szCs w:val="28"/>
          <w:lang w:bidi="he-IL"/>
        </w:rPr>
      </w:pPr>
      <w:r>
        <w:rPr>
          <w:sz w:val="28"/>
          <w:szCs w:val="28"/>
          <w:lang w:bidi="he-IL"/>
        </w:rPr>
        <w:t>Для анализа отчета об изменении капитала</w:t>
      </w:r>
      <w:r w:rsidR="00EA3203">
        <w:rPr>
          <w:sz w:val="28"/>
          <w:szCs w:val="28"/>
          <w:lang w:bidi="he-IL"/>
        </w:rPr>
        <w:t xml:space="preserve"> целесообразно рассмотреть  изменение состава и структуры за отчетный период (табл. 9).</w:t>
      </w:r>
    </w:p>
    <w:p w:rsidR="00EA3203" w:rsidRDefault="00EA3203" w:rsidP="00A617B4">
      <w:pPr>
        <w:pStyle w:val="af1"/>
        <w:tabs>
          <w:tab w:val="left" w:pos="-142"/>
          <w:tab w:val="left" w:pos="1134"/>
        </w:tabs>
        <w:spacing w:line="360" w:lineRule="auto"/>
        <w:ind w:right="-284" w:firstLine="567"/>
        <w:jc w:val="both"/>
        <w:rPr>
          <w:sz w:val="28"/>
          <w:szCs w:val="28"/>
          <w:lang w:bidi="he-IL"/>
        </w:rPr>
      </w:pPr>
      <w:r>
        <w:rPr>
          <w:sz w:val="28"/>
          <w:szCs w:val="28"/>
          <w:lang w:bidi="he-IL"/>
        </w:rPr>
        <w:t xml:space="preserve">Таблица 9 -  </w:t>
      </w:r>
      <w:r w:rsidRPr="00EA3203">
        <w:rPr>
          <w:b/>
          <w:sz w:val="28"/>
          <w:szCs w:val="28"/>
          <w:lang w:bidi="he-IL"/>
        </w:rPr>
        <w:t>Состав и структура капитала ЗАО «Амира» за 2009 год</w:t>
      </w:r>
      <w:r w:rsidRPr="00EA3203">
        <w:rPr>
          <w:b/>
          <w:sz w:val="28"/>
          <w:szCs w:val="28"/>
          <w:vertAlign w:val="superscript"/>
          <w:lang w:bidi="he-IL"/>
        </w:rPr>
        <w:t>12</w:t>
      </w:r>
    </w:p>
    <w:tbl>
      <w:tblPr>
        <w:tblW w:w="9389"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8"/>
        <w:gridCol w:w="1495"/>
        <w:gridCol w:w="1442"/>
        <w:gridCol w:w="1513"/>
        <w:gridCol w:w="2061"/>
      </w:tblGrid>
      <w:tr w:rsidR="008438B8" w:rsidRPr="00D606C1" w:rsidTr="008438B8">
        <w:trPr>
          <w:trHeight w:val="406"/>
        </w:trPr>
        <w:tc>
          <w:tcPr>
            <w:tcW w:w="2878" w:type="dxa"/>
            <w:vAlign w:val="center"/>
          </w:tcPr>
          <w:p w:rsidR="00D606C1" w:rsidRPr="008438B8" w:rsidRDefault="00D606C1" w:rsidP="008438B8">
            <w:pPr>
              <w:pStyle w:val="af1"/>
              <w:tabs>
                <w:tab w:val="left" w:pos="-358"/>
                <w:tab w:val="left" w:pos="1134"/>
              </w:tabs>
              <w:ind w:left="-75" w:right="-154"/>
              <w:jc w:val="center"/>
              <w:rPr>
                <w:b/>
                <w:lang w:bidi="he-IL"/>
              </w:rPr>
            </w:pPr>
            <w:r w:rsidRPr="008438B8">
              <w:rPr>
                <w:b/>
                <w:lang w:bidi="he-IL"/>
              </w:rPr>
              <w:t>Показатель</w:t>
            </w:r>
          </w:p>
        </w:tc>
        <w:tc>
          <w:tcPr>
            <w:tcW w:w="1495" w:type="dxa"/>
            <w:vAlign w:val="center"/>
          </w:tcPr>
          <w:p w:rsidR="00D606C1" w:rsidRPr="008438B8" w:rsidRDefault="00D606C1" w:rsidP="008438B8">
            <w:pPr>
              <w:pStyle w:val="af1"/>
              <w:tabs>
                <w:tab w:val="left" w:pos="-358"/>
                <w:tab w:val="left" w:pos="1134"/>
              </w:tabs>
              <w:ind w:left="-75" w:right="-154"/>
              <w:jc w:val="center"/>
              <w:rPr>
                <w:b/>
                <w:lang w:bidi="he-IL"/>
              </w:rPr>
            </w:pPr>
            <w:r w:rsidRPr="008438B8">
              <w:rPr>
                <w:b/>
                <w:lang w:bidi="he-IL"/>
              </w:rPr>
              <w:t>Уставный капитал</w:t>
            </w:r>
          </w:p>
        </w:tc>
        <w:tc>
          <w:tcPr>
            <w:tcW w:w="1442" w:type="dxa"/>
            <w:vAlign w:val="center"/>
          </w:tcPr>
          <w:p w:rsidR="00D606C1" w:rsidRPr="008438B8" w:rsidRDefault="00D606C1" w:rsidP="008438B8">
            <w:pPr>
              <w:pStyle w:val="af1"/>
              <w:tabs>
                <w:tab w:val="left" w:pos="-358"/>
                <w:tab w:val="left" w:pos="1134"/>
              </w:tabs>
              <w:ind w:left="-75" w:right="-154"/>
              <w:jc w:val="center"/>
              <w:rPr>
                <w:b/>
                <w:lang w:bidi="he-IL"/>
              </w:rPr>
            </w:pPr>
            <w:r w:rsidRPr="008438B8">
              <w:rPr>
                <w:b/>
                <w:lang w:bidi="he-IL"/>
              </w:rPr>
              <w:t>Добавочный капитал</w:t>
            </w:r>
          </w:p>
        </w:tc>
        <w:tc>
          <w:tcPr>
            <w:tcW w:w="1513" w:type="dxa"/>
            <w:vAlign w:val="center"/>
          </w:tcPr>
          <w:p w:rsidR="00D606C1" w:rsidRPr="008438B8" w:rsidRDefault="00D606C1" w:rsidP="008438B8">
            <w:pPr>
              <w:pStyle w:val="af1"/>
              <w:tabs>
                <w:tab w:val="left" w:pos="-358"/>
                <w:tab w:val="left" w:pos="1134"/>
              </w:tabs>
              <w:ind w:left="-75" w:right="-154"/>
              <w:jc w:val="center"/>
              <w:rPr>
                <w:b/>
                <w:lang w:bidi="he-IL"/>
              </w:rPr>
            </w:pPr>
            <w:r w:rsidRPr="008438B8">
              <w:rPr>
                <w:b/>
                <w:lang w:bidi="he-IL"/>
              </w:rPr>
              <w:t>Резервный капитал</w:t>
            </w:r>
          </w:p>
        </w:tc>
        <w:tc>
          <w:tcPr>
            <w:tcW w:w="2061" w:type="dxa"/>
            <w:vAlign w:val="center"/>
          </w:tcPr>
          <w:p w:rsidR="00D606C1" w:rsidRPr="008438B8" w:rsidRDefault="00D606C1" w:rsidP="008438B8">
            <w:pPr>
              <w:pStyle w:val="af1"/>
              <w:tabs>
                <w:tab w:val="left" w:pos="-358"/>
                <w:tab w:val="left" w:pos="1134"/>
              </w:tabs>
              <w:ind w:left="-75" w:right="-154"/>
              <w:jc w:val="center"/>
              <w:rPr>
                <w:b/>
                <w:lang w:bidi="he-IL"/>
              </w:rPr>
            </w:pPr>
            <w:r w:rsidRPr="008438B8">
              <w:rPr>
                <w:b/>
                <w:lang w:bidi="he-IL"/>
              </w:rPr>
              <w:t>Нераспределенная прибыль</w:t>
            </w:r>
          </w:p>
        </w:tc>
      </w:tr>
      <w:tr w:rsidR="008438B8" w:rsidRPr="00D606C1" w:rsidTr="008438B8">
        <w:trPr>
          <w:trHeight w:val="358"/>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Остаток на начало года</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7421</w:t>
            </w:r>
          </w:p>
        </w:tc>
      </w:tr>
      <w:tr w:rsidR="008438B8" w:rsidRPr="00D606C1" w:rsidTr="008438B8">
        <w:trPr>
          <w:trHeight w:val="405"/>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Поступило</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5979</w:t>
            </w:r>
          </w:p>
        </w:tc>
      </w:tr>
      <w:tr w:rsidR="008438B8" w:rsidRPr="00D606C1" w:rsidTr="008438B8">
        <w:trPr>
          <w:trHeight w:val="423"/>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Использовано</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r>
      <w:tr w:rsidR="008438B8" w:rsidRPr="00D606C1" w:rsidTr="008438B8">
        <w:trPr>
          <w:trHeight w:val="402"/>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Остаток на конец года</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13400</w:t>
            </w:r>
          </w:p>
        </w:tc>
      </w:tr>
      <w:tr w:rsidR="008438B8" w:rsidRPr="00D606C1" w:rsidTr="008438B8">
        <w:trPr>
          <w:trHeight w:val="394"/>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Абсолютное изменение</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+5979</w:t>
            </w:r>
          </w:p>
        </w:tc>
      </w:tr>
      <w:tr w:rsidR="008438B8" w:rsidRPr="00D606C1" w:rsidTr="008438B8">
        <w:trPr>
          <w:trHeight w:val="300"/>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Темп роста, %</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+80,57</w:t>
            </w:r>
          </w:p>
        </w:tc>
      </w:tr>
      <w:tr w:rsidR="008438B8" w:rsidRPr="00D606C1" w:rsidTr="008438B8">
        <w:trPr>
          <w:trHeight w:val="405"/>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Коэффициент поступления</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0,45</w:t>
            </w:r>
          </w:p>
        </w:tc>
      </w:tr>
      <w:tr w:rsidR="008438B8" w:rsidRPr="00D606C1" w:rsidTr="008438B8">
        <w:trPr>
          <w:trHeight w:val="412"/>
        </w:trPr>
        <w:tc>
          <w:tcPr>
            <w:tcW w:w="2878" w:type="dxa"/>
          </w:tcPr>
          <w:p w:rsidR="00D27D0B" w:rsidRPr="00D606C1" w:rsidRDefault="00D27D0B" w:rsidP="00D27D0B">
            <w:pPr>
              <w:pStyle w:val="af1"/>
              <w:tabs>
                <w:tab w:val="left" w:pos="-142"/>
                <w:tab w:val="left" w:pos="1134"/>
              </w:tabs>
              <w:spacing w:line="360" w:lineRule="auto"/>
              <w:ind w:left="-75" w:right="-284"/>
              <w:jc w:val="both"/>
              <w:rPr>
                <w:lang w:bidi="he-IL"/>
              </w:rPr>
            </w:pPr>
            <w:r>
              <w:rPr>
                <w:lang w:bidi="he-IL"/>
              </w:rPr>
              <w:t>Коэффициент выбытия</w:t>
            </w:r>
          </w:p>
        </w:tc>
        <w:tc>
          <w:tcPr>
            <w:tcW w:w="1495"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442"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1513"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c>
          <w:tcPr>
            <w:tcW w:w="2061" w:type="dxa"/>
            <w:vAlign w:val="center"/>
          </w:tcPr>
          <w:p w:rsidR="00D27D0B" w:rsidRPr="00D606C1" w:rsidRDefault="00D27D0B" w:rsidP="008438B8">
            <w:pPr>
              <w:pStyle w:val="af1"/>
              <w:tabs>
                <w:tab w:val="left" w:pos="-142"/>
                <w:tab w:val="left" w:pos="1134"/>
              </w:tabs>
              <w:spacing w:line="360" w:lineRule="auto"/>
              <w:ind w:left="-75" w:right="-154"/>
              <w:jc w:val="center"/>
              <w:rPr>
                <w:lang w:bidi="he-IL"/>
              </w:rPr>
            </w:pPr>
            <w:r>
              <w:rPr>
                <w:lang w:bidi="he-IL"/>
              </w:rPr>
              <w:t>─</w:t>
            </w:r>
          </w:p>
        </w:tc>
      </w:tr>
    </w:tbl>
    <w:p w:rsidR="007952F1" w:rsidRDefault="00EA3203" w:rsidP="007952F1">
      <w:pPr>
        <w:pStyle w:val="af1"/>
        <w:tabs>
          <w:tab w:val="left" w:pos="-142"/>
          <w:tab w:val="left" w:pos="1134"/>
        </w:tabs>
        <w:spacing w:line="360" w:lineRule="auto"/>
        <w:ind w:right="-284"/>
        <w:jc w:val="both"/>
        <w:rPr>
          <w:sz w:val="28"/>
          <w:szCs w:val="28"/>
          <w:lang w:bidi="he-IL"/>
        </w:rPr>
      </w:pPr>
      <w:r>
        <w:rPr>
          <w:sz w:val="28"/>
          <w:szCs w:val="28"/>
          <w:lang w:bidi="he-IL"/>
        </w:rPr>
        <w:t>В таблицу вносим данные отчета об изменении капитала</w:t>
      </w:r>
      <w:r w:rsidRPr="00EA3203">
        <w:rPr>
          <w:sz w:val="28"/>
          <w:szCs w:val="28"/>
          <w:vertAlign w:val="superscript"/>
          <w:lang w:bidi="he-IL"/>
        </w:rPr>
        <w:t>13</w:t>
      </w:r>
      <w:r>
        <w:rPr>
          <w:sz w:val="28"/>
          <w:szCs w:val="28"/>
          <w:lang w:bidi="he-IL"/>
        </w:rPr>
        <w:t>, рассчитываем динамику, изменения состава и темпы роста, а так же коэффициенты поступления и выбытия по формулам (3.3.1, 3.3.2).</w:t>
      </w:r>
    </w:p>
    <w:tbl>
      <w:tblPr>
        <w:tblW w:w="8021" w:type="dxa"/>
        <w:tblInd w:w="2093" w:type="dxa"/>
        <w:tblLook w:val="0000" w:firstRow="0" w:lastRow="0" w:firstColumn="0" w:lastColumn="0" w:noHBand="0" w:noVBand="0"/>
      </w:tblPr>
      <w:tblGrid>
        <w:gridCol w:w="915"/>
        <w:gridCol w:w="312"/>
        <w:gridCol w:w="3119"/>
        <w:gridCol w:w="3675"/>
      </w:tblGrid>
      <w:tr w:rsidR="008438B8" w:rsidTr="008438B8">
        <w:trPr>
          <w:trHeight w:val="433"/>
        </w:trPr>
        <w:tc>
          <w:tcPr>
            <w:tcW w:w="915" w:type="dxa"/>
            <w:vMerge w:val="restart"/>
            <w:vAlign w:val="center"/>
          </w:tcPr>
          <w:p w:rsidR="008438B8" w:rsidRDefault="008438B8" w:rsidP="008438B8">
            <w:pPr>
              <w:pStyle w:val="af1"/>
              <w:tabs>
                <w:tab w:val="left" w:pos="-142"/>
                <w:tab w:val="left" w:pos="1134"/>
              </w:tabs>
              <w:ind w:right="-137" w:hanging="15"/>
              <w:jc w:val="center"/>
              <w:rPr>
                <w:sz w:val="28"/>
                <w:szCs w:val="28"/>
                <w:lang w:bidi="he-IL"/>
              </w:rPr>
            </w:pPr>
            <w:r>
              <w:rPr>
                <w:sz w:val="28"/>
                <w:szCs w:val="28"/>
                <w:lang w:bidi="he-IL"/>
              </w:rPr>
              <w:t>К</w:t>
            </w:r>
            <w:r w:rsidRPr="008438B8">
              <w:rPr>
                <w:sz w:val="28"/>
                <w:szCs w:val="28"/>
                <w:vertAlign w:val="subscript"/>
                <w:lang w:bidi="he-IL"/>
              </w:rPr>
              <w:t>пост</w:t>
            </w:r>
          </w:p>
        </w:tc>
        <w:tc>
          <w:tcPr>
            <w:tcW w:w="312" w:type="dxa"/>
            <w:vMerge w:val="restart"/>
            <w:vAlign w:val="center"/>
          </w:tcPr>
          <w:p w:rsidR="008438B8" w:rsidRDefault="008438B8" w:rsidP="008438B8">
            <w:pPr>
              <w:pStyle w:val="af1"/>
              <w:tabs>
                <w:tab w:val="left" w:pos="-142"/>
                <w:tab w:val="left" w:pos="1134"/>
              </w:tabs>
              <w:ind w:left="-79" w:right="-157"/>
              <w:jc w:val="center"/>
              <w:rPr>
                <w:sz w:val="28"/>
                <w:szCs w:val="28"/>
                <w:lang w:bidi="he-IL"/>
              </w:rPr>
            </w:pPr>
            <w:r>
              <w:rPr>
                <w:sz w:val="28"/>
                <w:szCs w:val="28"/>
                <w:lang w:bidi="he-IL"/>
              </w:rPr>
              <w:t>=</w:t>
            </w:r>
          </w:p>
        </w:tc>
        <w:tc>
          <w:tcPr>
            <w:tcW w:w="3119" w:type="dxa"/>
            <w:tcBorders>
              <w:bottom w:val="single" w:sz="4" w:space="0" w:color="auto"/>
            </w:tcBorders>
            <w:vAlign w:val="bottom"/>
          </w:tcPr>
          <w:p w:rsidR="008438B8" w:rsidRDefault="008438B8" w:rsidP="008438B8">
            <w:pPr>
              <w:pStyle w:val="af1"/>
              <w:tabs>
                <w:tab w:val="left" w:pos="-142"/>
                <w:tab w:val="left" w:pos="1134"/>
              </w:tabs>
              <w:ind w:left="-108"/>
              <w:jc w:val="center"/>
              <w:rPr>
                <w:sz w:val="28"/>
                <w:szCs w:val="28"/>
                <w:lang w:bidi="he-IL"/>
              </w:rPr>
            </w:pPr>
            <w:r>
              <w:rPr>
                <w:sz w:val="28"/>
                <w:szCs w:val="28"/>
                <w:lang w:bidi="he-IL"/>
              </w:rPr>
              <w:t>Поступило</w:t>
            </w:r>
          </w:p>
        </w:tc>
        <w:tc>
          <w:tcPr>
            <w:tcW w:w="3675" w:type="dxa"/>
          </w:tcPr>
          <w:p w:rsidR="008438B8" w:rsidRDefault="008438B8" w:rsidP="008438B8">
            <w:pPr>
              <w:pStyle w:val="af1"/>
              <w:tabs>
                <w:tab w:val="left" w:pos="-142"/>
                <w:tab w:val="left" w:pos="1134"/>
              </w:tabs>
              <w:spacing w:line="360" w:lineRule="auto"/>
              <w:ind w:left="-108"/>
              <w:jc w:val="both"/>
              <w:rPr>
                <w:sz w:val="28"/>
                <w:szCs w:val="28"/>
                <w:lang w:bidi="he-IL"/>
              </w:rPr>
            </w:pPr>
          </w:p>
        </w:tc>
      </w:tr>
      <w:tr w:rsidR="008438B8" w:rsidTr="008438B8">
        <w:trPr>
          <w:trHeight w:val="510"/>
        </w:trPr>
        <w:tc>
          <w:tcPr>
            <w:tcW w:w="915" w:type="dxa"/>
            <w:vMerge/>
          </w:tcPr>
          <w:p w:rsidR="008438B8" w:rsidRDefault="008438B8" w:rsidP="008438B8">
            <w:pPr>
              <w:pStyle w:val="af1"/>
              <w:tabs>
                <w:tab w:val="left" w:pos="-142"/>
                <w:tab w:val="left" w:pos="1134"/>
              </w:tabs>
              <w:spacing w:line="360" w:lineRule="auto"/>
              <w:ind w:right="-284" w:firstLine="567"/>
              <w:jc w:val="both"/>
              <w:rPr>
                <w:sz w:val="28"/>
                <w:szCs w:val="28"/>
                <w:lang w:bidi="he-IL"/>
              </w:rPr>
            </w:pPr>
          </w:p>
        </w:tc>
        <w:tc>
          <w:tcPr>
            <w:tcW w:w="312" w:type="dxa"/>
            <w:vMerge/>
          </w:tcPr>
          <w:p w:rsidR="008438B8" w:rsidRDefault="008438B8" w:rsidP="008438B8">
            <w:pPr>
              <w:pStyle w:val="af1"/>
              <w:tabs>
                <w:tab w:val="left" w:pos="-142"/>
                <w:tab w:val="left" w:pos="1134"/>
              </w:tabs>
              <w:spacing w:line="360" w:lineRule="auto"/>
              <w:ind w:right="-284" w:firstLine="567"/>
              <w:jc w:val="both"/>
              <w:rPr>
                <w:sz w:val="28"/>
                <w:szCs w:val="28"/>
                <w:lang w:bidi="he-IL"/>
              </w:rPr>
            </w:pPr>
          </w:p>
        </w:tc>
        <w:tc>
          <w:tcPr>
            <w:tcW w:w="3119" w:type="dxa"/>
            <w:tcBorders>
              <w:top w:val="single" w:sz="4" w:space="0" w:color="auto"/>
            </w:tcBorders>
          </w:tcPr>
          <w:p w:rsidR="008438B8" w:rsidRDefault="008438B8" w:rsidP="008438B8">
            <w:pPr>
              <w:pStyle w:val="af1"/>
              <w:tabs>
                <w:tab w:val="left" w:pos="-142"/>
                <w:tab w:val="left" w:pos="1134"/>
              </w:tabs>
              <w:spacing w:line="360" w:lineRule="auto"/>
              <w:ind w:left="-108"/>
              <w:jc w:val="center"/>
              <w:rPr>
                <w:sz w:val="28"/>
                <w:szCs w:val="28"/>
                <w:lang w:bidi="he-IL"/>
              </w:rPr>
            </w:pPr>
            <w:r>
              <w:rPr>
                <w:sz w:val="28"/>
                <w:szCs w:val="28"/>
                <w:lang w:bidi="he-IL"/>
              </w:rPr>
              <w:t>Остаток на конец года</w:t>
            </w:r>
          </w:p>
        </w:tc>
        <w:tc>
          <w:tcPr>
            <w:tcW w:w="3675" w:type="dxa"/>
            <w:vAlign w:val="bottom"/>
          </w:tcPr>
          <w:p w:rsidR="008438B8" w:rsidRDefault="008438B8" w:rsidP="008438B8">
            <w:pPr>
              <w:pStyle w:val="af1"/>
              <w:tabs>
                <w:tab w:val="left" w:pos="-142"/>
                <w:tab w:val="left" w:pos="1134"/>
              </w:tabs>
              <w:spacing w:line="360" w:lineRule="auto"/>
              <w:ind w:left="-108"/>
              <w:jc w:val="right"/>
              <w:rPr>
                <w:sz w:val="28"/>
                <w:szCs w:val="28"/>
                <w:lang w:bidi="he-IL"/>
              </w:rPr>
            </w:pPr>
            <w:r>
              <w:rPr>
                <w:sz w:val="28"/>
                <w:szCs w:val="28"/>
                <w:lang w:bidi="he-IL"/>
              </w:rPr>
              <w:t>(3.3.1)</w:t>
            </w:r>
          </w:p>
        </w:tc>
      </w:tr>
    </w:tbl>
    <w:p w:rsidR="008438B8" w:rsidRDefault="008438B8" w:rsidP="007952F1">
      <w:pPr>
        <w:pStyle w:val="af1"/>
        <w:tabs>
          <w:tab w:val="left" w:pos="-142"/>
          <w:tab w:val="left" w:pos="1134"/>
        </w:tabs>
        <w:ind w:right="-284" w:firstLine="567"/>
        <w:jc w:val="both"/>
        <w:rPr>
          <w:sz w:val="28"/>
          <w:szCs w:val="28"/>
          <w:lang w:bidi="he-IL"/>
        </w:rPr>
      </w:pPr>
    </w:p>
    <w:tbl>
      <w:tblPr>
        <w:tblW w:w="8021" w:type="dxa"/>
        <w:tblInd w:w="2093" w:type="dxa"/>
        <w:tblLook w:val="0000" w:firstRow="0" w:lastRow="0" w:firstColumn="0" w:lastColumn="0" w:noHBand="0" w:noVBand="0"/>
      </w:tblPr>
      <w:tblGrid>
        <w:gridCol w:w="915"/>
        <w:gridCol w:w="312"/>
        <w:gridCol w:w="3119"/>
        <w:gridCol w:w="3675"/>
      </w:tblGrid>
      <w:tr w:rsidR="008438B8" w:rsidTr="009908BE">
        <w:trPr>
          <w:trHeight w:val="433"/>
        </w:trPr>
        <w:tc>
          <w:tcPr>
            <w:tcW w:w="915" w:type="dxa"/>
            <w:vMerge w:val="restart"/>
            <w:vAlign w:val="center"/>
          </w:tcPr>
          <w:p w:rsidR="008438B8" w:rsidRDefault="008438B8" w:rsidP="009908BE">
            <w:pPr>
              <w:pStyle w:val="af1"/>
              <w:tabs>
                <w:tab w:val="left" w:pos="-142"/>
                <w:tab w:val="left" w:pos="1134"/>
              </w:tabs>
              <w:ind w:right="-137" w:hanging="15"/>
              <w:jc w:val="center"/>
              <w:rPr>
                <w:sz w:val="28"/>
                <w:szCs w:val="28"/>
                <w:lang w:bidi="he-IL"/>
              </w:rPr>
            </w:pPr>
            <w:r>
              <w:rPr>
                <w:sz w:val="28"/>
                <w:szCs w:val="28"/>
                <w:lang w:bidi="he-IL"/>
              </w:rPr>
              <w:t>К</w:t>
            </w:r>
            <w:r>
              <w:rPr>
                <w:sz w:val="28"/>
                <w:szCs w:val="28"/>
                <w:vertAlign w:val="subscript"/>
                <w:lang w:bidi="he-IL"/>
              </w:rPr>
              <w:t>выб</w:t>
            </w:r>
          </w:p>
        </w:tc>
        <w:tc>
          <w:tcPr>
            <w:tcW w:w="312" w:type="dxa"/>
            <w:vMerge w:val="restart"/>
            <w:vAlign w:val="center"/>
          </w:tcPr>
          <w:p w:rsidR="008438B8" w:rsidRDefault="008438B8" w:rsidP="009908BE">
            <w:pPr>
              <w:pStyle w:val="af1"/>
              <w:tabs>
                <w:tab w:val="left" w:pos="-142"/>
                <w:tab w:val="left" w:pos="1134"/>
              </w:tabs>
              <w:ind w:left="-79" w:right="-157"/>
              <w:jc w:val="center"/>
              <w:rPr>
                <w:sz w:val="28"/>
                <w:szCs w:val="28"/>
                <w:lang w:bidi="he-IL"/>
              </w:rPr>
            </w:pPr>
            <w:r>
              <w:rPr>
                <w:sz w:val="28"/>
                <w:szCs w:val="28"/>
                <w:lang w:bidi="he-IL"/>
              </w:rPr>
              <w:t>=</w:t>
            </w:r>
          </w:p>
        </w:tc>
        <w:tc>
          <w:tcPr>
            <w:tcW w:w="3119" w:type="dxa"/>
            <w:tcBorders>
              <w:bottom w:val="single" w:sz="4" w:space="0" w:color="auto"/>
            </w:tcBorders>
            <w:vAlign w:val="bottom"/>
          </w:tcPr>
          <w:p w:rsidR="008438B8" w:rsidRDefault="008438B8" w:rsidP="009908BE">
            <w:pPr>
              <w:pStyle w:val="af1"/>
              <w:tabs>
                <w:tab w:val="left" w:pos="-142"/>
                <w:tab w:val="left" w:pos="1134"/>
              </w:tabs>
              <w:ind w:left="-108"/>
              <w:jc w:val="center"/>
              <w:rPr>
                <w:sz w:val="28"/>
                <w:szCs w:val="28"/>
                <w:lang w:bidi="he-IL"/>
              </w:rPr>
            </w:pPr>
            <w:r>
              <w:rPr>
                <w:sz w:val="28"/>
                <w:szCs w:val="28"/>
                <w:lang w:bidi="he-IL"/>
              </w:rPr>
              <w:t>Выбыло</w:t>
            </w:r>
          </w:p>
        </w:tc>
        <w:tc>
          <w:tcPr>
            <w:tcW w:w="3675" w:type="dxa"/>
          </w:tcPr>
          <w:p w:rsidR="008438B8" w:rsidRDefault="008438B8" w:rsidP="009908BE">
            <w:pPr>
              <w:pStyle w:val="af1"/>
              <w:tabs>
                <w:tab w:val="left" w:pos="-142"/>
                <w:tab w:val="left" w:pos="1134"/>
              </w:tabs>
              <w:spacing w:line="360" w:lineRule="auto"/>
              <w:ind w:left="-108"/>
              <w:jc w:val="both"/>
              <w:rPr>
                <w:sz w:val="28"/>
                <w:szCs w:val="28"/>
                <w:lang w:bidi="he-IL"/>
              </w:rPr>
            </w:pPr>
          </w:p>
        </w:tc>
      </w:tr>
      <w:tr w:rsidR="008438B8" w:rsidTr="009908BE">
        <w:trPr>
          <w:trHeight w:val="510"/>
        </w:trPr>
        <w:tc>
          <w:tcPr>
            <w:tcW w:w="915" w:type="dxa"/>
            <w:vMerge/>
          </w:tcPr>
          <w:p w:rsidR="008438B8" w:rsidRDefault="008438B8" w:rsidP="009908BE">
            <w:pPr>
              <w:pStyle w:val="af1"/>
              <w:tabs>
                <w:tab w:val="left" w:pos="-142"/>
                <w:tab w:val="left" w:pos="1134"/>
              </w:tabs>
              <w:spacing w:line="360" w:lineRule="auto"/>
              <w:ind w:right="-284" w:firstLine="567"/>
              <w:jc w:val="both"/>
              <w:rPr>
                <w:sz w:val="28"/>
                <w:szCs w:val="28"/>
                <w:lang w:bidi="he-IL"/>
              </w:rPr>
            </w:pPr>
          </w:p>
        </w:tc>
        <w:tc>
          <w:tcPr>
            <w:tcW w:w="312" w:type="dxa"/>
            <w:vMerge/>
          </w:tcPr>
          <w:p w:rsidR="008438B8" w:rsidRDefault="008438B8" w:rsidP="009908BE">
            <w:pPr>
              <w:pStyle w:val="af1"/>
              <w:tabs>
                <w:tab w:val="left" w:pos="-142"/>
                <w:tab w:val="left" w:pos="1134"/>
              </w:tabs>
              <w:spacing w:line="360" w:lineRule="auto"/>
              <w:ind w:right="-284" w:firstLine="567"/>
              <w:jc w:val="both"/>
              <w:rPr>
                <w:sz w:val="28"/>
                <w:szCs w:val="28"/>
                <w:lang w:bidi="he-IL"/>
              </w:rPr>
            </w:pPr>
          </w:p>
        </w:tc>
        <w:tc>
          <w:tcPr>
            <w:tcW w:w="3119" w:type="dxa"/>
            <w:tcBorders>
              <w:top w:val="single" w:sz="4" w:space="0" w:color="auto"/>
            </w:tcBorders>
          </w:tcPr>
          <w:p w:rsidR="008438B8" w:rsidRDefault="008438B8" w:rsidP="009908BE">
            <w:pPr>
              <w:pStyle w:val="af1"/>
              <w:tabs>
                <w:tab w:val="left" w:pos="-142"/>
                <w:tab w:val="left" w:pos="1134"/>
              </w:tabs>
              <w:spacing w:line="360" w:lineRule="auto"/>
              <w:ind w:left="-108"/>
              <w:jc w:val="center"/>
              <w:rPr>
                <w:sz w:val="28"/>
                <w:szCs w:val="28"/>
                <w:lang w:bidi="he-IL"/>
              </w:rPr>
            </w:pPr>
            <w:r>
              <w:rPr>
                <w:sz w:val="28"/>
                <w:szCs w:val="28"/>
                <w:lang w:bidi="he-IL"/>
              </w:rPr>
              <w:t>Остаток на конец года</w:t>
            </w:r>
          </w:p>
        </w:tc>
        <w:tc>
          <w:tcPr>
            <w:tcW w:w="3675" w:type="dxa"/>
            <w:vAlign w:val="bottom"/>
          </w:tcPr>
          <w:p w:rsidR="008438B8" w:rsidRDefault="008438B8" w:rsidP="009908BE">
            <w:pPr>
              <w:pStyle w:val="af1"/>
              <w:tabs>
                <w:tab w:val="left" w:pos="-142"/>
                <w:tab w:val="left" w:pos="1134"/>
              </w:tabs>
              <w:spacing w:line="360" w:lineRule="auto"/>
              <w:ind w:left="-108"/>
              <w:jc w:val="right"/>
              <w:rPr>
                <w:sz w:val="28"/>
                <w:szCs w:val="28"/>
                <w:lang w:bidi="he-IL"/>
              </w:rPr>
            </w:pPr>
            <w:r>
              <w:rPr>
                <w:sz w:val="28"/>
                <w:szCs w:val="28"/>
                <w:lang w:bidi="he-IL"/>
              </w:rPr>
              <w:t>(3.3.2)</w:t>
            </w:r>
          </w:p>
        </w:tc>
      </w:tr>
    </w:tbl>
    <w:p w:rsidR="007952F1" w:rsidRDefault="007952F1" w:rsidP="007952F1">
      <w:pPr>
        <w:pStyle w:val="af1"/>
        <w:tabs>
          <w:tab w:val="left" w:pos="-142"/>
          <w:tab w:val="left" w:pos="1134"/>
        </w:tabs>
        <w:ind w:right="-284"/>
        <w:jc w:val="both"/>
        <w:rPr>
          <w:sz w:val="28"/>
          <w:szCs w:val="28"/>
          <w:lang w:bidi="he-IL"/>
        </w:rPr>
      </w:pPr>
    </w:p>
    <w:p w:rsidR="00EA3203" w:rsidRDefault="0004497A" w:rsidP="00EA3203">
      <w:pPr>
        <w:pStyle w:val="af1"/>
        <w:tabs>
          <w:tab w:val="left" w:pos="-142"/>
          <w:tab w:val="left" w:pos="1134"/>
        </w:tabs>
        <w:spacing w:line="360" w:lineRule="auto"/>
        <w:ind w:right="-284"/>
        <w:jc w:val="both"/>
        <w:rPr>
          <w:sz w:val="28"/>
          <w:szCs w:val="28"/>
          <w:lang w:bidi="he-IL"/>
        </w:rPr>
      </w:pPr>
      <w:r>
        <w:rPr>
          <w:noProof/>
          <w:sz w:val="28"/>
          <w:szCs w:val="28"/>
        </w:rPr>
        <w:pict>
          <v:shape id="_x0000_s1182" type="#_x0000_t32" style="position:absolute;left:0;text-align:left;margin-left:-.3pt;margin-top:118.45pt;width:255pt;height:0;z-index:251659776" o:connectortype="straight"/>
        </w:pict>
      </w:r>
      <w:r w:rsidR="00EA3203">
        <w:rPr>
          <w:sz w:val="28"/>
          <w:szCs w:val="28"/>
          <w:lang w:bidi="he-IL"/>
        </w:rPr>
        <w:t>Поскольку ЗАО «Амира» является ростовским филиалом, а голо</w:t>
      </w:r>
      <w:r w:rsidR="007952F1">
        <w:rPr>
          <w:sz w:val="28"/>
          <w:szCs w:val="28"/>
          <w:lang w:bidi="he-IL"/>
        </w:rPr>
        <w:t>вная организация находится в г. Санкт-Петербурге, то и капитал учитывается в головной организации, следовательно, у филиала нет уставного (добавочного, резервного) капитала. А в отчете об изменениях капитала отражается только нераспределенная прибыль.</w:t>
      </w:r>
    </w:p>
    <w:p w:rsidR="007952F1" w:rsidRPr="007952F1" w:rsidRDefault="007952F1" w:rsidP="00EA3203">
      <w:pPr>
        <w:pStyle w:val="af1"/>
        <w:tabs>
          <w:tab w:val="left" w:pos="-142"/>
          <w:tab w:val="left" w:pos="1134"/>
        </w:tabs>
        <w:spacing w:line="360" w:lineRule="auto"/>
        <w:ind w:right="-284"/>
        <w:jc w:val="both"/>
        <w:rPr>
          <w:sz w:val="20"/>
          <w:szCs w:val="20"/>
          <w:lang w:bidi="he-IL"/>
        </w:rPr>
      </w:pPr>
      <w:r w:rsidRPr="007952F1">
        <w:rPr>
          <w:sz w:val="20"/>
          <w:szCs w:val="20"/>
          <w:vertAlign w:val="superscript"/>
          <w:lang w:bidi="he-IL"/>
        </w:rPr>
        <w:t xml:space="preserve">12 </w:t>
      </w:r>
      <w:r w:rsidRPr="007952F1">
        <w:rPr>
          <w:sz w:val="20"/>
          <w:szCs w:val="20"/>
          <w:lang w:bidi="he-IL"/>
        </w:rPr>
        <w:t>– Таблица разра</w:t>
      </w:r>
      <w:r>
        <w:rPr>
          <w:sz w:val="20"/>
          <w:szCs w:val="20"/>
          <w:lang w:bidi="he-IL"/>
        </w:rPr>
        <w:t>б</w:t>
      </w:r>
      <w:r w:rsidRPr="007952F1">
        <w:rPr>
          <w:sz w:val="20"/>
          <w:szCs w:val="20"/>
          <w:lang w:bidi="he-IL"/>
        </w:rPr>
        <w:t xml:space="preserve">отана автором на основании приложения </w:t>
      </w:r>
      <w:r w:rsidR="001215E5">
        <w:rPr>
          <w:sz w:val="20"/>
          <w:szCs w:val="20"/>
          <w:lang w:bidi="he-IL"/>
        </w:rPr>
        <w:t xml:space="preserve">В </w:t>
      </w:r>
      <w:r w:rsidRPr="007952F1">
        <w:rPr>
          <w:sz w:val="20"/>
          <w:szCs w:val="20"/>
          <w:lang w:bidi="he-IL"/>
        </w:rPr>
        <w:t>«Отчет об изменениях капитала</w:t>
      </w:r>
      <w:r>
        <w:rPr>
          <w:sz w:val="20"/>
          <w:szCs w:val="20"/>
          <w:lang w:bidi="he-IL"/>
        </w:rPr>
        <w:t>»</w:t>
      </w:r>
    </w:p>
    <w:p w:rsidR="007952F1" w:rsidRPr="007952F1" w:rsidRDefault="007952F1" w:rsidP="00EA3203">
      <w:pPr>
        <w:pStyle w:val="af1"/>
        <w:tabs>
          <w:tab w:val="left" w:pos="-142"/>
          <w:tab w:val="left" w:pos="1134"/>
        </w:tabs>
        <w:spacing w:line="360" w:lineRule="auto"/>
        <w:ind w:right="-284"/>
        <w:jc w:val="both"/>
        <w:rPr>
          <w:sz w:val="20"/>
          <w:szCs w:val="20"/>
          <w:lang w:bidi="he-IL"/>
        </w:rPr>
      </w:pPr>
      <w:r w:rsidRPr="007952F1">
        <w:rPr>
          <w:sz w:val="20"/>
          <w:szCs w:val="20"/>
          <w:vertAlign w:val="superscript"/>
          <w:lang w:bidi="he-IL"/>
        </w:rPr>
        <w:t xml:space="preserve">13 </w:t>
      </w:r>
      <w:r w:rsidRPr="007952F1">
        <w:rPr>
          <w:sz w:val="20"/>
          <w:szCs w:val="20"/>
          <w:lang w:bidi="he-IL"/>
        </w:rPr>
        <w:t xml:space="preserve">– </w:t>
      </w:r>
      <w:r>
        <w:rPr>
          <w:sz w:val="20"/>
          <w:szCs w:val="20"/>
          <w:lang w:bidi="he-IL"/>
        </w:rPr>
        <w:t>Приложение</w:t>
      </w:r>
      <w:r w:rsidRPr="007952F1">
        <w:rPr>
          <w:sz w:val="20"/>
          <w:szCs w:val="20"/>
          <w:lang w:bidi="he-IL"/>
        </w:rPr>
        <w:t xml:space="preserve"> </w:t>
      </w:r>
      <w:r w:rsidR="001215E5">
        <w:rPr>
          <w:sz w:val="20"/>
          <w:szCs w:val="20"/>
          <w:lang w:bidi="he-IL"/>
        </w:rPr>
        <w:t xml:space="preserve">В </w:t>
      </w:r>
      <w:r w:rsidRPr="007952F1">
        <w:rPr>
          <w:sz w:val="20"/>
          <w:szCs w:val="20"/>
          <w:lang w:bidi="he-IL"/>
        </w:rPr>
        <w:t>«Отчет об изменениях капитала</w:t>
      </w:r>
      <w:r>
        <w:rPr>
          <w:sz w:val="20"/>
          <w:szCs w:val="20"/>
          <w:lang w:bidi="he-IL"/>
        </w:rPr>
        <w:t>»</w:t>
      </w:r>
    </w:p>
    <w:p w:rsidR="007952F1" w:rsidRPr="007952F1" w:rsidRDefault="007952F1" w:rsidP="008438B8">
      <w:pPr>
        <w:pStyle w:val="af1"/>
        <w:tabs>
          <w:tab w:val="left" w:pos="-142"/>
          <w:tab w:val="left" w:pos="1134"/>
        </w:tabs>
        <w:spacing w:line="360" w:lineRule="auto"/>
        <w:ind w:right="-284" w:firstLine="567"/>
        <w:jc w:val="both"/>
        <w:rPr>
          <w:sz w:val="28"/>
          <w:szCs w:val="28"/>
          <w:lang w:bidi="he-IL"/>
        </w:rPr>
      </w:pPr>
      <w:r>
        <w:rPr>
          <w:sz w:val="28"/>
          <w:szCs w:val="28"/>
          <w:lang w:bidi="he-IL"/>
        </w:rPr>
        <w:t>Из данных таблицы (табл. 9) видно, что за отчетный период сумма нераспределенной прибыли увеличилась на 5979 тыс. руб., темпы её роста составили 80,57%, а коэффициент поступления имеет значение 0,45.</w:t>
      </w:r>
    </w:p>
    <w:p w:rsidR="008438B8" w:rsidRPr="004A7F5B" w:rsidRDefault="008438B8" w:rsidP="008438B8">
      <w:pPr>
        <w:pStyle w:val="af1"/>
        <w:tabs>
          <w:tab w:val="left" w:pos="-142"/>
          <w:tab w:val="left" w:pos="1134"/>
        </w:tabs>
        <w:spacing w:line="360" w:lineRule="auto"/>
        <w:ind w:right="-284" w:firstLine="567"/>
        <w:jc w:val="both"/>
        <w:rPr>
          <w:b/>
          <w:sz w:val="28"/>
          <w:szCs w:val="28"/>
          <w:lang w:bidi="he-IL"/>
        </w:rPr>
      </w:pPr>
      <w:r>
        <w:rPr>
          <w:b/>
          <w:sz w:val="28"/>
          <w:szCs w:val="28"/>
          <w:lang w:bidi="he-IL"/>
        </w:rPr>
        <w:t>3.4</w:t>
      </w:r>
      <w:r w:rsidRPr="004A7F5B">
        <w:rPr>
          <w:b/>
          <w:sz w:val="28"/>
          <w:szCs w:val="28"/>
          <w:lang w:bidi="he-IL"/>
        </w:rPr>
        <w:t xml:space="preserve"> Анализ формы №</w:t>
      </w:r>
      <w:r>
        <w:rPr>
          <w:b/>
          <w:sz w:val="28"/>
          <w:szCs w:val="28"/>
          <w:lang w:bidi="he-IL"/>
        </w:rPr>
        <w:t xml:space="preserve">4 </w:t>
      </w:r>
      <w:r w:rsidRPr="004A7F5B">
        <w:rPr>
          <w:b/>
          <w:sz w:val="28"/>
          <w:szCs w:val="28"/>
          <w:lang w:bidi="he-IL"/>
        </w:rPr>
        <w:t>«</w:t>
      </w:r>
      <w:r>
        <w:rPr>
          <w:b/>
          <w:sz w:val="28"/>
          <w:szCs w:val="28"/>
          <w:lang w:bidi="he-IL"/>
        </w:rPr>
        <w:t>Отчет о</w:t>
      </w:r>
      <w:r w:rsidRPr="004A7F5B">
        <w:rPr>
          <w:b/>
          <w:sz w:val="28"/>
          <w:szCs w:val="28"/>
          <w:lang w:bidi="he-IL"/>
        </w:rPr>
        <w:t xml:space="preserve"> </w:t>
      </w:r>
      <w:r>
        <w:rPr>
          <w:b/>
          <w:sz w:val="28"/>
          <w:szCs w:val="28"/>
          <w:lang w:bidi="he-IL"/>
        </w:rPr>
        <w:t>движении денежных средств</w:t>
      </w:r>
      <w:r w:rsidRPr="004A7F5B">
        <w:rPr>
          <w:b/>
          <w:sz w:val="28"/>
          <w:szCs w:val="28"/>
          <w:lang w:bidi="he-IL"/>
        </w:rPr>
        <w:t>» ЗАО «Амира»</w:t>
      </w:r>
    </w:p>
    <w:p w:rsidR="008438B8" w:rsidRDefault="007952F1" w:rsidP="00A617B4">
      <w:pPr>
        <w:pStyle w:val="af1"/>
        <w:tabs>
          <w:tab w:val="left" w:pos="-142"/>
          <w:tab w:val="left" w:pos="1134"/>
        </w:tabs>
        <w:spacing w:line="360" w:lineRule="auto"/>
        <w:ind w:right="-284" w:firstLine="567"/>
        <w:jc w:val="both"/>
        <w:rPr>
          <w:sz w:val="28"/>
          <w:szCs w:val="28"/>
          <w:lang w:bidi="he-IL"/>
        </w:rPr>
      </w:pPr>
      <w:r w:rsidRPr="007952F1">
        <w:rPr>
          <w:sz w:val="28"/>
          <w:szCs w:val="28"/>
          <w:lang w:bidi="he-IL"/>
        </w:rPr>
        <w:t>Одним из условий финансового благополучия организации является приток денежных средств. Однако чрезмерная величина денежных средств говорит о том, что реально организация терпит убытки, связанные с инфляцией и обесцениванием денег, а также с упущением их выгодного размещения.</w:t>
      </w:r>
    </w:p>
    <w:p w:rsidR="007952F1" w:rsidRDefault="007952F1" w:rsidP="00A617B4">
      <w:pPr>
        <w:pStyle w:val="af1"/>
        <w:tabs>
          <w:tab w:val="left" w:pos="-142"/>
          <w:tab w:val="left" w:pos="1134"/>
        </w:tabs>
        <w:spacing w:line="360" w:lineRule="auto"/>
        <w:ind w:right="-284" w:firstLine="567"/>
        <w:jc w:val="both"/>
        <w:rPr>
          <w:sz w:val="28"/>
          <w:szCs w:val="28"/>
          <w:lang w:bidi="he-IL"/>
        </w:rPr>
      </w:pPr>
      <w:r>
        <w:rPr>
          <w:sz w:val="28"/>
          <w:szCs w:val="28"/>
          <w:lang w:bidi="he-IL"/>
        </w:rPr>
        <w:t xml:space="preserve">Рассчитаем </w:t>
      </w:r>
      <w:r w:rsidR="00385E21">
        <w:rPr>
          <w:sz w:val="28"/>
          <w:szCs w:val="28"/>
          <w:lang w:bidi="he-IL"/>
        </w:rPr>
        <w:t>приток денежных средств двумя способами: прямым (табл.10) и косвенным (табл. 11) и занесем результаты в таблицы.</w:t>
      </w:r>
    </w:p>
    <w:p w:rsidR="00385E21" w:rsidRPr="00385E21" w:rsidRDefault="00385E21" w:rsidP="00A617B4">
      <w:pPr>
        <w:pStyle w:val="af1"/>
        <w:tabs>
          <w:tab w:val="left" w:pos="-142"/>
          <w:tab w:val="left" w:pos="1134"/>
        </w:tabs>
        <w:spacing w:line="360" w:lineRule="auto"/>
        <w:ind w:right="-284" w:firstLine="567"/>
        <w:jc w:val="both"/>
        <w:rPr>
          <w:b/>
          <w:sz w:val="28"/>
          <w:szCs w:val="28"/>
          <w:lang w:bidi="he-IL"/>
        </w:rPr>
      </w:pPr>
      <w:r>
        <w:rPr>
          <w:sz w:val="28"/>
          <w:szCs w:val="28"/>
          <w:lang w:bidi="he-IL"/>
        </w:rPr>
        <w:t xml:space="preserve">Таблица 10 – </w:t>
      </w:r>
      <w:r w:rsidRPr="00385E21">
        <w:rPr>
          <w:b/>
          <w:sz w:val="28"/>
          <w:szCs w:val="28"/>
          <w:lang w:bidi="he-IL"/>
        </w:rPr>
        <w:t>Денежный поток ЗАО «Амира» за 2009 год (прямой метод)</w:t>
      </w:r>
      <w:r w:rsidRPr="00385E21">
        <w:rPr>
          <w:b/>
          <w:sz w:val="28"/>
          <w:szCs w:val="28"/>
          <w:vertAlign w:val="superscript"/>
          <w:lang w:bidi="he-IL"/>
        </w:rPr>
        <w:t>14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0"/>
        <w:gridCol w:w="2873"/>
      </w:tblGrid>
      <w:tr w:rsidR="009908BE" w:rsidRPr="009908BE" w:rsidTr="00385E21">
        <w:trPr>
          <w:trHeight w:val="285"/>
        </w:trPr>
        <w:tc>
          <w:tcPr>
            <w:tcW w:w="7050" w:type="dxa"/>
            <w:tcBorders>
              <w:bottom w:val="single" w:sz="4" w:space="0" w:color="auto"/>
            </w:tcBorders>
            <w:vAlign w:val="center"/>
          </w:tcPr>
          <w:p w:rsidR="009908BE" w:rsidRPr="00385E21" w:rsidRDefault="009908BE" w:rsidP="00385E21">
            <w:pPr>
              <w:pStyle w:val="af1"/>
              <w:tabs>
                <w:tab w:val="left" w:pos="1134"/>
              </w:tabs>
              <w:spacing w:line="360" w:lineRule="auto"/>
              <w:ind w:left="-103" w:right="-284"/>
              <w:jc w:val="center"/>
              <w:rPr>
                <w:b/>
                <w:sz w:val="20"/>
                <w:szCs w:val="20"/>
                <w:lang w:bidi="he-IL"/>
              </w:rPr>
            </w:pPr>
            <w:r w:rsidRPr="00385E21">
              <w:rPr>
                <w:b/>
                <w:sz w:val="20"/>
                <w:szCs w:val="20"/>
                <w:lang w:bidi="he-IL"/>
              </w:rPr>
              <w:t>Статья</w:t>
            </w:r>
          </w:p>
        </w:tc>
        <w:tc>
          <w:tcPr>
            <w:tcW w:w="2873" w:type="dxa"/>
            <w:tcBorders>
              <w:bottom w:val="single" w:sz="4" w:space="0" w:color="auto"/>
            </w:tcBorders>
            <w:vAlign w:val="center"/>
          </w:tcPr>
          <w:p w:rsidR="009908BE" w:rsidRPr="00385E21" w:rsidRDefault="009908BE" w:rsidP="00385E21">
            <w:pPr>
              <w:pStyle w:val="af1"/>
              <w:tabs>
                <w:tab w:val="left" w:pos="1134"/>
              </w:tabs>
              <w:spacing w:line="360" w:lineRule="auto"/>
              <w:ind w:left="-103" w:right="-284"/>
              <w:jc w:val="center"/>
              <w:rPr>
                <w:b/>
                <w:sz w:val="20"/>
                <w:szCs w:val="20"/>
                <w:lang w:bidi="he-IL"/>
              </w:rPr>
            </w:pPr>
            <w:r w:rsidRPr="00385E21">
              <w:rPr>
                <w:b/>
                <w:sz w:val="20"/>
                <w:szCs w:val="20"/>
                <w:lang w:bidi="he-IL"/>
              </w:rPr>
              <w:t>Сумма (тыс. руб.)</w:t>
            </w:r>
          </w:p>
        </w:tc>
      </w:tr>
      <w:tr w:rsidR="009908BE" w:rsidRPr="009908BE" w:rsidTr="00385E21">
        <w:trPr>
          <w:trHeight w:val="315"/>
        </w:trPr>
        <w:tc>
          <w:tcPr>
            <w:tcW w:w="7050" w:type="dxa"/>
            <w:tcBorders>
              <w:top w:val="single" w:sz="4" w:space="0" w:color="auto"/>
              <w:left w:val="single" w:sz="4" w:space="0" w:color="auto"/>
              <w:bottom w:val="nil"/>
              <w:right w:val="single" w:sz="4" w:space="0" w:color="auto"/>
            </w:tcBorders>
            <w:vAlign w:val="center"/>
          </w:tcPr>
          <w:p w:rsidR="009908BE" w:rsidRPr="009908BE" w:rsidRDefault="009908BE" w:rsidP="00D97712">
            <w:pPr>
              <w:pStyle w:val="af1"/>
              <w:numPr>
                <w:ilvl w:val="0"/>
                <w:numId w:val="35"/>
              </w:numPr>
              <w:tabs>
                <w:tab w:val="left" w:pos="176"/>
              </w:tabs>
              <w:spacing w:line="360" w:lineRule="auto"/>
              <w:ind w:right="-284"/>
              <w:rPr>
                <w:sz w:val="20"/>
                <w:szCs w:val="20"/>
                <w:lang w:bidi="he-IL"/>
              </w:rPr>
            </w:pPr>
            <w:r w:rsidRPr="009908BE">
              <w:rPr>
                <w:sz w:val="20"/>
                <w:szCs w:val="20"/>
                <w:lang w:bidi="he-IL"/>
              </w:rPr>
              <w:t>Денежные средства от текущей деятельности</w:t>
            </w:r>
          </w:p>
        </w:tc>
        <w:tc>
          <w:tcPr>
            <w:tcW w:w="2873" w:type="dxa"/>
            <w:tcBorders>
              <w:top w:val="single" w:sz="4" w:space="0" w:color="auto"/>
              <w:left w:val="single" w:sz="4" w:space="0" w:color="auto"/>
              <w:bottom w:val="nil"/>
              <w:right w:val="single" w:sz="4" w:space="0" w:color="auto"/>
            </w:tcBorders>
            <w:vAlign w:val="center"/>
          </w:tcPr>
          <w:p w:rsidR="009908BE" w:rsidRPr="009908BE" w:rsidRDefault="009908BE" w:rsidP="00F2437D">
            <w:pPr>
              <w:pStyle w:val="af1"/>
              <w:tabs>
                <w:tab w:val="left" w:pos="1134"/>
              </w:tabs>
              <w:spacing w:line="360" w:lineRule="auto"/>
              <w:ind w:left="-103" w:right="-284"/>
              <w:jc w:val="center"/>
              <w:rPr>
                <w:sz w:val="20"/>
                <w:szCs w:val="20"/>
                <w:lang w:bidi="he-IL"/>
              </w:rPr>
            </w:pPr>
          </w:p>
        </w:tc>
      </w:tr>
      <w:tr w:rsidR="009908BE" w:rsidRPr="009908BE" w:rsidTr="00385E21">
        <w:trPr>
          <w:trHeight w:val="405"/>
        </w:trPr>
        <w:tc>
          <w:tcPr>
            <w:tcW w:w="7050" w:type="dxa"/>
            <w:tcBorders>
              <w:top w:val="nil"/>
              <w:left w:val="single" w:sz="4" w:space="0" w:color="auto"/>
              <w:bottom w:val="single" w:sz="4" w:space="0" w:color="auto"/>
              <w:right w:val="single" w:sz="4" w:space="0" w:color="auto"/>
            </w:tcBorders>
            <w:vAlign w:val="center"/>
          </w:tcPr>
          <w:p w:rsidR="009908BE" w:rsidRPr="009908BE" w:rsidRDefault="009908BE" w:rsidP="009908BE">
            <w:pPr>
              <w:pStyle w:val="af1"/>
              <w:tabs>
                <w:tab w:val="left" w:pos="1134"/>
              </w:tabs>
              <w:spacing w:line="360" w:lineRule="auto"/>
              <w:ind w:left="-103" w:right="-284"/>
              <w:rPr>
                <w:sz w:val="20"/>
                <w:szCs w:val="20"/>
                <w:lang w:bidi="he-IL"/>
              </w:rPr>
            </w:pPr>
            <w:r w:rsidRPr="009908BE">
              <w:rPr>
                <w:sz w:val="20"/>
                <w:szCs w:val="20"/>
                <w:lang w:bidi="he-IL"/>
              </w:rPr>
              <w:t>Корректировки:</w:t>
            </w:r>
          </w:p>
        </w:tc>
        <w:tc>
          <w:tcPr>
            <w:tcW w:w="2873" w:type="dxa"/>
            <w:tcBorders>
              <w:top w:val="nil"/>
              <w:left w:val="single" w:sz="4" w:space="0" w:color="auto"/>
              <w:bottom w:val="single" w:sz="4" w:space="0" w:color="auto"/>
              <w:right w:val="single" w:sz="4" w:space="0" w:color="auto"/>
            </w:tcBorders>
            <w:vAlign w:val="center"/>
          </w:tcPr>
          <w:p w:rsidR="009908BE" w:rsidRPr="009908BE" w:rsidRDefault="009908BE" w:rsidP="00F2437D">
            <w:pPr>
              <w:pStyle w:val="af1"/>
              <w:tabs>
                <w:tab w:val="left" w:pos="1134"/>
              </w:tabs>
              <w:spacing w:line="360" w:lineRule="auto"/>
              <w:ind w:left="-103" w:right="-284"/>
              <w:jc w:val="center"/>
              <w:rPr>
                <w:sz w:val="20"/>
                <w:szCs w:val="20"/>
                <w:lang w:bidi="he-IL"/>
              </w:rPr>
            </w:pPr>
          </w:p>
        </w:tc>
      </w:tr>
      <w:tr w:rsidR="009908BE" w:rsidRPr="009908BE" w:rsidTr="00385E21">
        <w:trPr>
          <w:trHeight w:val="285"/>
        </w:trPr>
        <w:tc>
          <w:tcPr>
            <w:tcW w:w="7050" w:type="dxa"/>
            <w:tcBorders>
              <w:top w:val="single" w:sz="4" w:space="0" w:color="auto"/>
            </w:tcBorders>
            <w:vAlign w:val="center"/>
          </w:tcPr>
          <w:p w:rsidR="009908BE" w:rsidRPr="009908BE" w:rsidRDefault="009908BE" w:rsidP="009908BE">
            <w:pPr>
              <w:pStyle w:val="af1"/>
              <w:tabs>
                <w:tab w:val="left" w:pos="1134"/>
              </w:tabs>
              <w:spacing w:line="360" w:lineRule="auto"/>
              <w:ind w:left="-103" w:right="-284"/>
              <w:rPr>
                <w:sz w:val="20"/>
                <w:szCs w:val="20"/>
                <w:lang w:bidi="he-IL"/>
              </w:rPr>
            </w:pPr>
            <w:r w:rsidRPr="009908BE">
              <w:rPr>
                <w:sz w:val="20"/>
                <w:szCs w:val="20"/>
                <w:lang w:bidi="he-IL"/>
              </w:rPr>
              <w:t>Выручка от реализации</w:t>
            </w:r>
          </w:p>
        </w:tc>
        <w:tc>
          <w:tcPr>
            <w:tcW w:w="2873" w:type="dxa"/>
            <w:tcBorders>
              <w:top w:val="single" w:sz="4" w:space="0" w:color="auto"/>
            </w:tcBorders>
            <w:vAlign w:val="center"/>
          </w:tcPr>
          <w:p w:rsidR="009908BE" w:rsidRPr="009908BE" w:rsidRDefault="00F2437D" w:rsidP="00F2437D">
            <w:pPr>
              <w:pStyle w:val="af1"/>
              <w:tabs>
                <w:tab w:val="left" w:pos="1134"/>
              </w:tabs>
              <w:spacing w:line="360" w:lineRule="auto"/>
              <w:ind w:left="-103" w:right="-284"/>
              <w:jc w:val="center"/>
              <w:rPr>
                <w:sz w:val="20"/>
                <w:szCs w:val="20"/>
                <w:lang w:bidi="he-IL"/>
              </w:rPr>
            </w:pPr>
            <w:r>
              <w:rPr>
                <w:sz w:val="20"/>
                <w:szCs w:val="20"/>
                <w:lang w:bidi="he-IL"/>
              </w:rPr>
              <w:t>75537</w:t>
            </w:r>
          </w:p>
        </w:tc>
      </w:tr>
      <w:tr w:rsidR="009908BE" w:rsidRPr="009908BE" w:rsidTr="00385E21">
        <w:trPr>
          <w:trHeight w:val="300"/>
        </w:trPr>
        <w:tc>
          <w:tcPr>
            <w:tcW w:w="7050" w:type="dxa"/>
            <w:vAlign w:val="center"/>
          </w:tcPr>
          <w:p w:rsidR="009908BE" w:rsidRPr="009908BE" w:rsidRDefault="009908BE" w:rsidP="009908BE">
            <w:pPr>
              <w:pStyle w:val="af1"/>
              <w:tabs>
                <w:tab w:val="left" w:pos="1134"/>
              </w:tabs>
              <w:spacing w:line="360" w:lineRule="auto"/>
              <w:ind w:left="-103" w:right="-284"/>
              <w:rPr>
                <w:sz w:val="20"/>
                <w:szCs w:val="20"/>
                <w:lang w:bidi="he-IL"/>
              </w:rPr>
            </w:pPr>
            <w:r w:rsidRPr="009908BE">
              <w:rPr>
                <w:sz w:val="20"/>
                <w:szCs w:val="20"/>
                <w:lang w:bidi="he-IL"/>
              </w:rPr>
              <w:t>Расходы</w:t>
            </w:r>
          </w:p>
        </w:tc>
        <w:tc>
          <w:tcPr>
            <w:tcW w:w="2873" w:type="dxa"/>
            <w:vAlign w:val="center"/>
          </w:tcPr>
          <w:p w:rsidR="009908BE" w:rsidRPr="009908BE" w:rsidRDefault="00F2437D" w:rsidP="00F2437D">
            <w:pPr>
              <w:pStyle w:val="af1"/>
              <w:tabs>
                <w:tab w:val="left" w:pos="1134"/>
              </w:tabs>
              <w:spacing w:line="360" w:lineRule="auto"/>
              <w:ind w:left="-103" w:right="-284"/>
              <w:jc w:val="center"/>
              <w:rPr>
                <w:sz w:val="20"/>
                <w:szCs w:val="20"/>
                <w:lang w:bidi="he-IL"/>
              </w:rPr>
            </w:pPr>
            <w:r>
              <w:rPr>
                <w:sz w:val="20"/>
                <w:szCs w:val="20"/>
                <w:lang w:bidi="he-IL"/>
              </w:rPr>
              <w:t>72967</w:t>
            </w:r>
          </w:p>
        </w:tc>
      </w:tr>
      <w:tr w:rsidR="009908BE" w:rsidRPr="009908BE" w:rsidTr="00385E21">
        <w:trPr>
          <w:trHeight w:val="405"/>
        </w:trPr>
        <w:tc>
          <w:tcPr>
            <w:tcW w:w="7050" w:type="dxa"/>
            <w:vAlign w:val="center"/>
          </w:tcPr>
          <w:p w:rsidR="009908BE" w:rsidRPr="009908BE" w:rsidRDefault="009908BE" w:rsidP="009908BE">
            <w:pPr>
              <w:pStyle w:val="af1"/>
              <w:tabs>
                <w:tab w:val="left" w:pos="1134"/>
              </w:tabs>
              <w:spacing w:line="360" w:lineRule="auto"/>
              <w:ind w:left="-103" w:right="-284"/>
              <w:rPr>
                <w:sz w:val="20"/>
                <w:szCs w:val="20"/>
                <w:lang w:bidi="he-IL"/>
              </w:rPr>
            </w:pPr>
            <w:r w:rsidRPr="009908BE">
              <w:rPr>
                <w:sz w:val="20"/>
                <w:szCs w:val="20"/>
                <w:lang w:bidi="he-IL"/>
              </w:rPr>
              <w:t>Налоги уплаченные</w:t>
            </w:r>
          </w:p>
        </w:tc>
        <w:tc>
          <w:tcPr>
            <w:tcW w:w="2873" w:type="dxa"/>
            <w:vAlign w:val="center"/>
          </w:tcPr>
          <w:p w:rsidR="009908BE" w:rsidRPr="009908BE" w:rsidRDefault="00F2437D" w:rsidP="00F2437D">
            <w:pPr>
              <w:pStyle w:val="af1"/>
              <w:tabs>
                <w:tab w:val="left" w:pos="1134"/>
              </w:tabs>
              <w:spacing w:line="360" w:lineRule="auto"/>
              <w:ind w:left="-103" w:right="-284"/>
              <w:jc w:val="center"/>
              <w:rPr>
                <w:sz w:val="20"/>
                <w:szCs w:val="20"/>
                <w:lang w:bidi="he-IL"/>
              </w:rPr>
            </w:pPr>
            <w:r>
              <w:rPr>
                <w:sz w:val="20"/>
                <w:szCs w:val="20"/>
                <w:lang w:bidi="he-IL"/>
              </w:rPr>
              <w:t>1758</w:t>
            </w:r>
          </w:p>
        </w:tc>
      </w:tr>
      <w:tr w:rsidR="009908BE" w:rsidRPr="009908BE" w:rsidTr="00385E21">
        <w:trPr>
          <w:trHeight w:val="450"/>
        </w:trPr>
        <w:tc>
          <w:tcPr>
            <w:tcW w:w="7050" w:type="dxa"/>
            <w:vAlign w:val="center"/>
          </w:tcPr>
          <w:p w:rsidR="009908BE" w:rsidRPr="00385E21" w:rsidRDefault="009908BE" w:rsidP="009908BE">
            <w:pPr>
              <w:pStyle w:val="af1"/>
              <w:tabs>
                <w:tab w:val="left" w:pos="1134"/>
              </w:tabs>
              <w:spacing w:line="360" w:lineRule="auto"/>
              <w:ind w:left="-103" w:right="-284"/>
              <w:rPr>
                <w:b/>
                <w:sz w:val="20"/>
                <w:szCs w:val="20"/>
                <w:lang w:bidi="he-IL"/>
              </w:rPr>
            </w:pPr>
            <w:r w:rsidRPr="00385E21">
              <w:rPr>
                <w:b/>
                <w:sz w:val="20"/>
                <w:szCs w:val="20"/>
                <w:lang w:bidi="he-IL"/>
              </w:rPr>
              <w:t>Поток денежных средств от текущей деятельности</w:t>
            </w:r>
          </w:p>
        </w:tc>
        <w:tc>
          <w:tcPr>
            <w:tcW w:w="2873" w:type="dxa"/>
            <w:vAlign w:val="center"/>
          </w:tcPr>
          <w:p w:rsidR="009908BE" w:rsidRPr="00385E21" w:rsidRDefault="00F2437D" w:rsidP="00F2437D">
            <w:pPr>
              <w:pStyle w:val="af1"/>
              <w:tabs>
                <w:tab w:val="left" w:pos="1134"/>
              </w:tabs>
              <w:spacing w:line="360" w:lineRule="auto"/>
              <w:ind w:left="-103" w:right="-284"/>
              <w:jc w:val="center"/>
              <w:rPr>
                <w:b/>
                <w:sz w:val="20"/>
                <w:szCs w:val="20"/>
                <w:lang w:bidi="he-IL"/>
              </w:rPr>
            </w:pPr>
            <w:r w:rsidRPr="00385E21">
              <w:rPr>
                <w:b/>
                <w:sz w:val="20"/>
                <w:szCs w:val="20"/>
                <w:lang w:bidi="he-IL"/>
              </w:rPr>
              <w:t>812</w:t>
            </w:r>
          </w:p>
        </w:tc>
      </w:tr>
      <w:tr w:rsidR="009908BE" w:rsidRPr="009908BE" w:rsidTr="00385E21">
        <w:trPr>
          <w:trHeight w:val="360"/>
        </w:trPr>
        <w:tc>
          <w:tcPr>
            <w:tcW w:w="7050" w:type="dxa"/>
            <w:vAlign w:val="center"/>
          </w:tcPr>
          <w:p w:rsidR="009908BE" w:rsidRPr="009908BE" w:rsidRDefault="009908BE" w:rsidP="00D97712">
            <w:pPr>
              <w:pStyle w:val="af1"/>
              <w:numPr>
                <w:ilvl w:val="0"/>
                <w:numId w:val="35"/>
              </w:numPr>
              <w:tabs>
                <w:tab w:val="left" w:pos="176"/>
              </w:tabs>
              <w:spacing w:line="360" w:lineRule="auto"/>
              <w:ind w:right="-284"/>
              <w:rPr>
                <w:sz w:val="20"/>
                <w:szCs w:val="20"/>
                <w:lang w:bidi="he-IL"/>
              </w:rPr>
            </w:pPr>
            <w:r w:rsidRPr="009908BE">
              <w:rPr>
                <w:sz w:val="20"/>
                <w:szCs w:val="20"/>
                <w:lang w:bidi="he-IL"/>
              </w:rPr>
              <w:t>Денежные средства от инвестиционной деятельности</w:t>
            </w:r>
          </w:p>
        </w:tc>
        <w:tc>
          <w:tcPr>
            <w:tcW w:w="2873" w:type="dxa"/>
            <w:vAlign w:val="center"/>
          </w:tcPr>
          <w:p w:rsidR="009908BE" w:rsidRPr="009908BE" w:rsidRDefault="00385E21" w:rsidP="00F2437D">
            <w:pPr>
              <w:pStyle w:val="af1"/>
              <w:tabs>
                <w:tab w:val="left" w:pos="1134"/>
              </w:tabs>
              <w:spacing w:line="360" w:lineRule="auto"/>
              <w:ind w:left="-103" w:right="-284"/>
              <w:jc w:val="center"/>
              <w:rPr>
                <w:sz w:val="20"/>
                <w:szCs w:val="20"/>
                <w:lang w:bidi="he-IL"/>
              </w:rPr>
            </w:pPr>
            <w:r>
              <w:rPr>
                <w:sz w:val="20"/>
                <w:szCs w:val="20"/>
                <w:lang w:bidi="he-IL"/>
              </w:rPr>
              <w:t>─</w:t>
            </w:r>
          </w:p>
        </w:tc>
      </w:tr>
      <w:tr w:rsidR="009908BE" w:rsidRPr="009908BE" w:rsidTr="00385E21">
        <w:trPr>
          <w:trHeight w:val="345"/>
        </w:trPr>
        <w:tc>
          <w:tcPr>
            <w:tcW w:w="7050" w:type="dxa"/>
            <w:vAlign w:val="center"/>
          </w:tcPr>
          <w:p w:rsidR="009908BE" w:rsidRPr="00385E21" w:rsidRDefault="009908BE" w:rsidP="009908BE">
            <w:pPr>
              <w:pStyle w:val="af1"/>
              <w:tabs>
                <w:tab w:val="left" w:pos="1134"/>
              </w:tabs>
              <w:spacing w:line="360" w:lineRule="auto"/>
              <w:ind w:left="-103" w:right="-284"/>
              <w:rPr>
                <w:b/>
                <w:sz w:val="20"/>
                <w:szCs w:val="20"/>
                <w:lang w:bidi="he-IL"/>
              </w:rPr>
            </w:pPr>
            <w:r w:rsidRPr="00385E21">
              <w:rPr>
                <w:b/>
                <w:sz w:val="20"/>
                <w:szCs w:val="20"/>
                <w:lang w:bidi="he-IL"/>
              </w:rPr>
              <w:t>Поток денежных средств от инвестиционной деятельности</w:t>
            </w:r>
          </w:p>
        </w:tc>
        <w:tc>
          <w:tcPr>
            <w:tcW w:w="2873" w:type="dxa"/>
            <w:vAlign w:val="center"/>
          </w:tcPr>
          <w:p w:rsidR="009908BE" w:rsidRPr="00C74009" w:rsidRDefault="00385E21" w:rsidP="00F2437D">
            <w:pPr>
              <w:pStyle w:val="af1"/>
              <w:tabs>
                <w:tab w:val="left" w:pos="1134"/>
              </w:tabs>
              <w:spacing w:line="360" w:lineRule="auto"/>
              <w:ind w:left="-103" w:right="-284"/>
              <w:jc w:val="center"/>
              <w:rPr>
                <w:b/>
                <w:sz w:val="20"/>
                <w:szCs w:val="20"/>
                <w:lang w:bidi="he-IL"/>
              </w:rPr>
            </w:pPr>
            <w:r w:rsidRPr="00C74009">
              <w:rPr>
                <w:b/>
                <w:sz w:val="20"/>
                <w:szCs w:val="20"/>
                <w:lang w:bidi="he-IL"/>
              </w:rPr>
              <w:t>─</w:t>
            </w:r>
          </w:p>
        </w:tc>
      </w:tr>
      <w:tr w:rsidR="009908BE" w:rsidRPr="009908BE" w:rsidTr="00385E21">
        <w:trPr>
          <w:trHeight w:val="375"/>
        </w:trPr>
        <w:tc>
          <w:tcPr>
            <w:tcW w:w="7050" w:type="dxa"/>
            <w:vAlign w:val="center"/>
          </w:tcPr>
          <w:p w:rsidR="009908BE" w:rsidRPr="009908BE" w:rsidRDefault="009908BE" w:rsidP="00D97712">
            <w:pPr>
              <w:pStyle w:val="af1"/>
              <w:numPr>
                <w:ilvl w:val="0"/>
                <w:numId w:val="35"/>
              </w:numPr>
              <w:tabs>
                <w:tab w:val="left" w:pos="318"/>
              </w:tabs>
              <w:spacing w:line="360" w:lineRule="auto"/>
              <w:ind w:right="-284"/>
              <w:rPr>
                <w:sz w:val="20"/>
                <w:szCs w:val="20"/>
                <w:lang w:bidi="he-IL"/>
              </w:rPr>
            </w:pPr>
            <w:r w:rsidRPr="009908BE">
              <w:rPr>
                <w:sz w:val="20"/>
                <w:szCs w:val="20"/>
                <w:lang w:bidi="he-IL"/>
              </w:rPr>
              <w:t>Денежные средства от финансовой деятельности</w:t>
            </w:r>
          </w:p>
        </w:tc>
        <w:tc>
          <w:tcPr>
            <w:tcW w:w="2873" w:type="dxa"/>
            <w:vAlign w:val="center"/>
          </w:tcPr>
          <w:p w:rsidR="009908BE" w:rsidRPr="009908BE" w:rsidRDefault="00385E21" w:rsidP="00F2437D">
            <w:pPr>
              <w:pStyle w:val="af1"/>
              <w:tabs>
                <w:tab w:val="left" w:pos="1134"/>
              </w:tabs>
              <w:spacing w:line="360" w:lineRule="auto"/>
              <w:ind w:left="-103" w:right="-284"/>
              <w:jc w:val="center"/>
              <w:rPr>
                <w:sz w:val="20"/>
                <w:szCs w:val="20"/>
                <w:lang w:bidi="he-IL"/>
              </w:rPr>
            </w:pPr>
            <w:r>
              <w:rPr>
                <w:sz w:val="20"/>
                <w:szCs w:val="20"/>
                <w:lang w:bidi="he-IL"/>
              </w:rPr>
              <w:t>─</w:t>
            </w:r>
          </w:p>
        </w:tc>
      </w:tr>
      <w:tr w:rsidR="009908BE" w:rsidRPr="009908BE" w:rsidTr="00385E21">
        <w:trPr>
          <w:trHeight w:val="285"/>
        </w:trPr>
        <w:tc>
          <w:tcPr>
            <w:tcW w:w="7050" w:type="dxa"/>
            <w:vAlign w:val="center"/>
          </w:tcPr>
          <w:p w:rsidR="009908BE" w:rsidRPr="009908BE" w:rsidRDefault="009908BE" w:rsidP="009908BE">
            <w:pPr>
              <w:pStyle w:val="af1"/>
              <w:tabs>
                <w:tab w:val="left" w:pos="1134"/>
              </w:tabs>
              <w:spacing w:line="360" w:lineRule="auto"/>
              <w:ind w:left="-103" w:right="-284"/>
              <w:rPr>
                <w:sz w:val="20"/>
                <w:szCs w:val="20"/>
                <w:lang w:bidi="he-IL"/>
              </w:rPr>
            </w:pPr>
            <w:r w:rsidRPr="009908BE">
              <w:rPr>
                <w:sz w:val="20"/>
                <w:szCs w:val="20"/>
                <w:lang w:bidi="he-IL"/>
              </w:rPr>
              <w:t>Эмиссия акций</w:t>
            </w:r>
          </w:p>
        </w:tc>
        <w:tc>
          <w:tcPr>
            <w:tcW w:w="2873" w:type="dxa"/>
            <w:vAlign w:val="center"/>
          </w:tcPr>
          <w:p w:rsidR="009908BE" w:rsidRPr="009908BE" w:rsidRDefault="00385E21" w:rsidP="00F2437D">
            <w:pPr>
              <w:pStyle w:val="af1"/>
              <w:tabs>
                <w:tab w:val="left" w:pos="1134"/>
              </w:tabs>
              <w:spacing w:line="360" w:lineRule="auto"/>
              <w:ind w:left="-103" w:right="-284"/>
              <w:jc w:val="center"/>
              <w:rPr>
                <w:sz w:val="20"/>
                <w:szCs w:val="20"/>
                <w:lang w:bidi="he-IL"/>
              </w:rPr>
            </w:pPr>
            <w:r>
              <w:rPr>
                <w:sz w:val="20"/>
                <w:szCs w:val="20"/>
                <w:lang w:bidi="he-IL"/>
              </w:rPr>
              <w:t>─</w:t>
            </w:r>
          </w:p>
        </w:tc>
      </w:tr>
      <w:tr w:rsidR="009908BE" w:rsidRPr="009908BE" w:rsidTr="00385E21">
        <w:trPr>
          <w:trHeight w:val="300"/>
        </w:trPr>
        <w:tc>
          <w:tcPr>
            <w:tcW w:w="7050" w:type="dxa"/>
            <w:vAlign w:val="center"/>
          </w:tcPr>
          <w:p w:rsidR="009908BE" w:rsidRPr="009908BE" w:rsidRDefault="009908BE" w:rsidP="009908BE">
            <w:pPr>
              <w:pStyle w:val="af1"/>
              <w:tabs>
                <w:tab w:val="left" w:pos="1134"/>
              </w:tabs>
              <w:spacing w:line="360" w:lineRule="auto"/>
              <w:ind w:left="-103" w:right="-284"/>
              <w:rPr>
                <w:sz w:val="20"/>
                <w:szCs w:val="20"/>
                <w:lang w:bidi="he-IL"/>
              </w:rPr>
            </w:pPr>
            <w:r w:rsidRPr="009908BE">
              <w:rPr>
                <w:sz w:val="20"/>
                <w:szCs w:val="20"/>
                <w:lang w:bidi="he-IL"/>
              </w:rPr>
              <w:t>Выплата дивидендов</w:t>
            </w:r>
          </w:p>
        </w:tc>
        <w:tc>
          <w:tcPr>
            <w:tcW w:w="2873" w:type="dxa"/>
            <w:vAlign w:val="center"/>
          </w:tcPr>
          <w:p w:rsidR="009908BE" w:rsidRPr="009908BE" w:rsidRDefault="00385E21" w:rsidP="00F2437D">
            <w:pPr>
              <w:pStyle w:val="af1"/>
              <w:tabs>
                <w:tab w:val="left" w:pos="1134"/>
              </w:tabs>
              <w:spacing w:line="360" w:lineRule="auto"/>
              <w:ind w:left="-103" w:right="-284"/>
              <w:jc w:val="center"/>
              <w:rPr>
                <w:sz w:val="20"/>
                <w:szCs w:val="20"/>
                <w:lang w:bidi="he-IL"/>
              </w:rPr>
            </w:pPr>
            <w:r>
              <w:rPr>
                <w:sz w:val="20"/>
                <w:szCs w:val="20"/>
                <w:lang w:bidi="he-IL"/>
              </w:rPr>
              <w:t>─</w:t>
            </w:r>
          </w:p>
        </w:tc>
      </w:tr>
      <w:tr w:rsidR="009908BE" w:rsidRPr="009908BE" w:rsidTr="00385E21">
        <w:trPr>
          <w:trHeight w:val="390"/>
        </w:trPr>
        <w:tc>
          <w:tcPr>
            <w:tcW w:w="7050" w:type="dxa"/>
            <w:vAlign w:val="center"/>
          </w:tcPr>
          <w:p w:rsidR="009908BE" w:rsidRPr="00385E21" w:rsidRDefault="009908BE" w:rsidP="009908BE">
            <w:pPr>
              <w:pStyle w:val="af1"/>
              <w:tabs>
                <w:tab w:val="left" w:pos="1134"/>
              </w:tabs>
              <w:spacing w:line="360" w:lineRule="auto"/>
              <w:ind w:left="-103" w:right="-284"/>
              <w:rPr>
                <w:b/>
                <w:sz w:val="20"/>
                <w:szCs w:val="20"/>
                <w:lang w:bidi="he-IL"/>
              </w:rPr>
            </w:pPr>
            <w:r w:rsidRPr="00385E21">
              <w:rPr>
                <w:b/>
                <w:sz w:val="20"/>
                <w:szCs w:val="20"/>
                <w:lang w:bidi="he-IL"/>
              </w:rPr>
              <w:t>Поток денежных средств от финансовой деятельности</w:t>
            </w:r>
          </w:p>
        </w:tc>
        <w:tc>
          <w:tcPr>
            <w:tcW w:w="2873" w:type="dxa"/>
            <w:vAlign w:val="center"/>
          </w:tcPr>
          <w:p w:rsidR="009908BE" w:rsidRPr="00C74009" w:rsidRDefault="00385E21" w:rsidP="00F2437D">
            <w:pPr>
              <w:pStyle w:val="af1"/>
              <w:tabs>
                <w:tab w:val="left" w:pos="1134"/>
              </w:tabs>
              <w:spacing w:line="360" w:lineRule="auto"/>
              <w:ind w:left="-103" w:right="-284"/>
              <w:jc w:val="center"/>
              <w:rPr>
                <w:b/>
                <w:sz w:val="20"/>
                <w:szCs w:val="20"/>
                <w:lang w:bidi="he-IL"/>
              </w:rPr>
            </w:pPr>
            <w:r w:rsidRPr="00C74009">
              <w:rPr>
                <w:b/>
                <w:sz w:val="20"/>
                <w:szCs w:val="20"/>
                <w:lang w:bidi="he-IL"/>
              </w:rPr>
              <w:t>─</w:t>
            </w:r>
          </w:p>
        </w:tc>
      </w:tr>
      <w:tr w:rsidR="009908BE" w:rsidRPr="009908BE" w:rsidTr="00385E21">
        <w:trPr>
          <w:trHeight w:val="375"/>
        </w:trPr>
        <w:tc>
          <w:tcPr>
            <w:tcW w:w="7050" w:type="dxa"/>
            <w:vAlign w:val="center"/>
          </w:tcPr>
          <w:p w:rsidR="009908BE" w:rsidRPr="00385E21" w:rsidRDefault="009908BE" w:rsidP="009908BE">
            <w:pPr>
              <w:pStyle w:val="af1"/>
              <w:tabs>
                <w:tab w:val="left" w:pos="1134"/>
              </w:tabs>
              <w:spacing w:line="360" w:lineRule="auto"/>
              <w:ind w:left="-103" w:right="-284"/>
              <w:rPr>
                <w:b/>
                <w:sz w:val="20"/>
                <w:szCs w:val="20"/>
                <w:lang w:bidi="he-IL"/>
              </w:rPr>
            </w:pPr>
            <w:r w:rsidRPr="00385E21">
              <w:rPr>
                <w:b/>
                <w:sz w:val="20"/>
                <w:szCs w:val="20"/>
                <w:lang w:bidi="he-IL"/>
              </w:rPr>
              <w:t>Поток  денежных средств от всех видов деятельности</w:t>
            </w:r>
          </w:p>
        </w:tc>
        <w:tc>
          <w:tcPr>
            <w:tcW w:w="2873" w:type="dxa"/>
            <w:vAlign w:val="center"/>
          </w:tcPr>
          <w:p w:rsidR="009908BE" w:rsidRPr="00385E21" w:rsidRDefault="00F2437D" w:rsidP="00F2437D">
            <w:pPr>
              <w:pStyle w:val="af1"/>
              <w:tabs>
                <w:tab w:val="left" w:pos="1134"/>
              </w:tabs>
              <w:spacing w:line="360" w:lineRule="auto"/>
              <w:ind w:left="-103" w:right="-284"/>
              <w:jc w:val="center"/>
              <w:rPr>
                <w:b/>
                <w:sz w:val="20"/>
                <w:szCs w:val="20"/>
                <w:lang w:bidi="he-IL"/>
              </w:rPr>
            </w:pPr>
            <w:r w:rsidRPr="00385E21">
              <w:rPr>
                <w:b/>
                <w:sz w:val="20"/>
                <w:szCs w:val="20"/>
                <w:lang w:bidi="he-IL"/>
              </w:rPr>
              <w:t>812</w:t>
            </w:r>
          </w:p>
        </w:tc>
      </w:tr>
      <w:tr w:rsidR="009908BE" w:rsidRPr="009908BE" w:rsidTr="00385E21">
        <w:trPr>
          <w:trHeight w:val="420"/>
        </w:trPr>
        <w:tc>
          <w:tcPr>
            <w:tcW w:w="7050" w:type="dxa"/>
            <w:vAlign w:val="center"/>
          </w:tcPr>
          <w:p w:rsidR="009908BE" w:rsidRPr="009908BE" w:rsidRDefault="009908BE" w:rsidP="009908BE">
            <w:pPr>
              <w:pStyle w:val="af1"/>
              <w:tabs>
                <w:tab w:val="left" w:pos="-142"/>
                <w:tab w:val="left" w:pos="1134"/>
              </w:tabs>
              <w:spacing w:line="360" w:lineRule="auto"/>
              <w:ind w:right="-284"/>
              <w:rPr>
                <w:sz w:val="20"/>
                <w:szCs w:val="20"/>
                <w:lang w:bidi="he-IL"/>
              </w:rPr>
            </w:pPr>
            <w:r w:rsidRPr="009908BE">
              <w:rPr>
                <w:sz w:val="20"/>
                <w:szCs w:val="20"/>
                <w:lang w:bidi="he-IL"/>
              </w:rPr>
              <w:t>Остаток денежных средств на начало периода</w:t>
            </w:r>
          </w:p>
        </w:tc>
        <w:tc>
          <w:tcPr>
            <w:tcW w:w="2873" w:type="dxa"/>
            <w:vAlign w:val="center"/>
          </w:tcPr>
          <w:p w:rsidR="009908BE" w:rsidRPr="009908BE" w:rsidRDefault="00F2437D" w:rsidP="00F2437D">
            <w:pPr>
              <w:pStyle w:val="af1"/>
              <w:tabs>
                <w:tab w:val="left" w:pos="-142"/>
                <w:tab w:val="left" w:pos="1134"/>
              </w:tabs>
              <w:spacing w:line="360" w:lineRule="auto"/>
              <w:ind w:right="-284"/>
              <w:jc w:val="center"/>
              <w:rPr>
                <w:sz w:val="20"/>
                <w:szCs w:val="20"/>
                <w:lang w:bidi="he-IL"/>
              </w:rPr>
            </w:pPr>
            <w:r>
              <w:rPr>
                <w:sz w:val="20"/>
                <w:szCs w:val="20"/>
                <w:lang w:bidi="he-IL"/>
              </w:rPr>
              <w:t>2371</w:t>
            </w:r>
          </w:p>
        </w:tc>
      </w:tr>
      <w:tr w:rsidR="009908BE" w:rsidRPr="009908BE" w:rsidTr="00385E21">
        <w:trPr>
          <w:trHeight w:val="420"/>
        </w:trPr>
        <w:tc>
          <w:tcPr>
            <w:tcW w:w="7050" w:type="dxa"/>
            <w:vAlign w:val="center"/>
          </w:tcPr>
          <w:p w:rsidR="009908BE" w:rsidRPr="009908BE" w:rsidRDefault="009908BE" w:rsidP="009908BE">
            <w:pPr>
              <w:pStyle w:val="af1"/>
              <w:tabs>
                <w:tab w:val="left" w:pos="-142"/>
                <w:tab w:val="left" w:pos="1134"/>
              </w:tabs>
              <w:spacing w:line="360" w:lineRule="auto"/>
              <w:ind w:right="-284"/>
              <w:rPr>
                <w:sz w:val="20"/>
                <w:szCs w:val="20"/>
                <w:lang w:bidi="he-IL"/>
              </w:rPr>
            </w:pPr>
            <w:r w:rsidRPr="009908BE">
              <w:rPr>
                <w:sz w:val="20"/>
                <w:szCs w:val="20"/>
                <w:lang w:bidi="he-IL"/>
              </w:rPr>
              <w:t>Остаток денежных средств на конец периода</w:t>
            </w:r>
          </w:p>
        </w:tc>
        <w:tc>
          <w:tcPr>
            <w:tcW w:w="2873" w:type="dxa"/>
            <w:vAlign w:val="center"/>
          </w:tcPr>
          <w:p w:rsidR="009908BE" w:rsidRPr="009908BE" w:rsidRDefault="00F2437D" w:rsidP="00F2437D">
            <w:pPr>
              <w:pStyle w:val="af1"/>
              <w:tabs>
                <w:tab w:val="left" w:pos="-142"/>
                <w:tab w:val="left" w:pos="1134"/>
              </w:tabs>
              <w:spacing w:line="360" w:lineRule="auto"/>
              <w:ind w:right="-284"/>
              <w:jc w:val="center"/>
              <w:rPr>
                <w:sz w:val="20"/>
                <w:szCs w:val="20"/>
                <w:lang w:bidi="he-IL"/>
              </w:rPr>
            </w:pPr>
            <w:r>
              <w:rPr>
                <w:sz w:val="20"/>
                <w:szCs w:val="20"/>
                <w:lang w:bidi="he-IL"/>
              </w:rPr>
              <w:t>3183</w:t>
            </w:r>
          </w:p>
        </w:tc>
      </w:tr>
    </w:tbl>
    <w:p w:rsidR="00385E21" w:rsidRDefault="00385E21" w:rsidP="00385E21">
      <w:pPr>
        <w:pStyle w:val="af1"/>
        <w:tabs>
          <w:tab w:val="left" w:pos="-142"/>
          <w:tab w:val="left" w:pos="1134"/>
        </w:tabs>
        <w:spacing w:line="360" w:lineRule="auto"/>
        <w:ind w:right="-284"/>
        <w:jc w:val="both"/>
        <w:rPr>
          <w:sz w:val="28"/>
          <w:szCs w:val="28"/>
          <w:lang w:bidi="he-IL"/>
        </w:rPr>
      </w:pPr>
      <w:r>
        <w:rPr>
          <w:sz w:val="28"/>
          <w:szCs w:val="28"/>
          <w:lang w:bidi="he-IL"/>
        </w:rPr>
        <w:t>Для составления отчета о движении денежных средств прямым методом используем данные отчета о прибылях и убытках.</w:t>
      </w:r>
      <w:r w:rsidRPr="00385E21">
        <w:rPr>
          <w:sz w:val="28"/>
          <w:szCs w:val="28"/>
          <w:vertAlign w:val="superscript"/>
          <w:lang w:bidi="he-IL"/>
        </w:rPr>
        <w:t>1</w:t>
      </w:r>
      <w:r>
        <w:rPr>
          <w:sz w:val="28"/>
          <w:szCs w:val="28"/>
          <w:vertAlign w:val="superscript"/>
          <w:lang w:bidi="he-IL"/>
        </w:rPr>
        <w:t>5</w:t>
      </w:r>
    </w:p>
    <w:p w:rsidR="009908BE" w:rsidRDefault="0004497A" w:rsidP="00A617B4">
      <w:pPr>
        <w:pStyle w:val="af1"/>
        <w:tabs>
          <w:tab w:val="left" w:pos="-142"/>
          <w:tab w:val="left" w:pos="1134"/>
        </w:tabs>
        <w:spacing w:line="360" w:lineRule="auto"/>
        <w:ind w:right="-284" w:firstLine="567"/>
        <w:jc w:val="both"/>
        <w:rPr>
          <w:sz w:val="28"/>
          <w:szCs w:val="28"/>
          <w:lang w:bidi="he-IL"/>
        </w:rPr>
      </w:pPr>
      <w:r>
        <w:rPr>
          <w:noProof/>
          <w:sz w:val="28"/>
          <w:szCs w:val="28"/>
        </w:rPr>
        <w:pict>
          <v:shape id="_x0000_s1183" type="#_x0000_t32" style="position:absolute;left:0;text-align:left;margin-left:-.3pt;margin-top:39.75pt;width:234pt;height:0;z-index:251660800" o:connectortype="straight"/>
        </w:pict>
      </w:r>
      <w:r w:rsidR="00385E21">
        <w:rPr>
          <w:sz w:val="28"/>
          <w:szCs w:val="28"/>
          <w:lang w:bidi="he-IL"/>
        </w:rPr>
        <w:t xml:space="preserve">Из расчетов в таблице </w:t>
      </w:r>
      <w:r w:rsidR="00C74009">
        <w:rPr>
          <w:sz w:val="28"/>
          <w:szCs w:val="28"/>
          <w:lang w:bidi="he-IL"/>
        </w:rPr>
        <w:t>(табл. 10) видно,</w:t>
      </w:r>
      <w:r w:rsidR="00385E21">
        <w:rPr>
          <w:sz w:val="28"/>
          <w:szCs w:val="28"/>
          <w:lang w:bidi="he-IL"/>
        </w:rPr>
        <w:t xml:space="preserve"> что денежных поток за отчетный период составил 812 тыс. руб.</w:t>
      </w:r>
    </w:p>
    <w:p w:rsidR="00385E21" w:rsidRDefault="00385E21" w:rsidP="00A617B4">
      <w:pPr>
        <w:pStyle w:val="af1"/>
        <w:tabs>
          <w:tab w:val="left" w:pos="-142"/>
          <w:tab w:val="left" w:pos="1134"/>
        </w:tabs>
        <w:spacing w:line="360" w:lineRule="auto"/>
        <w:ind w:right="-284" w:firstLine="567"/>
        <w:jc w:val="both"/>
        <w:rPr>
          <w:sz w:val="20"/>
          <w:szCs w:val="20"/>
          <w:lang w:bidi="he-IL"/>
        </w:rPr>
      </w:pPr>
      <w:r w:rsidRPr="00C74009">
        <w:rPr>
          <w:sz w:val="20"/>
          <w:szCs w:val="20"/>
          <w:vertAlign w:val="superscript"/>
          <w:lang w:bidi="he-IL"/>
        </w:rPr>
        <w:t>14</w:t>
      </w:r>
      <w:r>
        <w:rPr>
          <w:sz w:val="20"/>
          <w:szCs w:val="20"/>
          <w:lang w:bidi="he-IL"/>
        </w:rPr>
        <w:t xml:space="preserve"> – Таблица разработана автором на основании приложения </w:t>
      </w:r>
      <w:r w:rsidR="001215E5">
        <w:rPr>
          <w:sz w:val="20"/>
          <w:szCs w:val="20"/>
          <w:lang w:bidi="he-IL"/>
        </w:rPr>
        <w:t xml:space="preserve">Г </w:t>
      </w:r>
      <w:r>
        <w:rPr>
          <w:sz w:val="20"/>
          <w:szCs w:val="20"/>
          <w:lang w:bidi="he-IL"/>
        </w:rPr>
        <w:t>«Отчет о движении денежных средств»</w:t>
      </w:r>
    </w:p>
    <w:p w:rsidR="00385E21" w:rsidRDefault="00385E21" w:rsidP="00A617B4">
      <w:pPr>
        <w:pStyle w:val="af1"/>
        <w:tabs>
          <w:tab w:val="left" w:pos="-142"/>
          <w:tab w:val="left" w:pos="1134"/>
        </w:tabs>
        <w:spacing w:line="360" w:lineRule="auto"/>
        <w:ind w:right="-284" w:firstLine="567"/>
        <w:jc w:val="both"/>
        <w:rPr>
          <w:sz w:val="20"/>
          <w:szCs w:val="20"/>
          <w:lang w:bidi="he-IL"/>
        </w:rPr>
      </w:pPr>
      <w:r w:rsidRPr="00C74009">
        <w:rPr>
          <w:sz w:val="20"/>
          <w:szCs w:val="20"/>
          <w:vertAlign w:val="superscript"/>
          <w:lang w:bidi="he-IL"/>
        </w:rPr>
        <w:t>15</w:t>
      </w:r>
      <w:r>
        <w:rPr>
          <w:sz w:val="20"/>
          <w:szCs w:val="20"/>
          <w:lang w:bidi="he-IL"/>
        </w:rPr>
        <w:t xml:space="preserve"> – Приложение </w:t>
      </w:r>
      <w:r w:rsidR="001215E5">
        <w:rPr>
          <w:sz w:val="20"/>
          <w:szCs w:val="20"/>
          <w:lang w:bidi="he-IL"/>
        </w:rPr>
        <w:t xml:space="preserve">Б </w:t>
      </w:r>
      <w:r>
        <w:rPr>
          <w:sz w:val="20"/>
          <w:szCs w:val="20"/>
          <w:lang w:bidi="he-IL"/>
        </w:rPr>
        <w:t>«Отчет о прибылях и убытках»</w:t>
      </w:r>
    </w:p>
    <w:p w:rsidR="00C74009" w:rsidRPr="00C74009" w:rsidRDefault="00C74009" w:rsidP="00A617B4">
      <w:pPr>
        <w:pStyle w:val="af1"/>
        <w:tabs>
          <w:tab w:val="left" w:pos="-142"/>
          <w:tab w:val="left" w:pos="1134"/>
        </w:tabs>
        <w:spacing w:line="360" w:lineRule="auto"/>
        <w:ind w:right="-284" w:firstLine="567"/>
        <w:jc w:val="both"/>
        <w:rPr>
          <w:sz w:val="28"/>
          <w:szCs w:val="28"/>
          <w:lang w:bidi="he-IL"/>
        </w:rPr>
      </w:pPr>
      <w:r>
        <w:rPr>
          <w:sz w:val="28"/>
          <w:szCs w:val="28"/>
          <w:lang w:bidi="he-IL"/>
        </w:rPr>
        <w:t xml:space="preserve">Таблица 11 - </w:t>
      </w:r>
      <w:r w:rsidRPr="00385E21">
        <w:rPr>
          <w:b/>
          <w:sz w:val="28"/>
          <w:szCs w:val="28"/>
          <w:lang w:bidi="he-IL"/>
        </w:rPr>
        <w:t>Денежный поток ЗАО «Амира» за 2009 год (</w:t>
      </w:r>
      <w:r>
        <w:rPr>
          <w:b/>
          <w:sz w:val="28"/>
          <w:szCs w:val="28"/>
          <w:lang w:bidi="he-IL"/>
        </w:rPr>
        <w:t xml:space="preserve">косвенный </w:t>
      </w:r>
      <w:r w:rsidRPr="00385E21">
        <w:rPr>
          <w:b/>
          <w:sz w:val="28"/>
          <w:szCs w:val="28"/>
          <w:lang w:bidi="he-IL"/>
        </w:rPr>
        <w:t>метод)</w:t>
      </w:r>
      <w:r w:rsidRPr="00385E21">
        <w:rPr>
          <w:b/>
          <w:sz w:val="28"/>
          <w:szCs w:val="28"/>
          <w:vertAlign w:val="superscript"/>
          <w:lang w:bidi="he-IL"/>
        </w:rPr>
        <w:t>1</w:t>
      </w:r>
      <w:r>
        <w:rPr>
          <w:b/>
          <w:sz w:val="28"/>
          <w:szCs w:val="28"/>
          <w:vertAlign w:val="superscript"/>
          <w:lang w:bidi="he-IL"/>
        </w:rPr>
        <w:t>4</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0"/>
        <w:gridCol w:w="2594"/>
      </w:tblGrid>
      <w:tr w:rsidR="009908BE" w:rsidRPr="00385E21" w:rsidTr="00385E21">
        <w:trPr>
          <w:trHeight w:val="285"/>
        </w:trPr>
        <w:tc>
          <w:tcPr>
            <w:tcW w:w="7050" w:type="dxa"/>
            <w:tcBorders>
              <w:bottom w:val="single" w:sz="4" w:space="0" w:color="auto"/>
            </w:tcBorders>
            <w:vAlign w:val="center"/>
          </w:tcPr>
          <w:p w:rsidR="009908BE" w:rsidRPr="00385E21" w:rsidRDefault="009908BE" w:rsidP="00385E21">
            <w:pPr>
              <w:pStyle w:val="af1"/>
              <w:tabs>
                <w:tab w:val="left" w:pos="1134"/>
              </w:tabs>
              <w:spacing w:line="360" w:lineRule="auto"/>
              <w:ind w:left="-103" w:right="-284"/>
              <w:jc w:val="center"/>
              <w:rPr>
                <w:b/>
                <w:sz w:val="20"/>
                <w:szCs w:val="20"/>
                <w:lang w:bidi="he-IL"/>
              </w:rPr>
            </w:pPr>
            <w:r w:rsidRPr="00385E21">
              <w:rPr>
                <w:b/>
                <w:sz w:val="20"/>
                <w:szCs w:val="20"/>
                <w:lang w:bidi="he-IL"/>
              </w:rPr>
              <w:t>Статья</w:t>
            </w:r>
          </w:p>
        </w:tc>
        <w:tc>
          <w:tcPr>
            <w:tcW w:w="2594" w:type="dxa"/>
            <w:tcBorders>
              <w:bottom w:val="single" w:sz="4" w:space="0" w:color="auto"/>
            </w:tcBorders>
            <w:vAlign w:val="center"/>
          </w:tcPr>
          <w:p w:rsidR="009908BE" w:rsidRPr="00385E21" w:rsidRDefault="009908BE" w:rsidP="00385E21">
            <w:pPr>
              <w:pStyle w:val="af1"/>
              <w:tabs>
                <w:tab w:val="left" w:pos="1134"/>
              </w:tabs>
              <w:spacing w:line="360" w:lineRule="auto"/>
              <w:ind w:left="-103" w:right="-284"/>
              <w:jc w:val="center"/>
              <w:rPr>
                <w:b/>
                <w:sz w:val="20"/>
                <w:szCs w:val="20"/>
                <w:lang w:bidi="he-IL"/>
              </w:rPr>
            </w:pPr>
            <w:r w:rsidRPr="00385E21">
              <w:rPr>
                <w:b/>
                <w:sz w:val="20"/>
                <w:szCs w:val="20"/>
                <w:lang w:bidi="he-IL"/>
              </w:rPr>
              <w:t>Сумма (тыс. руб.)</w:t>
            </w:r>
          </w:p>
        </w:tc>
      </w:tr>
      <w:tr w:rsidR="009908BE" w:rsidRPr="009908BE" w:rsidTr="009908BE">
        <w:trPr>
          <w:trHeight w:val="315"/>
        </w:trPr>
        <w:tc>
          <w:tcPr>
            <w:tcW w:w="7050" w:type="dxa"/>
            <w:tcBorders>
              <w:top w:val="single" w:sz="4" w:space="0" w:color="auto"/>
              <w:left w:val="single" w:sz="4" w:space="0" w:color="auto"/>
              <w:bottom w:val="nil"/>
              <w:right w:val="single" w:sz="4" w:space="0" w:color="auto"/>
            </w:tcBorders>
            <w:vAlign w:val="center"/>
          </w:tcPr>
          <w:p w:rsidR="009908BE" w:rsidRPr="009908BE" w:rsidRDefault="009908BE" w:rsidP="00D97712">
            <w:pPr>
              <w:pStyle w:val="af1"/>
              <w:numPr>
                <w:ilvl w:val="0"/>
                <w:numId w:val="36"/>
              </w:numPr>
              <w:tabs>
                <w:tab w:val="left" w:pos="176"/>
              </w:tabs>
              <w:spacing w:line="360" w:lineRule="auto"/>
              <w:ind w:right="-284"/>
              <w:rPr>
                <w:sz w:val="20"/>
                <w:szCs w:val="20"/>
                <w:lang w:bidi="he-IL"/>
              </w:rPr>
            </w:pPr>
            <w:r w:rsidRPr="009908BE">
              <w:rPr>
                <w:sz w:val="20"/>
                <w:szCs w:val="20"/>
                <w:lang w:bidi="he-IL"/>
              </w:rPr>
              <w:t>Денежные средства от текущей деятельности</w:t>
            </w:r>
          </w:p>
        </w:tc>
        <w:tc>
          <w:tcPr>
            <w:tcW w:w="2594" w:type="dxa"/>
            <w:tcBorders>
              <w:top w:val="single" w:sz="4" w:space="0" w:color="auto"/>
              <w:left w:val="single" w:sz="4" w:space="0" w:color="auto"/>
              <w:bottom w:val="nil"/>
              <w:right w:val="single" w:sz="4" w:space="0" w:color="auto"/>
            </w:tcBorders>
            <w:vAlign w:val="center"/>
          </w:tcPr>
          <w:p w:rsidR="009908BE" w:rsidRPr="009908BE" w:rsidRDefault="009908BE" w:rsidP="009908BE">
            <w:pPr>
              <w:pStyle w:val="af1"/>
              <w:tabs>
                <w:tab w:val="left" w:pos="1134"/>
              </w:tabs>
              <w:spacing w:line="360" w:lineRule="auto"/>
              <w:ind w:left="-103" w:right="-284"/>
              <w:rPr>
                <w:sz w:val="20"/>
                <w:szCs w:val="20"/>
                <w:lang w:bidi="he-IL"/>
              </w:rPr>
            </w:pPr>
          </w:p>
        </w:tc>
      </w:tr>
      <w:tr w:rsidR="009908BE" w:rsidRPr="009908BE" w:rsidTr="009908BE">
        <w:trPr>
          <w:trHeight w:val="405"/>
        </w:trPr>
        <w:tc>
          <w:tcPr>
            <w:tcW w:w="7050" w:type="dxa"/>
            <w:tcBorders>
              <w:top w:val="nil"/>
              <w:left w:val="single" w:sz="4" w:space="0" w:color="auto"/>
              <w:bottom w:val="single" w:sz="4" w:space="0" w:color="auto"/>
              <w:right w:val="single" w:sz="4" w:space="0" w:color="auto"/>
            </w:tcBorders>
            <w:vAlign w:val="center"/>
          </w:tcPr>
          <w:p w:rsidR="009908BE" w:rsidRPr="009908BE" w:rsidRDefault="009908BE" w:rsidP="009908BE">
            <w:pPr>
              <w:pStyle w:val="af1"/>
              <w:tabs>
                <w:tab w:val="left" w:pos="1134"/>
              </w:tabs>
              <w:spacing w:line="360" w:lineRule="auto"/>
              <w:ind w:left="-103" w:right="-284"/>
              <w:rPr>
                <w:sz w:val="20"/>
                <w:szCs w:val="20"/>
                <w:lang w:bidi="he-IL"/>
              </w:rPr>
            </w:pPr>
            <w:r w:rsidRPr="009908BE">
              <w:rPr>
                <w:sz w:val="20"/>
                <w:szCs w:val="20"/>
                <w:lang w:bidi="he-IL"/>
              </w:rPr>
              <w:t>Корректировки:</w:t>
            </w:r>
          </w:p>
        </w:tc>
        <w:tc>
          <w:tcPr>
            <w:tcW w:w="2594" w:type="dxa"/>
            <w:tcBorders>
              <w:top w:val="nil"/>
              <w:left w:val="single" w:sz="4" w:space="0" w:color="auto"/>
              <w:bottom w:val="single" w:sz="4" w:space="0" w:color="auto"/>
              <w:right w:val="single" w:sz="4" w:space="0" w:color="auto"/>
            </w:tcBorders>
            <w:vAlign w:val="center"/>
          </w:tcPr>
          <w:p w:rsidR="009908BE" w:rsidRPr="009908BE" w:rsidRDefault="009908BE" w:rsidP="009908BE">
            <w:pPr>
              <w:pStyle w:val="af1"/>
              <w:tabs>
                <w:tab w:val="left" w:pos="1134"/>
              </w:tabs>
              <w:spacing w:line="360" w:lineRule="auto"/>
              <w:ind w:left="-103" w:right="-284"/>
              <w:rPr>
                <w:sz w:val="20"/>
                <w:szCs w:val="20"/>
                <w:lang w:bidi="he-IL"/>
              </w:rPr>
            </w:pPr>
          </w:p>
        </w:tc>
      </w:tr>
      <w:tr w:rsidR="009908BE" w:rsidRPr="009908BE" w:rsidTr="00F2437D">
        <w:trPr>
          <w:trHeight w:val="285"/>
        </w:trPr>
        <w:tc>
          <w:tcPr>
            <w:tcW w:w="7050" w:type="dxa"/>
            <w:tcBorders>
              <w:top w:val="single" w:sz="4" w:space="0" w:color="auto"/>
            </w:tcBorders>
            <w:vAlign w:val="center"/>
          </w:tcPr>
          <w:p w:rsidR="009908BE" w:rsidRPr="009908BE" w:rsidRDefault="009908BE" w:rsidP="009908BE">
            <w:pPr>
              <w:pStyle w:val="af1"/>
              <w:tabs>
                <w:tab w:val="left" w:pos="1134"/>
              </w:tabs>
              <w:spacing w:line="360" w:lineRule="auto"/>
              <w:ind w:left="-103" w:right="-284"/>
              <w:rPr>
                <w:sz w:val="20"/>
                <w:szCs w:val="20"/>
                <w:lang w:bidi="he-IL"/>
              </w:rPr>
            </w:pPr>
            <w:r>
              <w:rPr>
                <w:sz w:val="20"/>
                <w:szCs w:val="20"/>
                <w:lang w:bidi="he-IL"/>
              </w:rPr>
              <w:t>Чистая прибыль</w:t>
            </w:r>
          </w:p>
        </w:tc>
        <w:tc>
          <w:tcPr>
            <w:tcW w:w="2594" w:type="dxa"/>
            <w:tcBorders>
              <w:top w:val="single" w:sz="4" w:space="0" w:color="auto"/>
            </w:tcBorders>
            <w:vAlign w:val="center"/>
          </w:tcPr>
          <w:p w:rsidR="009908BE" w:rsidRPr="009908BE" w:rsidRDefault="00F2437D" w:rsidP="00F2437D">
            <w:pPr>
              <w:pStyle w:val="af1"/>
              <w:tabs>
                <w:tab w:val="left" w:pos="1134"/>
              </w:tabs>
              <w:spacing w:line="360" w:lineRule="auto"/>
              <w:ind w:left="-103" w:right="-284"/>
              <w:jc w:val="center"/>
              <w:rPr>
                <w:sz w:val="20"/>
                <w:szCs w:val="20"/>
                <w:lang w:bidi="he-IL"/>
              </w:rPr>
            </w:pPr>
            <w:r>
              <w:rPr>
                <w:sz w:val="20"/>
                <w:szCs w:val="20"/>
                <w:lang w:bidi="he-IL"/>
              </w:rPr>
              <w:t>5979</w:t>
            </w:r>
          </w:p>
        </w:tc>
      </w:tr>
      <w:tr w:rsidR="009908BE" w:rsidRPr="009908BE" w:rsidTr="00F2437D">
        <w:trPr>
          <w:trHeight w:val="300"/>
        </w:trPr>
        <w:tc>
          <w:tcPr>
            <w:tcW w:w="7050" w:type="dxa"/>
            <w:vAlign w:val="center"/>
          </w:tcPr>
          <w:p w:rsidR="009908BE" w:rsidRPr="009908BE" w:rsidRDefault="009908BE" w:rsidP="009908BE">
            <w:pPr>
              <w:pStyle w:val="af1"/>
              <w:tabs>
                <w:tab w:val="left" w:pos="1134"/>
              </w:tabs>
              <w:spacing w:line="360" w:lineRule="auto"/>
              <w:ind w:left="-103" w:right="-284"/>
              <w:rPr>
                <w:sz w:val="20"/>
                <w:szCs w:val="20"/>
                <w:lang w:bidi="he-IL"/>
              </w:rPr>
            </w:pPr>
            <w:r>
              <w:rPr>
                <w:sz w:val="20"/>
                <w:szCs w:val="20"/>
                <w:lang w:bidi="he-IL"/>
              </w:rPr>
              <w:t>Увеличение дебиторской задолженности</w:t>
            </w:r>
            <w:r w:rsidR="00C74009">
              <w:rPr>
                <w:sz w:val="20"/>
                <w:szCs w:val="20"/>
                <w:lang w:bidi="he-IL"/>
              </w:rPr>
              <w:t xml:space="preserve"> (вычитается)</w:t>
            </w:r>
          </w:p>
        </w:tc>
        <w:tc>
          <w:tcPr>
            <w:tcW w:w="2594" w:type="dxa"/>
            <w:vAlign w:val="center"/>
          </w:tcPr>
          <w:p w:rsidR="009908BE" w:rsidRPr="009908BE" w:rsidRDefault="00F2437D" w:rsidP="00F2437D">
            <w:pPr>
              <w:pStyle w:val="af1"/>
              <w:tabs>
                <w:tab w:val="left" w:pos="1134"/>
              </w:tabs>
              <w:spacing w:line="360" w:lineRule="auto"/>
              <w:ind w:left="-103" w:right="-284"/>
              <w:jc w:val="center"/>
              <w:rPr>
                <w:sz w:val="20"/>
                <w:szCs w:val="20"/>
                <w:lang w:bidi="he-IL"/>
              </w:rPr>
            </w:pPr>
            <w:r>
              <w:rPr>
                <w:sz w:val="20"/>
                <w:szCs w:val="20"/>
                <w:lang w:bidi="he-IL"/>
              </w:rPr>
              <w:t>(684)</w:t>
            </w:r>
          </w:p>
        </w:tc>
      </w:tr>
      <w:tr w:rsidR="009908BE" w:rsidRPr="009908BE" w:rsidTr="00F2437D">
        <w:trPr>
          <w:trHeight w:val="285"/>
        </w:trPr>
        <w:tc>
          <w:tcPr>
            <w:tcW w:w="7050" w:type="dxa"/>
            <w:vAlign w:val="center"/>
          </w:tcPr>
          <w:p w:rsidR="009908BE" w:rsidRPr="009908BE" w:rsidRDefault="009908BE" w:rsidP="009908BE">
            <w:pPr>
              <w:pStyle w:val="af1"/>
              <w:tabs>
                <w:tab w:val="left" w:pos="1134"/>
              </w:tabs>
              <w:spacing w:line="360" w:lineRule="auto"/>
              <w:ind w:left="-103" w:right="-284"/>
              <w:rPr>
                <w:sz w:val="20"/>
                <w:szCs w:val="20"/>
                <w:lang w:bidi="he-IL"/>
              </w:rPr>
            </w:pPr>
            <w:r>
              <w:rPr>
                <w:sz w:val="20"/>
                <w:szCs w:val="20"/>
                <w:lang w:bidi="he-IL"/>
              </w:rPr>
              <w:t>Увеличение материалов</w:t>
            </w:r>
            <w:r w:rsidR="00C74009">
              <w:rPr>
                <w:sz w:val="20"/>
                <w:szCs w:val="20"/>
                <w:lang w:bidi="he-IL"/>
              </w:rPr>
              <w:t xml:space="preserve"> (вычитается)</w:t>
            </w:r>
          </w:p>
        </w:tc>
        <w:tc>
          <w:tcPr>
            <w:tcW w:w="2594" w:type="dxa"/>
            <w:vAlign w:val="center"/>
          </w:tcPr>
          <w:p w:rsidR="009908BE" w:rsidRPr="009908BE" w:rsidRDefault="00F2437D" w:rsidP="00F2437D">
            <w:pPr>
              <w:pStyle w:val="af1"/>
              <w:tabs>
                <w:tab w:val="left" w:pos="1134"/>
              </w:tabs>
              <w:spacing w:line="360" w:lineRule="auto"/>
              <w:ind w:left="-103" w:right="-284"/>
              <w:jc w:val="center"/>
              <w:rPr>
                <w:sz w:val="20"/>
                <w:szCs w:val="20"/>
                <w:lang w:bidi="he-IL"/>
              </w:rPr>
            </w:pPr>
            <w:r>
              <w:rPr>
                <w:sz w:val="20"/>
                <w:szCs w:val="20"/>
                <w:lang w:bidi="he-IL"/>
              </w:rPr>
              <w:t>(3789)</w:t>
            </w:r>
          </w:p>
        </w:tc>
      </w:tr>
      <w:tr w:rsidR="009908BE" w:rsidRPr="009908BE" w:rsidTr="00F2437D">
        <w:trPr>
          <w:trHeight w:val="390"/>
        </w:trPr>
        <w:tc>
          <w:tcPr>
            <w:tcW w:w="7050" w:type="dxa"/>
            <w:vAlign w:val="center"/>
          </w:tcPr>
          <w:p w:rsidR="009908BE" w:rsidRDefault="009908BE" w:rsidP="009908BE">
            <w:pPr>
              <w:pStyle w:val="af1"/>
              <w:tabs>
                <w:tab w:val="left" w:pos="1134"/>
              </w:tabs>
              <w:spacing w:line="360" w:lineRule="auto"/>
              <w:ind w:left="-103" w:right="-284"/>
              <w:rPr>
                <w:sz w:val="20"/>
                <w:szCs w:val="20"/>
                <w:lang w:bidi="he-IL"/>
              </w:rPr>
            </w:pPr>
            <w:r>
              <w:rPr>
                <w:sz w:val="20"/>
                <w:szCs w:val="20"/>
                <w:lang w:bidi="he-IL"/>
              </w:rPr>
              <w:t>Увеличение кредиторской задолженности</w:t>
            </w:r>
            <w:r w:rsidR="00C74009">
              <w:rPr>
                <w:sz w:val="20"/>
                <w:szCs w:val="20"/>
                <w:lang w:bidi="he-IL"/>
              </w:rPr>
              <w:t xml:space="preserve"> (прибавляется)</w:t>
            </w:r>
          </w:p>
        </w:tc>
        <w:tc>
          <w:tcPr>
            <w:tcW w:w="2594" w:type="dxa"/>
            <w:vAlign w:val="center"/>
          </w:tcPr>
          <w:p w:rsidR="009908BE" w:rsidRPr="009908BE" w:rsidRDefault="00F2437D" w:rsidP="00F2437D">
            <w:pPr>
              <w:pStyle w:val="af1"/>
              <w:tabs>
                <w:tab w:val="left" w:pos="1134"/>
              </w:tabs>
              <w:spacing w:line="360" w:lineRule="auto"/>
              <w:ind w:left="-103" w:right="-284"/>
              <w:jc w:val="center"/>
              <w:rPr>
                <w:sz w:val="20"/>
                <w:szCs w:val="20"/>
                <w:lang w:bidi="he-IL"/>
              </w:rPr>
            </w:pPr>
            <w:r>
              <w:rPr>
                <w:sz w:val="20"/>
                <w:szCs w:val="20"/>
                <w:lang w:bidi="he-IL"/>
              </w:rPr>
              <w:t>(694)</w:t>
            </w:r>
          </w:p>
        </w:tc>
      </w:tr>
      <w:tr w:rsidR="009908BE" w:rsidRPr="009908BE" w:rsidTr="00F2437D">
        <w:trPr>
          <w:trHeight w:val="450"/>
        </w:trPr>
        <w:tc>
          <w:tcPr>
            <w:tcW w:w="7050" w:type="dxa"/>
            <w:vAlign w:val="center"/>
          </w:tcPr>
          <w:p w:rsidR="009908BE" w:rsidRPr="00C74009" w:rsidRDefault="009908BE" w:rsidP="009908BE">
            <w:pPr>
              <w:pStyle w:val="af1"/>
              <w:tabs>
                <w:tab w:val="left" w:pos="1134"/>
              </w:tabs>
              <w:spacing w:line="360" w:lineRule="auto"/>
              <w:ind w:left="-103" w:right="-284"/>
              <w:rPr>
                <w:b/>
                <w:sz w:val="20"/>
                <w:szCs w:val="20"/>
                <w:lang w:bidi="he-IL"/>
              </w:rPr>
            </w:pPr>
            <w:r w:rsidRPr="00C74009">
              <w:rPr>
                <w:b/>
                <w:sz w:val="20"/>
                <w:szCs w:val="20"/>
                <w:lang w:bidi="he-IL"/>
              </w:rPr>
              <w:t>Поток денежных средств от текущей деятельности</w:t>
            </w:r>
          </w:p>
        </w:tc>
        <w:tc>
          <w:tcPr>
            <w:tcW w:w="2594" w:type="dxa"/>
            <w:vAlign w:val="center"/>
          </w:tcPr>
          <w:p w:rsidR="009908BE" w:rsidRPr="00C74009" w:rsidRDefault="00F2437D" w:rsidP="00F2437D">
            <w:pPr>
              <w:pStyle w:val="af1"/>
              <w:tabs>
                <w:tab w:val="left" w:pos="1134"/>
              </w:tabs>
              <w:spacing w:line="360" w:lineRule="auto"/>
              <w:ind w:left="-103" w:right="-284"/>
              <w:jc w:val="center"/>
              <w:rPr>
                <w:b/>
                <w:sz w:val="20"/>
                <w:szCs w:val="20"/>
                <w:lang w:bidi="he-IL"/>
              </w:rPr>
            </w:pPr>
            <w:r w:rsidRPr="00C74009">
              <w:rPr>
                <w:b/>
                <w:sz w:val="20"/>
                <w:szCs w:val="20"/>
                <w:lang w:bidi="he-IL"/>
              </w:rPr>
              <w:t>812</w:t>
            </w:r>
          </w:p>
        </w:tc>
      </w:tr>
      <w:tr w:rsidR="009908BE" w:rsidRPr="009908BE" w:rsidTr="00C74009">
        <w:trPr>
          <w:trHeight w:val="360"/>
        </w:trPr>
        <w:tc>
          <w:tcPr>
            <w:tcW w:w="7050" w:type="dxa"/>
            <w:vAlign w:val="center"/>
          </w:tcPr>
          <w:p w:rsidR="009908BE" w:rsidRPr="009908BE" w:rsidRDefault="009908BE" w:rsidP="00D97712">
            <w:pPr>
              <w:pStyle w:val="af1"/>
              <w:numPr>
                <w:ilvl w:val="0"/>
                <w:numId w:val="36"/>
              </w:numPr>
              <w:tabs>
                <w:tab w:val="left" w:pos="176"/>
              </w:tabs>
              <w:spacing w:line="360" w:lineRule="auto"/>
              <w:ind w:right="-284"/>
              <w:rPr>
                <w:sz w:val="20"/>
                <w:szCs w:val="20"/>
                <w:lang w:bidi="he-IL"/>
              </w:rPr>
            </w:pPr>
            <w:r w:rsidRPr="009908BE">
              <w:rPr>
                <w:sz w:val="20"/>
                <w:szCs w:val="20"/>
                <w:lang w:bidi="he-IL"/>
              </w:rPr>
              <w:t>Денежные средства от инвестиционной деятельности</w:t>
            </w:r>
          </w:p>
        </w:tc>
        <w:tc>
          <w:tcPr>
            <w:tcW w:w="2594" w:type="dxa"/>
            <w:vAlign w:val="center"/>
          </w:tcPr>
          <w:p w:rsidR="009908BE" w:rsidRPr="00C74009" w:rsidRDefault="00C74009" w:rsidP="00C74009">
            <w:pPr>
              <w:jc w:val="center"/>
            </w:pPr>
            <w:r w:rsidRPr="00C74009">
              <w:rPr>
                <w:b w:val="0"/>
                <w:sz w:val="20"/>
                <w:szCs w:val="20"/>
                <w:lang w:bidi="he-IL"/>
              </w:rPr>
              <w:t>─</w:t>
            </w:r>
          </w:p>
        </w:tc>
      </w:tr>
      <w:tr w:rsidR="00C74009" w:rsidRPr="009908BE" w:rsidTr="00F2437D">
        <w:trPr>
          <w:trHeight w:val="345"/>
        </w:trPr>
        <w:tc>
          <w:tcPr>
            <w:tcW w:w="7050" w:type="dxa"/>
            <w:vAlign w:val="center"/>
          </w:tcPr>
          <w:p w:rsidR="00C74009" w:rsidRPr="00C74009" w:rsidRDefault="00C74009" w:rsidP="009908BE">
            <w:pPr>
              <w:pStyle w:val="af1"/>
              <w:tabs>
                <w:tab w:val="left" w:pos="1134"/>
              </w:tabs>
              <w:spacing w:line="360" w:lineRule="auto"/>
              <w:ind w:left="-103" w:right="-284"/>
              <w:rPr>
                <w:b/>
                <w:sz w:val="20"/>
                <w:szCs w:val="20"/>
                <w:lang w:bidi="he-IL"/>
              </w:rPr>
            </w:pPr>
            <w:r w:rsidRPr="00C74009">
              <w:rPr>
                <w:b/>
                <w:sz w:val="20"/>
                <w:szCs w:val="20"/>
                <w:lang w:bidi="he-IL"/>
              </w:rPr>
              <w:t>Поток денежных средств от инвестиционной деятельности</w:t>
            </w:r>
          </w:p>
        </w:tc>
        <w:tc>
          <w:tcPr>
            <w:tcW w:w="2594" w:type="dxa"/>
            <w:vAlign w:val="center"/>
          </w:tcPr>
          <w:p w:rsidR="00C74009" w:rsidRPr="00C74009" w:rsidRDefault="00C74009" w:rsidP="00176700">
            <w:pPr>
              <w:jc w:val="center"/>
            </w:pPr>
            <w:r w:rsidRPr="00C74009">
              <w:rPr>
                <w:sz w:val="20"/>
                <w:szCs w:val="20"/>
                <w:lang w:bidi="he-IL"/>
              </w:rPr>
              <w:t>─</w:t>
            </w:r>
          </w:p>
        </w:tc>
      </w:tr>
      <w:tr w:rsidR="00C74009" w:rsidRPr="009908BE" w:rsidTr="00F2437D">
        <w:trPr>
          <w:trHeight w:val="375"/>
        </w:trPr>
        <w:tc>
          <w:tcPr>
            <w:tcW w:w="7050" w:type="dxa"/>
            <w:vAlign w:val="center"/>
          </w:tcPr>
          <w:p w:rsidR="00C74009" w:rsidRPr="009908BE" w:rsidRDefault="00C74009" w:rsidP="00D97712">
            <w:pPr>
              <w:pStyle w:val="af1"/>
              <w:numPr>
                <w:ilvl w:val="0"/>
                <w:numId w:val="36"/>
              </w:numPr>
              <w:tabs>
                <w:tab w:val="left" w:pos="318"/>
              </w:tabs>
              <w:spacing w:line="360" w:lineRule="auto"/>
              <w:ind w:right="-284"/>
              <w:rPr>
                <w:sz w:val="20"/>
                <w:szCs w:val="20"/>
                <w:lang w:bidi="he-IL"/>
              </w:rPr>
            </w:pPr>
            <w:r w:rsidRPr="009908BE">
              <w:rPr>
                <w:sz w:val="20"/>
                <w:szCs w:val="20"/>
                <w:lang w:bidi="he-IL"/>
              </w:rPr>
              <w:t>Денежные средства от финансовой деятельности</w:t>
            </w:r>
          </w:p>
        </w:tc>
        <w:tc>
          <w:tcPr>
            <w:tcW w:w="2594" w:type="dxa"/>
            <w:vAlign w:val="center"/>
          </w:tcPr>
          <w:p w:rsidR="00C74009" w:rsidRPr="00C74009" w:rsidRDefault="00C74009" w:rsidP="00176700">
            <w:pPr>
              <w:jc w:val="center"/>
            </w:pPr>
            <w:r w:rsidRPr="00C74009">
              <w:rPr>
                <w:b w:val="0"/>
                <w:sz w:val="20"/>
                <w:szCs w:val="20"/>
                <w:lang w:bidi="he-IL"/>
              </w:rPr>
              <w:t>─</w:t>
            </w:r>
          </w:p>
        </w:tc>
      </w:tr>
      <w:tr w:rsidR="00C74009" w:rsidRPr="009908BE" w:rsidTr="00F2437D">
        <w:trPr>
          <w:trHeight w:val="285"/>
        </w:trPr>
        <w:tc>
          <w:tcPr>
            <w:tcW w:w="7050" w:type="dxa"/>
            <w:vAlign w:val="center"/>
          </w:tcPr>
          <w:p w:rsidR="00C74009" w:rsidRPr="009908BE" w:rsidRDefault="00C74009" w:rsidP="009908BE">
            <w:pPr>
              <w:pStyle w:val="af1"/>
              <w:tabs>
                <w:tab w:val="left" w:pos="1134"/>
              </w:tabs>
              <w:spacing w:line="360" w:lineRule="auto"/>
              <w:ind w:left="-103" w:right="-284"/>
              <w:rPr>
                <w:sz w:val="20"/>
                <w:szCs w:val="20"/>
                <w:lang w:bidi="he-IL"/>
              </w:rPr>
            </w:pPr>
            <w:r w:rsidRPr="009908BE">
              <w:rPr>
                <w:sz w:val="20"/>
                <w:szCs w:val="20"/>
                <w:lang w:bidi="he-IL"/>
              </w:rPr>
              <w:t>Эмиссия акций</w:t>
            </w:r>
          </w:p>
        </w:tc>
        <w:tc>
          <w:tcPr>
            <w:tcW w:w="2594" w:type="dxa"/>
            <w:vAlign w:val="center"/>
          </w:tcPr>
          <w:p w:rsidR="00C74009" w:rsidRPr="00C74009" w:rsidRDefault="00C74009" w:rsidP="00176700">
            <w:pPr>
              <w:jc w:val="center"/>
            </w:pPr>
            <w:r w:rsidRPr="00C74009">
              <w:rPr>
                <w:b w:val="0"/>
                <w:sz w:val="20"/>
                <w:szCs w:val="20"/>
                <w:lang w:bidi="he-IL"/>
              </w:rPr>
              <w:t>─</w:t>
            </w:r>
          </w:p>
        </w:tc>
      </w:tr>
      <w:tr w:rsidR="00C74009" w:rsidRPr="009908BE" w:rsidTr="00F2437D">
        <w:trPr>
          <w:trHeight w:val="300"/>
        </w:trPr>
        <w:tc>
          <w:tcPr>
            <w:tcW w:w="7050" w:type="dxa"/>
            <w:vAlign w:val="center"/>
          </w:tcPr>
          <w:p w:rsidR="00C74009" w:rsidRPr="009908BE" w:rsidRDefault="00C74009" w:rsidP="009908BE">
            <w:pPr>
              <w:pStyle w:val="af1"/>
              <w:tabs>
                <w:tab w:val="left" w:pos="1134"/>
              </w:tabs>
              <w:spacing w:line="360" w:lineRule="auto"/>
              <w:ind w:left="-103" w:right="-284"/>
              <w:rPr>
                <w:sz w:val="20"/>
                <w:szCs w:val="20"/>
                <w:lang w:bidi="he-IL"/>
              </w:rPr>
            </w:pPr>
            <w:r w:rsidRPr="009908BE">
              <w:rPr>
                <w:sz w:val="20"/>
                <w:szCs w:val="20"/>
                <w:lang w:bidi="he-IL"/>
              </w:rPr>
              <w:t>Выплата дивидендов</w:t>
            </w:r>
          </w:p>
        </w:tc>
        <w:tc>
          <w:tcPr>
            <w:tcW w:w="2594" w:type="dxa"/>
            <w:vAlign w:val="center"/>
          </w:tcPr>
          <w:p w:rsidR="00C74009" w:rsidRPr="00C74009" w:rsidRDefault="00C74009" w:rsidP="00176700">
            <w:pPr>
              <w:jc w:val="center"/>
            </w:pPr>
            <w:r w:rsidRPr="00C74009">
              <w:rPr>
                <w:b w:val="0"/>
                <w:sz w:val="20"/>
                <w:szCs w:val="20"/>
                <w:lang w:bidi="he-IL"/>
              </w:rPr>
              <w:t>─</w:t>
            </w:r>
          </w:p>
        </w:tc>
      </w:tr>
      <w:tr w:rsidR="00C74009" w:rsidRPr="009908BE" w:rsidTr="00F2437D">
        <w:trPr>
          <w:trHeight w:val="390"/>
        </w:trPr>
        <w:tc>
          <w:tcPr>
            <w:tcW w:w="7050" w:type="dxa"/>
            <w:vAlign w:val="center"/>
          </w:tcPr>
          <w:p w:rsidR="00C74009" w:rsidRPr="00C74009" w:rsidRDefault="00C74009" w:rsidP="009908BE">
            <w:pPr>
              <w:pStyle w:val="af1"/>
              <w:tabs>
                <w:tab w:val="left" w:pos="1134"/>
              </w:tabs>
              <w:spacing w:line="360" w:lineRule="auto"/>
              <w:ind w:left="-103" w:right="-284"/>
              <w:rPr>
                <w:b/>
                <w:sz w:val="20"/>
                <w:szCs w:val="20"/>
                <w:lang w:bidi="he-IL"/>
              </w:rPr>
            </w:pPr>
            <w:r w:rsidRPr="00C74009">
              <w:rPr>
                <w:b/>
                <w:sz w:val="20"/>
                <w:szCs w:val="20"/>
                <w:lang w:bidi="he-IL"/>
              </w:rPr>
              <w:t>Поток денежных средств от финансовой деятельности</w:t>
            </w:r>
          </w:p>
        </w:tc>
        <w:tc>
          <w:tcPr>
            <w:tcW w:w="2594" w:type="dxa"/>
            <w:vAlign w:val="center"/>
          </w:tcPr>
          <w:p w:rsidR="00C74009" w:rsidRPr="00C74009" w:rsidRDefault="00C74009" w:rsidP="00176700">
            <w:pPr>
              <w:jc w:val="center"/>
            </w:pPr>
            <w:r w:rsidRPr="00C74009">
              <w:rPr>
                <w:sz w:val="20"/>
                <w:szCs w:val="20"/>
                <w:lang w:bidi="he-IL"/>
              </w:rPr>
              <w:t>─</w:t>
            </w:r>
          </w:p>
        </w:tc>
      </w:tr>
      <w:tr w:rsidR="00C74009" w:rsidRPr="009908BE" w:rsidTr="00F2437D">
        <w:trPr>
          <w:trHeight w:val="375"/>
        </w:trPr>
        <w:tc>
          <w:tcPr>
            <w:tcW w:w="7050" w:type="dxa"/>
            <w:vAlign w:val="center"/>
          </w:tcPr>
          <w:p w:rsidR="00C74009" w:rsidRPr="00C74009" w:rsidRDefault="00C74009" w:rsidP="009908BE">
            <w:pPr>
              <w:pStyle w:val="af1"/>
              <w:tabs>
                <w:tab w:val="left" w:pos="1134"/>
              </w:tabs>
              <w:spacing w:line="360" w:lineRule="auto"/>
              <w:ind w:left="-103" w:right="-284"/>
              <w:rPr>
                <w:b/>
                <w:sz w:val="20"/>
                <w:szCs w:val="20"/>
                <w:lang w:bidi="he-IL"/>
              </w:rPr>
            </w:pPr>
            <w:r w:rsidRPr="00C74009">
              <w:rPr>
                <w:b/>
                <w:sz w:val="20"/>
                <w:szCs w:val="20"/>
                <w:lang w:bidi="he-IL"/>
              </w:rPr>
              <w:t>Поток  денежных средств от всех видов деятельности</w:t>
            </w:r>
          </w:p>
        </w:tc>
        <w:tc>
          <w:tcPr>
            <w:tcW w:w="2594" w:type="dxa"/>
            <w:vAlign w:val="center"/>
          </w:tcPr>
          <w:p w:rsidR="00C74009" w:rsidRPr="00C74009" w:rsidRDefault="00C74009" w:rsidP="00F2437D">
            <w:pPr>
              <w:pStyle w:val="af1"/>
              <w:tabs>
                <w:tab w:val="left" w:pos="1134"/>
              </w:tabs>
              <w:spacing w:line="360" w:lineRule="auto"/>
              <w:ind w:left="-103" w:right="-284"/>
              <w:jc w:val="center"/>
              <w:rPr>
                <w:b/>
                <w:sz w:val="20"/>
                <w:szCs w:val="20"/>
                <w:lang w:bidi="he-IL"/>
              </w:rPr>
            </w:pPr>
            <w:r w:rsidRPr="00C74009">
              <w:rPr>
                <w:b/>
                <w:sz w:val="20"/>
                <w:szCs w:val="20"/>
                <w:lang w:bidi="he-IL"/>
              </w:rPr>
              <w:t>812</w:t>
            </w:r>
          </w:p>
        </w:tc>
      </w:tr>
      <w:tr w:rsidR="00C74009" w:rsidRPr="009908BE" w:rsidTr="00F2437D">
        <w:trPr>
          <w:trHeight w:val="420"/>
        </w:trPr>
        <w:tc>
          <w:tcPr>
            <w:tcW w:w="7050" w:type="dxa"/>
            <w:vAlign w:val="center"/>
          </w:tcPr>
          <w:p w:rsidR="00C74009" w:rsidRPr="009908BE" w:rsidRDefault="00C74009" w:rsidP="009908BE">
            <w:pPr>
              <w:pStyle w:val="af1"/>
              <w:tabs>
                <w:tab w:val="left" w:pos="-142"/>
                <w:tab w:val="left" w:pos="1134"/>
              </w:tabs>
              <w:spacing w:line="360" w:lineRule="auto"/>
              <w:ind w:right="-284"/>
              <w:rPr>
                <w:sz w:val="20"/>
                <w:szCs w:val="20"/>
                <w:lang w:bidi="he-IL"/>
              </w:rPr>
            </w:pPr>
            <w:r w:rsidRPr="009908BE">
              <w:rPr>
                <w:sz w:val="20"/>
                <w:szCs w:val="20"/>
                <w:lang w:bidi="he-IL"/>
              </w:rPr>
              <w:t>Остаток денежных средств на начало периода</w:t>
            </w:r>
          </w:p>
        </w:tc>
        <w:tc>
          <w:tcPr>
            <w:tcW w:w="2594" w:type="dxa"/>
            <w:vAlign w:val="center"/>
          </w:tcPr>
          <w:p w:rsidR="00C74009" w:rsidRPr="009908BE" w:rsidRDefault="00C74009" w:rsidP="00F2437D">
            <w:pPr>
              <w:pStyle w:val="af1"/>
              <w:tabs>
                <w:tab w:val="left" w:pos="-142"/>
                <w:tab w:val="left" w:pos="1134"/>
              </w:tabs>
              <w:spacing w:line="360" w:lineRule="auto"/>
              <w:ind w:right="-284"/>
              <w:jc w:val="center"/>
              <w:rPr>
                <w:sz w:val="20"/>
                <w:szCs w:val="20"/>
                <w:lang w:bidi="he-IL"/>
              </w:rPr>
            </w:pPr>
            <w:r>
              <w:rPr>
                <w:sz w:val="20"/>
                <w:szCs w:val="20"/>
                <w:lang w:bidi="he-IL"/>
              </w:rPr>
              <w:t>2371</w:t>
            </w:r>
          </w:p>
        </w:tc>
      </w:tr>
      <w:tr w:rsidR="00C74009" w:rsidRPr="009908BE" w:rsidTr="00F2437D">
        <w:trPr>
          <w:trHeight w:val="420"/>
        </w:trPr>
        <w:tc>
          <w:tcPr>
            <w:tcW w:w="7050" w:type="dxa"/>
            <w:vAlign w:val="center"/>
          </w:tcPr>
          <w:p w:rsidR="00C74009" w:rsidRPr="009908BE" w:rsidRDefault="00C74009" w:rsidP="009908BE">
            <w:pPr>
              <w:pStyle w:val="af1"/>
              <w:tabs>
                <w:tab w:val="left" w:pos="-142"/>
                <w:tab w:val="left" w:pos="1134"/>
              </w:tabs>
              <w:spacing w:line="360" w:lineRule="auto"/>
              <w:ind w:right="-284"/>
              <w:rPr>
                <w:sz w:val="20"/>
                <w:szCs w:val="20"/>
                <w:lang w:bidi="he-IL"/>
              </w:rPr>
            </w:pPr>
            <w:r w:rsidRPr="009908BE">
              <w:rPr>
                <w:sz w:val="20"/>
                <w:szCs w:val="20"/>
                <w:lang w:bidi="he-IL"/>
              </w:rPr>
              <w:t>Остаток денежных средств на конец периода</w:t>
            </w:r>
          </w:p>
        </w:tc>
        <w:tc>
          <w:tcPr>
            <w:tcW w:w="2594" w:type="dxa"/>
            <w:vAlign w:val="center"/>
          </w:tcPr>
          <w:p w:rsidR="00C74009" w:rsidRPr="009908BE" w:rsidRDefault="00C74009" w:rsidP="00F2437D">
            <w:pPr>
              <w:pStyle w:val="af1"/>
              <w:tabs>
                <w:tab w:val="left" w:pos="-142"/>
                <w:tab w:val="left" w:pos="1134"/>
              </w:tabs>
              <w:spacing w:line="360" w:lineRule="auto"/>
              <w:ind w:right="-284"/>
              <w:jc w:val="center"/>
              <w:rPr>
                <w:sz w:val="20"/>
                <w:szCs w:val="20"/>
                <w:lang w:bidi="he-IL"/>
              </w:rPr>
            </w:pPr>
            <w:r>
              <w:rPr>
                <w:sz w:val="20"/>
                <w:szCs w:val="20"/>
                <w:lang w:bidi="he-IL"/>
              </w:rPr>
              <w:t>3813</w:t>
            </w:r>
          </w:p>
        </w:tc>
      </w:tr>
    </w:tbl>
    <w:p w:rsidR="00C74009" w:rsidRDefault="00C74009" w:rsidP="00C74009">
      <w:pPr>
        <w:pStyle w:val="af1"/>
        <w:tabs>
          <w:tab w:val="left" w:pos="-142"/>
          <w:tab w:val="left" w:pos="1134"/>
        </w:tabs>
        <w:spacing w:line="360" w:lineRule="auto"/>
        <w:ind w:right="-284"/>
        <w:jc w:val="both"/>
        <w:rPr>
          <w:sz w:val="28"/>
          <w:szCs w:val="28"/>
          <w:lang w:bidi="he-IL"/>
        </w:rPr>
      </w:pPr>
      <w:r>
        <w:rPr>
          <w:sz w:val="28"/>
          <w:szCs w:val="28"/>
          <w:lang w:bidi="he-IL"/>
        </w:rPr>
        <w:t>Для составления отчета о движении денежных средств косвенным методом используем данные баланса.</w:t>
      </w:r>
      <w:r>
        <w:rPr>
          <w:sz w:val="28"/>
          <w:szCs w:val="28"/>
          <w:vertAlign w:val="superscript"/>
          <w:lang w:bidi="he-IL"/>
        </w:rPr>
        <w:t>9</w:t>
      </w:r>
    </w:p>
    <w:p w:rsidR="00C74009" w:rsidRDefault="00C74009" w:rsidP="00C74009">
      <w:pPr>
        <w:pStyle w:val="af1"/>
        <w:tabs>
          <w:tab w:val="left" w:pos="-142"/>
          <w:tab w:val="left" w:pos="1134"/>
        </w:tabs>
        <w:spacing w:line="360" w:lineRule="auto"/>
        <w:ind w:right="-284" w:firstLine="567"/>
        <w:jc w:val="both"/>
        <w:rPr>
          <w:sz w:val="28"/>
          <w:szCs w:val="28"/>
          <w:lang w:bidi="he-IL"/>
        </w:rPr>
      </w:pPr>
      <w:r>
        <w:rPr>
          <w:sz w:val="28"/>
          <w:szCs w:val="28"/>
          <w:lang w:bidi="he-IL"/>
        </w:rPr>
        <w:t>Из расчетов в таблице (таб. 11) видно, что денежных поток за отчетный период, так же, как и при составлении отчета о движении денежных средств прямым методом, составил 812 тыс. руб.</w:t>
      </w:r>
    </w:p>
    <w:p w:rsidR="00C74009" w:rsidRDefault="00C74009" w:rsidP="00A617B4">
      <w:pPr>
        <w:pStyle w:val="af1"/>
        <w:tabs>
          <w:tab w:val="left" w:pos="-142"/>
          <w:tab w:val="left" w:pos="1134"/>
        </w:tabs>
        <w:spacing w:line="360" w:lineRule="auto"/>
        <w:ind w:right="-284" w:firstLine="567"/>
        <w:jc w:val="both"/>
        <w:rPr>
          <w:sz w:val="28"/>
          <w:szCs w:val="28"/>
          <w:lang w:bidi="he-IL"/>
        </w:rPr>
      </w:pPr>
    </w:p>
    <w:p w:rsidR="00C74009" w:rsidRDefault="00C74009" w:rsidP="00A617B4">
      <w:pPr>
        <w:pStyle w:val="af1"/>
        <w:tabs>
          <w:tab w:val="left" w:pos="-142"/>
          <w:tab w:val="left" w:pos="1134"/>
        </w:tabs>
        <w:spacing w:line="360" w:lineRule="auto"/>
        <w:ind w:right="-284" w:firstLine="567"/>
        <w:jc w:val="both"/>
        <w:rPr>
          <w:sz w:val="28"/>
          <w:szCs w:val="28"/>
          <w:lang w:bidi="he-IL"/>
        </w:rPr>
      </w:pPr>
    </w:p>
    <w:p w:rsidR="00C74009" w:rsidRDefault="00C74009" w:rsidP="00A617B4">
      <w:pPr>
        <w:pStyle w:val="af1"/>
        <w:tabs>
          <w:tab w:val="left" w:pos="-142"/>
          <w:tab w:val="left" w:pos="1134"/>
        </w:tabs>
        <w:spacing w:line="360" w:lineRule="auto"/>
        <w:ind w:right="-284" w:firstLine="567"/>
        <w:jc w:val="both"/>
        <w:rPr>
          <w:sz w:val="28"/>
          <w:szCs w:val="28"/>
          <w:lang w:bidi="he-IL"/>
        </w:rPr>
      </w:pPr>
    </w:p>
    <w:p w:rsidR="00C74009" w:rsidRDefault="00C74009" w:rsidP="00A617B4">
      <w:pPr>
        <w:pStyle w:val="af1"/>
        <w:tabs>
          <w:tab w:val="left" w:pos="-142"/>
          <w:tab w:val="left" w:pos="1134"/>
        </w:tabs>
        <w:spacing w:line="360" w:lineRule="auto"/>
        <w:ind w:right="-284" w:firstLine="567"/>
        <w:jc w:val="both"/>
        <w:rPr>
          <w:sz w:val="28"/>
          <w:szCs w:val="28"/>
          <w:lang w:bidi="he-IL"/>
        </w:rPr>
      </w:pPr>
    </w:p>
    <w:p w:rsidR="00C74009" w:rsidRDefault="00C74009" w:rsidP="00A617B4">
      <w:pPr>
        <w:pStyle w:val="af1"/>
        <w:tabs>
          <w:tab w:val="left" w:pos="-142"/>
          <w:tab w:val="left" w:pos="1134"/>
        </w:tabs>
        <w:spacing w:line="360" w:lineRule="auto"/>
        <w:ind w:right="-284" w:firstLine="567"/>
        <w:jc w:val="both"/>
        <w:rPr>
          <w:sz w:val="28"/>
          <w:szCs w:val="28"/>
          <w:lang w:bidi="he-IL"/>
        </w:rPr>
      </w:pPr>
    </w:p>
    <w:p w:rsidR="00310533" w:rsidRDefault="00310533" w:rsidP="00C74009">
      <w:pPr>
        <w:pStyle w:val="af1"/>
        <w:tabs>
          <w:tab w:val="left" w:pos="-142"/>
          <w:tab w:val="left" w:pos="1134"/>
        </w:tabs>
        <w:spacing w:line="360" w:lineRule="auto"/>
        <w:ind w:right="-284"/>
        <w:jc w:val="both"/>
        <w:rPr>
          <w:sz w:val="28"/>
          <w:szCs w:val="28"/>
          <w:lang w:bidi="he-IL"/>
        </w:rPr>
      </w:pPr>
    </w:p>
    <w:p w:rsidR="00C74009" w:rsidRDefault="00C74009" w:rsidP="00C74009">
      <w:pPr>
        <w:pStyle w:val="af1"/>
        <w:tabs>
          <w:tab w:val="left" w:pos="-142"/>
          <w:tab w:val="left" w:pos="1134"/>
        </w:tabs>
        <w:spacing w:line="360" w:lineRule="auto"/>
        <w:ind w:right="-284"/>
        <w:jc w:val="both"/>
        <w:rPr>
          <w:sz w:val="28"/>
          <w:szCs w:val="28"/>
          <w:lang w:bidi="he-IL"/>
        </w:rPr>
      </w:pPr>
    </w:p>
    <w:p w:rsidR="00C74009" w:rsidRDefault="0004497A" w:rsidP="00A617B4">
      <w:pPr>
        <w:pStyle w:val="af1"/>
        <w:tabs>
          <w:tab w:val="left" w:pos="-142"/>
          <w:tab w:val="left" w:pos="1134"/>
        </w:tabs>
        <w:spacing w:line="360" w:lineRule="auto"/>
        <w:ind w:right="-284" w:firstLine="567"/>
        <w:jc w:val="both"/>
        <w:rPr>
          <w:sz w:val="28"/>
          <w:szCs w:val="28"/>
          <w:lang w:bidi="he-IL"/>
        </w:rPr>
      </w:pPr>
      <w:r>
        <w:rPr>
          <w:noProof/>
          <w:sz w:val="28"/>
          <w:szCs w:val="28"/>
        </w:rPr>
        <w:pict>
          <v:shape id="_x0000_s1184" type="#_x0000_t32" style="position:absolute;left:0;text-align:left;margin-left:11.7pt;margin-top:16pt;width:234pt;height:0;z-index:251661824" o:connectortype="straight"/>
        </w:pict>
      </w:r>
    </w:p>
    <w:p w:rsidR="00C74009" w:rsidRPr="00C74009" w:rsidRDefault="00C74009" w:rsidP="00C74009">
      <w:pPr>
        <w:pStyle w:val="af1"/>
        <w:tabs>
          <w:tab w:val="left" w:pos="-142"/>
          <w:tab w:val="left" w:pos="1134"/>
        </w:tabs>
        <w:spacing w:line="360" w:lineRule="auto"/>
        <w:ind w:right="-284" w:firstLine="567"/>
        <w:jc w:val="both"/>
        <w:rPr>
          <w:sz w:val="20"/>
          <w:szCs w:val="20"/>
          <w:lang w:bidi="he-IL"/>
        </w:rPr>
      </w:pPr>
      <w:r w:rsidRPr="00C74009">
        <w:rPr>
          <w:sz w:val="20"/>
          <w:szCs w:val="20"/>
          <w:vertAlign w:val="superscript"/>
          <w:lang w:bidi="he-IL"/>
        </w:rPr>
        <w:t xml:space="preserve">14 </w:t>
      </w:r>
      <w:r>
        <w:rPr>
          <w:sz w:val="20"/>
          <w:szCs w:val="20"/>
          <w:lang w:bidi="he-IL"/>
        </w:rPr>
        <w:t xml:space="preserve">– Таблица разработана автором на основании приложения </w:t>
      </w:r>
      <w:r w:rsidR="001215E5">
        <w:rPr>
          <w:sz w:val="20"/>
          <w:szCs w:val="20"/>
          <w:lang w:bidi="he-IL"/>
        </w:rPr>
        <w:t xml:space="preserve">Г </w:t>
      </w:r>
      <w:r>
        <w:rPr>
          <w:sz w:val="20"/>
          <w:szCs w:val="20"/>
          <w:lang w:bidi="he-IL"/>
        </w:rPr>
        <w:t>«Отчет о движении денежных средств»</w:t>
      </w:r>
    </w:p>
    <w:p w:rsidR="00C74009" w:rsidRPr="00F55493" w:rsidRDefault="00C74009" w:rsidP="00C74009">
      <w:pPr>
        <w:pStyle w:val="af1"/>
        <w:ind w:right="-284" w:firstLine="567"/>
        <w:jc w:val="both"/>
        <w:rPr>
          <w:sz w:val="20"/>
          <w:szCs w:val="20"/>
          <w:vertAlign w:val="superscript"/>
          <w:lang w:bidi="he-IL"/>
        </w:rPr>
      </w:pPr>
      <w:r w:rsidRPr="00F55493">
        <w:rPr>
          <w:sz w:val="20"/>
          <w:szCs w:val="20"/>
          <w:vertAlign w:val="superscript"/>
          <w:lang w:bidi="he-IL"/>
        </w:rPr>
        <w:t xml:space="preserve">9 </w:t>
      </w:r>
      <w:r w:rsidRPr="00F55493">
        <w:rPr>
          <w:sz w:val="20"/>
          <w:szCs w:val="20"/>
          <w:lang w:bidi="he-IL"/>
        </w:rPr>
        <w:t>– Приложение</w:t>
      </w:r>
      <w:r w:rsidR="001215E5">
        <w:rPr>
          <w:sz w:val="20"/>
          <w:szCs w:val="20"/>
          <w:lang w:bidi="he-IL"/>
        </w:rPr>
        <w:t xml:space="preserve"> А</w:t>
      </w:r>
      <w:r w:rsidRPr="00F55493">
        <w:rPr>
          <w:sz w:val="20"/>
          <w:szCs w:val="20"/>
          <w:lang w:bidi="he-IL"/>
        </w:rPr>
        <w:t xml:space="preserve"> «Бухгалтерский баланс»</w:t>
      </w:r>
    </w:p>
    <w:p w:rsidR="00C74009" w:rsidRPr="00655800" w:rsidRDefault="00655800" w:rsidP="00742B37">
      <w:pPr>
        <w:pStyle w:val="af1"/>
        <w:tabs>
          <w:tab w:val="left" w:pos="-142"/>
          <w:tab w:val="left" w:pos="1134"/>
        </w:tabs>
        <w:spacing w:after="240" w:line="360" w:lineRule="auto"/>
        <w:ind w:right="-284"/>
        <w:jc w:val="center"/>
        <w:rPr>
          <w:b/>
          <w:sz w:val="28"/>
          <w:szCs w:val="28"/>
          <w:lang w:bidi="he-IL"/>
        </w:rPr>
      </w:pPr>
      <w:r w:rsidRPr="00655800">
        <w:rPr>
          <w:b/>
          <w:sz w:val="28"/>
          <w:szCs w:val="28"/>
          <w:lang w:bidi="he-IL"/>
        </w:rPr>
        <w:t>ЗАКЛЮЧЕНИЕ</w:t>
      </w:r>
    </w:p>
    <w:p w:rsidR="00655800" w:rsidRDefault="00655800" w:rsidP="00742B37">
      <w:pPr>
        <w:pStyle w:val="af1"/>
        <w:tabs>
          <w:tab w:val="left" w:pos="-142"/>
          <w:tab w:val="left" w:pos="1134"/>
        </w:tabs>
        <w:ind w:right="-284"/>
        <w:jc w:val="both"/>
        <w:rPr>
          <w:sz w:val="28"/>
          <w:szCs w:val="28"/>
          <w:lang w:bidi="he-IL"/>
        </w:rPr>
      </w:pPr>
    </w:p>
    <w:p w:rsidR="00655800" w:rsidRDefault="00655800" w:rsidP="00655800">
      <w:pPr>
        <w:pStyle w:val="a3"/>
        <w:spacing w:line="360" w:lineRule="auto"/>
        <w:ind w:right="-285" w:firstLine="567"/>
        <w:jc w:val="both"/>
        <w:rPr>
          <w:sz w:val="28"/>
          <w:szCs w:val="28"/>
        </w:rPr>
      </w:pPr>
      <w:r>
        <w:rPr>
          <w:sz w:val="28"/>
          <w:szCs w:val="28"/>
          <w:lang w:bidi="he-IL"/>
        </w:rPr>
        <w:t xml:space="preserve">В ходе изучения темы данной дипломной работы мной были изучены </w:t>
      </w:r>
      <w:r w:rsidRPr="00344412">
        <w:rPr>
          <w:sz w:val="28"/>
          <w:szCs w:val="28"/>
        </w:rPr>
        <w:t xml:space="preserve">требования, предъявляемые к бухгалтерской (финансовой) отчетности, </w:t>
      </w:r>
      <w:r>
        <w:rPr>
          <w:sz w:val="28"/>
          <w:szCs w:val="28"/>
        </w:rPr>
        <w:t>классификация</w:t>
      </w:r>
      <w:r w:rsidRPr="00344412">
        <w:rPr>
          <w:sz w:val="28"/>
          <w:szCs w:val="28"/>
        </w:rPr>
        <w:t xml:space="preserve"> и содержание основных форм бухгалтерской </w:t>
      </w:r>
      <w:r>
        <w:rPr>
          <w:sz w:val="28"/>
          <w:szCs w:val="28"/>
        </w:rPr>
        <w:t xml:space="preserve">отчетности, </w:t>
      </w:r>
      <w:r w:rsidRPr="00344412">
        <w:rPr>
          <w:sz w:val="28"/>
          <w:szCs w:val="28"/>
        </w:rPr>
        <w:t>содержание и основные задачи анализа бухгалтерской (финансовой отчетности), а так же  основные методы анализа</w:t>
      </w:r>
      <w:r>
        <w:rPr>
          <w:sz w:val="28"/>
          <w:szCs w:val="28"/>
        </w:rPr>
        <w:t xml:space="preserve"> и структура</w:t>
      </w:r>
      <w:r w:rsidRPr="00344412">
        <w:rPr>
          <w:sz w:val="28"/>
          <w:szCs w:val="28"/>
        </w:rPr>
        <w:t xml:space="preserve"> анализа каждой формы отчетности.</w:t>
      </w:r>
    </w:p>
    <w:p w:rsidR="00655800" w:rsidRDefault="00655800" w:rsidP="00655800">
      <w:pPr>
        <w:pStyle w:val="a3"/>
        <w:spacing w:line="360" w:lineRule="auto"/>
        <w:ind w:right="-285" w:firstLine="567"/>
        <w:jc w:val="both"/>
        <w:rPr>
          <w:sz w:val="28"/>
          <w:szCs w:val="28"/>
        </w:rPr>
      </w:pPr>
      <w:r>
        <w:rPr>
          <w:sz w:val="28"/>
          <w:szCs w:val="28"/>
        </w:rPr>
        <w:t>В процессе написания дипломной работы я ознакомилась с системой ведения бухгалтерского учета в ЗАО «Амира», проанализировала бухгалтерскую отчетность и сделала выводы о финансовом положении  предприятия.</w:t>
      </w:r>
    </w:p>
    <w:p w:rsidR="00E43BB6" w:rsidRDefault="00655800" w:rsidP="00655800">
      <w:pPr>
        <w:pStyle w:val="a3"/>
        <w:spacing w:line="360" w:lineRule="auto"/>
        <w:ind w:right="-285" w:firstLine="567"/>
        <w:jc w:val="both"/>
        <w:rPr>
          <w:sz w:val="28"/>
          <w:szCs w:val="28"/>
          <w:lang w:bidi="he-IL"/>
        </w:rPr>
      </w:pPr>
      <w:r>
        <w:rPr>
          <w:sz w:val="28"/>
          <w:szCs w:val="28"/>
        </w:rPr>
        <w:t>Проанализировав форму №1 «Бухгалтерский баланс»</w:t>
      </w:r>
      <w:r w:rsidRPr="00655800">
        <w:rPr>
          <w:sz w:val="28"/>
          <w:szCs w:val="28"/>
          <w:vertAlign w:val="superscript"/>
        </w:rPr>
        <w:t>9</w:t>
      </w:r>
      <w:r>
        <w:rPr>
          <w:sz w:val="28"/>
          <w:szCs w:val="28"/>
          <w:vertAlign w:val="superscript"/>
        </w:rPr>
        <w:t xml:space="preserve"> </w:t>
      </w:r>
      <w:r w:rsidR="00E43BB6">
        <w:rPr>
          <w:sz w:val="28"/>
          <w:szCs w:val="28"/>
          <w:lang w:bidi="he-IL"/>
        </w:rPr>
        <w:t>можно сделать следующие выводы:</w:t>
      </w:r>
    </w:p>
    <w:p w:rsidR="00E43BB6" w:rsidRDefault="00E43BB6" w:rsidP="00E43BB6">
      <w:pPr>
        <w:pStyle w:val="a3"/>
        <w:spacing w:line="360" w:lineRule="auto"/>
        <w:ind w:right="-285" w:firstLine="567"/>
        <w:jc w:val="both"/>
        <w:rPr>
          <w:sz w:val="28"/>
          <w:szCs w:val="28"/>
          <w:lang w:bidi="he-IL"/>
        </w:rPr>
      </w:pPr>
      <w:r w:rsidRPr="00E43BB6">
        <w:rPr>
          <w:bCs/>
          <w:sz w:val="28"/>
          <w:szCs w:val="28"/>
          <w:lang w:bidi="he-IL"/>
        </w:rPr>
        <w:t>1.</w:t>
      </w:r>
      <w:r w:rsidRPr="00E43BB6">
        <w:rPr>
          <w:sz w:val="28"/>
          <w:szCs w:val="28"/>
          <w:lang w:bidi="he-IL"/>
        </w:rPr>
        <w:t xml:space="preserve"> </w:t>
      </w:r>
      <w:r>
        <w:rPr>
          <w:sz w:val="28"/>
          <w:szCs w:val="28"/>
          <w:lang w:bidi="he-IL"/>
        </w:rPr>
        <w:t>О</w:t>
      </w:r>
      <w:r w:rsidR="00655800" w:rsidRPr="00E43BB6">
        <w:rPr>
          <w:sz w:val="28"/>
          <w:szCs w:val="28"/>
          <w:lang w:bidi="he-IL"/>
        </w:rPr>
        <w:t>бщая</w:t>
      </w:r>
      <w:r w:rsidR="00655800" w:rsidRPr="00F55493">
        <w:rPr>
          <w:sz w:val="28"/>
          <w:szCs w:val="28"/>
          <w:lang w:bidi="he-IL"/>
        </w:rPr>
        <w:t xml:space="preserve"> стоимость имущества за отчетный период увеличилась на 5792 тыс. руб. или 50,40%, что свидетельствует о расширении деятельности. </w:t>
      </w:r>
    </w:p>
    <w:p w:rsidR="00655800" w:rsidRPr="00F55493" w:rsidRDefault="00E43BB6" w:rsidP="00E43BB6">
      <w:pPr>
        <w:pStyle w:val="a3"/>
        <w:spacing w:line="360" w:lineRule="auto"/>
        <w:ind w:right="-285" w:firstLine="567"/>
        <w:jc w:val="both"/>
        <w:rPr>
          <w:sz w:val="28"/>
          <w:szCs w:val="28"/>
        </w:rPr>
      </w:pPr>
      <w:r>
        <w:rPr>
          <w:sz w:val="28"/>
          <w:szCs w:val="28"/>
          <w:lang w:bidi="he-IL"/>
        </w:rPr>
        <w:t>2. У</w:t>
      </w:r>
      <w:r w:rsidR="00655800" w:rsidRPr="00F55493">
        <w:rPr>
          <w:sz w:val="28"/>
          <w:szCs w:val="28"/>
          <w:lang w:bidi="he-IL"/>
        </w:rPr>
        <w:t>величение общей стоим</w:t>
      </w:r>
      <w:r>
        <w:rPr>
          <w:sz w:val="28"/>
          <w:szCs w:val="28"/>
          <w:lang w:bidi="he-IL"/>
        </w:rPr>
        <w:t xml:space="preserve">ости имущества главным образом </w:t>
      </w:r>
      <w:r w:rsidR="00655800" w:rsidRPr="00F55493">
        <w:rPr>
          <w:sz w:val="28"/>
          <w:szCs w:val="28"/>
          <w:lang w:bidi="he-IL"/>
        </w:rPr>
        <w:t>о</w:t>
      </w:r>
      <w:r>
        <w:rPr>
          <w:sz w:val="28"/>
          <w:szCs w:val="28"/>
          <w:lang w:bidi="he-IL"/>
        </w:rPr>
        <w:t>бусловлено</w:t>
      </w:r>
      <w:r w:rsidR="00655800" w:rsidRPr="00F55493">
        <w:rPr>
          <w:sz w:val="28"/>
          <w:szCs w:val="28"/>
          <w:lang w:bidi="he-IL"/>
        </w:rPr>
        <w:t xml:space="preserve">  увеличение</w:t>
      </w:r>
      <w:r>
        <w:rPr>
          <w:sz w:val="28"/>
          <w:szCs w:val="28"/>
          <w:lang w:bidi="he-IL"/>
        </w:rPr>
        <w:t>м</w:t>
      </w:r>
      <w:r w:rsidR="00655800" w:rsidRPr="00F55493">
        <w:rPr>
          <w:sz w:val="28"/>
          <w:szCs w:val="28"/>
          <w:lang w:bidi="he-IL"/>
        </w:rPr>
        <w:t xml:space="preserve"> оборотных активов на 5510 тыс. руб. или 50,78%, что составило 95,13% от общей суммы увеличения.  Это свидетельствует о том, что предприятие вложило привлеченные средства в производство.</w:t>
      </w:r>
    </w:p>
    <w:p w:rsidR="00655800" w:rsidRPr="00F55493" w:rsidRDefault="00E43BB6" w:rsidP="00655800">
      <w:pPr>
        <w:pStyle w:val="af1"/>
        <w:spacing w:line="360" w:lineRule="auto"/>
        <w:ind w:right="-284" w:firstLine="567"/>
        <w:jc w:val="both"/>
        <w:rPr>
          <w:sz w:val="28"/>
          <w:szCs w:val="28"/>
          <w:lang w:bidi="he-IL"/>
        </w:rPr>
      </w:pPr>
      <w:r>
        <w:rPr>
          <w:sz w:val="28"/>
          <w:szCs w:val="28"/>
          <w:lang w:bidi="he-IL"/>
        </w:rPr>
        <w:t>3. У</w:t>
      </w:r>
      <w:r w:rsidR="00655800" w:rsidRPr="00F55493">
        <w:rPr>
          <w:sz w:val="28"/>
          <w:szCs w:val="28"/>
          <w:lang w:bidi="he-IL"/>
        </w:rPr>
        <w:t xml:space="preserve">величение общей стоимости финансовых ресурсов произошло за счет увеличении собственных средств, в частности нераспределенной прибыли, на 5979 тыс. руб. или 80,57%. </w:t>
      </w:r>
    </w:p>
    <w:p w:rsidR="00655800" w:rsidRPr="00F55493" w:rsidRDefault="00E43BB6" w:rsidP="00E43BB6">
      <w:pPr>
        <w:pStyle w:val="af1"/>
        <w:spacing w:line="360" w:lineRule="auto"/>
        <w:ind w:right="-284" w:firstLine="567"/>
        <w:jc w:val="both"/>
        <w:rPr>
          <w:sz w:val="28"/>
          <w:szCs w:val="28"/>
          <w:lang w:bidi="he-IL"/>
        </w:rPr>
      </w:pPr>
      <w:r>
        <w:rPr>
          <w:sz w:val="28"/>
          <w:szCs w:val="28"/>
          <w:lang w:bidi="he-IL"/>
        </w:rPr>
        <w:t xml:space="preserve">4. </w:t>
      </w:r>
      <w:r w:rsidR="00655800" w:rsidRPr="00F55493">
        <w:rPr>
          <w:sz w:val="28"/>
          <w:szCs w:val="28"/>
          <w:lang w:bidi="he-IL"/>
        </w:rPr>
        <w:t>Снижение суммы заёмных средств обусловлено уменьшением статьи кредиторской задолженности на 694 тыс. руб. или 24,34%, удельный вес которой так же снизился на 12,33%.</w:t>
      </w:r>
      <w:r>
        <w:rPr>
          <w:sz w:val="28"/>
          <w:szCs w:val="28"/>
          <w:lang w:bidi="he-IL"/>
        </w:rPr>
        <w:t xml:space="preserve"> </w:t>
      </w:r>
      <w:r w:rsidR="00655800" w:rsidRPr="00F55493">
        <w:rPr>
          <w:sz w:val="28"/>
          <w:szCs w:val="28"/>
          <w:lang w:bidi="he-IL"/>
        </w:rPr>
        <w:t>Так же наблюдается тенденция к снижению краткосрочных заёмных средств на 321 тыс. руб. или 66,88%. А по статье долгосрочных заёмных средств наблюдается увеличение на 828 тыс. руб. или 112,04%, что свидетельствует о наличии инвестиций в  производство.</w:t>
      </w:r>
    </w:p>
    <w:p w:rsidR="00E43BB6" w:rsidRPr="00371A01" w:rsidRDefault="00E43BB6" w:rsidP="00371A01">
      <w:pPr>
        <w:pStyle w:val="af1"/>
        <w:spacing w:line="360" w:lineRule="auto"/>
        <w:ind w:right="-284" w:firstLine="567"/>
        <w:jc w:val="both"/>
        <w:rPr>
          <w:sz w:val="28"/>
          <w:szCs w:val="28"/>
          <w:lang w:bidi="he-IL"/>
        </w:rPr>
      </w:pPr>
      <w:r>
        <w:rPr>
          <w:sz w:val="28"/>
          <w:szCs w:val="28"/>
          <w:lang w:bidi="he-IL"/>
        </w:rPr>
        <w:t xml:space="preserve">Анализ абсолютных финансовых показателей, в частности трёхкомпонентного показателя) свидетельствует об абсолютной финансовой устойчивости, так как, как на начало года, так и на конец года </w:t>
      </w:r>
      <w:r w:rsidRPr="00F55493">
        <w:rPr>
          <w:sz w:val="28"/>
          <w:szCs w:val="28"/>
          <w:lang w:bidi="he-IL"/>
        </w:rPr>
        <w:t>трехкомпонентный показатель</w:t>
      </w:r>
      <w:r>
        <w:rPr>
          <w:sz w:val="28"/>
          <w:szCs w:val="28"/>
          <w:lang w:bidi="he-IL"/>
        </w:rPr>
        <w:t xml:space="preserve"> имеет значение</w:t>
      </w:r>
      <w:r w:rsidRPr="00F55493">
        <w:rPr>
          <w:sz w:val="28"/>
          <w:szCs w:val="28"/>
          <w:lang w:bidi="he-IL"/>
        </w:rPr>
        <w:t xml:space="preserve"> (1:1:1)</w:t>
      </w:r>
      <w:r>
        <w:rPr>
          <w:sz w:val="28"/>
          <w:szCs w:val="28"/>
          <w:lang w:bidi="he-IL"/>
        </w:rPr>
        <w:t xml:space="preserve">. Данное значение показателя свидетельствует об абсолютной финансовой устойчивости, т.е. организация может немедленно погасить </w:t>
      </w:r>
      <w:r w:rsidRPr="00371A01">
        <w:rPr>
          <w:sz w:val="28"/>
          <w:szCs w:val="28"/>
          <w:lang w:bidi="he-IL"/>
        </w:rPr>
        <w:t>все свои обязательства.</w:t>
      </w:r>
    </w:p>
    <w:p w:rsidR="00FF02A6" w:rsidRPr="00371A01" w:rsidRDefault="00FF02A6" w:rsidP="00371A01">
      <w:pPr>
        <w:pStyle w:val="af1"/>
        <w:tabs>
          <w:tab w:val="left" w:pos="-142"/>
          <w:tab w:val="left" w:pos="1134"/>
        </w:tabs>
        <w:spacing w:line="360" w:lineRule="auto"/>
        <w:ind w:right="-284" w:firstLine="567"/>
        <w:jc w:val="both"/>
        <w:rPr>
          <w:sz w:val="28"/>
          <w:szCs w:val="28"/>
          <w:lang w:bidi="he-IL"/>
        </w:rPr>
      </w:pPr>
      <w:r w:rsidRPr="00371A01">
        <w:rPr>
          <w:sz w:val="28"/>
          <w:szCs w:val="28"/>
          <w:lang w:bidi="he-IL"/>
        </w:rPr>
        <w:t>Из а</w:t>
      </w:r>
      <w:r w:rsidR="00E43BB6" w:rsidRPr="00371A01">
        <w:rPr>
          <w:sz w:val="28"/>
          <w:szCs w:val="28"/>
          <w:lang w:bidi="he-IL"/>
        </w:rPr>
        <w:t>нализ</w:t>
      </w:r>
      <w:r w:rsidRPr="00371A01">
        <w:rPr>
          <w:sz w:val="28"/>
          <w:szCs w:val="28"/>
          <w:lang w:bidi="he-IL"/>
        </w:rPr>
        <w:t>а</w:t>
      </w:r>
      <w:r w:rsidR="00E43BB6" w:rsidRPr="00371A01">
        <w:rPr>
          <w:sz w:val="28"/>
          <w:szCs w:val="28"/>
          <w:lang w:bidi="he-IL"/>
        </w:rPr>
        <w:t xml:space="preserve"> отно</w:t>
      </w:r>
      <w:r w:rsidRPr="00371A01">
        <w:rPr>
          <w:sz w:val="28"/>
          <w:szCs w:val="28"/>
          <w:lang w:bidi="he-IL"/>
        </w:rPr>
        <w:t>сительных финансовых показателе</w:t>
      </w:r>
      <w:r w:rsidR="00E43BB6" w:rsidRPr="00371A01">
        <w:rPr>
          <w:sz w:val="28"/>
          <w:szCs w:val="28"/>
          <w:lang w:bidi="he-IL"/>
        </w:rPr>
        <w:t>й</w:t>
      </w:r>
      <w:r w:rsidRPr="00371A01">
        <w:rPr>
          <w:sz w:val="28"/>
          <w:szCs w:val="28"/>
          <w:lang w:bidi="he-IL"/>
        </w:rPr>
        <w:t xml:space="preserve"> можно сделать следующие выводы:</w:t>
      </w:r>
    </w:p>
    <w:p w:rsidR="00FF02A6" w:rsidRPr="00371A01" w:rsidRDefault="00FF02A6" w:rsidP="00371A01">
      <w:pPr>
        <w:numPr>
          <w:ilvl w:val="0"/>
          <w:numId w:val="38"/>
        </w:numPr>
        <w:spacing w:line="360" w:lineRule="auto"/>
        <w:ind w:left="0" w:right="-284" w:firstLine="567"/>
        <w:jc w:val="both"/>
        <w:rPr>
          <w:b w:val="0"/>
          <w:sz w:val="28"/>
          <w:szCs w:val="28"/>
        </w:rPr>
      </w:pPr>
      <w:r w:rsidRPr="00371A01">
        <w:rPr>
          <w:b w:val="0"/>
          <w:sz w:val="28"/>
          <w:szCs w:val="28"/>
        </w:rPr>
        <w:t>Коэффициент автономии свидетельствует о финансовой устойчивости предприятия, так как выполняется условие К</w:t>
      </w:r>
      <w:r w:rsidRPr="00371A01">
        <w:rPr>
          <w:b w:val="0"/>
          <w:sz w:val="28"/>
          <w:szCs w:val="28"/>
          <w:vertAlign w:val="subscript"/>
        </w:rPr>
        <w:t>а</w:t>
      </w:r>
      <w:r w:rsidRPr="00371A01">
        <w:rPr>
          <w:b w:val="0"/>
          <w:sz w:val="28"/>
          <w:szCs w:val="28"/>
        </w:rPr>
        <w:t xml:space="preserve"> ≥ 0,5. Причём на конец отчётного периода финансовая устойчивость предприятия повысилась.</w:t>
      </w:r>
    </w:p>
    <w:p w:rsidR="00FF02A6" w:rsidRPr="00371A01" w:rsidRDefault="00FF02A6" w:rsidP="00371A01">
      <w:pPr>
        <w:spacing w:line="360" w:lineRule="auto"/>
        <w:ind w:right="-284" w:firstLine="567"/>
        <w:jc w:val="both"/>
        <w:rPr>
          <w:b w:val="0"/>
          <w:sz w:val="28"/>
          <w:szCs w:val="28"/>
        </w:rPr>
      </w:pPr>
      <w:r w:rsidRPr="00371A01">
        <w:rPr>
          <w:b w:val="0"/>
          <w:sz w:val="28"/>
          <w:szCs w:val="28"/>
          <w:lang w:bidi="he-IL"/>
        </w:rPr>
        <w:t xml:space="preserve">2. Коэффициент соотношения источников заёмных и собственных средств </w:t>
      </w:r>
      <w:r w:rsidRPr="00371A01">
        <w:rPr>
          <w:b w:val="0"/>
          <w:sz w:val="28"/>
          <w:szCs w:val="28"/>
        </w:rPr>
        <w:t>как на начало года, так и на конец года в норме, при этом следует отметить, что на конец года значение снизилось, таким образом снизилась зависимость предприятия от внешних источников, что свидетельствует о повышении финансовой устойчивости.</w:t>
      </w:r>
    </w:p>
    <w:p w:rsidR="00FF02A6" w:rsidRPr="00371A01" w:rsidRDefault="00FF02A6" w:rsidP="00371A01">
      <w:pPr>
        <w:spacing w:line="360" w:lineRule="auto"/>
        <w:ind w:right="-284" w:firstLine="567"/>
        <w:jc w:val="both"/>
        <w:rPr>
          <w:b w:val="0"/>
          <w:sz w:val="28"/>
          <w:szCs w:val="28"/>
        </w:rPr>
      </w:pPr>
      <w:r w:rsidRPr="00371A01">
        <w:rPr>
          <w:b w:val="0"/>
          <w:sz w:val="28"/>
          <w:szCs w:val="28"/>
          <w:lang w:bidi="he-IL"/>
        </w:rPr>
        <w:t xml:space="preserve">3. Коэффициент структуры капитала </w:t>
      </w:r>
      <w:r w:rsidRPr="00371A01">
        <w:rPr>
          <w:b w:val="0"/>
          <w:sz w:val="28"/>
          <w:szCs w:val="28"/>
        </w:rPr>
        <w:t>имеет значение 0,11 на начало года и имеет тенденцию к снижению, так как на конец года его значение составило 0,10, что следует отметить как положительный факт, так как чем выше удельный вес заёмного капитала, тем больше зависимость предприятия от внешних источников.</w:t>
      </w:r>
    </w:p>
    <w:p w:rsidR="00FF02A6" w:rsidRPr="00371A01" w:rsidRDefault="00FF02A6" w:rsidP="00371A01">
      <w:pPr>
        <w:spacing w:line="360" w:lineRule="auto"/>
        <w:ind w:right="-284" w:firstLine="567"/>
        <w:jc w:val="both"/>
        <w:rPr>
          <w:b w:val="0"/>
          <w:sz w:val="28"/>
          <w:szCs w:val="28"/>
        </w:rPr>
      </w:pPr>
      <w:r w:rsidRPr="00371A01">
        <w:rPr>
          <w:b w:val="0"/>
          <w:sz w:val="28"/>
          <w:szCs w:val="28"/>
        </w:rPr>
        <w:t xml:space="preserve">4. Критическое значение коэффициента </w:t>
      </w:r>
      <w:r w:rsidR="00371A01" w:rsidRPr="00371A01">
        <w:rPr>
          <w:b w:val="0"/>
          <w:sz w:val="28"/>
          <w:szCs w:val="28"/>
        </w:rPr>
        <w:t xml:space="preserve">имущества производственного назначения </w:t>
      </w:r>
      <w:r w:rsidRPr="00371A01">
        <w:rPr>
          <w:b w:val="0"/>
          <w:sz w:val="28"/>
          <w:szCs w:val="28"/>
        </w:rPr>
        <w:t>К</w:t>
      </w:r>
      <w:r w:rsidRPr="00371A01">
        <w:rPr>
          <w:b w:val="0"/>
          <w:sz w:val="28"/>
          <w:szCs w:val="28"/>
          <w:vertAlign w:val="subscript"/>
        </w:rPr>
        <w:t>имущ</w:t>
      </w:r>
      <w:r w:rsidRPr="00371A01">
        <w:rPr>
          <w:b w:val="0"/>
          <w:sz w:val="28"/>
          <w:szCs w:val="28"/>
        </w:rPr>
        <w:t xml:space="preserve"> ≥ 0,5. Поскольку ЗАО «Амира» является торговым предприятием, к незавершённому производству можно отнести запас готовой продукции на складах. Значение этого коэффициента на начало года и на конец года соответствуют норме. Следует отметить, что на конец года значение коэффициента увеличилось до 0,61, что свидетельствует о расширении производственных возможностей предприятия.</w:t>
      </w:r>
    </w:p>
    <w:p w:rsidR="00371A01" w:rsidRPr="00371A01" w:rsidRDefault="00371A01" w:rsidP="00371A01">
      <w:pPr>
        <w:pStyle w:val="af1"/>
        <w:spacing w:line="360" w:lineRule="auto"/>
        <w:ind w:right="-284" w:firstLine="567"/>
        <w:jc w:val="both"/>
        <w:rPr>
          <w:sz w:val="28"/>
          <w:szCs w:val="28"/>
          <w:lang w:bidi="he-IL"/>
        </w:rPr>
      </w:pPr>
      <w:r w:rsidRPr="00371A01">
        <w:rPr>
          <w:sz w:val="28"/>
          <w:szCs w:val="28"/>
        </w:rPr>
        <w:t xml:space="preserve">5. </w:t>
      </w:r>
      <w:r w:rsidRPr="00371A01">
        <w:rPr>
          <w:sz w:val="28"/>
          <w:szCs w:val="28"/>
          <w:lang w:bidi="he-IL"/>
        </w:rPr>
        <w:t>Коэффициент маневренности собственного капитала характеризует степень мобилизации собственного капитала. В нашем случае, коэффициент маневренности имеет высокое  значение и за отчетный период это значение только увеличилось, это свидетельствует о том, что большая часть собственных средств вложена в оборотные средства. Учитывая торговую специфику ЗАО «Амира» это является положительным фактом.</w:t>
      </w:r>
    </w:p>
    <w:p w:rsidR="00371A01" w:rsidRPr="00371A01" w:rsidRDefault="00371A01" w:rsidP="00371A01">
      <w:pPr>
        <w:pStyle w:val="af1"/>
        <w:spacing w:line="360" w:lineRule="auto"/>
        <w:ind w:right="-284" w:firstLine="567"/>
        <w:jc w:val="both"/>
        <w:rPr>
          <w:sz w:val="28"/>
          <w:szCs w:val="28"/>
        </w:rPr>
      </w:pPr>
      <w:r w:rsidRPr="00371A01">
        <w:rPr>
          <w:sz w:val="28"/>
          <w:szCs w:val="28"/>
        </w:rPr>
        <w:t xml:space="preserve">6. </w:t>
      </w:r>
      <w:r w:rsidRPr="00371A01">
        <w:rPr>
          <w:sz w:val="28"/>
          <w:szCs w:val="28"/>
          <w:lang w:bidi="he-IL"/>
        </w:rPr>
        <w:t xml:space="preserve">Коэффициент обеспеченности запасов в идеале должен иметь значение  </w:t>
      </w:r>
      <w:r w:rsidRPr="00371A01">
        <w:rPr>
          <w:sz w:val="28"/>
          <w:szCs w:val="28"/>
        </w:rPr>
        <w:t>К</w:t>
      </w:r>
      <w:r w:rsidRPr="00371A01">
        <w:rPr>
          <w:sz w:val="28"/>
          <w:szCs w:val="28"/>
          <w:vertAlign w:val="subscript"/>
        </w:rPr>
        <w:t xml:space="preserve">обесп.зап. </w:t>
      </w:r>
      <w:r w:rsidRPr="00371A01">
        <w:rPr>
          <w:sz w:val="28"/>
          <w:szCs w:val="28"/>
        </w:rPr>
        <w:t>≥ 0,6 - 0,8. В случае ЗАО «Амира» значение выше нормы, это свидетельствует о том, что предприятие способно полностью покрыть собственным оборотным капиталом потребность в запасах.</w:t>
      </w:r>
    </w:p>
    <w:p w:rsidR="00371A01" w:rsidRPr="00371A01" w:rsidRDefault="00371A01" w:rsidP="00371A01">
      <w:pPr>
        <w:pStyle w:val="af1"/>
        <w:spacing w:line="360" w:lineRule="auto"/>
        <w:ind w:right="-284" w:firstLine="567"/>
        <w:jc w:val="both"/>
        <w:rPr>
          <w:sz w:val="28"/>
          <w:szCs w:val="28"/>
          <w:lang w:bidi="he-IL"/>
        </w:rPr>
      </w:pPr>
      <w:r w:rsidRPr="00371A01">
        <w:rPr>
          <w:sz w:val="28"/>
          <w:szCs w:val="28"/>
        </w:rPr>
        <w:t xml:space="preserve">7. </w:t>
      </w:r>
      <w:r w:rsidRPr="00371A01">
        <w:rPr>
          <w:sz w:val="28"/>
          <w:szCs w:val="28"/>
          <w:lang w:bidi="he-IL"/>
        </w:rPr>
        <w:t>Исходя из значений коэффициента обеспеченности можно сказать,  что предприятие достаточно обеспечено собственным капиталом для формирования оборотных активов.</w:t>
      </w:r>
    </w:p>
    <w:p w:rsidR="00371A01" w:rsidRDefault="00371A01" w:rsidP="00371A01">
      <w:pPr>
        <w:pStyle w:val="af1"/>
        <w:tabs>
          <w:tab w:val="left" w:pos="709"/>
        </w:tabs>
        <w:spacing w:line="360" w:lineRule="auto"/>
        <w:ind w:right="-284" w:firstLine="567"/>
        <w:jc w:val="both"/>
        <w:rPr>
          <w:sz w:val="28"/>
          <w:szCs w:val="28"/>
          <w:lang w:bidi="he-IL"/>
        </w:rPr>
      </w:pPr>
      <w:r>
        <w:rPr>
          <w:sz w:val="28"/>
          <w:szCs w:val="28"/>
        </w:rPr>
        <w:t xml:space="preserve">Рассчитав коэффициент текущей платежеспособности можно сделать вывод о том, </w:t>
      </w:r>
      <w:r>
        <w:rPr>
          <w:sz w:val="28"/>
          <w:szCs w:val="28"/>
          <w:lang w:bidi="he-IL"/>
        </w:rPr>
        <w:t>что на начало года  предприятие было не платежеспособно, поскольку стоимость срочных обязательств превышала стоимость платежных средств. Однако к концу отчетного периода ситуация значительно улучшилась, так как отношение стоимости платежных средств к стоимости срочных обязательств предприятия составило 1,37, что свидетельствует о платежеспособности предприятия.</w:t>
      </w:r>
    </w:p>
    <w:p w:rsidR="00371A01" w:rsidRDefault="00371A01" w:rsidP="00371A01">
      <w:pPr>
        <w:pStyle w:val="af1"/>
        <w:tabs>
          <w:tab w:val="left" w:pos="709"/>
        </w:tabs>
        <w:spacing w:line="360" w:lineRule="auto"/>
        <w:ind w:right="-284" w:firstLine="567"/>
        <w:jc w:val="both"/>
        <w:rPr>
          <w:sz w:val="28"/>
          <w:szCs w:val="28"/>
          <w:lang w:bidi="he-IL"/>
        </w:rPr>
      </w:pPr>
      <w:r>
        <w:rPr>
          <w:sz w:val="28"/>
          <w:szCs w:val="28"/>
          <w:lang w:bidi="he-IL"/>
        </w:rPr>
        <w:t xml:space="preserve">В структуре активов предприятия наибольшую долю составляют активы с малой степень риска, их доля возросла по сравнению с началом года на 2,35% и на конец года составила 73,82%. Наблюдаемая тенденция свидетельствует о повышении степени </w:t>
      </w:r>
      <w:r w:rsidRPr="00A550B6">
        <w:rPr>
          <w:sz w:val="28"/>
          <w:szCs w:val="28"/>
          <w:lang w:bidi="he-IL"/>
        </w:rPr>
        <w:t>финансовой устойчивости предприятия</w:t>
      </w:r>
      <w:r>
        <w:rPr>
          <w:sz w:val="28"/>
          <w:szCs w:val="28"/>
          <w:lang w:bidi="he-IL"/>
        </w:rPr>
        <w:t>.</w:t>
      </w:r>
    </w:p>
    <w:p w:rsidR="00371A01" w:rsidRDefault="00371A01" w:rsidP="002E7D08">
      <w:pPr>
        <w:pStyle w:val="af1"/>
        <w:tabs>
          <w:tab w:val="left" w:pos="709"/>
        </w:tabs>
        <w:spacing w:line="360" w:lineRule="auto"/>
        <w:ind w:right="-284" w:firstLine="567"/>
        <w:jc w:val="both"/>
        <w:rPr>
          <w:sz w:val="28"/>
          <w:szCs w:val="28"/>
          <w:lang w:bidi="he-IL"/>
        </w:rPr>
      </w:pPr>
      <w:r>
        <w:rPr>
          <w:sz w:val="28"/>
          <w:szCs w:val="28"/>
          <w:lang w:bidi="he-IL"/>
        </w:rPr>
        <w:t xml:space="preserve">При анализе ликвидности баланса выяснилось, что на  начало года баланс не был ликвидным, так как  сумма </w:t>
      </w:r>
      <w:r w:rsidR="00457570">
        <w:rPr>
          <w:sz w:val="28"/>
          <w:szCs w:val="28"/>
          <w:lang w:bidi="he-IL"/>
        </w:rPr>
        <w:t>наиболее срочных обязательств</w:t>
      </w:r>
      <w:r>
        <w:rPr>
          <w:sz w:val="28"/>
          <w:szCs w:val="28"/>
          <w:lang w:bidi="he-IL"/>
        </w:rPr>
        <w:t xml:space="preserve"> превышала сумму </w:t>
      </w:r>
      <w:r w:rsidR="00457570">
        <w:rPr>
          <w:sz w:val="28"/>
          <w:szCs w:val="28"/>
          <w:lang w:bidi="he-IL"/>
        </w:rPr>
        <w:t>абсолютно ликвидных активов, но на конец года данный показатель изменился в положительную сторону</w:t>
      </w:r>
      <w:r w:rsidR="002E7D08">
        <w:rPr>
          <w:sz w:val="28"/>
          <w:szCs w:val="28"/>
          <w:lang w:bidi="he-IL"/>
        </w:rPr>
        <w:t>, об этом свидетельствует выполнение всех 4-х обязательств в системе неравенств (3.1.49).</w:t>
      </w:r>
    </w:p>
    <w:p w:rsidR="002E7D08" w:rsidRDefault="002E7D08" w:rsidP="00742B37">
      <w:pPr>
        <w:pStyle w:val="af1"/>
        <w:tabs>
          <w:tab w:val="left" w:pos="709"/>
        </w:tabs>
        <w:spacing w:line="360" w:lineRule="auto"/>
        <w:ind w:right="-284" w:firstLine="567"/>
        <w:jc w:val="both"/>
        <w:rPr>
          <w:sz w:val="28"/>
          <w:szCs w:val="28"/>
          <w:lang w:bidi="he-IL"/>
        </w:rPr>
      </w:pPr>
      <w:r>
        <w:rPr>
          <w:sz w:val="28"/>
          <w:szCs w:val="28"/>
          <w:lang w:bidi="he-IL"/>
        </w:rPr>
        <w:t xml:space="preserve">Анализ коэффициентов ликвидности показал что предприятие </w:t>
      </w:r>
      <w:r w:rsidRPr="002E7D08">
        <w:rPr>
          <w:sz w:val="28"/>
          <w:szCs w:val="28"/>
          <w:lang w:bidi="he-IL"/>
        </w:rPr>
        <w:t>нерационально использует собственные и привлеченные средства, об этом свидетельствует:</w:t>
      </w:r>
      <w:r w:rsidR="00742B37">
        <w:rPr>
          <w:bCs/>
          <w:sz w:val="28"/>
          <w:szCs w:val="28"/>
          <w:lang w:bidi="he-IL"/>
        </w:rPr>
        <w:t xml:space="preserve"> </w:t>
      </w:r>
      <w:r w:rsidRPr="002E7D08">
        <w:rPr>
          <w:sz w:val="28"/>
          <w:szCs w:val="28"/>
          <w:lang w:bidi="he-IL"/>
        </w:rPr>
        <w:t>Коэффициент текущей ликвидности более 2-3 говорит о нерациональном ис</w:t>
      </w:r>
      <w:r w:rsidR="00742B37">
        <w:rPr>
          <w:sz w:val="28"/>
          <w:szCs w:val="28"/>
          <w:lang w:bidi="he-IL"/>
        </w:rPr>
        <w:t>пользовании средств предприятия;</w:t>
      </w:r>
      <w:r w:rsidRPr="002E7D08">
        <w:rPr>
          <w:sz w:val="28"/>
          <w:szCs w:val="28"/>
          <w:lang w:bidi="he-IL"/>
        </w:rPr>
        <w:t xml:space="preserve"> Общий</w:t>
      </w:r>
      <w:r>
        <w:rPr>
          <w:sz w:val="28"/>
          <w:szCs w:val="28"/>
          <w:lang w:bidi="he-IL"/>
        </w:rPr>
        <w:t xml:space="preserve"> показатель ликвидности имеет тенденцию к увеличению в значительной мере, что также говорит о нерациональном использовании собственных средств.</w:t>
      </w:r>
    </w:p>
    <w:p w:rsidR="005A79DB" w:rsidRDefault="00162A37" w:rsidP="005A79DB">
      <w:pPr>
        <w:pStyle w:val="af1"/>
        <w:tabs>
          <w:tab w:val="left" w:pos="-142"/>
          <w:tab w:val="left" w:pos="1134"/>
        </w:tabs>
        <w:spacing w:line="360" w:lineRule="auto"/>
        <w:ind w:right="-284" w:firstLine="567"/>
        <w:jc w:val="both"/>
        <w:rPr>
          <w:sz w:val="28"/>
          <w:szCs w:val="28"/>
          <w:lang w:bidi="he-IL"/>
        </w:rPr>
      </w:pPr>
      <w:r>
        <w:rPr>
          <w:sz w:val="28"/>
          <w:szCs w:val="28"/>
          <w:lang w:bidi="he-IL"/>
        </w:rPr>
        <w:t xml:space="preserve">Анализ формы №2 «Отчет о прибылях и убытках» показал, что сумма чистой прибыли за отчетный год увеличилась, однако рентабельность продаж снизилась на 4 копейки, чистая рентабельность так же снизилась на 4 копейки. </w:t>
      </w:r>
      <w:r w:rsidR="005A79DB">
        <w:rPr>
          <w:sz w:val="28"/>
          <w:szCs w:val="28"/>
          <w:lang w:bidi="he-IL"/>
        </w:rPr>
        <w:t>Значения</w:t>
      </w:r>
      <w:r>
        <w:rPr>
          <w:sz w:val="28"/>
          <w:szCs w:val="28"/>
          <w:lang w:bidi="he-IL"/>
        </w:rPr>
        <w:t xml:space="preserve"> экономической рентабельности</w:t>
      </w:r>
      <w:r w:rsidR="005A79DB">
        <w:rPr>
          <w:sz w:val="28"/>
          <w:szCs w:val="28"/>
          <w:lang w:bidi="he-IL"/>
        </w:rPr>
        <w:t xml:space="preserve"> на начало, и конец года</w:t>
      </w:r>
      <w:r>
        <w:rPr>
          <w:sz w:val="28"/>
          <w:szCs w:val="28"/>
          <w:lang w:bidi="he-IL"/>
        </w:rPr>
        <w:t xml:space="preserve"> говорят о снижении эффективности использования </w:t>
      </w:r>
      <w:r w:rsidR="005A79DB">
        <w:rPr>
          <w:sz w:val="28"/>
          <w:szCs w:val="28"/>
          <w:lang w:bidi="he-IL"/>
        </w:rPr>
        <w:t>всего имущества</w:t>
      </w:r>
      <w:r>
        <w:rPr>
          <w:sz w:val="28"/>
          <w:szCs w:val="28"/>
          <w:lang w:bidi="he-IL"/>
        </w:rPr>
        <w:t xml:space="preserve"> предприятия.</w:t>
      </w:r>
      <w:r w:rsidR="005A79DB">
        <w:rPr>
          <w:sz w:val="28"/>
          <w:szCs w:val="28"/>
          <w:lang w:bidi="he-IL"/>
        </w:rPr>
        <w:t xml:space="preserve"> Рентабельность собственного капитала так же значительно снизилась, на 22%. Так же наблюдается снижение суммы прибыли от продаж, приходящейся на 1 рубль затрат, по сравнению с началом отчетного периода, на 37,13%.  Эффективность использования капитала, вложенного в деятельность организации на длительных срок, значительно снизилась по сравнению с началом года.</w:t>
      </w:r>
    </w:p>
    <w:p w:rsidR="00701BCF" w:rsidRDefault="005A79DB" w:rsidP="005A79DB">
      <w:pPr>
        <w:pStyle w:val="af1"/>
        <w:tabs>
          <w:tab w:val="left" w:pos="-142"/>
          <w:tab w:val="left" w:pos="1134"/>
        </w:tabs>
        <w:spacing w:line="360" w:lineRule="auto"/>
        <w:ind w:right="-284" w:firstLine="567"/>
        <w:jc w:val="both"/>
        <w:rPr>
          <w:sz w:val="28"/>
          <w:szCs w:val="28"/>
          <w:lang w:bidi="he-IL"/>
        </w:rPr>
      </w:pPr>
      <w:r>
        <w:rPr>
          <w:sz w:val="28"/>
          <w:szCs w:val="28"/>
          <w:lang w:bidi="he-IL"/>
        </w:rPr>
        <w:t xml:space="preserve">Из этого следует, что предприятие должно снизить стоимость привлеченного капитала, </w:t>
      </w:r>
      <w:r w:rsidR="00701BCF">
        <w:rPr>
          <w:sz w:val="28"/>
          <w:szCs w:val="28"/>
          <w:lang w:bidi="he-IL"/>
        </w:rPr>
        <w:t>рентабельность которого снизилась. Для минимизации убытков, связанных с привлеченным капиталом следует сократить его долю в структуре капитала.</w:t>
      </w:r>
    </w:p>
    <w:p w:rsidR="005A79DB" w:rsidRDefault="005A79DB" w:rsidP="005A79DB">
      <w:pPr>
        <w:pStyle w:val="af1"/>
        <w:tabs>
          <w:tab w:val="left" w:pos="-142"/>
          <w:tab w:val="left" w:pos="1134"/>
        </w:tabs>
        <w:spacing w:line="360" w:lineRule="auto"/>
        <w:ind w:right="-284" w:firstLine="567"/>
        <w:jc w:val="both"/>
        <w:rPr>
          <w:sz w:val="28"/>
          <w:szCs w:val="28"/>
          <w:lang w:bidi="he-IL"/>
        </w:rPr>
      </w:pPr>
      <w:r>
        <w:rPr>
          <w:sz w:val="28"/>
          <w:szCs w:val="28"/>
          <w:lang w:bidi="he-IL"/>
        </w:rPr>
        <w:t>Анализ формы №3 «Отчет об изменении капитала» ЗАО «Амира» свидетельствует об увеличении суммы нераспределенной прибыли на 5979 тыс. руб. Уставный, добавочный и резервный капиталы в ЗАО «Амира» отсутствуют, поскольку организация является ростовским филиалом СП ЗАО «Амира», выделенным на отдельный баланс.</w:t>
      </w:r>
    </w:p>
    <w:p w:rsidR="005A79DB" w:rsidRDefault="005A79DB" w:rsidP="00742B37">
      <w:pPr>
        <w:pStyle w:val="af1"/>
        <w:tabs>
          <w:tab w:val="left" w:pos="-142"/>
          <w:tab w:val="left" w:pos="1134"/>
        </w:tabs>
        <w:spacing w:line="360" w:lineRule="auto"/>
        <w:ind w:right="-284" w:firstLine="567"/>
        <w:jc w:val="both"/>
        <w:rPr>
          <w:sz w:val="28"/>
          <w:szCs w:val="28"/>
          <w:lang w:bidi="he-IL"/>
        </w:rPr>
      </w:pPr>
      <w:r>
        <w:rPr>
          <w:sz w:val="28"/>
          <w:szCs w:val="28"/>
          <w:lang w:bidi="he-IL"/>
        </w:rPr>
        <w:t xml:space="preserve">Анализ формы №4 «Отчет о движении денежных средств» </w:t>
      </w:r>
      <w:r w:rsidR="00CF17D3">
        <w:rPr>
          <w:sz w:val="28"/>
          <w:szCs w:val="28"/>
          <w:lang w:bidi="he-IL"/>
        </w:rPr>
        <w:t xml:space="preserve">свидетельствует о положительном денежном потоке, в сумме 812 тыс. руб. за отчетный период, однако большая сумма денежных средств на счетах предприятия говорит о </w:t>
      </w:r>
      <w:r w:rsidR="00CF17D3" w:rsidRPr="00CF17D3">
        <w:rPr>
          <w:sz w:val="28"/>
          <w:szCs w:val="28"/>
          <w:lang w:bidi="he-IL"/>
        </w:rPr>
        <w:t>том, что реально организация терпит убытки, связанные с инфляцией и обесцениванием денег, а также с упущением их выгодного размещения.</w:t>
      </w:r>
      <w:r w:rsidR="00701BCF">
        <w:rPr>
          <w:sz w:val="28"/>
          <w:szCs w:val="28"/>
          <w:lang w:bidi="he-IL"/>
        </w:rPr>
        <w:t xml:space="preserve"> </w:t>
      </w:r>
    </w:p>
    <w:p w:rsidR="00701BCF" w:rsidRPr="00742B37" w:rsidRDefault="00701BCF" w:rsidP="00E47555">
      <w:pPr>
        <w:pStyle w:val="af1"/>
        <w:tabs>
          <w:tab w:val="left" w:pos="-142"/>
          <w:tab w:val="left" w:pos="1134"/>
        </w:tabs>
        <w:spacing w:line="360" w:lineRule="auto"/>
        <w:ind w:right="-284" w:firstLine="567"/>
        <w:jc w:val="both"/>
        <w:rPr>
          <w:spacing w:val="-20"/>
          <w:sz w:val="28"/>
          <w:szCs w:val="28"/>
          <w:lang w:bidi="he-IL"/>
        </w:rPr>
      </w:pPr>
      <w:r>
        <w:rPr>
          <w:sz w:val="28"/>
          <w:szCs w:val="28"/>
          <w:lang w:bidi="he-IL"/>
        </w:rPr>
        <w:t xml:space="preserve">Для улучшения положения предприятия следует свободные денежные средства вкладывать в инвестиционную деятельность,  либо финансовую деятельность, так же можно направить свободные денежные средства на расширение производства и таким образом сократить стоимость привлеченного капитала, рентабельность которого за отчетный год снизилась. Снижение рентабельности как привлеченного, так и собственного капитала говорит о том, </w:t>
      </w:r>
      <w:r w:rsidRPr="00742B37">
        <w:rPr>
          <w:spacing w:val="-20"/>
          <w:sz w:val="28"/>
          <w:szCs w:val="28"/>
          <w:lang w:bidi="he-IL"/>
        </w:rPr>
        <w:t xml:space="preserve">что предприятие терпит убытки. </w:t>
      </w:r>
    </w:p>
    <w:p w:rsidR="00742B37" w:rsidRPr="00742B37" w:rsidRDefault="00742B37" w:rsidP="00E47555">
      <w:pPr>
        <w:tabs>
          <w:tab w:val="left" w:pos="284"/>
        </w:tabs>
        <w:spacing w:line="360" w:lineRule="auto"/>
        <w:jc w:val="center"/>
        <w:rPr>
          <w:sz w:val="28"/>
          <w:szCs w:val="28"/>
        </w:rPr>
      </w:pPr>
      <w:r w:rsidRPr="00742B37">
        <w:rPr>
          <w:sz w:val="28"/>
          <w:szCs w:val="28"/>
        </w:rPr>
        <w:t>СПИСОК ИСПОЛЬЗОВАННЫХ ИСТОЧНИКОВ</w:t>
      </w:r>
    </w:p>
    <w:p w:rsidR="00742B37" w:rsidRPr="007727BA" w:rsidRDefault="00742B37" w:rsidP="00E47555">
      <w:pPr>
        <w:tabs>
          <w:tab w:val="left" w:pos="284"/>
        </w:tabs>
        <w:spacing w:line="360" w:lineRule="auto"/>
        <w:jc w:val="both"/>
        <w:rPr>
          <w:b w:val="0"/>
          <w:sz w:val="28"/>
          <w:szCs w:val="28"/>
        </w:rPr>
      </w:pPr>
    </w:p>
    <w:p w:rsid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F23747">
        <w:rPr>
          <w:rFonts w:ascii="Times New Roman" w:hAnsi="Times New Roman"/>
          <w:sz w:val="28"/>
          <w:szCs w:val="28"/>
        </w:rPr>
        <w:t>Федеральный Закон «О Бухгалтерском учете» от 21.11.1996 №129-ФЗ в ред. от 28.09.2010г.//</w:t>
      </w:r>
      <w:r w:rsidRPr="007727BA">
        <w:t xml:space="preserve"> </w:t>
      </w:r>
      <w:r w:rsidRPr="0004497A">
        <w:rPr>
          <w:rFonts w:ascii="Times New Roman" w:hAnsi="Times New Roman"/>
          <w:sz w:val="28"/>
          <w:szCs w:val="28"/>
        </w:rPr>
        <w:t>http://www.consultant.ru/</w:t>
      </w:r>
    </w:p>
    <w:p w:rsidR="00742B37" w:rsidRPr="00286221"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Федеральный закон «</w:t>
      </w:r>
      <w:r w:rsidRPr="00CE4ED5">
        <w:rPr>
          <w:rFonts w:ascii="Times New Roman" w:hAnsi="Times New Roman"/>
          <w:sz w:val="28"/>
          <w:szCs w:val="28"/>
        </w:rPr>
        <w:t xml:space="preserve">О </w:t>
      </w:r>
      <w:r>
        <w:rPr>
          <w:rFonts w:ascii="Times New Roman" w:hAnsi="Times New Roman"/>
          <w:sz w:val="28"/>
          <w:szCs w:val="28"/>
        </w:rPr>
        <w:t>государственной поддержке малого предпринимательства в Российской Федерации» от 14.06.1995 (с изменениями и дополнениями от 21.03.2002 №31-ФЗ, от 22.08.2004 №122-ФЗ, от 02.02.2006 №</w:t>
      </w:r>
      <w:r w:rsidRPr="00286221">
        <w:rPr>
          <w:rFonts w:ascii="Times New Roman" w:hAnsi="Times New Roman"/>
          <w:sz w:val="28"/>
          <w:szCs w:val="28"/>
        </w:rPr>
        <w:t xml:space="preserve">19-ФЗ) </w:t>
      </w:r>
      <w:r w:rsidRPr="00F23747">
        <w:rPr>
          <w:rFonts w:ascii="Times New Roman" w:hAnsi="Times New Roman"/>
          <w:sz w:val="28"/>
          <w:szCs w:val="28"/>
        </w:rPr>
        <w:t>//</w:t>
      </w:r>
      <w:r w:rsidRPr="007727BA">
        <w:t xml:space="preserve"> </w:t>
      </w:r>
      <w:r w:rsidRPr="0004497A">
        <w:rPr>
          <w:rFonts w:ascii="Times New Roman" w:hAnsi="Times New Roman"/>
          <w:sz w:val="28"/>
          <w:szCs w:val="28"/>
        </w:rPr>
        <w:t>http://www.consultant.ru/</w:t>
      </w:r>
    </w:p>
    <w:p w:rsid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CE4ED5">
        <w:rPr>
          <w:rFonts w:ascii="Times New Roman" w:hAnsi="Times New Roman"/>
          <w:sz w:val="28"/>
          <w:szCs w:val="28"/>
        </w:rPr>
        <w:t xml:space="preserve">Приказ Минфина России от 02.07.2010 № 66н «О формах бухгалтерской отчетности»//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CE4ED5">
        <w:rPr>
          <w:rFonts w:ascii="Times New Roman" w:hAnsi="Times New Roman"/>
          <w:sz w:val="28"/>
          <w:szCs w:val="28"/>
        </w:rPr>
        <w:t xml:space="preserve"> «Официальный сайт Министерства финансов Российской Федерации»</w:t>
      </w:r>
    </w:p>
    <w:p w:rsidR="00742B37" w:rsidRPr="001D4D6C"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Приказ</w:t>
      </w:r>
      <w:r w:rsidRPr="001D4D6C">
        <w:rPr>
          <w:rFonts w:ascii="Times New Roman" w:hAnsi="Times New Roman"/>
          <w:sz w:val="28"/>
          <w:szCs w:val="28"/>
        </w:rPr>
        <w:t xml:space="preserve"> Минфина Росс</w:t>
      </w:r>
      <w:r>
        <w:rPr>
          <w:rFonts w:ascii="Times New Roman" w:hAnsi="Times New Roman"/>
          <w:sz w:val="28"/>
          <w:szCs w:val="28"/>
        </w:rPr>
        <w:t>ии и ФКЦБ России от 29.01.2003 №</w:t>
      </w:r>
      <w:r w:rsidRPr="001D4D6C">
        <w:rPr>
          <w:rFonts w:ascii="Times New Roman" w:hAnsi="Times New Roman"/>
          <w:sz w:val="28"/>
          <w:szCs w:val="28"/>
        </w:rPr>
        <w:t>10н/03-6/пз "Об утверждении порядка оценки стоимости чист</w:t>
      </w:r>
      <w:r>
        <w:rPr>
          <w:rFonts w:ascii="Times New Roman" w:hAnsi="Times New Roman"/>
          <w:sz w:val="28"/>
          <w:szCs w:val="28"/>
        </w:rPr>
        <w:t xml:space="preserve">ых активов акционерных обществ" </w:t>
      </w:r>
      <w:r w:rsidRPr="001D4D6C">
        <w:rPr>
          <w:rFonts w:ascii="Times New Roman" w:hAnsi="Times New Roman"/>
          <w:sz w:val="28"/>
          <w:szCs w:val="28"/>
        </w:rPr>
        <w:t>(Пи</w:t>
      </w:r>
      <w:r>
        <w:rPr>
          <w:rFonts w:ascii="Times New Roman" w:hAnsi="Times New Roman"/>
          <w:sz w:val="28"/>
          <w:szCs w:val="28"/>
        </w:rPr>
        <w:t>сьмо Минфина РФ от 29.07.2008 №</w:t>
      </w:r>
      <w:r w:rsidRPr="001D4D6C">
        <w:rPr>
          <w:rFonts w:ascii="Times New Roman" w:hAnsi="Times New Roman"/>
          <w:sz w:val="28"/>
          <w:szCs w:val="28"/>
        </w:rPr>
        <w:t>07-05-06/171)</w:t>
      </w:r>
      <w:r>
        <w:rPr>
          <w:rFonts w:ascii="Times New Roman" w:hAnsi="Times New Roman"/>
          <w:sz w:val="28"/>
          <w:szCs w:val="28"/>
        </w:rPr>
        <w:t xml:space="preserve"> </w:t>
      </w:r>
      <w:r w:rsidRPr="001D4D6C">
        <w:rPr>
          <w:rFonts w:ascii="Times New Roman" w:hAnsi="Times New Roman"/>
          <w:sz w:val="28"/>
          <w:szCs w:val="28"/>
        </w:rPr>
        <w:t>//</w:t>
      </w:r>
      <w:r w:rsidRPr="007727BA">
        <w:t xml:space="preserve"> </w:t>
      </w:r>
      <w:r w:rsidRPr="0004497A">
        <w:rPr>
          <w:rFonts w:ascii="Times New Roman" w:hAnsi="Times New Roman"/>
          <w:sz w:val="28"/>
          <w:szCs w:val="28"/>
        </w:rPr>
        <w:t>http://www.consultant.ru/</w:t>
      </w:r>
    </w:p>
    <w:p w:rsid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w:t>
      </w:r>
      <w:r w:rsidRPr="00F23747">
        <w:rPr>
          <w:rFonts w:ascii="Times New Roman" w:hAnsi="Times New Roman"/>
          <w:sz w:val="28"/>
          <w:szCs w:val="28"/>
        </w:rPr>
        <w:t>Положение по ведению бухгалтерского учета и бухгалтерской отчетности в Российской Федерации</w:t>
      </w:r>
      <w:r>
        <w:rPr>
          <w:rFonts w:ascii="Times New Roman" w:hAnsi="Times New Roman"/>
          <w:sz w:val="28"/>
          <w:szCs w:val="28"/>
        </w:rPr>
        <w:t>»</w:t>
      </w:r>
      <w:r w:rsidRPr="00F23747">
        <w:rPr>
          <w:rFonts w:ascii="Times New Roman" w:hAnsi="Times New Roman"/>
          <w:sz w:val="28"/>
          <w:szCs w:val="28"/>
        </w:rPr>
        <w:t xml:space="preserve"> утверждено приказом Минф</w:t>
      </w:r>
      <w:r>
        <w:rPr>
          <w:rFonts w:ascii="Times New Roman" w:hAnsi="Times New Roman"/>
          <w:sz w:val="28"/>
          <w:szCs w:val="28"/>
        </w:rPr>
        <w:t>ина России от 29.07.1998 № 34н (</w:t>
      </w:r>
      <w:r w:rsidRPr="00F23747">
        <w:rPr>
          <w:rFonts w:ascii="Times New Roman" w:hAnsi="Times New Roman"/>
          <w:sz w:val="28"/>
          <w:szCs w:val="28"/>
        </w:rPr>
        <w:t>с изменениями от 30 декабря 1999 г. № 107н, от 24 марта 2000 г. № 31н, от 18 сентября 2006 г. № 116н, от 26 марта 2007 г. № 26н, от 25.</w:t>
      </w:r>
      <w:r>
        <w:rPr>
          <w:rFonts w:ascii="Times New Roman" w:hAnsi="Times New Roman"/>
          <w:sz w:val="28"/>
          <w:szCs w:val="28"/>
        </w:rPr>
        <w:t>10.2010 № 132н)//</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Pr>
          <w:rFonts w:ascii="Times New Roman" w:hAnsi="Times New Roman"/>
          <w:sz w:val="28"/>
          <w:szCs w:val="28"/>
        </w:rPr>
        <w:t xml:space="preserve"> «Официальный сайт Министерства финансов Российской Федерации»</w:t>
      </w:r>
    </w:p>
    <w:p w:rsidR="00742B37" w:rsidRPr="0096270B"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F23747">
        <w:rPr>
          <w:rFonts w:ascii="Times New Roman" w:hAnsi="Times New Roman"/>
          <w:sz w:val="28"/>
          <w:szCs w:val="28"/>
        </w:rPr>
        <w:t>Положение по бухгалтерскому учету «Учетная по</w:t>
      </w:r>
      <w:r>
        <w:rPr>
          <w:rFonts w:ascii="Times New Roman" w:hAnsi="Times New Roman"/>
          <w:sz w:val="28"/>
          <w:szCs w:val="28"/>
        </w:rPr>
        <w:t>литика организации» ПБУ 1/2008</w:t>
      </w:r>
      <w:r w:rsidRPr="00F23747">
        <w:rPr>
          <w:rFonts w:ascii="Times New Roman" w:hAnsi="Times New Roman"/>
          <w:sz w:val="28"/>
          <w:szCs w:val="28"/>
        </w:rPr>
        <w:t xml:space="preserve"> утверждено приказом Минфи</w:t>
      </w:r>
      <w:r>
        <w:rPr>
          <w:rFonts w:ascii="Times New Roman" w:hAnsi="Times New Roman"/>
          <w:sz w:val="28"/>
          <w:szCs w:val="28"/>
        </w:rPr>
        <w:t>на России от 06.10.2008 № 106н (</w:t>
      </w:r>
      <w:r w:rsidRPr="00F23747">
        <w:rPr>
          <w:rFonts w:ascii="Times New Roman" w:hAnsi="Times New Roman"/>
          <w:sz w:val="28"/>
          <w:szCs w:val="28"/>
        </w:rPr>
        <w:t>с изменениями от 11.03.2009 № 22н, от 25.10.2010</w:t>
      </w:r>
      <w:r>
        <w:rPr>
          <w:rFonts w:ascii="Times New Roman" w:hAnsi="Times New Roman"/>
          <w:sz w:val="28"/>
          <w:szCs w:val="28"/>
        </w:rPr>
        <w:t xml:space="preserve"> № 132н, от 08.11.2010 № 144н)//</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Pr>
          <w:rFonts w:ascii="Times New Roman" w:hAnsi="Times New Roman"/>
          <w:sz w:val="28"/>
          <w:szCs w:val="28"/>
        </w:rPr>
        <w:t xml:space="preserve"> «Официальный сайт Министерства финансов Российской Федерации»</w:t>
      </w:r>
    </w:p>
    <w:p w:rsid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F23747">
        <w:rPr>
          <w:rFonts w:ascii="Times New Roman" w:hAnsi="Times New Roman"/>
          <w:sz w:val="28"/>
          <w:szCs w:val="28"/>
        </w:rPr>
        <w:t>Положение по бухгалтерскому учету «Бухгалтерская отчетность организации</w:t>
      </w:r>
      <w:r>
        <w:rPr>
          <w:rFonts w:ascii="Times New Roman" w:hAnsi="Times New Roman"/>
          <w:sz w:val="28"/>
          <w:szCs w:val="28"/>
        </w:rPr>
        <w:t>» ПБУ 4/99</w:t>
      </w:r>
      <w:r w:rsidRPr="00F23747">
        <w:rPr>
          <w:rFonts w:ascii="Times New Roman" w:hAnsi="Times New Roman"/>
          <w:sz w:val="28"/>
          <w:szCs w:val="28"/>
        </w:rPr>
        <w:t xml:space="preserve"> утверждено приказом М</w:t>
      </w:r>
      <w:r>
        <w:rPr>
          <w:rFonts w:ascii="Times New Roman" w:hAnsi="Times New Roman"/>
          <w:sz w:val="28"/>
          <w:szCs w:val="28"/>
        </w:rPr>
        <w:t>инфина России от 06.07.99 № 43н</w:t>
      </w:r>
      <w:r w:rsidRPr="00F23747">
        <w:rPr>
          <w:rFonts w:ascii="Times New Roman" w:hAnsi="Times New Roman"/>
          <w:sz w:val="28"/>
          <w:szCs w:val="28"/>
        </w:rPr>
        <w:t xml:space="preserve"> </w:t>
      </w:r>
      <w:r>
        <w:rPr>
          <w:rFonts w:ascii="Times New Roman" w:hAnsi="Times New Roman"/>
          <w:sz w:val="28"/>
          <w:szCs w:val="28"/>
        </w:rPr>
        <w:t>(</w:t>
      </w:r>
      <w:r w:rsidRPr="00F23747">
        <w:rPr>
          <w:rFonts w:ascii="Times New Roman" w:hAnsi="Times New Roman"/>
          <w:sz w:val="28"/>
          <w:szCs w:val="28"/>
        </w:rPr>
        <w:t>с изменениями от 18.09.2006 № 115н, от 08.11.2010 г. № 142н</w:t>
      </w:r>
      <w:r>
        <w:rPr>
          <w:rFonts w:ascii="Times New Roman" w:hAnsi="Times New Roman"/>
          <w:sz w:val="28"/>
          <w:szCs w:val="28"/>
        </w:rPr>
        <w:t>)</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F23747">
        <w:rPr>
          <w:rFonts w:ascii="Times New Roman" w:hAnsi="Times New Roman"/>
          <w:sz w:val="28"/>
          <w:szCs w:val="28"/>
        </w:rPr>
        <w:t>Положение по бухгалтерскому учету</w:t>
      </w:r>
      <w:r w:rsidRPr="00286221">
        <w:t xml:space="preserve"> </w:t>
      </w:r>
      <w:r w:rsidRPr="00286221">
        <w:rPr>
          <w:rFonts w:ascii="Times New Roman" w:hAnsi="Times New Roman"/>
          <w:sz w:val="28"/>
          <w:szCs w:val="28"/>
        </w:rPr>
        <w:t>«Доходы организации» ПБУ 9/99 утверждено приказом Минфина России от 06.05.1999</w:t>
      </w:r>
      <w:r>
        <w:rPr>
          <w:rFonts w:ascii="Times New Roman" w:hAnsi="Times New Roman"/>
          <w:sz w:val="28"/>
          <w:szCs w:val="28"/>
        </w:rPr>
        <w:t xml:space="preserve"> № 32н (</w:t>
      </w:r>
      <w:r w:rsidRPr="00286221">
        <w:rPr>
          <w:rFonts w:ascii="Times New Roman" w:hAnsi="Times New Roman"/>
          <w:sz w:val="28"/>
          <w:szCs w:val="28"/>
        </w:rPr>
        <w:t>с изменениями от 30.12.1999 № 107н, от 30.03.2001 № 27н, от 18.09.2006 № 116н, от 27.11.2006 № 156н, от 25.10.201</w:t>
      </w:r>
      <w:r>
        <w:rPr>
          <w:rFonts w:ascii="Times New Roman" w:hAnsi="Times New Roman"/>
          <w:sz w:val="28"/>
          <w:szCs w:val="28"/>
        </w:rPr>
        <w:t>0 № 132н, от 08.11.2010 № 144н)</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286221">
        <w:rPr>
          <w:rFonts w:ascii="Times New Roman" w:hAnsi="Times New Roman"/>
          <w:sz w:val="28"/>
          <w:szCs w:val="28"/>
        </w:rPr>
        <w:t>Положение по бухгалтерскому учету «Расходы организации» ПБУ 10/99 утверждено приказом Минфина России</w:t>
      </w:r>
      <w:r>
        <w:rPr>
          <w:rFonts w:ascii="Times New Roman" w:hAnsi="Times New Roman"/>
          <w:sz w:val="28"/>
          <w:szCs w:val="28"/>
        </w:rPr>
        <w:t xml:space="preserve"> от 06.05.1999 № 33н</w:t>
      </w:r>
      <w:r w:rsidRPr="00286221">
        <w:rPr>
          <w:rFonts w:ascii="Times New Roman" w:hAnsi="Times New Roman"/>
          <w:sz w:val="28"/>
          <w:szCs w:val="28"/>
        </w:rPr>
        <w:t xml:space="preserve"> </w:t>
      </w:r>
      <w:r>
        <w:rPr>
          <w:rFonts w:ascii="Times New Roman" w:hAnsi="Times New Roman"/>
          <w:sz w:val="28"/>
          <w:szCs w:val="28"/>
        </w:rPr>
        <w:t>(</w:t>
      </w:r>
      <w:r w:rsidRPr="00286221">
        <w:rPr>
          <w:rFonts w:ascii="Times New Roman" w:hAnsi="Times New Roman"/>
          <w:sz w:val="28"/>
          <w:szCs w:val="28"/>
        </w:rPr>
        <w:t xml:space="preserve">с изменениями от 30.12.1999 № 107н, от 30.03.2001 № 27н, от 18.09.2006№ 116н, от 27.11.2006 № 156н, от 25.10.2010 № 132н, от 08.11.2010 № 144н) </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801431" w:rsidRPr="00801431" w:rsidRDefault="00801431" w:rsidP="00801431">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План счетов бухгалтерского учета финансово-хозяйств</w:t>
      </w:r>
      <w:r>
        <w:rPr>
          <w:rFonts w:ascii="Times New Roman" w:hAnsi="Times New Roman"/>
          <w:sz w:val="28"/>
          <w:szCs w:val="28"/>
        </w:rPr>
        <w:t>енной деятельности организаций утвержден</w:t>
      </w:r>
      <w:r w:rsidRPr="00801431">
        <w:rPr>
          <w:rFonts w:ascii="Times New Roman" w:hAnsi="Times New Roman"/>
          <w:sz w:val="28"/>
          <w:szCs w:val="28"/>
        </w:rPr>
        <w:t xml:space="preserve"> приказом Минфина России от 31 октября 2000 г. № 94н, с изменениями от 07 мая 2003 г. № 38н, от 18 сентября 2006 г. № 115н, от 08.11.2010 № 142н</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801431" w:rsidRDefault="00801431" w:rsidP="00801431">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Инструкция по применению Плана счетов бухгалтерского учета финансово-хозяйственной деятельности организаций</w:t>
      </w:r>
      <w:r>
        <w:rPr>
          <w:rFonts w:ascii="Times New Roman" w:hAnsi="Times New Roman"/>
          <w:sz w:val="28"/>
          <w:szCs w:val="28"/>
        </w:rPr>
        <w:t xml:space="preserve"> утверждена</w:t>
      </w:r>
      <w:r w:rsidRPr="00801431">
        <w:rPr>
          <w:rFonts w:ascii="Times New Roman" w:hAnsi="Times New Roman"/>
          <w:sz w:val="28"/>
          <w:szCs w:val="28"/>
        </w:rPr>
        <w:t xml:space="preserve"> приказом Минфина России от 31 октября 2000 г. № 94н, с изменениями от 07 мая 2003 г. № 38н, от 18 сентября 2006 г. № 115н, от 08.11.2010 № 142н</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801431" w:rsidRDefault="00801431" w:rsidP="00801431">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 xml:space="preserve">Методические рекомендации по составлению и представлению сводной бухгалтерской отчетности (утверждены приказом Минфина России от 30 декабря 1996 г. № 112, с изменениями 12 мая 1999 г. № 36н) </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801431" w:rsidRDefault="006A14A4" w:rsidP="006A14A4">
      <w:pPr>
        <w:pStyle w:val="af0"/>
        <w:numPr>
          <w:ilvl w:val="0"/>
          <w:numId w:val="41"/>
        </w:numPr>
        <w:tabs>
          <w:tab w:val="left" w:pos="426"/>
        </w:tabs>
        <w:spacing w:line="360" w:lineRule="auto"/>
        <w:ind w:left="0" w:firstLine="0"/>
        <w:jc w:val="both"/>
        <w:rPr>
          <w:rFonts w:ascii="Times New Roman" w:hAnsi="Times New Roman"/>
          <w:sz w:val="28"/>
          <w:szCs w:val="28"/>
        </w:rPr>
      </w:pPr>
      <w:r w:rsidRPr="006A14A4">
        <w:rPr>
          <w:rFonts w:ascii="Times New Roman" w:hAnsi="Times New Roman"/>
          <w:sz w:val="28"/>
          <w:szCs w:val="28"/>
        </w:rPr>
        <w:t>Указания об объеме форм бухгалтерской отчетности (утверждены приказом Минфина России от 22 июля 2003 г. № 67н, с изменениями от 18 сентября 2006 г. № 115н</w:t>
      </w:r>
      <w:r>
        <w:rPr>
          <w:rFonts w:ascii="Times New Roman" w:hAnsi="Times New Roman"/>
          <w:sz w:val="28"/>
          <w:szCs w:val="28"/>
        </w:rPr>
        <w:t xml:space="preserve">) </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6A14A4" w:rsidRPr="006A14A4" w:rsidRDefault="006A14A4" w:rsidP="006A14A4">
      <w:pPr>
        <w:pStyle w:val="af0"/>
        <w:numPr>
          <w:ilvl w:val="0"/>
          <w:numId w:val="41"/>
        </w:numPr>
        <w:tabs>
          <w:tab w:val="left" w:pos="426"/>
        </w:tabs>
        <w:spacing w:line="360" w:lineRule="auto"/>
        <w:ind w:left="0" w:firstLine="0"/>
        <w:jc w:val="both"/>
        <w:rPr>
          <w:rFonts w:ascii="Times New Roman" w:hAnsi="Times New Roman"/>
          <w:sz w:val="28"/>
          <w:szCs w:val="28"/>
        </w:rPr>
      </w:pPr>
      <w:r w:rsidRPr="006A14A4">
        <w:rPr>
          <w:rFonts w:ascii="Times New Roman" w:hAnsi="Times New Roman"/>
          <w:sz w:val="28"/>
          <w:szCs w:val="28"/>
        </w:rPr>
        <w:t xml:space="preserve">Указания о порядке составления и предоставления бухгалтерской отчетности </w:t>
      </w:r>
      <w:r>
        <w:rPr>
          <w:rFonts w:ascii="Times New Roman" w:hAnsi="Times New Roman"/>
          <w:sz w:val="28"/>
          <w:szCs w:val="28"/>
        </w:rPr>
        <w:t xml:space="preserve">  </w:t>
      </w:r>
      <w:r w:rsidRPr="006A14A4">
        <w:rPr>
          <w:rFonts w:ascii="Times New Roman" w:hAnsi="Times New Roman"/>
          <w:sz w:val="28"/>
          <w:szCs w:val="28"/>
        </w:rPr>
        <w:t xml:space="preserve">(утверждены приказом Минфина России от 22 июля 2003 г. № 67н, с изменениями от 31 декабря 2000 г. № 135н, с изменениями от 18 сентября 2006 г. № 115н)  </w:t>
      </w:r>
      <w:r w:rsidRPr="00F23747">
        <w:rPr>
          <w:rFonts w:ascii="Times New Roman" w:hAnsi="Times New Roman"/>
          <w:sz w:val="28"/>
          <w:szCs w:val="28"/>
        </w:rPr>
        <w:t xml:space="preserve">// </w:t>
      </w:r>
      <w:r w:rsidRPr="0004497A">
        <w:rPr>
          <w:rFonts w:ascii="Times New Roman" w:hAnsi="Times New Roman"/>
          <w:sz w:val="28"/>
          <w:szCs w:val="28"/>
          <w:lang w:val="en-US"/>
        </w:rPr>
        <w:t>www</w:t>
      </w:r>
      <w:r w:rsidRPr="0004497A">
        <w:rPr>
          <w:rFonts w:ascii="Times New Roman" w:hAnsi="Times New Roman"/>
          <w:sz w:val="28"/>
          <w:szCs w:val="28"/>
        </w:rPr>
        <w:t>.</w:t>
      </w:r>
      <w:r w:rsidRPr="0004497A">
        <w:rPr>
          <w:rFonts w:ascii="Times New Roman" w:hAnsi="Times New Roman"/>
          <w:sz w:val="28"/>
          <w:szCs w:val="28"/>
          <w:lang w:val="en-US"/>
        </w:rPr>
        <w:t>minfin</w:t>
      </w:r>
      <w:r w:rsidRPr="0004497A">
        <w:rPr>
          <w:rFonts w:ascii="Times New Roman" w:hAnsi="Times New Roman"/>
          <w:sz w:val="28"/>
          <w:szCs w:val="28"/>
        </w:rPr>
        <w:t>.</w:t>
      </w:r>
      <w:r w:rsidRPr="0004497A">
        <w:rPr>
          <w:rFonts w:ascii="Times New Roman" w:hAnsi="Times New Roman"/>
          <w:sz w:val="28"/>
          <w:szCs w:val="28"/>
          <w:lang w:val="en-US"/>
        </w:rPr>
        <w:t>ru</w:t>
      </w:r>
      <w:r w:rsidRPr="00F23747">
        <w:rPr>
          <w:rFonts w:ascii="Times New Roman" w:hAnsi="Times New Roman"/>
          <w:sz w:val="28"/>
          <w:szCs w:val="28"/>
        </w:rPr>
        <w:t xml:space="preserve"> </w:t>
      </w:r>
      <w:r>
        <w:rPr>
          <w:rFonts w:ascii="Times New Roman" w:hAnsi="Times New Roman"/>
          <w:sz w:val="28"/>
          <w:szCs w:val="28"/>
        </w:rPr>
        <w:t>«Официальный сайт Министерства финансов Российской Федерации»</w:t>
      </w:r>
    </w:p>
    <w:p w:rsidR="00742B37" w:rsidRP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742B37">
        <w:rPr>
          <w:rFonts w:ascii="Times New Roman" w:hAnsi="Times New Roman"/>
          <w:sz w:val="28"/>
          <w:szCs w:val="28"/>
        </w:rPr>
        <w:t xml:space="preserve"> Бухгалтерский учет </w:t>
      </w:r>
      <w:r w:rsidR="00E47555">
        <w:rPr>
          <w:rFonts w:ascii="Times New Roman" w:hAnsi="Times New Roman"/>
          <w:sz w:val="28"/>
          <w:szCs w:val="28"/>
        </w:rPr>
        <w:t xml:space="preserve">учебное пособие </w:t>
      </w:r>
      <w:r w:rsidR="00E47555" w:rsidRPr="00E47555">
        <w:rPr>
          <w:rFonts w:ascii="Times New Roman" w:hAnsi="Times New Roman"/>
          <w:sz w:val="28"/>
          <w:szCs w:val="28"/>
        </w:rPr>
        <w:t>5-е изд., перераб. и доп</w:t>
      </w:r>
      <w:r w:rsidR="00E47555">
        <w:rPr>
          <w:rFonts w:ascii="Times New Roman" w:hAnsi="Times New Roman"/>
          <w:sz w:val="28"/>
          <w:szCs w:val="28"/>
        </w:rPr>
        <w:t xml:space="preserve">. </w:t>
      </w:r>
      <w:r w:rsidR="00FE249D">
        <w:rPr>
          <w:rFonts w:ascii="Times New Roman" w:hAnsi="Times New Roman"/>
          <w:sz w:val="28"/>
          <w:szCs w:val="28"/>
        </w:rPr>
        <w:t xml:space="preserve">под ред. </w:t>
      </w:r>
      <w:r w:rsidRPr="00742B37">
        <w:rPr>
          <w:rFonts w:ascii="Times New Roman" w:hAnsi="Times New Roman"/>
          <w:sz w:val="28"/>
          <w:szCs w:val="28"/>
        </w:rPr>
        <w:t>Н.П.Кондраков – М.: Инф</w:t>
      </w:r>
      <w:r w:rsidR="00E47555">
        <w:rPr>
          <w:rFonts w:ascii="Times New Roman" w:hAnsi="Times New Roman"/>
          <w:sz w:val="28"/>
          <w:szCs w:val="28"/>
        </w:rPr>
        <w:t>ра-М, 2007</w:t>
      </w:r>
      <w:r w:rsidRPr="00742B37">
        <w:rPr>
          <w:rFonts w:ascii="Times New Roman" w:hAnsi="Times New Roman"/>
          <w:sz w:val="28"/>
          <w:szCs w:val="28"/>
        </w:rPr>
        <w:t xml:space="preserve"> – с. </w:t>
      </w:r>
      <w:r w:rsidR="00E47555">
        <w:rPr>
          <w:rFonts w:ascii="Times New Roman" w:hAnsi="Times New Roman"/>
          <w:sz w:val="28"/>
          <w:szCs w:val="28"/>
        </w:rPr>
        <w:t>717</w:t>
      </w:r>
    </w:p>
    <w:p w:rsidR="00742B37" w:rsidRPr="0096270B"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96270B">
        <w:rPr>
          <w:rFonts w:ascii="Times New Roman" w:hAnsi="Times New Roman"/>
          <w:sz w:val="28"/>
          <w:szCs w:val="28"/>
        </w:rPr>
        <w:t xml:space="preserve">Анализ финансовой отчетности  </w:t>
      </w:r>
      <w:r w:rsidR="00FE249D">
        <w:rPr>
          <w:rFonts w:ascii="Times New Roman" w:hAnsi="Times New Roman"/>
          <w:sz w:val="28"/>
          <w:szCs w:val="28"/>
        </w:rPr>
        <w:t xml:space="preserve">под ред. </w:t>
      </w:r>
      <w:r w:rsidRPr="0096270B">
        <w:rPr>
          <w:rFonts w:ascii="Times New Roman" w:hAnsi="Times New Roman"/>
          <w:sz w:val="28"/>
          <w:szCs w:val="28"/>
        </w:rPr>
        <w:t>О.В. Ефимова, М.В. Мельник</w:t>
      </w:r>
      <w:r w:rsidR="00E47555">
        <w:rPr>
          <w:rFonts w:ascii="Times New Roman" w:hAnsi="Times New Roman"/>
          <w:sz w:val="28"/>
          <w:szCs w:val="28"/>
        </w:rPr>
        <w:t xml:space="preserve"> – М.: Омега-Л, 2009</w:t>
      </w:r>
      <w:r>
        <w:rPr>
          <w:rFonts w:ascii="Times New Roman" w:hAnsi="Times New Roman"/>
          <w:sz w:val="28"/>
          <w:szCs w:val="28"/>
        </w:rPr>
        <w:t xml:space="preserve"> – с.</w:t>
      </w:r>
      <w:r w:rsidR="00E47555">
        <w:rPr>
          <w:rFonts w:ascii="Times New Roman" w:hAnsi="Times New Roman"/>
          <w:sz w:val="28"/>
          <w:szCs w:val="28"/>
        </w:rPr>
        <w:t>455</w:t>
      </w:r>
    </w:p>
    <w:p w:rsidR="00742B37" w:rsidRPr="00CE4ED5"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96270B">
        <w:rPr>
          <w:rFonts w:ascii="Times New Roman" w:hAnsi="Times New Roman"/>
          <w:sz w:val="28"/>
          <w:szCs w:val="28"/>
        </w:rPr>
        <w:t>Фина</w:t>
      </w:r>
      <w:r>
        <w:rPr>
          <w:rFonts w:ascii="Times New Roman" w:hAnsi="Times New Roman"/>
          <w:sz w:val="28"/>
          <w:szCs w:val="28"/>
        </w:rPr>
        <w:t>нсы предприятий</w:t>
      </w:r>
      <w:r w:rsidR="00FE249D">
        <w:rPr>
          <w:rFonts w:ascii="Times New Roman" w:hAnsi="Times New Roman"/>
          <w:sz w:val="28"/>
          <w:szCs w:val="28"/>
        </w:rPr>
        <w:t xml:space="preserve"> под ред.</w:t>
      </w:r>
      <w:r>
        <w:rPr>
          <w:rFonts w:ascii="Times New Roman" w:hAnsi="Times New Roman"/>
          <w:sz w:val="28"/>
          <w:szCs w:val="28"/>
        </w:rPr>
        <w:t xml:space="preserve"> В.В. </w:t>
      </w:r>
      <w:r w:rsidRPr="0096270B">
        <w:rPr>
          <w:rFonts w:ascii="Times New Roman" w:hAnsi="Times New Roman"/>
          <w:sz w:val="28"/>
          <w:szCs w:val="28"/>
        </w:rPr>
        <w:t xml:space="preserve">Буряковский – </w:t>
      </w:r>
      <w:r>
        <w:rPr>
          <w:rFonts w:ascii="Times New Roman" w:hAnsi="Times New Roman"/>
          <w:sz w:val="28"/>
          <w:szCs w:val="28"/>
        </w:rPr>
        <w:t>М.: Финансы и статистика, 2008 – с.248</w:t>
      </w:r>
    </w:p>
    <w:p w:rsidR="00742B37" w:rsidRPr="00CE4ED5"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CE4ED5">
        <w:rPr>
          <w:rFonts w:ascii="Times New Roman" w:hAnsi="Times New Roman"/>
          <w:bCs/>
          <w:iCs/>
          <w:sz w:val="28"/>
          <w:szCs w:val="28"/>
        </w:rPr>
        <w:t xml:space="preserve">Лукасевич И.Я. </w:t>
      </w:r>
      <w:r w:rsidRPr="00CE4ED5">
        <w:rPr>
          <w:rFonts w:ascii="Times New Roman" w:hAnsi="Times New Roman"/>
          <w:sz w:val="28"/>
          <w:szCs w:val="28"/>
        </w:rPr>
        <w:t>Два</w:t>
      </w:r>
      <w:r w:rsidRPr="0096270B">
        <w:rPr>
          <w:rFonts w:ascii="Times New Roman" w:hAnsi="Times New Roman"/>
          <w:sz w:val="28"/>
          <w:szCs w:val="28"/>
        </w:rPr>
        <w:t xml:space="preserve"> метода формирования отчета о движении денежных средств</w:t>
      </w:r>
      <w:r>
        <w:rPr>
          <w:rFonts w:ascii="Times New Roman" w:hAnsi="Times New Roman"/>
          <w:sz w:val="28"/>
          <w:szCs w:val="28"/>
        </w:rPr>
        <w:t xml:space="preserve">// </w:t>
      </w:r>
      <w:r w:rsidRPr="0004497A">
        <w:rPr>
          <w:rFonts w:ascii="Times New Roman" w:hAnsi="Times New Roman"/>
          <w:iCs/>
          <w:sz w:val="28"/>
          <w:szCs w:val="28"/>
        </w:rPr>
        <w:t>www.elitarium.ru</w:t>
      </w:r>
      <w:r>
        <w:rPr>
          <w:rFonts w:ascii="Times New Roman" w:hAnsi="Times New Roman"/>
          <w:iCs/>
          <w:sz w:val="28"/>
          <w:szCs w:val="28"/>
        </w:rPr>
        <w:t xml:space="preserve"> – 2009 – №10</w:t>
      </w:r>
    </w:p>
    <w:p w:rsidR="00742B37" w:rsidRPr="00CE4ED5"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iCs/>
          <w:sz w:val="28"/>
          <w:szCs w:val="28"/>
        </w:rPr>
        <w:t xml:space="preserve"> Зонова А.В. </w:t>
      </w:r>
      <w:r w:rsidRPr="00CE4ED5">
        <w:rPr>
          <w:rFonts w:ascii="Times New Roman" w:hAnsi="Times New Roman"/>
          <w:iCs/>
          <w:sz w:val="28"/>
          <w:szCs w:val="28"/>
        </w:rPr>
        <w:t>Четыре этапа анализа отчета о прибылях и убытках</w:t>
      </w:r>
      <w:r>
        <w:rPr>
          <w:rFonts w:ascii="Times New Roman" w:hAnsi="Times New Roman"/>
          <w:iCs/>
          <w:sz w:val="28"/>
          <w:szCs w:val="28"/>
        </w:rPr>
        <w:t xml:space="preserve"> </w:t>
      </w:r>
      <w:r>
        <w:rPr>
          <w:rFonts w:ascii="Times New Roman" w:hAnsi="Times New Roman"/>
          <w:sz w:val="28"/>
          <w:szCs w:val="28"/>
        </w:rPr>
        <w:t xml:space="preserve">// </w:t>
      </w:r>
      <w:r w:rsidRPr="0004497A">
        <w:rPr>
          <w:rFonts w:ascii="Times New Roman" w:hAnsi="Times New Roman"/>
          <w:iCs/>
          <w:sz w:val="28"/>
          <w:szCs w:val="28"/>
        </w:rPr>
        <w:t>www.elitarium.ru</w:t>
      </w:r>
      <w:r>
        <w:rPr>
          <w:rFonts w:ascii="Times New Roman" w:hAnsi="Times New Roman"/>
          <w:iCs/>
          <w:sz w:val="28"/>
          <w:szCs w:val="28"/>
        </w:rPr>
        <w:t xml:space="preserve"> – 2009 – №4</w:t>
      </w:r>
    </w:p>
    <w:p w:rsidR="00742B37" w:rsidRPr="00742B37" w:rsidRDefault="00742B37"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 xml:space="preserve">Зонова А.В. </w:t>
      </w:r>
      <w:r w:rsidRPr="00CE4ED5">
        <w:rPr>
          <w:rFonts w:ascii="Times New Roman" w:hAnsi="Times New Roman"/>
          <w:sz w:val="28"/>
          <w:szCs w:val="28"/>
        </w:rPr>
        <w:t>Шесть этапов анализа бухгалтерского баланса</w:t>
      </w:r>
      <w:r>
        <w:rPr>
          <w:rFonts w:ascii="Times New Roman" w:hAnsi="Times New Roman"/>
          <w:sz w:val="28"/>
          <w:szCs w:val="28"/>
        </w:rPr>
        <w:t xml:space="preserve">// </w:t>
      </w:r>
      <w:r w:rsidRPr="0004497A">
        <w:rPr>
          <w:rFonts w:ascii="Times New Roman" w:hAnsi="Times New Roman"/>
          <w:iCs/>
          <w:sz w:val="28"/>
          <w:szCs w:val="28"/>
        </w:rPr>
        <w:t>www.elitarium.ru</w:t>
      </w:r>
      <w:r>
        <w:rPr>
          <w:rFonts w:ascii="Times New Roman" w:hAnsi="Times New Roman"/>
          <w:iCs/>
          <w:sz w:val="28"/>
          <w:szCs w:val="28"/>
        </w:rPr>
        <w:t xml:space="preserve"> – 2009 – №5</w:t>
      </w:r>
    </w:p>
    <w:p w:rsidR="00742B37" w:rsidRPr="00742B37" w:rsidRDefault="00742B37" w:rsidP="00E47555">
      <w:pPr>
        <w:numPr>
          <w:ilvl w:val="0"/>
          <w:numId w:val="41"/>
        </w:numPr>
        <w:tabs>
          <w:tab w:val="left" w:pos="-142"/>
          <w:tab w:val="left" w:pos="426"/>
        </w:tabs>
        <w:suppressAutoHyphens/>
        <w:spacing w:line="360" w:lineRule="auto"/>
        <w:ind w:left="0" w:firstLine="0"/>
        <w:jc w:val="both"/>
        <w:rPr>
          <w:b w:val="0"/>
          <w:sz w:val="28"/>
          <w:szCs w:val="28"/>
        </w:rPr>
      </w:pPr>
      <w:r w:rsidRPr="00742B37">
        <w:rPr>
          <w:b w:val="0"/>
          <w:sz w:val="28"/>
          <w:szCs w:val="28"/>
        </w:rPr>
        <w:t>Ефремова, А.А. Сокращение сроков подготовки годовой бухгалтерской отчетности: цели и их достиже</w:t>
      </w:r>
      <w:r>
        <w:rPr>
          <w:b w:val="0"/>
          <w:sz w:val="28"/>
          <w:szCs w:val="28"/>
        </w:rPr>
        <w:t>ние</w:t>
      </w:r>
      <w:r w:rsidRPr="00742B37">
        <w:rPr>
          <w:b w:val="0"/>
          <w:sz w:val="28"/>
          <w:szCs w:val="28"/>
        </w:rPr>
        <w:t>// Главная книга. – 2009. – №10. – С.18-22.</w:t>
      </w:r>
    </w:p>
    <w:p w:rsidR="00742B37" w:rsidRPr="00E47555" w:rsidRDefault="00742B37" w:rsidP="00E47555">
      <w:pPr>
        <w:numPr>
          <w:ilvl w:val="0"/>
          <w:numId w:val="41"/>
        </w:numPr>
        <w:tabs>
          <w:tab w:val="left" w:pos="-142"/>
          <w:tab w:val="left" w:pos="426"/>
        </w:tabs>
        <w:suppressAutoHyphens/>
        <w:spacing w:line="360" w:lineRule="auto"/>
        <w:ind w:left="0" w:firstLine="0"/>
        <w:jc w:val="both"/>
        <w:rPr>
          <w:b w:val="0"/>
          <w:color w:val="000000"/>
          <w:sz w:val="28"/>
          <w:szCs w:val="28"/>
        </w:rPr>
      </w:pPr>
      <w:r w:rsidRPr="00742B37">
        <w:rPr>
          <w:b w:val="0"/>
          <w:sz w:val="28"/>
          <w:szCs w:val="28"/>
        </w:rPr>
        <w:t>Анализ и классификация проблем бухгалтерской отчетности дл</w:t>
      </w:r>
      <w:r>
        <w:rPr>
          <w:b w:val="0"/>
          <w:sz w:val="28"/>
          <w:szCs w:val="28"/>
        </w:rPr>
        <w:t>я составителей и пользователей</w:t>
      </w:r>
      <w:r w:rsidR="00E47555">
        <w:rPr>
          <w:b w:val="0"/>
          <w:sz w:val="28"/>
          <w:szCs w:val="28"/>
        </w:rPr>
        <w:t xml:space="preserve"> </w:t>
      </w:r>
      <w:r w:rsidRPr="00742B37">
        <w:rPr>
          <w:b w:val="0"/>
          <w:sz w:val="28"/>
          <w:szCs w:val="28"/>
        </w:rPr>
        <w:t xml:space="preserve">Н.А.Бреславцева, О.Ф.Сверчкова // </w:t>
      </w:r>
      <w:r w:rsidRPr="00E47555">
        <w:rPr>
          <w:b w:val="0"/>
          <w:sz w:val="28"/>
          <w:szCs w:val="28"/>
        </w:rPr>
        <w:t>Экономический анализ: теория и практика. – 2009. – №13.</w:t>
      </w:r>
    </w:p>
    <w:p w:rsidR="00E47555" w:rsidRPr="00E47555" w:rsidRDefault="00E47555" w:rsidP="00E47555">
      <w:pPr>
        <w:numPr>
          <w:ilvl w:val="0"/>
          <w:numId w:val="41"/>
        </w:numPr>
        <w:tabs>
          <w:tab w:val="left" w:pos="-142"/>
          <w:tab w:val="left" w:pos="426"/>
        </w:tabs>
        <w:suppressAutoHyphens/>
        <w:spacing w:line="360" w:lineRule="auto"/>
        <w:ind w:left="0" w:firstLine="0"/>
        <w:jc w:val="both"/>
        <w:rPr>
          <w:b w:val="0"/>
          <w:color w:val="000000"/>
          <w:sz w:val="28"/>
          <w:szCs w:val="28"/>
        </w:rPr>
      </w:pPr>
      <w:r w:rsidRPr="00E47555">
        <w:rPr>
          <w:b w:val="0"/>
          <w:color w:val="000000"/>
          <w:sz w:val="28"/>
          <w:szCs w:val="28"/>
        </w:rPr>
        <w:t>Бухгалтерский учет: учебник</w:t>
      </w:r>
      <w:r>
        <w:rPr>
          <w:b w:val="0"/>
          <w:color w:val="000000"/>
          <w:sz w:val="28"/>
          <w:szCs w:val="28"/>
        </w:rPr>
        <w:t xml:space="preserve"> </w:t>
      </w:r>
      <w:r w:rsidRPr="00E47555">
        <w:rPr>
          <w:b w:val="0"/>
          <w:color w:val="000000"/>
          <w:sz w:val="28"/>
          <w:szCs w:val="28"/>
        </w:rPr>
        <w:t xml:space="preserve"> П.С. Безруких, В.Б. Ивашкевич, Н.П. Кондраков и др.; под. ред. П.С. Безруких. – 4-е изд., перераб. и доп. – М: Бухгалтерский учет, 2005. – 448 с.</w:t>
      </w:r>
    </w:p>
    <w:p w:rsidR="00742B37" w:rsidRDefault="00E47555"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E47555">
        <w:rPr>
          <w:rFonts w:ascii="Times New Roman" w:hAnsi="Times New Roman"/>
          <w:sz w:val="28"/>
          <w:szCs w:val="28"/>
        </w:rPr>
        <w:t>Сотникова Л.В. Отчет о движении денежных средств и Приложение к бухгалтерскому балансу //</w:t>
      </w:r>
      <w:r>
        <w:rPr>
          <w:rFonts w:ascii="Times New Roman" w:hAnsi="Times New Roman"/>
          <w:sz w:val="28"/>
          <w:szCs w:val="28"/>
        </w:rPr>
        <w:t xml:space="preserve"> Бухгалтерский учет – 2007  </w:t>
      </w:r>
      <w:r w:rsidRPr="00E47555">
        <w:rPr>
          <w:rFonts w:ascii="Times New Roman" w:hAnsi="Times New Roman"/>
          <w:sz w:val="28"/>
          <w:szCs w:val="28"/>
        </w:rPr>
        <w:t>- №2-1, 25-29</w:t>
      </w:r>
    </w:p>
    <w:p w:rsidR="00E47555" w:rsidRDefault="00601EBC"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Анализ финансовой отчетности Л.В. Донцова, Н.А. Никифорова – М.: Дело и сервис, 2008 – с.368</w:t>
      </w:r>
    </w:p>
    <w:p w:rsidR="00601EBC" w:rsidRDefault="006E1CCA"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Финансы предприятий 3-е издание </w:t>
      </w:r>
      <w:r w:rsidR="00FE249D">
        <w:rPr>
          <w:rFonts w:ascii="Times New Roman" w:hAnsi="Times New Roman"/>
          <w:sz w:val="28"/>
          <w:szCs w:val="28"/>
        </w:rPr>
        <w:t xml:space="preserve">под ред. </w:t>
      </w:r>
      <w:r>
        <w:rPr>
          <w:rFonts w:ascii="Times New Roman" w:hAnsi="Times New Roman"/>
          <w:sz w:val="28"/>
          <w:szCs w:val="28"/>
        </w:rPr>
        <w:t>Попова Р.Г., Самонова И.Н., Добросердова И.И.  – Спб.: Питер, 2010 – с.208</w:t>
      </w:r>
    </w:p>
    <w:p w:rsidR="00FE249D" w:rsidRDefault="00FE249D"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Анализ финансовой отчетности: учебник под ред. М.А.Вахрушина, Н.С. Пласкова  - </w:t>
      </w:r>
      <w:r w:rsidRPr="00FE249D">
        <w:rPr>
          <w:rFonts w:ascii="Times New Roman" w:hAnsi="Times New Roman"/>
          <w:sz w:val="28"/>
          <w:szCs w:val="28"/>
        </w:rPr>
        <w:t xml:space="preserve"> М.: Вузовский учебник, 2009. - 367 с.</w:t>
      </w:r>
    </w:p>
    <w:p w:rsidR="00801431" w:rsidRDefault="00801431"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Экономический анализ: Учебник.</w:t>
      </w:r>
      <w:r w:rsidRPr="00801431">
        <w:t xml:space="preserve"> </w:t>
      </w:r>
      <w:r>
        <w:rPr>
          <w:rFonts w:ascii="Times New Roman" w:hAnsi="Times New Roman"/>
          <w:sz w:val="28"/>
          <w:szCs w:val="28"/>
        </w:rPr>
        <w:t xml:space="preserve">Лысенко, Д.В. </w:t>
      </w:r>
      <w:r w:rsidRPr="00801431">
        <w:rPr>
          <w:rFonts w:ascii="Times New Roman" w:hAnsi="Times New Roman"/>
          <w:sz w:val="28"/>
          <w:szCs w:val="28"/>
        </w:rPr>
        <w:t>- М.: ТК Велби, Издательство Проспект, 2007. - 376с.</w:t>
      </w:r>
    </w:p>
    <w:p w:rsidR="00801431" w:rsidRDefault="00801431"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Тевлин В.А. Бухгалтерская (финансовая) отчетность : учеб. - М.: ТК Велби, Изд-во Проспект, 2007. -144 с.</w:t>
      </w:r>
    </w:p>
    <w:p w:rsidR="00801431" w:rsidRDefault="00801431"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Ионова А.Ф., Селезнева Н.Н. Финансовый анализ. - М.: ТК Велби, Изд-во Проспект, 2006.</w:t>
      </w:r>
    </w:p>
    <w:p w:rsidR="00801431" w:rsidRDefault="00801431" w:rsidP="00E47555">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Васильева Л.С., Петровская М.В. Финансовый анализ. - М.: КНОРУС, 2006.</w:t>
      </w:r>
    </w:p>
    <w:p w:rsidR="00801431" w:rsidRPr="006A14A4" w:rsidRDefault="00801431" w:rsidP="006A14A4">
      <w:pPr>
        <w:pStyle w:val="af0"/>
        <w:numPr>
          <w:ilvl w:val="0"/>
          <w:numId w:val="41"/>
        </w:numPr>
        <w:tabs>
          <w:tab w:val="left" w:pos="426"/>
        </w:tabs>
        <w:spacing w:after="0" w:line="360" w:lineRule="auto"/>
        <w:ind w:left="0" w:firstLine="0"/>
        <w:jc w:val="both"/>
        <w:rPr>
          <w:rFonts w:ascii="Times New Roman" w:hAnsi="Times New Roman"/>
          <w:sz w:val="28"/>
          <w:szCs w:val="28"/>
        </w:rPr>
      </w:pPr>
      <w:r w:rsidRPr="00801431">
        <w:rPr>
          <w:rFonts w:ascii="Times New Roman" w:hAnsi="Times New Roman"/>
          <w:sz w:val="28"/>
          <w:szCs w:val="28"/>
        </w:rPr>
        <w:t>Анциферова И.В. Бухгалтерский финансовый учет: Учебное пособие / И.В. Анциферова. - 4 изд., перераб. и доп. - М.: Издательско-торговая корпорация «Дашков и Ко», 2009. - 800 с.</w:t>
      </w:r>
    </w:p>
    <w:p w:rsidR="002E7D08" w:rsidRDefault="002E7D08" w:rsidP="00E47555">
      <w:pPr>
        <w:pStyle w:val="af1"/>
        <w:tabs>
          <w:tab w:val="left" w:pos="426"/>
          <w:tab w:val="left" w:pos="709"/>
        </w:tabs>
        <w:spacing w:line="360" w:lineRule="auto"/>
        <w:ind w:right="-284"/>
        <w:jc w:val="both"/>
        <w:rPr>
          <w:sz w:val="28"/>
          <w:szCs w:val="28"/>
          <w:lang w:bidi="he-IL"/>
        </w:rPr>
      </w:pPr>
    </w:p>
    <w:p w:rsidR="00371A01" w:rsidRDefault="00371A01" w:rsidP="00371A01">
      <w:pPr>
        <w:pStyle w:val="af1"/>
        <w:spacing w:line="360" w:lineRule="auto"/>
        <w:ind w:right="-284" w:firstLine="567"/>
        <w:jc w:val="both"/>
        <w:rPr>
          <w:sz w:val="28"/>
          <w:szCs w:val="28"/>
        </w:rPr>
      </w:pPr>
    </w:p>
    <w:p w:rsidR="00FF02A6" w:rsidRPr="002B3879" w:rsidRDefault="00FF02A6" w:rsidP="00FF02A6">
      <w:pPr>
        <w:spacing w:line="360" w:lineRule="auto"/>
        <w:ind w:right="-284"/>
        <w:jc w:val="both"/>
        <w:rPr>
          <w:b w:val="0"/>
          <w:sz w:val="28"/>
          <w:szCs w:val="28"/>
        </w:rPr>
      </w:pPr>
    </w:p>
    <w:p w:rsidR="00FF02A6" w:rsidRPr="00FF02A6" w:rsidRDefault="00FF02A6" w:rsidP="00FF02A6">
      <w:pPr>
        <w:pStyle w:val="af1"/>
        <w:tabs>
          <w:tab w:val="left" w:pos="-142"/>
          <w:tab w:val="left" w:pos="1134"/>
        </w:tabs>
        <w:spacing w:line="360" w:lineRule="auto"/>
        <w:ind w:left="567" w:right="-284"/>
        <w:jc w:val="both"/>
        <w:rPr>
          <w:sz w:val="28"/>
          <w:szCs w:val="28"/>
          <w:lang w:bidi="he-IL"/>
        </w:rPr>
      </w:pPr>
    </w:p>
    <w:p w:rsidR="00C74009" w:rsidRPr="00FF02A6" w:rsidRDefault="00C74009" w:rsidP="00FF02A6">
      <w:pPr>
        <w:pStyle w:val="af1"/>
        <w:tabs>
          <w:tab w:val="left" w:pos="-142"/>
          <w:tab w:val="left" w:pos="1134"/>
        </w:tabs>
        <w:spacing w:line="360" w:lineRule="auto"/>
        <w:ind w:right="-284" w:firstLine="567"/>
        <w:jc w:val="both"/>
        <w:rPr>
          <w:sz w:val="28"/>
          <w:szCs w:val="28"/>
          <w:lang w:bidi="he-IL"/>
        </w:rPr>
      </w:pPr>
      <w:bookmarkStart w:id="0" w:name="_GoBack"/>
      <w:bookmarkEnd w:id="0"/>
    </w:p>
    <w:sectPr w:rsidR="00C74009" w:rsidRPr="00FF02A6" w:rsidSect="00742B37">
      <w:footerReference w:type="default" r:id="rId7"/>
      <w:pgSz w:w="11906" w:h="16838" w:code="9"/>
      <w:pgMar w:top="1134" w:right="567" w:bottom="1134" w:left="1701" w:header="709" w:footer="709" w:gutter="0"/>
      <w:pgNumType w:start="3"/>
      <w:cols w:space="708"/>
      <w:docGrid w:linePitch="5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F78" w:rsidRDefault="00B34F78" w:rsidP="00CD2655">
      <w:r>
        <w:separator/>
      </w:r>
    </w:p>
  </w:endnote>
  <w:endnote w:type="continuationSeparator" w:id="0">
    <w:p w:rsidR="00B34F78" w:rsidRDefault="00B34F78" w:rsidP="00CD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55" w:rsidRPr="00F44F7F" w:rsidRDefault="00E47555" w:rsidP="00F44F7F">
    <w:pPr>
      <w:pStyle w:val="a9"/>
      <w:jc w:val="center"/>
      <w:rPr>
        <w:b w:val="0"/>
        <w:sz w:val="28"/>
        <w:szCs w:val="28"/>
      </w:rPr>
    </w:pPr>
    <w:r w:rsidRPr="00F44F7F">
      <w:rPr>
        <w:b w:val="0"/>
        <w:sz w:val="28"/>
        <w:szCs w:val="28"/>
      </w:rPr>
      <w:fldChar w:fldCharType="begin"/>
    </w:r>
    <w:r w:rsidRPr="00F44F7F">
      <w:rPr>
        <w:b w:val="0"/>
        <w:sz w:val="28"/>
        <w:szCs w:val="28"/>
      </w:rPr>
      <w:instrText xml:space="preserve"> PAGE   \* MERGEFORMAT </w:instrText>
    </w:r>
    <w:r w:rsidRPr="00F44F7F">
      <w:rPr>
        <w:b w:val="0"/>
        <w:sz w:val="28"/>
        <w:szCs w:val="28"/>
      </w:rPr>
      <w:fldChar w:fldCharType="separate"/>
    </w:r>
    <w:r w:rsidR="0004497A">
      <w:rPr>
        <w:b w:val="0"/>
        <w:noProof/>
        <w:sz w:val="28"/>
        <w:szCs w:val="28"/>
      </w:rPr>
      <w:t>3</w:t>
    </w:r>
    <w:r w:rsidRPr="00F44F7F">
      <w:rPr>
        <w:b w:val="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F78" w:rsidRDefault="00B34F78" w:rsidP="00CD2655">
      <w:r>
        <w:separator/>
      </w:r>
    </w:p>
  </w:footnote>
  <w:footnote w:type="continuationSeparator" w:id="0">
    <w:p w:rsidR="00B34F78" w:rsidRDefault="00B34F78" w:rsidP="00CD2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678"/>
    <w:multiLevelType w:val="hybridMultilevel"/>
    <w:tmpl w:val="F906EC98"/>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
    <w:nsid w:val="05832E77"/>
    <w:multiLevelType w:val="hybridMultilevel"/>
    <w:tmpl w:val="BCCEDAC6"/>
    <w:lvl w:ilvl="0" w:tplc="587ABC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703639"/>
    <w:multiLevelType w:val="multilevel"/>
    <w:tmpl w:val="CE70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F0E13"/>
    <w:multiLevelType w:val="hybridMultilevel"/>
    <w:tmpl w:val="712E6986"/>
    <w:lvl w:ilvl="0" w:tplc="8B5818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B94976"/>
    <w:multiLevelType w:val="hybridMultilevel"/>
    <w:tmpl w:val="0940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81FF7"/>
    <w:multiLevelType w:val="hybridMultilevel"/>
    <w:tmpl w:val="2B085C0C"/>
    <w:lvl w:ilvl="0" w:tplc="6A06E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930EB9"/>
    <w:multiLevelType w:val="hybridMultilevel"/>
    <w:tmpl w:val="14DEDB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8AF16EC"/>
    <w:multiLevelType w:val="hybridMultilevel"/>
    <w:tmpl w:val="35B86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CF537A"/>
    <w:multiLevelType w:val="multilevel"/>
    <w:tmpl w:val="369EBA52"/>
    <w:lvl w:ilvl="0">
      <w:start w:val="1"/>
      <w:numFmt w:val="decimal"/>
      <w:lvlText w:val="%1."/>
      <w:lvlJc w:val="left"/>
      <w:pPr>
        <w:ind w:left="927" w:hanging="360"/>
      </w:pPr>
      <w:rPr>
        <w:rFonts w:eastAsia="Arial"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nsid w:val="1FEA0E4D"/>
    <w:multiLevelType w:val="multilevel"/>
    <w:tmpl w:val="B7108B9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
    <w:nsid w:val="213D5858"/>
    <w:multiLevelType w:val="hybridMultilevel"/>
    <w:tmpl w:val="FFA28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D0875"/>
    <w:multiLevelType w:val="hybridMultilevel"/>
    <w:tmpl w:val="200609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0AA14F3"/>
    <w:multiLevelType w:val="hybridMultilevel"/>
    <w:tmpl w:val="DF36AFE6"/>
    <w:lvl w:ilvl="0" w:tplc="5AA27BD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F00651"/>
    <w:multiLevelType w:val="hybridMultilevel"/>
    <w:tmpl w:val="BD621232"/>
    <w:lvl w:ilvl="0" w:tplc="8F6CC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3D6625"/>
    <w:multiLevelType w:val="hybridMultilevel"/>
    <w:tmpl w:val="FD1012F2"/>
    <w:lvl w:ilvl="0" w:tplc="4E384A18">
      <w:start w:val="1"/>
      <w:numFmt w:val="decimal"/>
      <w:lvlText w:val="%1."/>
      <w:lvlJc w:val="left"/>
      <w:pPr>
        <w:ind w:left="257" w:hanging="360"/>
      </w:pPr>
      <w:rPr>
        <w:rFonts w:hint="default"/>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15">
    <w:nsid w:val="3C2D47F6"/>
    <w:multiLevelType w:val="hybridMultilevel"/>
    <w:tmpl w:val="6D9689C6"/>
    <w:lvl w:ilvl="0" w:tplc="F73E9974">
      <w:start w:val="1"/>
      <w:numFmt w:val="decimal"/>
      <w:lvlText w:val="%1."/>
      <w:lvlJc w:val="left"/>
      <w:pPr>
        <w:ind w:left="257" w:hanging="360"/>
      </w:pPr>
      <w:rPr>
        <w:rFonts w:hint="default"/>
      </w:rPr>
    </w:lvl>
    <w:lvl w:ilvl="1" w:tplc="04190019" w:tentative="1">
      <w:start w:val="1"/>
      <w:numFmt w:val="lowerLetter"/>
      <w:lvlText w:val="%2."/>
      <w:lvlJc w:val="left"/>
      <w:pPr>
        <w:ind w:left="977" w:hanging="360"/>
      </w:pPr>
    </w:lvl>
    <w:lvl w:ilvl="2" w:tplc="0419001B" w:tentative="1">
      <w:start w:val="1"/>
      <w:numFmt w:val="lowerRoman"/>
      <w:lvlText w:val="%3."/>
      <w:lvlJc w:val="right"/>
      <w:pPr>
        <w:ind w:left="1697" w:hanging="180"/>
      </w:pPr>
    </w:lvl>
    <w:lvl w:ilvl="3" w:tplc="0419000F" w:tentative="1">
      <w:start w:val="1"/>
      <w:numFmt w:val="decimal"/>
      <w:lvlText w:val="%4."/>
      <w:lvlJc w:val="left"/>
      <w:pPr>
        <w:ind w:left="2417" w:hanging="360"/>
      </w:pPr>
    </w:lvl>
    <w:lvl w:ilvl="4" w:tplc="04190019" w:tentative="1">
      <w:start w:val="1"/>
      <w:numFmt w:val="lowerLetter"/>
      <w:lvlText w:val="%5."/>
      <w:lvlJc w:val="left"/>
      <w:pPr>
        <w:ind w:left="3137" w:hanging="360"/>
      </w:pPr>
    </w:lvl>
    <w:lvl w:ilvl="5" w:tplc="0419001B" w:tentative="1">
      <w:start w:val="1"/>
      <w:numFmt w:val="lowerRoman"/>
      <w:lvlText w:val="%6."/>
      <w:lvlJc w:val="right"/>
      <w:pPr>
        <w:ind w:left="3857" w:hanging="180"/>
      </w:pPr>
    </w:lvl>
    <w:lvl w:ilvl="6" w:tplc="0419000F" w:tentative="1">
      <w:start w:val="1"/>
      <w:numFmt w:val="decimal"/>
      <w:lvlText w:val="%7."/>
      <w:lvlJc w:val="left"/>
      <w:pPr>
        <w:ind w:left="4577" w:hanging="360"/>
      </w:pPr>
    </w:lvl>
    <w:lvl w:ilvl="7" w:tplc="04190019" w:tentative="1">
      <w:start w:val="1"/>
      <w:numFmt w:val="lowerLetter"/>
      <w:lvlText w:val="%8."/>
      <w:lvlJc w:val="left"/>
      <w:pPr>
        <w:ind w:left="5297" w:hanging="360"/>
      </w:pPr>
    </w:lvl>
    <w:lvl w:ilvl="8" w:tplc="0419001B" w:tentative="1">
      <w:start w:val="1"/>
      <w:numFmt w:val="lowerRoman"/>
      <w:lvlText w:val="%9."/>
      <w:lvlJc w:val="right"/>
      <w:pPr>
        <w:ind w:left="6017" w:hanging="180"/>
      </w:pPr>
    </w:lvl>
  </w:abstractNum>
  <w:abstractNum w:abstractNumId="16">
    <w:nsid w:val="3D243BA0"/>
    <w:multiLevelType w:val="multilevel"/>
    <w:tmpl w:val="92C4D7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F8D450E"/>
    <w:multiLevelType w:val="hybridMultilevel"/>
    <w:tmpl w:val="D0DE8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270D2"/>
    <w:multiLevelType w:val="hybridMultilevel"/>
    <w:tmpl w:val="A2D0B268"/>
    <w:lvl w:ilvl="0" w:tplc="8F6CC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284044"/>
    <w:multiLevelType w:val="hybridMultilevel"/>
    <w:tmpl w:val="C35A0C18"/>
    <w:lvl w:ilvl="0" w:tplc="439AD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A71EFF"/>
    <w:multiLevelType w:val="hybridMultilevel"/>
    <w:tmpl w:val="A1B41B58"/>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1">
    <w:nsid w:val="49A87AFE"/>
    <w:multiLevelType w:val="hybridMultilevel"/>
    <w:tmpl w:val="458EC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A51044"/>
    <w:multiLevelType w:val="hybridMultilevel"/>
    <w:tmpl w:val="6FC2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D8429A"/>
    <w:multiLevelType w:val="hybridMultilevel"/>
    <w:tmpl w:val="9236B440"/>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4">
    <w:nsid w:val="56245F04"/>
    <w:multiLevelType w:val="hybridMultilevel"/>
    <w:tmpl w:val="F072F226"/>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5">
    <w:nsid w:val="58EF07CE"/>
    <w:multiLevelType w:val="hybridMultilevel"/>
    <w:tmpl w:val="C2C8F424"/>
    <w:lvl w:ilvl="0" w:tplc="480C5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AB3872"/>
    <w:multiLevelType w:val="hybridMultilevel"/>
    <w:tmpl w:val="07545ED6"/>
    <w:lvl w:ilvl="0" w:tplc="8F6CC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846EBE"/>
    <w:multiLevelType w:val="hybridMultilevel"/>
    <w:tmpl w:val="91BE8848"/>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8">
    <w:nsid w:val="5F354CF2"/>
    <w:multiLevelType w:val="hybridMultilevel"/>
    <w:tmpl w:val="3530F400"/>
    <w:lvl w:ilvl="0" w:tplc="8F6CC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1B51B2"/>
    <w:multiLevelType w:val="hybridMultilevel"/>
    <w:tmpl w:val="D41E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5E7B40"/>
    <w:multiLevelType w:val="hybridMultilevel"/>
    <w:tmpl w:val="3D02D2E4"/>
    <w:lvl w:ilvl="0" w:tplc="FCE6A7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A766F11"/>
    <w:multiLevelType w:val="hybridMultilevel"/>
    <w:tmpl w:val="1B445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36627"/>
    <w:multiLevelType w:val="hybridMultilevel"/>
    <w:tmpl w:val="8A686050"/>
    <w:lvl w:ilvl="0" w:tplc="8F6CC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C16140"/>
    <w:multiLevelType w:val="hybridMultilevel"/>
    <w:tmpl w:val="3C5E62A6"/>
    <w:lvl w:ilvl="0" w:tplc="8F6CC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760EE"/>
    <w:multiLevelType w:val="hybridMultilevel"/>
    <w:tmpl w:val="25E4DD94"/>
    <w:lvl w:ilvl="0" w:tplc="1F94EE78">
      <w:start w:val="1"/>
      <w:numFmt w:val="decimal"/>
      <w:suff w:val="space"/>
      <w:lvlText w:val="%1"/>
      <w:lvlJc w:val="left"/>
      <w:pPr>
        <w:ind w:left="720" w:hanging="360"/>
      </w:pPr>
      <w:rPr>
        <w:rFonts w:cs="Times New Roman" w:hint="default"/>
      </w:rPr>
    </w:lvl>
    <w:lvl w:ilvl="1" w:tplc="04190003">
      <w:start w:val="1"/>
      <w:numFmt w:val="decimal"/>
      <w:lvlText w:val="%2."/>
      <w:lvlJc w:val="left"/>
      <w:pPr>
        <w:tabs>
          <w:tab w:val="num" w:pos="2085"/>
        </w:tabs>
        <w:ind w:left="2085" w:hanging="1005"/>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5">
    <w:nsid w:val="719B0B80"/>
    <w:multiLevelType w:val="hybridMultilevel"/>
    <w:tmpl w:val="BF883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6233C3"/>
    <w:multiLevelType w:val="hybridMultilevel"/>
    <w:tmpl w:val="C8A290B8"/>
    <w:lvl w:ilvl="0" w:tplc="EA7C1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76C31F5"/>
    <w:multiLevelType w:val="hybridMultilevel"/>
    <w:tmpl w:val="8B7ED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AD3CD0"/>
    <w:multiLevelType w:val="hybridMultilevel"/>
    <w:tmpl w:val="9AD8C04A"/>
    <w:lvl w:ilvl="0" w:tplc="20F47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CB1695A"/>
    <w:multiLevelType w:val="hybridMultilevel"/>
    <w:tmpl w:val="E8C42F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D68475A"/>
    <w:multiLevelType w:val="hybridMultilevel"/>
    <w:tmpl w:val="F716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916C48"/>
    <w:multiLevelType w:val="hybridMultilevel"/>
    <w:tmpl w:val="A716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5C443A"/>
    <w:multiLevelType w:val="hybridMultilevel"/>
    <w:tmpl w:val="2D686D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6"/>
  </w:num>
  <w:num w:numId="2">
    <w:abstractNumId w:val="40"/>
  </w:num>
  <w:num w:numId="3">
    <w:abstractNumId w:val="29"/>
  </w:num>
  <w:num w:numId="4">
    <w:abstractNumId w:val="26"/>
  </w:num>
  <w:num w:numId="5">
    <w:abstractNumId w:val="18"/>
  </w:num>
  <w:num w:numId="6">
    <w:abstractNumId w:val="32"/>
  </w:num>
  <w:num w:numId="7">
    <w:abstractNumId w:val="13"/>
  </w:num>
  <w:num w:numId="8">
    <w:abstractNumId w:val="22"/>
  </w:num>
  <w:num w:numId="9">
    <w:abstractNumId w:val="37"/>
  </w:num>
  <w:num w:numId="10">
    <w:abstractNumId w:val="41"/>
  </w:num>
  <w:num w:numId="11">
    <w:abstractNumId w:val="27"/>
  </w:num>
  <w:num w:numId="12">
    <w:abstractNumId w:val="23"/>
  </w:num>
  <w:num w:numId="13">
    <w:abstractNumId w:val="20"/>
  </w:num>
  <w:num w:numId="14">
    <w:abstractNumId w:val="24"/>
  </w:num>
  <w:num w:numId="15">
    <w:abstractNumId w:val="2"/>
  </w:num>
  <w:num w:numId="16">
    <w:abstractNumId w:val="17"/>
  </w:num>
  <w:num w:numId="17">
    <w:abstractNumId w:val="0"/>
  </w:num>
  <w:num w:numId="18">
    <w:abstractNumId w:val="6"/>
  </w:num>
  <w:num w:numId="19">
    <w:abstractNumId w:val="11"/>
  </w:num>
  <w:num w:numId="20">
    <w:abstractNumId w:val="42"/>
  </w:num>
  <w:num w:numId="21">
    <w:abstractNumId w:val="10"/>
  </w:num>
  <w:num w:numId="22">
    <w:abstractNumId w:val="7"/>
  </w:num>
  <w:num w:numId="23">
    <w:abstractNumId w:val="35"/>
  </w:num>
  <w:num w:numId="24">
    <w:abstractNumId w:val="21"/>
  </w:num>
  <w:num w:numId="25">
    <w:abstractNumId w:val="4"/>
  </w:num>
  <w:num w:numId="26">
    <w:abstractNumId w:val="28"/>
  </w:num>
  <w:num w:numId="27">
    <w:abstractNumId w:val="33"/>
  </w:num>
  <w:num w:numId="28">
    <w:abstractNumId w:val="39"/>
  </w:num>
  <w:num w:numId="29">
    <w:abstractNumId w:val="8"/>
  </w:num>
  <w:num w:numId="30">
    <w:abstractNumId w:val="5"/>
  </w:num>
  <w:num w:numId="31">
    <w:abstractNumId w:val="1"/>
  </w:num>
  <w:num w:numId="32">
    <w:abstractNumId w:val="30"/>
  </w:num>
  <w:num w:numId="33">
    <w:abstractNumId w:val="9"/>
  </w:num>
  <w:num w:numId="34">
    <w:abstractNumId w:val="36"/>
  </w:num>
  <w:num w:numId="35">
    <w:abstractNumId w:val="14"/>
  </w:num>
  <w:num w:numId="36">
    <w:abstractNumId w:val="15"/>
  </w:num>
  <w:num w:numId="37">
    <w:abstractNumId w:val="38"/>
  </w:num>
  <w:num w:numId="38">
    <w:abstractNumId w:val="19"/>
  </w:num>
  <w:num w:numId="39">
    <w:abstractNumId w:val="25"/>
  </w:num>
  <w:num w:numId="40">
    <w:abstractNumId w:val="12"/>
  </w:num>
  <w:num w:numId="41">
    <w:abstractNumId w:val="31"/>
  </w:num>
  <w:num w:numId="42">
    <w:abstractNumId w:val="3"/>
  </w:num>
  <w:num w:numId="4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01"/>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E9"/>
    <w:rsid w:val="0000021B"/>
    <w:rsid w:val="000124B6"/>
    <w:rsid w:val="00013675"/>
    <w:rsid w:val="0001563D"/>
    <w:rsid w:val="000240D3"/>
    <w:rsid w:val="00024239"/>
    <w:rsid w:val="00027013"/>
    <w:rsid w:val="00031864"/>
    <w:rsid w:val="00032910"/>
    <w:rsid w:val="0003412D"/>
    <w:rsid w:val="00042EFA"/>
    <w:rsid w:val="0004497A"/>
    <w:rsid w:val="00046C14"/>
    <w:rsid w:val="00050518"/>
    <w:rsid w:val="00051D62"/>
    <w:rsid w:val="00057B1C"/>
    <w:rsid w:val="00062F7E"/>
    <w:rsid w:val="00063F7F"/>
    <w:rsid w:val="0006691E"/>
    <w:rsid w:val="0007741F"/>
    <w:rsid w:val="00085009"/>
    <w:rsid w:val="000868C4"/>
    <w:rsid w:val="000A4836"/>
    <w:rsid w:val="000B03FB"/>
    <w:rsid w:val="000B7112"/>
    <w:rsid w:val="000F0876"/>
    <w:rsid w:val="00102772"/>
    <w:rsid w:val="00110EB8"/>
    <w:rsid w:val="0011359D"/>
    <w:rsid w:val="00117FA0"/>
    <w:rsid w:val="001215E5"/>
    <w:rsid w:val="00123541"/>
    <w:rsid w:val="001258D6"/>
    <w:rsid w:val="00141869"/>
    <w:rsid w:val="00141D5A"/>
    <w:rsid w:val="001528E2"/>
    <w:rsid w:val="001605F3"/>
    <w:rsid w:val="00162A37"/>
    <w:rsid w:val="00164F1B"/>
    <w:rsid w:val="00173DA8"/>
    <w:rsid w:val="00176700"/>
    <w:rsid w:val="00190454"/>
    <w:rsid w:val="001B3FF3"/>
    <w:rsid w:val="001C0CBA"/>
    <w:rsid w:val="001C6065"/>
    <w:rsid w:val="001D16B1"/>
    <w:rsid w:val="001D6534"/>
    <w:rsid w:val="001E16D3"/>
    <w:rsid w:val="001E17F1"/>
    <w:rsid w:val="001F47E4"/>
    <w:rsid w:val="00213843"/>
    <w:rsid w:val="00215D71"/>
    <w:rsid w:val="00216EA1"/>
    <w:rsid w:val="00223F48"/>
    <w:rsid w:val="00226D8B"/>
    <w:rsid w:val="00227828"/>
    <w:rsid w:val="00227B24"/>
    <w:rsid w:val="00231FB7"/>
    <w:rsid w:val="00236F06"/>
    <w:rsid w:val="00244121"/>
    <w:rsid w:val="0024556A"/>
    <w:rsid w:val="00253575"/>
    <w:rsid w:val="0025470B"/>
    <w:rsid w:val="00265270"/>
    <w:rsid w:val="00265B07"/>
    <w:rsid w:val="0026768B"/>
    <w:rsid w:val="002826F4"/>
    <w:rsid w:val="00294136"/>
    <w:rsid w:val="0029788B"/>
    <w:rsid w:val="002A1049"/>
    <w:rsid w:val="002A476A"/>
    <w:rsid w:val="002B3879"/>
    <w:rsid w:val="002B76B7"/>
    <w:rsid w:val="002C23D0"/>
    <w:rsid w:val="002E056B"/>
    <w:rsid w:val="002E1C6F"/>
    <w:rsid w:val="002E7B60"/>
    <w:rsid w:val="002E7CC3"/>
    <w:rsid w:val="002E7D08"/>
    <w:rsid w:val="002F3122"/>
    <w:rsid w:val="002F589D"/>
    <w:rsid w:val="00304B52"/>
    <w:rsid w:val="00310533"/>
    <w:rsid w:val="00315F77"/>
    <w:rsid w:val="00340B3E"/>
    <w:rsid w:val="00344412"/>
    <w:rsid w:val="003447A7"/>
    <w:rsid w:val="00352633"/>
    <w:rsid w:val="003615CB"/>
    <w:rsid w:val="00361663"/>
    <w:rsid w:val="00365ACB"/>
    <w:rsid w:val="00370A76"/>
    <w:rsid w:val="00371A01"/>
    <w:rsid w:val="00385E21"/>
    <w:rsid w:val="00390FF2"/>
    <w:rsid w:val="0039593E"/>
    <w:rsid w:val="003A6B67"/>
    <w:rsid w:val="003B42FE"/>
    <w:rsid w:val="003D63B4"/>
    <w:rsid w:val="003D6CD8"/>
    <w:rsid w:val="003E3A76"/>
    <w:rsid w:val="004030B2"/>
    <w:rsid w:val="004057B1"/>
    <w:rsid w:val="004152FA"/>
    <w:rsid w:val="00430388"/>
    <w:rsid w:val="004310DB"/>
    <w:rsid w:val="00443EB6"/>
    <w:rsid w:val="00453358"/>
    <w:rsid w:val="00454158"/>
    <w:rsid w:val="00457570"/>
    <w:rsid w:val="004621EC"/>
    <w:rsid w:val="0046592A"/>
    <w:rsid w:val="00474BC3"/>
    <w:rsid w:val="004A40E9"/>
    <w:rsid w:val="004A64D3"/>
    <w:rsid w:val="004A7F5B"/>
    <w:rsid w:val="004B06B9"/>
    <w:rsid w:val="004C1689"/>
    <w:rsid w:val="004C2DB9"/>
    <w:rsid w:val="004C4FC5"/>
    <w:rsid w:val="004F6C7E"/>
    <w:rsid w:val="0050210B"/>
    <w:rsid w:val="0052538F"/>
    <w:rsid w:val="00540058"/>
    <w:rsid w:val="00546B12"/>
    <w:rsid w:val="0056245C"/>
    <w:rsid w:val="00574655"/>
    <w:rsid w:val="00577AD2"/>
    <w:rsid w:val="005904DB"/>
    <w:rsid w:val="00590825"/>
    <w:rsid w:val="00594953"/>
    <w:rsid w:val="00596B90"/>
    <w:rsid w:val="005A2E92"/>
    <w:rsid w:val="005A61AC"/>
    <w:rsid w:val="005A6513"/>
    <w:rsid w:val="005A79DB"/>
    <w:rsid w:val="005B57EE"/>
    <w:rsid w:val="005D6BB3"/>
    <w:rsid w:val="005F0D38"/>
    <w:rsid w:val="005F361F"/>
    <w:rsid w:val="005F679B"/>
    <w:rsid w:val="00601EBC"/>
    <w:rsid w:val="00602656"/>
    <w:rsid w:val="00602E90"/>
    <w:rsid w:val="00605CF1"/>
    <w:rsid w:val="00620FF6"/>
    <w:rsid w:val="00626436"/>
    <w:rsid w:val="00655800"/>
    <w:rsid w:val="00656515"/>
    <w:rsid w:val="00673381"/>
    <w:rsid w:val="00675B3F"/>
    <w:rsid w:val="006763BC"/>
    <w:rsid w:val="00677999"/>
    <w:rsid w:val="0068121D"/>
    <w:rsid w:val="00681693"/>
    <w:rsid w:val="00684F11"/>
    <w:rsid w:val="006A14A4"/>
    <w:rsid w:val="006A1736"/>
    <w:rsid w:val="006A2108"/>
    <w:rsid w:val="006A33CA"/>
    <w:rsid w:val="006A3F8C"/>
    <w:rsid w:val="006B4A09"/>
    <w:rsid w:val="006D27D0"/>
    <w:rsid w:val="006E1CCA"/>
    <w:rsid w:val="006E4198"/>
    <w:rsid w:val="006F2E0C"/>
    <w:rsid w:val="006F7AC7"/>
    <w:rsid w:val="00700214"/>
    <w:rsid w:val="00701BCF"/>
    <w:rsid w:val="00705169"/>
    <w:rsid w:val="007204D9"/>
    <w:rsid w:val="00725C91"/>
    <w:rsid w:val="00742B37"/>
    <w:rsid w:val="00744AAF"/>
    <w:rsid w:val="007528F3"/>
    <w:rsid w:val="00755151"/>
    <w:rsid w:val="00757668"/>
    <w:rsid w:val="00765384"/>
    <w:rsid w:val="007735B6"/>
    <w:rsid w:val="007761DC"/>
    <w:rsid w:val="00787127"/>
    <w:rsid w:val="007952F1"/>
    <w:rsid w:val="007C108C"/>
    <w:rsid w:val="007C603A"/>
    <w:rsid w:val="007D413C"/>
    <w:rsid w:val="007D6F84"/>
    <w:rsid w:val="007E4EA8"/>
    <w:rsid w:val="007E756E"/>
    <w:rsid w:val="00801431"/>
    <w:rsid w:val="0080663D"/>
    <w:rsid w:val="008438B8"/>
    <w:rsid w:val="008668A2"/>
    <w:rsid w:val="00875FAD"/>
    <w:rsid w:val="00881C29"/>
    <w:rsid w:val="0089623A"/>
    <w:rsid w:val="008A122E"/>
    <w:rsid w:val="008A47CF"/>
    <w:rsid w:val="008B3CF8"/>
    <w:rsid w:val="008C0AD0"/>
    <w:rsid w:val="008C5379"/>
    <w:rsid w:val="008D10CD"/>
    <w:rsid w:val="008F193A"/>
    <w:rsid w:val="008F521D"/>
    <w:rsid w:val="009015C7"/>
    <w:rsid w:val="00904EAB"/>
    <w:rsid w:val="00905AA7"/>
    <w:rsid w:val="00910125"/>
    <w:rsid w:val="00966759"/>
    <w:rsid w:val="0097551F"/>
    <w:rsid w:val="0098306B"/>
    <w:rsid w:val="009908BE"/>
    <w:rsid w:val="009916C7"/>
    <w:rsid w:val="00992C80"/>
    <w:rsid w:val="00994297"/>
    <w:rsid w:val="00997F78"/>
    <w:rsid w:val="009A4EAB"/>
    <w:rsid w:val="009D7767"/>
    <w:rsid w:val="009E5CB2"/>
    <w:rsid w:val="009F486D"/>
    <w:rsid w:val="00A03207"/>
    <w:rsid w:val="00A06C9A"/>
    <w:rsid w:val="00A137EB"/>
    <w:rsid w:val="00A23C66"/>
    <w:rsid w:val="00A27041"/>
    <w:rsid w:val="00A36816"/>
    <w:rsid w:val="00A53AA8"/>
    <w:rsid w:val="00A550B6"/>
    <w:rsid w:val="00A601E9"/>
    <w:rsid w:val="00A617B4"/>
    <w:rsid w:val="00A64004"/>
    <w:rsid w:val="00A70E93"/>
    <w:rsid w:val="00A77CC1"/>
    <w:rsid w:val="00A81F98"/>
    <w:rsid w:val="00A845C0"/>
    <w:rsid w:val="00A860C5"/>
    <w:rsid w:val="00AA0251"/>
    <w:rsid w:val="00AA6143"/>
    <w:rsid w:val="00AB574C"/>
    <w:rsid w:val="00AC227F"/>
    <w:rsid w:val="00AD49EC"/>
    <w:rsid w:val="00AD51AE"/>
    <w:rsid w:val="00AE2469"/>
    <w:rsid w:val="00AE6975"/>
    <w:rsid w:val="00B027C1"/>
    <w:rsid w:val="00B21F62"/>
    <w:rsid w:val="00B318D7"/>
    <w:rsid w:val="00B31D7C"/>
    <w:rsid w:val="00B34F78"/>
    <w:rsid w:val="00B4384B"/>
    <w:rsid w:val="00B52EA1"/>
    <w:rsid w:val="00B67D8F"/>
    <w:rsid w:val="00B74866"/>
    <w:rsid w:val="00B77E30"/>
    <w:rsid w:val="00B81708"/>
    <w:rsid w:val="00B86031"/>
    <w:rsid w:val="00B86F94"/>
    <w:rsid w:val="00B95495"/>
    <w:rsid w:val="00BA0F96"/>
    <w:rsid w:val="00BA4F40"/>
    <w:rsid w:val="00BB396E"/>
    <w:rsid w:val="00BB5385"/>
    <w:rsid w:val="00BB7870"/>
    <w:rsid w:val="00BE0D52"/>
    <w:rsid w:val="00BE493A"/>
    <w:rsid w:val="00BE4F76"/>
    <w:rsid w:val="00BE74FE"/>
    <w:rsid w:val="00BF1498"/>
    <w:rsid w:val="00C01FA6"/>
    <w:rsid w:val="00C101DD"/>
    <w:rsid w:val="00C1798A"/>
    <w:rsid w:val="00C3176E"/>
    <w:rsid w:val="00C43EAB"/>
    <w:rsid w:val="00C74009"/>
    <w:rsid w:val="00C76717"/>
    <w:rsid w:val="00C7749A"/>
    <w:rsid w:val="00C81A3D"/>
    <w:rsid w:val="00C81F07"/>
    <w:rsid w:val="00C94B5D"/>
    <w:rsid w:val="00C96CF7"/>
    <w:rsid w:val="00CA5EF6"/>
    <w:rsid w:val="00CA73C9"/>
    <w:rsid w:val="00CB0ABC"/>
    <w:rsid w:val="00CC112C"/>
    <w:rsid w:val="00CC5347"/>
    <w:rsid w:val="00CC6DAD"/>
    <w:rsid w:val="00CD2655"/>
    <w:rsid w:val="00CF17D3"/>
    <w:rsid w:val="00D02232"/>
    <w:rsid w:val="00D13B11"/>
    <w:rsid w:val="00D177A7"/>
    <w:rsid w:val="00D2048E"/>
    <w:rsid w:val="00D20BC5"/>
    <w:rsid w:val="00D27D0B"/>
    <w:rsid w:val="00D4008A"/>
    <w:rsid w:val="00D5087C"/>
    <w:rsid w:val="00D53A96"/>
    <w:rsid w:val="00D606C1"/>
    <w:rsid w:val="00D63685"/>
    <w:rsid w:val="00D71659"/>
    <w:rsid w:val="00D96B43"/>
    <w:rsid w:val="00D97712"/>
    <w:rsid w:val="00DA3ACE"/>
    <w:rsid w:val="00DB33A9"/>
    <w:rsid w:val="00DB5398"/>
    <w:rsid w:val="00DD1008"/>
    <w:rsid w:val="00DD4868"/>
    <w:rsid w:val="00DE24DC"/>
    <w:rsid w:val="00E00067"/>
    <w:rsid w:val="00E04A67"/>
    <w:rsid w:val="00E14B67"/>
    <w:rsid w:val="00E14DC4"/>
    <w:rsid w:val="00E30A29"/>
    <w:rsid w:val="00E34FD5"/>
    <w:rsid w:val="00E35724"/>
    <w:rsid w:val="00E43BB6"/>
    <w:rsid w:val="00E44F1C"/>
    <w:rsid w:val="00E47555"/>
    <w:rsid w:val="00E71E08"/>
    <w:rsid w:val="00E744BE"/>
    <w:rsid w:val="00E874F2"/>
    <w:rsid w:val="00E95A13"/>
    <w:rsid w:val="00E95DE3"/>
    <w:rsid w:val="00EA3203"/>
    <w:rsid w:val="00EA546F"/>
    <w:rsid w:val="00ED4457"/>
    <w:rsid w:val="00ED5819"/>
    <w:rsid w:val="00EF7247"/>
    <w:rsid w:val="00EF7F37"/>
    <w:rsid w:val="00F005A8"/>
    <w:rsid w:val="00F16174"/>
    <w:rsid w:val="00F22A27"/>
    <w:rsid w:val="00F2437D"/>
    <w:rsid w:val="00F316CE"/>
    <w:rsid w:val="00F44F7F"/>
    <w:rsid w:val="00F55493"/>
    <w:rsid w:val="00F570A4"/>
    <w:rsid w:val="00F612A5"/>
    <w:rsid w:val="00F62E42"/>
    <w:rsid w:val="00F63E91"/>
    <w:rsid w:val="00F6732B"/>
    <w:rsid w:val="00F81A38"/>
    <w:rsid w:val="00F86212"/>
    <w:rsid w:val="00F91ED2"/>
    <w:rsid w:val="00F930B1"/>
    <w:rsid w:val="00F9433B"/>
    <w:rsid w:val="00FA0B90"/>
    <w:rsid w:val="00FA7A40"/>
    <w:rsid w:val="00FB1A01"/>
    <w:rsid w:val="00FD06DC"/>
    <w:rsid w:val="00FD4F5A"/>
    <w:rsid w:val="00FD52BF"/>
    <w:rsid w:val="00FE1E2A"/>
    <w:rsid w:val="00FE249D"/>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61" type="connector" idref="#_x0000_s1203"/>
        <o:r id="V:Rule62" type="connector" idref="#_x0000_s1113"/>
        <o:r id="V:Rule63" type="connector" idref="#_x0000_s1187"/>
        <o:r id="V:Rule64" type="connector" idref="#_x0000_s1154"/>
        <o:r id="V:Rule65" type="connector" idref="#_x0000_s1147"/>
        <o:r id="V:Rule66" type="connector" idref="#_x0000_s1184"/>
        <o:r id="V:Rule67" type="connector" idref="#_x0000_s1202"/>
        <o:r id="V:Rule68" type="connector" idref="#_x0000_s1155"/>
        <o:r id="V:Rule69" type="connector" idref="#_x0000_s1181"/>
        <o:r id="V:Rule70" type="connector" idref="#_x0000_s1201"/>
        <o:r id="V:Rule71" type="connector" idref="#_x0000_s1112"/>
        <o:r id="V:Rule72" type="connector" idref="#_x0000_s1186"/>
        <o:r id="V:Rule73" type="connector" idref="#_x0000_s1111"/>
        <o:r id="V:Rule74" type="connector" idref="#_x0000_s1150"/>
        <o:r id="V:Rule75" type="connector" idref="#_x0000_s1056"/>
        <o:r id="V:Rule76" type="connector" idref="#_x0000_s1157"/>
        <o:r id="V:Rule77" type="connector" idref="#_x0000_s1114"/>
        <o:r id="V:Rule78" type="connector" idref="#_x0000_s1205"/>
        <o:r id="V:Rule79" type="connector" idref="#_x0000_s1104"/>
        <o:r id="V:Rule80" type="connector" idref="#_x0000_s1182"/>
        <o:r id="V:Rule81" type="connector" idref="#_x0000_s1149"/>
        <o:r id="V:Rule82" type="connector" idref="#_x0000_s1133"/>
        <o:r id="V:Rule83" type="connector" idref="#_x0000_s1118"/>
        <o:r id="V:Rule84" type="connector" idref="#_x0000_s1207"/>
        <o:r id="V:Rule85" type="connector" idref="#_x0000_s1183"/>
        <o:r id="V:Rule86" type="connector" idref="#_x0000_s1164"/>
        <o:r id="V:Rule87" type="connector" idref="#_x0000_s1148"/>
        <o:r id="V:Rule88" type="connector" idref="#_x0000_s1132"/>
        <o:r id="V:Rule89" type="connector" idref="#_x0000_s1117"/>
        <o:r id="V:Rule90" type="connector" idref="#_x0000_s1208"/>
        <o:r id="V:Rule91" type="connector" idref="#_x0000_s1124"/>
        <o:r id="V:Rule92" type="connector" idref="#_x0000_s1059"/>
        <o:r id="V:Rule93" type="connector" idref="#_x0000_s1199"/>
        <o:r id="V:Rule94" type="connector" idref="#_x0000_s1105"/>
        <o:r id="V:Rule95" type="connector" idref="#_x0000_s1200"/>
        <o:r id="V:Rule96" type="connector" idref="#_x0000_s1125"/>
        <o:r id="V:Rule97" type="connector" idref="#_x0000_s1060"/>
        <o:r id="V:Rule98" type="connector" idref="#_x0000_s1212"/>
        <o:r id="V:Rule99" type="connector" idref="#_x0000_s1159"/>
        <o:r id="V:Rule100" type="connector" idref="#_x0000_s1123"/>
        <o:r id="V:Rule101" type="connector" idref="#_x0000_s1122"/>
        <o:r id="V:Rule102" type="connector" idref="#_x0000_s1174"/>
        <o:r id="V:Rule103" type="connector" idref="#_x0000_s1107"/>
        <o:r id="V:Rule104" type="connector" idref="#_x0000_s1151"/>
        <o:r id="V:Rule105" type="connector" idref="#_x0000_s1161"/>
        <o:r id="V:Rule106" type="connector" idref="#_x0000_s1171"/>
        <o:r id="V:Rule107" type="connector" idref="#_x0000_s1103"/>
        <o:r id="V:Rule108" type="connector" idref="#_x0000_s1129"/>
        <o:r id="V:Rule109" type="connector" idref="#_x0000_s1057"/>
        <o:r id="V:Rule110" type="connector" idref="#_x0000_s1172"/>
        <o:r id="V:Rule111" type="connector" idref="#_x0000_s1058"/>
        <o:r id="V:Rule112" type="connector" idref="#_x0000_s1126"/>
        <o:r id="V:Rule113" type="connector" idref="#_x0000_s1109"/>
        <o:r id="V:Rule114" type="connector" idref="#_x0000_s1162"/>
        <o:r id="V:Rule115" type="connector" idref="#_x0000_s1119"/>
        <o:r id="V:Rule116" type="connector" idref="#_x0000_s1130"/>
        <o:r id="V:Rule117" type="connector" idref="#_x0000_s1108"/>
        <o:r id="V:Rule118" type="connector" idref="#_x0000_s1209"/>
        <o:r id="V:Rule119" type="connector" idref="#_x0000_s1120"/>
        <o:r id="V:Rule120" type="connector" idref="#_x0000_s1131"/>
      </o:rules>
      <o:regrouptable v:ext="edit">
        <o:entry new="1" old="0"/>
        <o:entry new="2" old="1"/>
        <o:entry new="3" old="0"/>
        <o:entry new="4" old="0"/>
        <o:entry new="5" old="0"/>
        <o:entry new="6" old="5"/>
        <o:entry new="7" old="0"/>
        <o:entry new="8" old="0"/>
        <o:entry new="9" old="0"/>
        <o:entry new="10" old="9"/>
        <o:entry new="11" old="10"/>
        <o:entry new="12" old="9"/>
        <o:entry new="13" old="9"/>
        <o:entry new="14" old="0"/>
      </o:regrouptable>
    </o:shapelayout>
  </w:shapeDefaults>
  <w:decimalSymbol w:val=","/>
  <w:listSeparator w:val=";"/>
  <w15:chartTrackingRefBased/>
  <w15:docId w15:val="{A02787CF-EBC3-4C8A-995C-75AFB9A2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E9"/>
    <w:rPr>
      <w:rFonts w:ascii="Times New Roman" w:eastAsia="Times New Roman" w:hAnsi="Times New Roman"/>
      <w:b/>
      <w:bCs/>
      <w:sz w:val="40"/>
      <w:szCs w:val="40"/>
    </w:rPr>
  </w:style>
  <w:style w:type="paragraph" w:styleId="2">
    <w:name w:val="heading 2"/>
    <w:basedOn w:val="a"/>
    <w:next w:val="a"/>
    <w:link w:val="20"/>
    <w:uiPriority w:val="9"/>
    <w:qFormat/>
    <w:rsid w:val="00EA3203"/>
    <w:pPr>
      <w:keepNext/>
      <w:spacing w:before="240" w:after="60"/>
      <w:outlineLvl w:val="1"/>
    </w:pPr>
    <w:rPr>
      <w:rFonts w:ascii="Cambria" w:hAnsi="Cambria"/>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интервала"/>
    <w:uiPriority w:val="1"/>
    <w:qFormat/>
    <w:rsid w:val="00E44F1C"/>
    <w:pPr>
      <w:ind w:firstLine="709"/>
    </w:pPr>
    <w:rPr>
      <w:rFonts w:ascii="Times New Roman" w:eastAsia="Times New Roman" w:hAnsi="Times New Roman"/>
      <w:sz w:val="24"/>
      <w:szCs w:val="24"/>
    </w:rPr>
  </w:style>
  <w:style w:type="paragraph" w:customStyle="1" w:styleId="a4">
    <w:name w:val="Рецензия"/>
    <w:hidden/>
    <w:uiPriority w:val="99"/>
    <w:semiHidden/>
    <w:rsid w:val="00CD2655"/>
    <w:rPr>
      <w:rFonts w:ascii="Times New Roman" w:eastAsia="Times New Roman" w:hAnsi="Times New Roman"/>
      <w:b/>
      <w:bCs/>
      <w:sz w:val="40"/>
      <w:szCs w:val="40"/>
    </w:rPr>
  </w:style>
  <w:style w:type="paragraph" w:styleId="a5">
    <w:name w:val="Balloon Text"/>
    <w:basedOn w:val="a"/>
    <w:link w:val="a6"/>
    <w:uiPriority w:val="99"/>
    <w:semiHidden/>
    <w:unhideWhenUsed/>
    <w:rsid w:val="00CD2655"/>
    <w:rPr>
      <w:rFonts w:ascii="Tahoma" w:hAnsi="Tahoma" w:cs="Tahoma"/>
      <w:sz w:val="16"/>
      <w:szCs w:val="16"/>
    </w:rPr>
  </w:style>
  <w:style w:type="character" w:customStyle="1" w:styleId="a6">
    <w:name w:val="Текст у виносці Знак"/>
    <w:basedOn w:val="a0"/>
    <w:link w:val="a5"/>
    <w:uiPriority w:val="99"/>
    <w:semiHidden/>
    <w:rsid w:val="00CD2655"/>
    <w:rPr>
      <w:rFonts w:ascii="Tahoma" w:eastAsia="Times New Roman" w:hAnsi="Tahoma" w:cs="Tahoma"/>
      <w:b/>
      <w:bCs/>
      <w:sz w:val="16"/>
      <w:szCs w:val="16"/>
    </w:rPr>
  </w:style>
  <w:style w:type="paragraph" w:styleId="a7">
    <w:name w:val="header"/>
    <w:basedOn w:val="a"/>
    <w:link w:val="a8"/>
    <w:uiPriority w:val="99"/>
    <w:semiHidden/>
    <w:unhideWhenUsed/>
    <w:rsid w:val="00CD2655"/>
    <w:pPr>
      <w:tabs>
        <w:tab w:val="center" w:pos="4677"/>
        <w:tab w:val="right" w:pos="9355"/>
      </w:tabs>
    </w:pPr>
  </w:style>
  <w:style w:type="character" w:customStyle="1" w:styleId="a8">
    <w:name w:val="Верхній колонтитул Знак"/>
    <w:basedOn w:val="a0"/>
    <w:link w:val="a7"/>
    <w:uiPriority w:val="99"/>
    <w:semiHidden/>
    <w:rsid w:val="00CD2655"/>
    <w:rPr>
      <w:rFonts w:ascii="Times New Roman" w:eastAsia="Times New Roman" w:hAnsi="Times New Roman"/>
      <w:b/>
      <w:bCs/>
      <w:sz w:val="40"/>
      <w:szCs w:val="40"/>
    </w:rPr>
  </w:style>
  <w:style w:type="paragraph" w:styleId="a9">
    <w:name w:val="footer"/>
    <w:basedOn w:val="a"/>
    <w:link w:val="aa"/>
    <w:uiPriority w:val="99"/>
    <w:unhideWhenUsed/>
    <w:rsid w:val="00CD2655"/>
    <w:pPr>
      <w:tabs>
        <w:tab w:val="center" w:pos="4677"/>
        <w:tab w:val="right" w:pos="9355"/>
      </w:tabs>
    </w:pPr>
  </w:style>
  <w:style w:type="character" w:customStyle="1" w:styleId="aa">
    <w:name w:val="Нижній колонтитул Знак"/>
    <w:basedOn w:val="a0"/>
    <w:link w:val="a9"/>
    <w:uiPriority w:val="99"/>
    <w:rsid w:val="00CD2655"/>
    <w:rPr>
      <w:rFonts w:ascii="Times New Roman" w:eastAsia="Times New Roman" w:hAnsi="Times New Roman"/>
      <w:b/>
      <w:bCs/>
      <w:sz w:val="40"/>
      <w:szCs w:val="40"/>
    </w:rPr>
  </w:style>
  <w:style w:type="character" w:styleId="ab">
    <w:name w:val="annotation reference"/>
    <w:basedOn w:val="a0"/>
    <w:uiPriority w:val="99"/>
    <w:semiHidden/>
    <w:unhideWhenUsed/>
    <w:rsid w:val="00031864"/>
    <w:rPr>
      <w:sz w:val="16"/>
      <w:szCs w:val="16"/>
    </w:rPr>
  </w:style>
  <w:style w:type="paragraph" w:styleId="ac">
    <w:name w:val="annotation text"/>
    <w:basedOn w:val="a"/>
    <w:link w:val="ad"/>
    <w:uiPriority w:val="99"/>
    <w:semiHidden/>
    <w:unhideWhenUsed/>
    <w:rsid w:val="00031864"/>
    <w:rPr>
      <w:sz w:val="20"/>
      <w:szCs w:val="20"/>
    </w:rPr>
  </w:style>
  <w:style w:type="character" w:customStyle="1" w:styleId="ad">
    <w:name w:val="Текст примітки Знак"/>
    <w:basedOn w:val="a0"/>
    <w:link w:val="ac"/>
    <w:uiPriority w:val="99"/>
    <w:semiHidden/>
    <w:rsid w:val="00031864"/>
    <w:rPr>
      <w:rFonts w:ascii="Times New Roman" w:eastAsia="Times New Roman" w:hAnsi="Times New Roman"/>
      <w:b/>
      <w:bCs/>
    </w:rPr>
  </w:style>
  <w:style w:type="paragraph" w:styleId="ae">
    <w:name w:val="annotation subject"/>
    <w:basedOn w:val="ac"/>
    <w:next w:val="ac"/>
    <w:link w:val="af"/>
    <w:uiPriority w:val="99"/>
    <w:semiHidden/>
    <w:unhideWhenUsed/>
    <w:rsid w:val="00031864"/>
  </w:style>
  <w:style w:type="character" w:customStyle="1" w:styleId="af">
    <w:name w:val="Тема примітки Знак"/>
    <w:basedOn w:val="ad"/>
    <w:link w:val="ae"/>
    <w:uiPriority w:val="99"/>
    <w:semiHidden/>
    <w:rsid w:val="00031864"/>
    <w:rPr>
      <w:rFonts w:ascii="Times New Roman" w:eastAsia="Times New Roman" w:hAnsi="Times New Roman"/>
      <w:b/>
      <w:bCs/>
    </w:rPr>
  </w:style>
  <w:style w:type="paragraph" w:customStyle="1" w:styleId="af0">
    <w:name w:val="Абзац списка"/>
    <w:basedOn w:val="a"/>
    <w:uiPriority w:val="34"/>
    <w:qFormat/>
    <w:rsid w:val="00E34FD5"/>
    <w:pPr>
      <w:spacing w:after="200" w:line="276" w:lineRule="auto"/>
      <w:ind w:left="720"/>
      <w:contextualSpacing/>
    </w:pPr>
    <w:rPr>
      <w:rFonts w:ascii="Calibri" w:eastAsia="Calibri" w:hAnsi="Calibri"/>
      <w:b w:val="0"/>
      <w:bCs w:val="0"/>
      <w:sz w:val="22"/>
      <w:szCs w:val="22"/>
      <w:lang w:eastAsia="en-US"/>
    </w:rPr>
  </w:style>
  <w:style w:type="character" w:customStyle="1" w:styleId="copy3">
    <w:name w:val="copy3"/>
    <w:basedOn w:val="a0"/>
    <w:rsid w:val="005B57EE"/>
  </w:style>
  <w:style w:type="paragraph" w:customStyle="1" w:styleId="af1">
    <w:name w:val="Стиль"/>
    <w:rsid w:val="00223F48"/>
    <w:pPr>
      <w:widowControl w:val="0"/>
      <w:autoSpaceDE w:val="0"/>
      <w:autoSpaceDN w:val="0"/>
      <w:adjustRightInd w:val="0"/>
    </w:pPr>
    <w:rPr>
      <w:rFonts w:ascii="Times New Roman" w:eastAsia="Times New Roman" w:hAnsi="Times New Roman"/>
      <w:sz w:val="24"/>
      <w:szCs w:val="24"/>
    </w:rPr>
  </w:style>
  <w:style w:type="table" w:styleId="af2">
    <w:name w:val="Table Grid"/>
    <w:basedOn w:val="a1"/>
    <w:uiPriority w:val="59"/>
    <w:rsid w:val="0016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A3203"/>
    <w:rPr>
      <w:rFonts w:ascii="Cambria" w:eastAsia="Times New Roman" w:hAnsi="Cambria" w:cs="Times New Roman"/>
      <w:b/>
      <w:bCs/>
      <w:i/>
      <w:iCs/>
      <w:sz w:val="28"/>
      <w:szCs w:val="28"/>
    </w:rPr>
  </w:style>
  <w:style w:type="character" w:styleId="af3">
    <w:name w:val="Hyperlink"/>
    <w:basedOn w:val="a0"/>
    <w:uiPriority w:val="99"/>
    <w:unhideWhenUsed/>
    <w:rsid w:val="00085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23132</Words>
  <Characters>131853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154676</CharactersWithSpaces>
  <SharedDoc>false</SharedDoc>
  <HLinks>
    <vt:vector size="144" baseType="variant">
      <vt:variant>
        <vt:i4>2031636</vt:i4>
      </vt:variant>
      <vt:variant>
        <vt:i4>69</vt:i4>
      </vt:variant>
      <vt:variant>
        <vt:i4>0</vt:i4>
      </vt:variant>
      <vt:variant>
        <vt:i4>5</vt:i4>
      </vt:variant>
      <vt:variant>
        <vt:lpwstr>http://www.elitarium.ru/</vt:lpwstr>
      </vt:variant>
      <vt:variant>
        <vt:lpwstr/>
      </vt:variant>
      <vt:variant>
        <vt:i4>2031636</vt:i4>
      </vt:variant>
      <vt:variant>
        <vt:i4>66</vt:i4>
      </vt:variant>
      <vt:variant>
        <vt:i4>0</vt:i4>
      </vt:variant>
      <vt:variant>
        <vt:i4>5</vt:i4>
      </vt:variant>
      <vt:variant>
        <vt:lpwstr>http://www.elitarium.ru/</vt:lpwstr>
      </vt:variant>
      <vt:variant>
        <vt:lpwstr/>
      </vt:variant>
      <vt:variant>
        <vt:i4>2031636</vt:i4>
      </vt:variant>
      <vt:variant>
        <vt:i4>63</vt:i4>
      </vt:variant>
      <vt:variant>
        <vt:i4>0</vt:i4>
      </vt:variant>
      <vt:variant>
        <vt:i4>5</vt:i4>
      </vt:variant>
      <vt:variant>
        <vt:lpwstr>http://www.elitarium.ru/</vt:lpwstr>
      </vt:variant>
      <vt:variant>
        <vt:lpwstr/>
      </vt:variant>
      <vt:variant>
        <vt:i4>1704003</vt:i4>
      </vt:variant>
      <vt:variant>
        <vt:i4>60</vt:i4>
      </vt:variant>
      <vt:variant>
        <vt:i4>0</vt:i4>
      </vt:variant>
      <vt:variant>
        <vt:i4>5</vt:i4>
      </vt:variant>
      <vt:variant>
        <vt:lpwstr>http://www.minfin.ru/</vt:lpwstr>
      </vt:variant>
      <vt:variant>
        <vt:lpwstr/>
      </vt:variant>
      <vt:variant>
        <vt:i4>1704003</vt:i4>
      </vt:variant>
      <vt:variant>
        <vt:i4>57</vt:i4>
      </vt:variant>
      <vt:variant>
        <vt:i4>0</vt:i4>
      </vt:variant>
      <vt:variant>
        <vt:i4>5</vt:i4>
      </vt:variant>
      <vt:variant>
        <vt:lpwstr>http://www.minfin.ru/</vt:lpwstr>
      </vt:variant>
      <vt:variant>
        <vt:lpwstr/>
      </vt:variant>
      <vt:variant>
        <vt:i4>1704003</vt:i4>
      </vt:variant>
      <vt:variant>
        <vt:i4>54</vt:i4>
      </vt:variant>
      <vt:variant>
        <vt:i4>0</vt:i4>
      </vt:variant>
      <vt:variant>
        <vt:i4>5</vt:i4>
      </vt:variant>
      <vt:variant>
        <vt:lpwstr>http://www.minfin.ru/</vt:lpwstr>
      </vt:variant>
      <vt:variant>
        <vt:lpwstr/>
      </vt:variant>
      <vt:variant>
        <vt:i4>1704003</vt:i4>
      </vt:variant>
      <vt:variant>
        <vt:i4>51</vt:i4>
      </vt:variant>
      <vt:variant>
        <vt:i4>0</vt:i4>
      </vt:variant>
      <vt:variant>
        <vt:i4>5</vt:i4>
      </vt:variant>
      <vt:variant>
        <vt:lpwstr>http://www.minfin.ru/</vt:lpwstr>
      </vt:variant>
      <vt:variant>
        <vt:lpwstr/>
      </vt:variant>
      <vt:variant>
        <vt:i4>1704003</vt:i4>
      </vt:variant>
      <vt:variant>
        <vt:i4>48</vt:i4>
      </vt:variant>
      <vt:variant>
        <vt:i4>0</vt:i4>
      </vt:variant>
      <vt:variant>
        <vt:i4>5</vt:i4>
      </vt:variant>
      <vt:variant>
        <vt:lpwstr>http://www.minfin.ru/</vt:lpwstr>
      </vt:variant>
      <vt:variant>
        <vt:lpwstr/>
      </vt:variant>
      <vt:variant>
        <vt:i4>1704003</vt:i4>
      </vt:variant>
      <vt:variant>
        <vt:i4>45</vt:i4>
      </vt:variant>
      <vt:variant>
        <vt:i4>0</vt:i4>
      </vt:variant>
      <vt:variant>
        <vt:i4>5</vt:i4>
      </vt:variant>
      <vt:variant>
        <vt:lpwstr>http://www.minfin.ru/</vt:lpwstr>
      </vt:variant>
      <vt:variant>
        <vt:lpwstr/>
      </vt:variant>
      <vt:variant>
        <vt:i4>1704003</vt:i4>
      </vt:variant>
      <vt:variant>
        <vt:i4>42</vt:i4>
      </vt:variant>
      <vt:variant>
        <vt:i4>0</vt:i4>
      </vt:variant>
      <vt:variant>
        <vt:i4>5</vt:i4>
      </vt:variant>
      <vt:variant>
        <vt:lpwstr>http://www.minfin.ru/</vt:lpwstr>
      </vt:variant>
      <vt:variant>
        <vt:lpwstr/>
      </vt:variant>
      <vt:variant>
        <vt:i4>1704003</vt:i4>
      </vt:variant>
      <vt:variant>
        <vt:i4>39</vt:i4>
      </vt:variant>
      <vt:variant>
        <vt:i4>0</vt:i4>
      </vt:variant>
      <vt:variant>
        <vt:i4>5</vt:i4>
      </vt:variant>
      <vt:variant>
        <vt:lpwstr>http://www.minfin.ru/</vt:lpwstr>
      </vt:variant>
      <vt:variant>
        <vt:lpwstr/>
      </vt:variant>
      <vt:variant>
        <vt:i4>1704003</vt:i4>
      </vt:variant>
      <vt:variant>
        <vt:i4>36</vt:i4>
      </vt:variant>
      <vt:variant>
        <vt:i4>0</vt:i4>
      </vt:variant>
      <vt:variant>
        <vt:i4>5</vt:i4>
      </vt:variant>
      <vt:variant>
        <vt:lpwstr>http://www.minfin.ru/</vt:lpwstr>
      </vt:variant>
      <vt:variant>
        <vt:lpwstr/>
      </vt:variant>
      <vt:variant>
        <vt:i4>1704003</vt:i4>
      </vt:variant>
      <vt:variant>
        <vt:i4>33</vt:i4>
      </vt:variant>
      <vt:variant>
        <vt:i4>0</vt:i4>
      </vt:variant>
      <vt:variant>
        <vt:i4>5</vt:i4>
      </vt:variant>
      <vt:variant>
        <vt:lpwstr>http://www.minfin.ru/</vt:lpwstr>
      </vt:variant>
      <vt:variant>
        <vt:lpwstr/>
      </vt:variant>
      <vt:variant>
        <vt:i4>1179719</vt:i4>
      </vt:variant>
      <vt:variant>
        <vt:i4>30</vt:i4>
      </vt:variant>
      <vt:variant>
        <vt:i4>0</vt:i4>
      </vt:variant>
      <vt:variant>
        <vt:i4>5</vt:i4>
      </vt:variant>
      <vt:variant>
        <vt:lpwstr>http://www.consultant.ru/</vt:lpwstr>
      </vt:variant>
      <vt:variant>
        <vt:lpwstr/>
      </vt:variant>
      <vt:variant>
        <vt:i4>1704003</vt:i4>
      </vt:variant>
      <vt:variant>
        <vt:i4>27</vt:i4>
      </vt:variant>
      <vt:variant>
        <vt:i4>0</vt:i4>
      </vt:variant>
      <vt:variant>
        <vt:i4>5</vt:i4>
      </vt:variant>
      <vt:variant>
        <vt:lpwstr>http://www.minfin.ru/</vt:lpwstr>
      </vt:variant>
      <vt:variant>
        <vt:lpwstr/>
      </vt:variant>
      <vt:variant>
        <vt:i4>1179719</vt:i4>
      </vt:variant>
      <vt:variant>
        <vt:i4>24</vt:i4>
      </vt:variant>
      <vt:variant>
        <vt:i4>0</vt:i4>
      </vt:variant>
      <vt:variant>
        <vt:i4>5</vt:i4>
      </vt:variant>
      <vt:variant>
        <vt:lpwstr>http://www.consultant.ru/</vt:lpwstr>
      </vt:variant>
      <vt:variant>
        <vt:lpwstr/>
      </vt:variant>
      <vt:variant>
        <vt:i4>1179719</vt:i4>
      </vt:variant>
      <vt:variant>
        <vt:i4>21</vt:i4>
      </vt:variant>
      <vt:variant>
        <vt:i4>0</vt:i4>
      </vt:variant>
      <vt:variant>
        <vt:i4>5</vt:i4>
      </vt:variant>
      <vt:variant>
        <vt:lpwstr>http://www.consultant.ru/</vt:lpwstr>
      </vt:variant>
      <vt:variant>
        <vt:lpwstr/>
      </vt:variant>
      <vt:variant>
        <vt:i4>2031636</vt:i4>
      </vt:variant>
      <vt:variant>
        <vt:i4>18</vt:i4>
      </vt:variant>
      <vt:variant>
        <vt:i4>0</vt:i4>
      </vt:variant>
      <vt:variant>
        <vt:i4>5</vt:i4>
      </vt:variant>
      <vt:variant>
        <vt:lpwstr>http://www.elitarium.ru/</vt:lpwstr>
      </vt:variant>
      <vt:variant>
        <vt:lpwstr/>
      </vt:variant>
      <vt:variant>
        <vt:i4>2031636</vt:i4>
      </vt:variant>
      <vt:variant>
        <vt:i4>15</vt:i4>
      </vt:variant>
      <vt:variant>
        <vt:i4>0</vt:i4>
      </vt:variant>
      <vt:variant>
        <vt:i4>5</vt:i4>
      </vt:variant>
      <vt:variant>
        <vt:lpwstr>http://www.elitarium.ru/</vt:lpwstr>
      </vt:variant>
      <vt:variant>
        <vt:lpwstr/>
      </vt:variant>
      <vt:variant>
        <vt:i4>2031636</vt:i4>
      </vt:variant>
      <vt:variant>
        <vt:i4>12</vt:i4>
      </vt:variant>
      <vt:variant>
        <vt:i4>0</vt:i4>
      </vt:variant>
      <vt:variant>
        <vt:i4>5</vt:i4>
      </vt:variant>
      <vt:variant>
        <vt:lpwstr>http://www.elitarium.ru/</vt:lpwstr>
      </vt:variant>
      <vt:variant>
        <vt:lpwstr/>
      </vt:variant>
      <vt:variant>
        <vt:i4>2031636</vt:i4>
      </vt:variant>
      <vt:variant>
        <vt:i4>9</vt:i4>
      </vt:variant>
      <vt:variant>
        <vt:i4>0</vt:i4>
      </vt:variant>
      <vt:variant>
        <vt:i4>5</vt:i4>
      </vt:variant>
      <vt:variant>
        <vt:lpwstr>http://www.elitarium.ru/</vt:lpwstr>
      </vt:variant>
      <vt:variant>
        <vt:lpwstr/>
      </vt:variant>
      <vt:variant>
        <vt:i4>2031636</vt:i4>
      </vt:variant>
      <vt:variant>
        <vt:i4>6</vt:i4>
      </vt:variant>
      <vt:variant>
        <vt:i4>0</vt:i4>
      </vt:variant>
      <vt:variant>
        <vt:i4>5</vt:i4>
      </vt:variant>
      <vt:variant>
        <vt:lpwstr>http://www.elitarium.ru/</vt:lpwstr>
      </vt:variant>
      <vt:variant>
        <vt:lpwstr/>
      </vt:variant>
      <vt:variant>
        <vt:i4>2031636</vt:i4>
      </vt:variant>
      <vt:variant>
        <vt:i4>3</vt:i4>
      </vt:variant>
      <vt:variant>
        <vt:i4>0</vt:i4>
      </vt:variant>
      <vt:variant>
        <vt:i4>5</vt:i4>
      </vt:variant>
      <vt:variant>
        <vt:lpwstr>http://www.elitarium.ru/</vt:lpwstr>
      </vt:variant>
      <vt:variant>
        <vt:lpwstr/>
      </vt:variant>
      <vt:variant>
        <vt:i4>2031636</vt:i4>
      </vt:variant>
      <vt:variant>
        <vt:i4>0</vt:i4>
      </vt:variant>
      <vt:variant>
        <vt:i4>0</vt:i4>
      </vt:variant>
      <vt:variant>
        <vt:i4>5</vt:i4>
      </vt:variant>
      <vt:variant>
        <vt:lpwstr>http://www.elitarium.ru/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Irina</cp:lastModifiedBy>
  <cp:revision>2</cp:revision>
  <cp:lastPrinted>2011-01-15T07:25:00Z</cp:lastPrinted>
  <dcterms:created xsi:type="dcterms:W3CDTF">2014-10-01T14:16:00Z</dcterms:created>
  <dcterms:modified xsi:type="dcterms:W3CDTF">2014-10-01T14:16:00Z</dcterms:modified>
</cp:coreProperties>
</file>