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0F" w:rsidRDefault="006F6E2F" w:rsidP="00ED2E0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D2E0F">
        <w:rPr>
          <w:rFonts w:ascii="Times New Roman" w:hAnsi="Times New Roman"/>
          <w:b/>
          <w:caps/>
          <w:sz w:val="28"/>
          <w:szCs w:val="28"/>
        </w:rPr>
        <w:t xml:space="preserve">1. Методические указания по выполнению контрольной работы для студентов </w:t>
      </w:r>
    </w:p>
    <w:p w:rsidR="006F6E2F" w:rsidRPr="00ED2E0F" w:rsidRDefault="006F6E2F" w:rsidP="00ED2E0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D2E0F">
        <w:rPr>
          <w:rFonts w:ascii="Times New Roman" w:hAnsi="Times New Roman"/>
          <w:b/>
          <w:caps/>
          <w:sz w:val="28"/>
          <w:szCs w:val="28"/>
        </w:rPr>
        <w:t>заочной формы обучения</w:t>
      </w:r>
    </w:p>
    <w:p w:rsidR="006F6E2F" w:rsidRPr="003C6876" w:rsidRDefault="006F6E2F" w:rsidP="006F6E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876">
        <w:rPr>
          <w:rFonts w:ascii="Times New Roman" w:hAnsi="Times New Roman"/>
          <w:spacing w:val="-2"/>
          <w:sz w:val="28"/>
          <w:szCs w:val="28"/>
        </w:rPr>
        <w:t>Цель написания контрольной работы – повышение межкультурной</w:t>
      </w:r>
      <w:r w:rsidRPr="003C6876">
        <w:rPr>
          <w:rFonts w:ascii="Times New Roman" w:hAnsi="Times New Roman"/>
          <w:b/>
          <w:sz w:val="28"/>
          <w:szCs w:val="28"/>
        </w:rPr>
        <w:t xml:space="preserve"> </w:t>
      </w:r>
      <w:r w:rsidRPr="003C6876">
        <w:rPr>
          <w:rFonts w:ascii="Times New Roman" w:hAnsi="Times New Roman"/>
          <w:spacing w:val="-1"/>
          <w:sz w:val="28"/>
          <w:szCs w:val="28"/>
        </w:rPr>
        <w:t>компетентности человека.</w:t>
      </w:r>
      <w:r w:rsidRPr="003C6876">
        <w:rPr>
          <w:rFonts w:ascii="Times New Roman" w:hAnsi="Times New Roman"/>
          <w:b/>
          <w:sz w:val="28"/>
          <w:szCs w:val="28"/>
        </w:rPr>
        <w:t xml:space="preserve"> </w:t>
      </w:r>
      <w:r w:rsidRPr="003C6876">
        <w:rPr>
          <w:rFonts w:ascii="Times New Roman" w:hAnsi="Times New Roman"/>
          <w:spacing w:val="-1"/>
          <w:sz w:val="28"/>
          <w:szCs w:val="28"/>
        </w:rPr>
        <w:t xml:space="preserve">В результате выполнения контрольной работы студенты изучают специальную литературу по стратегиям аккультурации, методам подготовки </w:t>
      </w:r>
      <w:r w:rsidRPr="003C6876">
        <w:rPr>
          <w:rFonts w:ascii="Times New Roman" w:hAnsi="Times New Roman"/>
          <w:sz w:val="28"/>
          <w:szCs w:val="28"/>
        </w:rPr>
        <w:t xml:space="preserve">специалистов к работе с представителями других культур, особенностям менталитета и деловой культуры одного из выбранных ими народов. Все </w:t>
      </w:r>
      <w:r w:rsidRPr="003C6876">
        <w:rPr>
          <w:rFonts w:ascii="Times New Roman" w:hAnsi="Times New Roman"/>
          <w:spacing w:val="-1"/>
          <w:sz w:val="28"/>
          <w:szCs w:val="28"/>
        </w:rPr>
        <w:t>полученные знания должны найти своё отражение в подготовке культурного ассимилятора – специального тренинга по межкультурной адаптации.</w:t>
      </w:r>
    </w:p>
    <w:p w:rsidR="006F6E2F" w:rsidRPr="003C6876" w:rsidRDefault="006F6E2F" w:rsidP="006F6E2F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C6876">
        <w:rPr>
          <w:rFonts w:ascii="Times New Roman" w:hAnsi="Times New Roman"/>
          <w:spacing w:val="-1"/>
          <w:sz w:val="28"/>
          <w:szCs w:val="28"/>
        </w:rPr>
        <w:t xml:space="preserve">Конечным результатом контрольной работы является культурный ассимилятор для подготовки русских специалистов по коммуникации с представителями других культур. Культура определяется по таблице </w:t>
      </w:r>
      <w:r w:rsidRPr="003C6876">
        <w:rPr>
          <w:rFonts w:ascii="Times New Roman" w:hAnsi="Times New Roman"/>
          <w:smallCaps/>
          <w:spacing w:val="-1"/>
          <w:sz w:val="28"/>
          <w:szCs w:val="28"/>
        </w:rPr>
        <w:t xml:space="preserve">в </w:t>
      </w:r>
      <w:r w:rsidRPr="003C6876">
        <w:rPr>
          <w:rFonts w:ascii="Times New Roman" w:hAnsi="Times New Roman"/>
          <w:spacing w:val="-1"/>
          <w:sz w:val="28"/>
          <w:szCs w:val="28"/>
        </w:rPr>
        <w:t>соответствии с первой буквой фамилии студента.</w:t>
      </w:r>
    </w:p>
    <w:tbl>
      <w:tblPr>
        <w:tblW w:w="0" w:type="auto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0"/>
        <w:gridCol w:w="2918"/>
      </w:tblGrid>
      <w:tr w:rsidR="006F6E2F" w:rsidRPr="009852EA" w:rsidTr="005A21EE">
        <w:trPr>
          <w:trHeight w:hRule="exact" w:val="518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-40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А, Б, В, Г, Д, Е, 3, П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9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Австралия</w:t>
            </w:r>
          </w:p>
        </w:tc>
      </w:tr>
      <w:tr w:rsidR="006F6E2F" w:rsidRPr="009852EA" w:rsidTr="005A21EE">
        <w:trPr>
          <w:trHeight w:hRule="exact" w:val="499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-40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И, Л, М, О, Ж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9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9"/>
                <w:sz w:val="28"/>
                <w:szCs w:val="28"/>
              </w:rPr>
              <w:t>Китай</w:t>
            </w:r>
          </w:p>
        </w:tc>
      </w:tr>
      <w:tr w:rsidR="006F6E2F" w:rsidRPr="009852EA" w:rsidTr="005A21EE">
        <w:trPr>
          <w:trHeight w:hRule="exact" w:val="499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-40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Р, С, Т, У, Ф, </w:t>
            </w:r>
            <w:r w:rsidRPr="009852EA">
              <w:rPr>
                <w:rFonts w:ascii="Times New Roman" w:hAnsi="Times New Roman"/>
                <w:b/>
                <w:bCs/>
                <w:spacing w:val="-3"/>
                <w:sz w:val="28"/>
                <w:szCs w:val="28"/>
                <w:lang w:val="en-US"/>
              </w:rPr>
              <w:t xml:space="preserve">X, </w:t>
            </w:r>
            <w:r w:rsidRPr="009852EA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Ц, Ш, Щ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9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Франция</w:t>
            </w:r>
          </w:p>
        </w:tc>
      </w:tr>
      <w:tr w:rsidR="006F6E2F" w:rsidRPr="009852EA" w:rsidTr="005A21EE">
        <w:trPr>
          <w:trHeight w:hRule="exact" w:val="518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-40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Э, Ю, Я</w:t>
            </w:r>
            <w:r w:rsidRPr="009852E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vertAlign w:val="subscript"/>
              </w:rPr>
              <w:t xml:space="preserve">, </w:t>
            </w:r>
            <w:r w:rsidRPr="009852E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К, И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6E2F" w:rsidRPr="009852EA" w:rsidRDefault="006F6E2F" w:rsidP="005A21EE">
            <w:pPr>
              <w:shd w:val="clear" w:color="auto" w:fill="FFFFFF"/>
              <w:ind w:left="9"/>
              <w:jc w:val="center"/>
            </w:pPr>
            <w:r w:rsidRPr="009852EA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Япония</w:t>
            </w:r>
          </w:p>
        </w:tc>
      </w:tr>
    </w:tbl>
    <w:p w:rsidR="006F6E2F" w:rsidRPr="003C6876" w:rsidRDefault="006F6E2F" w:rsidP="006F6E2F">
      <w:pPr>
        <w:shd w:val="clear" w:color="auto" w:fill="FFFFFF"/>
        <w:spacing w:after="0" w:line="485" w:lineRule="exact"/>
        <w:ind w:right="29" w:firstLine="709"/>
        <w:jc w:val="both"/>
      </w:pPr>
      <w:r w:rsidRPr="003C6876">
        <w:rPr>
          <w:rFonts w:ascii="Times New Roman" w:hAnsi="Times New Roman"/>
          <w:spacing w:val="1"/>
          <w:sz w:val="28"/>
          <w:szCs w:val="28"/>
        </w:rPr>
        <w:t xml:space="preserve">Первая структурная часть тренинга – описание не менее чем десяти </w:t>
      </w:r>
      <w:r w:rsidRPr="003C6876">
        <w:rPr>
          <w:rFonts w:ascii="Times New Roman" w:hAnsi="Times New Roman"/>
          <w:spacing w:val="2"/>
          <w:sz w:val="28"/>
          <w:szCs w:val="28"/>
        </w:rPr>
        <w:t xml:space="preserve">конфликтных ситуаций, в которых взаимодействуют персонажи из двух </w:t>
      </w:r>
      <w:r w:rsidRPr="003C6876">
        <w:rPr>
          <w:rFonts w:ascii="Times New Roman" w:hAnsi="Times New Roman"/>
          <w:spacing w:val="-2"/>
          <w:sz w:val="28"/>
          <w:szCs w:val="28"/>
        </w:rPr>
        <w:t xml:space="preserve">культур (русской и определенной по таблице). Информация подбирается так, </w:t>
      </w:r>
      <w:r w:rsidRPr="003C6876">
        <w:rPr>
          <w:rFonts w:ascii="Times New Roman" w:hAnsi="Times New Roman"/>
          <w:spacing w:val="2"/>
          <w:sz w:val="28"/>
          <w:szCs w:val="28"/>
        </w:rPr>
        <w:t xml:space="preserve">чтобы представить ситуации, в которых проявляются либо значительные, </w:t>
      </w:r>
      <w:r w:rsidRPr="003C6876">
        <w:rPr>
          <w:rFonts w:ascii="Times New Roman" w:hAnsi="Times New Roman"/>
          <w:spacing w:val="-1"/>
          <w:sz w:val="28"/>
          <w:szCs w:val="28"/>
        </w:rPr>
        <w:t xml:space="preserve">либо наиболее значимые, ключевые различия между культурами. Идеальной можно считать ситуацию, во-первых, описывающую часто встречающийся </w:t>
      </w:r>
      <w:r w:rsidRPr="003C6876">
        <w:rPr>
          <w:rFonts w:ascii="Times New Roman" w:hAnsi="Times New Roman"/>
          <w:sz w:val="28"/>
          <w:szCs w:val="28"/>
        </w:rPr>
        <w:t xml:space="preserve">случай взаимодействия членов двух культур, во-вторых, такую, которую представитель группы «гостей» находит конфликтной или которую он чаще </w:t>
      </w:r>
      <w:r w:rsidRPr="003C6876">
        <w:rPr>
          <w:rFonts w:ascii="Times New Roman" w:hAnsi="Times New Roman"/>
          <w:spacing w:val="4"/>
          <w:sz w:val="28"/>
          <w:szCs w:val="28"/>
        </w:rPr>
        <w:t xml:space="preserve">всего неправильно интерпретирует, в-третьих, позволяющую получить </w:t>
      </w:r>
      <w:r w:rsidRPr="003C6876">
        <w:rPr>
          <w:rFonts w:ascii="Times New Roman" w:hAnsi="Times New Roman"/>
          <w:spacing w:val="-1"/>
          <w:sz w:val="28"/>
          <w:szCs w:val="28"/>
        </w:rPr>
        <w:t>важные сведения о чужой культуре.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right="29" w:firstLine="709"/>
        <w:jc w:val="both"/>
      </w:pPr>
      <w:r w:rsidRPr="003C6876">
        <w:rPr>
          <w:rFonts w:ascii="Times New Roman" w:hAnsi="Times New Roman"/>
          <w:spacing w:val="3"/>
          <w:sz w:val="28"/>
          <w:szCs w:val="28"/>
        </w:rPr>
        <w:t xml:space="preserve">При подборе ситуаций учитываются взаимные стереотипы, </w:t>
      </w:r>
      <w:r w:rsidRPr="003C6876">
        <w:rPr>
          <w:rFonts w:ascii="Times New Roman" w:hAnsi="Times New Roman"/>
          <w:spacing w:val="6"/>
          <w:sz w:val="28"/>
          <w:szCs w:val="28"/>
        </w:rPr>
        <w:t xml:space="preserve">различия в ролевых ожиданиях, обычаи, особенности невербального </w:t>
      </w:r>
      <w:r w:rsidRPr="003C6876">
        <w:rPr>
          <w:rFonts w:ascii="Times New Roman" w:hAnsi="Times New Roman"/>
          <w:spacing w:val="-1"/>
          <w:sz w:val="28"/>
          <w:szCs w:val="28"/>
        </w:rPr>
        <w:t>поведения и многое другое. Особое внимание уделяется ориентированности культуры на коллективизм или индивидуализм.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right="29" w:firstLine="709"/>
        <w:jc w:val="both"/>
      </w:pPr>
      <w:r w:rsidRPr="003C6876">
        <w:rPr>
          <w:rFonts w:ascii="Times New Roman" w:hAnsi="Times New Roman"/>
          <w:spacing w:val="-3"/>
          <w:sz w:val="28"/>
          <w:szCs w:val="28"/>
        </w:rPr>
        <w:t xml:space="preserve">Примеры потенциально конфликтных ситуаций могут быть взяты </w:t>
      </w:r>
      <w:r w:rsidRPr="003C6876">
        <w:rPr>
          <w:rFonts w:ascii="Times New Roman" w:hAnsi="Times New Roman"/>
          <w:spacing w:val="3"/>
          <w:sz w:val="28"/>
          <w:szCs w:val="28"/>
        </w:rPr>
        <w:t xml:space="preserve">из художественной и исторической литературы, прессы, специальной </w:t>
      </w:r>
      <w:r w:rsidRPr="003C6876">
        <w:rPr>
          <w:rFonts w:ascii="Times New Roman" w:hAnsi="Times New Roman"/>
          <w:sz w:val="28"/>
          <w:szCs w:val="28"/>
        </w:rPr>
        <w:t>литературы по дисциплине.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left="48" w:firstLine="709"/>
        <w:jc w:val="both"/>
      </w:pPr>
      <w:r w:rsidRPr="003C6876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 xml:space="preserve">Пример   конфликтного   взаимодействия   представителей  русской   и </w:t>
      </w:r>
      <w:r w:rsidRPr="003C6876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немецкой культур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firstLine="709"/>
        <w:jc w:val="both"/>
        <w:rPr>
          <w:rFonts w:ascii="Times New Roman" w:hAnsi="Times New Roman"/>
          <w:i/>
          <w:iCs/>
          <w:spacing w:val="-3"/>
          <w:sz w:val="28"/>
          <w:szCs w:val="28"/>
        </w:rPr>
      </w:pPr>
      <w:r w:rsidRPr="003C6876">
        <w:rPr>
          <w:rFonts w:ascii="Times New Roman" w:hAnsi="Times New Roman"/>
          <w:i/>
          <w:iCs/>
          <w:spacing w:val="10"/>
          <w:sz w:val="28"/>
          <w:szCs w:val="28"/>
        </w:rPr>
        <w:t xml:space="preserve">Антону Василъкову </w:t>
      </w:r>
      <w:r w:rsidRPr="003C6876">
        <w:rPr>
          <w:rFonts w:ascii="Times New Roman" w:hAnsi="Times New Roman"/>
          <w:bCs/>
          <w:i/>
          <w:iCs/>
          <w:spacing w:val="10"/>
          <w:sz w:val="28"/>
          <w:szCs w:val="28"/>
        </w:rPr>
        <w:t xml:space="preserve">повезло </w:t>
      </w:r>
      <w:r w:rsidRPr="003C6876">
        <w:rPr>
          <w:rFonts w:ascii="Times New Roman" w:hAnsi="Times New Roman"/>
          <w:i/>
          <w:iCs/>
          <w:spacing w:val="10"/>
          <w:sz w:val="28"/>
          <w:szCs w:val="28"/>
        </w:rPr>
        <w:t xml:space="preserve">– </w:t>
      </w:r>
      <w:r w:rsidRPr="003C6876">
        <w:rPr>
          <w:rFonts w:ascii="Times New Roman" w:hAnsi="Times New Roman"/>
          <w:bCs/>
          <w:i/>
          <w:iCs/>
          <w:spacing w:val="10"/>
          <w:sz w:val="28"/>
          <w:szCs w:val="28"/>
        </w:rPr>
        <w:t>он</w:t>
      </w:r>
      <w:r w:rsidRPr="003C6876">
        <w:rPr>
          <w:rFonts w:ascii="Times New Roman" w:hAnsi="Times New Roman"/>
          <w:b/>
          <w:bCs/>
          <w:i/>
          <w:iCs/>
          <w:spacing w:val="10"/>
          <w:sz w:val="28"/>
          <w:szCs w:val="28"/>
        </w:rPr>
        <w:t xml:space="preserve"> </w:t>
      </w:r>
      <w:r w:rsidRPr="003C6876">
        <w:rPr>
          <w:rFonts w:ascii="Times New Roman" w:hAnsi="Times New Roman"/>
          <w:i/>
          <w:iCs/>
          <w:spacing w:val="10"/>
          <w:sz w:val="28"/>
          <w:szCs w:val="28"/>
        </w:rPr>
        <w:t xml:space="preserve">устроился  на работу в совместное 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предприятие. Очень </w:t>
      </w:r>
      <w:r w:rsidRPr="003C6876">
        <w:rPr>
          <w:rFonts w:ascii="Times New Roman" w:hAnsi="Times New Roman"/>
          <w:bCs/>
          <w:i/>
          <w:iCs/>
          <w:sz w:val="28"/>
          <w:szCs w:val="28"/>
        </w:rPr>
        <w:t>часто по</w:t>
      </w:r>
      <w:r w:rsidRPr="003C68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окончании рабочего дня он вместе со своими немецкими коллегами заходил в бар выпить пива и поболтать. Отношения,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 xml:space="preserve">как казалось Антону, из деловых все больше превращались в дружеские. На 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следующий день после очередных «посиделок» Антон обратился к сидящему с ним рядом в офисе Питеру Бергу: «А помнишь, ты вчера рассказывал, как </w:t>
      </w:r>
      <w:r w:rsidRPr="003C6876">
        <w:rPr>
          <w:rFonts w:ascii="Times New Roman" w:hAnsi="Times New Roman"/>
          <w:i/>
          <w:iCs/>
          <w:spacing w:val="1"/>
          <w:sz w:val="28"/>
          <w:szCs w:val="28"/>
        </w:rPr>
        <w:t xml:space="preserve">вы с Мартином устроили дебош в ресторане?» На что последовал очень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 xml:space="preserve">резкий ответ: «Антон, занимайся своей работой». Молодой человек как </w:t>
      </w:r>
      <w:r w:rsidRPr="003C6876">
        <w:rPr>
          <w:rFonts w:ascii="Times New Roman" w:hAnsi="Times New Roman"/>
          <w:i/>
          <w:iCs/>
          <w:spacing w:val="5"/>
          <w:sz w:val="28"/>
          <w:szCs w:val="28"/>
        </w:rPr>
        <w:t xml:space="preserve">обескуражен - вчера они с Питером были лучшими друзьями, а сегодня </w:t>
      </w:r>
      <w:r w:rsidRPr="003C6876">
        <w:rPr>
          <w:rFonts w:ascii="Times New Roman" w:hAnsi="Times New Roman"/>
          <w:i/>
          <w:iCs/>
          <w:spacing w:val="-3"/>
          <w:sz w:val="28"/>
          <w:szCs w:val="28"/>
        </w:rPr>
        <w:t>такое обращение.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firstLine="709"/>
        <w:jc w:val="both"/>
      </w:pPr>
      <w:r w:rsidRPr="003C6876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>Как бы вы объяснили Антону причину размолвки с немецкой коллегой?</w:t>
      </w:r>
    </w:p>
    <w:p w:rsidR="006F6E2F" w:rsidRPr="003C6876" w:rsidRDefault="006F6E2F" w:rsidP="006F6E2F">
      <w:pPr>
        <w:shd w:val="clear" w:color="auto" w:fill="FFFFFF"/>
        <w:spacing w:after="0" w:line="490" w:lineRule="exact"/>
        <w:ind w:right="29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C6876">
        <w:rPr>
          <w:rFonts w:ascii="Times New Roman" w:hAnsi="Times New Roman"/>
          <w:spacing w:val="-1"/>
          <w:sz w:val="28"/>
          <w:szCs w:val="28"/>
        </w:rPr>
        <w:t xml:space="preserve">Следующий этап по созданию культурного ассимилятора – комплектация набора альтернативных объяснений. Если ассимилятор предназначен для </w:t>
      </w:r>
      <w:r w:rsidRPr="003C6876">
        <w:rPr>
          <w:rFonts w:ascii="Times New Roman" w:hAnsi="Times New Roman"/>
          <w:spacing w:val="18"/>
          <w:sz w:val="28"/>
          <w:szCs w:val="28"/>
        </w:rPr>
        <w:t xml:space="preserve">подготовки представителей культуры А к взаимодействию с </w:t>
      </w:r>
      <w:r w:rsidRPr="003C6876">
        <w:rPr>
          <w:rFonts w:ascii="Times New Roman" w:hAnsi="Times New Roman"/>
          <w:spacing w:val="8"/>
          <w:sz w:val="28"/>
          <w:szCs w:val="28"/>
        </w:rPr>
        <w:t xml:space="preserve">представителями  культуры Б, то необходимо подобрать – четыре </w:t>
      </w:r>
      <w:r w:rsidRPr="003C6876">
        <w:rPr>
          <w:rFonts w:ascii="Times New Roman" w:hAnsi="Times New Roman"/>
          <w:spacing w:val="1"/>
          <w:sz w:val="28"/>
          <w:szCs w:val="28"/>
        </w:rPr>
        <w:t xml:space="preserve">интерпретации поведения персонажей, среди которых оказываются как </w:t>
      </w:r>
      <w:r w:rsidRPr="003C6876">
        <w:rPr>
          <w:rFonts w:ascii="Times New Roman" w:hAnsi="Times New Roman"/>
          <w:spacing w:val="-1"/>
          <w:sz w:val="28"/>
          <w:szCs w:val="28"/>
        </w:rPr>
        <w:t xml:space="preserve">вероятные с точки зрения культуры А, так и мало используемые в обеих культурах, и одну интерпретацию, которую чаще всего используют при объяснении ситуации представители культуры Б. Лишь ответы, характерные для членов культуры Б, считаются правильными. </w:t>
      </w:r>
    </w:p>
    <w:p w:rsidR="006F6E2F" w:rsidRPr="003C6876" w:rsidRDefault="006F6E2F" w:rsidP="006F6E2F">
      <w:pPr>
        <w:shd w:val="clear" w:color="auto" w:fill="FFFFFF"/>
        <w:spacing w:after="0" w:line="490" w:lineRule="exact"/>
        <w:ind w:right="29" w:firstLine="709"/>
        <w:jc w:val="both"/>
      </w:pPr>
      <w:r w:rsidRPr="003C6876">
        <w:rPr>
          <w:rFonts w:ascii="Times New Roman" w:hAnsi="Times New Roman"/>
          <w:b/>
          <w:bCs/>
          <w:i/>
          <w:iCs/>
          <w:sz w:val="28"/>
          <w:szCs w:val="28"/>
        </w:rPr>
        <w:t>Пример комплекта интерпретаций</w:t>
      </w:r>
    </w:p>
    <w:p w:rsidR="006F6E2F" w:rsidRPr="003C6876" w:rsidRDefault="006F6E2F" w:rsidP="006F6E2F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485" w:lineRule="exact"/>
        <w:ind w:firstLine="709"/>
        <w:jc w:val="both"/>
        <w:rPr>
          <w:rFonts w:ascii="Times New Roman" w:hAnsi="Times New Roman"/>
          <w:i/>
          <w:iCs/>
          <w:spacing w:val="-26"/>
          <w:sz w:val="28"/>
          <w:szCs w:val="28"/>
        </w:rPr>
      </w:pPr>
      <w:r w:rsidRPr="003C6876">
        <w:rPr>
          <w:rFonts w:ascii="Times New Roman" w:hAnsi="Times New Roman"/>
          <w:i/>
          <w:iCs/>
          <w:sz w:val="28"/>
          <w:szCs w:val="28"/>
        </w:rPr>
        <w:t>Питер – грубый невоспитанный человек.</w:t>
      </w:r>
    </w:p>
    <w:p w:rsidR="006F6E2F" w:rsidRPr="003C6876" w:rsidRDefault="006F6E2F" w:rsidP="006F6E2F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485" w:lineRule="exact"/>
        <w:ind w:firstLine="709"/>
        <w:jc w:val="both"/>
        <w:rPr>
          <w:rFonts w:ascii="Times New Roman" w:hAnsi="Times New Roman"/>
          <w:i/>
          <w:iCs/>
          <w:spacing w:val="-20"/>
          <w:sz w:val="28"/>
          <w:szCs w:val="28"/>
        </w:rPr>
      </w:pPr>
      <w:r w:rsidRPr="003C6876">
        <w:rPr>
          <w:rFonts w:ascii="Times New Roman" w:hAnsi="Times New Roman"/>
          <w:i/>
          <w:iCs/>
          <w:spacing w:val="3"/>
          <w:sz w:val="28"/>
          <w:szCs w:val="28"/>
        </w:rPr>
        <w:t>Питер убежден, что то, что было рассказано в частной беседе, не</w:t>
      </w:r>
      <w:r w:rsidR="008415B1">
        <w:rPr>
          <w:rFonts w:ascii="Times New Roman" w:hAnsi="Times New Roman"/>
          <w:i/>
          <w:iCs/>
          <w:spacing w:val="3"/>
          <w:sz w:val="28"/>
          <w:szCs w:val="28"/>
        </w:rPr>
        <w:t xml:space="preserve">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>стоит предавать огласке.</w:t>
      </w:r>
    </w:p>
    <w:p w:rsidR="006F6E2F" w:rsidRPr="003C6876" w:rsidRDefault="006F6E2F" w:rsidP="006F6E2F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485" w:lineRule="exact"/>
        <w:ind w:firstLine="709"/>
        <w:jc w:val="both"/>
        <w:rPr>
          <w:rFonts w:ascii="Times New Roman" w:hAnsi="Times New Roman"/>
          <w:i/>
          <w:iCs/>
          <w:spacing w:val="-21"/>
          <w:sz w:val="28"/>
          <w:szCs w:val="28"/>
        </w:rPr>
      </w:pPr>
      <w:r w:rsidRPr="003C6876">
        <w:rPr>
          <w:rFonts w:ascii="Times New Roman" w:hAnsi="Times New Roman"/>
          <w:i/>
          <w:iCs/>
          <w:spacing w:val="3"/>
          <w:sz w:val="28"/>
          <w:szCs w:val="28"/>
        </w:rPr>
        <w:t xml:space="preserve">Питер полагает, что во время работы не стоит говорить </w:t>
      </w:r>
      <w:r w:rsidRPr="003C6876">
        <w:rPr>
          <w:rFonts w:ascii="Times New Roman" w:hAnsi="Times New Roman"/>
          <w:bCs/>
          <w:i/>
          <w:iCs/>
          <w:spacing w:val="3"/>
          <w:sz w:val="28"/>
          <w:szCs w:val="28"/>
        </w:rPr>
        <w:t>о</w:t>
      </w:r>
      <w:r w:rsidRPr="003C6876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br/>
      </w:r>
      <w:r w:rsidRPr="003C6876">
        <w:rPr>
          <w:rFonts w:ascii="Times New Roman" w:hAnsi="Times New Roman"/>
          <w:i/>
          <w:iCs/>
          <w:spacing w:val="-3"/>
          <w:sz w:val="28"/>
          <w:szCs w:val="28"/>
        </w:rPr>
        <w:t>посторонних вещах.</w:t>
      </w:r>
    </w:p>
    <w:p w:rsidR="006F6E2F" w:rsidRPr="003C6876" w:rsidRDefault="006F6E2F" w:rsidP="006F6E2F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  <w:tab w:val="left" w:pos="9221"/>
        </w:tabs>
        <w:autoSpaceDE w:val="0"/>
        <w:autoSpaceDN w:val="0"/>
        <w:adjustRightInd w:val="0"/>
        <w:spacing w:after="0" w:line="485" w:lineRule="exact"/>
        <w:ind w:firstLine="709"/>
        <w:jc w:val="both"/>
        <w:rPr>
          <w:rFonts w:ascii="Times New Roman" w:hAnsi="Times New Roman"/>
          <w:i/>
          <w:iCs/>
          <w:spacing w:val="-21"/>
          <w:sz w:val="28"/>
          <w:szCs w:val="28"/>
        </w:rPr>
      </w:pP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 xml:space="preserve">Питеру неприятно вспоминать случай из своей  жизни, </w:t>
      </w:r>
      <w:r w:rsidRPr="003C6876">
        <w:rPr>
          <w:rFonts w:ascii="Times New Roman" w:hAnsi="Times New Roman"/>
          <w:bCs/>
          <w:i/>
          <w:iCs/>
          <w:sz w:val="28"/>
          <w:szCs w:val="28"/>
        </w:rPr>
        <w:t xml:space="preserve">о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>котором он рассказал, изрядно выпив.</w:t>
      </w:r>
    </w:p>
    <w:p w:rsidR="006F6E2F" w:rsidRPr="003C6876" w:rsidRDefault="006F6E2F" w:rsidP="006F6E2F">
      <w:pPr>
        <w:shd w:val="clear" w:color="auto" w:fill="FFFFFF"/>
        <w:spacing w:after="0" w:line="490" w:lineRule="exact"/>
        <w:ind w:right="5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C6876">
        <w:rPr>
          <w:rFonts w:ascii="Times New Roman" w:hAnsi="Times New Roman"/>
          <w:spacing w:val="9"/>
          <w:sz w:val="28"/>
          <w:szCs w:val="28"/>
        </w:rPr>
        <w:t xml:space="preserve">Каждую интерпретацию необходимо прокомментировать. Если </w:t>
      </w:r>
      <w:r w:rsidRPr="003C6876">
        <w:rPr>
          <w:rFonts w:ascii="Times New Roman" w:hAnsi="Times New Roman"/>
          <w:spacing w:val="-2"/>
          <w:sz w:val="28"/>
          <w:szCs w:val="28"/>
        </w:rPr>
        <w:t xml:space="preserve">тренируемый выбирает неправильный ответ, его просят вернуться к ситуации </w:t>
      </w:r>
      <w:r w:rsidRPr="003C6876">
        <w:rPr>
          <w:rFonts w:ascii="Times New Roman" w:hAnsi="Times New Roman"/>
          <w:spacing w:val="3"/>
          <w:sz w:val="28"/>
          <w:szCs w:val="28"/>
        </w:rPr>
        <w:t>ещё раз и выбрать другое объяснение поведения персонажей. А при выборе</w:t>
      </w:r>
      <w:r w:rsidRPr="003C6876">
        <w:t xml:space="preserve"> </w:t>
      </w:r>
      <w:r w:rsidRPr="003C6876">
        <w:rPr>
          <w:rFonts w:ascii="Times New Roman" w:hAnsi="Times New Roman"/>
          <w:spacing w:val="4"/>
          <w:sz w:val="28"/>
          <w:szCs w:val="28"/>
        </w:rPr>
        <w:t xml:space="preserve">правильного  ответа  подробно  описываются     особенности  культуры,  в </w:t>
      </w:r>
      <w:r w:rsidRPr="003C6876">
        <w:rPr>
          <w:rFonts w:ascii="Times New Roman" w:hAnsi="Times New Roman"/>
          <w:spacing w:val="-2"/>
          <w:sz w:val="28"/>
          <w:szCs w:val="28"/>
        </w:rPr>
        <w:t>соответствии с которыми они действовали.</w:t>
      </w:r>
    </w:p>
    <w:p w:rsidR="006F6E2F" w:rsidRPr="003C6876" w:rsidRDefault="006F6E2F" w:rsidP="006F6E2F">
      <w:pPr>
        <w:shd w:val="clear" w:color="auto" w:fill="FFFFFF"/>
        <w:spacing w:after="0" w:line="490" w:lineRule="exact"/>
        <w:ind w:right="5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C6876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Пример комментариев интерпретаций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right="77" w:firstLine="709"/>
        <w:jc w:val="both"/>
      </w:pPr>
      <w:r w:rsidRPr="003C6876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Вы выбрали объяснение № 1.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 xml:space="preserve">В предложенной ситуации нет никаких 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указаний на невоспитанность Питера. Напротив, Антон, довольно долго с </w:t>
      </w:r>
      <w:r w:rsidRPr="003C6876">
        <w:rPr>
          <w:rFonts w:ascii="Times New Roman" w:hAnsi="Times New Roman"/>
          <w:i/>
          <w:iCs/>
          <w:spacing w:val="2"/>
          <w:sz w:val="28"/>
          <w:szCs w:val="28"/>
        </w:rPr>
        <w:t xml:space="preserve">ним общавшийся и считавший Питера своим другом, был явно шокирован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>его резкой отповедью. Вернитесь к ситуации и сделайте другой выбор.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firstLine="709"/>
        <w:jc w:val="both"/>
      </w:pPr>
      <w:r w:rsidRPr="003C6876">
        <w:rPr>
          <w:rFonts w:ascii="Times New Roman" w:hAnsi="Times New Roman"/>
          <w:b/>
          <w:bCs/>
          <w:i/>
          <w:iCs/>
          <w:sz w:val="28"/>
          <w:szCs w:val="28"/>
        </w:rPr>
        <w:t xml:space="preserve">Вы выбрали объяснение № 2. </w:t>
      </w:r>
      <w:r w:rsidRPr="003C6876">
        <w:rPr>
          <w:rFonts w:ascii="Times New Roman" w:hAnsi="Times New Roman"/>
          <w:i/>
          <w:iCs/>
          <w:sz w:val="28"/>
          <w:szCs w:val="28"/>
        </w:rPr>
        <w:t>Это вполне вероятный вариант ответа</w:t>
      </w:r>
      <w:r w:rsidRPr="003C6876">
        <w:t xml:space="preserve"> 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3C6876">
        <w:rPr>
          <w:rFonts w:ascii="Times New Roman" w:hAnsi="Times New Roman"/>
          <w:i/>
          <w:iCs/>
          <w:spacing w:val="5"/>
          <w:sz w:val="28"/>
          <w:szCs w:val="28"/>
        </w:rPr>
        <w:t>правила хорошего тона диктуют, что не следует делать достоянием</w:t>
      </w:r>
      <w:r w:rsidRPr="003C6876">
        <w:rPr>
          <w:rFonts w:ascii="Times New Roman" w:hAnsi="Times New Roman"/>
          <w:i/>
          <w:iCs/>
          <w:spacing w:val="5"/>
          <w:sz w:val="28"/>
          <w:szCs w:val="28"/>
        </w:rPr>
        <w:br/>
      </w:r>
      <w:r w:rsidRPr="003C6876">
        <w:rPr>
          <w:rFonts w:ascii="Times New Roman" w:hAnsi="Times New Roman"/>
          <w:i/>
          <w:iCs/>
          <w:spacing w:val="6"/>
          <w:sz w:val="28"/>
          <w:szCs w:val="28"/>
        </w:rPr>
        <w:t>гласности содержание частной беседы. Но в ситуации не указаний, что</w:t>
      </w:r>
      <w:r w:rsidRPr="003C6876">
        <w:rPr>
          <w:rFonts w:ascii="Times New Roman" w:hAnsi="Times New Roman"/>
          <w:i/>
          <w:iCs/>
          <w:spacing w:val="6"/>
          <w:sz w:val="28"/>
          <w:szCs w:val="28"/>
        </w:rPr>
        <w:br/>
      </w:r>
      <w:r w:rsidRPr="003C6876">
        <w:rPr>
          <w:rFonts w:ascii="Times New Roman" w:hAnsi="Times New Roman"/>
          <w:i/>
          <w:iCs/>
          <w:spacing w:val="9"/>
          <w:sz w:val="28"/>
          <w:szCs w:val="28"/>
        </w:rPr>
        <w:t>кто-то мог слышать разговор коллег, сидящих за соседними столами.</w:t>
      </w:r>
      <w:r w:rsidRPr="003C6876">
        <w:rPr>
          <w:rFonts w:ascii="Times New Roman" w:hAnsi="Times New Roman"/>
          <w:i/>
          <w:iCs/>
          <w:spacing w:val="9"/>
          <w:sz w:val="28"/>
          <w:szCs w:val="28"/>
        </w:rPr>
        <w:br/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>Попытайтесь найти более точное объяснение.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right="24" w:firstLine="709"/>
        <w:jc w:val="both"/>
        <w:rPr>
          <w:rFonts w:ascii="Times New Roman" w:hAnsi="Times New Roman"/>
          <w:i/>
          <w:iCs/>
          <w:spacing w:val="6"/>
          <w:sz w:val="28"/>
          <w:szCs w:val="28"/>
        </w:rPr>
      </w:pPr>
      <w:r w:rsidRPr="003C6876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Вы выбрали объяснение № 3.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 xml:space="preserve">Это лучший вариант ответа. Немцы обычно не смешивают понятия дружбы и деловых отношений. Поэтому они </w:t>
      </w:r>
      <w:r w:rsidRPr="003C6876">
        <w:rPr>
          <w:rFonts w:ascii="Times New Roman" w:hAnsi="Times New Roman"/>
          <w:i/>
          <w:iCs/>
          <w:spacing w:val="1"/>
          <w:sz w:val="28"/>
          <w:szCs w:val="28"/>
        </w:rPr>
        <w:t>считают, что в баре можно говорить на любые темы, а на рабочем месте</w:t>
      </w:r>
      <w:r w:rsidRPr="003C6876">
        <w:t xml:space="preserve"> –</w:t>
      </w:r>
      <w:r w:rsidRPr="003C68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C6876">
        <w:rPr>
          <w:rFonts w:ascii="Times New Roman" w:hAnsi="Times New Roman"/>
          <w:i/>
          <w:iCs/>
          <w:spacing w:val="6"/>
          <w:sz w:val="28"/>
          <w:szCs w:val="28"/>
        </w:rPr>
        <w:t xml:space="preserve">только на темы, непосредственно связанные с работой. Россиянин, </w:t>
      </w:r>
      <w:r w:rsidRPr="003C6876">
        <w:rPr>
          <w:rFonts w:ascii="Times New Roman" w:hAnsi="Times New Roman"/>
          <w:i/>
          <w:iCs/>
          <w:spacing w:val="7"/>
          <w:sz w:val="28"/>
          <w:szCs w:val="28"/>
        </w:rPr>
        <w:t xml:space="preserve">взаимодействующий с немецкими партнерами и не придерживающийся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 xml:space="preserve">этого    принципа,     может     прослыть     бестактным, бесцеремонным,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>навязчивым и невоспитанным.</w:t>
      </w:r>
    </w:p>
    <w:p w:rsidR="006F6E2F" w:rsidRPr="003C6876" w:rsidRDefault="006F6E2F" w:rsidP="006F6E2F">
      <w:pPr>
        <w:shd w:val="clear" w:color="auto" w:fill="FFFFFF"/>
        <w:spacing w:after="0" w:line="485" w:lineRule="exact"/>
        <w:ind w:firstLine="709"/>
        <w:jc w:val="both"/>
      </w:pPr>
      <w:r w:rsidRPr="003C6876">
        <w:rPr>
          <w:rFonts w:ascii="Times New Roman" w:hAnsi="Times New Roman"/>
          <w:b/>
          <w:bCs/>
          <w:i/>
          <w:iCs/>
          <w:spacing w:val="4"/>
          <w:sz w:val="28"/>
          <w:szCs w:val="28"/>
        </w:rPr>
        <w:t xml:space="preserve">Вы выбрали объяснение № 4. </w:t>
      </w:r>
      <w:r w:rsidRPr="003C6876">
        <w:rPr>
          <w:rFonts w:ascii="Times New Roman" w:hAnsi="Times New Roman"/>
          <w:i/>
          <w:iCs/>
          <w:spacing w:val="4"/>
          <w:sz w:val="28"/>
          <w:szCs w:val="28"/>
        </w:rPr>
        <w:t xml:space="preserve">Исключить такую возможность </w:t>
      </w:r>
      <w:r w:rsidRPr="003C6876">
        <w:rPr>
          <w:rFonts w:ascii="Times New Roman" w:hAnsi="Times New Roman"/>
          <w:i/>
          <w:iCs/>
          <w:spacing w:val="-1"/>
          <w:sz w:val="28"/>
          <w:szCs w:val="28"/>
        </w:rPr>
        <w:t xml:space="preserve">нельзя, и тогда негативная реакции Питера на реплику Антона понятна. Но </w:t>
      </w:r>
      <w:r w:rsidRPr="003C6876">
        <w:rPr>
          <w:rFonts w:ascii="Times New Roman" w:hAnsi="Times New Roman"/>
          <w:i/>
          <w:iCs/>
          <w:spacing w:val="6"/>
          <w:sz w:val="28"/>
          <w:szCs w:val="28"/>
        </w:rPr>
        <w:t xml:space="preserve">это объяснение не раскрывает ситуацию полностью. Вам необходимо </w:t>
      </w:r>
      <w:r w:rsidRPr="003C6876">
        <w:rPr>
          <w:rFonts w:ascii="Times New Roman" w:hAnsi="Times New Roman"/>
          <w:i/>
          <w:iCs/>
          <w:spacing w:val="-2"/>
          <w:sz w:val="28"/>
          <w:szCs w:val="28"/>
        </w:rPr>
        <w:t>найти более точное объяснение.</w:t>
      </w:r>
    </w:p>
    <w:p w:rsidR="006F6E2F" w:rsidRPr="00FF2A59" w:rsidRDefault="006F6E2F" w:rsidP="006F6E2F">
      <w:pPr>
        <w:shd w:val="clear" w:color="auto" w:fill="FFFFFF"/>
        <w:spacing w:line="322" w:lineRule="exact"/>
        <w:ind w:left="67" w:firstLine="73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FF2A59">
        <w:rPr>
          <w:rFonts w:ascii="Times New Roman" w:hAnsi="Times New Roman"/>
          <w:b/>
          <w:bCs/>
          <w:spacing w:val="1"/>
          <w:sz w:val="28"/>
          <w:szCs w:val="28"/>
        </w:rPr>
        <w:t>Список рекомендуемой литературы</w:t>
      </w:r>
    </w:p>
    <w:p w:rsidR="006F6E2F" w:rsidRDefault="006F6E2F" w:rsidP="006F6E2F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Виноградский Б.Б. Менеджмент в китайской традиции: Учеб. пособие / Б.Б. Виноградский, В.С. Сизов. – М.: Экономистъ, 2007. – 255с.</w:t>
      </w:r>
    </w:p>
    <w:p w:rsidR="006F6E2F" w:rsidRDefault="006F6E2F" w:rsidP="006F6E2F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Иностранная делегация: как не ударить в грязь лицом // </w:t>
      </w:r>
      <w:r w:rsidRPr="00FF2A59">
        <w:rPr>
          <w:rFonts w:ascii="Times New Roman" w:hAnsi="Times New Roman"/>
          <w:spacing w:val="2"/>
          <w:sz w:val="28"/>
          <w:szCs w:val="28"/>
        </w:rPr>
        <w:t>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С. </w:t>
      </w:r>
      <w:r>
        <w:rPr>
          <w:rFonts w:ascii="Times New Roman" w:hAnsi="Times New Roman"/>
          <w:spacing w:val="2"/>
          <w:sz w:val="28"/>
          <w:szCs w:val="28"/>
        </w:rPr>
        <w:t>45-52</w:t>
      </w:r>
      <w:r w:rsidRPr="00FF2A59">
        <w:rPr>
          <w:rFonts w:ascii="Times New Roman" w:hAnsi="Times New Roman"/>
          <w:spacing w:val="2"/>
          <w:sz w:val="28"/>
          <w:szCs w:val="28"/>
        </w:rPr>
        <w:t>.</w:t>
      </w:r>
    </w:p>
    <w:p w:rsidR="006F6E2F" w:rsidRDefault="006F6E2F" w:rsidP="006F6E2F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 Кибанов, А.Я. Этика деловых отношений: Учебник / Под ред. А.Я. Кибанова. – 2-е изд., испр. И доп.. – М.: ИНФА-М, 2009. – 424с.</w:t>
      </w:r>
    </w:p>
    <w:p w:rsidR="006F6E2F" w:rsidRPr="00FF2A59" w:rsidRDefault="006F6E2F" w:rsidP="006F6E2F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 Особенности переговорного процесса  с представителями немецких деловых кругов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 // 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10</w:t>
      </w:r>
      <w:r w:rsidRPr="00FF2A59">
        <w:rPr>
          <w:rFonts w:ascii="Times New Roman" w:hAnsi="Times New Roman"/>
          <w:spacing w:val="2"/>
          <w:sz w:val="28"/>
          <w:szCs w:val="28"/>
        </w:rPr>
        <w:t>. – С. 59-62.</w:t>
      </w:r>
    </w:p>
    <w:p w:rsidR="006F6E2F" w:rsidRPr="00A3151D" w:rsidRDefault="006F6E2F" w:rsidP="006F6E2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 Переговоры с французской делегацией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 // 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- № 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Pr="00FF2A59">
        <w:rPr>
          <w:rFonts w:ascii="Times New Roman" w:hAnsi="Times New Roman"/>
          <w:spacing w:val="2"/>
          <w:sz w:val="28"/>
          <w:szCs w:val="28"/>
        </w:rPr>
        <w:t>. – С. 37-39.</w:t>
      </w:r>
    </w:p>
    <w:p w:rsidR="006F6E2F" w:rsidRPr="00FF2A59" w:rsidRDefault="006F6E2F" w:rsidP="006F6E2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6. </w:t>
      </w:r>
      <w:r w:rsidRPr="005001DA">
        <w:rPr>
          <w:rFonts w:ascii="Times New Roman" w:hAnsi="Times New Roman"/>
          <w:spacing w:val="2"/>
          <w:sz w:val="28"/>
          <w:szCs w:val="28"/>
        </w:rPr>
        <w:t>Публичные выступления и переговоры по-американски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 //</w:t>
      </w:r>
      <w:r w:rsidRPr="003816D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2"/>
          <w:sz w:val="28"/>
          <w:szCs w:val="28"/>
        </w:rPr>
        <w:t>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5</w:t>
      </w:r>
      <w:r w:rsidRPr="00FF2A59">
        <w:rPr>
          <w:rFonts w:ascii="Times New Roman" w:hAnsi="Times New Roman"/>
          <w:spacing w:val="2"/>
          <w:sz w:val="28"/>
          <w:szCs w:val="28"/>
        </w:rPr>
        <w:t>. – С. 5</w:t>
      </w:r>
      <w:r>
        <w:rPr>
          <w:rFonts w:ascii="Times New Roman" w:hAnsi="Times New Roman"/>
          <w:spacing w:val="2"/>
          <w:sz w:val="28"/>
          <w:szCs w:val="28"/>
        </w:rPr>
        <w:t>1-56</w:t>
      </w:r>
      <w:r w:rsidRPr="00FF2A59">
        <w:rPr>
          <w:rFonts w:ascii="Times New Roman" w:hAnsi="Times New Roman"/>
          <w:spacing w:val="2"/>
          <w:sz w:val="28"/>
          <w:szCs w:val="28"/>
        </w:rPr>
        <w:t>.</w:t>
      </w:r>
    </w:p>
    <w:p w:rsidR="006F6E2F" w:rsidRDefault="006F6E2F" w:rsidP="006F6E2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7. </w:t>
      </w:r>
      <w:r w:rsidRPr="00FF2A59">
        <w:rPr>
          <w:rFonts w:ascii="Times New Roman" w:hAnsi="Times New Roman"/>
          <w:spacing w:val="2"/>
          <w:sz w:val="28"/>
          <w:szCs w:val="28"/>
        </w:rPr>
        <w:t>Рыбченкова Т. Прием делегаций мусульманских стран. Особенности дипломатического этикета и учет национально-религиозных различий // Секретарское дело. – 2009. – № 2. – С.75-78.</w:t>
      </w:r>
    </w:p>
    <w:p w:rsidR="006F6E2F" w:rsidRDefault="006F6E2F" w:rsidP="006F6E2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8. Тюкова С.Ю. Интеркультурные взаимоотношения в туризме, гостиничном хозяйстве: учеб. Пособие / С.Ю. Тюкова. СПб.: СПбГИЭУ, 2011. – 151 с.  </w:t>
      </w:r>
    </w:p>
    <w:p w:rsidR="006F6E2F" w:rsidRPr="00FF2A59" w:rsidRDefault="006F6E2F" w:rsidP="006F6E2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9. Чернышева, Л.И. Деловое общение: учеб. Пособие для студентов вузов рек. УМО / Л.И. Чернышева. – М.: ЮНИТИ-ДАНА, 2008. </w:t>
      </w:r>
      <w:r>
        <w:rPr>
          <w:rFonts w:ascii="Times New Roman" w:hAnsi="Times New Roman"/>
          <w:spacing w:val="2"/>
          <w:sz w:val="28"/>
          <w:szCs w:val="28"/>
        </w:rPr>
        <w:softHyphen/>
        <w:t xml:space="preserve"> 415с. </w:t>
      </w:r>
    </w:p>
    <w:p w:rsidR="006F6E2F" w:rsidRDefault="006F6E2F" w:rsidP="006F6E2F">
      <w:pPr>
        <w:shd w:val="clear" w:color="auto" w:fill="FFFFFF"/>
        <w:spacing w:after="0"/>
        <w:ind w:left="19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A291A" w:rsidRDefault="004A291A" w:rsidP="004A291A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A291A" w:rsidRPr="004A291A" w:rsidRDefault="004A291A" w:rsidP="004A291A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4A291A">
        <w:rPr>
          <w:rFonts w:ascii="Times New Roman" w:hAnsi="Times New Roman"/>
          <w:b/>
          <w:caps/>
          <w:sz w:val="28"/>
          <w:szCs w:val="28"/>
        </w:rPr>
        <w:t>2.  Методические указания по выполнению курсовой работы</w:t>
      </w: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положения. </w:t>
      </w:r>
      <w:r>
        <w:rPr>
          <w:rFonts w:ascii="Times New Roman" w:hAnsi="Times New Roman"/>
          <w:sz w:val="28"/>
          <w:szCs w:val="28"/>
        </w:rPr>
        <w:t xml:space="preserve"> В процессе изучения дисциплины «Интеркультурные взаимоотношения в туризме, гостиничном хозяйстве» у студентов должна сформироваться система знаний и навыков в области межкультурного общения, необходимых для работы экономиста-менеджера на предприятии туризма и гостиничного хозяйства. Для этого предусмотрено выполнение курсовой работы по данной дисциплине. Выполнению курсовой работы предполагает формирование и коррекцию знаний и навыков из целого ряда дисциплин: этнопсихология, межкультурная коммуникация, деловой этикет, информационно-экскурсионная деятельность предприятий туризма, организационные основы приема и обслуживания туристов, питание туристов, менеджмента, документирование управленческой деятельности.</w:t>
      </w: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выполнения курсовой работы студенты изучают специальную литературу по особенностям менталитета и деловой культуры одного из народов, приему и размещению иностранных туристов, особенностям формирования экскурсионной программы и питания иностранцев. Все полученные знания должны найти свое отражение в подготовке первой главы, которая является теоретическим обоснованием второй части работы, состоящей из программы приема иностранной делегации и сметы расходов к ней.</w:t>
      </w: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студентов – сформировать программу приема иностранной делегации, членами которой являются сотрудники туристской фирмы, прибывшие к тверской туристской фирме «ХХХ» для решения вопроса о возможности создания тура в Тверскую область для иностранных туристов.</w:t>
      </w: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794">
        <w:rPr>
          <w:rFonts w:ascii="Times New Roman" w:hAnsi="Times New Roman"/>
          <w:b/>
          <w:sz w:val="28"/>
          <w:szCs w:val="28"/>
        </w:rPr>
        <w:t xml:space="preserve">Тема курсовой работы. </w:t>
      </w:r>
      <w:r>
        <w:rPr>
          <w:rFonts w:ascii="Times New Roman" w:hAnsi="Times New Roman"/>
          <w:sz w:val="28"/>
          <w:szCs w:val="28"/>
        </w:rPr>
        <w:t>Тема курсовой работы формулируется как «Особенности приема иностранной делегации туристской фирмой Тверской области». Национальная принадлежность делегации определяется в соответствии с последней цифрой зачетной книжки студента по данной таблице:</w:t>
      </w: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4509"/>
      </w:tblGrid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Последняя цифра зачетной книжки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страны, из которой 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прибывает делегация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</w:rPr>
              <w:t>(или любая другая скандинавская страна)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2EA">
              <w:rPr>
                <w:rFonts w:ascii="Times New Roman" w:hAnsi="Times New Roman"/>
              </w:rPr>
              <w:t>(или любая другая страна Восточной Европы)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 xml:space="preserve">Саудовская Аравия 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2EA">
              <w:rPr>
                <w:rFonts w:ascii="Times New Roman" w:hAnsi="Times New Roman"/>
              </w:rPr>
              <w:t>(или любая другая арабская страна)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</w:tr>
      <w:tr w:rsidR="004A291A" w:rsidRPr="009852EA" w:rsidTr="005A21EE">
        <w:trPr>
          <w:jc w:val="center"/>
        </w:trPr>
        <w:tc>
          <w:tcPr>
            <w:tcW w:w="2834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1" w:type="dxa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</w:tr>
    </w:tbl>
    <w:p w:rsidR="004A291A" w:rsidRDefault="004A291A" w:rsidP="004A291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291A" w:rsidRPr="00FF2A59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b/>
          <w:sz w:val="28"/>
          <w:szCs w:val="28"/>
        </w:rPr>
        <w:t>Структура текста курсовой работы и требования к содержанию ее разделов.</w:t>
      </w:r>
      <w:r w:rsidRPr="00FF2A59">
        <w:rPr>
          <w:rFonts w:ascii="Times New Roman" w:hAnsi="Times New Roman"/>
          <w:sz w:val="28"/>
          <w:szCs w:val="28"/>
        </w:rPr>
        <w:t xml:space="preserve"> Текст курсовой работы состоит из обязательных частей: вводной, основной и заключительной. </w:t>
      </w:r>
    </w:p>
    <w:p w:rsidR="004A291A" w:rsidRPr="00FF2A59" w:rsidRDefault="004A291A" w:rsidP="004A291A">
      <w:pPr>
        <w:shd w:val="clear" w:color="auto" w:fill="FFFFFF"/>
        <w:spacing w:before="5" w:after="0" w:line="360" w:lineRule="auto"/>
        <w:ind w:right="106" w:firstLine="686"/>
        <w:jc w:val="both"/>
        <w:rPr>
          <w:sz w:val="28"/>
          <w:szCs w:val="28"/>
        </w:rPr>
      </w:pPr>
      <w:r w:rsidRPr="00FF2A59">
        <w:rPr>
          <w:rFonts w:ascii="Times New Roman" w:hAnsi="Times New Roman"/>
          <w:i/>
          <w:sz w:val="28"/>
          <w:szCs w:val="28"/>
        </w:rPr>
        <w:t>Введение</w:t>
      </w:r>
      <w:r w:rsidRPr="00FF2A59">
        <w:rPr>
          <w:rFonts w:ascii="Times New Roman" w:hAnsi="Times New Roman"/>
          <w:sz w:val="28"/>
          <w:szCs w:val="28"/>
        </w:rPr>
        <w:t xml:space="preserve"> – одна из важнейших частей исследования. Здесь необходимо определить научно-практическую значимость темы, ее актуальность. Обязательным элементом введения является анализ источников и использованной литературы. Источниками для написания курсовой работы могут являться: мемуары, путевые заметки, воспоминания путешественников, статистические данные и т.д. При характеристике источников следует осветить следующие вопросы: сведения об авторе, место и время написания, структура источника, особенности авторского стиля, информативные возможности (темы и вопросы, которые данный источник может осветить). При анализе использованной литературы следует </w:t>
      </w:r>
      <w:r w:rsidRPr="00FF2A59">
        <w:rPr>
          <w:rFonts w:ascii="Times New Roman" w:hAnsi="Times New Roman"/>
          <w:spacing w:val="7"/>
          <w:sz w:val="28"/>
          <w:szCs w:val="28"/>
        </w:rPr>
        <w:t xml:space="preserve">разделить все публикации на две группы: учебные издания и научные. </w:t>
      </w:r>
      <w:r w:rsidRPr="00FF2A59">
        <w:rPr>
          <w:rFonts w:ascii="Times New Roman" w:hAnsi="Times New Roman"/>
          <w:spacing w:val="10"/>
          <w:sz w:val="28"/>
          <w:szCs w:val="28"/>
        </w:rPr>
        <w:t xml:space="preserve">Возможно разделение по хронологическому принципу, например, </w:t>
      </w:r>
      <w:r w:rsidRPr="00FF2A59">
        <w:rPr>
          <w:rFonts w:ascii="Times New Roman" w:hAnsi="Times New Roman"/>
          <w:spacing w:val="-2"/>
          <w:sz w:val="28"/>
          <w:szCs w:val="28"/>
        </w:rPr>
        <w:t xml:space="preserve">дореволюционная литература, советского периода и постсоветские публикации. </w:t>
      </w:r>
      <w:r w:rsidRPr="00FF2A59">
        <w:rPr>
          <w:rFonts w:ascii="Times New Roman" w:hAnsi="Times New Roman"/>
          <w:sz w:val="28"/>
          <w:szCs w:val="28"/>
        </w:rPr>
        <w:t xml:space="preserve">В ходе анализа студент приходит к выводам о степени изученности темы в </w:t>
      </w:r>
      <w:r w:rsidRPr="00FF2A59">
        <w:rPr>
          <w:rFonts w:ascii="Times New Roman" w:hAnsi="Times New Roman"/>
          <w:spacing w:val="-1"/>
          <w:sz w:val="28"/>
          <w:szCs w:val="28"/>
        </w:rPr>
        <w:t>отечественной и зарубежной литературе.</w:t>
      </w:r>
    </w:p>
    <w:p w:rsidR="004A291A" w:rsidRPr="00FF2A59" w:rsidRDefault="004A291A" w:rsidP="004A291A">
      <w:pPr>
        <w:shd w:val="clear" w:color="auto" w:fill="FFFFFF"/>
        <w:spacing w:before="5" w:after="0" w:line="360" w:lineRule="auto"/>
        <w:ind w:right="120" w:firstLine="696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 xml:space="preserve">Степень изученности темы определяет задачи курсового исследования. </w:t>
      </w:r>
      <w:r w:rsidRPr="00FF2A59">
        <w:rPr>
          <w:rFonts w:ascii="Times New Roman" w:hAnsi="Times New Roman"/>
          <w:spacing w:val="3"/>
          <w:sz w:val="28"/>
          <w:szCs w:val="28"/>
        </w:rPr>
        <w:t xml:space="preserve">Задачи формулируются в деятельностном аспекте, т.е. содержать глагол, </w:t>
      </w:r>
      <w:r w:rsidRPr="00FF2A59">
        <w:rPr>
          <w:rFonts w:ascii="Times New Roman" w:hAnsi="Times New Roman"/>
          <w:spacing w:val="1"/>
          <w:sz w:val="28"/>
          <w:szCs w:val="28"/>
        </w:rPr>
        <w:t xml:space="preserve">например: проанализировать, выявить особенности, рассмотреть и т.д. Они </w:t>
      </w:r>
      <w:r w:rsidRPr="00FF2A59">
        <w:rPr>
          <w:rFonts w:ascii="Times New Roman" w:hAnsi="Times New Roman"/>
          <w:spacing w:val="-1"/>
          <w:sz w:val="28"/>
          <w:szCs w:val="28"/>
        </w:rPr>
        <w:t>должны быть четкими и достижимыми.</w:t>
      </w:r>
    </w:p>
    <w:p w:rsidR="004A291A" w:rsidRPr="00FF2A59" w:rsidRDefault="004A291A" w:rsidP="004A291A">
      <w:pPr>
        <w:shd w:val="clear" w:color="auto" w:fill="FFFFFF"/>
        <w:spacing w:before="5" w:after="0" w:line="360" w:lineRule="auto"/>
        <w:ind w:right="120" w:firstLine="696"/>
        <w:jc w:val="both"/>
        <w:rPr>
          <w:sz w:val="28"/>
          <w:szCs w:val="28"/>
        </w:rPr>
      </w:pPr>
      <w:r w:rsidRPr="00FF2A59">
        <w:rPr>
          <w:rFonts w:ascii="Times New Roman" w:hAnsi="Times New Roman"/>
          <w:bCs/>
          <w:i/>
          <w:sz w:val="28"/>
          <w:szCs w:val="28"/>
        </w:rPr>
        <w:t>Основная часть</w:t>
      </w:r>
      <w:r w:rsidRPr="00FF2A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2A59">
        <w:rPr>
          <w:rFonts w:ascii="Times New Roman" w:hAnsi="Times New Roman"/>
          <w:sz w:val="28"/>
          <w:szCs w:val="28"/>
        </w:rPr>
        <w:t xml:space="preserve">состоит из двух глав, разделенных на параграфы. Главы и </w:t>
      </w:r>
      <w:r w:rsidRPr="00FF2A59">
        <w:rPr>
          <w:rFonts w:ascii="Times New Roman" w:hAnsi="Times New Roman"/>
          <w:spacing w:val="5"/>
          <w:sz w:val="28"/>
          <w:szCs w:val="28"/>
        </w:rPr>
        <w:t xml:space="preserve">параграфы должны иметь заглавия, которые точно отражают содержание </w:t>
      </w:r>
      <w:r w:rsidRPr="00FF2A59">
        <w:rPr>
          <w:rFonts w:ascii="Times New Roman" w:hAnsi="Times New Roman"/>
          <w:spacing w:val="-5"/>
          <w:sz w:val="28"/>
          <w:szCs w:val="28"/>
        </w:rPr>
        <w:t>текста.</w:t>
      </w:r>
    </w:p>
    <w:p w:rsidR="004A291A" w:rsidRPr="00FF2A59" w:rsidRDefault="004A291A" w:rsidP="004A291A">
      <w:pPr>
        <w:shd w:val="clear" w:color="auto" w:fill="FFFFFF"/>
        <w:spacing w:before="38" w:after="0" w:line="360" w:lineRule="auto"/>
        <w:ind w:right="110" w:firstLine="686"/>
        <w:jc w:val="both"/>
        <w:rPr>
          <w:sz w:val="28"/>
          <w:szCs w:val="28"/>
        </w:rPr>
      </w:pPr>
      <w:r w:rsidRPr="00FF2A59">
        <w:rPr>
          <w:rFonts w:ascii="Times New Roman" w:hAnsi="Times New Roman"/>
          <w:sz w:val="28"/>
          <w:szCs w:val="28"/>
        </w:rPr>
        <w:t xml:space="preserve">При написании параграфа следует иметь в виду, что изложение текста </w:t>
      </w:r>
      <w:r w:rsidRPr="00FF2A59">
        <w:rPr>
          <w:rFonts w:ascii="Times New Roman" w:hAnsi="Times New Roman"/>
          <w:spacing w:val="-1"/>
          <w:sz w:val="28"/>
          <w:szCs w:val="28"/>
        </w:rPr>
        <w:t>строится по следующему принципу: постановка вопроса, непосредственное рассмотрение проблемы, выводы.</w:t>
      </w:r>
    </w:p>
    <w:p w:rsidR="004A291A" w:rsidRPr="00FF2A59" w:rsidRDefault="004A291A" w:rsidP="004A291A">
      <w:pPr>
        <w:shd w:val="clear" w:color="auto" w:fill="FFFFFF"/>
        <w:spacing w:before="24" w:after="0" w:line="360" w:lineRule="auto"/>
        <w:ind w:right="120" w:firstLine="672"/>
        <w:jc w:val="both"/>
        <w:rPr>
          <w:sz w:val="28"/>
          <w:szCs w:val="28"/>
        </w:rPr>
      </w:pPr>
      <w:r w:rsidRPr="00FF2A59">
        <w:rPr>
          <w:rFonts w:ascii="Times New Roman" w:hAnsi="Times New Roman"/>
          <w:i/>
          <w:iCs/>
          <w:sz w:val="28"/>
          <w:szCs w:val="28"/>
        </w:rPr>
        <w:t xml:space="preserve">Первая глава </w:t>
      </w:r>
      <w:r w:rsidRPr="00FF2A59">
        <w:rPr>
          <w:rFonts w:ascii="Times New Roman" w:hAnsi="Times New Roman"/>
          <w:sz w:val="28"/>
          <w:szCs w:val="28"/>
        </w:rPr>
        <w:t xml:space="preserve">состоит из четырех параграфов, задача каждого – описание 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одного из аспектов пребывания иностранной делегации для переговоров с </w:t>
      </w:r>
      <w:r w:rsidRPr="00FF2A59">
        <w:rPr>
          <w:rFonts w:ascii="Times New Roman" w:hAnsi="Times New Roman"/>
          <w:spacing w:val="-1"/>
          <w:sz w:val="28"/>
          <w:szCs w:val="28"/>
        </w:rPr>
        <w:t>тверской туристской фирмой «</w:t>
      </w:r>
      <w:r w:rsidRPr="00FF2A59">
        <w:rPr>
          <w:rFonts w:ascii="Times New Roman" w:hAnsi="Times New Roman"/>
          <w:spacing w:val="-1"/>
          <w:sz w:val="28"/>
          <w:szCs w:val="28"/>
          <w:lang w:val="en-US"/>
        </w:rPr>
        <w:t>XXX</w:t>
      </w:r>
      <w:r w:rsidRPr="00FF2A59">
        <w:rPr>
          <w:rFonts w:ascii="Times New Roman" w:hAnsi="Times New Roman"/>
          <w:spacing w:val="-1"/>
          <w:sz w:val="28"/>
          <w:szCs w:val="28"/>
        </w:rPr>
        <w:t>».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right="115" w:firstLine="686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 xml:space="preserve">Первый параграф – это описание особенностей размещения и приема. Аргументируйте выбор средств размещения (месторасположение гостиницы, </w:t>
      </w:r>
      <w:r w:rsidRPr="00FF2A59">
        <w:rPr>
          <w:rFonts w:ascii="Times New Roman" w:hAnsi="Times New Roman"/>
          <w:spacing w:val="12"/>
          <w:sz w:val="28"/>
          <w:szCs w:val="28"/>
        </w:rPr>
        <w:t xml:space="preserve">класс, особенности номера и др.) в зависимости от национальной </w:t>
      </w:r>
      <w:r w:rsidRPr="00FF2A59">
        <w:rPr>
          <w:rFonts w:ascii="Times New Roman" w:hAnsi="Times New Roman"/>
          <w:sz w:val="28"/>
          <w:szCs w:val="28"/>
        </w:rPr>
        <w:t xml:space="preserve">принадлежности членов делегации. Определите способ организации встречи </w:t>
      </w:r>
      <w:r w:rsidRPr="00FF2A59">
        <w:rPr>
          <w:rFonts w:ascii="Times New Roman" w:hAnsi="Times New Roman"/>
          <w:spacing w:val="4"/>
          <w:sz w:val="28"/>
          <w:szCs w:val="28"/>
        </w:rPr>
        <w:t xml:space="preserve">– способ доставки гостей, особенности их встречи  и процесса размещения в </w:t>
      </w:r>
      <w:r w:rsidRPr="00FF2A59">
        <w:rPr>
          <w:rFonts w:ascii="Times New Roman" w:hAnsi="Times New Roman"/>
          <w:spacing w:val="-4"/>
          <w:sz w:val="28"/>
          <w:szCs w:val="28"/>
        </w:rPr>
        <w:t xml:space="preserve">гостинице. </w:t>
      </w:r>
      <w:r w:rsidRPr="00FF2A59">
        <w:rPr>
          <w:rFonts w:ascii="Times New Roman" w:hAnsi="Times New Roman"/>
          <w:spacing w:val="1"/>
          <w:sz w:val="28"/>
          <w:szCs w:val="28"/>
        </w:rPr>
        <w:t xml:space="preserve">Второй параграф – характеристика питания иностранных гостей. Здесь 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могут быть описаны следующие вопросы: режим приема пищи принятый в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данной культуре, специфика национальной кухни, влияющая на особенности питания их в России (пищевые пристрастия, применяемые способы обработки </w:t>
      </w:r>
      <w:r w:rsidRPr="00FF2A59">
        <w:rPr>
          <w:rFonts w:ascii="Times New Roman" w:hAnsi="Times New Roman"/>
          <w:spacing w:val="14"/>
          <w:sz w:val="28"/>
          <w:szCs w:val="28"/>
        </w:rPr>
        <w:t xml:space="preserve">продуктов, заправка блюд специями и др.); способ подачи блюд; </w:t>
      </w:r>
      <w:r w:rsidRPr="00FF2A59">
        <w:rPr>
          <w:rFonts w:ascii="Times New Roman" w:hAnsi="Times New Roman"/>
          <w:spacing w:val="-1"/>
          <w:sz w:val="28"/>
          <w:szCs w:val="28"/>
        </w:rPr>
        <w:t>предполагается ли стремление пробовать местную кухню и др. Может быть предложен примерный вариант меню.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left="19" w:right="86" w:firstLine="682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2"/>
          <w:sz w:val="28"/>
          <w:szCs w:val="28"/>
        </w:rPr>
        <w:t xml:space="preserve">В третьем параграфе теоретически обосновываются особенности </w:t>
      </w:r>
      <w:r w:rsidRPr="00FF2A59">
        <w:rPr>
          <w:rFonts w:ascii="Times New Roman" w:hAnsi="Times New Roman"/>
          <w:spacing w:val="7"/>
          <w:sz w:val="28"/>
          <w:szCs w:val="28"/>
        </w:rPr>
        <w:t xml:space="preserve">предполагаемой экскурсионной программы иностранной делегации.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Экскурсионная программа должна быть сформирована таким образом, чтобы </w:t>
      </w:r>
      <w:r w:rsidRPr="00FF2A59">
        <w:rPr>
          <w:rFonts w:ascii="Times New Roman" w:hAnsi="Times New Roman"/>
          <w:spacing w:val="-2"/>
          <w:sz w:val="28"/>
          <w:szCs w:val="28"/>
        </w:rPr>
        <w:t xml:space="preserve">демонстрировать максимально выигрышные экскурсионные объекты Тверской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области. Могут быть рассмотрены: обоснование выбора предполагаемых </w:t>
      </w:r>
      <w:r w:rsidRPr="00FF2A59">
        <w:rPr>
          <w:rFonts w:ascii="Times New Roman" w:hAnsi="Times New Roman"/>
          <w:spacing w:val="8"/>
          <w:sz w:val="28"/>
          <w:szCs w:val="28"/>
        </w:rPr>
        <w:t xml:space="preserve">экскурсионных объектов, насыщенность программы мероприятиями, </w:t>
      </w:r>
      <w:r w:rsidRPr="00FF2A59">
        <w:rPr>
          <w:rFonts w:ascii="Times New Roman" w:hAnsi="Times New Roman"/>
          <w:spacing w:val="-1"/>
          <w:sz w:val="28"/>
          <w:szCs w:val="28"/>
        </w:rPr>
        <w:t>особенности работы экскурсовода и др.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left="38" w:right="62" w:firstLine="682"/>
        <w:jc w:val="both"/>
        <w:rPr>
          <w:rFonts w:ascii="Times New Roman" w:hAnsi="Times New Roman"/>
          <w:spacing w:val="-1"/>
          <w:sz w:val="28"/>
          <w:szCs w:val="28"/>
        </w:rPr>
      </w:pPr>
      <w:r w:rsidRPr="00FF2A59">
        <w:rPr>
          <w:rFonts w:ascii="Times New Roman" w:hAnsi="Times New Roman"/>
          <w:spacing w:val="-3"/>
          <w:sz w:val="28"/>
          <w:szCs w:val="28"/>
        </w:rPr>
        <w:t xml:space="preserve">Четвертый параграф освещает особенности национального стиля ведения </w:t>
      </w:r>
      <w:r w:rsidRPr="00FF2A59">
        <w:rPr>
          <w:rFonts w:ascii="Times New Roman" w:hAnsi="Times New Roman"/>
          <w:spacing w:val="5"/>
          <w:sz w:val="28"/>
          <w:szCs w:val="28"/>
        </w:rPr>
        <w:t xml:space="preserve">переговоров. Предполагаемые вопросы для рассмотрения: отношение ко </w:t>
      </w:r>
      <w:r w:rsidRPr="00FF2A59">
        <w:rPr>
          <w:rFonts w:ascii="Times New Roman" w:hAnsi="Times New Roman"/>
          <w:spacing w:val="11"/>
          <w:sz w:val="28"/>
          <w:szCs w:val="28"/>
        </w:rPr>
        <w:t xml:space="preserve">времени (допустимые опоздания; выбор времени для переговоров в </w:t>
      </w:r>
      <w:r w:rsidRPr="00FF2A59">
        <w:rPr>
          <w:rFonts w:ascii="Times New Roman" w:hAnsi="Times New Roman"/>
          <w:spacing w:val="5"/>
          <w:sz w:val="28"/>
          <w:szCs w:val="28"/>
        </w:rPr>
        <w:t xml:space="preserve">зависимости от привычного времени деловой активности, привычная для </w:t>
      </w:r>
      <w:r w:rsidRPr="00FF2A59">
        <w:rPr>
          <w:rFonts w:ascii="Times New Roman" w:hAnsi="Times New Roman"/>
          <w:spacing w:val="1"/>
          <w:sz w:val="28"/>
          <w:szCs w:val="28"/>
        </w:rPr>
        <w:t xml:space="preserve">данной культуры длительность переговоров и др.); степень демократичности </w:t>
      </w:r>
      <w:r w:rsidRPr="00FF2A59">
        <w:rPr>
          <w:rFonts w:ascii="Times New Roman" w:hAnsi="Times New Roman"/>
          <w:spacing w:val="-2"/>
          <w:sz w:val="28"/>
          <w:szCs w:val="28"/>
        </w:rPr>
        <w:t xml:space="preserve">при общении; способ принятия решений (скорость, коллегиальность в принятии решений и др.) и др. Должны быть рассмотрены все особенности национальной </w:t>
      </w:r>
      <w:r w:rsidRPr="00FF2A59">
        <w:rPr>
          <w:rFonts w:ascii="Times New Roman" w:hAnsi="Times New Roman"/>
          <w:sz w:val="28"/>
          <w:szCs w:val="28"/>
        </w:rPr>
        <w:t xml:space="preserve">модели переговоров, которые, по мнению студента, должны быть учтены при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составлении программы приема делегации данной культуры. 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left="38" w:right="62" w:firstLine="682"/>
        <w:jc w:val="both"/>
        <w:rPr>
          <w:sz w:val="28"/>
          <w:szCs w:val="28"/>
        </w:rPr>
      </w:pPr>
      <w:r w:rsidRPr="00FF2A59">
        <w:rPr>
          <w:rFonts w:ascii="Times New Roman" w:hAnsi="Times New Roman"/>
          <w:bCs/>
          <w:i/>
          <w:iCs/>
          <w:spacing w:val="7"/>
          <w:sz w:val="28"/>
          <w:szCs w:val="28"/>
        </w:rPr>
        <w:t>Вторая глава</w:t>
      </w:r>
      <w:r w:rsidRPr="00FF2A59">
        <w:rPr>
          <w:rFonts w:ascii="Times New Roman" w:hAnsi="Times New Roman"/>
          <w:b/>
          <w:bCs/>
          <w:i/>
          <w:iCs/>
          <w:spacing w:val="7"/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7"/>
          <w:sz w:val="28"/>
          <w:szCs w:val="28"/>
        </w:rPr>
        <w:t xml:space="preserve">состоит из двух частей: программы приема иностранной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делегации и сметы расходов на прием. </w:t>
      </w:r>
      <w:r w:rsidRPr="00FF2A59">
        <w:rPr>
          <w:rFonts w:ascii="Times New Roman" w:hAnsi="Times New Roman"/>
          <w:spacing w:val="10"/>
          <w:sz w:val="28"/>
          <w:szCs w:val="28"/>
        </w:rPr>
        <w:t xml:space="preserve">На основании рассмотренных в первой главе таких параметров как: </w:t>
      </w:r>
      <w:r w:rsidRPr="00FF2A59">
        <w:rPr>
          <w:rFonts w:ascii="Times New Roman" w:hAnsi="Times New Roman"/>
          <w:spacing w:val="-1"/>
          <w:sz w:val="28"/>
          <w:szCs w:val="28"/>
        </w:rPr>
        <w:t>особенности размещения иностранных гостей, питание, информационно-</w:t>
      </w:r>
      <w:r w:rsidRPr="00FF2A59">
        <w:rPr>
          <w:rFonts w:ascii="Times New Roman" w:hAnsi="Times New Roman"/>
          <w:spacing w:val="9"/>
          <w:sz w:val="28"/>
          <w:szCs w:val="28"/>
        </w:rPr>
        <w:t xml:space="preserve">экскурсионная программа, особенности ведения переговоров студент </w:t>
      </w:r>
      <w:r w:rsidRPr="00FF2A59">
        <w:rPr>
          <w:rFonts w:ascii="Times New Roman" w:hAnsi="Times New Roman"/>
          <w:spacing w:val="-1"/>
          <w:sz w:val="28"/>
          <w:szCs w:val="28"/>
        </w:rPr>
        <w:t>составляет программу приема иностранной делегации.</w:t>
      </w:r>
    </w:p>
    <w:p w:rsidR="004A291A" w:rsidRPr="00FF2A59" w:rsidRDefault="004A291A" w:rsidP="004A291A">
      <w:pPr>
        <w:shd w:val="clear" w:color="auto" w:fill="FFFFFF"/>
        <w:spacing w:before="29" w:after="0" w:line="360" w:lineRule="auto"/>
        <w:ind w:right="120" w:firstLine="691"/>
        <w:jc w:val="both"/>
        <w:rPr>
          <w:rFonts w:ascii="Times New Roman" w:hAnsi="Times New Roman"/>
          <w:spacing w:val="-1"/>
          <w:sz w:val="28"/>
          <w:szCs w:val="28"/>
        </w:rPr>
      </w:pPr>
      <w:r w:rsidRPr="00FF2A59">
        <w:rPr>
          <w:rFonts w:ascii="Times New Roman" w:hAnsi="Times New Roman"/>
          <w:spacing w:val="-3"/>
          <w:sz w:val="28"/>
          <w:szCs w:val="28"/>
        </w:rPr>
        <w:t xml:space="preserve">Программа приема иностранной делегации бывает двух видов: внешняя и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внутренняя. Внешняя программа приема составляется для ознакомления и согласования с членами прибывающей делегации, поэтому в ней не указывают </w:t>
      </w:r>
      <w:r w:rsidRPr="00FF2A59">
        <w:rPr>
          <w:rFonts w:ascii="Times New Roman" w:hAnsi="Times New Roman"/>
          <w:spacing w:val="16"/>
          <w:sz w:val="28"/>
          <w:szCs w:val="28"/>
        </w:rPr>
        <w:t xml:space="preserve">ответственных лиц по каждому мероприятию, а только человека </w:t>
      </w:r>
      <w:r w:rsidRPr="00FF2A59">
        <w:rPr>
          <w:rFonts w:ascii="Times New Roman" w:hAnsi="Times New Roman"/>
          <w:spacing w:val="10"/>
          <w:sz w:val="28"/>
          <w:szCs w:val="28"/>
        </w:rPr>
        <w:t xml:space="preserve">ответственного за прием делегации. Внутренняя программа приема </w:t>
      </w:r>
      <w:r w:rsidRPr="00FF2A59">
        <w:rPr>
          <w:rFonts w:ascii="Times New Roman" w:hAnsi="Times New Roman"/>
          <w:sz w:val="28"/>
          <w:szCs w:val="28"/>
        </w:rPr>
        <w:t xml:space="preserve">предназначена для внутреннего пользования, в ней обязательно указываются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люди ответственные за отдельные мероприятия. 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FF2A59">
        <w:rPr>
          <w:rFonts w:ascii="Times New Roman" w:hAnsi="Times New Roman"/>
          <w:i/>
          <w:iCs/>
          <w:spacing w:val="-3"/>
          <w:sz w:val="28"/>
          <w:szCs w:val="28"/>
        </w:rPr>
        <w:t>Правила оформления внутренней программы приема иностранной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i/>
          <w:iCs/>
          <w:spacing w:val="-8"/>
          <w:sz w:val="28"/>
          <w:szCs w:val="28"/>
        </w:rPr>
        <w:t>делегации.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z w:val="28"/>
          <w:szCs w:val="28"/>
        </w:rPr>
        <w:t xml:space="preserve">Программа приема обязательно должна быть утверждена директором </w:t>
      </w:r>
      <w:r w:rsidRPr="00FF2A59">
        <w:rPr>
          <w:rFonts w:ascii="Times New Roman" w:hAnsi="Times New Roman"/>
          <w:spacing w:val="5"/>
          <w:sz w:val="28"/>
          <w:szCs w:val="28"/>
        </w:rPr>
        <w:t>организации, принимающей делегацию – в данном случае это директор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3"/>
          <w:sz w:val="28"/>
          <w:szCs w:val="28"/>
        </w:rPr>
        <w:t>туристской фирмы «</w:t>
      </w:r>
      <w:r w:rsidRPr="00FF2A59">
        <w:rPr>
          <w:rFonts w:ascii="Times New Roman" w:hAnsi="Times New Roman"/>
          <w:spacing w:val="-3"/>
          <w:sz w:val="28"/>
          <w:szCs w:val="28"/>
          <w:lang w:val="en-US"/>
        </w:rPr>
        <w:t>XXX</w:t>
      </w:r>
      <w:r w:rsidRPr="00FF2A59">
        <w:rPr>
          <w:rFonts w:ascii="Times New Roman" w:hAnsi="Times New Roman"/>
          <w:spacing w:val="-3"/>
          <w:sz w:val="28"/>
          <w:szCs w:val="28"/>
        </w:rPr>
        <w:t>».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right="178"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1"/>
          <w:sz w:val="28"/>
          <w:szCs w:val="28"/>
        </w:rPr>
        <w:t xml:space="preserve">Заголовок к программе располагается посредине строки и содержит </w:t>
      </w:r>
      <w:r w:rsidRPr="00FF2A59">
        <w:rPr>
          <w:rFonts w:ascii="Times New Roman" w:hAnsi="Times New Roman"/>
          <w:spacing w:val="-1"/>
          <w:sz w:val="28"/>
          <w:szCs w:val="28"/>
        </w:rPr>
        <w:t>следующие данные: название документа, какой страны делегация принимается, в каком составе (количество членов делегации) и с какой целью прибывают.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right="163"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3"/>
          <w:sz w:val="28"/>
          <w:szCs w:val="28"/>
        </w:rPr>
        <w:t xml:space="preserve">Далее следует «шапка» к программе приема, состоящая из следующих </w:t>
      </w:r>
      <w:r w:rsidRPr="00FF2A59">
        <w:rPr>
          <w:rFonts w:ascii="Times New Roman" w:hAnsi="Times New Roman"/>
          <w:spacing w:val="-6"/>
          <w:sz w:val="28"/>
          <w:szCs w:val="28"/>
        </w:rPr>
        <w:t>пунктов:</w:t>
      </w:r>
    </w:p>
    <w:p w:rsidR="004A291A" w:rsidRPr="00FF2A59" w:rsidRDefault="004A291A" w:rsidP="004A291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4"/>
          <w:sz w:val="28"/>
          <w:szCs w:val="28"/>
        </w:rPr>
        <w:t xml:space="preserve">Состав: указание полного ФИО каждого члена делегации, места работы и </w:t>
      </w:r>
      <w:r w:rsidRPr="00FF2A59">
        <w:rPr>
          <w:rFonts w:ascii="Times New Roman" w:hAnsi="Times New Roman"/>
          <w:spacing w:val="-1"/>
          <w:sz w:val="28"/>
          <w:szCs w:val="28"/>
        </w:rPr>
        <w:t>занимаемой должности;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Срок пребывания: количество дней пребывания делегации;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Прибытие: указание даты прибытия делегации;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Убытие: указание даты отъезда делегации;</w:t>
      </w:r>
    </w:p>
    <w:p w:rsidR="004A291A" w:rsidRPr="00FF2A59" w:rsidRDefault="004A291A" w:rsidP="004A291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z w:val="28"/>
          <w:szCs w:val="28"/>
        </w:rPr>
        <w:t xml:space="preserve">Ответственный за прием: полное ФИО, должность и место работы человека,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ответственного за прием иностранной делегации, с указанием телефонов для </w:t>
      </w:r>
      <w:r w:rsidRPr="00FF2A59">
        <w:rPr>
          <w:rFonts w:ascii="Times New Roman" w:hAnsi="Times New Roman"/>
          <w:spacing w:val="-6"/>
          <w:sz w:val="28"/>
          <w:szCs w:val="28"/>
        </w:rPr>
        <w:t>связи.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Каждый пункт программы начинается с новой строки.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10"/>
          <w:sz w:val="28"/>
          <w:szCs w:val="28"/>
        </w:rPr>
        <w:t xml:space="preserve">Сама программа представляет из себя таблицу, состоящую из четырех </w:t>
      </w:r>
      <w:r w:rsidRPr="00FF2A59">
        <w:rPr>
          <w:rFonts w:ascii="Times New Roman" w:hAnsi="Times New Roman"/>
          <w:spacing w:val="-5"/>
          <w:sz w:val="28"/>
          <w:szCs w:val="28"/>
        </w:rPr>
        <w:t>колонок: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Дата: указание даты мероприятия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Время: указание времени планируемого мероприятия</w:t>
      </w:r>
    </w:p>
    <w:p w:rsidR="004A291A" w:rsidRPr="00FF2A59" w:rsidRDefault="004A291A" w:rsidP="004A291A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6"/>
          <w:sz w:val="28"/>
          <w:szCs w:val="28"/>
        </w:rPr>
        <w:t xml:space="preserve">Мероприятия. При написании мероприятия обычно указываются полное </w:t>
      </w:r>
      <w:r w:rsidRPr="00FF2A59">
        <w:rPr>
          <w:rFonts w:ascii="Times New Roman" w:hAnsi="Times New Roman"/>
          <w:spacing w:val="-1"/>
          <w:sz w:val="28"/>
          <w:szCs w:val="28"/>
        </w:rPr>
        <w:t>название отелей, ресторанов, экскурсионных объектов и др.</w:t>
      </w:r>
    </w:p>
    <w:p w:rsidR="004A291A" w:rsidRPr="00FF2A59" w:rsidRDefault="004A291A" w:rsidP="004A291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F2A59">
        <w:rPr>
          <w:rFonts w:ascii="Times New Roman" w:hAnsi="Times New Roman"/>
          <w:spacing w:val="-2"/>
          <w:sz w:val="28"/>
          <w:szCs w:val="28"/>
        </w:rPr>
        <w:t>Ответственные: указание ФИО людей ответственных за данное мероприятие.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-2"/>
          <w:sz w:val="28"/>
          <w:szCs w:val="28"/>
        </w:rPr>
        <w:t xml:space="preserve">Программа подписывается человеком ответственным за прием иностранной </w:t>
      </w:r>
      <w:r w:rsidRPr="00FF2A59">
        <w:rPr>
          <w:rFonts w:ascii="Times New Roman" w:hAnsi="Times New Roman"/>
          <w:spacing w:val="-4"/>
          <w:sz w:val="28"/>
          <w:szCs w:val="28"/>
        </w:rPr>
        <w:t>делегации.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z w:val="28"/>
          <w:szCs w:val="28"/>
        </w:rPr>
        <w:t>Пример одного дня из внутренней программы приема австрийской делегации в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6"/>
          <w:sz w:val="28"/>
          <w:szCs w:val="28"/>
        </w:rPr>
        <w:t xml:space="preserve">составе  3-х человек,  прибывающих  в туристскую фирму </w:t>
      </w:r>
      <w:r w:rsidRPr="00FF2A59">
        <w:rPr>
          <w:rFonts w:ascii="Times New Roman" w:hAnsi="Times New Roman"/>
          <w:spacing w:val="5"/>
          <w:sz w:val="28"/>
          <w:szCs w:val="28"/>
        </w:rPr>
        <w:t>для решения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вопросов взаимного сотрудничества в Приложении 1.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i/>
          <w:iCs/>
          <w:spacing w:val="6"/>
          <w:sz w:val="28"/>
          <w:szCs w:val="28"/>
        </w:rPr>
        <w:t>Правила составления сметы расходов на прием иностранной делегации.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2"/>
          <w:sz w:val="28"/>
          <w:szCs w:val="28"/>
        </w:rPr>
        <w:t xml:space="preserve">Смета расходов обязательно должна быть утверждена директором организации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принимающей делегацию. В нашем случае – это директор туристской фирмы </w:t>
      </w:r>
      <w:r w:rsidRPr="00FF2A59">
        <w:rPr>
          <w:rFonts w:ascii="Times New Roman" w:hAnsi="Times New Roman"/>
          <w:sz w:val="28"/>
          <w:szCs w:val="28"/>
        </w:rPr>
        <w:t>«</w:t>
      </w:r>
      <w:r w:rsidRPr="00FF2A59">
        <w:rPr>
          <w:rFonts w:ascii="Times New Roman" w:hAnsi="Times New Roman"/>
          <w:sz w:val="28"/>
          <w:szCs w:val="28"/>
          <w:lang w:val="en-US"/>
        </w:rPr>
        <w:t>XXX</w:t>
      </w:r>
      <w:r w:rsidRPr="00FF2A59">
        <w:rPr>
          <w:rFonts w:ascii="Times New Roman" w:hAnsi="Times New Roman"/>
          <w:sz w:val="28"/>
          <w:szCs w:val="28"/>
        </w:rPr>
        <w:t xml:space="preserve">» и подписана лицом ответственным за прием и главным бухгалтером </w:t>
      </w:r>
      <w:r w:rsidRPr="00FF2A59">
        <w:rPr>
          <w:rFonts w:ascii="Times New Roman" w:hAnsi="Times New Roman"/>
          <w:spacing w:val="-2"/>
          <w:sz w:val="28"/>
          <w:szCs w:val="28"/>
        </w:rPr>
        <w:t>принимающей организации.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right="77" w:firstLine="709"/>
        <w:jc w:val="both"/>
        <w:rPr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Заголовок к смете расходов располагается посредине строки и содержит следующие данные: название документа, из какой страны делегация принимается, в каком составе (количество членов делегации) и с какой целью прибывают.</w:t>
      </w:r>
    </w:p>
    <w:p w:rsidR="004A291A" w:rsidRPr="00FF2A59" w:rsidRDefault="004A291A" w:rsidP="004A291A">
      <w:pPr>
        <w:shd w:val="clear" w:color="auto" w:fill="FFFFFF"/>
        <w:tabs>
          <w:tab w:val="left" w:leader="underscore" w:pos="9725"/>
        </w:tabs>
        <w:spacing w:after="0" w:line="360" w:lineRule="auto"/>
        <w:ind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FF2A59">
        <w:rPr>
          <w:rFonts w:ascii="Times New Roman" w:hAnsi="Times New Roman"/>
          <w:spacing w:val="-1"/>
          <w:sz w:val="28"/>
          <w:szCs w:val="28"/>
        </w:rPr>
        <w:t>Далее следует «шапка» к смете расходов, состоящая из следующих пунктов:</w:t>
      </w:r>
      <w:r w:rsidRPr="00FF2A59">
        <w:rPr>
          <w:rFonts w:ascii="Times New Roman" w:hAnsi="Times New Roman"/>
          <w:spacing w:val="-7"/>
          <w:sz w:val="28"/>
          <w:szCs w:val="28"/>
        </w:rPr>
        <w:t xml:space="preserve"> прибытие (указание даты прибытия делегации);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убытие  (указание даты отъезда делегации);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количество членов делегации.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Каждый пункт программы начинается с новой строки.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Сама смета представляет из себя таблицу, состоящую из двух колонок: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z w:val="28"/>
          <w:szCs w:val="28"/>
        </w:rPr>
        <w:t xml:space="preserve">1) </w:t>
      </w:r>
      <w:r w:rsidRPr="00FF2A59">
        <w:rPr>
          <w:rFonts w:ascii="Times New Roman" w:hAnsi="Times New Roman"/>
          <w:spacing w:val="5"/>
          <w:sz w:val="28"/>
          <w:szCs w:val="28"/>
        </w:rPr>
        <w:t xml:space="preserve">Статьи расходов: указание название статьи расходов и алгоритм расчета </w:t>
      </w:r>
      <w:r w:rsidRPr="00FF2A59">
        <w:rPr>
          <w:rFonts w:ascii="Times New Roman" w:hAnsi="Times New Roman"/>
          <w:spacing w:val="-1"/>
          <w:sz w:val="28"/>
          <w:szCs w:val="28"/>
        </w:rPr>
        <w:t>суммы на данную статью расходов; 2)Сумма: с указанием валюты в которой сумма указывается.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4"/>
          <w:sz w:val="28"/>
          <w:szCs w:val="28"/>
        </w:rPr>
        <w:t>Пример  сметы  приема  иностранной  делегации     в  составе   3-х  человек,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4"/>
          <w:sz w:val="28"/>
          <w:szCs w:val="28"/>
        </w:rPr>
        <w:t xml:space="preserve">прибывающих  в  туристскую фирму </w:t>
      </w:r>
      <w:r w:rsidRPr="00FF2A59">
        <w:rPr>
          <w:rFonts w:ascii="Times New Roman" w:hAnsi="Times New Roman"/>
          <w:spacing w:val="3"/>
          <w:sz w:val="28"/>
          <w:szCs w:val="28"/>
        </w:rPr>
        <w:t xml:space="preserve">для  решения  вопросов  взаимного </w:t>
      </w:r>
      <w:r w:rsidRPr="00FF2A59">
        <w:rPr>
          <w:rFonts w:ascii="Times New Roman" w:hAnsi="Times New Roman"/>
          <w:spacing w:val="-1"/>
          <w:sz w:val="28"/>
          <w:szCs w:val="28"/>
        </w:rPr>
        <w:t>сотрудничества Приложение 2.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FF2A59">
        <w:rPr>
          <w:rFonts w:ascii="Times New Roman" w:hAnsi="Times New Roman"/>
          <w:bCs/>
          <w:i/>
          <w:spacing w:val="4"/>
          <w:sz w:val="28"/>
          <w:szCs w:val="28"/>
        </w:rPr>
        <w:t>Заключение</w:t>
      </w:r>
      <w:r w:rsidRPr="00FF2A59">
        <w:rPr>
          <w:rFonts w:ascii="Times New Roman" w:hAnsi="Times New Roman"/>
          <w:b/>
          <w:bCs/>
          <w:spacing w:val="4"/>
          <w:sz w:val="28"/>
          <w:szCs w:val="28"/>
        </w:rPr>
        <w:t xml:space="preserve">   </w:t>
      </w:r>
      <w:r w:rsidRPr="00FF2A59">
        <w:rPr>
          <w:rFonts w:ascii="Times New Roman" w:hAnsi="Times New Roman"/>
          <w:spacing w:val="4"/>
          <w:sz w:val="28"/>
          <w:szCs w:val="28"/>
        </w:rPr>
        <w:t>содержит   основные   итоги   исследования,   выведенные   по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5"/>
          <w:sz w:val="28"/>
          <w:szCs w:val="28"/>
        </w:rPr>
        <w:t>сравнению с выводами в конце параграфов на более высокий теоретический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z w:val="28"/>
          <w:szCs w:val="28"/>
        </w:rPr>
        <w:t>уровень. Выводы в заключении можно располагать реферативно по изучаемым</w:t>
      </w:r>
      <w:r w:rsidRPr="00FF2A59">
        <w:rPr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-1"/>
          <w:sz w:val="28"/>
          <w:szCs w:val="28"/>
        </w:rPr>
        <w:t>аспектам темы или в порядке соподчиненности вопросов.</w:t>
      </w:r>
    </w:p>
    <w:p w:rsidR="004A291A" w:rsidRPr="00FF2A59" w:rsidRDefault="004A291A" w:rsidP="004A29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F2A59">
        <w:rPr>
          <w:rFonts w:ascii="Times New Roman" w:hAnsi="Times New Roman"/>
          <w:b/>
          <w:bCs/>
          <w:spacing w:val="-1"/>
          <w:sz w:val="28"/>
          <w:szCs w:val="28"/>
        </w:rPr>
        <w:t>Отчетность по курсовой работе.</w:t>
      </w:r>
      <w:r w:rsidRPr="00FF2A59">
        <w:t xml:space="preserve"> </w:t>
      </w:r>
      <w:r w:rsidRPr="00FF2A59">
        <w:rPr>
          <w:rFonts w:ascii="Times New Roman" w:hAnsi="Times New Roman"/>
          <w:spacing w:val="3"/>
          <w:sz w:val="28"/>
          <w:szCs w:val="28"/>
        </w:rPr>
        <w:t xml:space="preserve">Защита курсовых работ проводится открыто в присутствии преподавателя и </w:t>
      </w:r>
      <w:r w:rsidRPr="00FF2A59">
        <w:rPr>
          <w:rFonts w:ascii="Times New Roman" w:hAnsi="Times New Roman"/>
          <w:spacing w:val="7"/>
          <w:sz w:val="28"/>
          <w:szCs w:val="28"/>
        </w:rPr>
        <w:t xml:space="preserve">комиссии, состоящей из преподавателей </w:t>
      </w:r>
      <w:r w:rsidRPr="00FF2A59">
        <w:rPr>
          <w:rFonts w:ascii="Times New Roman" w:hAnsi="Times New Roman"/>
          <w:spacing w:val="1"/>
          <w:sz w:val="28"/>
          <w:szCs w:val="28"/>
        </w:rPr>
        <w:t>филиала СПбГИЭУ в г. Твери.</w:t>
      </w:r>
      <w:r w:rsidRPr="00FF2A59">
        <w:t xml:space="preserve"> </w:t>
      </w:r>
      <w:r w:rsidRPr="00FF2A59">
        <w:rPr>
          <w:rFonts w:ascii="Times New Roman" w:hAnsi="Times New Roman"/>
          <w:spacing w:val="3"/>
          <w:sz w:val="28"/>
          <w:szCs w:val="28"/>
        </w:rPr>
        <w:t xml:space="preserve">Курсовая    работа,    выполненная    с    недостатками,    носящими </w:t>
      </w:r>
      <w:r w:rsidRPr="00FF2A59">
        <w:rPr>
          <w:rFonts w:ascii="Times New Roman" w:hAnsi="Times New Roman"/>
          <w:spacing w:val="-1"/>
          <w:sz w:val="28"/>
          <w:szCs w:val="28"/>
        </w:rPr>
        <w:t xml:space="preserve">принципиальный характер, или с существенными отклонениями от требований, </w:t>
      </w:r>
      <w:r w:rsidRPr="00FF2A59">
        <w:rPr>
          <w:rFonts w:ascii="Times New Roman" w:hAnsi="Times New Roman"/>
          <w:spacing w:val="-2"/>
          <w:sz w:val="28"/>
          <w:szCs w:val="28"/>
        </w:rPr>
        <w:t xml:space="preserve">изложенных в методических указаниях, возвращается студентку для доработки. </w:t>
      </w:r>
    </w:p>
    <w:p w:rsidR="004A291A" w:rsidRPr="00FF2A59" w:rsidRDefault="004A291A" w:rsidP="004A291A">
      <w:pPr>
        <w:shd w:val="clear" w:color="auto" w:fill="FFFFFF"/>
        <w:spacing w:line="322" w:lineRule="exact"/>
        <w:ind w:left="67" w:firstLine="73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FF2A59">
        <w:rPr>
          <w:rFonts w:ascii="Times New Roman" w:hAnsi="Times New Roman"/>
          <w:b/>
          <w:bCs/>
          <w:spacing w:val="1"/>
          <w:sz w:val="28"/>
          <w:szCs w:val="28"/>
        </w:rPr>
        <w:t>Список рекомендуемой литературы</w:t>
      </w:r>
    </w:p>
    <w:p w:rsidR="004A291A" w:rsidRDefault="004A291A" w:rsidP="004A291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Виноградский Б.Б. Менеджмент в китайской традиции: Учеб. пособие / Б.Б. Виноградский, В.С. Сизов. – М.: Экономистъ, 2007. – 255с.</w:t>
      </w:r>
    </w:p>
    <w:p w:rsidR="004A291A" w:rsidRDefault="004A291A" w:rsidP="004A291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Иностранная делегация: как не ударить в грязь лицом // </w:t>
      </w:r>
      <w:r w:rsidRPr="00FF2A59">
        <w:rPr>
          <w:rFonts w:ascii="Times New Roman" w:hAnsi="Times New Roman"/>
          <w:spacing w:val="2"/>
          <w:sz w:val="28"/>
          <w:szCs w:val="28"/>
        </w:rPr>
        <w:t>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С. </w:t>
      </w:r>
      <w:r>
        <w:rPr>
          <w:rFonts w:ascii="Times New Roman" w:hAnsi="Times New Roman"/>
          <w:spacing w:val="2"/>
          <w:sz w:val="28"/>
          <w:szCs w:val="28"/>
        </w:rPr>
        <w:t>45-52</w:t>
      </w:r>
      <w:r w:rsidRPr="00FF2A59">
        <w:rPr>
          <w:rFonts w:ascii="Times New Roman" w:hAnsi="Times New Roman"/>
          <w:spacing w:val="2"/>
          <w:sz w:val="28"/>
          <w:szCs w:val="28"/>
        </w:rPr>
        <w:t>.</w:t>
      </w:r>
    </w:p>
    <w:p w:rsidR="004A291A" w:rsidRDefault="004A291A" w:rsidP="004A291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 Кибанов, А.Я. Этика деловых отношений: Учебник / Под ред. А.Я. Кибанова. – 2-е изд., испр. И доп.. – М.: ИНФА-М, 2009. – 424с.</w:t>
      </w:r>
    </w:p>
    <w:p w:rsidR="004A291A" w:rsidRPr="00FF2A59" w:rsidRDefault="004A291A" w:rsidP="004A291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 Особенности переговорного процесса  с представителями немецких деловых кругов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 // 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10</w:t>
      </w:r>
      <w:r w:rsidRPr="00FF2A59">
        <w:rPr>
          <w:rFonts w:ascii="Times New Roman" w:hAnsi="Times New Roman"/>
          <w:spacing w:val="2"/>
          <w:sz w:val="28"/>
          <w:szCs w:val="28"/>
        </w:rPr>
        <w:t>. – С. 59-62.</w:t>
      </w:r>
    </w:p>
    <w:p w:rsidR="004A291A" w:rsidRPr="00A3151D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 Переговоры с французской делегацией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 // 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- № 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Pr="00FF2A59">
        <w:rPr>
          <w:rFonts w:ascii="Times New Roman" w:hAnsi="Times New Roman"/>
          <w:spacing w:val="2"/>
          <w:sz w:val="28"/>
          <w:szCs w:val="28"/>
        </w:rPr>
        <w:t>. – С. 37-39.</w:t>
      </w:r>
    </w:p>
    <w:p w:rsidR="004A291A" w:rsidRPr="00FF2A59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6. </w:t>
      </w:r>
      <w:r w:rsidRPr="005001DA">
        <w:rPr>
          <w:rFonts w:ascii="Times New Roman" w:hAnsi="Times New Roman"/>
          <w:spacing w:val="2"/>
          <w:sz w:val="28"/>
          <w:szCs w:val="28"/>
        </w:rPr>
        <w:t>Публичные выступления и переговоры по-американски</w:t>
      </w:r>
      <w:r>
        <w:rPr>
          <w:rFonts w:ascii="Times New Roman" w:hAnsi="Times New Roman"/>
          <w:i/>
          <w:spacing w:val="2"/>
          <w:sz w:val="28"/>
          <w:szCs w:val="28"/>
        </w:rPr>
        <w:t xml:space="preserve"> //</w:t>
      </w:r>
      <w:r w:rsidRPr="003816D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F2A59">
        <w:rPr>
          <w:rFonts w:ascii="Times New Roman" w:hAnsi="Times New Roman"/>
          <w:spacing w:val="2"/>
          <w:sz w:val="28"/>
          <w:szCs w:val="28"/>
        </w:rPr>
        <w:t>Секретарское дело. – 200</w:t>
      </w:r>
      <w:r>
        <w:rPr>
          <w:rFonts w:ascii="Times New Roman" w:hAnsi="Times New Roman"/>
          <w:spacing w:val="2"/>
          <w:sz w:val="28"/>
          <w:szCs w:val="28"/>
        </w:rPr>
        <w:t>9</w:t>
      </w:r>
      <w:r w:rsidRPr="00FF2A59">
        <w:rPr>
          <w:rFonts w:ascii="Times New Roman" w:hAnsi="Times New Roman"/>
          <w:spacing w:val="2"/>
          <w:sz w:val="28"/>
          <w:szCs w:val="28"/>
        </w:rPr>
        <w:t xml:space="preserve">. – № </w:t>
      </w:r>
      <w:r>
        <w:rPr>
          <w:rFonts w:ascii="Times New Roman" w:hAnsi="Times New Roman"/>
          <w:spacing w:val="2"/>
          <w:sz w:val="28"/>
          <w:szCs w:val="28"/>
        </w:rPr>
        <w:t>5</w:t>
      </w:r>
      <w:r w:rsidRPr="00FF2A59">
        <w:rPr>
          <w:rFonts w:ascii="Times New Roman" w:hAnsi="Times New Roman"/>
          <w:spacing w:val="2"/>
          <w:sz w:val="28"/>
          <w:szCs w:val="28"/>
        </w:rPr>
        <w:t>. – С. 5</w:t>
      </w:r>
      <w:r>
        <w:rPr>
          <w:rFonts w:ascii="Times New Roman" w:hAnsi="Times New Roman"/>
          <w:spacing w:val="2"/>
          <w:sz w:val="28"/>
          <w:szCs w:val="28"/>
        </w:rPr>
        <w:t>1-56</w:t>
      </w:r>
      <w:r w:rsidRPr="00FF2A59">
        <w:rPr>
          <w:rFonts w:ascii="Times New Roman" w:hAnsi="Times New Roman"/>
          <w:spacing w:val="2"/>
          <w:sz w:val="28"/>
          <w:szCs w:val="28"/>
        </w:rPr>
        <w:t>.</w:t>
      </w:r>
    </w:p>
    <w:p w:rsidR="004A291A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7. </w:t>
      </w:r>
      <w:r w:rsidRPr="00FF2A59">
        <w:rPr>
          <w:rFonts w:ascii="Times New Roman" w:hAnsi="Times New Roman"/>
          <w:spacing w:val="2"/>
          <w:sz w:val="28"/>
          <w:szCs w:val="28"/>
        </w:rPr>
        <w:t>Рыбченкова Т. Прием делегаций мусульманских стран. Особенности дипломатического этикета и учет национально-религиозных различий // Секретарское дело. – 2009. – № 2. – С.75-78.</w:t>
      </w:r>
    </w:p>
    <w:p w:rsidR="004A291A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8. Тюкова С.Ю. Интеркультурные взаимоотношения в туризме, гостиничном хозяйстве: учеб. Пособие / С.Ю. Тюкова. СПб.: СПбГИЭУ, 2011. – 151 с.  </w:t>
      </w:r>
    </w:p>
    <w:p w:rsidR="004A291A" w:rsidRPr="00FF2A59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9. Чернышева, Л.И. Деловое общение: учеб. Пособие для студентов вузов рек. УМО / Л.И. Чернышева. – М.: ЮНИТИ-ДАНА, 2008. </w:t>
      </w:r>
      <w:r>
        <w:rPr>
          <w:rFonts w:ascii="Times New Roman" w:hAnsi="Times New Roman"/>
          <w:spacing w:val="2"/>
          <w:sz w:val="28"/>
          <w:szCs w:val="28"/>
        </w:rPr>
        <w:softHyphen/>
        <w:t xml:space="preserve"> 415с. </w:t>
      </w:r>
    </w:p>
    <w:p w:rsidR="004A291A" w:rsidRPr="00A3151D" w:rsidRDefault="004A291A" w:rsidP="004A291A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A291A" w:rsidRDefault="004A291A" w:rsidP="004A291A">
      <w:pPr>
        <w:shd w:val="clear" w:color="auto" w:fill="FFFFFF"/>
        <w:spacing w:after="0" w:line="360" w:lineRule="auto"/>
        <w:rPr>
          <w:sz w:val="28"/>
          <w:szCs w:val="28"/>
        </w:rPr>
      </w:pPr>
    </w:p>
    <w:p w:rsidR="004A291A" w:rsidRDefault="004A29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291A" w:rsidRDefault="004A291A" w:rsidP="004A291A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1.</w:t>
      </w:r>
    </w:p>
    <w:p w:rsidR="004A291A" w:rsidRPr="004C4808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C4808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»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</w:rPr>
        <w:t>Президент ОАО_________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201_ г.</w:t>
      </w:r>
    </w:p>
    <w:p w:rsidR="004A291A" w:rsidRDefault="004A291A" w:rsidP="004A291A">
      <w:pPr>
        <w:spacing w:after="0" w:line="240" w:lineRule="auto"/>
        <w:ind w:left="7088"/>
        <w:jc w:val="center"/>
        <w:rPr>
          <w:rFonts w:ascii="Times New Roman" w:hAnsi="Times New Roman"/>
          <w:sz w:val="28"/>
          <w:szCs w:val="28"/>
        </w:rPr>
      </w:pPr>
    </w:p>
    <w:p w:rsidR="004A291A" w:rsidRPr="004C4808" w:rsidRDefault="004A291A" w:rsidP="004A291A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4C4808">
        <w:rPr>
          <w:rFonts w:ascii="Times New Roman" w:hAnsi="Times New Roman"/>
          <w:b/>
          <w:sz w:val="28"/>
          <w:szCs w:val="28"/>
        </w:rPr>
        <w:t>ПРОГРАММА</w:t>
      </w:r>
    </w:p>
    <w:p w:rsidR="004A291A" w:rsidRPr="004C4808" w:rsidRDefault="004A291A" w:rsidP="004A2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4808">
        <w:rPr>
          <w:rFonts w:ascii="Times New Roman" w:hAnsi="Times New Roman"/>
          <w:b/>
          <w:sz w:val="28"/>
          <w:szCs w:val="28"/>
        </w:rPr>
        <w:t>приема австрийской делегации в составе 2-х человек, прибывающих в ОАО _____ для решения вопросов взаимного сотрудничества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  <w:u w:val="single"/>
        </w:rPr>
        <w:t>Состав</w:t>
      </w:r>
      <w:r>
        <w:rPr>
          <w:rFonts w:ascii="Times New Roman" w:hAnsi="Times New Roman"/>
          <w:sz w:val="28"/>
          <w:szCs w:val="28"/>
        </w:rPr>
        <w:t>: 2 человека – Франц Шмидт – президент фирмы «Аустроварен»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Отто Штайнер – руководитель отдела закупок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  <w:u w:val="single"/>
        </w:rPr>
        <w:t>Срок пребывания</w:t>
      </w:r>
      <w:r>
        <w:rPr>
          <w:rFonts w:ascii="Times New Roman" w:hAnsi="Times New Roman"/>
          <w:sz w:val="28"/>
          <w:szCs w:val="28"/>
        </w:rPr>
        <w:t>: 3 дня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  <w:u w:val="single"/>
        </w:rPr>
        <w:t>Прибытие</w:t>
      </w:r>
      <w:r>
        <w:rPr>
          <w:rFonts w:ascii="Times New Roman" w:hAnsi="Times New Roman"/>
          <w:sz w:val="28"/>
          <w:szCs w:val="28"/>
        </w:rPr>
        <w:t>: 23 октября 2011 г.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  <w:u w:val="single"/>
        </w:rPr>
        <w:t>Убытие</w:t>
      </w:r>
      <w:r>
        <w:rPr>
          <w:rFonts w:ascii="Times New Roman" w:hAnsi="Times New Roman"/>
          <w:sz w:val="28"/>
          <w:szCs w:val="28"/>
        </w:rPr>
        <w:t>: 25 октября 2011 г.</w:t>
      </w: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  <w:u w:val="single"/>
        </w:rPr>
        <w:t>Ответственный за прием</w:t>
      </w:r>
      <w:r>
        <w:rPr>
          <w:rFonts w:ascii="Times New Roman" w:hAnsi="Times New Roman"/>
          <w:sz w:val="28"/>
          <w:szCs w:val="28"/>
        </w:rPr>
        <w:t>: Семенов Юрий Константинович (кон. тел.: (4822) 43-47-40)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250"/>
        <w:gridCol w:w="5046"/>
        <w:gridCol w:w="2188"/>
      </w:tblGrid>
      <w:tr w:rsidR="004A291A" w:rsidRPr="009852EA" w:rsidTr="004A291A">
        <w:tc>
          <w:tcPr>
            <w:tcW w:w="568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3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A291A" w:rsidRPr="009852EA" w:rsidTr="004A291A">
        <w:tc>
          <w:tcPr>
            <w:tcW w:w="568" w:type="pct"/>
            <w:vMerge w:val="restar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 xml:space="preserve">Встреча в аэропорту «Шереметьево </w:t>
            </w:r>
            <w:r w:rsidRPr="009852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852E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Место проведения: Московская область, г. Химки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Семенов Ю.К.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Размещение в отеле «Оснабрюк»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Место проведения: г. Тверь, ул. Салтыкова-Щедрина, 20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Уточнение программы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Семенов Ю.К.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Обед в ресторане отеля «Оснабрюк»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Место проведения: г. Тверь, ул. Салтыкова-Щедрина, 20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Переговоры на предприятии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Место проведения: г. Тверь, ул. Крылова, 15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Иванов С.Ю.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Киселева Н.И.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Свободное время. Экскурсия по городу Твери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Сбор на Советской площади у памятника Михаилу Тверскому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Семенов Ю.К.</w:t>
            </w:r>
          </w:p>
        </w:tc>
      </w:tr>
      <w:tr w:rsidR="004A291A" w:rsidRPr="009852EA" w:rsidTr="004A291A">
        <w:tc>
          <w:tcPr>
            <w:tcW w:w="568" w:type="pct"/>
            <w:vMerge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636" w:type="pct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Ужин в ресторане «Фортуна»</w:t>
            </w:r>
          </w:p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852EA">
              <w:rPr>
                <w:rFonts w:ascii="Times New Roman" w:hAnsi="Times New Roman"/>
                <w:i/>
                <w:sz w:val="28"/>
                <w:szCs w:val="28"/>
              </w:rPr>
              <w:t>Место проведения: г. Тверь, ул. Трехсвятская, 15</w:t>
            </w:r>
          </w:p>
        </w:tc>
        <w:tc>
          <w:tcPr>
            <w:tcW w:w="1143" w:type="pct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A291A" w:rsidRDefault="004A291A" w:rsidP="004A29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Ответственный за прием                                                        Ю.К. Семенов</w:t>
      </w:r>
    </w:p>
    <w:p w:rsidR="004A291A" w:rsidRDefault="004A29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A291A" w:rsidRDefault="004A291A" w:rsidP="004A291A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2.</w:t>
      </w:r>
    </w:p>
    <w:p w:rsidR="004A291A" w:rsidRPr="004C4808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C4808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»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 w:rsidRPr="004C4808">
        <w:rPr>
          <w:rFonts w:ascii="Times New Roman" w:hAnsi="Times New Roman"/>
          <w:sz w:val="28"/>
          <w:szCs w:val="28"/>
        </w:rPr>
        <w:t>Президент ОАО_________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4A291A" w:rsidRDefault="004A291A" w:rsidP="004A291A">
      <w:pPr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201_ г.</w:t>
      </w:r>
    </w:p>
    <w:p w:rsidR="004A291A" w:rsidRDefault="004A291A" w:rsidP="004A291A">
      <w:pPr>
        <w:spacing w:after="0" w:line="360" w:lineRule="auto"/>
        <w:ind w:left="7088"/>
        <w:jc w:val="right"/>
        <w:rPr>
          <w:rFonts w:ascii="Times New Roman" w:hAnsi="Times New Roman"/>
          <w:b/>
          <w:sz w:val="28"/>
          <w:szCs w:val="28"/>
        </w:rPr>
      </w:pPr>
    </w:p>
    <w:p w:rsidR="004A291A" w:rsidRDefault="004A291A" w:rsidP="004A29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291A" w:rsidRDefault="004A291A" w:rsidP="004A29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СМЕТА</w:t>
      </w:r>
    </w:p>
    <w:p w:rsidR="004A291A" w:rsidRDefault="004A291A" w:rsidP="004A29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A291A" w:rsidRDefault="004A291A" w:rsidP="004A2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расходов на прием в ОАО _____ президента фирмы «Хельм ВГ» г-на Шнабель с сопровождающими представителями фирмы «Коноко» США г-ном Г. Рукс и г-ном В. Фиббри</w:t>
      </w:r>
    </w:p>
    <w:p w:rsidR="004A291A" w:rsidRDefault="004A291A" w:rsidP="004A291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4A291A" w:rsidRDefault="004A291A" w:rsidP="004A29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61F">
        <w:rPr>
          <w:rFonts w:ascii="Times New Roman" w:hAnsi="Times New Roman"/>
          <w:sz w:val="28"/>
          <w:szCs w:val="28"/>
          <w:u w:val="single"/>
        </w:rPr>
        <w:t>Дата прибытия</w:t>
      </w:r>
      <w:r w:rsidRPr="0033661F">
        <w:rPr>
          <w:rFonts w:ascii="Times New Roman" w:hAnsi="Times New Roman"/>
          <w:sz w:val="28"/>
          <w:szCs w:val="28"/>
        </w:rPr>
        <w:t>: 20 декабря 20</w:t>
      </w:r>
      <w:r>
        <w:rPr>
          <w:rFonts w:ascii="Times New Roman" w:hAnsi="Times New Roman"/>
          <w:sz w:val="28"/>
          <w:szCs w:val="28"/>
        </w:rPr>
        <w:t>11</w:t>
      </w:r>
      <w:r w:rsidRPr="0033661F">
        <w:rPr>
          <w:rFonts w:ascii="Times New Roman" w:hAnsi="Times New Roman"/>
          <w:sz w:val="28"/>
          <w:szCs w:val="28"/>
        </w:rPr>
        <w:t xml:space="preserve"> г.</w:t>
      </w:r>
    </w:p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61F">
        <w:rPr>
          <w:rFonts w:ascii="Times New Roman" w:hAnsi="Times New Roman"/>
          <w:sz w:val="28"/>
          <w:szCs w:val="28"/>
          <w:u w:val="single"/>
        </w:rPr>
        <w:t>Дата убытия</w:t>
      </w:r>
      <w:r>
        <w:rPr>
          <w:rFonts w:ascii="Times New Roman" w:hAnsi="Times New Roman"/>
          <w:sz w:val="28"/>
          <w:szCs w:val="28"/>
        </w:rPr>
        <w:t>: 22</w:t>
      </w:r>
      <w:r w:rsidRPr="0033661F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11</w:t>
      </w:r>
      <w:r w:rsidRPr="0033661F">
        <w:rPr>
          <w:rFonts w:ascii="Times New Roman" w:hAnsi="Times New Roman"/>
          <w:sz w:val="28"/>
          <w:szCs w:val="28"/>
        </w:rPr>
        <w:t xml:space="preserve"> г.</w:t>
      </w:r>
    </w:p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61F">
        <w:rPr>
          <w:rFonts w:ascii="Times New Roman" w:hAnsi="Times New Roman"/>
          <w:sz w:val="28"/>
          <w:szCs w:val="28"/>
          <w:u w:val="single"/>
        </w:rPr>
        <w:t>Количество</w:t>
      </w:r>
      <w:r w:rsidRPr="0033661F">
        <w:rPr>
          <w:rFonts w:ascii="Times New Roman" w:hAnsi="Times New Roman"/>
          <w:sz w:val="28"/>
          <w:szCs w:val="28"/>
        </w:rPr>
        <w:t>: 3 человека</w:t>
      </w:r>
    </w:p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1"/>
        <w:gridCol w:w="2336"/>
      </w:tblGrid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4A29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Бытовые расходы</w:t>
            </w:r>
          </w:p>
          <w:p w:rsidR="004A291A" w:rsidRPr="009852EA" w:rsidRDefault="004A291A" w:rsidP="005A21E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/… руб. х 3 дн. х 3 чел./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4A29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Культмассовые мероприятия</w:t>
            </w:r>
          </w:p>
          <w:p w:rsidR="004A291A" w:rsidRPr="009852EA" w:rsidRDefault="004A291A" w:rsidP="005A21E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/… руб. х 3 дн. х 5 чел./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4A29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Оплата переводчика по договорным ценам</w:t>
            </w:r>
          </w:p>
          <w:p w:rsidR="004A291A" w:rsidRPr="009852EA" w:rsidRDefault="004A291A" w:rsidP="005A21E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/… руб. х 3 дн. х 8 час./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4A29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Транспортные расходы</w:t>
            </w:r>
          </w:p>
          <w:p w:rsidR="004A291A" w:rsidRPr="009852EA" w:rsidRDefault="004A291A" w:rsidP="005A21E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/… руб. х 3 дн. х 6 час./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4A29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EA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4A291A" w:rsidRPr="009852EA" w:rsidRDefault="004A291A" w:rsidP="005A21E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91A" w:rsidRPr="009852EA" w:rsidTr="005A21EE">
        <w:trPr>
          <w:jc w:val="center"/>
        </w:trPr>
        <w:tc>
          <w:tcPr>
            <w:tcW w:w="6561" w:type="dxa"/>
          </w:tcPr>
          <w:p w:rsidR="004A291A" w:rsidRPr="009852EA" w:rsidRDefault="004A291A" w:rsidP="005A21E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9852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4A291A" w:rsidRPr="009852EA" w:rsidRDefault="004A291A" w:rsidP="005A2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291A" w:rsidRPr="0033661F" w:rsidRDefault="004A291A" w:rsidP="004A2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1A" w:rsidRPr="0033661F" w:rsidRDefault="004A291A" w:rsidP="004A291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291A" w:rsidRDefault="004A291A" w:rsidP="004A29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291A" w:rsidRPr="005C283B" w:rsidRDefault="004A291A" w:rsidP="004A29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283B">
        <w:rPr>
          <w:rFonts w:ascii="Times New Roman" w:hAnsi="Times New Roman"/>
          <w:b/>
          <w:sz w:val="28"/>
          <w:szCs w:val="28"/>
        </w:rPr>
        <w:t>Ответственный за прием делегации                                        Ю.С. Грачев</w:t>
      </w:r>
    </w:p>
    <w:p w:rsidR="004A291A" w:rsidRPr="005C283B" w:rsidRDefault="004A291A" w:rsidP="004A29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283B">
        <w:rPr>
          <w:rFonts w:ascii="Times New Roman" w:hAnsi="Times New Roman"/>
          <w:b/>
          <w:sz w:val="28"/>
          <w:szCs w:val="28"/>
        </w:rPr>
        <w:t>Главный бухгалтер                                                             А.С. Плотников</w:t>
      </w:r>
    </w:p>
    <w:p w:rsidR="004A291A" w:rsidRDefault="004A291A" w:rsidP="004A291A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4A291A" w:rsidRDefault="004A291A" w:rsidP="004A29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74A4" w:rsidRPr="00B074A4" w:rsidRDefault="00B074A4" w:rsidP="00B074A4">
      <w:pPr>
        <w:pStyle w:val="3"/>
        <w:ind w:firstLine="709"/>
        <w:rPr>
          <w:rFonts w:ascii="Times New Roman" w:hAnsi="Times New Roman" w:cs="Times New Roman"/>
          <w:caps/>
          <w:sz w:val="28"/>
          <w:szCs w:val="28"/>
        </w:rPr>
      </w:pPr>
      <w:r w:rsidRPr="00B074A4">
        <w:rPr>
          <w:rFonts w:ascii="Times New Roman" w:hAnsi="Times New Roman" w:cs="Times New Roman"/>
          <w:caps/>
          <w:sz w:val="28"/>
          <w:szCs w:val="28"/>
        </w:rPr>
        <w:t>3. Требования к курсовой работе</w:t>
      </w:r>
    </w:p>
    <w:p w:rsidR="00B074A4" w:rsidRPr="00B074A4" w:rsidRDefault="00B074A4" w:rsidP="00B074A4">
      <w:pPr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Курсовая работа должна иметь следующую структуру: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титульный лист;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содержание;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введение;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основная часть;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заключения;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библиографический список;</w:t>
      </w:r>
    </w:p>
    <w:p w:rsidR="00B074A4" w:rsidRPr="00B074A4" w:rsidRDefault="00B074A4" w:rsidP="00B074A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приложения.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Титульный лист курсовой работы оформляется в соответствии с </w:t>
      </w:r>
      <w:r w:rsidRPr="00B074A4">
        <w:rPr>
          <w:rFonts w:ascii="Times New Roman" w:hAnsi="Times New Roman"/>
          <w:b/>
          <w:sz w:val="28"/>
          <w:szCs w:val="28"/>
        </w:rPr>
        <w:t xml:space="preserve">приложением Г </w:t>
      </w:r>
      <w:r w:rsidRPr="00B074A4">
        <w:rPr>
          <w:rFonts w:ascii="Times New Roman" w:hAnsi="Times New Roman"/>
          <w:sz w:val="28"/>
          <w:szCs w:val="28"/>
        </w:rPr>
        <w:t>и подписывается студентом.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Содержание включает порядковые номера, наименование разделов и подразделов с указанием номеров начальных страниц. Введению, заключению, библиографическому списку порядковые номера не присваиваются. Приложение нумеруется в соответствии с требованиями пункта 5 настоящего стандарта.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Содержание размещают с новой страницы после титульного листа. Слово «содержание» располагается посередине страницы с прописной буквы или прописными буквами, выделяется «жирным шрифтом». Содержание является второй страницей курсовой работы, номер на странице проставляется в нижней части страницы посередине.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Введение является третьей страницей курсовой работы, номер на странице проставляется в нижней части страницы посередине. Введение должно содержать следующую информацию: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обоснование актуальности темы;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цель курсовой работы;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задачи курсовой работы;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обзор источников информации, которые были изучены и использованы для выполнения курсовой работы;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краткое изложение основных разделов курсовой работы;</w:t>
      </w:r>
    </w:p>
    <w:p w:rsidR="00B074A4" w:rsidRPr="00B074A4" w:rsidRDefault="00B074A4" w:rsidP="00B074A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введение должно заканчиваться фразой; «курсовая работа изложена на ___ страницах, содержит ___ таблиц, ___ рисунков, ___ диаграмм, библиографический список содержит ___источников».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Введение не следует перегружать общими рассуждениями, в данном разделе должны содержаться те сведения, которые относятся к теме работы.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 выполнении курсовой работы следует использовать различные источники информации:</w:t>
      </w:r>
    </w:p>
    <w:p w:rsidR="00B074A4" w:rsidRPr="00B074A4" w:rsidRDefault="00B074A4" w:rsidP="00B074A4">
      <w:pPr>
        <w:numPr>
          <w:ilvl w:val="0"/>
          <w:numId w:val="15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плановые, учетно-отчетные и внеучетные  источники, характеризующие деятельность хозяйствующего субъекта;</w:t>
      </w:r>
    </w:p>
    <w:p w:rsidR="00B074A4" w:rsidRPr="00B074A4" w:rsidRDefault="00B074A4" w:rsidP="00B074A4">
      <w:pPr>
        <w:numPr>
          <w:ilvl w:val="0"/>
          <w:numId w:val="15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данные оперативного, статистического, управленческого учета на предприятии;</w:t>
      </w:r>
    </w:p>
    <w:p w:rsidR="00B074A4" w:rsidRPr="00B074A4" w:rsidRDefault="00B074A4" w:rsidP="00B074A4">
      <w:pPr>
        <w:numPr>
          <w:ilvl w:val="0"/>
          <w:numId w:val="15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действующие законодательные и нормативные акты;</w:t>
      </w:r>
    </w:p>
    <w:p w:rsidR="00B074A4" w:rsidRPr="00B074A4" w:rsidRDefault="00B074A4" w:rsidP="00B074A4">
      <w:pPr>
        <w:numPr>
          <w:ilvl w:val="0"/>
          <w:numId w:val="15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учебную и специальную литературу;</w:t>
      </w:r>
    </w:p>
    <w:p w:rsidR="00B074A4" w:rsidRPr="00B074A4" w:rsidRDefault="00B074A4" w:rsidP="00B074A4">
      <w:pPr>
        <w:numPr>
          <w:ilvl w:val="0"/>
          <w:numId w:val="15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Интернет-ресурсы и др.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Порядок изложения материала во введении должен соответствовать выше приведенному перечню. Объем данного раздела – 3-5 % от общего объема курсовой работы.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Основная часть работы должна соответствовать цели, задачам курсовой работы, специфике исследуемой проблемы. Основная часть выполняется студентом в соответствии с требованиями, изложенными преподавателем в учебно-методическом комплексе по дисциплине. Разделы курсовой работы излагаются в логической последовательности. Количество глав и разделов в работе определяется студентом самостоятельно и согласовывается с преподавателем. После каждого раздела курсовой работы должны быть представлены краткие обобщающие выводы.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 заключении должны быть приведены основные результаты работы и сформулированы обобщающие выводы. Объем данного раздела – 3-5 % от общего объема курсовой работы.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Библиографический список составляется и оформляется в соответствии с пунктом 5 настоящего стандарта. 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В работе должны быть ссылки на источники информации, оформленные в соответствии с требованиями п. 5 настоящего стандарта. В ограниченном объеме допускается цитирование с обязательным указанием источников информации. Недопустимо использование в работе необработанных и неотредактированных текстов из Интернет-ресурсов.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Курсовая работа, содержащая существенные недостатки, отмеченные руководителем, возвращается автору для доработки. Защита курсовой работы осуществляется индивидуально в сроки, назначенные преподавателем. Автор работы должен быть готов к краткому изложению содержания и собеседованию по отдельным аспектам.</w:t>
      </w:r>
    </w:p>
    <w:p w:rsidR="00B074A4" w:rsidRPr="00B074A4" w:rsidRDefault="00B074A4" w:rsidP="00B074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После защиты выставляется комплексная оценка, которая учитывает качество выполненного проекта, результаты защиты.</w:t>
      </w:r>
    </w:p>
    <w:p w:rsidR="00B074A4" w:rsidRPr="00B074A4" w:rsidRDefault="00B074A4" w:rsidP="00B074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Критерии оценки курсовой работы: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степень разработанности темы;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использование в ходе выполнения работы законодательных и нормативных актов, а также научной и специальной литературы;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проявление индивидуальности, элементов творческого подхода;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стиль написания текста;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наличие в работе разработок, имеющих практическую ценность для внедрения на предприятии;</w:t>
      </w:r>
    </w:p>
    <w:p w:rsidR="00B074A4" w:rsidRPr="00B074A4" w:rsidRDefault="00B074A4" w:rsidP="00B07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качество оформления работы.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Общий объем курсовой работы – 20-40 страниц.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Оценка курсовой работы осуществляется по 4-х балльной шкале: «отлично», «хорошо», «удовлетворительно», «неудовлетворительно».</w:t>
      </w:r>
    </w:p>
    <w:p w:rsidR="00B074A4" w:rsidRPr="00B074A4" w:rsidRDefault="00B074A4" w:rsidP="00B074A4">
      <w:pPr>
        <w:ind w:firstLine="709"/>
        <w:rPr>
          <w:rFonts w:ascii="Times New Roman" w:hAnsi="Times New Roman"/>
          <w:sz w:val="28"/>
          <w:szCs w:val="28"/>
        </w:rPr>
      </w:pPr>
    </w:p>
    <w:p w:rsidR="006F6E2F" w:rsidRDefault="006F6E2F" w:rsidP="006F6E2F">
      <w:pPr>
        <w:shd w:val="clear" w:color="auto" w:fill="FFFFFF"/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pStyle w:val="3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231988588"/>
      <w:r w:rsidRPr="00B074A4">
        <w:rPr>
          <w:rFonts w:ascii="Times New Roman" w:hAnsi="Times New Roman" w:cs="Times New Roman"/>
          <w:sz w:val="28"/>
          <w:szCs w:val="28"/>
        </w:rPr>
        <w:t>5. Требования по оформлению письменных работ</w:t>
      </w:r>
      <w:bookmarkEnd w:id="0"/>
    </w:p>
    <w:p w:rsidR="00B074A4" w:rsidRPr="00B074A4" w:rsidRDefault="00B074A4" w:rsidP="00B074A4">
      <w:pPr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spacing w:before="120"/>
        <w:ind w:left="357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текста письменных работ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 </w:t>
      </w:r>
      <w:r w:rsidRPr="00B074A4">
        <w:rPr>
          <w:rFonts w:ascii="Times New Roman" w:hAnsi="Times New Roman"/>
          <w:sz w:val="28"/>
          <w:szCs w:val="28"/>
        </w:rPr>
        <w:t>Оформление текста письменных работ выполняется в соответствии со следующими требованиями: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 текстовом редакторе </w:t>
      </w:r>
      <w:r w:rsidRPr="00B074A4">
        <w:rPr>
          <w:rFonts w:ascii="Times New Roman" w:hAnsi="Times New Roman"/>
          <w:sz w:val="28"/>
          <w:szCs w:val="28"/>
          <w:lang w:val="en-US"/>
        </w:rPr>
        <w:t>WORD</w:t>
      </w:r>
      <w:r w:rsidRPr="00B074A4">
        <w:rPr>
          <w:rFonts w:ascii="Times New Roman" w:hAnsi="Times New Roman"/>
          <w:sz w:val="28"/>
          <w:szCs w:val="28"/>
        </w:rPr>
        <w:t>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автоматический перенос слов;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формат страницы А4, параметры страницы 210-</w:t>
      </w:r>
      <w:smartTag w:uri="urn:schemas-microsoft-com:office:smarttags" w:element="metricconverter">
        <w:smartTagPr>
          <w:attr w:name="ProductID" w:val="297 мм"/>
        </w:smartTagPr>
        <w:r w:rsidRPr="00B074A4">
          <w:rPr>
            <w:rFonts w:ascii="Times New Roman" w:hAnsi="Times New Roman"/>
            <w:sz w:val="28"/>
            <w:szCs w:val="28"/>
          </w:rPr>
          <w:t>297 мм</w:t>
        </w:r>
      </w:smartTag>
      <w:r w:rsidRPr="00B074A4">
        <w:rPr>
          <w:rFonts w:ascii="Times New Roman" w:hAnsi="Times New Roman"/>
          <w:sz w:val="28"/>
          <w:szCs w:val="28"/>
        </w:rPr>
        <w:t>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поля: правое – </w:t>
      </w:r>
      <w:smartTag w:uri="urn:schemas-microsoft-com:office:smarttags" w:element="metricconverter">
        <w:smartTagPr>
          <w:attr w:name="ProductID" w:val="10 мм"/>
        </w:smartTagPr>
        <w:r w:rsidRPr="00B074A4">
          <w:rPr>
            <w:rFonts w:ascii="Times New Roman" w:hAnsi="Times New Roman"/>
            <w:sz w:val="28"/>
            <w:szCs w:val="28"/>
          </w:rPr>
          <w:t>10 мм</w:t>
        </w:r>
      </w:smartTag>
      <w:r w:rsidRPr="00B074A4">
        <w:rPr>
          <w:rFonts w:ascii="Times New Roman" w:hAnsi="Times New Roman"/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B074A4">
          <w:rPr>
            <w:rFonts w:ascii="Times New Roman" w:hAnsi="Times New Roman"/>
            <w:sz w:val="28"/>
            <w:szCs w:val="28"/>
          </w:rPr>
          <w:t>20 мм</w:t>
        </w:r>
      </w:smartTag>
      <w:r w:rsidRPr="00B074A4">
        <w:rPr>
          <w:rFonts w:ascii="Times New Roman" w:hAnsi="Times New Roman"/>
          <w:sz w:val="28"/>
          <w:szCs w:val="28"/>
        </w:rPr>
        <w:t xml:space="preserve">, левое и нижнее – </w:t>
      </w:r>
      <w:smartTag w:uri="urn:schemas-microsoft-com:office:smarttags" w:element="metricconverter">
        <w:smartTagPr>
          <w:attr w:name="ProductID" w:val="20 мм"/>
        </w:smartTagPr>
        <w:r w:rsidRPr="00B074A4">
          <w:rPr>
            <w:rFonts w:ascii="Times New Roman" w:hAnsi="Times New Roman"/>
            <w:sz w:val="28"/>
            <w:szCs w:val="28"/>
          </w:rPr>
          <w:t>20 мм</w:t>
        </w:r>
      </w:smartTag>
      <w:r w:rsidRPr="00B074A4">
        <w:rPr>
          <w:rFonts w:ascii="Times New Roman" w:hAnsi="Times New Roman"/>
          <w:sz w:val="28"/>
          <w:szCs w:val="28"/>
        </w:rPr>
        <w:t>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шрифт – кегль 14;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использование компьютерных возможностей акцентирования внимания на определенных терминах, формулах, применяя шрифты разной гарнитуры;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качество напечатанного текста и оформления иллюстраций, таблиц и другого графического материала должно удовлетворять требованию их четкого воспроизведения;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повреждения листов, помарки, следы не полностью удаленного прежнего текста не допускаются;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межстрочный интервал – 1,5;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интервал между словами – 1 знак;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абзац – 1,25, одинаковый по всему тексту работы;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выравнивание – по ширине;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страницы следует нумеровать арабскими цифрами, соблюдая сквозную нумерацию по всему тексту работы, номер страницы проставляют в центре нижней части листа без точки;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номер страницы на титульном листе не проставляют, включая его в общую нумерацию страниц;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иллюстрации, таблицы и другой графический материал, расположенные на отдельных страницах, включают в общую нумерацию страниц;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 и таблицы на листе формата А3 учитывают как одну страницу;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нумерация страниц основной части и приложений, входящих в ее состав, должна быть сквозная;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сокращения слов – общепринятые;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возможно сокращение слов по решению автора работы, которое  допускается после первого упоминания в тексте с обязательным приведением полного и сокращенного названия;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разделы, подразделы следует нумеровать арабскими цифрами и записывать с абзацного отступа;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разделы должны иметь порядковую нумерацию в пределах текста, за исключением приложений;</w:t>
      </w:r>
    </w:p>
    <w:p w:rsidR="00B074A4" w:rsidRPr="00B074A4" w:rsidRDefault="00B074A4" w:rsidP="00B074A4">
      <w:pPr>
        <w:numPr>
          <w:ilvl w:val="0"/>
          <w:numId w:val="3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номер подраздела включает номер раздела и порядковый номер подраздела, разделенные точкой:</w:t>
      </w:r>
    </w:p>
    <w:p w:rsidR="00B074A4" w:rsidRPr="00B074A4" w:rsidRDefault="00B074A4" w:rsidP="00B074A4">
      <w:pPr>
        <w:tabs>
          <w:tab w:val="left" w:pos="5790"/>
        </w:tabs>
        <w:ind w:left="510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 xml:space="preserve">Пример: </w:t>
      </w:r>
      <w:r w:rsidRPr="00B074A4">
        <w:rPr>
          <w:rFonts w:ascii="Times New Roman" w:hAnsi="Times New Roman"/>
          <w:i/>
          <w:sz w:val="28"/>
          <w:szCs w:val="28"/>
        </w:rPr>
        <w:t>1.1, 1.2 и т.д.</w:t>
      </w:r>
    </w:p>
    <w:p w:rsidR="00B074A4" w:rsidRPr="00B074A4" w:rsidRDefault="00B074A4" w:rsidP="00B074A4">
      <w:pPr>
        <w:numPr>
          <w:ilvl w:val="0"/>
          <w:numId w:val="4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после номера раздела, подраздела в тексте точку не ставят;</w:t>
      </w:r>
    </w:p>
    <w:p w:rsidR="00B074A4" w:rsidRPr="00B074A4" w:rsidRDefault="00B074A4" w:rsidP="00B074A4">
      <w:pPr>
        <w:numPr>
          <w:ilvl w:val="0"/>
          <w:numId w:val="4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внутри подразделов могут быть приведены перечисления. Перед каждым перечислением следует ставить дефис, точку или строчную букву (за исключением е, з, о, г, ь, й, ы, ъ). В случае обозначения перечислений строчными буквами, после них ставится скобка без точки.</w:t>
      </w: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заголовков</w:t>
      </w: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Разделы и подразделы письменных работ должны иметь заголовки, которые четко и кратко отражают содержание разделов и подразделов. Заголовки следует печатать с абзацного отступа с прописной буквы без точки в конце, не подчеркивая. Если заголовок состоит из двух предложений, их разделяют точкой.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ind w:firstLine="709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Глава 1 МЕТОДОЛОГИЧЕСКИЕ ОСНОВЫ ПРОВЕДЕНИЯ ЭКОНОМИЧЕСКОГО АНАЛИЗА ДЕЯТЕЛЬНОСТИ ПРЕДПРИЯТИЯ</w:t>
      </w:r>
    </w:p>
    <w:p w:rsidR="00B074A4" w:rsidRPr="00B074A4" w:rsidRDefault="00B074A4" w:rsidP="00B074A4">
      <w:pPr>
        <w:tabs>
          <w:tab w:val="left" w:pos="5790"/>
        </w:tabs>
        <w:ind w:firstLine="709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numPr>
          <w:ilvl w:val="1"/>
          <w:numId w:val="5"/>
        </w:num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Методы, приемы и способы экономического анализа</w:t>
      </w:r>
    </w:p>
    <w:p w:rsidR="00B074A4" w:rsidRPr="00B074A4" w:rsidRDefault="00B074A4" w:rsidP="00B074A4">
      <w:pPr>
        <w:tabs>
          <w:tab w:val="left" w:pos="5790"/>
        </w:tabs>
        <w:ind w:left="709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Введение и заключение не нумеруются. Каждый раздел (введение, главы, заключение, библиографический список, приложение) размещаются на новой странице. Заголовки разделов не должны быть оторваны от текста, а также не должны находиться внизу страницы. Слова в заголовках не переносятся.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Глава подразделяется на подразделы, новый подраздел должен начинаться на той же странице, на которой был окончен предыдущий.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иллюстраций</w:t>
      </w:r>
    </w:p>
    <w:p w:rsidR="00B074A4" w:rsidRPr="00B074A4" w:rsidRDefault="00B074A4" w:rsidP="00B074A4">
      <w:pPr>
        <w:tabs>
          <w:tab w:val="left" w:pos="579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 (чертежи, графики, схемы, диаграммы, фотоснимки и др.) следует располагать в письменных работах непосредственно после текста, в котором они упоминаются впервые, или на следующей странице. Иллюстрации должны быть в компьютерном исполнении, в том числе и цветные.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На все иллюстрации должны быть даны ссылки в письменной работе.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Чертежи, графики, диаграммы, схемы, иллюстрации, помещаемые в письменную работу, должны соответствовать требованиям государственных стандартов Единой системы конструкторской документации (ЕСКД).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Фотоснимки размером меньше формата А4 должны быть наклеены на стандартные листы белой бумаги.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Иллюстрации, за исключением иллюстраций приложений, следует нумеровать арабскими цифрами сквозной нумерацией.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Если рисунок один, он обозначается «Рисунок 1» и его наименование располагают посередине строки.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разделенного точкой.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Пример: </w:t>
      </w:r>
      <w:r w:rsidRPr="00B074A4">
        <w:rPr>
          <w:rFonts w:ascii="Times New Roman" w:hAnsi="Times New Roman"/>
          <w:i/>
          <w:sz w:val="28"/>
          <w:szCs w:val="28"/>
        </w:rPr>
        <w:t>Рисунок 1.1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Иллюстрации, при необходимости, могут иметь наименование и пояснительные данные (подрисуночный текст). Слово «Рисунок» и наименование помещают после пояснительных данных и располагают следующим образом: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Пример: </w:t>
      </w:r>
      <w:r w:rsidRPr="00B074A4">
        <w:rPr>
          <w:rFonts w:ascii="Times New Roman" w:hAnsi="Times New Roman"/>
          <w:i/>
          <w:sz w:val="28"/>
          <w:szCs w:val="28"/>
        </w:rPr>
        <w:t>Рисунок 1 – Детали выбора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Пример: </w:t>
      </w:r>
      <w:r w:rsidRPr="00B074A4">
        <w:rPr>
          <w:rFonts w:ascii="Times New Roman" w:hAnsi="Times New Roman"/>
          <w:i/>
          <w:sz w:val="28"/>
          <w:szCs w:val="28"/>
        </w:rPr>
        <w:t>Рисунок А.3  или Рисунок 1.1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>При ссылках в тексте на иллюстрации следует писать: «… в соответствии с рисунком 2».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таблиц</w:t>
      </w: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Таблицы в письменных работах применяют для лучшей наглядности и удобства сравнения показателей. Название таблицы, при его наличии, должно отражать ее содержание, быть точным и кратким. Название таблицы следует помещать над таблицей слева, без абзацного отступа в одну строку с ее номером через тире.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Таблицу следует располагать в письменной работе непосредственно после текста, в котором она упоминается впервые, или на следующей странице.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На все таблицы должны быть ссылки в тексте работы. При ссылке следует писать слово «таблица» с указанием ее номера.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ее номер указывают один раз справа над первой частью таблицы, над другими частями пишут слово «продолжение» и указывают номер таблицы.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</w:t>
      </w:r>
      <w:r w:rsidRPr="00B074A4">
        <w:rPr>
          <w:rFonts w:ascii="Times New Roman" w:hAnsi="Times New Roman"/>
          <w:i/>
          <w:sz w:val="28"/>
          <w:szCs w:val="28"/>
        </w:rPr>
        <w:t>: Продолжение таблицы 1.1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 переносе таблицы на другой лист (страницу) заголовок помещают только над ее первой частью.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– кавычками. Ставить кавычки вместо повторяющихся цифр, марок, знаков, математических и химических символов не допускается. Если данные в какой-либо строке таблицы не приводятся, то в ней ставят прочерк.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 оформления таблицы: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Таблица 1.1 – Показатели эффективности использования основных средств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913"/>
        <w:gridCol w:w="1912"/>
        <w:gridCol w:w="1912"/>
        <w:gridCol w:w="1913"/>
      </w:tblGrid>
      <w:tr w:rsidR="00B074A4" w:rsidRPr="009852EA" w:rsidTr="005A21EE">
        <w:trPr>
          <w:trHeight w:val="323"/>
        </w:trPr>
        <w:tc>
          <w:tcPr>
            <w:tcW w:w="1932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4A4" w:rsidRPr="009852EA" w:rsidTr="005A21EE">
        <w:trPr>
          <w:trHeight w:val="352"/>
        </w:trPr>
        <w:tc>
          <w:tcPr>
            <w:tcW w:w="1932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B074A4" w:rsidRPr="009852EA" w:rsidRDefault="00B074A4" w:rsidP="005A21EE">
            <w:pPr>
              <w:tabs>
                <w:tab w:val="left" w:pos="57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b/>
          <w:sz w:val="28"/>
          <w:szCs w:val="28"/>
        </w:rPr>
        <w:t xml:space="preserve"> 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разделенного точкой.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Пример: </w:t>
      </w:r>
      <w:r w:rsidRPr="00B074A4">
        <w:rPr>
          <w:rFonts w:ascii="Times New Roman" w:hAnsi="Times New Roman"/>
          <w:i/>
          <w:sz w:val="28"/>
          <w:szCs w:val="28"/>
        </w:rPr>
        <w:t>Таблица В.1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Заголовки граф 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Допускается применять размер шрифта в таблице меньший, чем в тексте.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Заголовки граф таблицы,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примечаний</w:t>
      </w: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Слово «Примечание» следует печатать с прописной буквы с абзаца и не подчеркивать.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074A4">
        <w:rPr>
          <w:rFonts w:ascii="Times New Roman" w:hAnsi="Times New Roman"/>
          <w:sz w:val="28"/>
          <w:szCs w:val="28"/>
        </w:rPr>
        <w:t xml:space="preserve"> Примечания приводят, если необходимы пояснения или справочные данные к содержанию текста письменной работы, таблиц или графического материала. Примечания не должны содержать требований.</w:t>
      </w:r>
    </w:p>
    <w:p w:rsidR="00B074A4" w:rsidRPr="00B074A4" w:rsidRDefault="00B074A4" w:rsidP="00B074A4">
      <w:pPr>
        <w:tabs>
          <w:tab w:val="left" w:pos="5790"/>
        </w:tabs>
        <w:ind w:firstLine="709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примечания. Если примечание одно, то после слова «Примечание»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 xml:space="preserve">Примечание – Данные деятельности предприятия за </w:t>
      </w:r>
      <w:smartTag w:uri="urn:schemas-microsoft-com:office:smarttags" w:element="metricconverter">
        <w:smartTagPr>
          <w:attr w:name="ProductID" w:val="2007 г"/>
        </w:smartTagPr>
        <w:r w:rsidRPr="00B074A4">
          <w:rPr>
            <w:rFonts w:ascii="Times New Roman" w:hAnsi="Times New Roman"/>
            <w:sz w:val="28"/>
            <w:szCs w:val="28"/>
          </w:rPr>
          <w:t>2007 г</w:t>
        </w:r>
      </w:smartTag>
      <w:r w:rsidRPr="00B074A4">
        <w:rPr>
          <w:rFonts w:ascii="Times New Roman" w:hAnsi="Times New Roman"/>
          <w:sz w:val="28"/>
          <w:szCs w:val="28"/>
        </w:rPr>
        <w:t>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формул</w:t>
      </w: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Уравнения и формулы следует выделять из текста в отдельную строку. Выше или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 или минус (–), умножения (х), деления (:)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(х).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Пояснения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Формулы и уравнения в письменной работе следует нумеровать порядковой нумерацией в пределах всей работы арабскими цифрами в круглых скобках в крайнем правом положении на строке.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B074A4">
        <w:rPr>
          <w:rFonts w:ascii="Times New Roman" w:hAnsi="Times New Roman"/>
          <w:sz w:val="28"/>
          <w:szCs w:val="28"/>
        </w:rPr>
        <w:t>А= а:</w:t>
      </w:r>
      <w:r w:rsidRPr="00B074A4">
        <w:rPr>
          <w:rFonts w:ascii="Times New Roman" w:hAnsi="Times New Roman"/>
          <w:sz w:val="28"/>
          <w:szCs w:val="28"/>
          <w:lang w:val="en-US"/>
        </w:rPr>
        <w:t>b</w:t>
      </w:r>
      <w:r w:rsidRPr="00B074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(1)    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например, формула (В.1).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Ссылки в тексте на порядковые номера формул дают в скобках.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Расчет представлен в формуле (1)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Допускается нумерация формул в пределах раздела работы. В этом случае номер формулы состоит из номера раздела и порядкового номера формулы, разделенного точкой.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Расчет представлен в формуле (3.1)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Порядок изложения в работе уравнений такой же, как и формул. 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spacing w:before="120"/>
        <w:ind w:left="357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ссылок</w:t>
      </w:r>
    </w:p>
    <w:p w:rsidR="00B074A4" w:rsidRPr="00B074A4" w:rsidRDefault="00B074A4" w:rsidP="00B074A4">
      <w:pPr>
        <w:tabs>
          <w:tab w:val="left" w:pos="5790"/>
        </w:tabs>
        <w:spacing w:before="120"/>
        <w:ind w:left="35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 работе допускаются ссылки на документы, стандарты, учебники, учебно-методические пособия и другие источники информации при условии, что они полностью и однозначно определяют соответствующие требования и не вызывают затруднений  при чтении текста.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таблиц и иллюстраций данной письменной работы.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Ссылки на источник (документ) – библиографические ссылки – по месту расположения бывают:</w:t>
      </w:r>
    </w:p>
    <w:p w:rsidR="00B074A4" w:rsidRPr="00B074A4" w:rsidRDefault="00B074A4" w:rsidP="00B074A4">
      <w:pPr>
        <w:numPr>
          <w:ilvl w:val="0"/>
          <w:numId w:val="19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внутритекстовые (непосредственно в строке после текста, к которому относятся);</w:t>
      </w:r>
    </w:p>
    <w:p w:rsidR="00B074A4" w:rsidRPr="00B074A4" w:rsidRDefault="00B074A4" w:rsidP="00B074A4">
      <w:pPr>
        <w:numPr>
          <w:ilvl w:val="0"/>
          <w:numId w:val="19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подстрочные – (помещаются в нижней части страницы, под строками основного документа);</w:t>
      </w:r>
    </w:p>
    <w:p w:rsidR="00B074A4" w:rsidRPr="00B074A4" w:rsidRDefault="00B074A4" w:rsidP="00B074A4">
      <w:pPr>
        <w:numPr>
          <w:ilvl w:val="0"/>
          <w:numId w:val="19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затекстовые (размещенные за основным текстом всей работы или каждой главы);</w:t>
      </w:r>
    </w:p>
    <w:p w:rsidR="00B074A4" w:rsidRPr="00B074A4" w:rsidRDefault="00B074A4" w:rsidP="00B074A4">
      <w:pPr>
        <w:numPr>
          <w:ilvl w:val="0"/>
          <w:numId w:val="19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комбинированные.</w:t>
      </w:r>
    </w:p>
    <w:p w:rsidR="00B074A4" w:rsidRPr="00B074A4" w:rsidRDefault="00B074A4" w:rsidP="00B074A4">
      <w:pPr>
        <w:tabs>
          <w:tab w:val="left" w:pos="579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Внутритекстовые ссылки </w:t>
      </w:r>
      <w:r w:rsidRPr="00B074A4">
        <w:rPr>
          <w:rFonts w:ascii="Times New Roman" w:hAnsi="Times New Roman"/>
          <w:sz w:val="28"/>
          <w:szCs w:val="28"/>
        </w:rPr>
        <w:t>применяются в тех случаях, когда они являются частью основного текста. Описание подобных ссылок содержит: имя автора, заглавие, которое заключается в кавычки, в круглых скобках приводятся данные о месте издания, издательстве, годе издания.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Методики внедрения процессного подхода к управлению представлены в учебнике В.Г. Елиферова, В.В. Репина «Бизнес-процессы: Регламентация и управление» (М.: ИНФРА-М, 2004).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 </w:t>
      </w:r>
      <w:r w:rsidRPr="00B074A4">
        <w:rPr>
          <w:rFonts w:ascii="Times New Roman" w:hAnsi="Times New Roman"/>
          <w:i/>
          <w:sz w:val="28"/>
          <w:szCs w:val="28"/>
        </w:rPr>
        <w:t xml:space="preserve">подстрочных ссылках </w:t>
      </w:r>
      <w:r w:rsidRPr="00B074A4">
        <w:rPr>
          <w:rFonts w:ascii="Times New Roman" w:hAnsi="Times New Roman"/>
          <w:sz w:val="28"/>
          <w:szCs w:val="28"/>
        </w:rPr>
        <w:t>обычно приводится краткое библиографическое описание источника и указывается страница, на которой размещена цитата.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1 </w:t>
      </w:r>
      <w:r w:rsidRPr="00B074A4">
        <w:rPr>
          <w:rFonts w:ascii="Times New Roman" w:hAnsi="Times New Roman"/>
          <w:sz w:val="28"/>
          <w:szCs w:val="28"/>
        </w:rPr>
        <w:t>Савельева, И.П. Операционный анализ как метод оценки эффективности управленческих решений в процессе планирования хозяйственной деятельности малых предприятий / И.П. Савельева // Экономическое возрождение России. - 2006. – № 1 -  С. 53-58.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2 </w:t>
      </w:r>
      <w:r w:rsidRPr="00B074A4">
        <w:rPr>
          <w:rFonts w:ascii="Times New Roman" w:hAnsi="Times New Roman"/>
          <w:sz w:val="28"/>
          <w:szCs w:val="28"/>
        </w:rPr>
        <w:t>Елиферов, В.Г. Бизнес-процессы: Регламентация и управление: учебник /В.Г. Елиферов, В.В. Репин. – М.: ИНФРА-М, 2004. – 319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Нумерация подстрочных ссылок может быть сквозной по всей работе или самостоятельной для каждой страницы.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При использовании </w:t>
      </w:r>
      <w:r w:rsidRPr="00B074A4">
        <w:rPr>
          <w:rFonts w:ascii="Times New Roman" w:hAnsi="Times New Roman"/>
          <w:i/>
          <w:sz w:val="28"/>
          <w:szCs w:val="28"/>
        </w:rPr>
        <w:t xml:space="preserve">затекстовых ссылок </w:t>
      </w:r>
      <w:r w:rsidRPr="00B074A4">
        <w:rPr>
          <w:rFonts w:ascii="Times New Roman" w:hAnsi="Times New Roman"/>
          <w:sz w:val="28"/>
          <w:szCs w:val="28"/>
        </w:rPr>
        <w:t>достигается значительная экономия в объеме текста работы, так как устраняется необходимость подстрочных ссылок на библиографические источники при использовании цитат из этих источников или сведений из них.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Под затекстовыми ссылками понимается указание источников цитат с отсылкой к пронумерованному списку литературы, помещаемому в конце работы.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Ссылка на источник в целом </w:t>
      </w:r>
      <w:r w:rsidRPr="00B074A4">
        <w:rPr>
          <w:rFonts w:ascii="Times New Roman" w:hAnsi="Times New Roman"/>
          <w:sz w:val="28"/>
          <w:szCs w:val="28"/>
        </w:rPr>
        <w:t xml:space="preserve"> оформляется в виде номера библиографической записи, который ставится после упоминания автора или коллектива авторов, либо цитаты из работы.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>В.И. Мухин [12] считает, что управленческая деятельность менеджера предусматривает знания общей методологии и особенностей анализа и синтеза технических, человеко-машинных и организационных систем управления.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А.И. Алексеева, Ю.В. Васильев, А.В. Малеева, Л.И. Ушвицкий [25] считают, что комплексный экономический анализ хозяйственной деятельности предприятия помогает разобраться в причинах возникновения проблем в организациях и рекомендует пути их решения. 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sz w:val="28"/>
          <w:szCs w:val="28"/>
        </w:rPr>
        <w:t xml:space="preserve">     </w:t>
      </w:r>
      <w:r w:rsidRPr="00B074A4">
        <w:rPr>
          <w:rFonts w:ascii="Times New Roman" w:hAnsi="Times New Roman"/>
          <w:i/>
          <w:sz w:val="28"/>
          <w:szCs w:val="28"/>
        </w:rPr>
        <w:t>Ссылка на определенный фрагмент источника</w:t>
      </w:r>
      <w:r w:rsidRPr="00B074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074A4">
        <w:rPr>
          <w:rFonts w:ascii="Times New Roman" w:hAnsi="Times New Roman"/>
          <w:sz w:val="28"/>
          <w:szCs w:val="28"/>
        </w:rPr>
        <w:t>приводится с указанием страниц цитируемого документа.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>А.Д. Сахаров [27, с. 201-202]</w:t>
      </w:r>
      <w:r w:rsidRPr="00B074A4">
        <w:rPr>
          <w:rFonts w:ascii="Times New Roman" w:hAnsi="Times New Roman"/>
          <w:i/>
          <w:sz w:val="28"/>
          <w:szCs w:val="28"/>
        </w:rPr>
        <w:t xml:space="preserve"> </w:t>
      </w:r>
      <w:r w:rsidRPr="00B074A4">
        <w:rPr>
          <w:rFonts w:ascii="Times New Roman" w:hAnsi="Times New Roman"/>
          <w:sz w:val="28"/>
          <w:szCs w:val="28"/>
        </w:rPr>
        <w:t>писал, что …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Комбинированные ссылки </w:t>
      </w:r>
      <w:r w:rsidRPr="00B074A4">
        <w:rPr>
          <w:rFonts w:ascii="Times New Roman" w:hAnsi="Times New Roman"/>
          <w:sz w:val="28"/>
          <w:szCs w:val="28"/>
        </w:rPr>
        <w:t>применяются, когда необходимо указать страницы цитируемых работ в сочетании с общими номерами остальных источников.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>Как видно из исследований [16, с. 7-9; с. 15; с. 56-60] целесообразно…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 случае если необходимо сослаться на мнение, разделяемое рядом авторов либо аргументированное в ряде работ одного и того же автора, то следует указать все порядковые номера источников информации, которые разделяются точкой и запятой.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 xml:space="preserve">     </w:t>
      </w:r>
      <w:r w:rsidRPr="00B074A4">
        <w:rPr>
          <w:rFonts w:ascii="Times New Roman" w:hAnsi="Times New Roman"/>
          <w:sz w:val="28"/>
          <w:szCs w:val="28"/>
        </w:rPr>
        <w:t>Исследованием ряда авторов [12; 15; 26; 31] установлено, что …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библиографического списка</w:t>
      </w: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Библиографический список составляется в ходе выполнения работы в соответствии с требованиями ГОСТ 7.1-2003, он должен содержать не менее ___ источников, которые необходимо разместить в следующем порядке:</w:t>
      </w:r>
    </w:p>
    <w:p w:rsidR="00B074A4" w:rsidRPr="00B074A4" w:rsidRDefault="00B074A4" w:rsidP="00B074A4">
      <w:pPr>
        <w:numPr>
          <w:ilvl w:val="0"/>
          <w:numId w:val="17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законодательные и нормативно-правовые документы;</w:t>
      </w:r>
    </w:p>
    <w:p w:rsidR="00B074A4" w:rsidRPr="00B074A4" w:rsidRDefault="00B074A4" w:rsidP="00B074A4">
      <w:pPr>
        <w:numPr>
          <w:ilvl w:val="0"/>
          <w:numId w:val="17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учебная, специальная литература и другие источники информации отечественных авторов;</w:t>
      </w:r>
    </w:p>
    <w:p w:rsidR="00B074A4" w:rsidRPr="00B074A4" w:rsidRDefault="00B074A4" w:rsidP="00B074A4">
      <w:pPr>
        <w:numPr>
          <w:ilvl w:val="0"/>
          <w:numId w:val="17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иностранные источники информации;</w:t>
      </w:r>
    </w:p>
    <w:p w:rsidR="00B074A4" w:rsidRPr="00B074A4" w:rsidRDefault="00B074A4" w:rsidP="00B074A4">
      <w:pPr>
        <w:numPr>
          <w:ilvl w:val="0"/>
          <w:numId w:val="17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Интернет-ресурсы.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Источники в каждом разделе библиографического списка следует располагать в алфавитном порядке.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Каждая библиографическая запись в списке должна иметь свой порядковый номер и начинаться с красной строки.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заголовок (фамилия, имя, отчество автора или первого из авторов, если их два, три и более);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заглавие (название книги, указанное на титульном листе);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сведения, относящиеся к заглавию (раскрывают тематику, вид, жанр, назначение документа и т.д.);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сведения об издании (содержат данные о повторности издания, его переработке и т.п.);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место издания (название города, где издан документ);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издательство или издающая организация;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дата издания;</w:t>
      </w:r>
    </w:p>
    <w:p w:rsidR="00B074A4" w:rsidRPr="00B074A4" w:rsidRDefault="00B074A4" w:rsidP="00B074A4">
      <w:pPr>
        <w:numPr>
          <w:ilvl w:val="0"/>
          <w:numId w:val="20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объем (сведения о количестве страниц, листов).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Источником сведений для составления библиографического описания является титульный лист или иные части документа, заменяющего его.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jc w:val="center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Примеры описания источников информации</w:t>
      </w:r>
      <w:r w:rsidRPr="00B074A4">
        <w:rPr>
          <w:rFonts w:ascii="Times New Roman" w:hAnsi="Times New Roman"/>
          <w:sz w:val="28"/>
          <w:szCs w:val="28"/>
        </w:rPr>
        <w:t>:</w:t>
      </w: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закона: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Конституция (Основной закон) Российской Федерации: офиц. текст. – М.: Маркетинг, 2001. – 39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книги с одним автором: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Мухин, В.И. Исследование систем управления / В.И. Мухин. – М.: Издательство «Экзамен», 2003. – 384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книги с двумя авторами: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Елиферов, В.Г. Бизнес-процессы: Регламентация и управление: учебник /В.Г. Елиферов, В.В. Репин. – М.: ИНФРА-М, 2004. – 319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книги с тремя авторами: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Киселев, В.В. Анализ научного потенциала / В.В. Киселев, Т.Е. Кузнецова, З.З. Кузнецов. – М.: Наука, 1991. – 126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книги с пятью авторами и более: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Управление качеством: учебник / С.Д. Ильенкова [и др.]. – 3-е изд., перераб. и доп. – М.: ЮНИТИ-ДАНА, 2007. – 352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сборника: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Малый бизнес: перспективы развития : сб. ст. / под ред. В.С. Ажаева. – М.: ИНИОН, 1991. – 147 с.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 ходе составления библиографического списка может быть приведено аналитическое описание составной части документа (статьи, главы, параграфа и т.п.), которое должно состоять из двух частей: сведений о составной части и сведений о документе, в котором помещена составная часть, разделенных знаком (/).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Примеры аналитического описания:</w:t>
      </w: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из журнала:</w:t>
      </w:r>
    </w:p>
    <w:p w:rsidR="00B074A4" w:rsidRPr="00B074A4" w:rsidRDefault="00B074A4" w:rsidP="00B074A4">
      <w:pPr>
        <w:tabs>
          <w:tab w:val="left" w:pos="579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Савельева,  И.П. Операционный анализ как метод оценки эффективности управленческих решений в процессе планирования хозяйственной деятельности малых предприятий / И.П. Савельева // Экономическое возрождение России. - 2006. – № 1 -  С. 53-58.</w:t>
      </w:r>
    </w:p>
    <w:p w:rsidR="00B074A4" w:rsidRPr="00B074A4" w:rsidRDefault="00B074A4" w:rsidP="00B074A4">
      <w:pPr>
        <w:tabs>
          <w:tab w:val="left" w:pos="579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numPr>
          <w:ilvl w:val="0"/>
          <w:numId w:val="18"/>
        </w:num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i/>
          <w:sz w:val="28"/>
          <w:szCs w:val="28"/>
        </w:rPr>
        <w:t>описание электронной публикации:</w:t>
      </w:r>
      <w:r w:rsidRPr="00B074A4">
        <w:rPr>
          <w:rFonts w:ascii="Times New Roman" w:hAnsi="Times New Roman"/>
          <w:sz w:val="28"/>
          <w:szCs w:val="28"/>
        </w:rPr>
        <w:t xml:space="preserve"> в библиографическое описание </w:t>
      </w:r>
      <w:r w:rsidRPr="00B074A4">
        <w:rPr>
          <w:rFonts w:ascii="Times New Roman" w:hAnsi="Times New Roman"/>
          <w:sz w:val="28"/>
          <w:szCs w:val="28"/>
          <w:lang w:val="en-US"/>
        </w:rPr>
        <w:t>web</w:t>
      </w:r>
      <w:r w:rsidRPr="00B074A4">
        <w:rPr>
          <w:rFonts w:ascii="Times New Roman" w:hAnsi="Times New Roman"/>
          <w:sz w:val="28"/>
          <w:szCs w:val="28"/>
        </w:rPr>
        <w:t>-документов следует включить следующие элементы: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а) заголовок (имя автора);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б) основное название;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в) сведения, относящиеся к заглавию (после знака :);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г) сведения об идентифицирующем документе при библиографическом описании составной части документа (профессиональный или персональный </w:t>
      </w:r>
      <w:r w:rsidRPr="00B074A4">
        <w:rPr>
          <w:rFonts w:ascii="Times New Roman" w:hAnsi="Times New Roman"/>
          <w:sz w:val="28"/>
          <w:szCs w:val="28"/>
          <w:lang w:val="en-US"/>
        </w:rPr>
        <w:t>web</w:t>
      </w:r>
      <w:r w:rsidRPr="00B074A4">
        <w:rPr>
          <w:rFonts w:ascii="Times New Roman" w:hAnsi="Times New Roman"/>
          <w:sz w:val="28"/>
          <w:szCs w:val="28"/>
        </w:rPr>
        <w:t>-сайт, периодическое электронное издание и т.д.) (после знака //);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д) дата публикации в сети (если ее возможно установить);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е) электронный адрес документа.</w:t>
      </w:r>
    </w:p>
    <w:p w:rsidR="00B074A4" w:rsidRPr="00B074A4" w:rsidRDefault="00B074A4" w:rsidP="00B074A4">
      <w:pPr>
        <w:tabs>
          <w:tab w:val="left" w:pos="57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     </w:t>
      </w:r>
      <w:r w:rsidRPr="00B074A4">
        <w:rPr>
          <w:rFonts w:ascii="Times New Roman" w:hAnsi="Times New Roman"/>
          <w:b/>
          <w:i/>
          <w:sz w:val="28"/>
          <w:szCs w:val="28"/>
        </w:rPr>
        <w:t>Пример:</w:t>
      </w:r>
    </w:p>
    <w:p w:rsidR="00B074A4" w:rsidRPr="00B074A4" w:rsidRDefault="00B074A4" w:rsidP="00B074A4">
      <w:pPr>
        <w:tabs>
          <w:tab w:val="left" w:pos="579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Терешин В.А. Л.В. Асур [Электронный ресурс]: Электрон. статья (1 файл 22 Кб) // Теория механизмов и машин / Люди науки. – СПб.: СПбГПУ, 2003 – Загл. с титул. экрана. – Свободный доступ из сети Интернет. – </w:t>
      </w:r>
      <w:r w:rsidRPr="00B074A4">
        <w:rPr>
          <w:rFonts w:ascii="Times New Roman" w:hAnsi="Times New Roman"/>
          <w:sz w:val="28"/>
          <w:szCs w:val="28"/>
          <w:lang w:val="en-US"/>
        </w:rPr>
        <w:t>http</w:t>
      </w:r>
      <w:r w:rsidRPr="00B074A4">
        <w:rPr>
          <w:rFonts w:ascii="Times New Roman" w:hAnsi="Times New Roman"/>
          <w:sz w:val="28"/>
          <w:szCs w:val="28"/>
        </w:rPr>
        <w:t>: //</w:t>
      </w:r>
      <w:r w:rsidRPr="00B074A4">
        <w:rPr>
          <w:rFonts w:ascii="Times New Roman" w:hAnsi="Times New Roman"/>
          <w:sz w:val="28"/>
          <w:szCs w:val="28"/>
          <w:lang w:val="en-US"/>
        </w:rPr>
        <w:t>tmm</w:t>
      </w:r>
      <w:r w:rsidRPr="00B074A4">
        <w:rPr>
          <w:rFonts w:ascii="Times New Roman" w:hAnsi="Times New Roman"/>
          <w:sz w:val="28"/>
          <w:szCs w:val="28"/>
        </w:rPr>
        <w:t>.</w:t>
      </w:r>
      <w:r w:rsidRPr="00B074A4">
        <w:rPr>
          <w:rFonts w:ascii="Times New Roman" w:hAnsi="Times New Roman"/>
          <w:sz w:val="28"/>
          <w:szCs w:val="28"/>
          <w:lang w:val="en-US"/>
        </w:rPr>
        <w:t>spbstu</w:t>
      </w:r>
      <w:r w:rsidRPr="00B074A4">
        <w:rPr>
          <w:rFonts w:ascii="Times New Roman" w:hAnsi="Times New Roman"/>
          <w:sz w:val="28"/>
          <w:szCs w:val="28"/>
        </w:rPr>
        <w:t>.</w:t>
      </w:r>
      <w:r w:rsidRPr="00B074A4">
        <w:rPr>
          <w:rFonts w:ascii="Times New Roman" w:hAnsi="Times New Roman"/>
          <w:sz w:val="28"/>
          <w:szCs w:val="28"/>
          <w:lang w:val="en-US"/>
        </w:rPr>
        <w:t>ru</w:t>
      </w:r>
      <w:r w:rsidRPr="00B074A4">
        <w:rPr>
          <w:rFonts w:ascii="Times New Roman" w:hAnsi="Times New Roman"/>
          <w:sz w:val="28"/>
          <w:szCs w:val="28"/>
        </w:rPr>
        <w:t>/</w:t>
      </w:r>
      <w:r w:rsidRPr="00B074A4">
        <w:rPr>
          <w:rFonts w:ascii="Times New Roman" w:hAnsi="Times New Roman"/>
          <w:sz w:val="28"/>
          <w:szCs w:val="28"/>
          <w:lang w:val="en-US"/>
        </w:rPr>
        <w:t>assur</w:t>
      </w:r>
      <w:r w:rsidRPr="00B074A4">
        <w:rPr>
          <w:rFonts w:ascii="Times New Roman" w:hAnsi="Times New Roman"/>
          <w:sz w:val="28"/>
          <w:szCs w:val="28"/>
        </w:rPr>
        <w:t>.</w:t>
      </w:r>
      <w:r w:rsidRPr="00B074A4">
        <w:rPr>
          <w:rFonts w:ascii="Times New Roman" w:hAnsi="Times New Roman"/>
          <w:sz w:val="28"/>
          <w:szCs w:val="28"/>
          <w:lang w:val="en-US"/>
        </w:rPr>
        <w:t>html</w:t>
      </w:r>
      <w:r w:rsidRPr="00B074A4">
        <w:rPr>
          <w:rFonts w:ascii="Times New Roman" w:hAnsi="Times New Roman"/>
          <w:sz w:val="28"/>
          <w:szCs w:val="28"/>
        </w:rPr>
        <w:t xml:space="preserve">.  </w:t>
      </w:r>
    </w:p>
    <w:p w:rsidR="00B074A4" w:rsidRPr="00B074A4" w:rsidRDefault="00B074A4" w:rsidP="00B074A4">
      <w:pPr>
        <w:tabs>
          <w:tab w:val="left" w:pos="579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B074A4">
        <w:rPr>
          <w:rFonts w:ascii="Times New Roman" w:hAnsi="Times New Roman"/>
          <w:b/>
          <w:i/>
          <w:sz w:val="28"/>
          <w:szCs w:val="28"/>
        </w:rPr>
        <w:t>Оформление приложений</w:t>
      </w:r>
    </w:p>
    <w:p w:rsidR="00B074A4" w:rsidRPr="00B074A4" w:rsidRDefault="00B074A4" w:rsidP="00B074A4">
      <w:pPr>
        <w:tabs>
          <w:tab w:val="left" w:pos="5790"/>
        </w:tabs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В приложения могут быть вынесены те материалы, которые не являются необходимыми при написании собственно работы: графики, промежуточные таблицы обработки данных, таблицы большого размера и т.п. В тексте работы на все приложения должны быть ссылки. Приложения располагают в порядке ссылок на них в тексте документа. 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«Приложение», его обозначения и степени.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Приложения обозначают заглавными буквами русского алфавита, начиная с А, за исключением букв Ё, З, Й, О, Ч, Ь, Ы, Ъ. После слова «Приложение» следует буква, обозначающая его последовательность.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 xml:space="preserve">Допускается обозначение приложений буквами латинского алфавита, за исключением букв </w:t>
      </w:r>
      <w:r w:rsidRPr="00B074A4">
        <w:rPr>
          <w:rFonts w:ascii="Times New Roman" w:hAnsi="Times New Roman"/>
          <w:sz w:val="28"/>
          <w:szCs w:val="28"/>
          <w:lang w:val="en-US"/>
        </w:rPr>
        <w:t>I</w:t>
      </w:r>
      <w:r w:rsidRPr="00B074A4">
        <w:rPr>
          <w:rFonts w:ascii="Times New Roman" w:hAnsi="Times New Roman"/>
          <w:sz w:val="28"/>
          <w:szCs w:val="28"/>
        </w:rPr>
        <w:t xml:space="preserve"> и О.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В случае полного использования букв русского и латинского алфавита допускается обозначать приложения арабскими цифрами.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Если в документе одно приложение, оно обозначается «Приложение А».</w:t>
      </w:r>
    </w:p>
    <w:p w:rsidR="00B074A4" w:rsidRPr="00B074A4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данного приложения.</w:t>
      </w:r>
    </w:p>
    <w:p w:rsidR="00647905" w:rsidRDefault="00B074A4" w:rsidP="00B074A4">
      <w:pPr>
        <w:tabs>
          <w:tab w:val="left" w:pos="579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74A4">
        <w:rPr>
          <w:rFonts w:ascii="Times New Roman" w:hAnsi="Times New Roman"/>
          <w:sz w:val="28"/>
          <w:szCs w:val="28"/>
        </w:rPr>
        <w:t>Приложения должны иметь общую с остальной частью документа сквозную нумерацию стра</w:t>
      </w:r>
      <w:r>
        <w:rPr>
          <w:rFonts w:ascii="Times New Roman" w:hAnsi="Times New Roman"/>
          <w:sz w:val="28"/>
          <w:szCs w:val="28"/>
        </w:rPr>
        <w:t>ниц.</w:t>
      </w:r>
    </w:p>
    <w:p w:rsidR="00647905" w:rsidRPr="00647905" w:rsidRDefault="00647905" w:rsidP="0064790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7905">
        <w:rPr>
          <w:rFonts w:ascii="Times New Roman" w:hAnsi="Times New Roman"/>
          <w:b/>
          <w:caps/>
          <w:sz w:val="28"/>
          <w:szCs w:val="28"/>
        </w:rPr>
        <w:t>4. Вопросы для подготовки к экзамену по дисциплине</w:t>
      </w:r>
    </w:p>
    <w:p w:rsidR="00647905" w:rsidRDefault="00647905" w:rsidP="006479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77B">
        <w:rPr>
          <w:rFonts w:ascii="Times New Roman" w:hAnsi="Times New Roman"/>
          <w:sz w:val="28"/>
          <w:szCs w:val="28"/>
        </w:rPr>
        <w:t xml:space="preserve">Формовой итогового контроля по дисциплине </w:t>
      </w:r>
      <w:r>
        <w:rPr>
          <w:rFonts w:ascii="Times New Roman" w:hAnsi="Times New Roman"/>
          <w:sz w:val="28"/>
          <w:szCs w:val="28"/>
        </w:rPr>
        <w:t xml:space="preserve">«Интеркультурные взаимоотношения в туризме, гостиничном хозяйстве» </w:t>
      </w:r>
      <w:r w:rsidRPr="008A677B">
        <w:rPr>
          <w:rFonts w:ascii="Times New Roman" w:hAnsi="Times New Roman"/>
          <w:sz w:val="28"/>
          <w:szCs w:val="28"/>
        </w:rPr>
        <w:t>является экзамен.</w:t>
      </w:r>
    </w:p>
    <w:p w:rsidR="00647905" w:rsidRPr="008A677B" w:rsidRDefault="00647905" w:rsidP="006479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Интеркультурные взаимоотношения в туризме, гостиничном хозяйстве: становление и развитие дисциплины. Ее цели, задачи.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Культура: понятие, сущность, структура, функции. Символика и ритуалы в культуре.</w:t>
      </w:r>
    </w:p>
    <w:p w:rsidR="00647905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Язык и культура.</w:t>
      </w:r>
      <w:r w:rsidR="00EC2532">
        <w:rPr>
          <w:rFonts w:ascii="Times New Roman" w:hAnsi="Times New Roman"/>
          <w:sz w:val="28"/>
          <w:szCs w:val="28"/>
        </w:rPr>
        <w:t xml:space="preserve"> Теория лингвистической относительности Сепира-Уорфа.</w:t>
      </w:r>
    </w:p>
    <w:p w:rsidR="00EC2532" w:rsidRPr="003A137A" w:rsidRDefault="00EC2532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и неконтактные культуры.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Культурная коммуникация: понятие, переменные, роль.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Категоризация культуры по Э. Холлу.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Базисные модели Г. Хофстеде.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Аккультурация: понятие и стратегии.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Основные факторы, оказывающие влияние на процесс адаптации.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Понятие культурного шока и его фазы.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Методы межкультурной адаптации. Межкультурный ассимилятор.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Особенности вербальной коммуникации</w:t>
      </w:r>
      <w:r>
        <w:rPr>
          <w:rFonts w:ascii="Times New Roman" w:hAnsi="Times New Roman"/>
          <w:sz w:val="28"/>
          <w:szCs w:val="28"/>
        </w:rPr>
        <w:t xml:space="preserve"> в различных культурах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Паравербальная коммуникация. Национальные особенности.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Роль невербальной коммуникации в коммуникативном процессе.</w:t>
      </w:r>
    </w:p>
    <w:p w:rsidR="00647905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Национальные стили невербального общения.</w:t>
      </w:r>
    </w:p>
    <w:p w:rsidR="00EC2532" w:rsidRDefault="00EC2532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Кинесика в межкультурном взаимодействии.</w:t>
      </w:r>
    </w:p>
    <w:p w:rsidR="00EC2532" w:rsidRPr="003A137A" w:rsidRDefault="00EC2532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Такесика в межкультурном взаимодействии.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Этнокультурные стереотипы и предрассудки</w:t>
      </w:r>
      <w:r>
        <w:rPr>
          <w:rFonts w:ascii="Times New Roman" w:hAnsi="Times New Roman"/>
          <w:sz w:val="28"/>
          <w:szCs w:val="28"/>
        </w:rPr>
        <w:t>: понятие их влияние на туризм</w:t>
      </w:r>
      <w:r w:rsidRPr="003A137A">
        <w:rPr>
          <w:rFonts w:ascii="Times New Roman" w:hAnsi="Times New Roman"/>
          <w:sz w:val="28"/>
          <w:szCs w:val="28"/>
        </w:rPr>
        <w:t>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Особенности менталитета населения страны (пример выбирает студент).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Национальный характер: понятие, характеристики, особенности изучения.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Этнокультурные конфликты: причины возникновения, фазы развития, способы урегулирования.</w:t>
      </w:r>
      <w:r>
        <w:rPr>
          <w:rFonts w:ascii="Times New Roman" w:hAnsi="Times New Roman"/>
          <w:sz w:val="28"/>
          <w:szCs w:val="28"/>
        </w:rPr>
        <w:t xml:space="preserve"> Влияние этнокультурной напряженности на сферу туризма.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Особенности национального этикета (Великобритании, Австралии, Италии, США, Арабских стран, Китая, Японии – по выбору студента).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Деловая переписка: принципы, схемы писем.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Этикет делового разговора по телефону.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Протокольные аспекты деловых переговоров с инофирмами.</w:t>
      </w:r>
    </w:p>
    <w:p w:rsidR="00647905" w:rsidRPr="003A137A" w:rsidRDefault="00647905" w:rsidP="00EC2532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A137A">
        <w:rPr>
          <w:rFonts w:ascii="Times New Roman" w:hAnsi="Times New Roman"/>
          <w:sz w:val="28"/>
          <w:szCs w:val="28"/>
        </w:rPr>
        <w:t>Внутренняя и внешняя программа приема делегации: структура, функции.</w:t>
      </w:r>
    </w:p>
    <w:p w:rsidR="00647905" w:rsidRPr="003A137A" w:rsidRDefault="00647905" w:rsidP="00647905">
      <w:p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B074A4" w:rsidRPr="00647905" w:rsidRDefault="00B074A4" w:rsidP="00647905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B074A4" w:rsidRPr="00647905" w:rsidSect="0064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50A5EC2"/>
    <w:lvl w:ilvl="0">
      <w:numFmt w:val="bullet"/>
      <w:lvlText w:val="*"/>
      <w:lvlJc w:val="left"/>
    </w:lvl>
  </w:abstractNum>
  <w:abstractNum w:abstractNumId="1">
    <w:nsid w:val="0155505D"/>
    <w:multiLevelType w:val="hybridMultilevel"/>
    <w:tmpl w:val="7EECBFF4"/>
    <w:lvl w:ilvl="0" w:tplc="0419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063D7245"/>
    <w:multiLevelType w:val="multilevel"/>
    <w:tmpl w:val="D4007EF4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2" w:hanging="2160"/>
      </w:pPr>
      <w:rPr>
        <w:rFonts w:hint="default"/>
      </w:rPr>
    </w:lvl>
  </w:abstractNum>
  <w:abstractNum w:abstractNumId="3">
    <w:nsid w:val="09C50160"/>
    <w:multiLevelType w:val="hybridMultilevel"/>
    <w:tmpl w:val="DEDC262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2010A3"/>
    <w:multiLevelType w:val="multilevel"/>
    <w:tmpl w:val="EE42D792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89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2" w:hanging="2160"/>
      </w:pPr>
      <w:rPr>
        <w:rFonts w:hint="default"/>
      </w:rPr>
    </w:lvl>
  </w:abstractNum>
  <w:abstractNum w:abstractNumId="5">
    <w:nsid w:val="0C815962"/>
    <w:multiLevelType w:val="hybridMultilevel"/>
    <w:tmpl w:val="BE0EC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E1ECE"/>
    <w:multiLevelType w:val="hybridMultilevel"/>
    <w:tmpl w:val="7BE44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54886"/>
    <w:multiLevelType w:val="hybridMultilevel"/>
    <w:tmpl w:val="0E7C27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A74760"/>
    <w:multiLevelType w:val="hybridMultilevel"/>
    <w:tmpl w:val="3ED49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34189"/>
    <w:multiLevelType w:val="hybridMultilevel"/>
    <w:tmpl w:val="AFB09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0027B5"/>
    <w:multiLevelType w:val="hybridMultilevel"/>
    <w:tmpl w:val="16307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D76734"/>
    <w:multiLevelType w:val="hybridMultilevel"/>
    <w:tmpl w:val="68087BBA"/>
    <w:lvl w:ilvl="0" w:tplc="0419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9158B7"/>
    <w:multiLevelType w:val="hybridMultilevel"/>
    <w:tmpl w:val="71867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D260A7"/>
    <w:multiLevelType w:val="hybridMultilevel"/>
    <w:tmpl w:val="6290A9B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>
    <w:nsid w:val="59206620"/>
    <w:multiLevelType w:val="hybridMultilevel"/>
    <w:tmpl w:val="272AD8F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A593FC3"/>
    <w:multiLevelType w:val="singleLevel"/>
    <w:tmpl w:val="15F4B64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>
    <w:nsid w:val="5AB34E29"/>
    <w:multiLevelType w:val="multilevel"/>
    <w:tmpl w:val="D4007EF4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2" w:hanging="2160"/>
      </w:pPr>
      <w:rPr>
        <w:rFonts w:hint="default"/>
      </w:rPr>
    </w:lvl>
  </w:abstractNum>
  <w:abstractNum w:abstractNumId="17">
    <w:nsid w:val="5EEE08BA"/>
    <w:multiLevelType w:val="hybridMultilevel"/>
    <w:tmpl w:val="1B3AE4A6"/>
    <w:lvl w:ilvl="0" w:tplc="C964A6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6DE193A"/>
    <w:multiLevelType w:val="hybridMultilevel"/>
    <w:tmpl w:val="F212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15F9"/>
    <w:multiLevelType w:val="hybridMultilevel"/>
    <w:tmpl w:val="3E3C144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9A74665"/>
    <w:multiLevelType w:val="multilevel"/>
    <w:tmpl w:val="A2F65848"/>
    <w:lvl w:ilvl="0">
      <w:start w:val="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3"/>
        </w:tabs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"/>
  </w:num>
  <w:num w:numId="5">
    <w:abstractNumId w:val="20"/>
  </w:num>
  <w:num w:numId="6">
    <w:abstractNumId w:val="14"/>
  </w:num>
  <w:num w:numId="7">
    <w:abstractNumId w:val="19"/>
  </w:num>
  <w:num w:numId="8">
    <w:abstractNumId w:val="3"/>
  </w:num>
  <w:num w:numId="9">
    <w:abstractNumId w:val="1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2"/>
  </w:num>
  <w:num w:numId="14">
    <w:abstractNumId w:val="5"/>
  </w:num>
  <w:num w:numId="15">
    <w:abstractNumId w:val="13"/>
  </w:num>
  <w:num w:numId="16">
    <w:abstractNumId w:val="8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2F"/>
    <w:rsid w:val="004A291A"/>
    <w:rsid w:val="005A21EE"/>
    <w:rsid w:val="00646348"/>
    <w:rsid w:val="00647905"/>
    <w:rsid w:val="006F6E2F"/>
    <w:rsid w:val="008415B1"/>
    <w:rsid w:val="009852EA"/>
    <w:rsid w:val="00B074A4"/>
    <w:rsid w:val="00CC1255"/>
    <w:rsid w:val="00EC2532"/>
    <w:rsid w:val="00ED2E0F"/>
    <w:rsid w:val="00E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A3C43-F89F-4698-82C3-7E9DD5D2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4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B074A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074A4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F829-E6DF-428D-97C7-A5510F34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6605</Words>
  <Characters>37653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INJECON</Company>
  <LinksUpToDate>false</LinksUpToDate>
  <CharactersWithSpaces>44170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muhina</dc:creator>
  <cp:keywords/>
  <cp:lastModifiedBy>Irina</cp:lastModifiedBy>
  <cp:revision>2</cp:revision>
  <dcterms:created xsi:type="dcterms:W3CDTF">2014-10-04T15:49:00Z</dcterms:created>
  <dcterms:modified xsi:type="dcterms:W3CDTF">2014-10-04T15:49:00Z</dcterms:modified>
</cp:coreProperties>
</file>