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50E" w:rsidRDefault="00C8650E">
      <w:pPr>
        <w:pStyle w:val="1"/>
        <w:rPr>
          <w:i/>
        </w:rPr>
      </w:pPr>
      <w:r>
        <w:rPr>
          <w:i/>
        </w:rPr>
        <w:t xml:space="preserve">Навстречу </w:t>
      </w:r>
    </w:p>
    <w:p w:rsidR="00C8650E" w:rsidRDefault="00C8650E">
      <w:pPr>
        <w:spacing w:line="360" w:lineRule="auto"/>
        <w:ind w:firstLine="851"/>
        <w:jc w:val="right"/>
        <w:rPr>
          <w:i/>
          <w:sz w:val="28"/>
        </w:rPr>
      </w:pPr>
      <w:r>
        <w:rPr>
          <w:i/>
          <w:sz w:val="28"/>
        </w:rPr>
        <w:t xml:space="preserve">10-десятилетию </w:t>
      </w:r>
    </w:p>
    <w:p w:rsidR="00C8650E" w:rsidRDefault="00C8650E">
      <w:pPr>
        <w:spacing w:line="360" w:lineRule="auto"/>
        <w:ind w:firstLine="851"/>
        <w:jc w:val="right"/>
        <w:rPr>
          <w:i/>
          <w:sz w:val="28"/>
        </w:rPr>
      </w:pPr>
      <w:r>
        <w:rPr>
          <w:i/>
          <w:sz w:val="28"/>
        </w:rPr>
        <w:t>гуманитарного факультета ТулГУ</w:t>
      </w:r>
    </w:p>
    <w:p w:rsidR="00C8650E" w:rsidRDefault="00C8650E">
      <w:pPr>
        <w:spacing w:line="360" w:lineRule="auto"/>
        <w:ind w:firstLine="851"/>
        <w:jc w:val="right"/>
        <w:rPr>
          <w:i/>
          <w:sz w:val="28"/>
        </w:rPr>
      </w:pPr>
    </w:p>
    <w:p w:rsidR="00C8650E" w:rsidRDefault="00C8650E">
      <w:pPr>
        <w:pStyle w:val="20"/>
        <w:rPr>
          <w:b/>
        </w:rPr>
      </w:pPr>
    </w:p>
    <w:p w:rsidR="00C8650E" w:rsidRDefault="00C8650E">
      <w:pPr>
        <w:pStyle w:val="20"/>
        <w:rPr>
          <w:b/>
        </w:rPr>
      </w:pPr>
    </w:p>
    <w:p w:rsidR="00C8650E" w:rsidRDefault="00C8650E">
      <w:pPr>
        <w:pStyle w:val="20"/>
        <w:rPr>
          <w:b/>
        </w:rPr>
      </w:pPr>
    </w:p>
    <w:p w:rsidR="00C8650E" w:rsidRDefault="00C8650E">
      <w:pPr>
        <w:pStyle w:val="20"/>
        <w:rPr>
          <w:b/>
        </w:rPr>
      </w:pPr>
      <w:r>
        <w:rPr>
          <w:b/>
        </w:rPr>
        <w:t xml:space="preserve">И.А. БАТАНИНА </w:t>
      </w:r>
    </w:p>
    <w:p w:rsidR="00C8650E" w:rsidRDefault="00C8650E">
      <w:pPr>
        <w:spacing w:line="360" w:lineRule="auto"/>
        <w:ind w:firstLine="851"/>
        <w:jc w:val="center"/>
        <w:rPr>
          <w:b/>
          <w:sz w:val="28"/>
        </w:rPr>
      </w:pPr>
      <w:r>
        <w:rPr>
          <w:b/>
          <w:sz w:val="28"/>
        </w:rPr>
        <w:t xml:space="preserve">Е.В. БРОДОВСКАЯ </w:t>
      </w:r>
    </w:p>
    <w:p w:rsidR="00C8650E" w:rsidRDefault="00C8650E">
      <w:pPr>
        <w:spacing w:line="360" w:lineRule="auto"/>
        <w:ind w:firstLine="851"/>
        <w:jc w:val="center"/>
        <w:rPr>
          <w:b/>
          <w:sz w:val="28"/>
        </w:rPr>
      </w:pPr>
      <w:r>
        <w:rPr>
          <w:b/>
          <w:sz w:val="28"/>
        </w:rPr>
        <w:t>А.А. ЛАВРИКОВА</w:t>
      </w:r>
    </w:p>
    <w:p w:rsidR="00C8650E" w:rsidRDefault="00C8650E">
      <w:pPr>
        <w:spacing w:line="360" w:lineRule="auto"/>
        <w:ind w:firstLine="851"/>
        <w:jc w:val="center"/>
        <w:rPr>
          <w:b/>
          <w:sz w:val="28"/>
        </w:rPr>
      </w:pPr>
      <w:r>
        <w:rPr>
          <w:b/>
          <w:sz w:val="28"/>
        </w:rPr>
        <w:t xml:space="preserve">О.Е. ШУМИЛОВА </w:t>
      </w:r>
    </w:p>
    <w:p w:rsidR="00C8650E" w:rsidRDefault="00C8650E">
      <w:pPr>
        <w:spacing w:line="360" w:lineRule="auto"/>
        <w:ind w:firstLine="851"/>
        <w:jc w:val="center"/>
        <w:rPr>
          <w:b/>
          <w:sz w:val="28"/>
        </w:rPr>
      </w:pPr>
      <w:r>
        <w:rPr>
          <w:b/>
          <w:sz w:val="28"/>
        </w:rPr>
        <w:t>В.П. ЩЕРБАКОВА</w:t>
      </w:r>
    </w:p>
    <w:p w:rsidR="00C8650E" w:rsidRDefault="00C8650E">
      <w:pPr>
        <w:spacing w:line="360" w:lineRule="auto"/>
        <w:ind w:firstLine="851"/>
        <w:jc w:val="center"/>
        <w:rPr>
          <w:sz w:val="28"/>
        </w:rPr>
      </w:pPr>
    </w:p>
    <w:p w:rsidR="00C8650E" w:rsidRDefault="00C8650E">
      <w:pPr>
        <w:spacing w:line="360" w:lineRule="auto"/>
        <w:ind w:firstLine="851"/>
        <w:jc w:val="center"/>
        <w:rPr>
          <w:sz w:val="28"/>
        </w:rPr>
      </w:pPr>
    </w:p>
    <w:p w:rsidR="00C8650E" w:rsidRDefault="00C8650E">
      <w:pPr>
        <w:spacing w:line="360" w:lineRule="auto"/>
        <w:ind w:firstLine="851"/>
        <w:jc w:val="center"/>
        <w:rPr>
          <w:sz w:val="28"/>
        </w:rPr>
      </w:pPr>
    </w:p>
    <w:p w:rsidR="00C8650E" w:rsidRDefault="00C8650E">
      <w:pPr>
        <w:pStyle w:val="3"/>
      </w:pPr>
      <w:r>
        <w:t xml:space="preserve">ОРГАНИЗАЦИЯ </w:t>
      </w:r>
    </w:p>
    <w:p w:rsidR="00C8650E" w:rsidRDefault="00C8650E">
      <w:pPr>
        <w:spacing w:line="360" w:lineRule="auto"/>
        <w:ind w:firstLine="851"/>
        <w:jc w:val="center"/>
        <w:rPr>
          <w:b/>
          <w:sz w:val="36"/>
        </w:rPr>
      </w:pPr>
      <w:r>
        <w:rPr>
          <w:b/>
          <w:sz w:val="36"/>
        </w:rPr>
        <w:t>НАУЧНО-ИССЛЕДОВАТЕЛЬСКОГО ПРАКТИКУМА</w:t>
      </w:r>
    </w:p>
    <w:p w:rsidR="00C8650E" w:rsidRDefault="00C8650E">
      <w:pPr>
        <w:spacing w:line="360" w:lineRule="auto"/>
        <w:ind w:firstLine="851"/>
        <w:jc w:val="center"/>
        <w:rPr>
          <w:b/>
          <w:sz w:val="36"/>
        </w:rPr>
      </w:pPr>
    </w:p>
    <w:p w:rsidR="00C8650E" w:rsidRDefault="00C8650E">
      <w:pPr>
        <w:spacing w:line="360" w:lineRule="auto"/>
        <w:ind w:firstLine="851"/>
        <w:jc w:val="center"/>
        <w:rPr>
          <w:b/>
          <w:sz w:val="36"/>
        </w:rPr>
      </w:pPr>
    </w:p>
    <w:p w:rsidR="00C8650E" w:rsidRDefault="00C8650E">
      <w:pPr>
        <w:pStyle w:val="4"/>
      </w:pPr>
      <w:r>
        <w:t>Учебно-методическое пособие</w:t>
      </w:r>
    </w:p>
    <w:p w:rsidR="00C8650E" w:rsidRDefault="00C8650E">
      <w:pPr>
        <w:spacing w:line="360" w:lineRule="auto"/>
        <w:ind w:firstLine="851"/>
        <w:jc w:val="center"/>
        <w:rPr>
          <w:sz w:val="28"/>
        </w:rPr>
      </w:pPr>
    </w:p>
    <w:p w:rsidR="00C8650E" w:rsidRDefault="00C8650E">
      <w:pPr>
        <w:spacing w:line="360" w:lineRule="auto"/>
        <w:ind w:firstLine="851"/>
        <w:jc w:val="center"/>
        <w:rPr>
          <w:sz w:val="28"/>
        </w:rPr>
      </w:pPr>
    </w:p>
    <w:p w:rsidR="00C8650E" w:rsidRDefault="00C8650E">
      <w:pPr>
        <w:spacing w:line="360" w:lineRule="auto"/>
        <w:ind w:firstLine="851"/>
        <w:jc w:val="center"/>
        <w:rPr>
          <w:sz w:val="28"/>
        </w:rPr>
      </w:pPr>
    </w:p>
    <w:p w:rsidR="00C8650E" w:rsidRDefault="00C8650E">
      <w:pPr>
        <w:spacing w:line="360" w:lineRule="auto"/>
        <w:ind w:firstLine="851"/>
        <w:jc w:val="center"/>
        <w:rPr>
          <w:sz w:val="28"/>
        </w:rPr>
      </w:pPr>
    </w:p>
    <w:p w:rsidR="00C8650E" w:rsidRDefault="00C8650E">
      <w:pPr>
        <w:spacing w:line="360" w:lineRule="auto"/>
        <w:ind w:firstLine="851"/>
        <w:jc w:val="center"/>
        <w:rPr>
          <w:sz w:val="28"/>
        </w:rPr>
      </w:pPr>
    </w:p>
    <w:p w:rsidR="00C8650E" w:rsidRDefault="00C8650E">
      <w:pPr>
        <w:spacing w:line="360" w:lineRule="auto"/>
        <w:ind w:firstLine="851"/>
        <w:jc w:val="center"/>
        <w:rPr>
          <w:sz w:val="28"/>
        </w:rPr>
      </w:pPr>
    </w:p>
    <w:p w:rsidR="00C8650E" w:rsidRDefault="00C8650E">
      <w:pPr>
        <w:spacing w:line="360" w:lineRule="auto"/>
        <w:ind w:firstLine="851"/>
        <w:jc w:val="center"/>
        <w:rPr>
          <w:sz w:val="28"/>
        </w:rPr>
      </w:pPr>
    </w:p>
    <w:p w:rsidR="00C8650E" w:rsidRDefault="00C8650E">
      <w:pPr>
        <w:spacing w:line="360" w:lineRule="auto"/>
        <w:ind w:firstLine="851"/>
        <w:jc w:val="center"/>
        <w:rPr>
          <w:sz w:val="28"/>
        </w:rPr>
      </w:pPr>
    </w:p>
    <w:p w:rsidR="00C8650E" w:rsidRDefault="00C8650E">
      <w:pPr>
        <w:spacing w:line="360" w:lineRule="auto"/>
        <w:ind w:firstLine="851"/>
        <w:jc w:val="center"/>
        <w:rPr>
          <w:sz w:val="28"/>
        </w:rPr>
      </w:pPr>
      <w:r>
        <w:rPr>
          <w:sz w:val="28"/>
        </w:rPr>
        <w:lastRenderedPageBreak/>
        <w:t>Федеральное агентство по образованию</w:t>
      </w:r>
    </w:p>
    <w:p w:rsidR="00C8650E" w:rsidRDefault="00C8650E">
      <w:pPr>
        <w:spacing w:line="360" w:lineRule="auto"/>
        <w:ind w:firstLine="851"/>
        <w:jc w:val="center"/>
        <w:rPr>
          <w:sz w:val="28"/>
        </w:rPr>
      </w:pPr>
      <w:r>
        <w:rPr>
          <w:sz w:val="28"/>
        </w:rPr>
        <w:t>Государственное образовательное учреждение</w:t>
      </w:r>
    </w:p>
    <w:p w:rsidR="00C8650E" w:rsidRDefault="00C8650E">
      <w:pPr>
        <w:spacing w:line="360" w:lineRule="auto"/>
        <w:ind w:firstLine="851"/>
        <w:jc w:val="center"/>
        <w:rPr>
          <w:sz w:val="28"/>
        </w:rPr>
      </w:pPr>
      <w:r>
        <w:rPr>
          <w:sz w:val="28"/>
        </w:rPr>
        <w:t>высшего профессионального образования</w:t>
      </w:r>
    </w:p>
    <w:p w:rsidR="00C8650E" w:rsidRDefault="00C8650E">
      <w:pPr>
        <w:spacing w:line="360" w:lineRule="auto"/>
        <w:ind w:firstLine="851"/>
        <w:jc w:val="center"/>
        <w:rPr>
          <w:sz w:val="28"/>
        </w:rPr>
      </w:pPr>
      <w:r>
        <w:rPr>
          <w:sz w:val="28"/>
        </w:rPr>
        <w:t>Тульский государственный университет</w:t>
      </w:r>
    </w:p>
    <w:p w:rsidR="00C8650E" w:rsidRDefault="00C8650E">
      <w:pPr>
        <w:spacing w:line="360" w:lineRule="auto"/>
        <w:ind w:firstLine="851"/>
        <w:jc w:val="center"/>
        <w:rPr>
          <w:sz w:val="28"/>
        </w:rPr>
      </w:pPr>
    </w:p>
    <w:p w:rsidR="00C8650E" w:rsidRDefault="00C8650E">
      <w:pPr>
        <w:spacing w:line="360" w:lineRule="auto"/>
        <w:ind w:firstLine="851"/>
        <w:jc w:val="center"/>
        <w:rPr>
          <w:sz w:val="28"/>
        </w:rPr>
      </w:pPr>
    </w:p>
    <w:p w:rsidR="00C8650E" w:rsidRDefault="00C8650E">
      <w:pPr>
        <w:pStyle w:val="20"/>
        <w:rPr>
          <w:b/>
        </w:rPr>
      </w:pPr>
      <w:r>
        <w:rPr>
          <w:b/>
        </w:rPr>
        <w:t xml:space="preserve">И.А. БАТАНИНА </w:t>
      </w:r>
    </w:p>
    <w:p w:rsidR="00C8650E" w:rsidRDefault="00C8650E">
      <w:pPr>
        <w:spacing w:line="360" w:lineRule="auto"/>
        <w:ind w:firstLine="851"/>
        <w:jc w:val="center"/>
        <w:rPr>
          <w:b/>
          <w:sz w:val="28"/>
        </w:rPr>
      </w:pPr>
      <w:r>
        <w:rPr>
          <w:b/>
          <w:sz w:val="28"/>
        </w:rPr>
        <w:t xml:space="preserve">Е.В. БРОДОВСКАЯ </w:t>
      </w:r>
    </w:p>
    <w:p w:rsidR="00C8650E" w:rsidRDefault="00C8650E">
      <w:pPr>
        <w:spacing w:line="360" w:lineRule="auto"/>
        <w:ind w:firstLine="851"/>
        <w:jc w:val="center"/>
        <w:rPr>
          <w:b/>
          <w:sz w:val="28"/>
        </w:rPr>
      </w:pPr>
      <w:r>
        <w:rPr>
          <w:b/>
          <w:sz w:val="28"/>
        </w:rPr>
        <w:t>А.А. ЛАВРИКОВА</w:t>
      </w:r>
    </w:p>
    <w:p w:rsidR="00C8650E" w:rsidRDefault="00C8650E">
      <w:pPr>
        <w:spacing w:line="360" w:lineRule="auto"/>
        <w:ind w:firstLine="851"/>
        <w:jc w:val="center"/>
        <w:rPr>
          <w:b/>
          <w:sz w:val="28"/>
        </w:rPr>
      </w:pPr>
      <w:r>
        <w:rPr>
          <w:b/>
          <w:sz w:val="28"/>
        </w:rPr>
        <w:t xml:space="preserve">О.Е. ШУМИЛОВА </w:t>
      </w:r>
    </w:p>
    <w:p w:rsidR="00C8650E" w:rsidRDefault="00C8650E">
      <w:pPr>
        <w:spacing w:line="360" w:lineRule="auto"/>
        <w:ind w:firstLine="851"/>
        <w:jc w:val="center"/>
        <w:rPr>
          <w:b/>
          <w:sz w:val="28"/>
        </w:rPr>
      </w:pPr>
      <w:r>
        <w:rPr>
          <w:b/>
          <w:sz w:val="28"/>
        </w:rPr>
        <w:t>В.П. ЩЕРБАКОВА</w:t>
      </w:r>
    </w:p>
    <w:p w:rsidR="00C8650E" w:rsidRDefault="00C8650E">
      <w:pPr>
        <w:spacing w:line="360" w:lineRule="auto"/>
        <w:ind w:firstLine="851"/>
        <w:jc w:val="center"/>
        <w:rPr>
          <w:sz w:val="28"/>
        </w:rPr>
      </w:pPr>
    </w:p>
    <w:p w:rsidR="00C8650E" w:rsidRDefault="00C8650E">
      <w:pPr>
        <w:spacing w:line="360" w:lineRule="auto"/>
        <w:ind w:firstLine="851"/>
        <w:jc w:val="center"/>
        <w:rPr>
          <w:sz w:val="28"/>
        </w:rPr>
      </w:pPr>
    </w:p>
    <w:p w:rsidR="00C8650E" w:rsidRDefault="00C8650E">
      <w:pPr>
        <w:spacing w:line="360" w:lineRule="auto"/>
        <w:ind w:firstLine="851"/>
        <w:jc w:val="center"/>
        <w:rPr>
          <w:sz w:val="28"/>
        </w:rPr>
      </w:pPr>
    </w:p>
    <w:p w:rsidR="00C8650E" w:rsidRDefault="00C8650E">
      <w:pPr>
        <w:pStyle w:val="3"/>
      </w:pPr>
      <w:r>
        <w:t xml:space="preserve">ОРГАНИЗАЦИЯ </w:t>
      </w:r>
    </w:p>
    <w:p w:rsidR="00C8650E" w:rsidRDefault="00C8650E">
      <w:pPr>
        <w:spacing w:line="360" w:lineRule="auto"/>
        <w:ind w:firstLine="851"/>
        <w:jc w:val="center"/>
        <w:rPr>
          <w:b/>
          <w:sz w:val="36"/>
        </w:rPr>
      </w:pPr>
      <w:r>
        <w:rPr>
          <w:b/>
          <w:sz w:val="36"/>
        </w:rPr>
        <w:t>НАУЧНО-ИССЛЕДОВАТЕЛЬСКОГО ПРАКТИКУМА</w:t>
      </w:r>
    </w:p>
    <w:p w:rsidR="00C8650E" w:rsidRDefault="00C8650E">
      <w:pPr>
        <w:spacing w:line="360" w:lineRule="auto"/>
        <w:ind w:firstLine="851"/>
        <w:jc w:val="center"/>
        <w:rPr>
          <w:b/>
          <w:sz w:val="36"/>
        </w:rPr>
      </w:pPr>
    </w:p>
    <w:p w:rsidR="00C8650E" w:rsidRDefault="00C8650E">
      <w:pPr>
        <w:spacing w:line="360" w:lineRule="auto"/>
        <w:ind w:firstLine="851"/>
        <w:jc w:val="center"/>
        <w:rPr>
          <w:b/>
          <w:sz w:val="36"/>
        </w:rPr>
      </w:pPr>
    </w:p>
    <w:p w:rsidR="00C8650E" w:rsidRDefault="00C8650E">
      <w:pPr>
        <w:pStyle w:val="4"/>
      </w:pPr>
      <w:r>
        <w:t>Учебно-методическое пособие</w:t>
      </w:r>
    </w:p>
    <w:p w:rsidR="00C8650E" w:rsidRDefault="00C8650E">
      <w:pPr>
        <w:spacing w:line="360" w:lineRule="auto"/>
        <w:ind w:firstLine="851"/>
        <w:jc w:val="center"/>
        <w:rPr>
          <w:sz w:val="28"/>
        </w:rPr>
      </w:pPr>
    </w:p>
    <w:p w:rsidR="00C8650E" w:rsidRDefault="00C8650E">
      <w:pPr>
        <w:spacing w:line="360" w:lineRule="auto"/>
        <w:ind w:firstLine="851"/>
        <w:jc w:val="center"/>
        <w:rPr>
          <w:sz w:val="28"/>
        </w:rPr>
      </w:pPr>
    </w:p>
    <w:p w:rsidR="00C8650E" w:rsidRDefault="00C8650E">
      <w:pPr>
        <w:spacing w:line="360" w:lineRule="auto"/>
        <w:ind w:firstLine="851"/>
        <w:jc w:val="center"/>
        <w:rPr>
          <w:sz w:val="28"/>
        </w:rPr>
      </w:pPr>
    </w:p>
    <w:p w:rsidR="00C8650E" w:rsidRDefault="00C8650E">
      <w:pPr>
        <w:spacing w:line="360" w:lineRule="auto"/>
        <w:ind w:firstLine="851"/>
        <w:jc w:val="center"/>
        <w:rPr>
          <w:sz w:val="28"/>
        </w:rPr>
      </w:pPr>
    </w:p>
    <w:p w:rsidR="00C8650E" w:rsidRDefault="00C8650E">
      <w:pPr>
        <w:spacing w:line="360" w:lineRule="auto"/>
        <w:ind w:firstLine="851"/>
        <w:jc w:val="center"/>
        <w:rPr>
          <w:sz w:val="28"/>
        </w:rPr>
      </w:pPr>
    </w:p>
    <w:p w:rsidR="00C8650E" w:rsidRDefault="00C8650E">
      <w:pPr>
        <w:spacing w:line="360" w:lineRule="auto"/>
        <w:ind w:firstLine="851"/>
        <w:jc w:val="center"/>
        <w:rPr>
          <w:sz w:val="28"/>
        </w:rPr>
      </w:pPr>
    </w:p>
    <w:p w:rsidR="00C8650E" w:rsidRDefault="00C8650E">
      <w:pPr>
        <w:pStyle w:val="20"/>
        <w:spacing w:line="240" w:lineRule="auto"/>
      </w:pPr>
      <w:r>
        <w:t>Издательство ТулГУ</w:t>
      </w:r>
    </w:p>
    <w:p w:rsidR="00C8650E" w:rsidRDefault="00C8650E">
      <w:pPr>
        <w:ind w:firstLine="851"/>
        <w:jc w:val="center"/>
        <w:rPr>
          <w:sz w:val="28"/>
        </w:rPr>
      </w:pPr>
      <w:r>
        <w:rPr>
          <w:sz w:val="28"/>
        </w:rPr>
        <w:t>___________________</w:t>
      </w:r>
    </w:p>
    <w:p w:rsidR="00C8650E" w:rsidRDefault="00C8650E">
      <w:pPr>
        <w:pStyle w:val="20"/>
        <w:spacing w:line="240" w:lineRule="auto"/>
      </w:pPr>
      <w:r>
        <w:t>Тула 2006</w:t>
      </w:r>
    </w:p>
    <w:p w:rsidR="00C8650E" w:rsidRDefault="00C8650E"/>
    <w:p w:rsidR="00C8650E" w:rsidRDefault="00C8650E">
      <w:pPr>
        <w:pStyle w:val="5"/>
      </w:pPr>
      <w:r>
        <w:lastRenderedPageBreak/>
        <w:t>УДК</w:t>
      </w:r>
    </w:p>
    <w:p w:rsidR="00C8650E" w:rsidRDefault="00C8650E">
      <w:pPr>
        <w:spacing w:line="360" w:lineRule="auto"/>
        <w:ind w:firstLine="709"/>
        <w:rPr>
          <w:sz w:val="28"/>
        </w:rPr>
      </w:pPr>
    </w:p>
    <w:p w:rsidR="00C8650E" w:rsidRDefault="00C8650E">
      <w:pPr>
        <w:pStyle w:val="a3"/>
      </w:pPr>
      <w:r>
        <w:t xml:space="preserve">Батанина И.А., Бродовская Е.В., Лаврикова А.А., Шумилова О.Е., Щербакова В.П. Организация научно-исследовательского практикума: Учебно-методическое пособие/Под ред. И.А. Батаниной. – Тула: Изд-во ТулГУ, 2006. – </w:t>
      </w:r>
    </w:p>
    <w:p w:rsidR="00C8650E" w:rsidRDefault="00C8650E">
      <w:pPr>
        <w:spacing w:line="360" w:lineRule="auto"/>
        <w:ind w:firstLine="709"/>
        <w:jc w:val="both"/>
        <w:rPr>
          <w:sz w:val="28"/>
        </w:rPr>
      </w:pPr>
    </w:p>
    <w:p w:rsidR="00C8650E" w:rsidRDefault="00C8650E">
      <w:pPr>
        <w:spacing w:line="360" w:lineRule="auto"/>
        <w:ind w:firstLine="709"/>
        <w:jc w:val="both"/>
        <w:rPr>
          <w:sz w:val="28"/>
        </w:rPr>
      </w:pPr>
    </w:p>
    <w:p w:rsidR="00C8650E" w:rsidRDefault="00C8650E">
      <w:pPr>
        <w:spacing w:line="360" w:lineRule="auto"/>
        <w:ind w:firstLine="709"/>
        <w:jc w:val="both"/>
        <w:rPr>
          <w:sz w:val="28"/>
        </w:rPr>
      </w:pPr>
    </w:p>
    <w:p w:rsidR="00C8650E" w:rsidRDefault="00C8650E">
      <w:pPr>
        <w:spacing w:line="360" w:lineRule="auto"/>
        <w:ind w:firstLine="709"/>
        <w:jc w:val="both"/>
        <w:rPr>
          <w:sz w:val="28"/>
        </w:rPr>
      </w:pPr>
    </w:p>
    <w:p w:rsidR="00C8650E" w:rsidRDefault="00C8650E">
      <w:pPr>
        <w:spacing w:line="360" w:lineRule="auto"/>
        <w:ind w:firstLine="709"/>
        <w:jc w:val="both"/>
        <w:rPr>
          <w:sz w:val="28"/>
        </w:rPr>
      </w:pPr>
      <w:r>
        <w:rPr>
          <w:sz w:val="28"/>
        </w:rPr>
        <w:t xml:space="preserve">Учебно-методическое пособие содержит материалы для организации научно-исследовательского практикума, основу которого составляет подготовка и проведение конкретного социально-политического исследования.  Предназначен для студентов обучающихся по специальностям «Политология» и «Социология». </w:t>
      </w:r>
    </w:p>
    <w:p w:rsidR="00C8650E" w:rsidRDefault="00C8650E">
      <w:pPr>
        <w:spacing w:line="360" w:lineRule="auto"/>
        <w:ind w:firstLine="709"/>
        <w:jc w:val="both"/>
        <w:rPr>
          <w:sz w:val="28"/>
        </w:rPr>
      </w:pPr>
    </w:p>
    <w:p w:rsidR="00C8650E" w:rsidRDefault="00C8650E">
      <w:pPr>
        <w:spacing w:line="360" w:lineRule="auto"/>
        <w:ind w:firstLine="709"/>
        <w:jc w:val="both"/>
        <w:rPr>
          <w:sz w:val="28"/>
        </w:rPr>
      </w:pPr>
      <w:r>
        <w:rPr>
          <w:sz w:val="28"/>
        </w:rPr>
        <w:t>Печатается по решению библиотечно-издательского совета Тульского государственного университета</w:t>
      </w:r>
    </w:p>
    <w:p w:rsidR="00C8650E" w:rsidRDefault="00C8650E">
      <w:pPr>
        <w:spacing w:line="360" w:lineRule="auto"/>
        <w:ind w:firstLine="709"/>
        <w:jc w:val="both"/>
        <w:rPr>
          <w:sz w:val="28"/>
        </w:rPr>
      </w:pPr>
    </w:p>
    <w:p w:rsidR="00C8650E" w:rsidRDefault="00C8650E">
      <w:pPr>
        <w:spacing w:line="360" w:lineRule="auto"/>
        <w:ind w:firstLine="709"/>
        <w:jc w:val="both"/>
        <w:rPr>
          <w:sz w:val="28"/>
        </w:rPr>
      </w:pPr>
      <w:r>
        <w:rPr>
          <w:sz w:val="28"/>
        </w:rPr>
        <w:t>Рецензент: канд. ист. наук, доц. Ю.А. Прохорова</w:t>
      </w:r>
    </w:p>
    <w:p w:rsidR="00C8650E" w:rsidRDefault="00C8650E">
      <w:pPr>
        <w:spacing w:line="360" w:lineRule="auto"/>
        <w:ind w:firstLine="709"/>
        <w:jc w:val="both"/>
        <w:rPr>
          <w:sz w:val="28"/>
        </w:rPr>
      </w:pPr>
    </w:p>
    <w:p w:rsidR="00C8650E" w:rsidRDefault="00C8650E">
      <w:pPr>
        <w:spacing w:line="360" w:lineRule="auto"/>
        <w:ind w:firstLine="709"/>
        <w:jc w:val="both"/>
        <w:rPr>
          <w:sz w:val="28"/>
        </w:rPr>
      </w:pPr>
    </w:p>
    <w:p w:rsidR="00C8650E" w:rsidRDefault="00C8650E">
      <w:pPr>
        <w:spacing w:line="360" w:lineRule="auto"/>
        <w:ind w:firstLine="709"/>
        <w:jc w:val="both"/>
        <w:rPr>
          <w:sz w:val="28"/>
        </w:rPr>
      </w:pPr>
    </w:p>
    <w:p w:rsidR="00C8650E" w:rsidRDefault="00C8650E">
      <w:pPr>
        <w:spacing w:line="360" w:lineRule="auto"/>
        <w:ind w:firstLine="709"/>
        <w:jc w:val="both"/>
        <w:rPr>
          <w:sz w:val="28"/>
        </w:rPr>
      </w:pPr>
    </w:p>
    <w:p w:rsidR="00C8650E" w:rsidRDefault="00C8650E">
      <w:pPr>
        <w:spacing w:line="360" w:lineRule="auto"/>
        <w:ind w:firstLine="709"/>
        <w:jc w:val="both"/>
        <w:rPr>
          <w:sz w:val="28"/>
        </w:rPr>
      </w:pPr>
    </w:p>
    <w:p w:rsidR="00C8650E" w:rsidRDefault="00C8650E">
      <w:pPr>
        <w:spacing w:line="360" w:lineRule="auto"/>
        <w:ind w:firstLine="709"/>
        <w:jc w:val="both"/>
        <w:rPr>
          <w:sz w:val="28"/>
        </w:rPr>
      </w:pPr>
    </w:p>
    <w:p w:rsidR="00C8650E" w:rsidRDefault="00C8650E">
      <w:pPr>
        <w:spacing w:line="360" w:lineRule="auto"/>
        <w:ind w:firstLine="709"/>
        <w:jc w:val="both"/>
        <w:rPr>
          <w:sz w:val="28"/>
        </w:rPr>
      </w:pPr>
    </w:p>
    <w:p w:rsidR="00C8650E" w:rsidRDefault="00C8650E">
      <w:pPr>
        <w:spacing w:line="360" w:lineRule="auto"/>
        <w:ind w:firstLine="709"/>
        <w:jc w:val="both"/>
        <w:rPr>
          <w:sz w:val="28"/>
        </w:rPr>
      </w:pPr>
    </w:p>
    <w:p w:rsidR="00C8650E" w:rsidRDefault="00C8650E">
      <w:pPr>
        <w:spacing w:line="360" w:lineRule="auto"/>
        <w:ind w:firstLine="709"/>
        <w:jc w:val="both"/>
        <w:rPr>
          <w:sz w:val="28"/>
        </w:rPr>
      </w:pPr>
    </w:p>
    <w:p w:rsidR="00C8650E" w:rsidRDefault="00C8650E">
      <w:pPr>
        <w:spacing w:line="360" w:lineRule="auto"/>
        <w:ind w:firstLine="709"/>
        <w:jc w:val="both"/>
        <w:rPr>
          <w:sz w:val="28"/>
        </w:rPr>
      </w:pPr>
    </w:p>
    <w:p w:rsidR="00C8650E" w:rsidRDefault="00C8650E">
      <w:pPr>
        <w:spacing w:line="360" w:lineRule="auto"/>
        <w:ind w:firstLine="709"/>
        <w:jc w:val="both"/>
        <w:rPr>
          <w:sz w:val="28"/>
        </w:rPr>
      </w:pPr>
    </w:p>
    <w:p w:rsidR="00C8650E" w:rsidRDefault="00C8650E">
      <w:pPr>
        <w:pStyle w:val="6"/>
        <w:rPr>
          <w:b/>
        </w:rPr>
      </w:pPr>
      <w:r>
        <w:rPr>
          <w:b/>
        </w:rPr>
        <w:lastRenderedPageBreak/>
        <w:t>СОДЕРЖАНИЕ</w:t>
      </w:r>
    </w:p>
    <w:p w:rsidR="00C8650E" w:rsidRDefault="00C8650E"/>
    <w:p w:rsidR="00C8650E" w:rsidRDefault="00C865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222"/>
        <w:gridCol w:w="813"/>
      </w:tblGrid>
      <w:tr w:rsidR="00C8650E">
        <w:tc>
          <w:tcPr>
            <w:tcW w:w="817" w:type="dxa"/>
          </w:tcPr>
          <w:p w:rsidR="00C8650E" w:rsidRDefault="00C8650E">
            <w:pPr>
              <w:spacing w:line="360" w:lineRule="auto"/>
              <w:rPr>
                <w:sz w:val="28"/>
              </w:rPr>
            </w:pPr>
            <w:r>
              <w:rPr>
                <w:sz w:val="28"/>
              </w:rPr>
              <w:t>1.</w:t>
            </w:r>
          </w:p>
        </w:tc>
        <w:tc>
          <w:tcPr>
            <w:tcW w:w="8222" w:type="dxa"/>
          </w:tcPr>
          <w:p w:rsidR="00C8650E" w:rsidRDefault="00C8650E">
            <w:pPr>
              <w:pStyle w:val="7"/>
            </w:pPr>
            <w:r>
              <w:t>Введение</w:t>
            </w:r>
          </w:p>
        </w:tc>
        <w:tc>
          <w:tcPr>
            <w:tcW w:w="813" w:type="dxa"/>
          </w:tcPr>
          <w:p w:rsidR="00C8650E" w:rsidRDefault="00C8650E">
            <w:pPr>
              <w:spacing w:line="360" w:lineRule="auto"/>
              <w:rPr>
                <w:sz w:val="28"/>
              </w:rPr>
            </w:pPr>
          </w:p>
        </w:tc>
      </w:tr>
      <w:tr w:rsidR="00C8650E">
        <w:tc>
          <w:tcPr>
            <w:tcW w:w="817" w:type="dxa"/>
          </w:tcPr>
          <w:p w:rsidR="00C8650E" w:rsidRDefault="00C8650E">
            <w:pPr>
              <w:spacing w:line="360" w:lineRule="auto"/>
              <w:rPr>
                <w:sz w:val="28"/>
              </w:rPr>
            </w:pPr>
            <w:r>
              <w:rPr>
                <w:sz w:val="28"/>
              </w:rPr>
              <w:t>2.</w:t>
            </w:r>
          </w:p>
        </w:tc>
        <w:tc>
          <w:tcPr>
            <w:tcW w:w="8222" w:type="dxa"/>
          </w:tcPr>
          <w:p w:rsidR="00C8650E" w:rsidRDefault="00C8650E">
            <w:pPr>
              <w:spacing w:line="360" w:lineRule="auto"/>
              <w:jc w:val="both"/>
              <w:rPr>
                <w:sz w:val="28"/>
              </w:rPr>
            </w:pPr>
            <w:r>
              <w:rPr>
                <w:sz w:val="28"/>
              </w:rPr>
              <w:t>Структура научно-исследовательского практикума</w:t>
            </w:r>
          </w:p>
        </w:tc>
        <w:tc>
          <w:tcPr>
            <w:tcW w:w="813" w:type="dxa"/>
          </w:tcPr>
          <w:p w:rsidR="00C8650E" w:rsidRDefault="00C8650E">
            <w:pPr>
              <w:spacing w:line="360" w:lineRule="auto"/>
              <w:rPr>
                <w:sz w:val="28"/>
              </w:rPr>
            </w:pPr>
          </w:p>
        </w:tc>
      </w:tr>
      <w:tr w:rsidR="00C8650E">
        <w:tc>
          <w:tcPr>
            <w:tcW w:w="817" w:type="dxa"/>
          </w:tcPr>
          <w:p w:rsidR="00C8650E" w:rsidRDefault="00C8650E">
            <w:pPr>
              <w:spacing w:line="360" w:lineRule="auto"/>
              <w:rPr>
                <w:sz w:val="28"/>
              </w:rPr>
            </w:pPr>
            <w:r>
              <w:rPr>
                <w:sz w:val="28"/>
              </w:rPr>
              <w:t>3.</w:t>
            </w:r>
          </w:p>
        </w:tc>
        <w:tc>
          <w:tcPr>
            <w:tcW w:w="8222" w:type="dxa"/>
          </w:tcPr>
          <w:p w:rsidR="00C8650E" w:rsidRDefault="00C8650E">
            <w:pPr>
              <w:jc w:val="both"/>
              <w:rPr>
                <w:sz w:val="28"/>
              </w:rPr>
            </w:pPr>
            <w:r>
              <w:rPr>
                <w:sz w:val="28"/>
              </w:rPr>
              <w:t>Программа социально-политического исследования: основные понятия, этапы, требования</w:t>
            </w:r>
          </w:p>
        </w:tc>
        <w:tc>
          <w:tcPr>
            <w:tcW w:w="813" w:type="dxa"/>
          </w:tcPr>
          <w:p w:rsidR="00C8650E" w:rsidRDefault="00C8650E">
            <w:pPr>
              <w:spacing w:line="360" w:lineRule="auto"/>
              <w:rPr>
                <w:sz w:val="28"/>
              </w:rPr>
            </w:pPr>
          </w:p>
        </w:tc>
      </w:tr>
      <w:tr w:rsidR="00C8650E">
        <w:tc>
          <w:tcPr>
            <w:tcW w:w="817" w:type="dxa"/>
          </w:tcPr>
          <w:p w:rsidR="00C8650E" w:rsidRDefault="00C8650E">
            <w:pPr>
              <w:spacing w:line="360" w:lineRule="auto"/>
              <w:rPr>
                <w:sz w:val="28"/>
              </w:rPr>
            </w:pPr>
            <w:r>
              <w:rPr>
                <w:sz w:val="28"/>
              </w:rPr>
              <w:t xml:space="preserve">4. </w:t>
            </w:r>
          </w:p>
        </w:tc>
        <w:tc>
          <w:tcPr>
            <w:tcW w:w="8222" w:type="dxa"/>
          </w:tcPr>
          <w:p w:rsidR="00C8650E" w:rsidRDefault="00C8650E">
            <w:pPr>
              <w:pStyle w:val="7"/>
            </w:pPr>
            <w:r>
              <w:t>Методология и технология стандартизированного интервью</w:t>
            </w:r>
          </w:p>
        </w:tc>
        <w:tc>
          <w:tcPr>
            <w:tcW w:w="813" w:type="dxa"/>
          </w:tcPr>
          <w:p w:rsidR="00C8650E" w:rsidRDefault="00C8650E">
            <w:pPr>
              <w:spacing w:line="360" w:lineRule="auto"/>
              <w:rPr>
                <w:sz w:val="28"/>
              </w:rPr>
            </w:pPr>
          </w:p>
        </w:tc>
      </w:tr>
      <w:tr w:rsidR="00C8650E">
        <w:tc>
          <w:tcPr>
            <w:tcW w:w="817" w:type="dxa"/>
          </w:tcPr>
          <w:p w:rsidR="00C8650E" w:rsidRDefault="00C8650E">
            <w:pPr>
              <w:spacing w:line="360" w:lineRule="auto"/>
              <w:rPr>
                <w:sz w:val="28"/>
              </w:rPr>
            </w:pPr>
            <w:r>
              <w:rPr>
                <w:sz w:val="28"/>
              </w:rPr>
              <w:t>5.</w:t>
            </w:r>
          </w:p>
        </w:tc>
        <w:tc>
          <w:tcPr>
            <w:tcW w:w="8222" w:type="dxa"/>
          </w:tcPr>
          <w:p w:rsidR="00C8650E" w:rsidRDefault="00C8650E">
            <w:pPr>
              <w:jc w:val="both"/>
              <w:rPr>
                <w:sz w:val="28"/>
              </w:rPr>
            </w:pPr>
            <w:r>
              <w:rPr>
                <w:sz w:val="28"/>
              </w:rPr>
              <w:t xml:space="preserve">Создание базы и анализ эмпирических данных с помощью программы статистической обработки </w:t>
            </w:r>
            <w:r>
              <w:rPr>
                <w:sz w:val="28"/>
                <w:lang w:val="en-US"/>
              </w:rPr>
              <w:t>SPSS</w:t>
            </w:r>
            <w:r>
              <w:rPr>
                <w:sz w:val="28"/>
              </w:rPr>
              <w:t xml:space="preserve"> </w:t>
            </w:r>
            <w:r>
              <w:rPr>
                <w:sz w:val="28"/>
                <w:lang w:val="en-US"/>
              </w:rPr>
              <w:t>Base</w:t>
            </w:r>
            <w:r>
              <w:rPr>
                <w:sz w:val="28"/>
              </w:rPr>
              <w:t xml:space="preserve"> 10.0. </w:t>
            </w:r>
          </w:p>
        </w:tc>
        <w:tc>
          <w:tcPr>
            <w:tcW w:w="813" w:type="dxa"/>
          </w:tcPr>
          <w:p w:rsidR="00C8650E" w:rsidRDefault="00C8650E">
            <w:pPr>
              <w:spacing w:line="360" w:lineRule="auto"/>
              <w:rPr>
                <w:sz w:val="28"/>
              </w:rPr>
            </w:pPr>
          </w:p>
        </w:tc>
      </w:tr>
      <w:tr w:rsidR="00C8650E">
        <w:tc>
          <w:tcPr>
            <w:tcW w:w="817" w:type="dxa"/>
          </w:tcPr>
          <w:p w:rsidR="00C8650E" w:rsidRDefault="00C8650E">
            <w:pPr>
              <w:spacing w:line="360" w:lineRule="auto"/>
              <w:rPr>
                <w:sz w:val="28"/>
              </w:rPr>
            </w:pPr>
            <w:r>
              <w:rPr>
                <w:sz w:val="28"/>
              </w:rPr>
              <w:t>6.</w:t>
            </w:r>
          </w:p>
        </w:tc>
        <w:tc>
          <w:tcPr>
            <w:tcW w:w="8222" w:type="dxa"/>
          </w:tcPr>
          <w:p w:rsidR="00C8650E" w:rsidRDefault="00C8650E">
            <w:pPr>
              <w:spacing w:line="360" w:lineRule="auto"/>
              <w:rPr>
                <w:sz w:val="28"/>
              </w:rPr>
            </w:pPr>
            <w:r>
              <w:rPr>
                <w:sz w:val="28"/>
              </w:rPr>
              <w:t>Научный отчет: правила оформления</w:t>
            </w:r>
          </w:p>
        </w:tc>
        <w:tc>
          <w:tcPr>
            <w:tcW w:w="813" w:type="dxa"/>
          </w:tcPr>
          <w:p w:rsidR="00C8650E" w:rsidRDefault="00C8650E">
            <w:pPr>
              <w:spacing w:line="360" w:lineRule="auto"/>
              <w:rPr>
                <w:sz w:val="28"/>
              </w:rPr>
            </w:pPr>
          </w:p>
        </w:tc>
      </w:tr>
      <w:tr w:rsidR="00C8650E">
        <w:tc>
          <w:tcPr>
            <w:tcW w:w="817" w:type="dxa"/>
          </w:tcPr>
          <w:p w:rsidR="00C8650E" w:rsidRDefault="00C8650E">
            <w:pPr>
              <w:spacing w:line="360" w:lineRule="auto"/>
              <w:rPr>
                <w:sz w:val="28"/>
              </w:rPr>
            </w:pPr>
            <w:r>
              <w:rPr>
                <w:sz w:val="28"/>
              </w:rPr>
              <w:t xml:space="preserve">7. </w:t>
            </w:r>
          </w:p>
        </w:tc>
        <w:tc>
          <w:tcPr>
            <w:tcW w:w="8222" w:type="dxa"/>
          </w:tcPr>
          <w:p w:rsidR="00C8650E" w:rsidRDefault="00C8650E">
            <w:pPr>
              <w:spacing w:line="360" w:lineRule="auto"/>
              <w:rPr>
                <w:sz w:val="28"/>
              </w:rPr>
            </w:pPr>
            <w:r>
              <w:rPr>
                <w:sz w:val="28"/>
              </w:rPr>
              <w:t>Вопросы и задания для обсуждения</w:t>
            </w:r>
          </w:p>
        </w:tc>
        <w:tc>
          <w:tcPr>
            <w:tcW w:w="813" w:type="dxa"/>
          </w:tcPr>
          <w:p w:rsidR="00C8650E" w:rsidRDefault="00C8650E">
            <w:pPr>
              <w:spacing w:line="360" w:lineRule="auto"/>
              <w:rPr>
                <w:sz w:val="28"/>
              </w:rPr>
            </w:pPr>
          </w:p>
        </w:tc>
      </w:tr>
      <w:tr w:rsidR="00C8650E">
        <w:tc>
          <w:tcPr>
            <w:tcW w:w="817" w:type="dxa"/>
          </w:tcPr>
          <w:p w:rsidR="00C8650E" w:rsidRDefault="00C8650E">
            <w:pPr>
              <w:spacing w:line="360" w:lineRule="auto"/>
              <w:rPr>
                <w:sz w:val="28"/>
              </w:rPr>
            </w:pPr>
            <w:r>
              <w:rPr>
                <w:sz w:val="28"/>
              </w:rPr>
              <w:t>8.</w:t>
            </w:r>
          </w:p>
        </w:tc>
        <w:tc>
          <w:tcPr>
            <w:tcW w:w="8222" w:type="dxa"/>
          </w:tcPr>
          <w:p w:rsidR="00C8650E" w:rsidRDefault="00C8650E">
            <w:pPr>
              <w:spacing w:line="360" w:lineRule="auto"/>
              <w:rPr>
                <w:sz w:val="28"/>
              </w:rPr>
            </w:pPr>
            <w:r>
              <w:rPr>
                <w:sz w:val="28"/>
              </w:rPr>
              <w:t xml:space="preserve">Список литературы </w:t>
            </w:r>
          </w:p>
        </w:tc>
        <w:tc>
          <w:tcPr>
            <w:tcW w:w="813" w:type="dxa"/>
          </w:tcPr>
          <w:p w:rsidR="00C8650E" w:rsidRDefault="00C8650E">
            <w:pPr>
              <w:spacing w:line="360" w:lineRule="auto"/>
              <w:rPr>
                <w:sz w:val="28"/>
              </w:rPr>
            </w:pPr>
          </w:p>
        </w:tc>
      </w:tr>
      <w:tr w:rsidR="00C8650E">
        <w:tc>
          <w:tcPr>
            <w:tcW w:w="817" w:type="dxa"/>
          </w:tcPr>
          <w:p w:rsidR="00C8650E" w:rsidRDefault="00C8650E">
            <w:pPr>
              <w:spacing w:line="360" w:lineRule="auto"/>
              <w:rPr>
                <w:sz w:val="28"/>
              </w:rPr>
            </w:pPr>
            <w:r>
              <w:rPr>
                <w:sz w:val="28"/>
              </w:rPr>
              <w:t>9.</w:t>
            </w:r>
          </w:p>
        </w:tc>
        <w:tc>
          <w:tcPr>
            <w:tcW w:w="8222" w:type="dxa"/>
          </w:tcPr>
          <w:p w:rsidR="00C8650E" w:rsidRDefault="00C8650E">
            <w:pPr>
              <w:spacing w:line="360" w:lineRule="auto"/>
              <w:rPr>
                <w:sz w:val="28"/>
              </w:rPr>
            </w:pPr>
            <w:r>
              <w:rPr>
                <w:sz w:val="28"/>
              </w:rPr>
              <w:t>Приложения</w:t>
            </w:r>
          </w:p>
        </w:tc>
        <w:tc>
          <w:tcPr>
            <w:tcW w:w="813" w:type="dxa"/>
          </w:tcPr>
          <w:p w:rsidR="00C8650E" w:rsidRDefault="00C8650E">
            <w:pPr>
              <w:spacing w:line="360" w:lineRule="auto"/>
              <w:rPr>
                <w:sz w:val="28"/>
              </w:rPr>
            </w:pPr>
          </w:p>
        </w:tc>
      </w:tr>
    </w:tbl>
    <w:p w:rsidR="00C8650E" w:rsidRDefault="00C8650E">
      <w:pPr>
        <w:spacing w:line="360" w:lineRule="auto"/>
        <w:ind w:firstLine="709"/>
        <w:rPr>
          <w:sz w:val="28"/>
        </w:rPr>
      </w:pPr>
    </w:p>
    <w:p w:rsidR="00C8650E" w:rsidRDefault="00C8650E">
      <w:pPr>
        <w:spacing w:line="360" w:lineRule="auto"/>
        <w:ind w:firstLine="709"/>
        <w:rPr>
          <w:sz w:val="28"/>
        </w:rPr>
      </w:pPr>
    </w:p>
    <w:p w:rsidR="00C8650E" w:rsidRDefault="00C8650E">
      <w:pPr>
        <w:spacing w:line="360" w:lineRule="auto"/>
        <w:ind w:firstLine="709"/>
        <w:rPr>
          <w:sz w:val="28"/>
        </w:rPr>
      </w:pPr>
    </w:p>
    <w:p w:rsidR="00C8650E" w:rsidRDefault="00C8650E">
      <w:pPr>
        <w:spacing w:line="360" w:lineRule="auto"/>
        <w:ind w:firstLine="709"/>
        <w:rPr>
          <w:sz w:val="28"/>
        </w:rPr>
      </w:pPr>
    </w:p>
    <w:p w:rsidR="00C8650E" w:rsidRDefault="00C8650E">
      <w:pPr>
        <w:spacing w:line="360" w:lineRule="auto"/>
        <w:ind w:firstLine="709"/>
        <w:rPr>
          <w:sz w:val="28"/>
        </w:rPr>
      </w:pPr>
    </w:p>
    <w:p w:rsidR="00C8650E" w:rsidRDefault="00C8650E">
      <w:pPr>
        <w:spacing w:line="360" w:lineRule="auto"/>
        <w:ind w:firstLine="709"/>
        <w:rPr>
          <w:sz w:val="28"/>
        </w:rPr>
      </w:pPr>
    </w:p>
    <w:p w:rsidR="00C8650E" w:rsidRDefault="00C8650E">
      <w:pPr>
        <w:spacing w:line="360" w:lineRule="auto"/>
        <w:ind w:firstLine="709"/>
        <w:rPr>
          <w:sz w:val="28"/>
        </w:rPr>
      </w:pPr>
    </w:p>
    <w:p w:rsidR="00C8650E" w:rsidRDefault="00C8650E">
      <w:pPr>
        <w:spacing w:line="360" w:lineRule="auto"/>
        <w:ind w:firstLine="709"/>
        <w:rPr>
          <w:sz w:val="28"/>
        </w:rPr>
      </w:pPr>
    </w:p>
    <w:p w:rsidR="00C8650E" w:rsidRDefault="00C8650E">
      <w:pPr>
        <w:spacing w:line="360" w:lineRule="auto"/>
        <w:ind w:firstLine="709"/>
        <w:rPr>
          <w:sz w:val="28"/>
        </w:rPr>
      </w:pPr>
    </w:p>
    <w:p w:rsidR="00C8650E" w:rsidRDefault="00C8650E">
      <w:pPr>
        <w:spacing w:line="360" w:lineRule="auto"/>
        <w:ind w:firstLine="709"/>
        <w:rPr>
          <w:sz w:val="28"/>
        </w:rPr>
      </w:pPr>
    </w:p>
    <w:p w:rsidR="00C8650E" w:rsidRDefault="00C8650E">
      <w:pPr>
        <w:spacing w:line="360" w:lineRule="auto"/>
        <w:ind w:firstLine="709"/>
        <w:rPr>
          <w:sz w:val="28"/>
        </w:rPr>
      </w:pPr>
    </w:p>
    <w:p w:rsidR="00C8650E" w:rsidRDefault="00C8650E">
      <w:pPr>
        <w:spacing w:line="360" w:lineRule="auto"/>
        <w:ind w:firstLine="709"/>
        <w:rPr>
          <w:sz w:val="28"/>
        </w:rPr>
      </w:pPr>
    </w:p>
    <w:p w:rsidR="00C8650E" w:rsidRDefault="00C8650E">
      <w:pPr>
        <w:spacing w:line="360" w:lineRule="auto"/>
        <w:ind w:firstLine="709"/>
        <w:rPr>
          <w:sz w:val="28"/>
        </w:rPr>
      </w:pPr>
    </w:p>
    <w:p w:rsidR="00C8650E" w:rsidRDefault="00C8650E">
      <w:pPr>
        <w:spacing w:line="360" w:lineRule="auto"/>
        <w:ind w:firstLine="709"/>
        <w:rPr>
          <w:sz w:val="28"/>
        </w:rPr>
      </w:pPr>
    </w:p>
    <w:p w:rsidR="00C8650E" w:rsidRDefault="00C8650E">
      <w:pPr>
        <w:spacing w:line="360" w:lineRule="auto"/>
        <w:ind w:firstLine="709"/>
        <w:rPr>
          <w:sz w:val="28"/>
        </w:rPr>
      </w:pPr>
    </w:p>
    <w:p w:rsidR="00C8650E" w:rsidRDefault="00C8650E">
      <w:pPr>
        <w:spacing w:line="360" w:lineRule="auto"/>
        <w:ind w:firstLine="709"/>
        <w:rPr>
          <w:sz w:val="28"/>
        </w:rPr>
      </w:pPr>
    </w:p>
    <w:p w:rsidR="00C8650E" w:rsidRDefault="00C8650E">
      <w:pPr>
        <w:spacing w:line="360" w:lineRule="auto"/>
        <w:ind w:firstLine="709"/>
        <w:rPr>
          <w:sz w:val="28"/>
        </w:rPr>
      </w:pPr>
    </w:p>
    <w:p w:rsidR="00C8650E" w:rsidRDefault="00C8650E">
      <w:pPr>
        <w:spacing w:line="360" w:lineRule="auto"/>
        <w:ind w:firstLine="709"/>
        <w:rPr>
          <w:sz w:val="28"/>
        </w:rPr>
      </w:pPr>
    </w:p>
    <w:p w:rsidR="00C8650E" w:rsidRDefault="00C8650E">
      <w:pPr>
        <w:pStyle w:val="8"/>
      </w:pPr>
      <w:r>
        <w:lastRenderedPageBreak/>
        <w:t>ВВЕДЕНИЕ</w:t>
      </w:r>
    </w:p>
    <w:p w:rsidR="00C8650E" w:rsidRDefault="00C8650E">
      <w:pPr>
        <w:spacing w:line="360" w:lineRule="auto"/>
        <w:ind w:firstLine="709"/>
        <w:jc w:val="center"/>
        <w:rPr>
          <w:sz w:val="28"/>
        </w:rPr>
      </w:pPr>
    </w:p>
    <w:p w:rsidR="00C8650E" w:rsidRDefault="00C8650E">
      <w:pPr>
        <w:pStyle w:val="a3"/>
        <w:rPr>
          <w:rFonts w:eastAsia="MS Mincho"/>
        </w:rPr>
      </w:pPr>
      <w:r>
        <w:rPr>
          <w:rFonts w:eastAsia="MS Mincho"/>
        </w:rPr>
        <w:t>Практическая подготовка будущих политологов является важной стороной учебного процесса и может рассматриваться как одна из самостоятельных образовательных технологий.</w:t>
      </w:r>
    </w:p>
    <w:p w:rsidR="00C8650E" w:rsidRDefault="00C8650E">
      <w:pPr>
        <w:pStyle w:val="21"/>
      </w:pPr>
      <w:r>
        <w:t xml:space="preserve">Практические навыки позволяют студенту эффективнее адаптироваться к будущей профессиональной деятельности, сформировать адекватную самооценку и уверенность в своем профессиональном выборе, формируют ответственность за проведенную работу, создают благоприятные условия для подготовки курсовых и квалификационных работ. </w:t>
      </w:r>
    </w:p>
    <w:p w:rsidR="00C8650E" w:rsidRDefault="00C8650E">
      <w:pPr>
        <w:pStyle w:val="21"/>
      </w:pPr>
      <w:r>
        <w:t xml:space="preserve">Научно-исследовательский практикум организуется на базе лаборатории социально-политических исследований ТулГУ. </w:t>
      </w:r>
    </w:p>
    <w:p w:rsidR="00C8650E" w:rsidRDefault="00C8650E">
      <w:pPr>
        <w:pStyle w:val="21"/>
      </w:pPr>
      <w:r>
        <w:t>Основу практикума составляют:</w:t>
      </w:r>
    </w:p>
    <w:p w:rsidR="00C8650E" w:rsidRDefault="00C8650E">
      <w:pPr>
        <w:pStyle w:val="21"/>
        <w:numPr>
          <w:ilvl w:val="0"/>
          <w:numId w:val="2"/>
        </w:numPr>
      </w:pPr>
      <w:r>
        <w:t>учебные дисциплины: «Теория политики», «Методология и методика политических исследований», «Политические отношения и политический процесс в современной России», «Политическая социология»;</w:t>
      </w:r>
    </w:p>
    <w:p w:rsidR="00C8650E" w:rsidRDefault="00C8650E">
      <w:pPr>
        <w:pStyle w:val="21"/>
        <w:numPr>
          <w:ilvl w:val="0"/>
          <w:numId w:val="2"/>
        </w:numPr>
        <w:rPr>
          <w:rFonts w:eastAsia="MS Mincho"/>
        </w:rPr>
      </w:pPr>
      <w:r>
        <w:rPr>
          <w:rFonts w:eastAsia="MS Mincho"/>
        </w:rPr>
        <w:t xml:space="preserve">производственная практика для студентов, обучающихся по специальности «Политология». </w:t>
      </w:r>
    </w:p>
    <w:p w:rsidR="00C8650E" w:rsidRDefault="00C8650E">
      <w:pPr>
        <w:spacing w:line="360" w:lineRule="auto"/>
        <w:ind w:firstLine="709"/>
        <w:jc w:val="both"/>
        <w:rPr>
          <w:sz w:val="28"/>
        </w:rPr>
      </w:pPr>
      <w:r>
        <w:rPr>
          <w:b/>
          <w:sz w:val="28"/>
        </w:rPr>
        <w:t xml:space="preserve">Цели практикума: </w:t>
      </w:r>
      <w:r>
        <w:rPr>
          <w:sz w:val="28"/>
        </w:rPr>
        <w:t>усвоить и закрепить базовые представления и навыки организации  и проведения социально-политических исследований, полученные в ходе лекционных и семинарских занятий.</w:t>
      </w:r>
    </w:p>
    <w:p w:rsidR="00C8650E" w:rsidRDefault="00C8650E">
      <w:pPr>
        <w:spacing w:line="360" w:lineRule="auto"/>
        <w:ind w:firstLine="709"/>
        <w:jc w:val="both"/>
        <w:rPr>
          <w:b/>
          <w:sz w:val="28"/>
        </w:rPr>
      </w:pPr>
      <w:r>
        <w:rPr>
          <w:b/>
          <w:sz w:val="28"/>
        </w:rPr>
        <w:t xml:space="preserve">Задачи практикума: </w:t>
      </w:r>
    </w:p>
    <w:p w:rsidR="00C8650E" w:rsidRDefault="00C8650E">
      <w:pPr>
        <w:numPr>
          <w:ilvl w:val="0"/>
          <w:numId w:val="1"/>
        </w:numPr>
        <w:spacing w:line="360" w:lineRule="auto"/>
        <w:jc w:val="both"/>
        <w:rPr>
          <w:sz w:val="28"/>
        </w:rPr>
      </w:pPr>
      <w:r>
        <w:rPr>
          <w:sz w:val="28"/>
        </w:rPr>
        <w:t>последовательно отработать все навыки необходимые для проведения социально-политического исследования;</w:t>
      </w:r>
    </w:p>
    <w:p w:rsidR="00C8650E" w:rsidRDefault="00C8650E">
      <w:pPr>
        <w:numPr>
          <w:ilvl w:val="0"/>
          <w:numId w:val="1"/>
        </w:numPr>
        <w:spacing w:line="360" w:lineRule="auto"/>
        <w:jc w:val="both"/>
        <w:rPr>
          <w:sz w:val="28"/>
        </w:rPr>
      </w:pPr>
      <w:r>
        <w:rPr>
          <w:sz w:val="28"/>
        </w:rPr>
        <w:t>акцентировать внимание на типичных ошибках при проведении социально-политического исследования;</w:t>
      </w:r>
    </w:p>
    <w:p w:rsidR="00C8650E" w:rsidRDefault="00C8650E">
      <w:pPr>
        <w:numPr>
          <w:ilvl w:val="0"/>
          <w:numId w:val="1"/>
        </w:numPr>
        <w:spacing w:line="360" w:lineRule="auto"/>
        <w:jc w:val="both"/>
        <w:rPr>
          <w:sz w:val="28"/>
        </w:rPr>
      </w:pPr>
      <w:r>
        <w:rPr>
          <w:sz w:val="28"/>
        </w:rPr>
        <w:t>выработать в студенте уверенность в возможности  провести  социально-политическое исследование самостоятельно;</w:t>
      </w:r>
    </w:p>
    <w:p w:rsidR="00C8650E" w:rsidRDefault="00C8650E">
      <w:pPr>
        <w:numPr>
          <w:ilvl w:val="0"/>
          <w:numId w:val="1"/>
        </w:numPr>
        <w:spacing w:line="360" w:lineRule="auto"/>
        <w:jc w:val="both"/>
        <w:rPr>
          <w:sz w:val="28"/>
        </w:rPr>
      </w:pPr>
      <w:r>
        <w:rPr>
          <w:sz w:val="28"/>
        </w:rPr>
        <w:lastRenderedPageBreak/>
        <w:t>отработать организационный алгоритм проведения социально-политического исследования.</w:t>
      </w:r>
    </w:p>
    <w:p w:rsidR="00C8650E" w:rsidRDefault="00C8650E">
      <w:pPr>
        <w:spacing w:line="360" w:lineRule="auto"/>
        <w:ind w:left="709"/>
        <w:jc w:val="both"/>
        <w:rPr>
          <w:b/>
          <w:sz w:val="28"/>
        </w:rPr>
      </w:pPr>
      <w:r>
        <w:rPr>
          <w:b/>
          <w:sz w:val="28"/>
        </w:rPr>
        <w:t>Принципы организации практикума:</w:t>
      </w:r>
    </w:p>
    <w:p w:rsidR="00C8650E" w:rsidRDefault="00C8650E">
      <w:pPr>
        <w:pStyle w:val="a3"/>
        <w:numPr>
          <w:ilvl w:val="0"/>
          <w:numId w:val="1"/>
        </w:numPr>
      </w:pPr>
      <w:r>
        <w:t>принцип преемственности: практикум выполняет функцию закрепления материала, полученного в ходе лекций и семинарских занятий;</w:t>
      </w:r>
    </w:p>
    <w:p w:rsidR="00C8650E" w:rsidRDefault="00C8650E">
      <w:pPr>
        <w:numPr>
          <w:ilvl w:val="0"/>
          <w:numId w:val="1"/>
        </w:numPr>
        <w:spacing w:line="360" w:lineRule="auto"/>
        <w:jc w:val="both"/>
        <w:rPr>
          <w:sz w:val="28"/>
        </w:rPr>
      </w:pPr>
      <w:r>
        <w:rPr>
          <w:sz w:val="28"/>
        </w:rPr>
        <w:t>принцип методической обеспеченности: при организации практикума следует опираться на те источники, которые доступны для студентов, в случае привлечения малодоступных источников студентам предлагаются распечатки материалов;</w:t>
      </w:r>
    </w:p>
    <w:p w:rsidR="00C8650E" w:rsidRDefault="00C8650E">
      <w:pPr>
        <w:numPr>
          <w:ilvl w:val="0"/>
          <w:numId w:val="1"/>
        </w:numPr>
        <w:spacing w:line="360" w:lineRule="auto"/>
        <w:jc w:val="both"/>
        <w:rPr>
          <w:sz w:val="28"/>
        </w:rPr>
      </w:pPr>
      <w:r>
        <w:rPr>
          <w:sz w:val="28"/>
        </w:rPr>
        <w:t>принцип обратной связи: каждый этап практикума предполагает работу студентов, демонстрирующую степень усвоения и понимания им материала;</w:t>
      </w:r>
    </w:p>
    <w:p w:rsidR="00C8650E" w:rsidRDefault="00C8650E">
      <w:pPr>
        <w:numPr>
          <w:ilvl w:val="0"/>
          <w:numId w:val="1"/>
        </w:numPr>
        <w:spacing w:line="360" w:lineRule="auto"/>
        <w:jc w:val="both"/>
        <w:rPr>
          <w:sz w:val="28"/>
        </w:rPr>
      </w:pPr>
      <w:r>
        <w:rPr>
          <w:sz w:val="28"/>
        </w:rPr>
        <w:t>принцип активизации творческих способностей студентов:  приветствуется творческая переработка и расширение предлагаемых знаний студентами, но при условии соблюдения всех методических правил.</w:t>
      </w:r>
    </w:p>
    <w:p w:rsidR="00C8650E" w:rsidRDefault="00C8650E">
      <w:pPr>
        <w:spacing w:line="360" w:lineRule="auto"/>
        <w:jc w:val="both"/>
        <w:rPr>
          <w:sz w:val="28"/>
        </w:rPr>
      </w:pPr>
    </w:p>
    <w:p w:rsidR="00C8650E" w:rsidRDefault="00C8650E">
      <w:pPr>
        <w:spacing w:line="360" w:lineRule="auto"/>
        <w:jc w:val="both"/>
        <w:rPr>
          <w:sz w:val="28"/>
        </w:rPr>
      </w:pPr>
    </w:p>
    <w:p w:rsidR="00C8650E" w:rsidRDefault="00C8650E">
      <w:pPr>
        <w:spacing w:line="360" w:lineRule="auto"/>
        <w:jc w:val="both"/>
        <w:rPr>
          <w:sz w:val="28"/>
        </w:rPr>
      </w:pPr>
    </w:p>
    <w:p w:rsidR="00C8650E" w:rsidRDefault="00C8650E">
      <w:pPr>
        <w:spacing w:line="360" w:lineRule="auto"/>
        <w:jc w:val="both"/>
        <w:rPr>
          <w:sz w:val="28"/>
        </w:rPr>
      </w:pPr>
    </w:p>
    <w:p w:rsidR="00C8650E" w:rsidRDefault="00C8650E">
      <w:pPr>
        <w:spacing w:line="360" w:lineRule="auto"/>
        <w:jc w:val="both"/>
        <w:rPr>
          <w:sz w:val="28"/>
        </w:rPr>
      </w:pPr>
    </w:p>
    <w:p w:rsidR="00C8650E" w:rsidRDefault="00C8650E">
      <w:pPr>
        <w:spacing w:line="360" w:lineRule="auto"/>
        <w:jc w:val="both"/>
        <w:rPr>
          <w:sz w:val="28"/>
        </w:rPr>
      </w:pPr>
    </w:p>
    <w:p w:rsidR="00C8650E" w:rsidRDefault="00C8650E">
      <w:pPr>
        <w:spacing w:line="360" w:lineRule="auto"/>
        <w:jc w:val="both"/>
        <w:rPr>
          <w:sz w:val="28"/>
        </w:rPr>
      </w:pPr>
    </w:p>
    <w:p w:rsidR="00C8650E" w:rsidRDefault="00C8650E">
      <w:pPr>
        <w:spacing w:line="360" w:lineRule="auto"/>
        <w:jc w:val="both"/>
        <w:rPr>
          <w:sz w:val="28"/>
        </w:rPr>
      </w:pPr>
    </w:p>
    <w:p w:rsidR="00C8650E" w:rsidRDefault="00C8650E">
      <w:pPr>
        <w:spacing w:line="360" w:lineRule="auto"/>
        <w:jc w:val="both"/>
        <w:rPr>
          <w:sz w:val="28"/>
        </w:rPr>
      </w:pPr>
    </w:p>
    <w:p w:rsidR="00C8650E" w:rsidRDefault="00C8650E">
      <w:pPr>
        <w:spacing w:line="360" w:lineRule="auto"/>
        <w:jc w:val="both"/>
        <w:rPr>
          <w:sz w:val="28"/>
        </w:rPr>
      </w:pPr>
    </w:p>
    <w:p w:rsidR="00C8650E" w:rsidRDefault="00C8650E">
      <w:pPr>
        <w:spacing w:line="360" w:lineRule="auto"/>
        <w:jc w:val="both"/>
        <w:rPr>
          <w:sz w:val="28"/>
        </w:rPr>
      </w:pPr>
    </w:p>
    <w:p w:rsidR="00C8650E" w:rsidRDefault="00C8650E">
      <w:pPr>
        <w:spacing w:line="360" w:lineRule="auto"/>
        <w:jc w:val="both"/>
        <w:rPr>
          <w:sz w:val="28"/>
        </w:rPr>
      </w:pPr>
    </w:p>
    <w:p w:rsidR="00C8650E" w:rsidRDefault="00C8650E">
      <w:pPr>
        <w:spacing w:line="360" w:lineRule="auto"/>
        <w:jc w:val="both"/>
        <w:rPr>
          <w:sz w:val="28"/>
        </w:rPr>
      </w:pPr>
    </w:p>
    <w:p w:rsidR="00C8650E" w:rsidRDefault="00C8650E">
      <w:pPr>
        <w:pStyle w:val="8"/>
      </w:pPr>
      <w:r>
        <w:lastRenderedPageBreak/>
        <w:t>СТРУКТУРА НАУЧНО-ИССЛЕДОВАТЕЛЬСКОГО ПРАКТИКУМА</w:t>
      </w:r>
    </w:p>
    <w:p w:rsidR="00C8650E" w:rsidRDefault="00C8650E">
      <w:pPr>
        <w:spacing w:line="360" w:lineRule="auto"/>
        <w:ind w:firstLine="709"/>
        <w:jc w:val="center"/>
        <w:rPr>
          <w:b/>
          <w:sz w:val="28"/>
        </w:rPr>
      </w:pPr>
    </w:p>
    <w:p w:rsidR="00C8650E" w:rsidRDefault="00C8650E">
      <w:pPr>
        <w:spacing w:line="360" w:lineRule="auto"/>
        <w:ind w:firstLine="709"/>
        <w:jc w:val="center"/>
        <w:rPr>
          <w:b/>
          <w:sz w:val="28"/>
        </w:rPr>
      </w:pPr>
    </w:p>
    <w:p w:rsidR="00C8650E" w:rsidRDefault="00C8650E">
      <w:pPr>
        <w:pStyle w:val="21"/>
      </w:pPr>
      <w:r>
        <w:t>Содержание практикума представляет собой социально – политическое исследование, которое проводится группой студентов под руководством и при помощи преподавателя. В соответствии с логикой организации и проведения социально-политического исследования в  ходе практикума можно выделить четыре этапа.</w:t>
      </w:r>
    </w:p>
    <w:p w:rsidR="00C8650E" w:rsidRDefault="00C8650E">
      <w:pPr>
        <w:spacing w:line="360" w:lineRule="auto"/>
        <w:ind w:firstLine="709"/>
        <w:jc w:val="center"/>
        <w:rPr>
          <w:b/>
          <w:sz w:val="28"/>
        </w:rPr>
      </w:pPr>
      <w:r>
        <w:rPr>
          <w:b/>
          <w:sz w:val="28"/>
          <w:lang w:val="en-US"/>
        </w:rPr>
        <w:t>I</w:t>
      </w:r>
      <w:r>
        <w:rPr>
          <w:b/>
          <w:sz w:val="28"/>
        </w:rPr>
        <w:t>. Подготовительный этап</w:t>
      </w:r>
    </w:p>
    <w:p w:rsidR="00C8650E" w:rsidRDefault="00C8650E">
      <w:pPr>
        <w:spacing w:line="360" w:lineRule="auto"/>
        <w:ind w:firstLine="709"/>
        <w:jc w:val="both"/>
        <w:rPr>
          <w:b/>
          <w:sz w:val="28"/>
        </w:rPr>
      </w:pPr>
      <w:r>
        <w:rPr>
          <w:b/>
          <w:sz w:val="28"/>
        </w:rPr>
        <w:t>Виды деятельности:</w:t>
      </w:r>
    </w:p>
    <w:p w:rsidR="00C8650E" w:rsidRDefault="00C8650E">
      <w:pPr>
        <w:numPr>
          <w:ilvl w:val="0"/>
          <w:numId w:val="1"/>
        </w:numPr>
        <w:spacing w:line="360" w:lineRule="auto"/>
        <w:jc w:val="both"/>
        <w:rPr>
          <w:sz w:val="28"/>
        </w:rPr>
      </w:pPr>
      <w:r>
        <w:rPr>
          <w:sz w:val="28"/>
        </w:rPr>
        <w:t>Повторение основного содержания темы</w:t>
      </w:r>
      <w:r>
        <w:rPr>
          <w:b/>
          <w:sz w:val="28"/>
        </w:rPr>
        <w:t>: «</w:t>
      </w:r>
      <w:r>
        <w:rPr>
          <w:sz w:val="28"/>
        </w:rPr>
        <w:t>Программа социально-политического исследования: основные понятия, этапы, требования».</w:t>
      </w:r>
    </w:p>
    <w:p w:rsidR="00C8650E" w:rsidRDefault="00C8650E">
      <w:pPr>
        <w:numPr>
          <w:ilvl w:val="0"/>
          <w:numId w:val="1"/>
        </w:numPr>
        <w:spacing w:line="360" w:lineRule="auto"/>
        <w:jc w:val="both"/>
        <w:rPr>
          <w:sz w:val="28"/>
        </w:rPr>
      </w:pPr>
      <w:r>
        <w:rPr>
          <w:sz w:val="28"/>
        </w:rPr>
        <w:t>Анализ программы мониторингового исследования «Социально-политическая ситуация в Тульской области: характеристики, тенденции развития и перспективы».</w:t>
      </w:r>
    </w:p>
    <w:p w:rsidR="00C8650E" w:rsidRDefault="00C8650E">
      <w:pPr>
        <w:numPr>
          <w:ilvl w:val="0"/>
          <w:numId w:val="1"/>
        </w:numPr>
        <w:spacing w:line="360" w:lineRule="auto"/>
        <w:jc w:val="both"/>
        <w:rPr>
          <w:sz w:val="28"/>
        </w:rPr>
      </w:pPr>
      <w:r>
        <w:rPr>
          <w:sz w:val="28"/>
        </w:rPr>
        <w:t>Подготовка теоретико-методологического раздела программы исследования по одному из направлений: «Особенности процесса социально-политической адаптации в Тульской области», «Отношение населения к деятельности государственных и муниципальных органов власти», «Институты социального представительства: роль в политическом процессе», «Политическое участие: характер, формы, тенденции развития»; «Демократизация общества: условия и перспективы».</w:t>
      </w:r>
    </w:p>
    <w:p w:rsidR="00C8650E" w:rsidRDefault="00C8650E">
      <w:pPr>
        <w:numPr>
          <w:ilvl w:val="0"/>
          <w:numId w:val="1"/>
        </w:numPr>
        <w:spacing w:line="360" w:lineRule="auto"/>
        <w:jc w:val="both"/>
        <w:rPr>
          <w:sz w:val="28"/>
        </w:rPr>
      </w:pPr>
      <w:r>
        <w:rPr>
          <w:sz w:val="28"/>
        </w:rPr>
        <w:t>Анализ различных способов построения выборки, расчет выборки проводимого исследования и обоснование необходимости выбора конкретного типа отбора.</w:t>
      </w:r>
    </w:p>
    <w:p w:rsidR="00C8650E" w:rsidRDefault="00C8650E">
      <w:pPr>
        <w:spacing w:line="360" w:lineRule="auto"/>
        <w:ind w:firstLine="709"/>
        <w:jc w:val="center"/>
        <w:rPr>
          <w:b/>
          <w:sz w:val="28"/>
        </w:rPr>
      </w:pPr>
      <w:r>
        <w:rPr>
          <w:b/>
          <w:sz w:val="28"/>
          <w:lang w:val="en-US"/>
        </w:rPr>
        <w:t>II</w:t>
      </w:r>
      <w:r>
        <w:rPr>
          <w:b/>
          <w:sz w:val="28"/>
        </w:rPr>
        <w:t>. Полевой этап</w:t>
      </w:r>
    </w:p>
    <w:p w:rsidR="00C8650E" w:rsidRDefault="00C8650E">
      <w:pPr>
        <w:spacing w:line="360" w:lineRule="auto"/>
        <w:ind w:firstLine="709"/>
        <w:jc w:val="both"/>
        <w:rPr>
          <w:b/>
          <w:sz w:val="28"/>
        </w:rPr>
      </w:pPr>
      <w:r>
        <w:rPr>
          <w:b/>
          <w:sz w:val="28"/>
        </w:rPr>
        <w:t>Виды деятельности:</w:t>
      </w:r>
    </w:p>
    <w:p w:rsidR="00C8650E" w:rsidRDefault="00C8650E">
      <w:pPr>
        <w:numPr>
          <w:ilvl w:val="0"/>
          <w:numId w:val="1"/>
        </w:numPr>
        <w:spacing w:line="360" w:lineRule="auto"/>
        <w:jc w:val="both"/>
        <w:rPr>
          <w:sz w:val="28"/>
        </w:rPr>
      </w:pPr>
      <w:r>
        <w:rPr>
          <w:sz w:val="28"/>
        </w:rPr>
        <w:t xml:space="preserve">Повторение материала, посвященного общей характеристике, основным методическим и организационным ограничениям метода </w:t>
      </w:r>
      <w:r>
        <w:rPr>
          <w:sz w:val="28"/>
        </w:rPr>
        <w:lastRenderedPageBreak/>
        <w:t>стандартизированного интервью, принципам взаимодействия интервьюера и респондента.</w:t>
      </w:r>
    </w:p>
    <w:p w:rsidR="00C8650E" w:rsidRDefault="00C8650E">
      <w:pPr>
        <w:numPr>
          <w:ilvl w:val="0"/>
          <w:numId w:val="1"/>
        </w:numPr>
        <w:spacing w:line="360" w:lineRule="auto"/>
        <w:jc w:val="both"/>
        <w:rPr>
          <w:sz w:val="28"/>
        </w:rPr>
      </w:pPr>
      <w:r>
        <w:rPr>
          <w:sz w:val="28"/>
        </w:rPr>
        <w:t>Анализ инструкций к инструментарию исследования и выработка организационных требований к исследователю, необходимых для проведения полевого этапа.</w:t>
      </w:r>
    </w:p>
    <w:p w:rsidR="00C8650E" w:rsidRDefault="00C8650E">
      <w:pPr>
        <w:numPr>
          <w:ilvl w:val="0"/>
          <w:numId w:val="1"/>
        </w:numPr>
        <w:spacing w:line="360" w:lineRule="auto"/>
        <w:jc w:val="both"/>
        <w:rPr>
          <w:sz w:val="28"/>
        </w:rPr>
      </w:pPr>
      <w:r>
        <w:rPr>
          <w:sz w:val="28"/>
        </w:rPr>
        <w:t>Закрепление навыков взаимодействия с респондентом с помощью системы тренингов.</w:t>
      </w:r>
    </w:p>
    <w:p w:rsidR="00C8650E" w:rsidRDefault="00C8650E">
      <w:pPr>
        <w:numPr>
          <w:ilvl w:val="0"/>
          <w:numId w:val="1"/>
        </w:numPr>
        <w:spacing w:line="360" w:lineRule="auto"/>
        <w:jc w:val="both"/>
        <w:rPr>
          <w:sz w:val="28"/>
        </w:rPr>
      </w:pPr>
      <w:r>
        <w:rPr>
          <w:sz w:val="28"/>
        </w:rPr>
        <w:t>Разработка маршрутов по поиску респондентов.</w:t>
      </w:r>
    </w:p>
    <w:p w:rsidR="00C8650E" w:rsidRDefault="00C8650E">
      <w:pPr>
        <w:numPr>
          <w:ilvl w:val="0"/>
          <w:numId w:val="1"/>
        </w:numPr>
        <w:spacing w:line="360" w:lineRule="auto"/>
        <w:jc w:val="both"/>
        <w:rPr>
          <w:sz w:val="28"/>
        </w:rPr>
      </w:pPr>
      <w:r>
        <w:rPr>
          <w:sz w:val="28"/>
        </w:rPr>
        <w:t>Опрос респондентов.</w:t>
      </w:r>
    </w:p>
    <w:p w:rsidR="00C8650E" w:rsidRDefault="00C8650E">
      <w:pPr>
        <w:numPr>
          <w:ilvl w:val="0"/>
          <w:numId w:val="1"/>
        </w:numPr>
        <w:spacing w:line="360" w:lineRule="auto"/>
        <w:jc w:val="both"/>
        <w:rPr>
          <w:sz w:val="28"/>
        </w:rPr>
      </w:pPr>
      <w:r>
        <w:rPr>
          <w:sz w:val="28"/>
        </w:rPr>
        <w:t>Подготовка отчета по результатам полевого этапа.</w:t>
      </w:r>
    </w:p>
    <w:p w:rsidR="00C8650E" w:rsidRDefault="00C8650E">
      <w:pPr>
        <w:pStyle w:val="20"/>
        <w:rPr>
          <w:i/>
        </w:rPr>
      </w:pPr>
      <w:r>
        <w:rPr>
          <w:b/>
        </w:rPr>
        <w:t>III. Этап обработки данных</w:t>
      </w:r>
      <w:r>
        <w:rPr>
          <w:i/>
        </w:rPr>
        <w:t>.</w:t>
      </w:r>
    </w:p>
    <w:p w:rsidR="00C8650E" w:rsidRDefault="00C8650E">
      <w:pPr>
        <w:spacing w:line="360" w:lineRule="auto"/>
        <w:ind w:firstLine="709"/>
        <w:jc w:val="both"/>
        <w:rPr>
          <w:b/>
          <w:sz w:val="28"/>
        </w:rPr>
      </w:pPr>
      <w:r>
        <w:rPr>
          <w:b/>
          <w:sz w:val="28"/>
        </w:rPr>
        <w:t>Виды деятельности:</w:t>
      </w:r>
    </w:p>
    <w:p w:rsidR="00C8650E" w:rsidRDefault="00C8650E">
      <w:pPr>
        <w:numPr>
          <w:ilvl w:val="0"/>
          <w:numId w:val="1"/>
        </w:numPr>
        <w:spacing w:line="360" w:lineRule="auto"/>
        <w:jc w:val="both"/>
        <w:rPr>
          <w:sz w:val="28"/>
        </w:rPr>
      </w:pPr>
      <w:r>
        <w:rPr>
          <w:sz w:val="28"/>
        </w:rPr>
        <w:t>Знакомство с принципами работы программ для обработки данных (</w:t>
      </w:r>
      <w:r>
        <w:rPr>
          <w:sz w:val="28"/>
          <w:lang w:val="en-US"/>
        </w:rPr>
        <w:t>SPSS</w:t>
      </w:r>
      <w:r>
        <w:rPr>
          <w:sz w:val="28"/>
        </w:rPr>
        <w:t>).</w:t>
      </w:r>
    </w:p>
    <w:p w:rsidR="00C8650E" w:rsidRDefault="00C8650E">
      <w:pPr>
        <w:numPr>
          <w:ilvl w:val="0"/>
          <w:numId w:val="1"/>
        </w:numPr>
        <w:spacing w:line="360" w:lineRule="auto"/>
        <w:jc w:val="both"/>
        <w:rPr>
          <w:sz w:val="28"/>
        </w:rPr>
      </w:pPr>
      <w:r>
        <w:rPr>
          <w:sz w:val="28"/>
        </w:rPr>
        <w:t>Создание базы данных.</w:t>
      </w:r>
    </w:p>
    <w:p w:rsidR="00C8650E" w:rsidRDefault="00C8650E">
      <w:pPr>
        <w:numPr>
          <w:ilvl w:val="0"/>
          <w:numId w:val="1"/>
        </w:numPr>
        <w:spacing w:line="360" w:lineRule="auto"/>
        <w:jc w:val="both"/>
        <w:rPr>
          <w:sz w:val="28"/>
        </w:rPr>
      </w:pPr>
      <w:r>
        <w:rPr>
          <w:sz w:val="28"/>
        </w:rPr>
        <w:t>Составление аналитических таблиц, построение графиков, диаграмм и гистограмм.</w:t>
      </w:r>
    </w:p>
    <w:p w:rsidR="00C8650E" w:rsidRDefault="00C8650E">
      <w:pPr>
        <w:numPr>
          <w:ilvl w:val="0"/>
          <w:numId w:val="1"/>
        </w:numPr>
        <w:spacing w:line="360" w:lineRule="auto"/>
        <w:jc w:val="both"/>
        <w:rPr>
          <w:sz w:val="28"/>
        </w:rPr>
      </w:pPr>
      <w:r>
        <w:rPr>
          <w:sz w:val="28"/>
        </w:rPr>
        <w:t>Подготовка отчета по результатам этапа обработки данных.</w:t>
      </w:r>
    </w:p>
    <w:p w:rsidR="00C8650E" w:rsidRDefault="00C8650E">
      <w:pPr>
        <w:spacing w:line="360" w:lineRule="auto"/>
        <w:ind w:firstLine="709"/>
        <w:jc w:val="center"/>
        <w:rPr>
          <w:b/>
          <w:sz w:val="28"/>
        </w:rPr>
      </w:pPr>
      <w:r>
        <w:rPr>
          <w:b/>
          <w:sz w:val="28"/>
          <w:lang w:val="en-US"/>
        </w:rPr>
        <w:t>IV</w:t>
      </w:r>
      <w:r>
        <w:rPr>
          <w:b/>
          <w:sz w:val="28"/>
        </w:rPr>
        <w:t>. Аналитический этап</w:t>
      </w:r>
    </w:p>
    <w:p w:rsidR="00C8650E" w:rsidRDefault="00C8650E">
      <w:pPr>
        <w:spacing w:line="360" w:lineRule="auto"/>
        <w:ind w:firstLine="709"/>
        <w:jc w:val="both"/>
        <w:rPr>
          <w:b/>
          <w:sz w:val="28"/>
        </w:rPr>
      </w:pPr>
      <w:r>
        <w:rPr>
          <w:b/>
          <w:sz w:val="28"/>
        </w:rPr>
        <w:t>Виды деятельности:</w:t>
      </w:r>
    </w:p>
    <w:p w:rsidR="00C8650E" w:rsidRDefault="00C8650E">
      <w:pPr>
        <w:numPr>
          <w:ilvl w:val="0"/>
          <w:numId w:val="1"/>
        </w:numPr>
        <w:spacing w:line="360" w:lineRule="auto"/>
        <w:jc w:val="both"/>
        <w:rPr>
          <w:sz w:val="28"/>
        </w:rPr>
      </w:pPr>
      <w:r>
        <w:rPr>
          <w:sz w:val="28"/>
        </w:rPr>
        <w:t>Знакомство с требованиями подготовки отчета исследования по конкретному направлению.</w:t>
      </w:r>
    </w:p>
    <w:p w:rsidR="00C8650E" w:rsidRDefault="00C8650E">
      <w:pPr>
        <w:numPr>
          <w:ilvl w:val="0"/>
          <w:numId w:val="1"/>
        </w:numPr>
        <w:spacing w:line="360" w:lineRule="auto"/>
        <w:jc w:val="both"/>
        <w:rPr>
          <w:sz w:val="28"/>
        </w:rPr>
      </w:pPr>
      <w:r>
        <w:rPr>
          <w:sz w:val="28"/>
        </w:rPr>
        <w:t>Подготовка текста аналитического отчета.</w:t>
      </w:r>
    </w:p>
    <w:p w:rsidR="00C8650E" w:rsidRDefault="00C8650E">
      <w:pPr>
        <w:numPr>
          <w:ilvl w:val="0"/>
          <w:numId w:val="1"/>
        </w:numPr>
        <w:spacing w:line="360" w:lineRule="auto"/>
        <w:jc w:val="both"/>
        <w:rPr>
          <w:sz w:val="28"/>
        </w:rPr>
      </w:pPr>
      <w:r>
        <w:rPr>
          <w:sz w:val="28"/>
        </w:rPr>
        <w:t>Представление результатов исследования по конкретному направлению.</w:t>
      </w:r>
    </w:p>
    <w:p w:rsidR="00C8650E" w:rsidRDefault="00C8650E">
      <w:pPr>
        <w:numPr>
          <w:ilvl w:val="0"/>
          <w:numId w:val="1"/>
        </w:numPr>
        <w:spacing w:line="360" w:lineRule="auto"/>
        <w:jc w:val="both"/>
        <w:rPr>
          <w:sz w:val="28"/>
        </w:rPr>
      </w:pPr>
      <w:r>
        <w:rPr>
          <w:sz w:val="28"/>
        </w:rPr>
        <w:t>Подготовка научной или публицистической статьи, отражающей результаты исследования.</w:t>
      </w:r>
    </w:p>
    <w:p w:rsidR="00C8650E" w:rsidRDefault="00C8650E">
      <w:pPr>
        <w:numPr>
          <w:ilvl w:val="0"/>
          <w:numId w:val="1"/>
        </w:numPr>
        <w:spacing w:line="360" w:lineRule="auto"/>
        <w:jc w:val="both"/>
        <w:rPr>
          <w:sz w:val="28"/>
        </w:rPr>
      </w:pPr>
      <w:r>
        <w:rPr>
          <w:sz w:val="28"/>
        </w:rPr>
        <w:t xml:space="preserve"> Представление документов по прохождению практикума.</w:t>
      </w:r>
    </w:p>
    <w:p w:rsidR="00C8650E" w:rsidRDefault="00C8650E">
      <w:pPr>
        <w:spacing w:line="360" w:lineRule="auto"/>
        <w:ind w:left="709"/>
        <w:jc w:val="both"/>
        <w:rPr>
          <w:b/>
          <w:sz w:val="28"/>
        </w:rPr>
      </w:pPr>
    </w:p>
    <w:p w:rsidR="00C8650E" w:rsidRDefault="00C8650E">
      <w:pPr>
        <w:spacing w:line="360" w:lineRule="auto"/>
        <w:ind w:left="709"/>
        <w:jc w:val="both"/>
        <w:rPr>
          <w:b/>
          <w:sz w:val="28"/>
        </w:rPr>
      </w:pPr>
    </w:p>
    <w:p w:rsidR="00C8650E" w:rsidRDefault="00C8650E">
      <w:pPr>
        <w:spacing w:line="360" w:lineRule="auto"/>
        <w:ind w:left="709"/>
        <w:jc w:val="both"/>
        <w:rPr>
          <w:b/>
          <w:sz w:val="28"/>
        </w:rPr>
      </w:pPr>
      <w:r>
        <w:rPr>
          <w:b/>
          <w:sz w:val="28"/>
        </w:rPr>
        <w:lastRenderedPageBreak/>
        <w:t>Ожидаемый эффект:</w:t>
      </w:r>
    </w:p>
    <w:p w:rsidR="00C8650E" w:rsidRDefault="00C8650E">
      <w:pPr>
        <w:spacing w:line="360" w:lineRule="auto"/>
        <w:ind w:left="709"/>
        <w:jc w:val="both"/>
        <w:rPr>
          <w:sz w:val="28"/>
        </w:rPr>
      </w:pPr>
      <w:r>
        <w:rPr>
          <w:sz w:val="28"/>
        </w:rPr>
        <w:t>После прохождения практикума у студентов должны быть сформированы следующие навыки:</w:t>
      </w:r>
    </w:p>
    <w:p w:rsidR="00C8650E" w:rsidRDefault="00C8650E">
      <w:pPr>
        <w:numPr>
          <w:ilvl w:val="0"/>
          <w:numId w:val="1"/>
        </w:numPr>
        <w:spacing w:line="360" w:lineRule="auto"/>
        <w:jc w:val="both"/>
        <w:rPr>
          <w:sz w:val="28"/>
        </w:rPr>
      </w:pPr>
      <w:r>
        <w:rPr>
          <w:sz w:val="28"/>
        </w:rPr>
        <w:t>формулировка проблемной ситуации, целей, задач, гипотез для проведения социально-политического исследования;</w:t>
      </w:r>
    </w:p>
    <w:p w:rsidR="00C8650E" w:rsidRDefault="00C8650E">
      <w:pPr>
        <w:numPr>
          <w:ilvl w:val="0"/>
          <w:numId w:val="1"/>
        </w:numPr>
        <w:spacing w:line="360" w:lineRule="auto"/>
        <w:jc w:val="both"/>
        <w:rPr>
          <w:sz w:val="28"/>
        </w:rPr>
      </w:pPr>
      <w:r>
        <w:rPr>
          <w:sz w:val="28"/>
        </w:rPr>
        <w:t>разработка исследовательского проекта (выбор методов исследования, обоснование выборки и разработка инструментария на уровне методик, техник, процедур);</w:t>
      </w:r>
    </w:p>
    <w:p w:rsidR="00C8650E" w:rsidRDefault="00C8650E">
      <w:pPr>
        <w:numPr>
          <w:ilvl w:val="0"/>
          <w:numId w:val="1"/>
        </w:numPr>
        <w:spacing w:line="360" w:lineRule="auto"/>
        <w:jc w:val="both"/>
        <w:rPr>
          <w:sz w:val="28"/>
        </w:rPr>
      </w:pPr>
      <w:r>
        <w:rPr>
          <w:sz w:val="28"/>
        </w:rPr>
        <w:t>проведение мероприятий по сбору данных;</w:t>
      </w:r>
    </w:p>
    <w:p w:rsidR="00C8650E" w:rsidRDefault="00C8650E">
      <w:pPr>
        <w:numPr>
          <w:ilvl w:val="0"/>
          <w:numId w:val="1"/>
        </w:numPr>
        <w:spacing w:line="360" w:lineRule="auto"/>
        <w:jc w:val="both"/>
        <w:rPr>
          <w:sz w:val="28"/>
        </w:rPr>
      </w:pPr>
      <w:r>
        <w:rPr>
          <w:sz w:val="28"/>
        </w:rPr>
        <w:t>интерпретация результатов исследования (обработка и обобщение полученных данных);</w:t>
      </w:r>
    </w:p>
    <w:p w:rsidR="00C8650E" w:rsidRDefault="00C8650E">
      <w:pPr>
        <w:numPr>
          <w:ilvl w:val="0"/>
          <w:numId w:val="1"/>
        </w:numPr>
        <w:spacing w:line="360" w:lineRule="auto"/>
        <w:jc w:val="both"/>
        <w:rPr>
          <w:sz w:val="28"/>
        </w:rPr>
      </w:pPr>
      <w:r>
        <w:rPr>
          <w:sz w:val="28"/>
        </w:rPr>
        <w:t>написание отчета по результатам исследования;</w:t>
      </w:r>
    </w:p>
    <w:p w:rsidR="00C8650E" w:rsidRDefault="00C8650E">
      <w:pPr>
        <w:numPr>
          <w:ilvl w:val="0"/>
          <w:numId w:val="1"/>
        </w:numPr>
        <w:spacing w:line="360" w:lineRule="auto"/>
        <w:jc w:val="both"/>
        <w:rPr>
          <w:sz w:val="28"/>
        </w:rPr>
      </w:pPr>
      <w:r>
        <w:rPr>
          <w:sz w:val="28"/>
        </w:rPr>
        <w:t>представление результатов исследования в виде научных (публицистических) статей.</w:t>
      </w:r>
    </w:p>
    <w:p w:rsidR="00C8650E" w:rsidRDefault="00C8650E">
      <w:pPr>
        <w:spacing w:line="360" w:lineRule="auto"/>
        <w:ind w:firstLine="709"/>
        <w:jc w:val="center"/>
        <w:rPr>
          <w:b/>
          <w:sz w:val="28"/>
        </w:rPr>
      </w:pPr>
    </w:p>
    <w:p w:rsidR="00C8650E" w:rsidRDefault="00C8650E">
      <w:pPr>
        <w:spacing w:line="360" w:lineRule="auto"/>
        <w:ind w:firstLine="709"/>
        <w:jc w:val="center"/>
        <w:rPr>
          <w:sz w:val="28"/>
        </w:rPr>
      </w:pPr>
    </w:p>
    <w:p w:rsidR="00C8650E" w:rsidRDefault="00C8650E">
      <w:pPr>
        <w:spacing w:line="360" w:lineRule="auto"/>
        <w:ind w:firstLine="709"/>
        <w:jc w:val="center"/>
        <w:rPr>
          <w:b/>
          <w:sz w:val="28"/>
          <w:lang w:val="en-US"/>
        </w:rPr>
      </w:pPr>
      <w:r>
        <w:rPr>
          <w:b/>
          <w:sz w:val="28"/>
        </w:rPr>
        <w:t>ПРОГРАММА СОЦИАЛЬНО-ПОЛИТИЧЕСКОГО ИССЛЕДОВАНИЯ: ОСНОВНЫЕ ПОНЯТИЯ, ЭТАПЫ, ТРЕБОВАНИЯ</w:t>
      </w: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pStyle w:val="a4"/>
        <w:spacing w:before="0" w:after="0" w:line="360" w:lineRule="auto"/>
        <w:ind w:firstLine="709"/>
        <w:jc w:val="both"/>
        <w:rPr>
          <w:sz w:val="28"/>
        </w:rPr>
      </w:pPr>
      <w:r>
        <w:rPr>
          <w:i/>
          <w:sz w:val="28"/>
        </w:rPr>
        <w:t>Социально-политическое исследование</w:t>
      </w:r>
      <w:r>
        <w:rPr>
          <w:sz w:val="28"/>
        </w:rPr>
        <w:t xml:space="preserve"> – это система логически последовательных методологических, методических и организационно-технических процедур, связанных между собой единой целью: получить достоверные данные об изучаемом явлении или процессе для их последующего использования в практике.</w:t>
      </w:r>
    </w:p>
    <w:p w:rsidR="00C8650E" w:rsidRDefault="00C8650E">
      <w:pPr>
        <w:pStyle w:val="a4"/>
        <w:spacing w:before="0" w:after="0" w:line="360" w:lineRule="auto"/>
        <w:ind w:firstLine="709"/>
        <w:jc w:val="both"/>
        <w:rPr>
          <w:sz w:val="28"/>
        </w:rPr>
      </w:pPr>
      <w:r>
        <w:rPr>
          <w:sz w:val="28"/>
        </w:rPr>
        <w:t>Характерными чертами социально-политического исследования являются:</w:t>
      </w:r>
    </w:p>
    <w:p w:rsidR="00C8650E" w:rsidRDefault="00C8650E" w:rsidP="00C8650E">
      <w:pPr>
        <w:pStyle w:val="a4"/>
        <w:numPr>
          <w:ilvl w:val="0"/>
          <w:numId w:val="3"/>
        </w:numPr>
        <w:spacing w:before="0" w:after="0" w:line="360" w:lineRule="auto"/>
        <w:jc w:val="both"/>
        <w:rPr>
          <w:sz w:val="28"/>
        </w:rPr>
      </w:pPr>
      <w:r>
        <w:rPr>
          <w:sz w:val="28"/>
        </w:rPr>
        <w:t>Целостный и системный подход к изучению социальной (политической) реальности. Это предполагает соблюдение следующих правил:</w:t>
      </w:r>
    </w:p>
    <w:p w:rsidR="00C8650E" w:rsidRDefault="00C8650E" w:rsidP="00C8650E">
      <w:pPr>
        <w:pStyle w:val="a4"/>
        <w:numPr>
          <w:ilvl w:val="1"/>
          <w:numId w:val="3"/>
        </w:numPr>
        <w:spacing w:before="0" w:after="0" w:line="360" w:lineRule="auto"/>
        <w:jc w:val="both"/>
        <w:rPr>
          <w:sz w:val="28"/>
        </w:rPr>
      </w:pPr>
      <w:r>
        <w:rPr>
          <w:sz w:val="28"/>
        </w:rPr>
        <w:lastRenderedPageBreak/>
        <w:t xml:space="preserve">нельзя изучать социальные (политические) процессы и явления в отрыве от других процессов и явлений; по своему существу большинство социально-политических исследований – это выявление зависимости изменения одного социального (политического) явления или процесса от другого или других; </w:t>
      </w:r>
    </w:p>
    <w:p w:rsidR="00C8650E" w:rsidRDefault="00C8650E" w:rsidP="00C8650E">
      <w:pPr>
        <w:pStyle w:val="a4"/>
        <w:numPr>
          <w:ilvl w:val="1"/>
          <w:numId w:val="3"/>
        </w:numPr>
        <w:spacing w:before="0" w:after="0" w:line="360" w:lineRule="auto"/>
        <w:jc w:val="both"/>
        <w:rPr>
          <w:sz w:val="28"/>
        </w:rPr>
      </w:pPr>
      <w:r>
        <w:rPr>
          <w:sz w:val="28"/>
        </w:rPr>
        <w:t xml:space="preserve">нельзя  объяснять характер социальных (политических) процессов каким-либо одним фактором, а целесообразно учитывать влияние нескольких (комплекса) факторов. </w:t>
      </w:r>
    </w:p>
    <w:p w:rsidR="00C8650E" w:rsidRDefault="00C8650E" w:rsidP="00C8650E">
      <w:pPr>
        <w:pStyle w:val="a4"/>
        <w:numPr>
          <w:ilvl w:val="0"/>
          <w:numId w:val="3"/>
        </w:numPr>
        <w:spacing w:before="0" w:after="0" w:line="360" w:lineRule="auto"/>
        <w:jc w:val="both"/>
        <w:rPr>
          <w:sz w:val="28"/>
        </w:rPr>
      </w:pPr>
      <w:r>
        <w:rPr>
          <w:sz w:val="28"/>
        </w:rPr>
        <w:t>Опора на факты и эмпирический материал. Это означает, что следует отбирать и изучать такие факты, которые являются, либо прямым отражением существующей в социальной (политической) реальности проблемы, либо косвенным её подтверждением. Например, факт роста количества молодёжи, употребляющей наркотики, является прямым отражением, в частности, незнания негативных последствий этого для физического или психического здоровья. Косвенное отражение – углубление системного кризиса в России, усиление неуверенности в завтрашнем дне.</w:t>
      </w:r>
    </w:p>
    <w:p w:rsidR="00C8650E" w:rsidRDefault="00C8650E" w:rsidP="00C8650E">
      <w:pPr>
        <w:pStyle w:val="a4"/>
        <w:numPr>
          <w:ilvl w:val="0"/>
          <w:numId w:val="3"/>
        </w:numPr>
        <w:spacing w:before="0" w:after="0" w:line="360" w:lineRule="auto"/>
        <w:jc w:val="both"/>
        <w:rPr>
          <w:sz w:val="28"/>
        </w:rPr>
      </w:pPr>
      <w:r>
        <w:rPr>
          <w:sz w:val="28"/>
        </w:rPr>
        <w:t>Социально- политические исследования изучают, прежде всего, социальные (политические) отношения людей и социальных групп, социальные (политические) интересы и отношения различных категорий ко всему, что происходит в обществе.</w:t>
      </w:r>
    </w:p>
    <w:p w:rsidR="00C8650E" w:rsidRDefault="00C8650E">
      <w:pPr>
        <w:pStyle w:val="a4"/>
        <w:spacing w:before="0" w:after="0" w:line="360" w:lineRule="auto"/>
        <w:ind w:left="709"/>
        <w:jc w:val="both"/>
        <w:rPr>
          <w:sz w:val="28"/>
        </w:rPr>
      </w:pPr>
      <w:r>
        <w:rPr>
          <w:sz w:val="28"/>
        </w:rPr>
        <w:t>Каковы же возможности социально - политического исследования?</w:t>
      </w:r>
    </w:p>
    <w:p w:rsidR="00C8650E" w:rsidRDefault="00C8650E">
      <w:pPr>
        <w:pStyle w:val="a4"/>
        <w:spacing w:before="0" w:after="0" w:line="360" w:lineRule="auto"/>
        <w:ind w:firstLine="709"/>
        <w:jc w:val="both"/>
        <w:rPr>
          <w:sz w:val="28"/>
        </w:rPr>
      </w:pPr>
      <w:r>
        <w:rPr>
          <w:sz w:val="28"/>
        </w:rPr>
        <w:t>Социально - политического исследование позволяет:</w:t>
      </w:r>
    </w:p>
    <w:p w:rsidR="00C8650E" w:rsidRDefault="00C8650E" w:rsidP="00C8650E">
      <w:pPr>
        <w:pStyle w:val="a4"/>
        <w:numPr>
          <w:ilvl w:val="0"/>
          <w:numId w:val="4"/>
        </w:numPr>
        <w:spacing w:before="0" w:after="0" w:line="360" w:lineRule="auto"/>
        <w:jc w:val="both"/>
        <w:rPr>
          <w:sz w:val="28"/>
        </w:rPr>
      </w:pPr>
      <w:r>
        <w:rPr>
          <w:sz w:val="28"/>
        </w:rPr>
        <w:t>глубоко и научно проанализировать сложившуюся социально - политическую ситуацию;</w:t>
      </w:r>
    </w:p>
    <w:p w:rsidR="00C8650E" w:rsidRDefault="00C8650E" w:rsidP="00C8650E">
      <w:pPr>
        <w:pStyle w:val="a4"/>
        <w:numPr>
          <w:ilvl w:val="0"/>
          <w:numId w:val="4"/>
        </w:numPr>
        <w:spacing w:before="0" w:after="0" w:line="360" w:lineRule="auto"/>
        <w:jc w:val="both"/>
        <w:rPr>
          <w:sz w:val="28"/>
        </w:rPr>
      </w:pPr>
      <w:r>
        <w:rPr>
          <w:sz w:val="28"/>
        </w:rPr>
        <w:t>выявить промахи управления, просчёты в политике;</w:t>
      </w:r>
    </w:p>
    <w:p w:rsidR="00C8650E" w:rsidRDefault="00C8650E" w:rsidP="00C8650E">
      <w:pPr>
        <w:pStyle w:val="a4"/>
        <w:numPr>
          <w:ilvl w:val="0"/>
          <w:numId w:val="4"/>
        </w:numPr>
        <w:spacing w:before="0" w:after="0" w:line="360" w:lineRule="auto"/>
        <w:jc w:val="both"/>
        <w:rPr>
          <w:sz w:val="28"/>
        </w:rPr>
      </w:pPr>
      <w:r>
        <w:rPr>
          <w:sz w:val="28"/>
        </w:rPr>
        <w:t>обеспечить “обратную связь” субъектов и объектов управления, изучая настроения людей, мнения, стремления, интересы, потребности, ценности.</w:t>
      </w:r>
    </w:p>
    <w:p w:rsidR="00C8650E" w:rsidRDefault="00C8650E">
      <w:pPr>
        <w:pStyle w:val="a4"/>
        <w:spacing w:before="0" w:after="0" w:line="360" w:lineRule="auto"/>
        <w:jc w:val="right"/>
        <w:rPr>
          <w:sz w:val="28"/>
        </w:rPr>
      </w:pPr>
      <w:r>
        <w:rPr>
          <w:sz w:val="28"/>
        </w:rPr>
        <w:lastRenderedPageBreak/>
        <w:tab/>
        <w:t>В социально-политическом исследовании, как правило, выделяются несколько основных этапов, которые схематически изображены на схеме 1. Схема 1.</w:t>
      </w:r>
    </w:p>
    <w:p w:rsidR="00C8650E" w:rsidRDefault="00C8650E">
      <w:pPr>
        <w:pStyle w:val="a4"/>
        <w:spacing w:before="0" w:after="0" w:line="360" w:lineRule="auto"/>
        <w:jc w:val="center"/>
        <w:rPr>
          <w:b/>
          <w:sz w:val="28"/>
        </w:rPr>
      </w:pPr>
      <w:r>
        <w:rPr>
          <w:b/>
          <w:sz w:val="28"/>
        </w:rPr>
        <w:t>Этапы социально-политического исследования.</w:t>
      </w:r>
    </w:p>
    <w:p w:rsidR="00C8650E" w:rsidRDefault="005B47EF">
      <w:pPr>
        <w:pStyle w:val="a4"/>
        <w:spacing w:before="0" w:after="0" w:line="360" w:lineRule="auto"/>
        <w:jc w:val="right"/>
        <w:rPr>
          <w:sz w:val="28"/>
        </w:rPr>
      </w:pPr>
      <w:r>
        <w:rPr>
          <w:noProof/>
          <w:sz w:val="28"/>
        </w:rPr>
        <w:pict>
          <v:rect id="_x0000_s1038" style="position:absolute;left:0;text-align:left;margin-left:174.6pt;margin-top:301.8pt;width:153pt;height:1in;z-index:251615232" o:allowincell="f">
            <v:textbox style="mso-next-textbox:#_x0000_s1038">
              <w:txbxContent>
                <w:p w:rsidR="00C8650E" w:rsidRDefault="00C8650E">
                  <w:pPr>
                    <w:jc w:val="center"/>
                  </w:pPr>
                  <w:r>
                    <w:rPr>
                      <w:sz w:val="18"/>
                    </w:rPr>
                    <w:t>6. Разработка исследовательского проекта (выбор методов исследования, обоснование выборки и разработка инструментария на уровне методик, техник и</w:t>
                  </w:r>
                  <w:r>
                    <w:t xml:space="preserve"> </w:t>
                  </w:r>
                  <w:r>
                    <w:rPr>
                      <w:sz w:val="18"/>
                    </w:rPr>
                    <w:t>процедур)</w:t>
                  </w:r>
                </w:p>
              </w:txbxContent>
            </v:textbox>
          </v:rect>
        </w:pict>
      </w:r>
      <w:r>
        <w:rPr>
          <w:noProof/>
          <w:sz w:val="28"/>
        </w:rPr>
        <w:pict>
          <v:rect id="_x0000_s1042" style="position:absolute;left:0;text-align:left;margin-left:173.7pt;margin-top:247.8pt;width:153pt;height:36pt;z-index:251619328" o:allowincell="f">
            <v:textbox style="mso-next-textbox:#_x0000_s1042">
              <w:txbxContent>
                <w:p w:rsidR="00C8650E" w:rsidRDefault="00C8650E">
                  <w:pPr>
                    <w:jc w:val="center"/>
                    <w:rPr>
                      <w:sz w:val="22"/>
                    </w:rPr>
                  </w:pPr>
                  <w:r>
                    <w:rPr>
                      <w:sz w:val="22"/>
                    </w:rPr>
                    <w:t>5. Формулировка рабочих гипотез</w:t>
                  </w:r>
                </w:p>
              </w:txbxContent>
            </v:textbox>
          </v:rect>
        </w:pict>
      </w:r>
      <w:r>
        <w:rPr>
          <w:noProof/>
          <w:sz w:val="28"/>
        </w:rPr>
        <w:pict>
          <v:line id="_x0000_s1043" style="position:absolute;left:0;text-align:left;flip:x;z-index:251620352" from="252pt,284.7pt" to="252.1pt,303.55pt" o:allowincell="f">
            <v:stroke endarrow="block"/>
          </v:line>
        </w:pict>
      </w:r>
      <w:r>
        <w:rPr>
          <w:noProof/>
          <w:sz w:val="28"/>
        </w:rPr>
        <w:pict>
          <v:group id="_x0000_s1027" style="position:absolute;left:0;text-align:left;margin-left:0;margin-top:0;width:459pt;height:279pt;z-index:251613184" coordorigin="2281,3838" coordsize="7200,4320" o:allowincell="f">
            <o:lock v:ext="edit" rotation="t" aspectratio="t" positi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2281;top:3838;width:7200;height:4320" o:preferrelative="f">
              <v:fill o:detectmouseclick="t"/>
              <v:path o:extrusionok="t" o:connecttype="none"/>
              <o:lock v:ext="edit" text="t"/>
            </v:shape>
            <v:rect id="_x0000_s1029" style="position:absolute;left:4963;top:4813;width:2400;height:697">
              <v:textbox style="mso-next-textbox:#_x0000_s1029">
                <w:txbxContent>
                  <w:p w:rsidR="00C8650E" w:rsidRDefault="00C8650E">
                    <w:pPr>
                      <w:pStyle w:val="a5"/>
                      <w:jc w:val="center"/>
                      <w:rPr>
                        <w:sz w:val="22"/>
                      </w:rPr>
                    </w:pPr>
                    <w:r>
                      <w:rPr>
                        <w:sz w:val="22"/>
                      </w:rPr>
                      <w:t>2. Определение объекта и предмета исследования</w:t>
                    </w:r>
                  </w:p>
                </w:txbxContent>
              </v:textbox>
            </v:rect>
            <v:rect id="_x0000_s1030" style="position:absolute;left:4963;top:5789;width:2400;height:696">
              <v:textbox style="mso-next-textbox:#_x0000_s1030">
                <w:txbxContent>
                  <w:p w:rsidR="00C8650E" w:rsidRDefault="00C8650E">
                    <w:pPr>
                      <w:jc w:val="center"/>
                      <w:rPr>
                        <w:sz w:val="22"/>
                      </w:rPr>
                    </w:pPr>
                    <w:r>
                      <w:rPr>
                        <w:sz w:val="22"/>
                      </w:rPr>
                      <w:t>3. Постановка целей  и задач исследования</w:t>
                    </w:r>
                  </w:p>
                </w:txbxContent>
              </v:textbox>
            </v:rect>
            <v:rect id="_x0000_s1031" style="position:absolute;left:4963;top:6764;width:2400;height:698">
              <v:textbox style="mso-next-textbox:#_x0000_s1031">
                <w:txbxContent>
                  <w:p w:rsidR="00C8650E" w:rsidRDefault="00C8650E">
                    <w:pPr>
                      <w:jc w:val="center"/>
                    </w:pPr>
                    <w:r>
                      <w:t>4. Интерпретация и операционализация понятий в системе объекта и предмета</w:t>
                    </w:r>
                  </w:p>
                </w:txbxContent>
              </v:textbox>
            </v:rect>
            <v:rect id="_x0000_s1032" style="position:absolute;left:4963;top:3838;width:2400;height:697">
              <v:textbox style="mso-next-textbox:#_x0000_s1032">
                <w:txbxContent>
                  <w:p w:rsidR="00C8650E" w:rsidRDefault="00C8650E">
                    <w:pPr>
                      <w:jc w:val="center"/>
                      <w:rPr>
                        <w:sz w:val="22"/>
                      </w:rPr>
                    </w:pPr>
                    <w:r>
                      <w:rPr>
                        <w:sz w:val="22"/>
                      </w:rPr>
                      <w:t>1. Постановка и формулировка проблемы</w:t>
                    </w:r>
                  </w:p>
                  <w:p w:rsidR="00C8650E" w:rsidRDefault="00C8650E">
                    <w:pPr>
                      <w:jc w:val="center"/>
                    </w:pPr>
                  </w:p>
                </w:txbxContent>
              </v:textbox>
            </v:rect>
            <v:line id="_x0000_s1033" style="position:absolute" from="6093,4535" to="6095,4813">
              <v:stroke endarrow="block"/>
            </v:line>
            <v:line id="_x0000_s1034" style="position:absolute" from="6093,5510" to="6093,5789">
              <v:stroke endarrow="block"/>
            </v:line>
            <v:line id="_x0000_s1035" style="position:absolute" from="6093,6486" to="6094,6764">
              <v:stroke endarrow="block"/>
            </v:line>
            <v:line id="_x0000_s1036" style="position:absolute" from="6093,7461" to="6094,7683">
              <v:stroke endarrow="block"/>
            </v:line>
            <w10:anchorlock/>
          </v:group>
        </w:pict>
      </w:r>
      <w:r>
        <w:rPr>
          <w:sz w:val="28"/>
        </w:rPr>
        <w:pict>
          <v:shape id="_x0000_i1025" type="#_x0000_t75" style="width:459pt;height:279pt" fillcolor="window">
            <v:imagedata croptop="-65520f" cropbottom="65520f"/>
            <o:lock v:ext="edit" rotation="t" position="t"/>
          </v:shape>
        </w:pict>
      </w:r>
    </w:p>
    <w:p w:rsidR="00C8650E" w:rsidRDefault="00C8650E">
      <w:pPr>
        <w:pStyle w:val="a4"/>
        <w:spacing w:before="0" w:after="0" w:line="360" w:lineRule="auto"/>
        <w:jc w:val="right"/>
        <w:rPr>
          <w:sz w:val="28"/>
        </w:rPr>
      </w:pPr>
    </w:p>
    <w:p w:rsidR="00C8650E" w:rsidRDefault="005B47EF">
      <w:pPr>
        <w:pStyle w:val="a4"/>
        <w:spacing w:before="0" w:after="0" w:line="360" w:lineRule="auto"/>
        <w:jc w:val="right"/>
        <w:rPr>
          <w:sz w:val="28"/>
        </w:rPr>
      </w:pPr>
      <w:r>
        <w:rPr>
          <w:i/>
          <w:noProof/>
          <w:sz w:val="28"/>
        </w:rPr>
        <w:pict>
          <v:line id="_x0000_s1044" style="position:absolute;left:0;text-align:left;z-index:251621376" from="246.6pt,20.55pt" to="246.6pt,47.55pt" o:allowincell="f">
            <v:stroke endarrow="block"/>
          </v:line>
        </w:pict>
      </w:r>
    </w:p>
    <w:p w:rsidR="00C8650E" w:rsidRDefault="005B47EF">
      <w:pPr>
        <w:spacing w:line="360" w:lineRule="auto"/>
        <w:ind w:firstLine="540"/>
        <w:jc w:val="both"/>
        <w:rPr>
          <w:i/>
          <w:sz w:val="28"/>
        </w:rPr>
      </w:pPr>
      <w:r>
        <w:rPr>
          <w:noProof/>
          <w:sz w:val="28"/>
        </w:rPr>
        <w:pict>
          <v:rect id="_x0000_s1037" style="position:absolute;left:0;text-align:left;margin-left:174.6pt;margin-top:9.4pt;width:153pt;height:45pt;z-index:251614208" o:allowincell="f">
            <v:textbox style="mso-next-textbox:#_x0000_s1037">
              <w:txbxContent>
                <w:p w:rsidR="00C8650E" w:rsidRDefault="00C8650E">
                  <w:pPr>
                    <w:jc w:val="center"/>
                    <w:rPr>
                      <w:sz w:val="22"/>
                    </w:rPr>
                  </w:pPr>
                  <w:r>
                    <w:rPr>
                      <w:sz w:val="22"/>
                    </w:rPr>
                    <w:t>7. Проведение  исследования (сбор данных)</w:t>
                  </w:r>
                </w:p>
              </w:txbxContent>
            </v:textbox>
          </v:rect>
        </w:pict>
      </w:r>
    </w:p>
    <w:p w:rsidR="00C8650E" w:rsidRDefault="00C8650E">
      <w:pPr>
        <w:spacing w:line="360" w:lineRule="auto"/>
        <w:ind w:firstLine="540"/>
        <w:jc w:val="both"/>
        <w:rPr>
          <w:i/>
          <w:sz w:val="28"/>
        </w:rPr>
      </w:pPr>
    </w:p>
    <w:p w:rsidR="00C8650E" w:rsidRDefault="005B47EF">
      <w:pPr>
        <w:spacing w:line="360" w:lineRule="auto"/>
        <w:ind w:firstLine="540"/>
        <w:jc w:val="both"/>
        <w:rPr>
          <w:i/>
          <w:sz w:val="28"/>
        </w:rPr>
      </w:pPr>
      <w:r>
        <w:rPr>
          <w:i/>
          <w:noProof/>
          <w:sz w:val="28"/>
        </w:rPr>
        <w:pict>
          <v:line id="_x0000_s1045" style="position:absolute;left:0;text-align:left;z-index:251622400" from="246.6pt,6.1pt" to="246.6pt,24.1pt" o:allowincell="f">
            <v:stroke endarrow="block"/>
          </v:line>
        </w:pict>
      </w:r>
    </w:p>
    <w:p w:rsidR="00C8650E" w:rsidRDefault="005B47EF">
      <w:pPr>
        <w:spacing w:line="360" w:lineRule="auto"/>
        <w:ind w:firstLine="540"/>
        <w:jc w:val="both"/>
        <w:rPr>
          <w:i/>
          <w:sz w:val="28"/>
        </w:rPr>
      </w:pPr>
      <w:r>
        <w:rPr>
          <w:i/>
          <w:noProof/>
          <w:sz w:val="28"/>
        </w:rPr>
        <w:pict>
          <v:rect id="_x0000_s1039" style="position:absolute;left:0;text-align:left;margin-left:174.6pt;margin-top:-.05pt;width:153pt;height:45pt;z-index:251616256" o:allowincell="f">
            <v:textbox style="mso-next-textbox:#_x0000_s1039">
              <w:txbxContent>
                <w:p w:rsidR="00C8650E" w:rsidRDefault="00C8650E">
                  <w:pPr>
                    <w:jc w:val="center"/>
                    <w:rPr>
                      <w:sz w:val="22"/>
                    </w:rPr>
                  </w:pPr>
                  <w:r>
                    <w:rPr>
                      <w:sz w:val="22"/>
                    </w:rPr>
                    <w:t>8. Подготовка к обработке и обработка полученных данных</w:t>
                  </w:r>
                </w:p>
              </w:txbxContent>
            </v:textbox>
          </v:rect>
        </w:pict>
      </w:r>
    </w:p>
    <w:p w:rsidR="00C8650E" w:rsidRDefault="005B47EF">
      <w:pPr>
        <w:spacing w:line="360" w:lineRule="auto"/>
        <w:ind w:firstLine="540"/>
        <w:jc w:val="both"/>
        <w:rPr>
          <w:i/>
          <w:sz w:val="28"/>
        </w:rPr>
      </w:pPr>
      <w:r>
        <w:rPr>
          <w:i/>
          <w:noProof/>
          <w:sz w:val="28"/>
        </w:rPr>
        <w:pict>
          <v:line id="_x0000_s1046" style="position:absolute;left:0;text-align:left;z-index:251623424" from="246.6pt,20.8pt" to="246.6pt,38.8pt" o:allowincell="f">
            <v:stroke endarrow="block"/>
          </v:line>
        </w:pict>
      </w:r>
    </w:p>
    <w:p w:rsidR="00C8650E" w:rsidRDefault="005B47EF">
      <w:pPr>
        <w:spacing w:line="360" w:lineRule="auto"/>
        <w:ind w:firstLine="540"/>
        <w:jc w:val="both"/>
        <w:rPr>
          <w:i/>
          <w:sz w:val="28"/>
        </w:rPr>
      </w:pPr>
      <w:r>
        <w:rPr>
          <w:i/>
          <w:noProof/>
          <w:sz w:val="28"/>
        </w:rPr>
        <w:pict>
          <v:rect id="_x0000_s1040" style="position:absolute;left:0;text-align:left;margin-left:174.6pt;margin-top:14.65pt;width:153pt;height:45pt;z-index:251617280" o:allowincell="f">
            <v:textbox style="mso-next-textbox:#_x0000_s1040">
              <w:txbxContent>
                <w:p w:rsidR="00C8650E" w:rsidRDefault="00C8650E">
                  <w:pPr>
                    <w:jc w:val="center"/>
                  </w:pPr>
                  <w:r>
                    <w:rPr>
                      <w:sz w:val="22"/>
                    </w:rPr>
                    <w:t>9.  Анализ полученных данных и  написание отчета по результатам</w:t>
                  </w:r>
                  <w:r>
                    <w:t xml:space="preserve"> исследования</w:t>
                  </w:r>
                </w:p>
              </w:txbxContent>
            </v:textbox>
          </v:rect>
        </w:pict>
      </w:r>
    </w:p>
    <w:p w:rsidR="00C8650E" w:rsidRDefault="00C8650E">
      <w:pPr>
        <w:spacing w:line="360" w:lineRule="auto"/>
        <w:ind w:firstLine="540"/>
        <w:jc w:val="both"/>
        <w:rPr>
          <w:i/>
          <w:sz w:val="28"/>
        </w:rPr>
      </w:pPr>
    </w:p>
    <w:p w:rsidR="00C8650E" w:rsidRDefault="005B47EF">
      <w:pPr>
        <w:spacing w:line="360" w:lineRule="auto"/>
        <w:ind w:firstLine="540"/>
        <w:jc w:val="both"/>
        <w:rPr>
          <w:i/>
          <w:sz w:val="28"/>
        </w:rPr>
      </w:pPr>
      <w:r>
        <w:rPr>
          <w:i/>
          <w:noProof/>
          <w:sz w:val="28"/>
        </w:rPr>
        <w:pict>
          <v:line id="_x0000_s1047" style="position:absolute;left:0;text-align:left;z-index:251624448" from="246.6pt,11.35pt" to="246.6pt,29.35pt" o:allowincell="f">
            <v:stroke endarrow="block"/>
          </v:line>
        </w:pict>
      </w:r>
    </w:p>
    <w:p w:rsidR="00C8650E" w:rsidRDefault="005B47EF">
      <w:pPr>
        <w:spacing w:line="360" w:lineRule="auto"/>
        <w:ind w:firstLine="540"/>
        <w:jc w:val="both"/>
        <w:rPr>
          <w:i/>
          <w:sz w:val="28"/>
        </w:rPr>
      </w:pPr>
      <w:r>
        <w:rPr>
          <w:noProof/>
          <w:sz w:val="28"/>
        </w:rPr>
        <w:pict>
          <v:rect id="_x0000_s1041" style="position:absolute;left:0;text-align:left;margin-left:174.6pt;margin-top:5.2pt;width:153pt;height:45pt;z-index:251618304" o:allowincell="f">
            <v:textbox style="mso-next-textbox:#_x0000_s1041">
              <w:txbxContent>
                <w:p w:rsidR="00C8650E" w:rsidRDefault="00C8650E">
                  <w:pPr>
                    <w:pStyle w:val="a5"/>
                    <w:jc w:val="center"/>
                    <w:rPr>
                      <w:sz w:val="22"/>
                    </w:rPr>
                  </w:pPr>
                  <w:r>
                    <w:rPr>
                      <w:sz w:val="22"/>
                    </w:rPr>
                    <w:t>10. Написание научной статьи по результатам исследования</w:t>
                  </w:r>
                </w:p>
                <w:p w:rsidR="00C8650E" w:rsidRDefault="00C8650E"/>
              </w:txbxContent>
            </v:textbox>
          </v:rect>
        </w:pict>
      </w:r>
    </w:p>
    <w:p w:rsidR="00C8650E" w:rsidRDefault="00C8650E">
      <w:pPr>
        <w:spacing w:line="360" w:lineRule="auto"/>
        <w:ind w:firstLine="540"/>
        <w:jc w:val="both"/>
        <w:rPr>
          <w:i/>
          <w:sz w:val="28"/>
        </w:rPr>
      </w:pPr>
    </w:p>
    <w:p w:rsidR="00C8650E" w:rsidRDefault="00C8650E">
      <w:pPr>
        <w:spacing w:line="360" w:lineRule="auto"/>
        <w:ind w:firstLine="540"/>
        <w:jc w:val="both"/>
        <w:rPr>
          <w:i/>
          <w:sz w:val="28"/>
        </w:rPr>
      </w:pPr>
    </w:p>
    <w:p w:rsidR="00C8650E" w:rsidRDefault="00C8650E">
      <w:pPr>
        <w:spacing w:line="360" w:lineRule="auto"/>
        <w:ind w:firstLine="709"/>
        <w:jc w:val="both"/>
        <w:rPr>
          <w:sz w:val="28"/>
        </w:rPr>
      </w:pPr>
      <w:r>
        <w:rPr>
          <w:i/>
          <w:sz w:val="28"/>
        </w:rPr>
        <w:lastRenderedPageBreak/>
        <w:tab/>
      </w:r>
      <w:r>
        <w:rPr>
          <w:sz w:val="28"/>
        </w:rPr>
        <w:t>Первые шесть этапов, включенных в схему, принято называть программой конкретного социально-политического исследования (КСИ).</w:t>
      </w:r>
    </w:p>
    <w:p w:rsidR="00C8650E" w:rsidRDefault="00C8650E">
      <w:pPr>
        <w:spacing w:line="360" w:lineRule="auto"/>
        <w:ind w:firstLine="540"/>
        <w:jc w:val="both"/>
        <w:rPr>
          <w:sz w:val="28"/>
        </w:rPr>
      </w:pPr>
      <w:r>
        <w:rPr>
          <w:i/>
          <w:sz w:val="28"/>
        </w:rPr>
        <w:t>Программа КСИ</w:t>
      </w:r>
      <w:r>
        <w:rPr>
          <w:sz w:val="28"/>
        </w:rPr>
        <w:t xml:space="preserve"> - документ, представляющий систему теоретико-методологических принципов в соответствии с целями и требованиями исследования, правилами проведения  исследования и последовательностью приёмов для их проверки.</w:t>
      </w:r>
    </w:p>
    <w:p w:rsidR="00C8650E" w:rsidRDefault="00C8650E">
      <w:pPr>
        <w:spacing w:line="360" w:lineRule="auto"/>
        <w:ind w:firstLine="360"/>
        <w:jc w:val="both"/>
        <w:rPr>
          <w:sz w:val="28"/>
        </w:rPr>
      </w:pPr>
      <w:r>
        <w:rPr>
          <w:sz w:val="28"/>
        </w:rPr>
        <w:t>В содержании программы, как правило, выделяются три раздела:</w:t>
      </w:r>
    </w:p>
    <w:p w:rsidR="00C8650E" w:rsidRDefault="00C8650E" w:rsidP="00C8650E">
      <w:pPr>
        <w:numPr>
          <w:ilvl w:val="0"/>
          <w:numId w:val="7"/>
        </w:numPr>
        <w:spacing w:line="360" w:lineRule="auto"/>
        <w:jc w:val="both"/>
        <w:rPr>
          <w:sz w:val="28"/>
        </w:rPr>
      </w:pPr>
      <w:r>
        <w:rPr>
          <w:sz w:val="28"/>
        </w:rPr>
        <w:t>теоретико-методологический (формулировка проблемы, определение объекта и предмета исследования, определение цели и задач, интерпретация основных понятий, предварительный системный анализ объекта и развертывание основных гипотез);</w:t>
      </w:r>
    </w:p>
    <w:p w:rsidR="00C8650E" w:rsidRDefault="00C8650E" w:rsidP="00C8650E">
      <w:pPr>
        <w:numPr>
          <w:ilvl w:val="0"/>
          <w:numId w:val="7"/>
        </w:numPr>
        <w:spacing w:line="360" w:lineRule="auto"/>
        <w:jc w:val="both"/>
        <w:rPr>
          <w:sz w:val="28"/>
        </w:rPr>
      </w:pPr>
      <w:r>
        <w:rPr>
          <w:sz w:val="28"/>
        </w:rPr>
        <w:t>процедурно-методологический (обоснование выборки, шкалы, методов сбора и анализа данных);</w:t>
      </w:r>
    </w:p>
    <w:p w:rsidR="00C8650E" w:rsidRDefault="00C8650E" w:rsidP="00C8650E">
      <w:pPr>
        <w:numPr>
          <w:ilvl w:val="0"/>
          <w:numId w:val="7"/>
        </w:numPr>
        <w:spacing w:line="360" w:lineRule="auto"/>
        <w:jc w:val="both"/>
        <w:rPr>
          <w:sz w:val="28"/>
        </w:rPr>
      </w:pPr>
      <w:r>
        <w:rPr>
          <w:sz w:val="28"/>
        </w:rPr>
        <w:t>организационный  (подготовка рабочего плана, в котором фиксируются сроки исследования и ответственные исполнители за те или другие виды работ).</w:t>
      </w:r>
    </w:p>
    <w:p w:rsidR="00C8650E" w:rsidRDefault="00C8650E">
      <w:pPr>
        <w:spacing w:line="360" w:lineRule="auto"/>
        <w:ind w:firstLine="360"/>
        <w:jc w:val="both"/>
        <w:rPr>
          <w:sz w:val="28"/>
        </w:rPr>
      </w:pPr>
      <w:r>
        <w:rPr>
          <w:sz w:val="28"/>
        </w:rPr>
        <w:t xml:space="preserve">Разработка программы  начинается с определения проблемной ситуации и постановки проблемы. </w:t>
      </w:r>
    </w:p>
    <w:p w:rsidR="00C8650E" w:rsidRDefault="00C8650E">
      <w:pPr>
        <w:spacing w:line="360" w:lineRule="auto"/>
        <w:ind w:firstLine="360"/>
        <w:jc w:val="both"/>
        <w:rPr>
          <w:sz w:val="28"/>
        </w:rPr>
      </w:pPr>
      <w:r>
        <w:rPr>
          <w:i/>
          <w:sz w:val="28"/>
        </w:rPr>
        <w:t>Проблемная ситуация</w:t>
      </w:r>
      <w:r>
        <w:rPr>
          <w:sz w:val="28"/>
        </w:rPr>
        <w:t xml:space="preserve"> – состояние в развитии социального (политического) объекта, характеризующееся неустойчивостью, несоответствием его функционирования потребностям дальнейшего развития.</w:t>
      </w:r>
    </w:p>
    <w:p w:rsidR="00C8650E" w:rsidRDefault="00C8650E">
      <w:pPr>
        <w:spacing w:line="360" w:lineRule="auto"/>
        <w:ind w:firstLine="540"/>
        <w:jc w:val="both"/>
        <w:rPr>
          <w:sz w:val="28"/>
        </w:rPr>
      </w:pPr>
      <w:r>
        <w:rPr>
          <w:i/>
          <w:sz w:val="28"/>
        </w:rPr>
        <w:t>Проблема</w:t>
      </w:r>
      <w:r>
        <w:rPr>
          <w:sz w:val="28"/>
        </w:rPr>
        <w:t xml:space="preserve"> – форма научного отображения проблемной ситуации. Она, с одной стороны, выражает реальные объективные противоречия, вызывающие проблемную ситуацию (предметная сторона проблемы), с другой – указывает на противоречие между осознанием потребности определенных практических действий и незнанием средств и методов их реализации (гносеологическая сторона проблемы). Проблема формулируется как выражение необходимости изучении определенной области социально-политической жизни, разработки теоретических средств и практических действий, направленных на выявление причин, вызывающих противоречия, на их разрешение.</w:t>
      </w:r>
    </w:p>
    <w:p w:rsidR="00C8650E" w:rsidRDefault="00C8650E">
      <w:pPr>
        <w:pStyle w:val="30"/>
      </w:pPr>
      <w:r>
        <w:t>Степень сложности научно - познавательной проблемы зависит от следующих факторов:</w:t>
      </w:r>
    </w:p>
    <w:p w:rsidR="00C8650E" w:rsidRDefault="00C8650E" w:rsidP="00C8650E">
      <w:pPr>
        <w:numPr>
          <w:ilvl w:val="0"/>
          <w:numId w:val="5"/>
        </w:numPr>
        <w:spacing w:line="360" w:lineRule="auto"/>
        <w:rPr>
          <w:sz w:val="28"/>
        </w:rPr>
      </w:pPr>
      <w:r>
        <w:rPr>
          <w:sz w:val="28"/>
        </w:rPr>
        <w:t>сложности социальных объектов, содержащих противоречия и нуждающихся в регулировании;</w:t>
      </w:r>
    </w:p>
    <w:p w:rsidR="00C8650E" w:rsidRDefault="00C8650E" w:rsidP="00C8650E">
      <w:pPr>
        <w:numPr>
          <w:ilvl w:val="0"/>
          <w:numId w:val="5"/>
        </w:numPr>
        <w:spacing w:line="360" w:lineRule="auto"/>
        <w:rPr>
          <w:sz w:val="28"/>
        </w:rPr>
      </w:pPr>
      <w:r>
        <w:rPr>
          <w:sz w:val="28"/>
        </w:rPr>
        <w:t>уровня зрелости общественной потребности в разрешении данных противоречий;</w:t>
      </w:r>
    </w:p>
    <w:p w:rsidR="00C8650E" w:rsidRDefault="00C8650E" w:rsidP="00C8650E">
      <w:pPr>
        <w:numPr>
          <w:ilvl w:val="0"/>
          <w:numId w:val="5"/>
        </w:numPr>
        <w:spacing w:line="360" w:lineRule="auto"/>
        <w:rPr>
          <w:sz w:val="28"/>
        </w:rPr>
      </w:pPr>
      <w:r>
        <w:rPr>
          <w:sz w:val="28"/>
        </w:rPr>
        <w:t>состояния научного и практического знания в соответствующей области.</w:t>
      </w:r>
    </w:p>
    <w:p w:rsidR="00C8650E" w:rsidRDefault="00C8650E">
      <w:pPr>
        <w:spacing w:line="360" w:lineRule="auto"/>
        <w:ind w:firstLine="540"/>
        <w:jc w:val="both"/>
        <w:rPr>
          <w:sz w:val="28"/>
        </w:rPr>
      </w:pPr>
      <w:r>
        <w:rPr>
          <w:sz w:val="28"/>
        </w:rPr>
        <w:t>На стадии формулировки проблемы необходимо обратиться к изучению научной и методической литературы, результатам предшествующих социально-политических исследований, анализу экономического, технического и организационного контекста проблемы. Выявление разнообразных точек зрения помогает четче определить собственный предмет исследования, гипотезы, подлежащие проверке, методы, которые целесообразно использовать в данном случае.</w:t>
      </w:r>
    </w:p>
    <w:p w:rsidR="00C8650E" w:rsidRDefault="00C8650E">
      <w:pPr>
        <w:spacing w:line="360" w:lineRule="auto"/>
        <w:ind w:firstLine="540"/>
        <w:jc w:val="both"/>
        <w:rPr>
          <w:sz w:val="28"/>
        </w:rPr>
      </w:pPr>
      <w:r>
        <w:rPr>
          <w:sz w:val="28"/>
        </w:rPr>
        <w:t>Чтобы точно и правильно сформулировать проблему, необходимо  соблюдать несколько принципов:</w:t>
      </w:r>
    </w:p>
    <w:p w:rsidR="00C8650E" w:rsidRDefault="00C8650E" w:rsidP="00C8650E">
      <w:pPr>
        <w:numPr>
          <w:ilvl w:val="0"/>
          <w:numId w:val="6"/>
        </w:numPr>
        <w:spacing w:line="360" w:lineRule="auto"/>
        <w:jc w:val="both"/>
        <w:rPr>
          <w:sz w:val="28"/>
        </w:rPr>
      </w:pPr>
      <w:r>
        <w:rPr>
          <w:sz w:val="28"/>
        </w:rPr>
        <w:t>как можно четче разграничить известное (непроблематичное) и неизвестное (проблематичное): например, нам известно, что значимость этнического «Я» - образа в числе других «Я» - образов повышается, но нам неизвестно, почему это происходит;</w:t>
      </w:r>
    </w:p>
    <w:p w:rsidR="00C8650E" w:rsidRDefault="00C8650E" w:rsidP="00C8650E">
      <w:pPr>
        <w:numPr>
          <w:ilvl w:val="0"/>
          <w:numId w:val="6"/>
        </w:numPr>
        <w:spacing w:line="360" w:lineRule="auto"/>
        <w:jc w:val="both"/>
        <w:rPr>
          <w:sz w:val="28"/>
        </w:rPr>
      </w:pPr>
      <w:r>
        <w:rPr>
          <w:sz w:val="28"/>
        </w:rPr>
        <w:t>отделить существенное с точки зрения решения проблемы от несущественного, второстепенного (в этой конкретной проблемной ситуации (см. предыдущий пример) важнее определить то, насколько эта динамика обусловлена определенными социальными процессами, менее важно, насколько значимость этнической идентификации связана с личностными, характерологическими качествами человека);</w:t>
      </w:r>
    </w:p>
    <w:p w:rsidR="00C8650E" w:rsidRDefault="00C8650E" w:rsidP="00C8650E">
      <w:pPr>
        <w:numPr>
          <w:ilvl w:val="0"/>
          <w:numId w:val="6"/>
        </w:numPr>
        <w:spacing w:line="360" w:lineRule="auto"/>
        <w:jc w:val="both"/>
        <w:rPr>
          <w:sz w:val="28"/>
        </w:rPr>
      </w:pPr>
      <w:r>
        <w:rPr>
          <w:sz w:val="28"/>
        </w:rPr>
        <w:t>разделить общую проблему на частные, а затем распределить их с точки зрения важности, т.е. выстроить иерархию проблем (на том же примере иерархия частных проблем будет выглядеть следующим образом: влияние процесса социальной трансформации на рост значимости этнического «Я»; влияние статусных показателей на динамику «Я» - образов; влияние половозрастных характеристик на место этнического «Я» в ряду других социальных идентичностей).</w:t>
      </w:r>
    </w:p>
    <w:p w:rsidR="00C8650E" w:rsidRDefault="00C8650E">
      <w:pPr>
        <w:spacing w:line="360" w:lineRule="auto"/>
        <w:ind w:left="168" w:firstLine="540"/>
        <w:jc w:val="both"/>
        <w:rPr>
          <w:sz w:val="28"/>
        </w:rPr>
      </w:pPr>
      <w:r>
        <w:rPr>
          <w:sz w:val="28"/>
        </w:rPr>
        <w:t>При выборе и определении проблемы исследования могут возникнуть  типичные ошибки:</w:t>
      </w:r>
    </w:p>
    <w:p w:rsidR="00C8650E" w:rsidRDefault="00C8650E" w:rsidP="00C8650E">
      <w:pPr>
        <w:numPr>
          <w:ilvl w:val="0"/>
          <w:numId w:val="10"/>
        </w:numPr>
        <w:spacing w:line="360" w:lineRule="auto"/>
        <w:jc w:val="both"/>
        <w:rPr>
          <w:sz w:val="28"/>
        </w:rPr>
      </w:pPr>
      <w:r>
        <w:rPr>
          <w:sz w:val="28"/>
        </w:rPr>
        <w:t>отождествление темы исследования и проблемы исследования;</w:t>
      </w:r>
    </w:p>
    <w:p w:rsidR="00C8650E" w:rsidRDefault="00C8650E" w:rsidP="00C8650E">
      <w:pPr>
        <w:numPr>
          <w:ilvl w:val="0"/>
          <w:numId w:val="10"/>
        </w:numPr>
        <w:shd w:val="clear" w:color="auto" w:fill="FFFFFF"/>
        <w:autoSpaceDE w:val="0"/>
        <w:autoSpaceDN w:val="0"/>
        <w:adjustRightInd w:val="0"/>
        <w:spacing w:line="360" w:lineRule="auto"/>
        <w:jc w:val="both"/>
        <w:rPr>
          <w:sz w:val="28"/>
        </w:rPr>
      </w:pPr>
      <w:r>
        <w:rPr>
          <w:sz w:val="28"/>
        </w:rPr>
        <w:t>отождествление проблемы исследования с социальной (политической) проблемой в целом.</w:t>
      </w:r>
      <w:r>
        <w:rPr>
          <w:color w:val="000000"/>
          <w:sz w:val="28"/>
        </w:rPr>
        <w:t xml:space="preserve"> Оба понятия во многом сходны, в их основе лежит социальное (политическое) противоре</w:t>
      </w:r>
      <w:r>
        <w:rPr>
          <w:color w:val="000000"/>
          <w:sz w:val="28"/>
        </w:rPr>
        <w:softHyphen/>
        <w:t>чие, осознаваемое субъектами как значимое для них несоответ</w:t>
      </w:r>
      <w:r>
        <w:rPr>
          <w:color w:val="000000"/>
          <w:sz w:val="28"/>
        </w:rPr>
        <w:softHyphen/>
        <w:t>ствие между существующим и должным. И в том и другом слу</w:t>
      </w:r>
      <w:r>
        <w:rPr>
          <w:color w:val="000000"/>
          <w:sz w:val="28"/>
        </w:rPr>
        <w:softHyphen/>
        <w:t>чае противоречие создает проблемную ситуацию, и в том и в другом случае оно осознается субъектами. Но в проблеме ис</w:t>
      </w:r>
      <w:r>
        <w:rPr>
          <w:color w:val="000000"/>
          <w:sz w:val="28"/>
        </w:rPr>
        <w:softHyphen/>
        <w:t>следования субъектом выступает индивид, а в социальной (политической) про</w:t>
      </w:r>
      <w:r>
        <w:rPr>
          <w:color w:val="000000"/>
          <w:sz w:val="28"/>
        </w:rPr>
        <w:softHyphen/>
        <w:t>блеме — большие социальные группы людей. Следовательно, проблема исследования — лишь часть социальной (политической) проблемы, ее конкретная сторона.</w:t>
      </w:r>
    </w:p>
    <w:p w:rsidR="00C8650E" w:rsidRDefault="00C8650E" w:rsidP="00C8650E">
      <w:pPr>
        <w:numPr>
          <w:ilvl w:val="0"/>
          <w:numId w:val="10"/>
        </w:numPr>
        <w:spacing w:line="360" w:lineRule="auto"/>
        <w:jc w:val="both"/>
        <w:rPr>
          <w:sz w:val="28"/>
        </w:rPr>
      </w:pPr>
      <w:r>
        <w:rPr>
          <w:color w:val="000000"/>
          <w:sz w:val="28"/>
        </w:rPr>
        <w:t>смещение уровней обобщения: задачи иссле</w:t>
      </w:r>
      <w:r>
        <w:rPr>
          <w:color w:val="000000"/>
          <w:sz w:val="28"/>
        </w:rPr>
        <w:softHyphen/>
        <w:t>дования носят конкретно-практический характер, а проблема ис</w:t>
      </w:r>
      <w:r>
        <w:rPr>
          <w:color w:val="000000"/>
          <w:sz w:val="28"/>
        </w:rPr>
        <w:softHyphen/>
        <w:t>следования — абстрактно-теоретический.</w:t>
      </w:r>
    </w:p>
    <w:p w:rsidR="00C8650E" w:rsidRDefault="00C8650E">
      <w:pPr>
        <w:spacing w:line="360" w:lineRule="auto"/>
        <w:ind w:firstLine="540"/>
        <w:jc w:val="both"/>
        <w:rPr>
          <w:sz w:val="28"/>
        </w:rPr>
      </w:pPr>
      <w:r>
        <w:rPr>
          <w:color w:val="000000"/>
          <w:sz w:val="28"/>
        </w:rPr>
        <w:t xml:space="preserve">Формулировка проблемы влечет за собой выбор конкретного объекта </w:t>
      </w:r>
      <w:r>
        <w:rPr>
          <w:sz w:val="28"/>
        </w:rPr>
        <w:t>и предмета исследования.</w:t>
      </w:r>
    </w:p>
    <w:p w:rsidR="00C8650E" w:rsidRDefault="00C8650E">
      <w:pPr>
        <w:spacing w:line="360" w:lineRule="auto"/>
        <w:ind w:firstLine="540"/>
        <w:jc w:val="both"/>
        <w:rPr>
          <w:sz w:val="28"/>
        </w:rPr>
      </w:pPr>
      <w:r>
        <w:rPr>
          <w:i/>
          <w:sz w:val="28"/>
        </w:rPr>
        <w:t>Объект исследования</w:t>
      </w:r>
      <w:r>
        <w:rPr>
          <w:sz w:val="28"/>
        </w:rPr>
        <w:t xml:space="preserve">  - носитель проблемной ситуации, конкретная область социальной (политической) реальности, сфера деятельности субъекта общественной жизни, включенная в процесс научного познания. </w:t>
      </w:r>
    </w:p>
    <w:p w:rsidR="00C8650E" w:rsidRDefault="00C8650E">
      <w:pPr>
        <w:spacing w:line="360" w:lineRule="auto"/>
        <w:ind w:firstLine="540"/>
        <w:jc w:val="both"/>
        <w:rPr>
          <w:sz w:val="28"/>
        </w:rPr>
      </w:pPr>
      <w:r>
        <w:rPr>
          <w:sz w:val="28"/>
        </w:rPr>
        <w:t>В программе КСИ принято выделять теоретический и эмпирический объекты исследования. В качестве теоретического объекта выступает сфера социальной (политической) действительности, содержащая социальное (политическое) противоречие проблемной ситуации. Эмпирическим объектом являются люди (социальные группы), способные дать исследователю необходимую информацию.</w:t>
      </w:r>
    </w:p>
    <w:p w:rsidR="00C8650E" w:rsidRDefault="00C8650E">
      <w:pPr>
        <w:shd w:val="clear" w:color="auto" w:fill="FFFFFF"/>
        <w:autoSpaceDE w:val="0"/>
        <w:autoSpaceDN w:val="0"/>
        <w:adjustRightInd w:val="0"/>
        <w:spacing w:line="360" w:lineRule="auto"/>
        <w:ind w:firstLine="540"/>
        <w:jc w:val="both"/>
        <w:rPr>
          <w:color w:val="000000"/>
          <w:sz w:val="28"/>
        </w:rPr>
      </w:pPr>
      <w:r>
        <w:rPr>
          <w:i/>
          <w:color w:val="000000"/>
          <w:sz w:val="28"/>
        </w:rPr>
        <w:t xml:space="preserve">Предмет исследования </w:t>
      </w:r>
      <w:r>
        <w:rPr>
          <w:color w:val="000000"/>
          <w:sz w:val="28"/>
        </w:rPr>
        <w:t>— наиболее существенные свойства и отношения объекта, познание которых особенно важно для ре</w:t>
      </w:r>
      <w:r>
        <w:rPr>
          <w:color w:val="000000"/>
          <w:sz w:val="28"/>
        </w:rPr>
        <w:softHyphen/>
        <w:t>шения проблемы исследования. Определение предмета зависит как от свойств объекта и характера поставленных проблем, так и от уровня научных знаний, наличных исследовательских средств, которыми располагает исследователь. Предмет устанавливает познавательные границы, в пре</w:t>
      </w:r>
      <w:r>
        <w:rPr>
          <w:color w:val="000000"/>
          <w:sz w:val="28"/>
        </w:rPr>
        <w:softHyphen/>
        <w:t>делах которых изучается конкретный объект в данном исследо</w:t>
      </w:r>
      <w:r>
        <w:rPr>
          <w:color w:val="000000"/>
          <w:sz w:val="28"/>
        </w:rPr>
        <w:softHyphen/>
        <w:t>вании. Правильный выбор предмета обеспечивается строгой фор</w:t>
      </w:r>
      <w:r>
        <w:rPr>
          <w:color w:val="000000"/>
          <w:sz w:val="28"/>
        </w:rPr>
        <w:softHyphen/>
        <w:t>мулировкой проблемы, системным анализом объекта. В тех случаях, когда проблема исследования не выявлена достаточно ясно, для установления предмета необходимо поисковое иссле</w:t>
      </w:r>
      <w:r>
        <w:rPr>
          <w:color w:val="000000"/>
          <w:sz w:val="28"/>
        </w:rPr>
        <w:softHyphen/>
        <w:t>дование.</w:t>
      </w:r>
    </w:p>
    <w:p w:rsidR="00C8650E" w:rsidRDefault="00C8650E">
      <w:pPr>
        <w:shd w:val="clear" w:color="auto" w:fill="FFFFFF"/>
        <w:autoSpaceDE w:val="0"/>
        <w:autoSpaceDN w:val="0"/>
        <w:adjustRightInd w:val="0"/>
        <w:spacing w:line="360" w:lineRule="auto"/>
        <w:ind w:firstLine="540"/>
        <w:jc w:val="both"/>
        <w:rPr>
          <w:color w:val="000000"/>
          <w:sz w:val="28"/>
        </w:rPr>
      </w:pPr>
      <w:r>
        <w:rPr>
          <w:color w:val="000000"/>
          <w:sz w:val="28"/>
        </w:rPr>
        <w:t>Предмет исследования — это центральный вопрос проблемы. В одной и той же проблемной ситуации, на одном и том же  объекте могут выделяться различные ее аспекты, ко</w:t>
      </w:r>
      <w:r>
        <w:rPr>
          <w:color w:val="000000"/>
          <w:sz w:val="28"/>
        </w:rPr>
        <w:softHyphen/>
        <w:t>торые будут являться предметом исследования. Иначе говоря, когда исследователь выбирает предмет исследования, он в то же вре</w:t>
      </w:r>
      <w:r>
        <w:rPr>
          <w:color w:val="000000"/>
          <w:sz w:val="28"/>
        </w:rPr>
        <w:softHyphen/>
        <w:t>мя формулирует (не всегда явно и осознанно) и гипотезу о воз</w:t>
      </w:r>
      <w:r>
        <w:rPr>
          <w:color w:val="000000"/>
          <w:sz w:val="28"/>
        </w:rPr>
        <w:softHyphen/>
        <w:t xml:space="preserve">можном решении проблемы. </w:t>
      </w:r>
    </w:p>
    <w:p w:rsidR="00C8650E" w:rsidRDefault="00C8650E">
      <w:pPr>
        <w:shd w:val="clear" w:color="auto" w:fill="FFFFFF"/>
        <w:autoSpaceDE w:val="0"/>
        <w:autoSpaceDN w:val="0"/>
        <w:adjustRightInd w:val="0"/>
        <w:spacing w:line="360" w:lineRule="auto"/>
        <w:ind w:firstLine="540"/>
        <w:jc w:val="both"/>
        <w:rPr>
          <w:sz w:val="28"/>
        </w:rPr>
      </w:pPr>
      <w:r>
        <w:rPr>
          <w:color w:val="000000"/>
          <w:sz w:val="28"/>
        </w:rPr>
        <w:t>Предмет исследования чаще всего имеет сложную структуру. И по мере усложнения предмета исследования усложняется методическое обеспечение, растут затраты времени и средств и, вместе с тем, растет и надежность информации, расширяются границы интерпретации, повышается е обоснованность.</w:t>
      </w:r>
    </w:p>
    <w:p w:rsidR="00C8650E" w:rsidRDefault="00C8650E">
      <w:pPr>
        <w:spacing w:line="360" w:lineRule="auto"/>
        <w:ind w:firstLine="540"/>
        <w:jc w:val="both"/>
        <w:rPr>
          <w:sz w:val="28"/>
        </w:rPr>
      </w:pPr>
      <w:r>
        <w:rPr>
          <w:sz w:val="28"/>
        </w:rPr>
        <w:t xml:space="preserve">Этап постановки цели и задач исследования важен потому, что исследователь должен четко представлять себе, какую же информацию он хочет получить. </w:t>
      </w:r>
    </w:p>
    <w:p w:rsidR="00C8650E" w:rsidRDefault="00C8650E">
      <w:pPr>
        <w:spacing w:line="360" w:lineRule="auto"/>
        <w:ind w:firstLine="540"/>
        <w:jc w:val="both"/>
        <w:rPr>
          <w:sz w:val="28"/>
        </w:rPr>
      </w:pPr>
      <w:r>
        <w:rPr>
          <w:i/>
          <w:sz w:val="28"/>
        </w:rPr>
        <w:t>Цель</w:t>
      </w:r>
      <w:r>
        <w:rPr>
          <w:sz w:val="28"/>
        </w:rPr>
        <w:t xml:space="preserve"> – модель ожидаемого конечного результата (решения проблемы), который может быть достигнут только с помощью проведения исследования. Ориентация на поставленную в программе цель служит необходимым критерием эффективности предпринятых теоретических, методических, организационных процедур.</w:t>
      </w:r>
    </w:p>
    <w:p w:rsidR="00C8650E" w:rsidRDefault="00C8650E">
      <w:pPr>
        <w:spacing w:line="360" w:lineRule="auto"/>
        <w:ind w:firstLine="540"/>
        <w:jc w:val="both"/>
        <w:rPr>
          <w:sz w:val="28"/>
        </w:rPr>
      </w:pPr>
      <w:r>
        <w:rPr>
          <w:sz w:val="28"/>
        </w:rPr>
        <w:t xml:space="preserve"> </w:t>
      </w:r>
      <w:r>
        <w:rPr>
          <w:i/>
          <w:sz w:val="28"/>
        </w:rPr>
        <w:t xml:space="preserve">Задачи </w:t>
      </w:r>
      <w:r>
        <w:rPr>
          <w:sz w:val="28"/>
        </w:rPr>
        <w:t>– конкретные требования, предъявляемые к анализу и решению сформулированной проблемы. Они служат средством реализации цели и носят инструментальный характер. Задачи исследования представляют собой содержательную, методическую и организационную конкретизацию цели. Они формулируют вопросы, на которые должны быть получены ответы для реализации цели.</w:t>
      </w:r>
    </w:p>
    <w:p w:rsidR="00C8650E" w:rsidRDefault="00C8650E">
      <w:pPr>
        <w:spacing w:line="360" w:lineRule="auto"/>
        <w:ind w:firstLine="720"/>
        <w:jc w:val="both"/>
        <w:rPr>
          <w:sz w:val="28"/>
        </w:rPr>
      </w:pPr>
      <w:r>
        <w:rPr>
          <w:sz w:val="28"/>
        </w:rPr>
        <w:t xml:space="preserve">Задачи могут быть условно разделены на основные, частные и дополнительные. Основные предполагают поиск ответа на центральный вопрос: каковы пути и средства решения исследуемой проблемы? Частые задачи являются средством достижения основных. Дополнительные задачи помогают  выяснить сопутствующие главной проблеме исследования обстоятельства, факторы, причины. </w:t>
      </w:r>
    </w:p>
    <w:p w:rsidR="00C8650E" w:rsidRDefault="00C8650E">
      <w:pPr>
        <w:spacing w:line="360" w:lineRule="auto"/>
        <w:ind w:firstLine="540"/>
        <w:jc w:val="both"/>
        <w:rPr>
          <w:sz w:val="28"/>
        </w:rPr>
      </w:pPr>
      <w:r>
        <w:rPr>
          <w:sz w:val="28"/>
        </w:rPr>
        <w:t>Опыт показывает, что определение цели и задач исследования при разработке программы – процесс итерационный. Исследователь неоднократно возвращается к формулировке целей и задач, по мере того как происходит конкретизация и разработка других разделов программы: определяются объем выборки и методы сбора данных, согласовываются сроки и ресурсы предполагаемого исследования и т.д.</w:t>
      </w:r>
    </w:p>
    <w:p w:rsidR="00C8650E" w:rsidRDefault="00C8650E">
      <w:pPr>
        <w:shd w:val="clear" w:color="auto" w:fill="FFFFFF"/>
        <w:autoSpaceDE w:val="0"/>
        <w:autoSpaceDN w:val="0"/>
        <w:adjustRightInd w:val="0"/>
        <w:spacing w:line="360" w:lineRule="auto"/>
        <w:ind w:firstLine="540"/>
        <w:jc w:val="both"/>
        <w:rPr>
          <w:sz w:val="28"/>
        </w:rPr>
      </w:pPr>
      <w:r>
        <w:rPr>
          <w:color w:val="000000"/>
          <w:sz w:val="28"/>
        </w:rPr>
        <w:t>Кроме определения объекта, предмета, целей и задач исследования необходимо правильно выбрать его методологическую процедуру. Для этого надо решить три основные задачи, которые обеспечивают получение надежной и адекватной социологической информации. Во-первых, выяснить те аспекты теоретических понятий, которые используются в дан</w:t>
      </w:r>
      <w:r>
        <w:rPr>
          <w:color w:val="000000"/>
          <w:sz w:val="28"/>
        </w:rPr>
        <w:softHyphen/>
        <w:t>ном исследовании. Во-вторых, провести анализ практической про</w:t>
      </w:r>
      <w:r>
        <w:rPr>
          <w:color w:val="000000"/>
          <w:sz w:val="28"/>
        </w:rPr>
        <w:softHyphen/>
        <w:t>блемы на уровне теоретического знания. В-третьих, обеспечить измерение и регистрацию изучаемых явлений с помощью коли</w:t>
      </w:r>
      <w:r>
        <w:rPr>
          <w:color w:val="000000"/>
          <w:sz w:val="28"/>
        </w:rPr>
        <w:softHyphen/>
        <w:t>чественных статистических показателей. Решению этих задач посвящен следующий этап разработки программы КСИ, предусматривающий две связанные между собой</w:t>
      </w:r>
      <w:r>
        <w:rPr>
          <w:sz w:val="28"/>
        </w:rPr>
        <w:t xml:space="preserve"> </w:t>
      </w:r>
      <w:r>
        <w:rPr>
          <w:color w:val="000000"/>
          <w:sz w:val="28"/>
        </w:rPr>
        <w:t>методо</w:t>
      </w:r>
      <w:r>
        <w:rPr>
          <w:color w:val="000000"/>
          <w:sz w:val="28"/>
        </w:rPr>
        <w:softHyphen/>
        <w:t>логические процедуры</w:t>
      </w:r>
      <w:r>
        <w:rPr>
          <w:sz w:val="28"/>
        </w:rPr>
        <w:t xml:space="preserve">  - интерпретацию и операционализацию.</w:t>
      </w:r>
    </w:p>
    <w:p w:rsidR="00C8650E" w:rsidRDefault="00C8650E">
      <w:pPr>
        <w:shd w:val="clear" w:color="auto" w:fill="FFFFFF"/>
        <w:autoSpaceDE w:val="0"/>
        <w:autoSpaceDN w:val="0"/>
        <w:adjustRightInd w:val="0"/>
        <w:spacing w:line="360" w:lineRule="auto"/>
        <w:ind w:firstLine="540"/>
        <w:jc w:val="both"/>
        <w:rPr>
          <w:sz w:val="28"/>
        </w:rPr>
      </w:pPr>
      <w:r>
        <w:rPr>
          <w:i/>
          <w:sz w:val="28"/>
        </w:rPr>
        <w:t>Интерпретация</w:t>
      </w:r>
      <w:r>
        <w:rPr>
          <w:sz w:val="28"/>
        </w:rPr>
        <w:t xml:space="preserve"> – трактовка (объяснение)  основного понятия, выявление интересующих исследователя сторон и свойств объекта изучения.</w:t>
      </w:r>
    </w:p>
    <w:p w:rsidR="00C8650E" w:rsidRDefault="00C8650E">
      <w:pPr>
        <w:shd w:val="clear" w:color="auto" w:fill="FFFFFF"/>
        <w:autoSpaceDE w:val="0"/>
        <w:autoSpaceDN w:val="0"/>
        <w:adjustRightInd w:val="0"/>
        <w:spacing w:line="360" w:lineRule="auto"/>
        <w:ind w:firstLine="540"/>
        <w:jc w:val="both"/>
        <w:rPr>
          <w:sz w:val="28"/>
        </w:rPr>
      </w:pPr>
      <w:r>
        <w:rPr>
          <w:sz w:val="28"/>
        </w:rPr>
        <w:t>Интерпретацию разделяют на два вида: теоретическую и эмпирическую.</w:t>
      </w:r>
    </w:p>
    <w:p w:rsidR="00C8650E" w:rsidRDefault="00C8650E">
      <w:pPr>
        <w:shd w:val="clear" w:color="auto" w:fill="FFFFFF"/>
        <w:autoSpaceDE w:val="0"/>
        <w:autoSpaceDN w:val="0"/>
        <w:adjustRightInd w:val="0"/>
        <w:spacing w:line="360" w:lineRule="auto"/>
        <w:ind w:firstLine="540"/>
        <w:jc w:val="both"/>
        <w:rPr>
          <w:sz w:val="28"/>
        </w:rPr>
      </w:pPr>
      <w:r>
        <w:rPr>
          <w:sz w:val="28"/>
        </w:rPr>
        <w:t>Варианты теоретической интерпретации: а) интерпретация понятий через установление связей с более общими понятиями и категориями; б) интерпретация понятий через понятия меньшей степени общности; в) теоретическая интерпретация эмпирически установленных фактов.</w:t>
      </w:r>
    </w:p>
    <w:p w:rsidR="00C8650E" w:rsidRDefault="00C8650E">
      <w:pPr>
        <w:shd w:val="clear" w:color="auto" w:fill="FFFFFF"/>
        <w:autoSpaceDE w:val="0"/>
        <w:autoSpaceDN w:val="0"/>
        <w:adjustRightInd w:val="0"/>
        <w:spacing w:line="360" w:lineRule="auto"/>
        <w:ind w:firstLine="540"/>
        <w:jc w:val="both"/>
        <w:rPr>
          <w:color w:val="000000"/>
          <w:sz w:val="28"/>
        </w:rPr>
      </w:pPr>
      <w:r>
        <w:rPr>
          <w:color w:val="000000"/>
          <w:sz w:val="28"/>
        </w:rPr>
        <w:t xml:space="preserve">В работе по уточнению теоретических понятий можно выделить три стадии. На первой стадии нужно составить по возможности полный список существующих определений интересующего нас понятия. Основной путь здесь - анализ литературы. В результате работы по обобщению существующих определений (научных и обыденных) мы получаем возможность исходить из достаточно общего и разделяемого большинством исследователей определения. </w:t>
      </w:r>
    </w:p>
    <w:p w:rsidR="00C8650E" w:rsidRDefault="00C8650E">
      <w:pPr>
        <w:shd w:val="clear" w:color="auto" w:fill="FFFFFF"/>
        <w:autoSpaceDE w:val="0"/>
        <w:autoSpaceDN w:val="0"/>
        <w:adjustRightInd w:val="0"/>
        <w:spacing w:line="360" w:lineRule="auto"/>
        <w:ind w:firstLine="540"/>
        <w:jc w:val="both"/>
        <w:rPr>
          <w:color w:val="000000"/>
          <w:sz w:val="28"/>
        </w:rPr>
      </w:pPr>
      <w:r>
        <w:rPr>
          <w:color w:val="000000"/>
          <w:sz w:val="28"/>
        </w:rPr>
        <w:t xml:space="preserve">На второй стадии мы осуществляем и обосновываем свой выбор трактовки понятия. Обоснование необходимо и в том случае, если мы решили использовать общепринятое определение, и тогда, когда нами предложено нечто абсолютно новое. Позднее, в ходе анализа данных, наша теоретическая модель, скорее всего, будет уточняться, но и в сборе, и в анализе данных мы будем руководствоваться принятым рабочим определением. Так, если мы решим, что смысл понятия «профессия» заключается в способе регуляции рыночных условий в пользу определенной группы, ограничивающей и контролирующей доступ новых членов в свои ряды, мы, скорее всего, сосредоточим свое внимание на таких аспектах профессионализма, как автономия, контроль над процессом определения «внештатных» ситуаций и приписыванием ответственности, обучение новичков и управление «публичным» образом профессиональной группы. При этом мы, возможно, не уделим того же внимания таким аспектам профессионализма, как отношения с потребителями товаров или услуг, контроль над определенными ресурсами и т. п. </w:t>
      </w:r>
    </w:p>
    <w:p w:rsidR="00C8650E" w:rsidRDefault="00C8650E">
      <w:pPr>
        <w:shd w:val="clear" w:color="auto" w:fill="FFFFFF"/>
        <w:autoSpaceDE w:val="0"/>
        <w:autoSpaceDN w:val="0"/>
        <w:adjustRightInd w:val="0"/>
        <w:spacing w:line="360" w:lineRule="auto"/>
        <w:ind w:firstLine="540"/>
        <w:jc w:val="both"/>
        <w:rPr>
          <w:sz w:val="28"/>
        </w:rPr>
      </w:pPr>
      <w:r>
        <w:rPr>
          <w:color w:val="000000"/>
          <w:sz w:val="28"/>
        </w:rPr>
        <w:t>Большинство полученных нами определений будут многомерными, т.е. они будут включать в себя более одного аспекта или измерения. Поэтому на третьей стадии следует отчетливо очертить существующие аспекты понятия и, возможно, выбрать те из них, с которыми мы собираемся работать. Во-первых, выделение отдельных измерений в многомерном теоретическом понятии необходимо для того, чтобы найти соответствующие индикаторы для каждого из измерений. Во-вторых, мы часто используем категориальные переменные, состоящие из множества взаимосвязанных признаков, т. е. двух, трех или более качественных категорий. Примерами здесь могут служить пол, профессия, семейный статус, религиозная конфессия и т. д. Нередко признаки, составляющие категориальную переменную, могут быть упорядочены по какой-то ординальной шкале. Скажем, социальный статус может быть низким, средним или высоким. Анализ размерности теоретического понятия, представляемого с помощью такой категориальной переменной, позволяет выявить различия между упорядочениями категорий по разным измерениям. Упорядочение религиозных конфессий по престижности будет отличаться от их упорядочения по степени религиозного фундаментализма. Сделав явным это различие между смысловыми измерениями теоретического понятия, мы обезопасим себя от ошибочных выводов о характере взаимосвязей данной переменной с другими, т. е. от ошибок на стадии анализа данных.</w:t>
      </w:r>
    </w:p>
    <w:p w:rsidR="00C8650E" w:rsidRDefault="00C8650E">
      <w:pPr>
        <w:pStyle w:val="21"/>
      </w:pPr>
      <w:r>
        <w:t xml:space="preserve">Поиск эмпирических значений понятий называют его </w:t>
      </w:r>
      <w:r>
        <w:rPr>
          <w:i/>
        </w:rPr>
        <w:t>эмпирической интерпретацией</w:t>
      </w:r>
      <w:r>
        <w:t xml:space="preserve">, а определение этого понятия через указание правил фиксирования соответствующих эмпирических признаков – </w:t>
      </w:r>
      <w:r>
        <w:rPr>
          <w:i/>
        </w:rPr>
        <w:t>операциональным определением (операционализация)</w:t>
      </w:r>
      <w:r>
        <w:t xml:space="preserve">. </w:t>
      </w:r>
    </w:p>
    <w:p w:rsidR="00C8650E" w:rsidRDefault="00C8650E">
      <w:pPr>
        <w:pStyle w:val="21"/>
      </w:pPr>
      <w:r>
        <w:t>Операциональные определения – это  мостик между теорией и эмпирическими наблюдениями. Значение каждого научного понятия должно быть описано при помощи определенного теста, который и будет операцией по его проверке. Операционализация как раз и позволяет разложить теоретическое содержание понятия на эмпирические эквиваленты, доступные для фиксации и измерения. Таким образом, операциональное определение можно рассматривать как серию инструкций, описывающих действия, которые должен осуществить исследователь для установки значения переменной. Операционализация необходима для сопоставления теоретических понятий с фактами, отражением которых они являются, выбора наиболее существенных признаков для изучения, осуществления измерения изучаемых признаков. Точные утверждения о том, как операционализировать переменную помогут нам оценить результаты исследования.</w:t>
      </w:r>
    </w:p>
    <w:p w:rsidR="00C8650E" w:rsidRDefault="00C8650E">
      <w:pPr>
        <w:pStyle w:val="21"/>
      </w:pPr>
      <w:r>
        <w:t>К операциональным определениям обычно предъявляются следующие требования:</w:t>
      </w:r>
    </w:p>
    <w:p w:rsidR="00C8650E" w:rsidRDefault="00C8650E" w:rsidP="00C8650E">
      <w:pPr>
        <w:pStyle w:val="21"/>
        <w:numPr>
          <w:ilvl w:val="0"/>
          <w:numId w:val="12"/>
        </w:numPr>
      </w:pPr>
      <w:r>
        <w:t>способ их получения должен гарантировать максимальную точность;</w:t>
      </w:r>
    </w:p>
    <w:p w:rsidR="00C8650E" w:rsidRDefault="00C8650E" w:rsidP="00C8650E">
      <w:pPr>
        <w:pStyle w:val="21"/>
        <w:numPr>
          <w:ilvl w:val="0"/>
          <w:numId w:val="12"/>
        </w:numPr>
      </w:pPr>
      <w:r>
        <w:t>определения должны быть максимально адекватны интересующей нас проблеме.</w:t>
      </w:r>
    </w:p>
    <w:p w:rsidR="00C8650E" w:rsidRDefault="00C8650E">
      <w:pPr>
        <w:pStyle w:val="21"/>
        <w:ind w:firstLine="360"/>
      </w:pPr>
      <w:r>
        <w:t>Первое требование относится к точности получаемой информации: регистрируя данные посредством  одного операционального определения, разные исследователи должны приходить к сопоставимым результатам. Второе обеспечивает содержательное соответствие (релевантность) полученной информации для изучения определенного вопроса.</w:t>
      </w:r>
    </w:p>
    <w:p w:rsidR="00C8650E" w:rsidRDefault="00C8650E">
      <w:pPr>
        <w:pStyle w:val="21"/>
        <w:ind w:firstLine="360"/>
      </w:pPr>
      <w:r>
        <w:t>Различают структурную и факторную операционализацию.</w:t>
      </w:r>
    </w:p>
    <w:p w:rsidR="00C8650E" w:rsidRDefault="00C8650E">
      <w:pPr>
        <w:pStyle w:val="21"/>
        <w:ind w:firstLine="360"/>
      </w:pPr>
      <w:r>
        <w:rPr>
          <w:i/>
        </w:rPr>
        <w:t>Структурная операционализация</w:t>
      </w:r>
      <w:r>
        <w:t xml:space="preserve">  - расчленение основного понятия на структурные элементы, главные характеристики предмета исследования.</w:t>
      </w:r>
    </w:p>
    <w:p w:rsidR="00C8650E" w:rsidRDefault="00C8650E">
      <w:pPr>
        <w:pStyle w:val="21"/>
        <w:ind w:firstLine="360"/>
      </w:pPr>
      <w:r>
        <w:rPr>
          <w:i/>
        </w:rPr>
        <w:t>Факторная операционализация</w:t>
      </w:r>
      <w:r>
        <w:t xml:space="preserve"> представляет собой процедуру выявления факторов, оказывающих прямое или косвенное воздействие на состояние изучаемого явления, процесса.</w:t>
      </w:r>
    </w:p>
    <w:p w:rsidR="00C8650E" w:rsidRDefault="00C8650E">
      <w:pPr>
        <w:pStyle w:val="21"/>
      </w:pPr>
      <w:r>
        <w:t xml:space="preserve">Необходимо обратить внимание  на этапы процедуры  операционализации понятий: 1) создание образа (общего представления об объекте /  предмете исследования); 2) построение  «сетки» (перечня) характеристик  объекта / предмета; 3) выбор переменных и индикаторов. </w:t>
      </w:r>
    </w:p>
    <w:p w:rsidR="00C8650E" w:rsidRDefault="00C8650E">
      <w:pPr>
        <w:pStyle w:val="21"/>
        <w:jc w:val="right"/>
      </w:pPr>
    </w:p>
    <w:p w:rsidR="00C8650E" w:rsidRDefault="00C8650E">
      <w:pPr>
        <w:pStyle w:val="21"/>
        <w:jc w:val="right"/>
      </w:pPr>
    </w:p>
    <w:p w:rsidR="00C8650E" w:rsidRDefault="00C8650E">
      <w:pPr>
        <w:pStyle w:val="21"/>
        <w:jc w:val="right"/>
      </w:pPr>
    </w:p>
    <w:p w:rsidR="00C8650E" w:rsidRDefault="00C8650E">
      <w:pPr>
        <w:pStyle w:val="21"/>
        <w:jc w:val="right"/>
      </w:pPr>
      <w:r>
        <w:t>Таблица 1.</w:t>
      </w:r>
    </w:p>
    <w:p w:rsidR="00C8650E" w:rsidRDefault="00C8650E">
      <w:pPr>
        <w:pStyle w:val="21"/>
        <w:jc w:val="center"/>
      </w:pPr>
      <w:r>
        <w:t>Операционализация в системе объекта/ предмета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90"/>
        <w:gridCol w:w="3190"/>
        <w:gridCol w:w="3191"/>
      </w:tblGrid>
      <w:tr w:rsidR="00C8650E">
        <w:tc>
          <w:tcPr>
            <w:tcW w:w="3190" w:type="dxa"/>
          </w:tcPr>
          <w:p w:rsidR="00C8650E" w:rsidRDefault="00C8650E">
            <w:pPr>
              <w:pStyle w:val="21"/>
              <w:ind w:firstLine="0"/>
              <w:jc w:val="center"/>
            </w:pPr>
            <w:r>
              <w:t xml:space="preserve">Показатели </w:t>
            </w:r>
          </w:p>
        </w:tc>
        <w:tc>
          <w:tcPr>
            <w:tcW w:w="3190" w:type="dxa"/>
          </w:tcPr>
          <w:p w:rsidR="00C8650E" w:rsidRDefault="00C8650E">
            <w:pPr>
              <w:pStyle w:val="21"/>
              <w:ind w:firstLine="0"/>
              <w:jc w:val="center"/>
            </w:pPr>
            <w:r>
              <w:t>Переменные</w:t>
            </w:r>
          </w:p>
        </w:tc>
        <w:tc>
          <w:tcPr>
            <w:tcW w:w="3191" w:type="dxa"/>
          </w:tcPr>
          <w:p w:rsidR="00C8650E" w:rsidRDefault="00C8650E">
            <w:pPr>
              <w:pStyle w:val="21"/>
              <w:ind w:firstLine="0"/>
              <w:jc w:val="center"/>
            </w:pPr>
            <w:r>
              <w:t>Индикаторы</w:t>
            </w:r>
          </w:p>
        </w:tc>
      </w:tr>
      <w:tr w:rsidR="00C8650E">
        <w:tc>
          <w:tcPr>
            <w:tcW w:w="3190" w:type="dxa"/>
          </w:tcPr>
          <w:p w:rsidR="00C8650E" w:rsidRDefault="00C8650E">
            <w:pPr>
              <w:pStyle w:val="21"/>
              <w:ind w:firstLine="0"/>
              <w:jc w:val="center"/>
            </w:pPr>
          </w:p>
        </w:tc>
        <w:tc>
          <w:tcPr>
            <w:tcW w:w="3190" w:type="dxa"/>
          </w:tcPr>
          <w:p w:rsidR="00C8650E" w:rsidRDefault="00C8650E">
            <w:pPr>
              <w:pStyle w:val="21"/>
              <w:ind w:firstLine="0"/>
              <w:jc w:val="center"/>
            </w:pPr>
          </w:p>
        </w:tc>
        <w:tc>
          <w:tcPr>
            <w:tcW w:w="3191" w:type="dxa"/>
          </w:tcPr>
          <w:p w:rsidR="00C8650E" w:rsidRDefault="00C8650E">
            <w:pPr>
              <w:pStyle w:val="21"/>
              <w:ind w:firstLine="0"/>
              <w:jc w:val="center"/>
            </w:pPr>
          </w:p>
        </w:tc>
      </w:tr>
    </w:tbl>
    <w:p w:rsidR="00C8650E" w:rsidRDefault="00C8650E">
      <w:pPr>
        <w:pStyle w:val="21"/>
        <w:spacing w:before="240"/>
        <w:ind w:firstLine="360"/>
      </w:pPr>
    </w:p>
    <w:p w:rsidR="00C8650E" w:rsidRDefault="00C8650E">
      <w:pPr>
        <w:spacing w:line="360" w:lineRule="auto"/>
        <w:ind w:firstLine="708"/>
        <w:jc w:val="both"/>
        <w:rPr>
          <w:sz w:val="28"/>
        </w:rPr>
      </w:pPr>
      <w:r>
        <w:rPr>
          <w:sz w:val="28"/>
        </w:rPr>
        <w:t>Следующий шаг в разработки теоретико-методологического раздела программы – формулирование гипотез исследования.</w:t>
      </w:r>
    </w:p>
    <w:p w:rsidR="00C8650E" w:rsidRDefault="00C8650E">
      <w:pPr>
        <w:spacing w:line="360" w:lineRule="auto"/>
        <w:ind w:firstLine="708"/>
        <w:jc w:val="both"/>
        <w:rPr>
          <w:sz w:val="28"/>
        </w:rPr>
      </w:pPr>
      <w:r>
        <w:rPr>
          <w:i/>
          <w:sz w:val="28"/>
        </w:rPr>
        <w:t xml:space="preserve">Гипотеза </w:t>
      </w:r>
      <w:r>
        <w:rPr>
          <w:sz w:val="28"/>
        </w:rPr>
        <w:t>– научное предположение, выдвигаемое для объяснения изучаемых явлений и процессов, которое надо подтвердить или опровергнуть. Гипотезы должны быть точными, конкретными, ясными и касаться только предмета исследования. В зависимости от того,  как сформулированы гипотезы, часто зависит то, какими будут методы исследования.</w:t>
      </w:r>
    </w:p>
    <w:p w:rsidR="00C8650E" w:rsidRDefault="00C8650E">
      <w:pPr>
        <w:shd w:val="clear" w:color="auto" w:fill="FFFFFF"/>
        <w:autoSpaceDE w:val="0"/>
        <w:autoSpaceDN w:val="0"/>
        <w:adjustRightInd w:val="0"/>
        <w:spacing w:line="360" w:lineRule="auto"/>
        <w:ind w:firstLine="708"/>
        <w:jc w:val="both"/>
        <w:rPr>
          <w:sz w:val="28"/>
        </w:rPr>
      </w:pPr>
      <w:r>
        <w:rPr>
          <w:sz w:val="28"/>
        </w:rPr>
        <w:t>Для формулирования гипотезы надо располагать некоторой предварительной информацией, основанной на результатах прошлых исследований или данных экономики, статистики, психологии.</w:t>
      </w:r>
      <w:r>
        <w:rPr>
          <w:color w:val="000000"/>
          <w:sz w:val="28"/>
        </w:rPr>
        <w:t xml:space="preserve"> Исходные посылки социологических гипотез черпа</w:t>
      </w:r>
      <w:r>
        <w:rPr>
          <w:color w:val="000000"/>
          <w:sz w:val="28"/>
        </w:rPr>
        <w:softHyphen/>
        <w:t>ются где-то на грани между наблюдениями реальных событий и системой объяснения этих событий в поня</w:t>
      </w:r>
      <w:r>
        <w:rPr>
          <w:color w:val="000000"/>
          <w:sz w:val="28"/>
        </w:rPr>
        <w:softHyphen/>
        <w:t>тиях имеющейся социологической теории и смежных наук. Если знания, которыми мы располагаем, не позво</w:t>
      </w:r>
      <w:r>
        <w:rPr>
          <w:color w:val="000000"/>
          <w:sz w:val="28"/>
        </w:rPr>
        <w:softHyphen/>
        <w:t>ляют объяснить данные наблюдений, возникают новые предположения — гипотезы.</w:t>
      </w:r>
    </w:p>
    <w:p w:rsidR="00C8650E" w:rsidRDefault="00C8650E">
      <w:pPr>
        <w:pStyle w:val="21"/>
      </w:pPr>
      <w:r>
        <w:t>Схематично «выход» на гипотезу можно представить так:</w:t>
      </w:r>
    </w:p>
    <w:p w:rsidR="00C8650E" w:rsidRDefault="00C8650E">
      <w:pPr>
        <w:spacing w:line="360" w:lineRule="auto"/>
        <w:rPr>
          <w:sz w:val="28"/>
        </w:rPr>
      </w:pPr>
    </w:p>
    <w:p w:rsidR="00C8650E" w:rsidRDefault="005B47EF">
      <w:pPr>
        <w:spacing w:line="360" w:lineRule="auto"/>
        <w:rPr>
          <w:sz w:val="28"/>
        </w:rPr>
      </w:pPr>
      <w:r>
        <w:rPr>
          <w:noProof/>
          <w:sz w:val="28"/>
        </w:rPr>
        <w:pict>
          <v:shape id="_x0000_s1026" type="#_x0000_t75" style="position:absolute;margin-left:27pt;margin-top:5.25pt;width:468pt;height:221pt;z-index:-251704320;mso-wrap-edited:f" o:allowincell="f" fillcolor="window">
            <v:imagedata r:id="rId7" o:title="image1" grayscale="t" bilevel="t"/>
          </v:shape>
        </w:pict>
      </w:r>
    </w:p>
    <w:p w:rsidR="00C8650E" w:rsidRDefault="00C8650E">
      <w:pPr>
        <w:spacing w:line="360" w:lineRule="auto"/>
        <w:rPr>
          <w:sz w:val="28"/>
        </w:rPr>
      </w:pPr>
    </w:p>
    <w:p w:rsidR="00C8650E" w:rsidRDefault="00C8650E">
      <w:pPr>
        <w:spacing w:line="360" w:lineRule="auto"/>
        <w:rPr>
          <w:sz w:val="28"/>
        </w:rPr>
      </w:pPr>
    </w:p>
    <w:p w:rsidR="00C8650E" w:rsidRDefault="00C8650E">
      <w:pPr>
        <w:spacing w:line="360" w:lineRule="auto"/>
        <w:rPr>
          <w:sz w:val="28"/>
        </w:rPr>
      </w:pPr>
    </w:p>
    <w:p w:rsidR="00C8650E" w:rsidRDefault="00C8650E">
      <w:pPr>
        <w:spacing w:line="360" w:lineRule="auto"/>
        <w:rPr>
          <w:sz w:val="28"/>
        </w:rPr>
      </w:pPr>
    </w:p>
    <w:p w:rsidR="00C8650E" w:rsidRDefault="00C8650E">
      <w:pPr>
        <w:spacing w:line="360" w:lineRule="auto"/>
        <w:rPr>
          <w:sz w:val="28"/>
        </w:rPr>
      </w:pPr>
    </w:p>
    <w:p w:rsidR="00C8650E" w:rsidRDefault="00C8650E">
      <w:pPr>
        <w:spacing w:line="360" w:lineRule="auto"/>
        <w:rPr>
          <w:sz w:val="28"/>
        </w:rPr>
      </w:pPr>
    </w:p>
    <w:p w:rsidR="00C8650E" w:rsidRDefault="00C8650E">
      <w:pPr>
        <w:pStyle w:val="21"/>
        <w:jc w:val="center"/>
      </w:pPr>
      <w:r>
        <w:tab/>
      </w:r>
      <w:r>
        <w:tab/>
        <w:t>Характеристики гипотезы включают в себя следующие параметры:</w:t>
      </w:r>
    </w:p>
    <w:p w:rsidR="00C8650E" w:rsidRDefault="00C8650E" w:rsidP="00C8650E">
      <w:pPr>
        <w:pStyle w:val="21"/>
        <w:numPr>
          <w:ilvl w:val="0"/>
          <w:numId w:val="11"/>
        </w:numPr>
      </w:pPr>
      <w:r>
        <w:t>гипотеза - это вероятностное знание;</w:t>
      </w:r>
    </w:p>
    <w:p w:rsidR="00C8650E" w:rsidRDefault="00C8650E" w:rsidP="00C8650E">
      <w:pPr>
        <w:pStyle w:val="21"/>
        <w:numPr>
          <w:ilvl w:val="0"/>
          <w:numId w:val="11"/>
        </w:numPr>
      </w:pPr>
      <w:r>
        <w:t>гипотеза - это достаточно обоснованное, но не обязательно истинное знание;</w:t>
      </w:r>
    </w:p>
    <w:p w:rsidR="00C8650E" w:rsidRDefault="00C8650E" w:rsidP="00C8650E">
      <w:pPr>
        <w:pStyle w:val="21"/>
        <w:numPr>
          <w:ilvl w:val="0"/>
          <w:numId w:val="11"/>
        </w:numPr>
      </w:pPr>
      <w:r>
        <w:t>гипотеза - это знание, предполагающее разрешение противоречия, лежащего в основе проблемы;</w:t>
      </w:r>
    </w:p>
    <w:p w:rsidR="00C8650E" w:rsidRDefault="00C8650E" w:rsidP="00C8650E">
      <w:pPr>
        <w:pStyle w:val="21"/>
        <w:numPr>
          <w:ilvl w:val="0"/>
          <w:numId w:val="11"/>
        </w:numPr>
      </w:pPr>
      <w:r>
        <w:t>гипотеза - это знание, содержащее новые аспекты по сравнению с имеющимися;</w:t>
      </w:r>
    </w:p>
    <w:p w:rsidR="00C8650E" w:rsidRDefault="00C8650E" w:rsidP="00C8650E">
      <w:pPr>
        <w:pStyle w:val="21"/>
        <w:numPr>
          <w:ilvl w:val="0"/>
          <w:numId w:val="11"/>
        </w:numPr>
      </w:pPr>
      <w:r>
        <w:t>гипотеза - это знание, проверяемое с указанием на способ проверки.</w:t>
      </w:r>
    </w:p>
    <w:p w:rsidR="00C8650E" w:rsidRDefault="00C8650E">
      <w:pPr>
        <w:shd w:val="clear" w:color="auto" w:fill="FFFFFF"/>
        <w:autoSpaceDE w:val="0"/>
        <w:autoSpaceDN w:val="0"/>
        <w:adjustRightInd w:val="0"/>
        <w:spacing w:line="360" w:lineRule="auto"/>
        <w:ind w:firstLine="720"/>
        <w:jc w:val="both"/>
        <w:rPr>
          <w:sz w:val="28"/>
        </w:rPr>
      </w:pPr>
      <w:r>
        <w:rPr>
          <w:color w:val="000000"/>
          <w:sz w:val="28"/>
        </w:rPr>
        <w:t>Сформулируем некоторые общие требования, кото</w:t>
      </w:r>
      <w:r>
        <w:rPr>
          <w:color w:val="000000"/>
          <w:sz w:val="28"/>
        </w:rPr>
        <w:softHyphen/>
        <w:t>рым должна удовлетворять удачная гипотеза, подлежа</w:t>
      </w:r>
      <w:r>
        <w:rPr>
          <w:color w:val="000000"/>
          <w:sz w:val="28"/>
        </w:rPr>
        <w:softHyphen/>
        <w:t>щая прямой эмпирической проверке.</w:t>
      </w:r>
    </w:p>
    <w:p w:rsidR="00C8650E" w:rsidRDefault="00C8650E" w:rsidP="00C8650E">
      <w:pPr>
        <w:numPr>
          <w:ilvl w:val="1"/>
          <w:numId w:val="11"/>
        </w:numPr>
        <w:shd w:val="clear" w:color="auto" w:fill="FFFFFF"/>
        <w:tabs>
          <w:tab w:val="clear" w:pos="2160"/>
        </w:tabs>
        <w:autoSpaceDE w:val="0"/>
        <w:autoSpaceDN w:val="0"/>
        <w:adjustRightInd w:val="0"/>
        <w:spacing w:line="360" w:lineRule="auto"/>
        <w:ind w:left="884" w:hanging="33"/>
        <w:jc w:val="both"/>
        <w:rPr>
          <w:sz w:val="28"/>
        </w:rPr>
      </w:pPr>
      <w:r>
        <w:rPr>
          <w:color w:val="000000"/>
          <w:sz w:val="28"/>
        </w:rPr>
        <w:t>Гипотеза не должна содержать понятий, которые не получили эмпирической интерпретации, иначе она непроверяемая.</w:t>
      </w:r>
    </w:p>
    <w:p w:rsidR="00C8650E" w:rsidRDefault="00C8650E" w:rsidP="00C8650E">
      <w:pPr>
        <w:numPr>
          <w:ilvl w:val="1"/>
          <w:numId w:val="11"/>
        </w:numPr>
        <w:shd w:val="clear" w:color="auto" w:fill="FFFFFF"/>
        <w:tabs>
          <w:tab w:val="clear" w:pos="2160"/>
          <w:tab w:val="num" w:pos="993"/>
        </w:tabs>
        <w:autoSpaceDE w:val="0"/>
        <w:autoSpaceDN w:val="0"/>
        <w:adjustRightInd w:val="0"/>
        <w:spacing w:line="360" w:lineRule="auto"/>
        <w:ind w:left="993" w:firstLine="0"/>
        <w:jc w:val="both"/>
        <w:rPr>
          <w:color w:val="000000"/>
          <w:sz w:val="28"/>
        </w:rPr>
      </w:pPr>
      <w:r>
        <w:rPr>
          <w:color w:val="000000"/>
          <w:sz w:val="28"/>
        </w:rPr>
        <w:t>Она не должна противоречить ранее установлен</w:t>
      </w:r>
      <w:r>
        <w:rPr>
          <w:color w:val="000000"/>
          <w:sz w:val="28"/>
        </w:rPr>
        <w:softHyphen/>
        <w:t>ным научным фактам. Иными словами, гипотеза объяс</w:t>
      </w:r>
      <w:r>
        <w:rPr>
          <w:color w:val="000000"/>
          <w:sz w:val="28"/>
        </w:rPr>
        <w:softHyphen/>
        <w:t xml:space="preserve">няет все известные факты, не допуская исключений из общего предположения. </w:t>
      </w:r>
    </w:p>
    <w:p w:rsidR="00C8650E" w:rsidRDefault="00C8650E" w:rsidP="00C8650E">
      <w:pPr>
        <w:numPr>
          <w:ilvl w:val="1"/>
          <w:numId w:val="11"/>
        </w:numPr>
        <w:shd w:val="clear" w:color="auto" w:fill="FFFFFF"/>
        <w:tabs>
          <w:tab w:val="clear" w:pos="2160"/>
          <w:tab w:val="num" w:pos="993"/>
        </w:tabs>
        <w:autoSpaceDE w:val="0"/>
        <w:autoSpaceDN w:val="0"/>
        <w:adjustRightInd w:val="0"/>
        <w:spacing w:line="360" w:lineRule="auto"/>
        <w:ind w:left="993" w:firstLine="0"/>
        <w:jc w:val="both"/>
        <w:rPr>
          <w:color w:val="000000"/>
          <w:sz w:val="28"/>
        </w:rPr>
      </w:pPr>
      <w:r>
        <w:rPr>
          <w:color w:val="000000"/>
          <w:sz w:val="28"/>
        </w:rPr>
        <w:t>Из предыдущего правила вытекает требование простоты гипотезы. Она не должна обрастать целым рядом возможных допущений и ограничений, лучше исхо</w:t>
      </w:r>
      <w:r>
        <w:rPr>
          <w:color w:val="000000"/>
          <w:sz w:val="28"/>
        </w:rPr>
        <w:softHyphen/>
        <w:t xml:space="preserve">дить из максимально простого и общего основания. </w:t>
      </w:r>
    </w:p>
    <w:p w:rsidR="00C8650E" w:rsidRDefault="00C8650E" w:rsidP="00C8650E">
      <w:pPr>
        <w:numPr>
          <w:ilvl w:val="1"/>
          <w:numId w:val="11"/>
        </w:numPr>
        <w:shd w:val="clear" w:color="auto" w:fill="FFFFFF"/>
        <w:tabs>
          <w:tab w:val="clear" w:pos="2160"/>
          <w:tab w:val="num" w:pos="993"/>
        </w:tabs>
        <w:autoSpaceDE w:val="0"/>
        <w:autoSpaceDN w:val="0"/>
        <w:adjustRightInd w:val="0"/>
        <w:spacing w:line="360" w:lineRule="auto"/>
        <w:ind w:left="993" w:firstLine="0"/>
        <w:jc w:val="both"/>
        <w:rPr>
          <w:color w:val="000000"/>
          <w:sz w:val="28"/>
        </w:rPr>
      </w:pPr>
      <w:r>
        <w:rPr>
          <w:color w:val="000000"/>
          <w:sz w:val="28"/>
        </w:rPr>
        <w:t>Хорошая гипотеза приложима к бо</w:t>
      </w:r>
      <w:r>
        <w:rPr>
          <w:color w:val="000000"/>
          <w:sz w:val="28"/>
        </w:rPr>
        <w:softHyphen/>
        <w:t>лее широкому кругу явлений, нежели та область, кото</w:t>
      </w:r>
      <w:r>
        <w:rPr>
          <w:color w:val="000000"/>
          <w:sz w:val="28"/>
        </w:rPr>
        <w:softHyphen/>
        <w:t>рая непосредственно наблюдается в исследовании.</w:t>
      </w:r>
    </w:p>
    <w:p w:rsidR="00C8650E" w:rsidRDefault="00C8650E" w:rsidP="00C8650E">
      <w:pPr>
        <w:numPr>
          <w:ilvl w:val="1"/>
          <w:numId w:val="11"/>
        </w:numPr>
        <w:shd w:val="clear" w:color="auto" w:fill="FFFFFF"/>
        <w:tabs>
          <w:tab w:val="clear" w:pos="2160"/>
          <w:tab w:val="num" w:pos="993"/>
        </w:tabs>
        <w:autoSpaceDE w:val="0"/>
        <w:autoSpaceDN w:val="0"/>
        <w:adjustRightInd w:val="0"/>
        <w:spacing w:line="360" w:lineRule="auto"/>
        <w:ind w:left="993" w:firstLine="0"/>
        <w:jc w:val="both"/>
        <w:rPr>
          <w:color w:val="000000"/>
          <w:sz w:val="28"/>
        </w:rPr>
      </w:pPr>
      <w:r>
        <w:rPr>
          <w:color w:val="000000"/>
          <w:sz w:val="28"/>
        </w:rPr>
        <w:t>Гипотеза должна быть принципиально проверяе</w:t>
      </w:r>
      <w:r>
        <w:rPr>
          <w:color w:val="000000"/>
          <w:sz w:val="28"/>
        </w:rPr>
        <w:softHyphen/>
        <w:t>ма при данном уровне теоретических знаний, методичес</w:t>
      </w:r>
      <w:r>
        <w:rPr>
          <w:color w:val="000000"/>
          <w:sz w:val="28"/>
        </w:rPr>
        <w:softHyphen/>
        <w:t>кой оснащенности и практических возможностях иссле</w:t>
      </w:r>
      <w:r>
        <w:rPr>
          <w:color w:val="000000"/>
          <w:sz w:val="28"/>
        </w:rPr>
        <w:softHyphen/>
        <w:t>дования.</w:t>
      </w:r>
    </w:p>
    <w:p w:rsidR="00C8650E" w:rsidRDefault="00C8650E">
      <w:pPr>
        <w:shd w:val="clear" w:color="auto" w:fill="FFFFFF"/>
        <w:autoSpaceDE w:val="0"/>
        <w:autoSpaceDN w:val="0"/>
        <w:adjustRightInd w:val="0"/>
        <w:spacing w:line="360" w:lineRule="auto"/>
        <w:ind w:firstLine="540"/>
        <w:jc w:val="both"/>
        <w:rPr>
          <w:color w:val="000000"/>
          <w:sz w:val="28"/>
        </w:rPr>
      </w:pPr>
      <w:r>
        <w:rPr>
          <w:color w:val="000000"/>
          <w:sz w:val="28"/>
        </w:rPr>
        <w:t>Второй раздел</w:t>
      </w:r>
      <w:r>
        <w:rPr>
          <w:sz w:val="28"/>
        </w:rPr>
        <w:t xml:space="preserve"> программы КСИ - процедурно-методологический включающий обоснование выборки, шкалы, методов сбора и анализа данных.</w:t>
      </w:r>
      <w:r>
        <w:rPr>
          <w:color w:val="000000"/>
          <w:sz w:val="28"/>
        </w:rPr>
        <w:t xml:space="preserve"> </w:t>
      </w:r>
    </w:p>
    <w:p w:rsidR="00C8650E" w:rsidRDefault="00C8650E">
      <w:pPr>
        <w:spacing w:line="360" w:lineRule="auto"/>
        <w:ind w:firstLine="540"/>
        <w:jc w:val="both"/>
        <w:rPr>
          <w:sz w:val="28"/>
        </w:rPr>
      </w:pPr>
      <w:r>
        <w:rPr>
          <w:color w:val="000000"/>
          <w:sz w:val="28"/>
        </w:rPr>
        <w:t>Большинство исследований имеет не сплошной, а выборочный харак</w:t>
      </w:r>
      <w:r>
        <w:rPr>
          <w:color w:val="000000"/>
          <w:sz w:val="28"/>
        </w:rPr>
        <w:softHyphen/>
        <w:t xml:space="preserve">тер: по строгим правилам отбирается определенное количество людей, отражающих по социально-демографическим признакам структуру изучаемого объекта, т.е. формируется выборка. </w:t>
      </w:r>
      <w:r>
        <w:rPr>
          <w:sz w:val="28"/>
        </w:rPr>
        <w:t xml:space="preserve">Выборочная совокупность задается самим объектом исследования (например, обследование студентов, пенсионеров и т.д.). Различие между объектом и выборочной совокупностью заключается в том, то вторая меньше по объему и представляет уменьшенную копию первого. </w:t>
      </w:r>
    </w:p>
    <w:p w:rsidR="00C8650E" w:rsidRDefault="00C8650E">
      <w:pPr>
        <w:shd w:val="clear" w:color="auto" w:fill="FFFFFF"/>
        <w:spacing w:line="360" w:lineRule="auto"/>
        <w:ind w:firstLine="709"/>
        <w:jc w:val="both"/>
        <w:rPr>
          <w:sz w:val="28"/>
        </w:rPr>
      </w:pPr>
      <w:r>
        <w:rPr>
          <w:color w:val="000000"/>
          <w:spacing w:val="-1"/>
          <w:sz w:val="28"/>
        </w:rPr>
        <w:t>Выборочное обследование представляет собой способ система</w:t>
      </w:r>
      <w:r>
        <w:rPr>
          <w:color w:val="000000"/>
          <w:spacing w:val="-1"/>
          <w:sz w:val="28"/>
        </w:rPr>
        <w:softHyphen/>
      </w:r>
      <w:r>
        <w:rPr>
          <w:color w:val="000000"/>
          <w:sz w:val="28"/>
        </w:rPr>
        <w:t>тического сбора данных о поведении и установках людей посред</w:t>
      </w:r>
      <w:r>
        <w:rPr>
          <w:color w:val="000000"/>
          <w:sz w:val="28"/>
        </w:rPr>
        <w:softHyphen/>
      </w:r>
      <w:r>
        <w:rPr>
          <w:color w:val="000000"/>
          <w:spacing w:val="1"/>
          <w:sz w:val="28"/>
        </w:rPr>
        <w:t>ством опроса специально подобранной группы респондентов, да</w:t>
      </w:r>
      <w:r>
        <w:rPr>
          <w:color w:val="000000"/>
          <w:spacing w:val="1"/>
          <w:sz w:val="28"/>
        </w:rPr>
        <w:softHyphen/>
      </w:r>
      <w:r>
        <w:rPr>
          <w:color w:val="000000"/>
          <w:spacing w:val="4"/>
          <w:sz w:val="28"/>
        </w:rPr>
        <w:t xml:space="preserve">ющих информацию о себе и своем мнении. Оно является более </w:t>
      </w:r>
      <w:r>
        <w:rPr>
          <w:color w:val="000000"/>
          <w:spacing w:val="3"/>
          <w:sz w:val="28"/>
        </w:rPr>
        <w:t>экономичным и не менее надежным методом, чем сплошное ис</w:t>
      </w:r>
      <w:r>
        <w:rPr>
          <w:color w:val="000000"/>
          <w:spacing w:val="3"/>
          <w:sz w:val="28"/>
        </w:rPr>
        <w:softHyphen/>
      </w:r>
      <w:r>
        <w:rPr>
          <w:color w:val="000000"/>
          <w:spacing w:val="1"/>
          <w:sz w:val="28"/>
        </w:rPr>
        <w:t>следование, хотя требует более изощренной методики и техники.</w:t>
      </w:r>
    </w:p>
    <w:p w:rsidR="00C8650E" w:rsidRDefault="00C8650E">
      <w:pPr>
        <w:shd w:val="clear" w:color="auto" w:fill="FFFFFF"/>
        <w:spacing w:line="360" w:lineRule="auto"/>
        <w:ind w:firstLine="709"/>
        <w:jc w:val="both"/>
        <w:rPr>
          <w:sz w:val="28"/>
        </w:rPr>
      </w:pPr>
      <w:r>
        <w:rPr>
          <w:color w:val="000000"/>
          <w:spacing w:val="1"/>
          <w:sz w:val="28"/>
        </w:rPr>
        <w:t>При построении социологической выборки используется мно</w:t>
      </w:r>
      <w:r>
        <w:rPr>
          <w:color w:val="000000"/>
          <w:spacing w:val="1"/>
          <w:sz w:val="28"/>
        </w:rPr>
        <w:softHyphen/>
      </w:r>
      <w:r>
        <w:rPr>
          <w:color w:val="000000"/>
          <w:sz w:val="28"/>
        </w:rPr>
        <w:t>жество специальных терминов, в том числе два важнейших — ге</w:t>
      </w:r>
      <w:r>
        <w:rPr>
          <w:color w:val="000000"/>
          <w:sz w:val="28"/>
        </w:rPr>
        <w:softHyphen/>
      </w:r>
      <w:r>
        <w:rPr>
          <w:color w:val="000000"/>
          <w:spacing w:val="1"/>
          <w:sz w:val="28"/>
        </w:rPr>
        <w:t>неральная и выборочная совокупности.</w:t>
      </w:r>
    </w:p>
    <w:p w:rsidR="00C8650E" w:rsidRDefault="00C8650E">
      <w:pPr>
        <w:spacing w:line="360" w:lineRule="auto"/>
        <w:rPr>
          <w:color w:val="000000"/>
          <w:spacing w:val="-1"/>
          <w:sz w:val="28"/>
        </w:rPr>
      </w:pPr>
      <w:r>
        <w:rPr>
          <w:color w:val="000000"/>
          <w:spacing w:val="2"/>
          <w:sz w:val="28"/>
        </w:rPr>
        <w:t>Совокупность, из которой отбираются варианты для совмест</w:t>
      </w:r>
      <w:r>
        <w:rPr>
          <w:color w:val="000000"/>
          <w:spacing w:val="2"/>
          <w:sz w:val="28"/>
        </w:rPr>
        <w:softHyphen/>
      </w:r>
      <w:r>
        <w:rPr>
          <w:color w:val="000000"/>
          <w:spacing w:val="-1"/>
          <w:sz w:val="28"/>
        </w:rPr>
        <w:t xml:space="preserve">ного изучения, называется </w:t>
      </w:r>
      <w:r>
        <w:rPr>
          <w:i/>
          <w:color w:val="000000"/>
          <w:spacing w:val="-1"/>
          <w:sz w:val="28"/>
        </w:rPr>
        <w:t xml:space="preserve">генеральной, </w:t>
      </w:r>
      <w:r>
        <w:rPr>
          <w:color w:val="000000"/>
          <w:spacing w:val="-1"/>
          <w:sz w:val="28"/>
        </w:rPr>
        <w:t>а отобранная из генераль</w:t>
      </w:r>
      <w:r>
        <w:rPr>
          <w:color w:val="000000"/>
          <w:spacing w:val="-1"/>
          <w:sz w:val="28"/>
        </w:rPr>
        <w:softHyphen/>
      </w:r>
      <w:r>
        <w:rPr>
          <w:color w:val="000000"/>
          <w:spacing w:val="2"/>
          <w:sz w:val="28"/>
        </w:rPr>
        <w:t xml:space="preserve">ной совокупности часть ее членов носит название </w:t>
      </w:r>
      <w:r>
        <w:rPr>
          <w:i/>
          <w:color w:val="000000"/>
          <w:spacing w:val="2"/>
          <w:sz w:val="28"/>
        </w:rPr>
        <w:t xml:space="preserve">выборки, </w:t>
      </w:r>
      <w:r>
        <w:rPr>
          <w:color w:val="000000"/>
          <w:spacing w:val="2"/>
          <w:sz w:val="28"/>
        </w:rPr>
        <w:t xml:space="preserve">или </w:t>
      </w:r>
      <w:r>
        <w:rPr>
          <w:color w:val="000000"/>
          <w:spacing w:val="-1"/>
          <w:sz w:val="28"/>
        </w:rPr>
        <w:t>выборочной совокупности.</w:t>
      </w:r>
    </w:p>
    <w:p w:rsidR="00C8650E" w:rsidRDefault="00C8650E">
      <w:pPr>
        <w:spacing w:line="360" w:lineRule="auto"/>
        <w:rPr>
          <w:b/>
          <w:color w:val="000000"/>
          <w:sz w:val="28"/>
        </w:rPr>
      </w:pPr>
      <w:r>
        <w:rPr>
          <w:color w:val="000000"/>
          <w:spacing w:val="-1"/>
          <w:sz w:val="28"/>
        </w:rPr>
        <w:t>Основное правило ее составления гласит: каждый элемент ге</w:t>
      </w:r>
      <w:r>
        <w:rPr>
          <w:color w:val="000000"/>
          <w:spacing w:val="-1"/>
          <w:sz w:val="28"/>
        </w:rPr>
        <w:softHyphen/>
      </w:r>
      <w:r>
        <w:rPr>
          <w:color w:val="000000"/>
          <w:spacing w:val="1"/>
          <w:sz w:val="28"/>
        </w:rPr>
        <w:t xml:space="preserve">неральной совокупности должен иметь одинаковые шансы попасть </w:t>
      </w:r>
      <w:r>
        <w:rPr>
          <w:color w:val="000000"/>
          <w:sz w:val="28"/>
        </w:rPr>
        <w:t>в выборку.</w:t>
      </w:r>
    </w:p>
    <w:p w:rsidR="00C8650E" w:rsidRDefault="00C8650E">
      <w:pPr>
        <w:shd w:val="clear" w:color="auto" w:fill="FFFFFF"/>
        <w:spacing w:line="360" w:lineRule="auto"/>
        <w:ind w:firstLine="709"/>
        <w:jc w:val="both"/>
        <w:rPr>
          <w:sz w:val="28"/>
        </w:rPr>
      </w:pPr>
      <w:r>
        <w:rPr>
          <w:color w:val="000000"/>
          <w:spacing w:val="3"/>
          <w:sz w:val="28"/>
        </w:rPr>
        <w:t xml:space="preserve">Сущность выборочного метода заключается в том, чтобы по </w:t>
      </w:r>
      <w:r>
        <w:rPr>
          <w:color w:val="000000"/>
          <w:spacing w:val="2"/>
          <w:sz w:val="28"/>
        </w:rPr>
        <w:t xml:space="preserve">свойствам части (выборки) судить о численных характеристиках </w:t>
      </w:r>
      <w:r>
        <w:rPr>
          <w:color w:val="000000"/>
          <w:spacing w:val="3"/>
          <w:sz w:val="28"/>
        </w:rPr>
        <w:t>целого (генеральной совокупности), по отдельным группам эле</w:t>
      </w:r>
      <w:r>
        <w:rPr>
          <w:color w:val="000000"/>
          <w:spacing w:val="3"/>
          <w:sz w:val="28"/>
        </w:rPr>
        <w:softHyphen/>
      </w:r>
      <w:r>
        <w:rPr>
          <w:color w:val="000000"/>
          <w:spacing w:val="-3"/>
          <w:sz w:val="28"/>
        </w:rPr>
        <w:t xml:space="preserve">ментов — об их общей совокупности, которая иногда мыслится как </w:t>
      </w:r>
      <w:r>
        <w:rPr>
          <w:color w:val="000000"/>
          <w:sz w:val="28"/>
        </w:rPr>
        <w:t>совокупность неограниченно большого объема. Основу выбороч</w:t>
      </w:r>
      <w:r>
        <w:rPr>
          <w:color w:val="000000"/>
          <w:sz w:val="28"/>
        </w:rPr>
        <w:softHyphen/>
      </w:r>
      <w:r>
        <w:rPr>
          <w:color w:val="000000"/>
          <w:spacing w:val="2"/>
          <w:sz w:val="28"/>
        </w:rPr>
        <w:t xml:space="preserve">ного метода составляет та внутренняя связь, которая существует </w:t>
      </w:r>
      <w:r>
        <w:rPr>
          <w:color w:val="000000"/>
          <w:spacing w:val="3"/>
          <w:sz w:val="28"/>
        </w:rPr>
        <w:t>в популяциях между единичным и общим, частью и целым.</w:t>
      </w:r>
    </w:p>
    <w:p w:rsidR="00C8650E" w:rsidRDefault="00C8650E">
      <w:pPr>
        <w:shd w:val="clear" w:color="auto" w:fill="FFFFFF"/>
        <w:spacing w:line="360" w:lineRule="auto"/>
        <w:ind w:firstLine="709"/>
        <w:jc w:val="both"/>
        <w:rPr>
          <w:sz w:val="28"/>
        </w:rPr>
      </w:pPr>
      <w:r>
        <w:rPr>
          <w:i/>
          <w:color w:val="000000"/>
          <w:spacing w:val="-1"/>
          <w:sz w:val="28"/>
        </w:rPr>
        <w:t xml:space="preserve">Репрезентативной выборкой </w:t>
      </w:r>
      <w:r>
        <w:rPr>
          <w:color w:val="000000"/>
          <w:spacing w:val="-1"/>
          <w:sz w:val="28"/>
        </w:rPr>
        <w:t>в социологии считается такая вы</w:t>
      </w:r>
      <w:r>
        <w:rPr>
          <w:color w:val="000000"/>
          <w:spacing w:val="-1"/>
          <w:sz w:val="28"/>
        </w:rPr>
        <w:softHyphen/>
        <w:t>борочная совокупность, основные характеристики которой полно</w:t>
      </w:r>
      <w:r>
        <w:rPr>
          <w:color w:val="000000"/>
          <w:spacing w:val="-1"/>
          <w:sz w:val="28"/>
        </w:rPr>
        <w:softHyphen/>
      </w:r>
      <w:r>
        <w:rPr>
          <w:color w:val="000000"/>
          <w:spacing w:val="2"/>
          <w:sz w:val="28"/>
        </w:rPr>
        <w:t xml:space="preserve">стью совпадают (представлены в той же пропорции или с той же </w:t>
      </w:r>
      <w:r>
        <w:rPr>
          <w:color w:val="000000"/>
          <w:sz w:val="28"/>
        </w:rPr>
        <w:t>частотой) с такими же характеристиками генеральной совокупно</w:t>
      </w:r>
      <w:r>
        <w:rPr>
          <w:color w:val="000000"/>
          <w:sz w:val="28"/>
        </w:rPr>
        <w:softHyphen/>
      </w:r>
      <w:r>
        <w:rPr>
          <w:color w:val="000000"/>
          <w:spacing w:val="-1"/>
          <w:sz w:val="28"/>
        </w:rPr>
        <w:t>сти. Только для этого типа выборки результаты обследования час</w:t>
      </w:r>
      <w:r>
        <w:rPr>
          <w:color w:val="000000"/>
          <w:spacing w:val="-1"/>
          <w:sz w:val="28"/>
        </w:rPr>
        <w:softHyphen/>
      </w:r>
      <w:r>
        <w:rPr>
          <w:color w:val="000000"/>
          <w:spacing w:val="1"/>
          <w:sz w:val="28"/>
        </w:rPr>
        <w:t xml:space="preserve">ти единиц (объектов) можно распространять на всю генеральную </w:t>
      </w:r>
      <w:r>
        <w:rPr>
          <w:color w:val="000000"/>
          <w:spacing w:val="-4"/>
          <w:sz w:val="28"/>
        </w:rPr>
        <w:t>совокупность. Необходимое условие для построения репрезентатив</w:t>
      </w:r>
      <w:r>
        <w:rPr>
          <w:color w:val="000000"/>
          <w:spacing w:val="-4"/>
          <w:sz w:val="28"/>
        </w:rPr>
        <w:softHyphen/>
      </w:r>
      <w:r>
        <w:rPr>
          <w:color w:val="000000"/>
          <w:spacing w:val="-2"/>
          <w:sz w:val="28"/>
        </w:rPr>
        <w:t xml:space="preserve">ной выборки — наличие информации о генеральной совокупности, </w:t>
      </w:r>
      <w:r>
        <w:rPr>
          <w:color w:val="000000"/>
          <w:spacing w:val="6"/>
          <w:sz w:val="28"/>
        </w:rPr>
        <w:t xml:space="preserve">т.е. либо полный список единиц (субъектов) генеральной </w:t>
      </w:r>
      <w:r>
        <w:rPr>
          <w:color w:val="000000"/>
          <w:spacing w:val="-1"/>
          <w:sz w:val="28"/>
        </w:rPr>
        <w:t xml:space="preserve">совокупности, либо информация о структуре по характеристикам, </w:t>
      </w:r>
      <w:r>
        <w:rPr>
          <w:color w:val="000000"/>
          <w:sz w:val="28"/>
        </w:rPr>
        <w:t>существенно влияющим на отношение к предмету исследования.</w:t>
      </w:r>
    </w:p>
    <w:p w:rsidR="00C8650E" w:rsidRDefault="00C8650E">
      <w:pPr>
        <w:shd w:val="clear" w:color="auto" w:fill="FFFFFF"/>
        <w:spacing w:line="360" w:lineRule="auto"/>
        <w:ind w:firstLine="709"/>
        <w:jc w:val="both"/>
        <w:rPr>
          <w:sz w:val="28"/>
        </w:rPr>
      </w:pPr>
      <w:r>
        <w:rPr>
          <w:color w:val="000000"/>
          <w:spacing w:val="4"/>
          <w:sz w:val="28"/>
        </w:rPr>
        <w:t>Как только социолог определился с тем, кого он хочет опро</w:t>
      </w:r>
      <w:r>
        <w:rPr>
          <w:color w:val="000000"/>
          <w:spacing w:val="4"/>
          <w:sz w:val="28"/>
        </w:rPr>
        <w:softHyphen/>
      </w:r>
      <w:r>
        <w:rPr>
          <w:color w:val="000000"/>
          <w:spacing w:val="-1"/>
          <w:sz w:val="28"/>
        </w:rPr>
        <w:t xml:space="preserve">сить, он определил </w:t>
      </w:r>
      <w:r>
        <w:rPr>
          <w:i/>
          <w:color w:val="000000"/>
          <w:spacing w:val="-1"/>
          <w:sz w:val="28"/>
        </w:rPr>
        <w:t xml:space="preserve">основу выборки. </w:t>
      </w:r>
      <w:r>
        <w:rPr>
          <w:color w:val="000000"/>
          <w:spacing w:val="-1"/>
          <w:sz w:val="28"/>
        </w:rPr>
        <w:t xml:space="preserve">После чего решается вопрос о </w:t>
      </w:r>
      <w:r>
        <w:rPr>
          <w:color w:val="000000"/>
          <w:spacing w:val="1"/>
          <w:sz w:val="28"/>
        </w:rPr>
        <w:t>типе выборки.</w:t>
      </w:r>
    </w:p>
    <w:p w:rsidR="00C8650E" w:rsidRDefault="00C8650E">
      <w:pPr>
        <w:shd w:val="clear" w:color="auto" w:fill="FFFFFF"/>
        <w:spacing w:line="360" w:lineRule="auto"/>
        <w:ind w:firstLine="709"/>
        <w:jc w:val="both"/>
        <w:rPr>
          <w:sz w:val="28"/>
        </w:rPr>
      </w:pPr>
      <w:r>
        <w:rPr>
          <w:i/>
          <w:color w:val="000000"/>
          <w:spacing w:val="-3"/>
          <w:sz w:val="28"/>
        </w:rPr>
        <w:t xml:space="preserve">Типами выборки </w:t>
      </w:r>
      <w:r>
        <w:rPr>
          <w:color w:val="000000"/>
          <w:spacing w:val="-3"/>
          <w:sz w:val="28"/>
        </w:rPr>
        <w:t>называются основные разновидности статисти</w:t>
      </w:r>
      <w:r>
        <w:rPr>
          <w:color w:val="000000"/>
          <w:spacing w:val="-3"/>
          <w:sz w:val="28"/>
        </w:rPr>
        <w:softHyphen/>
      </w:r>
      <w:r>
        <w:rPr>
          <w:color w:val="000000"/>
          <w:spacing w:val="1"/>
          <w:sz w:val="28"/>
        </w:rPr>
        <w:t>ческой выборки: случайная (вероятностная) и неслучайная (неве</w:t>
      </w:r>
      <w:r>
        <w:rPr>
          <w:color w:val="000000"/>
          <w:spacing w:val="1"/>
          <w:sz w:val="28"/>
        </w:rPr>
        <w:softHyphen/>
        <w:t xml:space="preserve">роятностная). </w:t>
      </w:r>
      <w:r>
        <w:rPr>
          <w:color w:val="000000"/>
          <w:spacing w:val="-3"/>
          <w:sz w:val="28"/>
        </w:rPr>
        <w:t xml:space="preserve">Тип выборки </w:t>
      </w:r>
      <w:r>
        <w:rPr>
          <w:color w:val="000000"/>
          <w:spacing w:val="2"/>
          <w:sz w:val="28"/>
        </w:rPr>
        <w:t xml:space="preserve">говорит о том, как люди попадают в выборочную совокупность, </w:t>
      </w:r>
      <w:r>
        <w:rPr>
          <w:i/>
          <w:color w:val="000000"/>
          <w:spacing w:val="-1"/>
          <w:sz w:val="28"/>
        </w:rPr>
        <w:t xml:space="preserve">объем выборки </w:t>
      </w:r>
      <w:r>
        <w:rPr>
          <w:color w:val="000000"/>
          <w:spacing w:val="-1"/>
          <w:sz w:val="28"/>
        </w:rPr>
        <w:t>сообщает о том, какое их количество туда попало.</w:t>
      </w:r>
    </w:p>
    <w:p w:rsidR="00C8650E" w:rsidRDefault="00C8650E">
      <w:pPr>
        <w:shd w:val="clear" w:color="auto" w:fill="FFFFFF"/>
        <w:spacing w:line="360" w:lineRule="auto"/>
        <w:ind w:firstLine="709"/>
        <w:jc w:val="both"/>
        <w:rPr>
          <w:color w:val="000000"/>
          <w:spacing w:val="1"/>
          <w:sz w:val="28"/>
        </w:rPr>
      </w:pPr>
      <w:r>
        <w:rPr>
          <w:i/>
          <w:color w:val="000000"/>
          <w:spacing w:val="-2"/>
          <w:sz w:val="28"/>
        </w:rPr>
        <w:t xml:space="preserve">Методом выборки </w:t>
      </w:r>
      <w:r>
        <w:rPr>
          <w:color w:val="000000"/>
          <w:spacing w:val="-2"/>
          <w:sz w:val="28"/>
        </w:rPr>
        <w:t>будем называть способ построения того типа в</w:t>
      </w:r>
      <w:r>
        <w:rPr>
          <w:color w:val="000000"/>
          <w:spacing w:val="3"/>
          <w:sz w:val="28"/>
        </w:rPr>
        <w:t xml:space="preserve">ыборки, название которого этот метод носит, например метод </w:t>
      </w:r>
      <w:r>
        <w:rPr>
          <w:color w:val="000000"/>
          <w:spacing w:val="1"/>
          <w:sz w:val="28"/>
        </w:rPr>
        <w:t xml:space="preserve">вероятностной выборки. </w:t>
      </w:r>
    </w:p>
    <w:p w:rsidR="00C8650E" w:rsidRDefault="00C8650E">
      <w:pPr>
        <w:shd w:val="clear" w:color="auto" w:fill="FFFFFF"/>
        <w:spacing w:line="360" w:lineRule="auto"/>
        <w:ind w:firstLine="709"/>
        <w:jc w:val="both"/>
        <w:rPr>
          <w:color w:val="000000"/>
          <w:spacing w:val="1"/>
          <w:sz w:val="28"/>
        </w:rPr>
      </w:pPr>
      <w:r>
        <w:rPr>
          <w:color w:val="000000"/>
          <w:spacing w:val="-1"/>
          <w:sz w:val="28"/>
        </w:rPr>
        <w:t xml:space="preserve">Элементы, предназначенные для отбора, </w:t>
      </w:r>
      <w:r>
        <w:rPr>
          <w:color w:val="000000"/>
          <w:sz w:val="28"/>
        </w:rPr>
        <w:t xml:space="preserve">называются </w:t>
      </w:r>
      <w:r>
        <w:rPr>
          <w:i/>
          <w:color w:val="000000"/>
          <w:sz w:val="28"/>
        </w:rPr>
        <w:t xml:space="preserve">единицами отбора. </w:t>
      </w:r>
      <w:r>
        <w:rPr>
          <w:color w:val="000000"/>
          <w:sz w:val="28"/>
        </w:rPr>
        <w:t>Элемент генеральной совокупно</w:t>
      </w:r>
      <w:r>
        <w:rPr>
          <w:color w:val="000000"/>
          <w:sz w:val="28"/>
        </w:rPr>
        <w:softHyphen/>
      </w:r>
      <w:r>
        <w:rPr>
          <w:color w:val="000000"/>
          <w:spacing w:val="4"/>
          <w:sz w:val="28"/>
        </w:rPr>
        <w:t>сти, с которого непосредственно ведется сбор информации, на</w:t>
      </w:r>
      <w:r>
        <w:rPr>
          <w:color w:val="000000"/>
          <w:spacing w:val="4"/>
          <w:sz w:val="28"/>
        </w:rPr>
        <w:softHyphen/>
      </w:r>
      <w:r>
        <w:rPr>
          <w:color w:val="000000"/>
          <w:spacing w:val="-4"/>
          <w:sz w:val="28"/>
        </w:rPr>
        <w:t xml:space="preserve">зывается </w:t>
      </w:r>
      <w:r>
        <w:rPr>
          <w:i/>
          <w:color w:val="000000"/>
          <w:spacing w:val="-4"/>
          <w:sz w:val="28"/>
        </w:rPr>
        <w:t>единицей наблюдения.</w:t>
      </w:r>
    </w:p>
    <w:p w:rsidR="00C8650E" w:rsidRDefault="00C8650E">
      <w:pPr>
        <w:shd w:val="clear" w:color="auto" w:fill="FFFFFF"/>
        <w:spacing w:line="360" w:lineRule="auto"/>
        <w:ind w:firstLine="709"/>
        <w:jc w:val="both"/>
        <w:rPr>
          <w:sz w:val="28"/>
        </w:rPr>
      </w:pPr>
      <w:r>
        <w:rPr>
          <w:color w:val="000000"/>
          <w:spacing w:val="8"/>
          <w:sz w:val="28"/>
        </w:rPr>
        <w:t xml:space="preserve">Если основа выборки включает список единиц отбора, то </w:t>
      </w:r>
      <w:r>
        <w:rPr>
          <w:color w:val="000000"/>
          <w:spacing w:val="1"/>
          <w:sz w:val="28"/>
        </w:rPr>
        <w:t>с</w:t>
      </w:r>
      <w:r>
        <w:rPr>
          <w:i/>
          <w:color w:val="000000"/>
          <w:spacing w:val="7"/>
          <w:sz w:val="28"/>
        </w:rPr>
        <w:t xml:space="preserve">труктура выборки— </w:t>
      </w:r>
      <w:r>
        <w:rPr>
          <w:color w:val="000000"/>
          <w:spacing w:val="7"/>
          <w:sz w:val="28"/>
        </w:rPr>
        <w:t xml:space="preserve">процентные пропорции признаков </w:t>
      </w:r>
      <w:r>
        <w:rPr>
          <w:color w:val="000000"/>
          <w:spacing w:val="-1"/>
          <w:sz w:val="28"/>
        </w:rPr>
        <w:t>объекта, на основании которых составляется выборочная совокуп</w:t>
      </w:r>
      <w:r>
        <w:rPr>
          <w:color w:val="000000"/>
          <w:spacing w:val="-1"/>
          <w:sz w:val="28"/>
        </w:rPr>
        <w:softHyphen/>
        <w:t>ность.</w:t>
      </w:r>
    </w:p>
    <w:p w:rsidR="00C8650E" w:rsidRDefault="00C8650E">
      <w:pPr>
        <w:shd w:val="clear" w:color="auto" w:fill="FFFFFF"/>
        <w:spacing w:line="360" w:lineRule="auto"/>
        <w:ind w:firstLine="709"/>
        <w:jc w:val="both"/>
        <w:rPr>
          <w:sz w:val="28"/>
        </w:rPr>
      </w:pPr>
      <w:r>
        <w:rPr>
          <w:color w:val="000000"/>
          <w:spacing w:val="-1"/>
          <w:sz w:val="28"/>
        </w:rPr>
        <w:t>В программе эмпирического исследования тщательно описыва</w:t>
      </w:r>
      <w:r>
        <w:rPr>
          <w:color w:val="000000"/>
          <w:spacing w:val="-1"/>
          <w:sz w:val="28"/>
        </w:rPr>
        <w:softHyphen/>
      </w:r>
      <w:r>
        <w:rPr>
          <w:color w:val="000000"/>
          <w:sz w:val="28"/>
        </w:rPr>
        <w:t xml:space="preserve">ется проект выборки, который в последующем может уточняться. В </w:t>
      </w:r>
      <w:r>
        <w:rPr>
          <w:i/>
          <w:color w:val="000000"/>
          <w:sz w:val="28"/>
        </w:rPr>
        <w:t xml:space="preserve">проекте выборки </w:t>
      </w:r>
      <w:r>
        <w:rPr>
          <w:color w:val="000000"/>
          <w:sz w:val="28"/>
        </w:rPr>
        <w:t xml:space="preserve">указываются принципы выделения из объекта </w:t>
      </w:r>
      <w:r>
        <w:rPr>
          <w:color w:val="000000"/>
          <w:spacing w:val="3"/>
          <w:sz w:val="28"/>
        </w:rPr>
        <w:t xml:space="preserve">той совокупности людей (либо иных источников информации), </w:t>
      </w:r>
      <w:r>
        <w:rPr>
          <w:color w:val="000000"/>
          <w:spacing w:val="1"/>
          <w:sz w:val="28"/>
        </w:rPr>
        <w:t xml:space="preserve">которые впоследствии будут охвачены опросом; обосновывается </w:t>
      </w:r>
      <w:r>
        <w:rPr>
          <w:color w:val="000000"/>
          <w:sz w:val="28"/>
        </w:rPr>
        <w:t xml:space="preserve">техника проведения опроса; указываются подходы к определению </w:t>
      </w:r>
      <w:r>
        <w:rPr>
          <w:color w:val="000000"/>
          <w:spacing w:val="-2"/>
          <w:sz w:val="28"/>
        </w:rPr>
        <w:t xml:space="preserve">достоверности полученной информации (это необходимо для того, </w:t>
      </w:r>
      <w:r>
        <w:rPr>
          <w:color w:val="000000"/>
          <w:spacing w:val="1"/>
          <w:sz w:val="28"/>
        </w:rPr>
        <w:t xml:space="preserve">чтобы удостовериться в степени правомерности распространения </w:t>
      </w:r>
      <w:r>
        <w:rPr>
          <w:color w:val="000000"/>
          <w:sz w:val="28"/>
        </w:rPr>
        <w:t>полученных выводов на весь объект исследования).</w:t>
      </w:r>
    </w:p>
    <w:p w:rsidR="00C8650E" w:rsidRDefault="00C8650E">
      <w:pPr>
        <w:shd w:val="clear" w:color="auto" w:fill="FFFFFF"/>
        <w:spacing w:line="360" w:lineRule="auto"/>
        <w:ind w:firstLine="709"/>
        <w:jc w:val="both"/>
        <w:rPr>
          <w:sz w:val="28"/>
        </w:rPr>
      </w:pPr>
      <w:r>
        <w:rPr>
          <w:i/>
          <w:color w:val="000000"/>
          <w:spacing w:val="-1"/>
          <w:sz w:val="28"/>
        </w:rPr>
        <w:t xml:space="preserve">Составление выборки </w:t>
      </w:r>
      <w:r>
        <w:rPr>
          <w:color w:val="000000"/>
          <w:spacing w:val="-1"/>
          <w:sz w:val="28"/>
        </w:rPr>
        <w:t>— процесс выбора единиц (людей, орга</w:t>
      </w:r>
      <w:r>
        <w:rPr>
          <w:color w:val="000000"/>
          <w:spacing w:val="-1"/>
          <w:sz w:val="28"/>
        </w:rPr>
        <w:softHyphen/>
      </w:r>
      <w:r>
        <w:rPr>
          <w:color w:val="000000"/>
          <w:sz w:val="28"/>
        </w:rPr>
        <w:t>низаций и т.п.) из интересующей социолога генеральной совокуп</w:t>
      </w:r>
      <w:r>
        <w:rPr>
          <w:color w:val="000000"/>
          <w:sz w:val="28"/>
        </w:rPr>
        <w:softHyphen/>
      </w:r>
      <w:r>
        <w:rPr>
          <w:color w:val="000000"/>
          <w:spacing w:val="2"/>
          <w:sz w:val="28"/>
        </w:rPr>
        <w:t>ности с таким условием, чтобы, проведя свое исследование, уче</w:t>
      </w:r>
      <w:r>
        <w:rPr>
          <w:color w:val="000000"/>
          <w:spacing w:val="2"/>
          <w:sz w:val="28"/>
        </w:rPr>
        <w:softHyphen/>
      </w:r>
      <w:r>
        <w:rPr>
          <w:color w:val="000000"/>
          <w:spacing w:val="-1"/>
          <w:sz w:val="28"/>
        </w:rPr>
        <w:t>ный мог обобщить полученные результаты снова на всю генераль</w:t>
      </w:r>
      <w:r>
        <w:rPr>
          <w:color w:val="000000"/>
          <w:spacing w:val="-1"/>
          <w:sz w:val="28"/>
        </w:rPr>
        <w:softHyphen/>
      </w:r>
      <w:r>
        <w:rPr>
          <w:color w:val="000000"/>
          <w:spacing w:val="2"/>
          <w:sz w:val="28"/>
        </w:rPr>
        <w:t>ную совокупность, из которой осуществлялась выборка.</w:t>
      </w:r>
    </w:p>
    <w:p w:rsidR="00C8650E" w:rsidRDefault="00C8650E">
      <w:pPr>
        <w:spacing w:line="360" w:lineRule="auto"/>
        <w:ind w:firstLine="709"/>
        <w:jc w:val="both"/>
        <w:rPr>
          <w:b/>
          <w:color w:val="000000"/>
          <w:spacing w:val="1"/>
          <w:sz w:val="28"/>
        </w:rPr>
      </w:pPr>
      <w:r>
        <w:rPr>
          <w:color w:val="000000"/>
          <w:spacing w:val="-3"/>
          <w:sz w:val="28"/>
        </w:rPr>
        <w:t xml:space="preserve">Выборка в </w:t>
      </w:r>
      <w:r>
        <w:rPr>
          <w:i/>
          <w:color w:val="000000"/>
          <w:spacing w:val="-3"/>
          <w:sz w:val="28"/>
        </w:rPr>
        <w:t xml:space="preserve">количественном </w:t>
      </w:r>
      <w:r>
        <w:rPr>
          <w:color w:val="000000"/>
          <w:spacing w:val="-3"/>
          <w:sz w:val="28"/>
        </w:rPr>
        <w:t xml:space="preserve">и </w:t>
      </w:r>
      <w:r>
        <w:rPr>
          <w:i/>
          <w:color w:val="000000"/>
          <w:spacing w:val="-3"/>
          <w:sz w:val="28"/>
        </w:rPr>
        <w:t xml:space="preserve">качественном исследованиях </w:t>
      </w:r>
      <w:r>
        <w:rPr>
          <w:color w:val="000000"/>
          <w:spacing w:val="-3"/>
          <w:sz w:val="28"/>
        </w:rPr>
        <w:t>стро</w:t>
      </w:r>
      <w:r>
        <w:rPr>
          <w:color w:val="000000"/>
          <w:spacing w:val="-3"/>
          <w:sz w:val="28"/>
        </w:rPr>
        <w:softHyphen/>
      </w:r>
      <w:r>
        <w:rPr>
          <w:color w:val="000000"/>
          <w:spacing w:val="1"/>
          <w:sz w:val="28"/>
        </w:rPr>
        <w:t>ится на противоположных принципах. В первом случае она явля</w:t>
      </w:r>
      <w:r>
        <w:rPr>
          <w:color w:val="000000"/>
          <w:spacing w:val="1"/>
          <w:sz w:val="28"/>
        </w:rPr>
        <w:softHyphen/>
      </w:r>
      <w:r>
        <w:rPr>
          <w:color w:val="000000"/>
          <w:spacing w:val="5"/>
          <w:sz w:val="28"/>
        </w:rPr>
        <w:t xml:space="preserve">ется статистической и основана на поиске гомогенной группы </w:t>
      </w:r>
      <w:r>
        <w:rPr>
          <w:color w:val="000000"/>
          <w:spacing w:val="4"/>
          <w:sz w:val="28"/>
        </w:rPr>
        <w:t xml:space="preserve">респондентов, совпадающих по главным признакам (например, </w:t>
      </w:r>
      <w:r>
        <w:rPr>
          <w:color w:val="000000"/>
          <w:spacing w:val="3"/>
          <w:sz w:val="28"/>
        </w:rPr>
        <w:t>возраст, пол, класс). Во втором случае стремятся найти непохо</w:t>
      </w:r>
      <w:r>
        <w:rPr>
          <w:color w:val="000000"/>
          <w:spacing w:val="3"/>
          <w:sz w:val="28"/>
        </w:rPr>
        <w:softHyphen/>
      </w:r>
      <w:r>
        <w:rPr>
          <w:color w:val="000000"/>
          <w:spacing w:val="4"/>
          <w:sz w:val="28"/>
        </w:rPr>
        <w:t xml:space="preserve">жих людей, сделать группу респондентов гетерогенной; выбор </w:t>
      </w:r>
      <w:r>
        <w:rPr>
          <w:color w:val="000000"/>
          <w:spacing w:val="2"/>
          <w:sz w:val="28"/>
        </w:rPr>
        <w:t>нового респондента, объекта или ситуации происходит по прин</w:t>
      </w:r>
      <w:r>
        <w:rPr>
          <w:color w:val="000000"/>
          <w:spacing w:val="2"/>
          <w:sz w:val="28"/>
        </w:rPr>
        <w:softHyphen/>
        <w:t>ципу их противоположности и вариативности.</w:t>
      </w:r>
    </w:p>
    <w:p w:rsidR="00C8650E" w:rsidRDefault="00C8650E">
      <w:pPr>
        <w:spacing w:line="360" w:lineRule="auto"/>
        <w:ind w:firstLine="709"/>
        <w:jc w:val="both"/>
        <w:rPr>
          <w:color w:val="000000"/>
          <w:spacing w:val="-1"/>
          <w:sz w:val="28"/>
        </w:rPr>
      </w:pPr>
      <w:r>
        <w:rPr>
          <w:color w:val="000000"/>
          <w:spacing w:val="1"/>
          <w:sz w:val="28"/>
        </w:rPr>
        <w:t>В социологической литературе, причем не толь</w:t>
      </w:r>
      <w:r>
        <w:rPr>
          <w:color w:val="000000"/>
          <w:spacing w:val="1"/>
          <w:sz w:val="28"/>
        </w:rPr>
        <w:softHyphen/>
      </w:r>
      <w:r>
        <w:rPr>
          <w:color w:val="000000"/>
          <w:spacing w:val="2"/>
          <w:sz w:val="28"/>
        </w:rPr>
        <w:t>ко в отечественной, но и в зарубежной, нет четкой классификации типов выборки и методов ее по</w:t>
      </w:r>
      <w:r>
        <w:rPr>
          <w:color w:val="000000"/>
          <w:spacing w:val="2"/>
          <w:sz w:val="28"/>
        </w:rPr>
        <w:softHyphen/>
      </w:r>
      <w:r>
        <w:rPr>
          <w:color w:val="000000"/>
          <w:spacing w:val="3"/>
          <w:sz w:val="28"/>
        </w:rPr>
        <w:t xml:space="preserve">лучения. Можно встретить самые разные названия для одного и </w:t>
      </w:r>
      <w:r>
        <w:rPr>
          <w:color w:val="000000"/>
          <w:spacing w:val="-1"/>
          <w:sz w:val="28"/>
        </w:rPr>
        <w:t>того же типа выборки.</w:t>
      </w:r>
    </w:p>
    <w:p w:rsidR="00C8650E" w:rsidRDefault="00C8650E">
      <w:pPr>
        <w:spacing w:line="360" w:lineRule="auto"/>
        <w:ind w:firstLine="709"/>
        <w:jc w:val="both"/>
        <w:rPr>
          <w:i/>
          <w:color w:val="000000"/>
          <w:spacing w:val="5"/>
          <w:sz w:val="28"/>
        </w:rPr>
      </w:pPr>
      <w:r>
        <w:rPr>
          <w:color w:val="000000"/>
          <w:spacing w:val="2"/>
          <w:sz w:val="28"/>
        </w:rPr>
        <w:t xml:space="preserve">Обобщив разнообразные точки зрения, можно заключить, что </w:t>
      </w:r>
      <w:r>
        <w:rPr>
          <w:color w:val="000000"/>
          <w:sz w:val="28"/>
        </w:rPr>
        <w:t>во всех случаях типы выборки делятся на вероятностные (случай</w:t>
      </w:r>
      <w:r>
        <w:rPr>
          <w:color w:val="000000"/>
          <w:sz w:val="28"/>
        </w:rPr>
        <w:softHyphen/>
      </w:r>
      <w:r>
        <w:rPr>
          <w:color w:val="000000"/>
          <w:spacing w:val="2"/>
          <w:sz w:val="28"/>
        </w:rPr>
        <w:t>ные) и невероятностные (неслучайные, целевые, целенаправлен</w:t>
      </w:r>
      <w:r>
        <w:rPr>
          <w:color w:val="000000"/>
          <w:spacing w:val="2"/>
          <w:sz w:val="28"/>
        </w:rPr>
        <w:softHyphen/>
      </w:r>
      <w:r>
        <w:rPr>
          <w:color w:val="000000"/>
          <w:spacing w:val="5"/>
          <w:sz w:val="28"/>
        </w:rPr>
        <w:t>ные).</w:t>
      </w:r>
    </w:p>
    <w:p w:rsidR="00C8650E" w:rsidRDefault="00C8650E">
      <w:pPr>
        <w:spacing w:line="360" w:lineRule="auto"/>
        <w:ind w:firstLine="709"/>
        <w:jc w:val="both"/>
        <w:rPr>
          <w:color w:val="000000"/>
          <w:spacing w:val="4"/>
          <w:sz w:val="28"/>
        </w:rPr>
      </w:pPr>
      <w:r>
        <w:rPr>
          <w:i/>
          <w:color w:val="000000"/>
          <w:spacing w:val="5"/>
          <w:sz w:val="28"/>
        </w:rPr>
        <w:t xml:space="preserve">Случайная </w:t>
      </w:r>
      <w:r>
        <w:rPr>
          <w:color w:val="000000"/>
          <w:spacing w:val="5"/>
          <w:sz w:val="28"/>
        </w:rPr>
        <w:t xml:space="preserve">(вероятностная) </w:t>
      </w:r>
      <w:r>
        <w:rPr>
          <w:i/>
          <w:color w:val="000000"/>
          <w:spacing w:val="5"/>
          <w:sz w:val="28"/>
        </w:rPr>
        <w:t xml:space="preserve">выборка </w:t>
      </w:r>
      <w:r>
        <w:rPr>
          <w:color w:val="000000"/>
          <w:spacing w:val="5"/>
          <w:sz w:val="28"/>
        </w:rPr>
        <w:t>— это выборка, для ко</w:t>
      </w:r>
      <w:r>
        <w:rPr>
          <w:color w:val="000000"/>
          <w:spacing w:val="5"/>
          <w:sz w:val="28"/>
        </w:rPr>
        <w:softHyphen/>
      </w:r>
      <w:r>
        <w:rPr>
          <w:color w:val="000000"/>
          <w:spacing w:val="6"/>
          <w:sz w:val="28"/>
        </w:rPr>
        <w:t>торой каждый элемент генеральной совокупности имеет опре</w:t>
      </w:r>
      <w:r>
        <w:rPr>
          <w:color w:val="000000"/>
          <w:spacing w:val="6"/>
          <w:sz w:val="28"/>
        </w:rPr>
        <w:softHyphen/>
      </w:r>
      <w:r>
        <w:rPr>
          <w:color w:val="000000"/>
          <w:spacing w:val="2"/>
          <w:sz w:val="28"/>
        </w:rPr>
        <w:t xml:space="preserve">деленную, заранее заданную вероятность быть отобранным. Это </w:t>
      </w:r>
      <w:r>
        <w:rPr>
          <w:color w:val="000000"/>
          <w:spacing w:val="4"/>
          <w:sz w:val="28"/>
        </w:rPr>
        <w:t>позволяет исследователю рассчитать, насколько правильно вы</w:t>
      </w:r>
      <w:r>
        <w:rPr>
          <w:color w:val="000000"/>
          <w:spacing w:val="4"/>
          <w:sz w:val="28"/>
        </w:rPr>
        <w:softHyphen/>
        <w:t>борка отражает генеральную совокупность, из которой она вы</w:t>
      </w:r>
      <w:r>
        <w:rPr>
          <w:color w:val="000000"/>
          <w:spacing w:val="4"/>
          <w:sz w:val="28"/>
        </w:rPr>
        <w:softHyphen/>
        <w:t>делена (спроектирована).</w:t>
      </w:r>
    </w:p>
    <w:p w:rsidR="00C8650E" w:rsidRDefault="00C8650E">
      <w:pPr>
        <w:shd w:val="clear" w:color="auto" w:fill="FFFFFF"/>
        <w:spacing w:line="360" w:lineRule="auto"/>
        <w:ind w:firstLine="709"/>
        <w:jc w:val="both"/>
        <w:rPr>
          <w:sz w:val="28"/>
        </w:rPr>
      </w:pPr>
      <w:r>
        <w:rPr>
          <w:color w:val="000000"/>
          <w:sz w:val="28"/>
        </w:rPr>
        <w:t>Вероятностные методы включают:</w:t>
      </w:r>
    </w:p>
    <w:p w:rsidR="00C8650E" w:rsidRDefault="00C8650E" w:rsidP="00C8650E">
      <w:pPr>
        <w:widowControl w:val="0"/>
        <w:numPr>
          <w:ilvl w:val="0"/>
          <w:numId w:val="26"/>
        </w:numPr>
        <w:shd w:val="clear" w:color="auto" w:fill="FFFFFF"/>
        <w:tabs>
          <w:tab w:val="left" w:pos="586"/>
        </w:tabs>
        <w:autoSpaceDE w:val="0"/>
        <w:autoSpaceDN w:val="0"/>
        <w:adjustRightInd w:val="0"/>
        <w:spacing w:line="360" w:lineRule="auto"/>
        <w:ind w:left="322" w:hanging="360"/>
        <w:rPr>
          <w:color w:val="000000"/>
          <w:sz w:val="28"/>
        </w:rPr>
      </w:pPr>
      <w:r>
        <w:rPr>
          <w:color w:val="000000"/>
          <w:spacing w:val="1"/>
          <w:sz w:val="28"/>
        </w:rPr>
        <w:t>простой случайный отбор,</w:t>
      </w:r>
    </w:p>
    <w:p w:rsidR="00C8650E" w:rsidRDefault="00C8650E" w:rsidP="00C8650E">
      <w:pPr>
        <w:widowControl w:val="0"/>
        <w:numPr>
          <w:ilvl w:val="0"/>
          <w:numId w:val="26"/>
        </w:numPr>
        <w:shd w:val="clear" w:color="auto" w:fill="FFFFFF"/>
        <w:tabs>
          <w:tab w:val="left" w:pos="586"/>
        </w:tabs>
        <w:autoSpaceDE w:val="0"/>
        <w:autoSpaceDN w:val="0"/>
        <w:adjustRightInd w:val="0"/>
        <w:spacing w:before="5" w:line="360" w:lineRule="auto"/>
        <w:ind w:left="322" w:hanging="360"/>
        <w:rPr>
          <w:color w:val="000000"/>
          <w:sz w:val="28"/>
        </w:rPr>
      </w:pPr>
      <w:r>
        <w:rPr>
          <w:color w:val="000000"/>
          <w:spacing w:val="1"/>
          <w:sz w:val="28"/>
        </w:rPr>
        <w:t>систематический отбор,</w:t>
      </w:r>
    </w:p>
    <w:p w:rsidR="00C8650E" w:rsidRDefault="00C8650E" w:rsidP="00C8650E">
      <w:pPr>
        <w:widowControl w:val="0"/>
        <w:numPr>
          <w:ilvl w:val="0"/>
          <w:numId w:val="26"/>
        </w:numPr>
        <w:shd w:val="clear" w:color="auto" w:fill="FFFFFF"/>
        <w:tabs>
          <w:tab w:val="left" w:pos="586"/>
        </w:tabs>
        <w:autoSpaceDE w:val="0"/>
        <w:autoSpaceDN w:val="0"/>
        <w:adjustRightInd w:val="0"/>
        <w:spacing w:line="360" w:lineRule="auto"/>
        <w:ind w:left="322" w:hanging="360"/>
        <w:rPr>
          <w:color w:val="000000"/>
          <w:sz w:val="28"/>
        </w:rPr>
      </w:pPr>
      <w:r>
        <w:rPr>
          <w:color w:val="000000"/>
          <w:spacing w:val="1"/>
          <w:sz w:val="28"/>
        </w:rPr>
        <w:t>кластерный отбор,</w:t>
      </w:r>
    </w:p>
    <w:p w:rsidR="00C8650E" w:rsidRDefault="00C8650E" w:rsidP="00C8650E">
      <w:pPr>
        <w:widowControl w:val="0"/>
        <w:numPr>
          <w:ilvl w:val="0"/>
          <w:numId w:val="26"/>
        </w:numPr>
        <w:shd w:val="clear" w:color="auto" w:fill="FFFFFF"/>
        <w:tabs>
          <w:tab w:val="left" w:pos="586"/>
        </w:tabs>
        <w:autoSpaceDE w:val="0"/>
        <w:autoSpaceDN w:val="0"/>
        <w:adjustRightInd w:val="0"/>
        <w:spacing w:line="360" w:lineRule="auto"/>
        <w:ind w:left="322" w:hanging="360"/>
        <w:rPr>
          <w:color w:val="000000"/>
          <w:sz w:val="28"/>
        </w:rPr>
      </w:pPr>
      <w:r>
        <w:rPr>
          <w:color w:val="000000"/>
          <w:spacing w:val="2"/>
          <w:sz w:val="28"/>
        </w:rPr>
        <w:t>стратифицированный отбор.</w:t>
      </w:r>
    </w:p>
    <w:p w:rsidR="00C8650E" w:rsidRDefault="00C8650E">
      <w:pPr>
        <w:shd w:val="clear" w:color="auto" w:fill="FFFFFF"/>
        <w:spacing w:line="360" w:lineRule="auto"/>
        <w:ind w:firstLine="709"/>
        <w:jc w:val="both"/>
        <w:rPr>
          <w:color w:val="000000"/>
          <w:spacing w:val="2"/>
          <w:sz w:val="28"/>
        </w:rPr>
      </w:pPr>
      <w:r>
        <w:rPr>
          <w:i/>
          <w:color w:val="000000"/>
          <w:spacing w:val="-1"/>
          <w:sz w:val="28"/>
        </w:rPr>
        <w:t xml:space="preserve">Простой случайный отбор </w:t>
      </w:r>
      <w:r>
        <w:rPr>
          <w:color w:val="000000"/>
          <w:spacing w:val="-1"/>
          <w:sz w:val="28"/>
        </w:rPr>
        <w:t xml:space="preserve">предполагает, что вероятность быть </w:t>
      </w:r>
      <w:r>
        <w:rPr>
          <w:color w:val="000000"/>
          <w:spacing w:val="1"/>
          <w:sz w:val="28"/>
        </w:rPr>
        <w:t xml:space="preserve">включенным в выборку известна и является одинаковой для всех </w:t>
      </w:r>
      <w:r>
        <w:rPr>
          <w:color w:val="000000"/>
          <w:spacing w:val="2"/>
          <w:sz w:val="28"/>
        </w:rPr>
        <w:t>единиц совокупности. Вы</w:t>
      </w:r>
      <w:r>
        <w:rPr>
          <w:color w:val="000000"/>
          <w:spacing w:val="-2"/>
          <w:sz w:val="28"/>
        </w:rPr>
        <w:t xml:space="preserve">деляют </w:t>
      </w:r>
      <w:r>
        <w:rPr>
          <w:color w:val="000000"/>
          <w:spacing w:val="3"/>
          <w:sz w:val="28"/>
        </w:rPr>
        <w:t xml:space="preserve">случайный повторный (с возвращением) отбор, </w:t>
      </w:r>
      <w:r>
        <w:rPr>
          <w:color w:val="000000"/>
          <w:spacing w:val="2"/>
          <w:sz w:val="28"/>
        </w:rPr>
        <w:t>случайный бесповторный (без возвращения) отбор.</w:t>
      </w:r>
    </w:p>
    <w:p w:rsidR="00C8650E" w:rsidRDefault="00C8650E">
      <w:pPr>
        <w:shd w:val="clear" w:color="auto" w:fill="FFFFFF"/>
        <w:spacing w:line="360" w:lineRule="auto"/>
        <w:ind w:firstLine="709"/>
        <w:rPr>
          <w:sz w:val="28"/>
        </w:rPr>
      </w:pPr>
      <w:r>
        <w:rPr>
          <w:i/>
          <w:color w:val="000000"/>
          <w:sz w:val="28"/>
        </w:rPr>
        <w:t xml:space="preserve">Систематическая выборка (отбор) — </w:t>
      </w:r>
      <w:r>
        <w:rPr>
          <w:color w:val="000000"/>
          <w:sz w:val="28"/>
        </w:rPr>
        <w:t xml:space="preserve">процедура отбора каждого </w:t>
      </w:r>
      <w:r>
        <w:rPr>
          <w:color w:val="000000"/>
          <w:sz w:val="28"/>
          <w:lang w:val="en-US"/>
        </w:rPr>
        <w:t>k</w:t>
      </w:r>
      <w:r>
        <w:rPr>
          <w:color w:val="000000"/>
          <w:sz w:val="28"/>
        </w:rPr>
        <w:t>-го эле</w:t>
      </w:r>
      <w:r>
        <w:rPr>
          <w:color w:val="000000"/>
          <w:sz w:val="28"/>
        </w:rPr>
        <w:softHyphen/>
      </w:r>
      <w:r>
        <w:rPr>
          <w:color w:val="000000"/>
          <w:spacing w:val="1"/>
          <w:sz w:val="28"/>
        </w:rPr>
        <w:t>мента из списка элементов генеральной совокупности.</w:t>
      </w:r>
    </w:p>
    <w:p w:rsidR="00C8650E" w:rsidRDefault="00C8650E">
      <w:pPr>
        <w:shd w:val="clear" w:color="auto" w:fill="FFFFFF"/>
        <w:spacing w:line="360" w:lineRule="auto"/>
        <w:ind w:firstLine="709"/>
        <w:jc w:val="both"/>
        <w:rPr>
          <w:color w:val="000000"/>
          <w:spacing w:val="2"/>
          <w:sz w:val="28"/>
        </w:rPr>
      </w:pPr>
      <w:r>
        <w:rPr>
          <w:i/>
          <w:color w:val="000000"/>
          <w:spacing w:val="-9"/>
          <w:sz w:val="28"/>
        </w:rPr>
        <w:t>Стратифицированная выборка {</w:t>
      </w:r>
      <w:r>
        <w:rPr>
          <w:i/>
          <w:color w:val="000000"/>
          <w:spacing w:val="-9"/>
          <w:sz w:val="28"/>
          <w:lang w:val="en-US"/>
        </w:rPr>
        <w:t>stratified</w:t>
      </w:r>
      <w:r>
        <w:rPr>
          <w:i/>
          <w:color w:val="000000"/>
          <w:spacing w:val="-9"/>
          <w:sz w:val="28"/>
        </w:rPr>
        <w:t xml:space="preserve"> </w:t>
      </w:r>
      <w:r>
        <w:rPr>
          <w:i/>
          <w:color w:val="000000"/>
          <w:spacing w:val="-9"/>
          <w:sz w:val="28"/>
          <w:lang w:val="en-US"/>
        </w:rPr>
        <w:t>sampling</w:t>
      </w:r>
      <w:r>
        <w:rPr>
          <w:i/>
          <w:color w:val="000000"/>
          <w:spacing w:val="-9"/>
          <w:sz w:val="28"/>
        </w:rPr>
        <w:t xml:space="preserve">) — </w:t>
      </w:r>
      <w:r>
        <w:rPr>
          <w:color w:val="000000"/>
          <w:spacing w:val="-1"/>
          <w:sz w:val="28"/>
        </w:rPr>
        <w:t>вероятностная выборка, обеспечивающая равномерное представи</w:t>
      </w:r>
      <w:r>
        <w:rPr>
          <w:color w:val="000000"/>
          <w:spacing w:val="-1"/>
          <w:sz w:val="28"/>
        </w:rPr>
        <w:softHyphen/>
      </w:r>
      <w:r>
        <w:rPr>
          <w:color w:val="000000"/>
          <w:spacing w:val="3"/>
          <w:sz w:val="28"/>
        </w:rPr>
        <w:t xml:space="preserve">тельство в выборочной совокупности различных частей, типов, </w:t>
      </w:r>
      <w:r>
        <w:rPr>
          <w:color w:val="000000"/>
          <w:spacing w:val="2"/>
          <w:sz w:val="28"/>
        </w:rPr>
        <w:t>групп и слоев населения.</w:t>
      </w:r>
    </w:p>
    <w:p w:rsidR="00C8650E" w:rsidRDefault="00C8650E">
      <w:pPr>
        <w:shd w:val="clear" w:color="auto" w:fill="FFFFFF"/>
        <w:spacing w:line="360" w:lineRule="auto"/>
        <w:ind w:firstLine="709"/>
        <w:jc w:val="both"/>
        <w:rPr>
          <w:color w:val="000000"/>
          <w:spacing w:val="-3"/>
          <w:sz w:val="28"/>
        </w:rPr>
      </w:pPr>
      <w:r>
        <w:rPr>
          <w:i/>
          <w:color w:val="000000"/>
          <w:sz w:val="28"/>
        </w:rPr>
        <w:t xml:space="preserve">Гнездовая выборка </w:t>
      </w:r>
      <w:r>
        <w:rPr>
          <w:color w:val="000000"/>
          <w:sz w:val="28"/>
        </w:rPr>
        <w:t xml:space="preserve">— вид выборки, при котором отбираемые </w:t>
      </w:r>
      <w:r>
        <w:rPr>
          <w:color w:val="000000"/>
          <w:spacing w:val="-1"/>
          <w:sz w:val="28"/>
        </w:rPr>
        <w:t>объекты представляют собой группы или гнезда (кластеры) более мелких единиц. Гнездом называют единицу отбора высшей ступе</w:t>
      </w:r>
      <w:r>
        <w:rPr>
          <w:color w:val="000000"/>
          <w:spacing w:val="-1"/>
          <w:sz w:val="28"/>
        </w:rPr>
        <w:softHyphen/>
      </w:r>
      <w:r>
        <w:rPr>
          <w:color w:val="000000"/>
          <w:spacing w:val="-3"/>
          <w:sz w:val="28"/>
        </w:rPr>
        <w:t>ни, состоящую из более мелких единиц низшей ступени.</w:t>
      </w:r>
    </w:p>
    <w:p w:rsidR="00C8650E" w:rsidRDefault="00C8650E">
      <w:pPr>
        <w:shd w:val="clear" w:color="auto" w:fill="FFFFFF"/>
        <w:spacing w:line="360" w:lineRule="auto"/>
        <w:ind w:firstLine="709"/>
        <w:jc w:val="both"/>
        <w:rPr>
          <w:color w:val="000000"/>
          <w:sz w:val="28"/>
        </w:rPr>
      </w:pPr>
      <w:r>
        <w:rPr>
          <w:i/>
          <w:color w:val="000000"/>
          <w:sz w:val="28"/>
        </w:rPr>
        <w:t xml:space="preserve">Неслучайная </w:t>
      </w:r>
      <w:r>
        <w:rPr>
          <w:color w:val="000000"/>
          <w:sz w:val="28"/>
        </w:rPr>
        <w:t xml:space="preserve">(невероятностная) </w:t>
      </w:r>
      <w:r>
        <w:rPr>
          <w:i/>
          <w:color w:val="000000"/>
          <w:sz w:val="28"/>
        </w:rPr>
        <w:t xml:space="preserve">выборка </w:t>
      </w:r>
      <w:r>
        <w:rPr>
          <w:color w:val="000000"/>
          <w:sz w:val="28"/>
        </w:rPr>
        <w:t xml:space="preserve">— это способ отбора </w:t>
      </w:r>
      <w:r>
        <w:rPr>
          <w:color w:val="000000"/>
          <w:spacing w:val="-2"/>
          <w:sz w:val="28"/>
        </w:rPr>
        <w:t xml:space="preserve">единиц, при котором мы не можем заранее рассчитать вероятность </w:t>
      </w:r>
      <w:r>
        <w:rPr>
          <w:color w:val="000000"/>
          <w:spacing w:val="1"/>
          <w:sz w:val="28"/>
        </w:rPr>
        <w:t>попадания каждого элемента в состав выборочной совокупности, что, разумеется, не дает возможности рассчитать, насколько пра</w:t>
      </w:r>
      <w:r>
        <w:rPr>
          <w:color w:val="000000"/>
          <w:spacing w:val="1"/>
          <w:sz w:val="28"/>
        </w:rPr>
        <w:softHyphen/>
      </w:r>
      <w:r>
        <w:rPr>
          <w:color w:val="000000"/>
          <w:spacing w:val="3"/>
          <w:sz w:val="28"/>
        </w:rPr>
        <w:t>вильна (репрезентативна) выборка.</w:t>
      </w:r>
    </w:p>
    <w:p w:rsidR="00C8650E" w:rsidRDefault="00C8650E">
      <w:pPr>
        <w:shd w:val="clear" w:color="auto" w:fill="FFFFFF"/>
        <w:spacing w:line="360" w:lineRule="auto"/>
        <w:ind w:firstLine="709"/>
        <w:rPr>
          <w:sz w:val="28"/>
        </w:rPr>
      </w:pPr>
      <w:r>
        <w:rPr>
          <w:color w:val="000000"/>
          <w:spacing w:val="1"/>
          <w:sz w:val="28"/>
        </w:rPr>
        <w:t>Выделяют два основных вида неслучайного отбора:</w:t>
      </w:r>
    </w:p>
    <w:p w:rsidR="00C8650E" w:rsidRDefault="00C8650E" w:rsidP="00C8650E">
      <w:pPr>
        <w:widowControl w:val="0"/>
        <w:numPr>
          <w:ilvl w:val="0"/>
          <w:numId w:val="27"/>
        </w:numPr>
        <w:shd w:val="clear" w:color="auto" w:fill="FFFFFF"/>
        <w:tabs>
          <w:tab w:val="left" w:pos="590"/>
        </w:tabs>
        <w:autoSpaceDE w:val="0"/>
        <w:autoSpaceDN w:val="0"/>
        <w:adjustRightInd w:val="0"/>
        <w:spacing w:line="360" w:lineRule="auto"/>
        <w:ind w:left="19" w:firstLine="312"/>
        <w:jc w:val="both"/>
        <w:rPr>
          <w:color w:val="000000"/>
          <w:sz w:val="28"/>
        </w:rPr>
      </w:pPr>
      <w:r>
        <w:rPr>
          <w:color w:val="000000"/>
          <w:spacing w:val="-3"/>
          <w:sz w:val="28"/>
        </w:rPr>
        <w:t xml:space="preserve">направленный отбор (другие названия — целенаправленный, </w:t>
      </w:r>
      <w:r>
        <w:rPr>
          <w:color w:val="000000"/>
          <w:spacing w:val="2"/>
          <w:sz w:val="28"/>
        </w:rPr>
        <w:t>целевой, выбор по усмотрению);</w:t>
      </w:r>
    </w:p>
    <w:p w:rsidR="00C8650E" w:rsidRDefault="00C8650E" w:rsidP="00C8650E">
      <w:pPr>
        <w:widowControl w:val="0"/>
        <w:numPr>
          <w:ilvl w:val="0"/>
          <w:numId w:val="27"/>
        </w:numPr>
        <w:shd w:val="clear" w:color="auto" w:fill="FFFFFF"/>
        <w:tabs>
          <w:tab w:val="left" w:pos="590"/>
        </w:tabs>
        <w:autoSpaceDE w:val="0"/>
        <w:autoSpaceDN w:val="0"/>
        <w:adjustRightInd w:val="0"/>
        <w:spacing w:line="360" w:lineRule="auto"/>
        <w:ind w:left="331" w:hanging="360"/>
        <w:jc w:val="both"/>
        <w:rPr>
          <w:color w:val="000000"/>
          <w:sz w:val="28"/>
        </w:rPr>
      </w:pPr>
      <w:r>
        <w:rPr>
          <w:color w:val="000000"/>
          <w:sz w:val="28"/>
        </w:rPr>
        <w:t>стихийный.</w:t>
      </w:r>
    </w:p>
    <w:p w:rsidR="00C8650E" w:rsidRDefault="00C8650E">
      <w:pPr>
        <w:shd w:val="clear" w:color="auto" w:fill="FFFFFF"/>
        <w:spacing w:line="360" w:lineRule="auto"/>
        <w:ind w:firstLine="709"/>
        <w:jc w:val="both"/>
        <w:rPr>
          <w:sz w:val="28"/>
        </w:rPr>
      </w:pPr>
      <w:r>
        <w:rPr>
          <w:color w:val="000000"/>
          <w:spacing w:val="2"/>
          <w:sz w:val="28"/>
        </w:rPr>
        <w:t>Направленный отбор характеризуется выбором единиц по ка</w:t>
      </w:r>
      <w:r>
        <w:rPr>
          <w:color w:val="000000"/>
          <w:spacing w:val="2"/>
          <w:sz w:val="28"/>
        </w:rPr>
        <w:softHyphen/>
      </w:r>
      <w:r>
        <w:rPr>
          <w:color w:val="000000"/>
          <w:spacing w:val="1"/>
          <w:sz w:val="28"/>
        </w:rPr>
        <w:t>кому-либо заранее определенному принципу. Наиболее распрос</w:t>
      </w:r>
      <w:r>
        <w:rPr>
          <w:color w:val="000000"/>
          <w:spacing w:val="1"/>
          <w:sz w:val="28"/>
        </w:rPr>
        <w:softHyphen/>
      </w:r>
      <w:r>
        <w:rPr>
          <w:color w:val="000000"/>
          <w:spacing w:val="4"/>
          <w:sz w:val="28"/>
        </w:rPr>
        <w:t xml:space="preserve">траненными формами направленного отбора считаются: выбор </w:t>
      </w:r>
      <w:r>
        <w:rPr>
          <w:color w:val="000000"/>
          <w:spacing w:val="3"/>
          <w:sz w:val="28"/>
        </w:rPr>
        <w:t xml:space="preserve">типичных объектов (методов типичных представителей), метод </w:t>
      </w:r>
      <w:r>
        <w:rPr>
          <w:color w:val="000000"/>
          <w:spacing w:val="1"/>
          <w:sz w:val="28"/>
        </w:rPr>
        <w:t>«снежного кома» и выбор квотами.</w:t>
      </w:r>
    </w:p>
    <w:p w:rsidR="00C8650E" w:rsidRDefault="00C8650E">
      <w:pPr>
        <w:shd w:val="clear" w:color="auto" w:fill="FFFFFF"/>
        <w:spacing w:line="360" w:lineRule="auto"/>
        <w:ind w:firstLine="709"/>
        <w:jc w:val="both"/>
        <w:rPr>
          <w:sz w:val="28"/>
        </w:rPr>
      </w:pPr>
      <w:r>
        <w:rPr>
          <w:i/>
          <w:color w:val="000000"/>
          <w:spacing w:val="-5"/>
          <w:sz w:val="28"/>
        </w:rPr>
        <w:t xml:space="preserve">Метод типичных представителей </w:t>
      </w:r>
      <w:r>
        <w:rPr>
          <w:color w:val="000000"/>
          <w:spacing w:val="-5"/>
          <w:sz w:val="28"/>
        </w:rPr>
        <w:t xml:space="preserve">часто оказывается удобным на </w:t>
      </w:r>
      <w:r>
        <w:rPr>
          <w:color w:val="000000"/>
          <w:spacing w:val="-6"/>
          <w:sz w:val="28"/>
        </w:rPr>
        <w:t xml:space="preserve">высших ступенях отбора, когда необходимо ограничиться небольшим </w:t>
      </w:r>
      <w:r>
        <w:rPr>
          <w:color w:val="000000"/>
          <w:spacing w:val="-4"/>
          <w:sz w:val="28"/>
        </w:rPr>
        <w:t>количеством объектов. Отбор типичных объектов может в достаточ</w:t>
      </w:r>
      <w:r>
        <w:rPr>
          <w:color w:val="000000"/>
          <w:spacing w:val="-4"/>
          <w:sz w:val="28"/>
        </w:rPr>
        <w:softHyphen/>
      </w:r>
      <w:r>
        <w:rPr>
          <w:color w:val="000000"/>
          <w:spacing w:val="-5"/>
          <w:sz w:val="28"/>
        </w:rPr>
        <w:t xml:space="preserve">ной мере обеспечить репрезентативность полученных данных только </w:t>
      </w:r>
      <w:r>
        <w:rPr>
          <w:color w:val="000000"/>
          <w:spacing w:val="-3"/>
          <w:sz w:val="28"/>
        </w:rPr>
        <w:t xml:space="preserve">в том случае, если приняты меры по обоснованию выбора объектов. </w:t>
      </w:r>
    </w:p>
    <w:p w:rsidR="00C8650E" w:rsidRDefault="00C8650E">
      <w:pPr>
        <w:shd w:val="clear" w:color="auto" w:fill="FFFFFF"/>
        <w:spacing w:line="360" w:lineRule="auto"/>
        <w:ind w:firstLine="709"/>
        <w:jc w:val="both"/>
        <w:rPr>
          <w:color w:val="000000"/>
          <w:spacing w:val="-7"/>
          <w:sz w:val="28"/>
        </w:rPr>
      </w:pPr>
      <w:r>
        <w:rPr>
          <w:i/>
          <w:color w:val="000000"/>
          <w:sz w:val="28"/>
        </w:rPr>
        <w:t>Метод «снежного кома» (</w:t>
      </w:r>
      <w:r>
        <w:rPr>
          <w:i/>
          <w:color w:val="000000"/>
          <w:sz w:val="28"/>
          <w:lang w:val="en-US"/>
        </w:rPr>
        <w:t>snowball</w:t>
      </w:r>
      <w:r>
        <w:rPr>
          <w:i/>
          <w:color w:val="000000"/>
          <w:sz w:val="28"/>
        </w:rPr>
        <w:t xml:space="preserve"> </w:t>
      </w:r>
      <w:r>
        <w:rPr>
          <w:i/>
          <w:color w:val="000000"/>
          <w:sz w:val="28"/>
          <w:lang w:val="en-US"/>
        </w:rPr>
        <w:t>sampling</w:t>
      </w:r>
      <w:r>
        <w:rPr>
          <w:i/>
          <w:color w:val="000000"/>
          <w:sz w:val="28"/>
        </w:rPr>
        <w:t xml:space="preserve">) </w:t>
      </w:r>
      <w:r>
        <w:rPr>
          <w:color w:val="000000"/>
          <w:sz w:val="28"/>
        </w:rPr>
        <w:t>— разновидность целе</w:t>
      </w:r>
      <w:r>
        <w:rPr>
          <w:color w:val="000000"/>
          <w:sz w:val="28"/>
        </w:rPr>
        <w:softHyphen/>
      </w:r>
      <w:r>
        <w:rPr>
          <w:color w:val="000000"/>
          <w:spacing w:val="-7"/>
          <w:sz w:val="28"/>
        </w:rPr>
        <w:t>направленного выбора, при котором предполагается, что отбор допол</w:t>
      </w:r>
      <w:r>
        <w:rPr>
          <w:color w:val="000000"/>
          <w:spacing w:val="-7"/>
          <w:sz w:val="28"/>
        </w:rPr>
        <w:softHyphen/>
      </w:r>
      <w:r>
        <w:rPr>
          <w:color w:val="000000"/>
          <w:spacing w:val="-5"/>
          <w:sz w:val="28"/>
        </w:rPr>
        <w:t xml:space="preserve">нительных (последующих) респондентов производится после ссылки </w:t>
      </w:r>
      <w:r>
        <w:rPr>
          <w:color w:val="000000"/>
          <w:spacing w:val="-7"/>
          <w:sz w:val="28"/>
        </w:rPr>
        <w:t>на них первоначально отобранных.</w:t>
      </w:r>
    </w:p>
    <w:p w:rsidR="00C8650E" w:rsidRDefault="00C8650E">
      <w:pPr>
        <w:shd w:val="clear" w:color="auto" w:fill="FFFFFF"/>
        <w:spacing w:line="360" w:lineRule="auto"/>
        <w:ind w:firstLine="709"/>
        <w:jc w:val="both"/>
        <w:rPr>
          <w:sz w:val="28"/>
        </w:rPr>
      </w:pPr>
      <w:r>
        <w:rPr>
          <w:color w:val="000000"/>
          <w:spacing w:val="2"/>
          <w:sz w:val="28"/>
        </w:rPr>
        <w:t>Стихийные выборки формируются произвольно и часто неза</w:t>
      </w:r>
      <w:r>
        <w:rPr>
          <w:color w:val="000000"/>
          <w:spacing w:val="2"/>
          <w:sz w:val="28"/>
        </w:rPr>
        <w:softHyphen/>
        <w:t xml:space="preserve">висимо от самого исследователя. Примерами стихийного отбора </w:t>
      </w:r>
      <w:r>
        <w:rPr>
          <w:color w:val="000000"/>
          <w:spacing w:val="-1"/>
          <w:sz w:val="28"/>
        </w:rPr>
        <w:t xml:space="preserve">могут служить опросы с помощью средств массовой информации, </w:t>
      </w:r>
      <w:r>
        <w:rPr>
          <w:color w:val="000000"/>
          <w:spacing w:val="-2"/>
          <w:sz w:val="28"/>
        </w:rPr>
        <w:t>выборка «первого встречного», опросы покупателей в залах супер</w:t>
      </w:r>
      <w:r>
        <w:rPr>
          <w:color w:val="000000"/>
          <w:spacing w:val="-2"/>
          <w:sz w:val="28"/>
        </w:rPr>
        <w:softHyphen/>
      </w:r>
      <w:r>
        <w:rPr>
          <w:color w:val="000000"/>
          <w:spacing w:val="-1"/>
          <w:sz w:val="28"/>
        </w:rPr>
        <w:t>маркетов, пассажиров на остановках и в общественном транспорте и т.д.</w:t>
      </w:r>
    </w:p>
    <w:p w:rsidR="00C8650E" w:rsidRDefault="00C8650E">
      <w:pPr>
        <w:shd w:val="clear" w:color="auto" w:fill="FFFFFF"/>
        <w:spacing w:line="360" w:lineRule="auto"/>
        <w:ind w:firstLine="709"/>
        <w:jc w:val="both"/>
        <w:rPr>
          <w:sz w:val="28"/>
        </w:rPr>
      </w:pPr>
      <w:r>
        <w:rPr>
          <w:color w:val="000000"/>
          <w:spacing w:val="2"/>
          <w:sz w:val="28"/>
        </w:rPr>
        <w:t xml:space="preserve">К стихийному отбору тесно примыкает </w:t>
      </w:r>
      <w:r>
        <w:rPr>
          <w:i/>
          <w:color w:val="000000"/>
          <w:spacing w:val="2"/>
          <w:sz w:val="28"/>
        </w:rPr>
        <w:t>метод основного мас</w:t>
      </w:r>
      <w:r>
        <w:rPr>
          <w:i/>
          <w:color w:val="000000"/>
          <w:spacing w:val="2"/>
          <w:sz w:val="28"/>
        </w:rPr>
        <w:softHyphen/>
      </w:r>
      <w:r>
        <w:rPr>
          <w:i/>
          <w:color w:val="000000"/>
          <w:spacing w:val="-2"/>
          <w:sz w:val="28"/>
        </w:rPr>
        <w:t xml:space="preserve">сива. </w:t>
      </w:r>
      <w:r>
        <w:rPr>
          <w:color w:val="000000"/>
          <w:spacing w:val="-2"/>
          <w:sz w:val="28"/>
        </w:rPr>
        <w:t>Метод основного массива представляет опрос 60—70% гене</w:t>
      </w:r>
      <w:r>
        <w:rPr>
          <w:color w:val="000000"/>
          <w:spacing w:val="-2"/>
          <w:sz w:val="28"/>
        </w:rPr>
        <w:softHyphen/>
      </w:r>
      <w:r>
        <w:rPr>
          <w:color w:val="000000"/>
          <w:spacing w:val="1"/>
          <w:sz w:val="28"/>
        </w:rPr>
        <w:t xml:space="preserve">ральной совокупности. </w:t>
      </w:r>
    </w:p>
    <w:p w:rsidR="00C8650E" w:rsidRDefault="00C8650E">
      <w:pPr>
        <w:shd w:val="clear" w:color="auto" w:fill="FFFFFF"/>
        <w:spacing w:line="360" w:lineRule="auto"/>
        <w:ind w:firstLine="709"/>
        <w:jc w:val="both"/>
        <w:rPr>
          <w:sz w:val="28"/>
        </w:rPr>
      </w:pPr>
      <w:r>
        <w:rPr>
          <w:color w:val="000000"/>
          <w:spacing w:val="-4"/>
          <w:sz w:val="28"/>
        </w:rPr>
        <w:t>Кроме того, к невероятностным методам отбора относятся также:</w:t>
      </w:r>
    </w:p>
    <w:p w:rsidR="00C8650E" w:rsidRDefault="00C8650E" w:rsidP="00C8650E">
      <w:pPr>
        <w:widowControl w:val="0"/>
        <w:numPr>
          <w:ilvl w:val="0"/>
          <w:numId w:val="27"/>
        </w:numPr>
        <w:shd w:val="clear" w:color="auto" w:fill="FFFFFF"/>
        <w:tabs>
          <w:tab w:val="left" w:pos="590"/>
        </w:tabs>
        <w:autoSpaceDE w:val="0"/>
        <w:autoSpaceDN w:val="0"/>
        <w:adjustRightInd w:val="0"/>
        <w:spacing w:line="360" w:lineRule="auto"/>
        <w:ind w:left="331" w:hanging="360"/>
        <w:rPr>
          <w:color w:val="000000"/>
          <w:sz w:val="28"/>
        </w:rPr>
      </w:pPr>
      <w:r>
        <w:rPr>
          <w:color w:val="000000"/>
          <w:spacing w:val="2"/>
          <w:sz w:val="28"/>
        </w:rPr>
        <w:t>отбор на основе принципа удобства;</w:t>
      </w:r>
    </w:p>
    <w:p w:rsidR="00C8650E" w:rsidRDefault="00C8650E" w:rsidP="00C8650E">
      <w:pPr>
        <w:widowControl w:val="0"/>
        <w:numPr>
          <w:ilvl w:val="0"/>
          <w:numId w:val="27"/>
        </w:numPr>
        <w:shd w:val="clear" w:color="auto" w:fill="FFFFFF"/>
        <w:tabs>
          <w:tab w:val="left" w:pos="590"/>
        </w:tabs>
        <w:autoSpaceDE w:val="0"/>
        <w:autoSpaceDN w:val="0"/>
        <w:adjustRightInd w:val="0"/>
        <w:spacing w:line="360" w:lineRule="auto"/>
        <w:ind w:left="331" w:hanging="360"/>
        <w:rPr>
          <w:color w:val="000000"/>
          <w:sz w:val="28"/>
        </w:rPr>
      </w:pPr>
      <w:r>
        <w:rPr>
          <w:color w:val="000000"/>
          <w:spacing w:val="1"/>
          <w:sz w:val="28"/>
        </w:rPr>
        <w:t>отбор на основе суждений.</w:t>
      </w:r>
    </w:p>
    <w:p w:rsidR="00C8650E" w:rsidRDefault="00C8650E">
      <w:pPr>
        <w:shd w:val="clear" w:color="auto" w:fill="FFFFFF"/>
        <w:spacing w:line="360" w:lineRule="auto"/>
        <w:ind w:firstLine="709"/>
        <w:jc w:val="both"/>
        <w:rPr>
          <w:color w:val="000000"/>
          <w:sz w:val="28"/>
        </w:rPr>
      </w:pPr>
      <w:r>
        <w:rPr>
          <w:color w:val="000000"/>
          <w:spacing w:val="-1"/>
          <w:sz w:val="28"/>
        </w:rPr>
        <w:t xml:space="preserve">Смысл </w:t>
      </w:r>
      <w:r>
        <w:rPr>
          <w:i/>
          <w:color w:val="000000"/>
          <w:spacing w:val="-1"/>
          <w:sz w:val="28"/>
        </w:rPr>
        <w:t xml:space="preserve">метода отбора на основе принципа удобства </w:t>
      </w:r>
      <w:r>
        <w:rPr>
          <w:color w:val="000000"/>
          <w:spacing w:val="-1"/>
          <w:sz w:val="28"/>
        </w:rPr>
        <w:t>заключа</w:t>
      </w:r>
      <w:r>
        <w:rPr>
          <w:color w:val="000000"/>
          <w:spacing w:val="-1"/>
          <w:sz w:val="28"/>
        </w:rPr>
        <w:softHyphen/>
      </w:r>
      <w:r>
        <w:rPr>
          <w:color w:val="000000"/>
          <w:spacing w:val="5"/>
          <w:sz w:val="28"/>
        </w:rPr>
        <w:t xml:space="preserve">ется в том, что формирование выборки осуществляется самым </w:t>
      </w:r>
      <w:r>
        <w:rPr>
          <w:color w:val="000000"/>
          <w:spacing w:val="2"/>
          <w:sz w:val="28"/>
        </w:rPr>
        <w:t xml:space="preserve">удобным с позиций исследователя образом, например с позиций </w:t>
      </w:r>
      <w:r>
        <w:rPr>
          <w:color w:val="000000"/>
          <w:spacing w:val="4"/>
          <w:sz w:val="28"/>
        </w:rPr>
        <w:t xml:space="preserve">минимальных затрат времени и усилий, с позиции доступности </w:t>
      </w:r>
      <w:r>
        <w:rPr>
          <w:color w:val="000000"/>
          <w:spacing w:val="1"/>
          <w:sz w:val="28"/>
        </w:rPr>
        <w:t xml:space="preserve">респондентов. Формирование </w:t>
      </w:r>
      <w:r>
        <w:rPr>
          <w:i/>
          <w:color w:val="000000"/>
          <w:spacing w:val="1"/>
          <w:sz w:val="28"/>
        </w:rPr>
        <w:t xml:space="preserve">выборки на основе суждений </w:t>
      </w:r>
      <w:r>
        <w:rPr>
          <w:color w:val="000000"/>
          <w:spacing w:val="1"/>
          <w:sz w:val="28"/>
        </w:rPr>
        <w:t>осно</w:t>
      </w:r>
      <w:r>
        <w:rPr>
          <w:color w:val="000000"/>
          <w:spacing w:val="1"/>
          <w:sz w:val="28"/>
        </w:rPr>
        <w:softHyphen/>
      </w:r>
      <w:r>
        <w:rPr>
          <w:color w:val="000000"/>
          <w:spacing w:val="3"/>
          <w:sz w:val="28"/>
        </w:rPr>
        <w:t>вано на использовании мнений квалифицированных специалис</w:t>
      </w:r>
      <w:r>
        <w:rPr>
          <w:color w:val="000000"/>
          <w:spacing w:val="3"/>
          <w:sz w:val="28"/>
        </w:rPr>
        <w:softHyphen/>
        <w:t>тов, экспертов относительно состава выборки.</w:t>
      </w:r>
    </w:p>
    <w:p w:rsidR="00C8650E" w:rsidRDefault="00C8650E">
      <w:pPr>
        <w:shd w:val="clear" w:color="auto" w:fill="FFFFFF"/>
        <w:spacing w:line="360" w:lineRule="auto"/>
        <w:ind w:firstLine="709"/>
        <w:jc w:val="both"/>
        <w:rPr>
          <w:sz w:val="28"/>
        </w:rPr>
      </w:pPr>
      <w:r>
        <w:rPr>
          <w:i/>
          <w:color w:val="000000"/>
          <w:spacing w:val="1"/>
          <w:sz w:val="28"/>
        </w:rPr>
        <w:t xml:space="preserve">Квотная выборка </w:t>
      </w:r>
      <w:r>
        <w:rPr>
          <w:color w:val="000000"/>
          <w:spacing w:val="1"/>
          <w:sz w:val="28"/>
        </w:rPr>
        <w:t xml:space="preserve">— микромодель объекта социологического </w:t>
      </w:r>
      <w:r>
        <w:rPr>
          <w:color w:val="000000"/>
          <w:spacing w:val="3"/>
          <w:sz w:val="28"/>
        </w:rPr>
        <w:t xml:space="preserve">исследования, формируемая на основе статистических сведений </w:t>
      </w:r>
      <w:r>
        <w:rPr>
          <w:color w:val="000000"/>
          <w:spacing w:val="7"/>
          <w:sz w:val="28"/>
        </w:rPr>
        <w:t>(параметров квот) преимущественно о социально-демографи</w:t>
      </w:r>
      <w:r>
        <w:rPr>
          <w:color w:val="000000"/>
          <w:spacing w:val="7"/>
          <w:sz w:val="28"/>
        </w:rPr>
        <w:softHyphen/>
      </w:r>
      <w:r>
        <w:rPr>
          <w:color w:val="000000"/>
          <w:spacing w:val="5"/>
          <w:sz w:val="28"/>
        </w:rPr>
        <w:t xml:space="preserve">ческих характеристиках элементов генеральной совокупности. </w:t>
      </w:r>
      <w:r>
        <w:rPr>
          <w:color w:val="000000"/>
          <w:spacing w:val="2"/>
          <w:sz w:val="28"/>
        </w:rPr>
        <w:t>Нужные данные обычно берут из статистических справочников.</w:t>
      </w:r>
    </w:p>
    <w:p w:rsidR="00C8650E" w:rsidRDefault="00C8650E">
      <w:pPr>
        <w:shd w:val="clear" w:color="auto" w:fill="FFFFFF"/>
        <w:spacing w:line="360" w:lineRule="auto"/>
        <w:ind w:firstLine="709"/>
        <w:jc w:val="both"/>
        <w:rPr>
          <w:color w:val="000000"/>
          <w:spacing w:val="-9"/>
          <w:sz w:val="28"/>
        </w:rPr>
      </w:pPr>
      <w:r>
        <w:rPr>
          <w:color w:val="000000"/>
          <w:spacing w:val="-4"/>
          <w:sz w:val="28"/>
        </w:rPr>
        <w:t xml:space="preserve">В реальной практике чаще всего применяется </w:t>
      </w:r>
      <w:r>
        <w:rPr>
          <w:i/>
          <w:color w:val="000000"/>
          <w:spacing w:val="-4"/>
          <w:sz w:val="28"/>
        </w:rPr>
        <w:t xml:space="preserve">многоступенчатая выборка, </w:t>
      </w:r>
      <w:r>
        <w:rPr>
          <w:color w:val="000000"/>
          <w:spacing w:val="-4"/>
          <w:sz w:val="28"/>
        </w:rPr>
        <w:t>построенная с применением про</w:t>
      </w:r>
      <w:r>
        <w:rPr>
          <w:color w:val="000000"/>
          <w:spacing w:val="-4"/>
          <w:sz w:val="28"/>
        </w:rPr>
        <w:softHyphen/>
      </w:r>
      <w:r>
        <w:rPr>
          <w:color w:val="000000"/>
          <w:spacing w:val="-5"/>
          <w:sz w:val="28"/>
        </w:rPr>
        <w:t>цедуры поэтапного отбора объектов опроса. При этом совокуп</w:t>
      </w:r>
      <w:r>
        <w:rPr>
          <w:color w:val="000000"/>
          <w:spacing w:val="-5"/>
          <w:sz w:val="28"/>
        </w:rPr>
        <w:softHyphen/>
      </w:r>
      <w:r>
        <w:rPr>
          <w:color w:val="000000"/>
          <w:spacing w:val="-2"/>
          <w:sz w:val="28"/>
        </w:rPr>
        <w:t>ность объектов, отобранных на предыдущем этапе (ступени),</w:t>
      </w:r>
      <w:r>
        <w:rPr>
          <w:color w:val="000000"/>
          <w:spacing w:val="-6"/>
          <w:sz w:val="28"/>
        </w:rPr>
        <w:t xml:space="preserve"> становится исходной для отбора на следующем. Соответствен</w:t>
      </w:r>
      <w:r>
        <w:rPr>
          <w:color w:val="000000"/>
          <w:spacing w:val="-6"/>
          <w:sz w:val="28"/>
        </w:rPr>
        <w:softHyphen/>
        <w:t>но различают единицы отбора первой ступени (первичные еди</w:t>
      </w:r>
      <w:r>
        <w:rPr>
          <w:color w:val="000000"/>
          <w:spacing w:val="-6"/>
          <w:sz w:val="28"/>
        </w:rPr>
        <w:softHyphen/>
      </w:r>
      <w:r>
        <w:rPr>
          <w:color w:val="000000"/>
          <w:spacing w:val="-2"/>
          <w:sz w:val="28"/>
        </w:rPr>
        <w:t xml:space="preserve">ницы), единицы отбора второй ступени (вторичные единицы) </w:t>
      </w:r>
      <w:r>
        <w:rPr>
          <w:color w:val="000000"/>
          <w:spacing w:val="-3"/>
          <w:sz w:val="28"/>
        </w:rPr>
        <w:t>и т.д. Объекты самой нижней ступени, с которых ведется не</w:t>
      </w:r>
      <w:r>
        <w:rPr>
          <w:color w:val="000000"/>
          <w:spacing w:val="-3"/>
          <w:sz w:val="28"/>
        </w:rPr>
        <w:softHyphen/>
      </w:r>
      <w:r>
        <w:rPr>
          <w:color w:val="000000"/>
          <w:spacing w:val="-4"/>
          <w:sz w:val="28"/>
        </w:rPr>
        <w:t>посредственный сбор информации, называются единицами на</w:t>
      </w:r>
      <w:r>
        <w:rPr>
          <w:color w:val="000000"/>
          <w:spacing w:val="-9"/>
          <w:sz w:val="28"/>
        </w:rPr>
        <w:t>блюдения.</w:t>
      </w:r>
    </w:p>
    <w:p w:rsidR="00C8650E" w:rsidRDefault="00C8650E">
      <w:pPr>
        <w:shd w:val="clear" w:color="auto" w:fill="FFFFFF"/>
        <w:spacing w:line="360" w:lineRule="auto"/>
        <w:ind w:firstLine="709"/>
        <w:jc w:val="both"/>
        <w:rPr>
          <w:sz w:val="28"/>
        </w:rPr>
      </w:pPr>
      <w:r>
        <w:rPr>
          <w:color w:val="000000"/>
          <w:spacing w:val="1"/>
          <w:sz w:val="28"/>
        </w:rPr>
        <w:t xml:space="preserve">К многоступенчатому отбору прибегают в тех случаях, когда </w:t>
      </w:r>
      <w:r>
        <w:rPr>
          <w:color w:val="000000"/>
          <w:spacing w:val="4"/>
          <w:sz w:val="28"/>
        </w:rPr>
        <w:t xml:space="preserve">генеральная совокупность имеет настолько большой объем, что </w:t>
      </w:r>
      <w:r>
        <w:rPr>
          <w:color w:val="000000"/>
          <w:sz w:val="28"/>
        </w:rPr>
        <w:t xml:space="preserve">простой случайный или систематический отбор элементов привел </w:t>
      </w:r>
      <w:r>
        <w:rPr>
          <w:color w:val="000000"/>
          <w:spacing w:val="1"/>
          <w:sz w:val="28"/>
        </w:rPr>
        <w:t>бы к чрезмерному распылению выборки по всей территории. По</w:t>
      </w:r>
      <w:r>
        <w:rPr>
          <w:color w:val="000000"/>
          <w:spacing w:val="1"/>
          <w:sz w:val="28"/>
        </w:rPr>
        <w:softHyphen/>
      </w:r>
      <w:r>
        <w:rPr>
          <w:color w:val="000000"/>
          <w:spacing w:val="2"/>
          <w:sz w:val="28"/>
        </w:rPr>
        <w:t>просту говоря, такой метод применяют в тех случаях, когда изу</w:t>
      </w:r>
      <w:r>
        <w:rPr>
          <w:color w:val="000000"/>
          <w:spacing w:val="2"/>
          <w:sz w:val="28"/>
        </w:rPr>
        <w:softHyphen/>
      </w:r>
      <w:r>
        <w:rPr>
          <w:color w:val="000000"/>
          <w:spacing w:val="1"/>
          <w:sz w:val="28"/>
        </w:rPr>
        <w:t xml:space="preserve">чают достаточно большие группы людей или крупные общности, </w:t>
      </w:r>
      <w:r>
        <w:rPr>
          <w:color w:val="000000"/>
          <w:spacing w:val="3"/>
          <w:sz w:val="28"/>
        </w:rPr>
        <w:t>скажем регион или город.</w:t>
      </w:r>
    </w:p>
    <w:p w:rsidR="00C8650E" w:rsidRDefault="00C8650E">
      <w:pPr>
        <w:shd w:val="clear" w:color="auto" w:fill="FFFFFF"/>
        <w:spacing w:line="360" w:lineRule="auto"/>
        <w:ind w:firstLine="709"/>
        <w:jc w:val="both"/>
        <w:rPr>
          <w:color w:val="000000"/>
          <w:spacing w:val="1"/>
          <w:sz w:val="28"/>
        </w:rPr>
      </w:pPr>
      <w:r>
        <w:rPr>
          <w:color w:val="000000"/>
          <w:spacing w:val="1"/>
          <w:sz w:val="28"/>
        </w:rPr>
        <w:t>В статистике приняты следующие разграничения объемов вы</w:t>
      </w:r>
      <w:r>
        <w:rPr>
          <w:color w:val="000000"/>
          <w:spacing w:val="1"/>
          <w:sz w:val="28"/>
        </w:rPr>
        <w:softHyphen/>
      </w:r>
      <w:r>
        <w:rPr>
          <w:color w:val="000000"/>
          <w:spacing w:val="3"/>
          <w:sz w:val="28"/>
        </w:rPr>
        <w:t>борки. Объем выборки, достаточный для взаимопогашения слу</w:t>
      </w:r>
      <w:r>
        <w:rPr>
          <w:color w:val="000000"/>
          <w:spacing w:val="3"/>
          <w:sz w:val="28"/>
        </w:rPr>
        <w:softHyphen/>
      </w:r>
      <w:r>
        <w:rPr>
          <w:color w:val="000000"/>
          <w:sz w:val="28"/>
        </w:rPr>
        <w:t>чайностей и получения статистических характеристик закономер</w:t>
      </w:r>
      <w:r>
        <w:rPr>
          <w:color w:val="000000"/>
          <w:sz w:val="28"/>
        </w:rPr>
        <w:softHyphen/>
      </w:r>
      <w:r>
        <w:rPr>
          <w:color w:val="000000"/>
          <w:spacing w:val="1"/>
          <w:sz w:val="28"/>
        </w:rPr>
        <w:t xml:space="preserve">ного характера, равен 30. Выборка такого объема называется </w:t>
      </w:r>
      <w:r>
        <w:rPr>
          <w:i/>
          <w:color w:val="000000"/>
          <w:spacing w:val="1"/>
          <w:sz w:val="28"/>
        </w:rPr>
        <w:t>ма</w:t>
      </w:r>
      <w:r>
        <w:rPr>
          <w:i/>
          <w:color w:val="000000"/>
          <w:spacing w:val="1"/>
          <w:sz w:val="28"/>
        </w:rPr>
        <w:softHyphen/>
      </w:r>
      <w:r>
        <w:rPr>
          <w:i/>
          <w:color w:val="000000"/>
          <w:spacing w:val="-2"/>
          <w:sz w:val="28"/>
        </w:rPr>
        <w:t xml:space="preserve">лой. </w:t>
      </w:r>
      <w:r>
        <w:rPr>
          <w:color w:val="000000"/>
          <w:spacing w:val="-2"/>
          <w:sz w:val="28"/>
        </w:rPr>
        <w:t xml:space="preserve">Характер распределения значений признака в малых выборках </w:t>
      </w:r>
      <w:r>
        <w:rPr>
          <w:color w:val="000000"/>
          <w:spacing w:val="2"/>
          <w:sz w:val="28"/>
        </w:rPr>
        <w:t>приближается к нормальному с ростом числа испытаний. Мини</w:t>
      </w:r>
      <w:r>
        <w:rPr>
          <w:color w:val="000000"/>
          <w:spacing w:val="2"/>
          <w:sz w:val="28"/>
        </w:rPr>
        <w:softHyphen/>
        <w:t>мальный объем выборки, позволяющий получить средние значе</w:t>
      </w:r>
      <w:r>
        <w:rPr>
          <w:color w:val="000000"/>
          <w:spacing w:val="2"/>
          <w:sz w:val="28"/>
        </w:rPr>
        <w:softHyphen/>
        <w:t xml:space="preserve">ния признака с указанием доверительных вероятностей, равен 5. </w:t>
      </w:r>
      <w:r>
        <w:rPr>
          <w:color w:val="000000"/>
          <w:sz w:val="28"/>
        </w:rPr>
        <w:t xml:space="preserve">Выборки такого объема называются </w:t>
      </w:r>
      <w:r>
        <w:rPr>
          <w:i/>
          <w:color w:val="000000"/>
          <w:sz w:val="28"/>
        </w:rPr>
        <w:t>сверхмалыми.</w:t>
      </w:r>
      <w:r>
        <w:rPr>
          <w:color w:val="000000"/>
          <w:spacing w:val="3"/>
          <w:sz w:val="28"/>
        </w:rPr>
        <w:t xml:space="preserve"> Но чаще всего в социологии имеют дело с го</w:t>
      </w:r>
      <w:r>
        <w:rPr>
          <w:color w:val="000000"/>
          <w:spacing w:val="3"/>
          <w:sz w:val="28"/>
        </w:rPr>
        <w:softHyphen/>
      </w:r>
      <w:r>
        <w:rPr>
          <w:color w:val="000000"/>
          <w:spacing w:val="1"/>
          <w:sz w:val="28"/>
        </w:rPr>
        <w:t>раздо большим объемом выборки.</w:t>
      </w:r>
    </w:p>
    <w:p w:rsidR="00C8650E" w:rsidRDefault="00C8650E">
      <w:pPr>
        <w:shd w:val="clear" w:color="auto" w:fill="FFFFFF"/>
        <w:spacing w:line="360" w:lineRule="auto"/>
        <w:ind w:firstLine="709"/>
        <w:jc w:val="both"/>
        <w:rPr>
          <w:sz w:val="28"/>
        </w:rPr>
      </w:pPr>
      <w:r>
        <w:rPr>
          <w:sz w:val="28"/>
        </w:rPr>
        <w:t>О</w:t>
      </w:r>
      <w:r>
        <w:rPr>
          <w:color w:val="000000"/>
          <w:spacing w:val="1"/>
          <w:sz w:val="28"/>
        </w:rPr>
        <w:t xml:space="preserve">бъем выборочной совокупности зависит от множества факторов, в том числе от целей и задач, теоретической модели, гипотез и методов исследования, степени однородности генеральной совокупности, </w:t>
      </w:r>
      <w:r>
        <w:rPr>
          <w:color w:val="000000"/>
          <w:spacing w:val="3"/>
          <w:sz w:val="28"/>
        </w:rPr>
        <w:t>наконец, требующейся точности получаемой информации.</w:t>
      </w:r>
    </w:p>
    <w:p w:rsidR="00C8650E" w:rsidRDefault="00C8650E">
      <w:pPr>
        <w:spacing w:line="360" w:lineRule="auto"/>
        <w:ind w:firstLine="709"/>
        <w:jc w:val="both"/>
        <w:rPr>
          <w:color w:val="000000"/>
          <w:spacing w:val="-1"/>
          <w:sz w:val="28"/>
        </w:rPr>
      </w:pPr>
      <w:r>
        <w:rPr>
          <w:color w:val="000000"/>
          <w:spacing w:val="-2"/>
          <w:sz w:val="28"/>
        </w:rPr>
        <w:t xml:space="preserve">Репрезентативность — свойство выборочной </w:t>
      </w:r>
      <w:r>
        <w:rPr>
          <w:color w:val="000000"/>
          <w:spacing w:val="-1"/>
          <w:sz w:val="28"/>
        </w:rPr>
        <w:t>совокупности представлять характеристику генеральной. Если со</w:t>
      </w:r>
      <w:r>
        <w:rPr>
          <w:color w:val="000000"/>
          <w:spacing w:val="-1"/>
          <w:sz w:val="28"/>
        </w:rPr>
        <w:softHyphen/>
      </w:r>
      <w:r>
        <w:rPr>
          <w:color w:val="000000"/>
          <w:spacing w:val="-2"/>
          <w:sz w:val="28"/>
        </w:rPr>
        <w:t xml:space="preserve">впадения нет, говорят об </w:t>
      </w:r>
      <w:r>
        <w:rPr>
          <w:i/>
          <w:color w:val="000000"/>
          <w:spacing w:val="-2"/>
          <w:sz w:val="28"/>
        </w:rPr>
        <w:t xml:space="preserve">ошибке репрезентативности </w:t>
      </w:r>
      <w:r>
        <w:rPr>
          <w:color w:val="000000"/>
          <w:spacing w:val="-2"/>
          <w:sz w:val="28"/>
        </w:rPr>
        <w:t>— мере от</w:t>
      </w:r>
      <w:r>
        <w:rPr>
          <w:color w:val="000000"/>
          <w:spacing w:val="-2"/>
          <w:sz w:val="28"/>
        </w:rPr>
        <w:softHyphen/>
      </w:r>
      <w:r>
        <w:rPr>
          <w:color w:val="000000"/>
          <w:spacing w:val="1"/>
          <w:sz w:val="28"/>
        </w:rPr>
        <w:t>клонения статистической структуры выборки от структуры соот</w:t>
      </w:r>
      <w:r>
        <w:rPr>
          <w:color w:val="000000"/>
          <w:spacing w:val="1"/>
          <w:sz w:val="28"/>
        </w:rPr>
        <w:softHyphen/>
      </w:r>
      <w:r>
        <w:rPr>
          <w:color w:val="000000"/>
          <w:spacing w:val="-1"/>
          <w:sz w:val="28"/>
        </w:rPr>
        <w:t>ветствующей генеральной совокупности.</w:t>
      </w:r>
    </w:p>
    <w:p w:rsidR="00C8650E" w:rsidRDefault="00C8650E">
      <w:pPr>
        <w:shd w:val="clear" w:color="auto" w:fill="FFFFFF"/>
        <w:spacing w:line="360" w:lineRule="auto"/>
        <w:ind w:firstLine="709"/>
        <w:jc w:val="both"/>
        <w:rPr>
          <w:sz w:val="28"/>
        </w:rPr>
      </w:pPr>
      <w:r>
        <w:rPr>
          <w:color w:val="000000"/>
          <w:spacing w:val="-3"/>
          <w:sz w:val="28"/>
        </w:rPr>
        <w:t>Наряду с термином «ошибка репрезентативности» в отечествен</w:t>
      </w:r>
      <w:r>
        <w:rPr>
          <w:color w:val="000000"/>
          <w:spacing w:val="-3"/>
          <w:sz w:val="28"/>
        </w:rPr>
        <w:softHyphen/>
      </w:r>
      <w:r>
        <w:rPr>
          <w:color w:val="000000"/>
          <w:spacing w:val="2"/>
          <w:sz w:val="28"/>
        </w:rPr>
        <w:t>ной литературе можно встретить другой — о</w:t>
      </w:r>
      <w:r>
        <w:rPr>
          <w:i/>
          <w:color w:val="000000"/>
          <w:sz w:val="28"/>
        </w:rPr>
        <w:t xml:space="preserve">шибка выборки </w:t>
      </w:r>
      <w:r>
        <w:rPr>
          <w:color w:val="000000"/>
          <w:sz w:val="28"/>
        </w:rPr>
        <w:t>— отклонение средних характеристик выбо</w:t>
      </w:r>
      <w:r>
        <w:rPr>
          <w:color w:val="000000"/>
          <w:sz w:val="28"/>
        </w:rPr>
        <w:softHyphen/>
      </w:r>
      <w:r>
        <w:rPr>
          <w:color w:val="000000"/>
          <w:spacing w:val="2"/>
          <w:sz w:val="28"/>
        </w:rPr>
        <w:t>рочной совокупности от средних характеристик генеральной со</w:t>
      </w:r>
      <w:r>
        <w:rPr>
          <w:color w:val="000000"/>
          <w:spacing w:val="2"/>
          <w:sz w:val="28"/>
        </w:rPr>
        <w:softHyphen/>
      </w:r>
      <w:r>
        <w:rPr>
          <w:color w:val="000000"/>
          <w:spacing w:val="1"/>
          <w:sz w:val="28"/>
        </w:rPr>
        <w:t>вокупности.</w:t>
      </w:r>
    </w:p>
    <w:p w:rsidR="00C8650E" w:rsidRDefault="00C8650E">
      <w:pPr>
        <w:shd w:val="clear" w:color="auto" w:fill="FFFFFF"/>
        <w:spacing w:line="360" w:lineRule="auto"/>
        <w:ind w:firstLine="709"/>
        <w:jc w:val="both"/>
        <w:rPr>
          <w:sz w:val="28"/>
        </w:rPr>
      </w:pPr>
      <w:r>
        <w:rPr>
          <w:color w:val="000000"/>
          <w:sz w:val="28"/>
        </w:rPr>
        <w:t>Определение объема выборки зависит также от уровня довери</w:t>
      </w:r>
      <w:r>
        <w:rPr>
          <w:color w:val="000000"/>
          <w:sz w:val="28"/>
        </w:rPr>
        <w:softHyphen/>
      </w:r>
      <w:r>
        <w:rPr>
          <w:color w:val="000000"/>
          <w:spacing w:val="4"/>
          <w:sz w:val="28"/>
        </w:rPr>
        <w:t xml:space="preserve">тельного интервала допустимой статистической ошибки. Здесь </w:t>
      </w:r>
      <w:r>
        <w:rPr>
          <w:color w:val="000000"/>
          <w:spacing w:val="1"/>
          <w:sz w:val="28"/>
        </w:rPr>
        <w:t xml:space="preserve">имеются в виду так называемые </w:t>
      </w:r>
      <w:r>
        <w:rPr>
          <w:i/>
          <w:color w:val="000000"/>
          <w:spacing w:val="1"/>
          <w:sz w:val="28"/>
        </w:rPr>
        <w:t xml:space="preserve">случайные </w:t>
      </w:r>
      <w:r>
        <w:rPr>
          <w:color w:val="000000"/>
          <w:spacing w:val="1"/>
          <w:sz w:val="28"/>
        </w:rPr>
        <w:t>ошибки, которые свя</w:t>
      </w:r>
      <w:r>
        <w:rPr>
          <w:color w:val="000000"/>
          <w:spacing w:val="1"/>
          <w:sz w:val="28"/>
        </w:rPr>
        <w:softHyphen/>
      </w:r>
      <w:r>
        <w:rPr>
          <w:color w:val="000000"/>
          <w:spacing w:val="2"/>
          <w:sz w:val="28"/>
        </w:rPr>
        <w:t>заны с природой любых статистических погрешностей. В.И. Паниотто приводит следующие расчеты репрезентативной выборки с допущением 5%-ной ошибки (табл.):</w:t>
      </w:r>
    </w:p>
    <w:p w:rsidR="00C8650E" w:rsidRDefault="00C8650E">
      <w:pPr>
        <w:shd w:val="clear" w:color="auto" w:fill="FFFFFF"/>
        <w:spacing w:before="211" w:line="360" w:lineRule="auto"/>
        <w:ind w:right="72"/>
        <w:jc w:val="right"/>
        <w:rPr>
          <w:sz w:val="28"/>
        </w:rPr>
      </w:pPr>
      <w:r>
        <w:rPr>
          <w:i/>
          <w:color w:val="000000"/>
          <w:sz w:val="28"/>
        </w:rPr>
        <w:t xml:space="preserve">Таблица </w:t>
      </w:r>
    </w:p>
    <w:p w:rsidR="00C8650E" w:rsidRDefault="00C8650E">
      <w:pPr>
        <w:shd w:val="clear" w:color="auto" w:fill="FFFFFF"/>
        <w:spacing w:before="43" w:line="360" w:lineRule="auto"/>
        <w:ind w:left="48"/>
        <w:jc w:val="center"/>
        <w:rPr>
          <w:sz w:val="28"/>
        </w:rPr>
      </w:pPr>
      <w:r>
        <w:rPr>
          <w:color w:val="000000"/>
          <w:spacing w:val="1"/>
          <w:sz w:val="28"/>
        </w:rPr>
        <w:t>Расчеты репрезентативной выборки</w:t>
      </w:r>
    </w:p>
    <w:p w:rsidR="00C8650E" w:rsidRDefault="00C8650E">
      <w:pPr>
        <w:tabs>
          <w:tab w:val="left" w:pos="3525"/>
        </w:tabs>
        <w:spacing w:after="173" w:line="360" w:lineRule="auto"/>
        <w:rPr>
          <w:sz w:val="28"/>
        </w:rPr>
      </w:pPr>
      <w:r>
        <w:rPr>
          <w:sz w:val="28"/>
        </w:rPr>
        <w:tab/>
      </w:r>
    </w:p>
    <w:tbl>
      <w:tblPr>
        <w:tblW w:w="0" w:type="auto"/>
        <w:tblInd w:w="40" w:type="dxa"/>
        <w:tblLayout w:type="fixed"/>
        <w:tblCellMar>
          <w:left w:w="40" w:type="dxa"/>
          <w:right w:w="40" w:type="dxa"/>
        </w:tblCellMar>
        <w:tblLook w:val="0000" w:firstRow="0" w:lastRow="0" w:firstColumn="0" w:lastColumn="0" w:noHBand="0" w:noVBand="0"/>
      </w:tblPr>
      <w:tblGrid>
        <w:gridCol w:w="2496"/>
        <w:gridCol w:w="858"/>
        <w:gridCol w:w="858"/>
        <w:gridCol w:w="858"/>
        <w:gridCol w:w="858"/>
        <w:gridCol w:w="858"/>
        <w:gridCol w:w="858"/>
        <w:gridCol w:w="858"/>
        <w:gridCol w:w="858"/>
      </w:tblGrid>
      <w:tr w:rsidR="00C8650E">
        <w:trPr>
          <w:trHeight w:hRule="exact" w:val="269"/>
        </w:trPr>
        <w:tc>
          <w:tcPr>
            <w:tcW w:w="2496" w:type="dxa"/>
            <w:tcBorders>
              <w:top w:val="single" w:sz="6" w:space="0" w:color="auto"/>
              <w:left w:val="single" w:sz="6" w:space="0" w:color="auto"/>
              <w:bottom w:val="single" w:sz="6" w:space="0" w:color="auto"/>
              <w:right w:val="single" w:sz="6" w:space="0" w:color="auto"/>
            </w:tcBorders>
            <w:shd w:val="clear" w:color="auto" w:fill="FFFFFF"/>
          </w:tcPr>
          <w:p w:rsidR="00C8650E" w:rsidRDefault="00C8650E">
            <w:pPr>
              <w:shd w:val="clear" w:color="auto" w:fill="FFFFFF"/>
              <w:spacing w:line="360" w:lineRule="auto"/>
              <w:rPr>
                <w:sz w:val="28"/>
              </w:rPr>
            </w:pPr>
            <w:r>
              <w:rPr>
                <w:color w:val="000000"/>
                <w:spacing w:val="-3"/>
                <w:sz w:val="28"/>
              </w:rPr>
              <w:t>Объем генеральной совокупности</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C8650E" w:rsidRDefault="00C8650E">
            <w:pPr>
              <w:shd w:val="clear" w:color="auto" w:fill="FFFFFF"/>
              <w:spacing w:line="360" w:lineRule="auto"/>
              <w:ind w:left="10"/>
              <w:rPr>
                <w:sz w:val="28"/>
              </w:rPr>
            </w:pPr>
            <w:r>
              <w:rPr>
                <w:color w:val="000000"/>
                <w:sz w:val="28"/>
              </w:rPr>
              <w:t>500</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C8650E" w:rsidRDefault="00C8650E">
            <w:pPr>
              <w:shd w:val="clear" w:color="auto" w:fill="FFFFFF"/>
              <w:spacing w:line="360" w:lineRule="auto"/>
              <w:rPr>
                <w:sz w:val="28"/>
              </w:rPr>
            </w:pPr>
            <w:r>
              <w:rPr>
                <w:color w:val="000000"/>
                <w:spacing w:val="-6"/>
                <w:sz w:val="28"/>
              </w:rPr>
              <w:t>1000</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C8650E" w:rsidRDefault="00C8650E">
            <w:pPr>
              <w:shd w:val="clear" w:color="auto" w:fill="FFFFFF"/>
              <w:spacing w:line="360" w:lineRule="auto"/>
              <w:rPr>
                <w:sz w:val="28"/>
              </w:rPr>
            </w:pPr>
            <w:r>
              <w:rPr>
                <w:color w:val="000000"/>
                <w:spacing w:val="-3"/>
                <w:sz w:val="28"/>
              </w:rPr>
              <w:t>2000</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C8650E" w:rsidRDefault="00C8650E">
            <w:pPr>
              <w:shd w:val="clear" w:color="auto" w:fill="FFFFFF"/>
              <w:spacing w:line="360" w:lineRule="auto"/>
              <w:rPr>
                <w:sz w:val="28"/>
              </w:rPr>
            </w:pPr>
            <w:r>
              <w:rPr>
                <w:color w:val="000000"/>
                <w:spacing w:val="-3"/>
                <w:sz w:val="28"/>
              </w:rPr>
              <w:t>3000</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C8650E" w:rsidRDefault="00C8650E">
            <w:pPr>
              <w:shd w:val="clear" w:color="auto" w:fill="FFFFFF"/>
              <w:spacing w:line="360" w:lineRule="auto"/>
              <w:rPr>
                <w:sz w:val="28"/>
              </w:rPr>
            </w:pPr>
            <w:r>
              <w:rPr>
                <w:color w:val="000000"/>
                <w:spacing w:val="-4"/>
                <w:sz w:val="28"/>
              </w:rPr>
              <w:t>4000</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C8650E" w:rsidRDefault="00C8650E">
            <w:pPr>
              <w:shd w:val="clear" w:color="auto" w:fill="FFFFFF"/>
              <w:spacing w:line="360" w:lineRule="auto"/>
              <w:rPr>
                <w:sz w:val="28"/>
              </w:rPr>
            </w:pPr>
            <w:r>
              <w:rPr>
                <w:color w:val="000000"/>
                <w:spacing w:val="-7"/>
                <w:sz w:val="28"/>
              </w:rPr>
              <w:t>5000</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C8650E" w:rsidRDefault="00C8650E">
            <w:pPr>
              <w:shd w:val="clear" w:color="auto" w:fill="FFFFFF"/>
              <w:spacing w:line="360" w:lineRule="auto"/>
              <w:rPr>
                <w:sz w:val="28"/>
              </w:rPr>
            </w:pPr>
            <w:r>
              <w:rPr>
                <w:color w:val="000000"/>
                <w:spacing w:val="-7"/>
                <w:sz w:val="28"/>
              </w:rPr>
              <w:t>10000</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C8650E" w:rsidRDefault="00C8650E">
            <w:pPr>
              <w:shd w:val="clear" w:color="auto" w:fill="FFFFFF"/>
              <w:spacing w:line="360" w:lineRule="auto"/>
              <w:jc w:val="center"/>
              <w:rPr>
                <w:sz w:val="28"/>
              </w:rPr>
            </w:pPr>
            <w:r>
              <w:rPr>
                <w:color w:val="000000"/>
                <w:spacing w:val="-6"/>
                <w:sz w:val="28"/>
              </w:rPr>
              <w:t>100000</w:t>
            </w:r>
          </w:p>
        </w:tc>
      </w:tr>
      <w:tr w:rsidR="00C8650E">
        <w:trPr>
          <w:trHeight w:hRule="exact" w:val="278"/>
        </w:trPr>
        <w:tc>
          <w:tcPr>
            <w:tcW w:w="2496" w:type="dxa"/>
            <w:tcBorders>
              <w:top w:val="single" w:sz="6" w:space="0" w:color="auto"/>
              <w:left w:val="single" w:sz="6" w:space="0" w:color="auto"/>
              <w:bottom w:val="single" w:sz="6" w:space="0" w:color="auto"/>
              <w:right w:val="single" w:sz="6" w:space="0" w:color="auto"/>
            </w:tcBorders>
            <w:shd w:val="clear" w:color="auto" w:fill="FFFFFF"/>
          </w:tcPr>
          <w:p w:rsidR="00C8650E" w:rsidRDefault="00C8650E">
            <w:pPr>
              <w:shd w:val="clear" w:color="auto" w:fill="FFFFFF"/>
              <w:spacing w:line="360" w:lineRule="auto"/>
              <w:rPr>
                <w:sz w:val="28"/>
              </w:rPr>
            </w:pPr>
            <w:r>
              <w:rPr>
                <w:color w:val="000000"/>
                <w:spacing w:val="-5"/>
                <w:sz w:val="28"/>
              </w:rPr>
              <w:t>Объем выборки</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C8650E" w:rsidRDefault="00C8650E">
            <w:pPr>
              <w:shd w:val="clear" w:color="auto" w:fill="FFFFFF"/>
              <w:spacing w:line="360" w:lineRule="auto"/>
              <w:ind w:left="10"/>
              <w:rPr>
                <w:sz w:val="28"/>
              </w:rPr>
            </w:pPr>
            <w:r>
              <w:rPr>
                <w:color w:val="000000"/>
                <w:sz w:val="28"/>
              </w:rPr>
              <w:t>222</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C8650E" w:rsidRDefault="00C8650E">
            <w:pPr>
              <w:shd w:val="clear" w:color="auto" w:fill="FFFFFF"/>
              <w:spacing w:line="360" w:lineRule="auto"/>
              <w:ind w:left="5"/>
              <w:rPr>
                <w:sz w:val="28"/>
              </w:rPr>
            </w:pPr>
            <w:r>
              <w:rPr>
                <w:color w:val="000000"/>
                <w:sz w:val="28"/>
              </w:rPr>
              <w:t>286</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C8650E" w:rsidRDefault="00C8650E">
            <w:pPr>
              <w:shd w:val="clear" w:color="auto" w:fill="FFFFFF"/>
              <w:spacing w:line="360" w:lineRule="auto"/>
              <w:ind w:left="5"/>
              <w:rPr>
                <w:sz w:val="28"/>
              </w:rPr>
            </w:pPr>
            <w:r>
              <w:rPr>
                <w:color w:val="000000"/>
                <w:sz w:val="28"/>
              </w:rPr>
              <w:t>333</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C8650E" w:rsidRDefault="00C8650E">
            <w:pPr>
              <w:shd w:val="clear" w:color="auto" w:fill="FFFFFF"/>
              <w:spacing w:line="360" w:lineRule="auto"/>
              <w:ind w:left="5"/>
              <w:rPr>
                <w:sz w:val="28"/>
              </w:rPr>
            </w:pPr>
            <w:r>
              <w:rPr>
                <w:color w:val="000000"/>
                <w:sz w:val="28"/>
              </w:rPr>
              <w:t>350</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C8650E" w:rsidRDefault="00C8650E">
            <w:pPr>
              <w:shd w:val="clear" w:color="auto" w:fill="FFFFFF"/>
              <w:spacing w:line="360" w:lineRule="auto"/>
              <w:rPr>
                <w:sz w:val="28"/>
              </w:rPr>
            </w:pPr>
            <w:r>
              <w:rPr>
                <w:color w:val="000000"/>
                <w:sz w:val="28"/>
              </w:rPr>
              <w:t>360</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C8650E" w:rsidRDefault="00C8650E">
            <w:pPr>
              <w:shd w:val="clear" w:color="auto" w:fill="FFFFFF"/>
              <w:spacing w:line="360" w:lineRule="auto"/>
              <w:rPr>
                <w:sz w:val="28"/>
              </w:rPr>
            </w:pPr>
            <w:r>
              <w:rPr>
                <w:color w:val="000000"/>
                <w:sz w:val="28"/>
              </w:rPr>
              <w:t>370</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C8650E" w:rsidRDefault="00C8650E">
            <w:pPr>
              <w:shd w:val="clear" w:color="auto" w:fill="FFFFFF"/>
              <w:spacing w:line="360" w:lineRule="auto"/>
              <w:ind w:left="34"/>
              <w:rPr>
                <w:sz w:val="28"/>
              </w:rPr>
            </w:pPr>
            <w:r>
              <w:rPr>
                <w:color w:val="000000"/>
                <w:sz w:val="28"/>
              </w:rPr>
              <w:t>385</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C8650E" w:rsidRDefault="00C8650E">
            <w:pPr>
              <w:shd w:val="clear" w:color="auto" w:fill="FFFFFF"/>
              <w:spacing w:line="360" w:lineRule="auto"/>
              <w:jc w:val="center"/>
              <w:rPr>
                <w:sz w:val="28"/>
              </w:rPr>
            </w:pPr>
            <w:r>
              <w:rPr>
                <w:color w:val="000000"/>
                <w:sz w:val="28"/>
              </w:rPr>
              <w:t>358</w:t>
            </w:r>
          </w:p>
        </w:tc>
      </w:tr>
    </w:tbl>
    <w:p w:rsidR="00C8650E" w:rsidRDefault="00C8650E">
      <w:pPr>
        <w:spacing w:line="360" w:lineRule="auto"/>
        <w:rPr>
          <w:b/>
          <w:color w:val="000000"/>
          <w:sz w:val="28"/>
        </w:rPr>
      </w:pPr>
    </w:p>
    <w:p w:rsidR="00C8650E" w:rsidRDefault="00C8650E">
      <w:pPr>
        <w:spacing w:line="360" w:lineRule="auto"/>
        <w:jc w:val="center"/>
        <w:rPr>
          <w:b/>
          <w:sz w:val="28"/>
        </w:rPr>
      </w:pPr>
      <w:r>
        <w:rPr>
          <w:b/>
          <w:sz w:val="28"/>
        </w:rPr>
        <w:t xml:space="preserve">Формулы расчета выборочной совокупности </w:t>
      </w:r>
    </w:p>
    <w:p w:rsidR="00C8650E" w:rsidRDefault="00C8650E">
      <w:pPr>
        <w:spacing w:line="360" w:lineRule="auto"/>
        <w:jc w:val="center"/>
        <w:rPr>
          <w:b/>
          <w:sz w:val="28"/>
        </w:rPr>
      </w:pPr>
      <w:r>
        <w:rPr>
          <w:b/>
          <w:sz w:val="28"/>
        </w:rPr>
        <w:t>при собственно случайной степени отбора</w:t>
      </w:r>
    </w:p>
    <w:p w:rsidR="00C8650E" w:rsidRDefault="00C8650E">
      <w:pPr>
        <w:spacing w:line="360" w:lineRule="auto"/>
        <w:jc w:val="center"/>
        <w:rPr>
          <w:b/>
          <w:sz w:val="28"/>
        </w:rPr>
      </w:pPr>
    </w:p>
    <w:p w:rsidR="00C8650E" w:rsidRDefault="00C8650E">
      <w:pPr>
        <w:spacing w:line="360" w:lineRule="auto"/>
        <w:rPr>
          <w:sz w:val="28"/>
        </w:rPr>
      </w:pPr>
      <w:r>
        <w:rPr>
          <w:sz w:val="28"/>
          <w:lang w:val="en-US"/>
        </w:rPr>
        <w:t>N</w:t>
      </w:r>
      <w:r>
        <w:rPr>
          <w:sz w:val="28"/>
        </w:rPr>
        <w:t xml:space="preserve"> – генеральная совокупность;</w:t>
      </w:r>
    </w:p>
    <w:p w:rsidR="00C8650E" w:rsidRDefault="00C8650E">
      <w:pPr>
        <w:spacing w:line="360" w:lineRule="auto"/>
        <w:rPr>
          <w:sz w:val="28"/>
        </w:rPr>
      </w:pPr>
      <w:r>
        <w:rPr>
          <w:sz w:val="28"/>
          <w:lang w:val="en-US"/>
        </w:rPr>
        <w:t>n</w:t>
      </w:r>
      <w:r>
        <w:rPr>
          <w:sz w:val="28"/>
        </w:rPr>
        <w:t xml:space="preserve"> – выборочная совокупность;</w:t>
      </w:r>
    </w:p>
    <w:p w:rsidR="00C8650E" w:rsidRDefault="00C8650E">
      <w:pPr>
        <w:spacing w:line="360" w:lineRule="auto"/>
        <w:rPr>
          <w:sz w:val="28"/>
        </w:rPr>
      </w:pPr>
      <w:r>
        <w:rPr>
          <w:position w:val="-10"/>
          <w:sz w:val="28"/>
        </w:rPr>
        <w:object w:dxaOrig="240" w:dyaOrig="260">
          <v:shape id="_x0000_i1026" type="#_x0000_t75" style="width:12pt;height:12.75pt" o:ole="" fillcolor="window">
            <v:imagedata r:id="rId8" o:title=""/>
          </v:shape>
          <o:OLEObject Type="Embed" ProgID="Equation.3" ShapeID="_x0000_i1026" DrawAspect="Content" ObjectID="_1471089194" r:id="rId9"/>
        </w:object>
      </w:r>
      <w:r>
        <w:rPr>
          <w:sz w:val="28"/>
        </w:rPr>
        <w:t xml:space="preserve"> – ошибка выборки</w:t>
      </w:r>
    </w:p>
    <w:p w:rsidR="00C8650E" w:rsidRDefault="00C8650E">
      <w:pPr>
        <w:spacing w:line="360" w:lineRule="auto"/>
        <w:jc w:val="center"/>
        <w:rPr>
          <w:sz w:val="28"/>
        </w:rPr>
      </w:pPr>
      <w:r>
        <w:rPr>
          <w:b/>
          <w:i/>
          <w:sz w:val="28"/>
        </w:rPr>
        <w:t>Для гомогенной совокупности</w:t>
      </w:r>
      <w:r>
        <w:rPr>
          <w:b/>
          <w:sz w:val="28"/>
        </w:rPr>
        <w:t xml:space="preserve"> </w:t>
      </w:r>
      <w:r>
        <w:rPr>
          <w:sz w:val="28"/>
        </w:rPr>
        <w:t>(</w:t>
      </w:r>
      <w:r>
        <w:rPr>
          <w:position w:val="-6"/>
          <w:sz w:val="28"/>
        </w:rPr>
        <w:object w:dxaOrig="340" w:dyaOrig="320">
          <v:shape id="_x0000_i1027" type="#_x0000_t75" style="width:17.25pt;height:15.75pt" o:ole="" fillcolor="window">
            <v:imagedata r:id="rId10" o:title=""/>
          </v:shape>
          <o:OLEObject Type="Embed" ProgID="Equation.3" ShapeID="_x0000_i1027" DrawAspect="Content" ObjectID="_1471089195" r:id="rId11"/>
        </w:object>
      </w:r>
      <w:r>
        <w:rPr>
          <w:sz w:val="28"/>
        </w:rPr>
        <w:t>- дисперсия)</w:t>
      </w:r>
    </w:p>
    <w:p w:rsidR="00C8650E" w:rsidRDefault="00C8650E">
      <w:pPr>
        <w:spacing w:line="360" w:lineRule="auto"/>
        <w:jc w:val="center"/>
        <w:rPr>
          <w:sz w:val="28"/>
        </w:rPr>
      </w:pPr>
    </w:p>
    <w:tbl>
      <w:tblPr>
        <w:tblW w:w="0" w:type="auto"/>
        <w:tblLayout w:type="fixed"/>
        <w:tblLook w:val="01E0" w:firstRow="1" w:lastRow="1" w:firstColumn="1" w:lastColumn="1" w:noHBand="0" w:noVBand="0"/>
      </w:tblPr>
      <w:tblGrid>
        <w:gridCol w:w="4785"/>
        <w:gridCol w:w="4786"/>
      </w:tblGrid>
      <w:tr w:rsidR="00C8650E">
        <w:tc>
          <w:tcPr>
            <w:tcW w:w="4785" w:type="dxa"/>
          </w:tcPr>
          <w:p w:rsidR="00C8650E" w:rsidRDefault="00C8650E">
            <w:pPr>
              <w:spacing w:line="360" w:lineRule="auto"/>
              <w:rPr>
                <w:b/>
                <w:sz w:val="28"/>
              </w:rPr>
            </w:pPr>
            <w:r>
              <w:rPr>
                <w:b/>
                <w:sz w:val="28"/>
              </w:rPr>
              <w:t>При повторном отборе</w:t>
            </w:r>
          </w:p>
          <w:p w:rsidR="00C8650E" w:rsidRDefault="00C8650E">
            <w:pPr>
              <w:spacing w:line="360" w:lineRule="auto"/>
              <w:rPr>
                <w:sz w:val="28"/>
              </w:rPr>
            </w:pPr>
            <w:r>
              <w:rPr>
                <w:sz w:val="28"/>
                <w:lang w:val="en-US"/>
              </w:rPr>
              <w:t>n=</w:t>
            </w:r>
            <w:r>
              <w:rPr>
                <w:position w:val="-28"/>
                <w:sz w:val="28"/>
                <w:lang w:val="en-US"/>
              </w:rPr>
              <w:object w:dxaOrig="760" w:dyaOrig="700">
                <v:shape id="_x0000_i1028" type="#_x0000_t75" style="width:38.25pt;height:35.25pt" o:ole="" fillcolor="window">
                  <v:imagedata r:id="rId12" o:title=""/>
                </v:shape>
                <o:OLEObject Type="Embed" ProgID="Equation.3" ShapeID="_x0000_i1028" DrawAspect="Content" ObjectID="_1471089196" r:id="rId13"/>
              </w:object>
            </w:r>
            <w:r>
              <w:rPr>
                <w:sz w:val="28"/>
              </w:rPr>
              <w:t>,</w:t>
            </w:r>
          </w:p>
          <w:p w:rsidR="00C8650E" w:rsidRDefault="00C8650E">
            <w:pPr>
              <w:spacing w:line="360" w:lineRule="auto"/>
              <w:rPr>
                <w:sz w:val="28"/>
              </w:rPr>
            </w:pPr>
          </w:p>
          <w:p w:rsidR="00C8650E" w:rsidRDefault="00C8650E">
            <w:pPr>
              <w:spacing w:line="360" w:lineRule="auto"/>
              <w:rPr>
                <w:sz w:val="28"/>
                <w:lang w:val="en-US"/>
              </w:rPr>
            </w:pPr>
            <w:r>
              <w:rPr>
                <w:position w:val="-26"/>
                <w:sz w:val="28"/>
                <w:lang w:val="en-US"/>
              </w:rPr>
              <w:object w:dxaOrig="999" w:dyaOrig="720">
                <v:shape id="_x0000_i1029" type="#_x0000_t75" style="width:50.25pt;height:36pt" o:ole="" fillcolor="window">
                  <v:imagedata r:id="rId14" o:title=""/>
                </v:shape>
                <o:OLEObject Type="Embed" ProgID="Equation.3" ShapeID="_x0000_i1029" DrawAspect="Content" ObjectID="_1471089197" r:id="rId15"/>
              </w:object>
            </w:r>
          </w:p>
        </w:tc>
        <w:tc>
          <w:tcPr>
            <w:tcW w:w="4786" w:type="dxa"/>
          </w:tcPr>
          <w:p w:rsidR="00C8650E" w:rsidRDefault="00C8650E">
            <w:pPr>
              <w:spacing w:line="360" w:lineRule="auto"/>
              <w:rPr>
                <w:b/>
                <w:sz w:val="28"/>
              </w:rPr>
            </w:pPr>
            <w:r>
              <w:rPr>
                <w:b/>
                <w:sz w:val="28"/>
              </w:rPr>
              <w:t>При бесповторном отборе</w:t>
            </w:r>
          </w:p>
          <w:p w:rsidR="00C8650E" w:rsidRDefault="00C8650E">
            <w:pPr>
              <w:spacing w:line="360" w:lineRule="auto"/>
              <w:rPr>
                <w:sz w:val="28"/>
              </w:rPr>
            </w:pPr>
            <w:r>
              <w:rPr>
                <w:sz w:val="28"/>
                <w:lang w:val="en-US"/>
              </w:rPr>
              <w:t>n</w:t>
            </w:r>
            <w:r>
              <w:rPr>
                <w:sz w:val="28"/>
              </w:rPr>
              <w:t>=</w:t>
            </w:r>
            <w:r>
              <w:rPr>
                <w:position w:val="-28"/>
                <w:sz w:val="28"/>
                <w:lang w:val="en-US"/>
              </w:rPr>
              <w:object w:dxaOrig="2000" w:dyaOrig="700">
                <v:shape id="_x0000_i1030" type="#_x0000_t75" style="width:99.75pt;height:35.25pt" o:ole="" fillcolor="window">
                  <v:imagedata r:id="rId16" o:title=""/>
                </v:shape>
                <o:OLEObject Type="Embed" ProgID="Equation.3" ShapeID="_x0000_i1030" DrawAspect="Content" ObjectID="_1471089198" r:id="rId17"/>
              </w:object>
            </w:r>
            <w:r>
              <w:rPr>
                <w:sz w:val="28"/>
                <w:lang w:val="en-US"/>
              </w:rPr>
              <w:t>,</w:t>
            </w:r>
          </w:p>
          <w:p w:rsidR="00C8650E" w:rsidRDefault="00C8650E">
            <w:pPr>
              <w:spacing w:line="360" w:lineRule="auto"/>
              <w:rPr>
                <w:sz w:val="28"/>
              </w:rPr>
            </w:pPr>
          </w:p>
          <w:p w:rsidR="00C8650E" w:rsidRDefault="00C8650E">
            <w:pPr>
              <w:spacing w:line="360" w:lineRule="auto"/>
              <w:rPr>
                <w:sz w:val="28"/>
              </w:rPr>
            </w:pPr>
            <w:r>
              <w:rPr>
                <w:sz w:val="28"/>
              </w:rPr>
              <w:t xml:space="preserve"> </w:t>
            </w:r>
            <w:r>
              <w:rPr>
                <w:position w:val="-28"/>
                <w:sz w:val="28"/>
                <w:lang w:val="en-US"/>
              </w:rPr>
              <w:object w:dxaOrig="1960" w:dyaOrig="740">
                <v:shape id="_x0000_i1031" type="#_x0000_t75" style="width:98.25pt;height:36.75pt" o:ole="" fillcolor="window">
                  <v:imagedata r:id="rId18" o:title=""/>
                </v:shape>
                <o:OLEObject Type="Embed" ProgID="Equation.3" ShapeID="_x0000_i1031" DrawAspect="Content" ObjectID="_1471089199" r:id="rId19"/>
              </w:object>
            </w:r>
          </w:p>
        </w:tc>
      </w:tr>
    </w:tbl>
    <w:p w:rsidR="00C8650E" w:rsidRDefault="00C8650E">
      <w:pPr>
        <w:spacing w:line="360" w:lineRule="auto"/>
        <w:rPr>
          <w:sz w:val="28"/>
          <w:lang w:val="en-US"/>
        </w:rPr>
      </w:pPr>
    </w:p>
    <w:p w:rsidR="00C8650E" w:rsidRDefault="00C8650E">
      <w:pPr>
        <w:spacing w:line="360" w:lineRule="auto"/>
        <w:jc w:val="center"/>
        <w:rPr>
          <w:sz w:val="28"/>
        </w:rPr>
      </w:pPr>
      <w:r>
        <w:rPr>
          <w:b/>
          <w:i/>
          <w:sz w:val="28"/>
        </w:rPr>
        <w:t>Для гетерогенной совокупности</w:t>
      </w:r>
      <w:r>
        <w:rPr>
          <w:b/>
          <w:sz w:val="28"/>
        </w:rPr>
        <w:t xml:space="preserve"> </w:t>
      </w:r>
      <w:r>
        <w:rPr>
          <w:sz w:val="28"/>
        </w:rPr>
        <w:t>(</w:t>
      </w:r>
      <w:r>
        <w:rPr>
          <w:sz w:val="28"/>
          <w:lang w:val="en-US"/>
        </w:rPr>
        <w:t>q</w:t>
      </w:r>
      <w:r>
        <w:rPr>
          <w:sz w:val="28"/>
        </w:rPr>
        <w:t xml:space="preserve"> – доля признака)</w:t>
      </w:r>
    </w:p>
    <w:p w:rsidR="00C8650E" w:rsidRDefault="00C8650E">
      <w:pPr>
        <w:spacing w:line="360" w:lineRule="auto"/>
        <w:jc w:val="center"/>
        <w:rPr>
          <w:b/>
          <w:sz w:val="28"/>
        </w:rPr>
      </w:pPr>
    </w:p>
    <w:tbl>
      <w:tblPr>
        <w:tblW w:w="0" w:type="auto"/>
        <w:tblLayout w:type="fixed"/>
        <w:tblLook w:val="01E0" w:firstRow="1" w:lastRow="1" w:firstColumn="1" w:lastColumn="1" w:noHBand="0" w:noVBand="0"/>
      </w:tblPr>
      <w:tblGrid>
        <w:gridCol w:w="4785"/>
        <w:gridCol w:w="4786"/>
      </w:tblGrid>
      <w:tr w:rsidR="00C8650E">
        <w:tc>
          <w:tcPr>
            <w:tcW w:w="4785" w:type="dxa"/>
          </w:tcPr>
          <w:p w:rsidR="00C8650E" w:rsidRDefault="00C8650E">
            <w:pPr>
              <w:spacing w:line="360" w:lineRule="auto"/>
              <w:rPr>
                <w:b/>
                <w:sz w:val="28"/>
              </w:rPr>
            </w:pPr>
            <w:r>
              <w:rPr>
                <w:b/>
                <w:sz w:val="28"/>
              </w:rPr>
              <w:t>При повторном отборе</w:t>
            </w:r>
          </w:p>
          <w:p w:rsidR="00C8650E" w:rsidRDefault="00C8650E">
            <w:pPr>
              <w:spacing w:line="360" w:lineRule="auto"/>
              <w:rPr>
                <w:sz w:val="28"/>
              </w:rPr>
            </w:pPr>
            <w:r>
              <w:rPr>
                <w:sz w:val="28"/>
                <w:lang w:val="en-US"/>
              </w:rPr>
              <w:t>n=</w:t>
            </w:r>
            <w:r>
              <w:rPr>
                <w:position w:val="-28"/>
                <w:sz w:val="28"/>
                <w:lang w:val="en-US"/>
              </w:rPr>
              <w:object w:dxaOrig="1340" w:dyaOrig="660">
                <v:shape id="_x0000_i1032" type="#_x0000_t75" style="width:66.75pt;height:33pt" o:ole="" fillcolor="window">
                  <v:imagedata r:id="rId20" o:title=""/>
                </v:shape>
                <o:OLEObject Type="Embed" ProgID="Equation.3" ShapeID="_x0000_i1032" DrawAspect="Content" ObjectID="_1471089200" r:id="rId21"/>
              </w:object>
            </w:r>
            <w:r>
              <w:rPr>
                <w:sz w:val="28"/>
              </w:rPr>
              <w:t>,</w:t>
            </w:r>
          </w:p>
          <w:p w:rsidR="00C8650E" w:rsidRDefault="00C8650E">
            <w:pPr>
              <w:spacing w:line="360" w:lineRule="auto"/>
              <w:rPr>
                <w:sz w:val="28"/>
              </w:rPr>
            </w:pPr>
          </w:p>
          <w:p w:rsidR="00C8650E" w:rsidRDefault="00C8650E">
            <w:pPr>
              <w:spacing w:line="360" w:lineRule="auto"/>
              <w:rPr>
                <w:sz w:val="28"/>
                <w:lang w:val="en-US"/>
              </w:rPr>
            </w:pPr>
            <w:r>
              <w:rPr>
                <w:position w:val="-26"/>
                <w:sz w:val="28"/>
                <w:lang w:val="en-US"/>
              </w:rPr>
              <w:object w:dxaOrig="1620" w:dyaOrig="700">
                <v:shape id="_x0000_i1033" type="#_x0000_t75" style="width:81pt;height:35.25pt" o:ole="" fillcolor="window">
                  <v:imagedata r:id="rId22" o:title=""/>
                </v:shape>
                <o:OLEObject Type="Embed" ProgID="Equation.3" ShapeID="_x0000_i1033" DrawAspect="Content" ObjectID="_1471089201" r:id="rId23"/>
              </w:object>
            </w:r>
          </w:p>
        </w:tc>
        <w:tc>
          <w:tcPr>
            <w:tcW w:w="4786" w:type="dxa"/>
          </w:tcPr>
          <w:p w:rsidR="00C8650E" w:rsidRDefault="00C8650E">
            <w:pPr>
              <w:spacing w:line="360" w:lineRule="auto"/>
              <w:rPr>
                <w:b/>
                <w:sz w:val="28"/>
              </w:rPr>
            </w:pPr>
            <w:r>
              <w:rPr>
                <w:b/>
                <w:sz w:val="28"/>
              </w:rPr>
              <w:t>При бесповторном отборе</w:t>
            </w:r>
          </w:p>
          <w:p w:rsidR="00C8650E" w:rsidRDefault="00C8650E">
            <w:pPr>
              <w:spacing w:line="360" w:lineRule="auto"/>
              <w:rPr>
                <w:sz w:val="28"/>
              </w:rPr>
            </w:pPr>
            <w:r>
              <w:rPr>
                <w:sz w:val="28"/>
                <w:lang w:val="en-US"/>
              </w:rPr>
              <w:t>n</w:t>
            </w:r>
            <w:r>
              <w:rPr>
                <w:sz w:val="28"/>
              </w:rPr>
              <w:t>=</w:t>
            </w:r>
            <w:r>
              <w:rPr>
                <w:position w:val="-28"/>
                <w:sz w:val="28"/>
                <w:lang w:val="en-US"/>
              </w:rPr>
              <w:object w:dxaOrig="2620" w:dyaOrig="660">
                <v:shape id="_x0000_i1034" type="#_x0000_t75" style="width:131.25pt;height:33pt" o:ole="" fillcolor="window">
                  <v:imagedata r:id="rId24" o:title=""/>
                </v:shape>
                <o:OLEObject Type="Embed" ProgID="Equation.3" ShapeID="_x0000_i1034" DrawAspect="Content" ObjectID="_1471089202" r:id="rId25"/>
              </w:object>
            </w:r>
            <w:r>
              <w:rPr>
                <w:sz w:val="28"/>
                <w:lang w:val="en-US"/>
              </w:rPr>
              <w:t>,</w:t>
            </w:r>
          </w:p>
          <w:p w:rsidR="00C8650E" w:rsidRDefault="00C8650E">
            <w:pPr>
              <w:spacing w:line="360" w:lineRule="auto"/>
              <w:rPr>
                <w:sz w:val="28"/>
              </w:rPr>
            </w:pPr>
          </w:p>
          <w:p w:rsidR="00C8650E" w:rsidRDefault="00C8650E">
            <w:pPr>
              <w:spacing w:line="360" w:lineRule="auto"/>
              <w:rPr>
                <w:sz w:val="28"/>
              </w:rPr>
            </w:pPr>
            <w:r>
              <w:rPr>
                <w:sz w:val="28"/>
              </w:rPr>
              <w:t xml:space="preserve"> </w:t>
            </w:r>
            <w:r>
              <w:rPr>
                <w:position w:val="-28"/>
                <w:sz w:val="28"/>
                <w:lang w:val="en-US"/>
              </w:rPr>
              <w:object w:dxaOrig="2600" w:dyaOrig="720">
                <v:shape id="_x0000_i1035" type="#_x0000_t75" style="width:129.75pt;height:36pt" o:ole="" fillcolor="window">
                  <v:imagedata r:id="rId26" o:title=""/>
                </v:shape>
                <o:OLEObject Type="Embed" ProgID="Equation.3" ShapeID="_x0000_i1035" DrawAspect="Content" ObjectID="_1471089203" r:id="rId27"/>
              </w:object>
            </w:r>
          </w:p>
        </w:tc>
      </w:tr>
    </w:tbl>
    <w:p w:rsidR="00C8650E" w:rsidRDefault="00C8650E">
      <w:pPr>
        <w:spacing w:line="360" w:lineRule="auto"/>
        <w:rPr>
          <w:sz w:val="28"/>
        </w:rPr>
      </w:pPr>
    </w:p>
    <w:p w:rsidR="00C8650E" w:rsidRDefault="00C8650E">
      <w:pPr>
        <w:spacing w:line="360" w:lineRule="auto"/>
        <w:rPr>
          <w:sz w:val="28"/>
        </w:rPr>
      </w:pPr>
    </w:p>
    <w:p w:rsidR="00C8650E" w:rsidRDefault="00C8650E">
      <w:pPr>
        <w:widowControl w:val="0"/>
        <w:shd w:val="clear" w:color="auto" w:fill="FFFFFF"/>
        <w:tabs>
          <w:tab w:val="left" w:pos="691"/>
        </w:tabs>
        <w:autoSpaceDE w:val="0"/>
        <w:autoSpaceDN w:val="0"/>
        <w:adjustRightInd w:val="0"/>
        <w:spacing w:line="360" w:lineRule="auto"/>
        <w:ind w:firstLine="692"/>
        <w:jc w:val="both"/>
        <w:rPr>
          <w:color w:val="000000"/>
          <w:sz w:val="28"/>
        </w:rPr>
      </w:pPr>
      <w:r>
        <w:rPr>
          <w:color w:val="000000"/>
          <w:spacing w:val="1"/>
          <w:sz w:val="28"/>
        </w:rPr>
        <w:t>При написании научного отчета и публикации статьи в акаде</w:t>
      </w:r>
      <w:r>
        <w:rPr>
          <w:color w:val="000000"/>
          <w:spacing w:val="1"/>
          <w:sz w:val="28"/>
        </w:rPr>
        <w:softHyphen/>
      </w:r>
      <w:r>
        <w:rPr>
          <w:color w:val="000000"/>
          <w:spacing w:val="2"/>
          <w:sz w:val="28"/>
        </w:rPr>
        <w:t>мическом журнале от авторов исследования всегда требуют чет</w:t>
      </w:r>
      <w:r>
        <w:rPr>
          <w:color w:val="000000"/>
          <w:spacing w:val="2"/>
          <w:sz w:val="28"/>
        </w:rPr>
        <w:softHyphen/>
      </w:r>
      <w:r>
        <w:rPr>
          <w:color w:val="000000"/>
          <w:spacing w:val="3"/>
          <w:sz w:val="28"/>
        </w:rPr>
        <w:t>ких разъяснений относительно самого исследования и выбороч</w:t>
      </w:r>
      <w:r>
        <w:rPr>
          <w:color w:val="000000"/>
          <w:sz w:val="28"/>
        </w:rPr>
        <w:t>ной совокупности: кто и когда проводил исследование, какие ме</w:t>
      </w:r>
      <w:r>
        <w:rPr>
          <w:color w:val="000000"/>
          <w:sz w:val="28"/>
        </w:rPr>
        <w:softHyphen/>
      </w:r>
      <w:r>
        <w:rPr>
          <w:color w:val="000000"/>
          <w:spacing w:val="3"/>
          <w:sz w:val="28"/>
        </w:rPr>
        <w:t>тоды исследования использовались, каковы тип, объем и харак</w:t>
      </w:r>
      <w:r>
        <w:rPr>
          <w:color w:val="000000"/>
          <w:spacing w:val="3"/>
          <w:sz w:val="28"/>
        </w:rPr>
        <w:softHyphen/>
      </w:r>
      <w:r>
        <w:rPr>
          <w:color w:val="000000"/>
          <w:sz w:val="28"/>
        </w:rPr>
        <w:t>тер выборки, ошибка репрезентативности, состав выборочной со</w:t>
      </w:r>
      <w:r>
        <w:rPr>
          <w:color w:val="000000"/>
          <w:sz w:val="28"/>
        </w:rPr>
        <w:softHyphen/>
      </w:r>
      <w:r>
        <w:rPr>
          <w:color w:val="000000"/>
          <w:spacing w:val="2"/>
          <w:sz w:val="28"/>
        </w:rPr>
        <w:t>вокупности по главным параметрам (например, пол, возраст, на</w:t>
      </w:r>
      <w:r>
        <w:rPr>
          <w:color w:val="000000"/>
          <w:spacing w:val="2"/>
          <w:sz w:val="28"/>
        </w:rPr>
        <w:softHyphen/>
      </w:r>
      <w:r>
        <w:rPr>
          <w:color w:val="000000"/>
          <w:spacing w:val="6"/>
          <w:sz w:val="28"/>
        </w:rPr>
        <w:t xml:space="preserve">циональность, образование), контроль данных и др. </w:t>
      </w:r>
    </w:p>
    <w:p w:rsidR="00C8650E" w:rsidRDefault="00C8650E">
      <w:pPr>
        <w:shd w:val="clear" w:color="auto" w:fill="FFFFFF"/>
        <w:spacing w:line="360" w:lineRule="auto"/>
        <w:ind w:firstLine="692"/>
        <w:jc w:val="both"/>
        <w:rPr>
          <w:sz w:val="28"/>
        </w:rPr>
      </w:pPr>
      <w:r>
        <w:rPr>
          <w:color w:val="000000"/>
          <w:spacing w:val="1"/>
          <w:sz w:val="28"/>
        </w:rPr>
        <w:t>Принципы выборки описываются не только для метода опро</w:t>
      </w:r>
      <w:r>
        <w:rPr>
          <w:color w:val="000000"/>
          <w:spacing w:val="1"/>
          <w:sz w:val="28"/>
        </w:rPr>
        <w:softHyphen/>
        <w:t>са, но и для каждого метода, используемого в исследовании: ана</w:t>
      </w:r>
      <w:r>
        <w:rPr>
          <w:color w:val="000000"/>
          <w:spacing w:val="1"/>
          <w:sz w:val="28"/>
        </w:rPr>
        <w:softHyphen/>
      </w:r>
      <w:r>
        <w:rPr>
          <w:color w:val="000000"/>
          <w:spacing w:val="2"/>
          <w:sz w:val="28"/>
        </w:rPr>
        <w:t>лиз документов, наблюдение и т.д.</w:t>
      </w:r>
    </w:p>
    <w:p w:rsidR="00C8650E" w:rsidRDefault="00C8650E">
      <w:pPr>
        <w:shd w:val="clear" w:color="auto" w:fill="FFFFFF"/>
        <w:autoSpaceDE w:val="0"/>
        <w:autoSpaceDN w:val="0"/>
        <w:adjustRightInd w:val="0"/>
        <w:spacing w:line="360" w:lineRule="auto"/>
        <w:ind w:firstLine="540"/>
        <w:jc w:val="both"/>
        <w:rPr>
          <w:sz w:val="28"/>
        </w:rPr>
      </w:pPr>
      <w:r>
        <w:rPr>
          <w:sz w:val="28"/>
        </w:rPr>
        <w:t xml:space="preserve">Следующий шаг  - обоснование методов сбора эмпирических данных. Для этого исследователь должен </w:t>
      </w:r>
      <w:r>
        <w:rPr>
          <w:color w:val="000000"/>
          <w:sz w:val="28"/>
        </w:rPr>
        <w:t>указать технико-организационные пара</w:t>
      </w:r>
      <w:r>
        <w:rPr>
          <w:color w:val="000000"/>
          <w:sz w:val="28"/>
        </w:rPr>
        <w:softHyphen/>
        <w:t>метры используемых методов сбора данных (МСД). Так, если речь идет об опросе, то следует отметить, применяется ли анкетирование, интервьюирование или смешанная стратегия; где проводится оп</w:t>
      </w:r>
      <w:r>
        <w:rPr>
          <w:color w:val="000000"/>
          <w:sz w:val="28"/>
        </w:rPr>
        <w:softHyphen/>
        <w:t>рос: по месту жительства, месту работы или в целевой аудитории (в кино, на приеме в ведомственной поликлинике, в заводских пунктах службы быта, в профилактории и т.п.), какая конкретно разновидность анкетирования применяется: раздаточная, курьерская, на рабочих местах; групповое (аудиторное) анкетирование; в присутствии анкетера или без него; почтовое, прессовое анкетиро</w:t>
      </w:r>
      <w:r>
        <w:rPr>
          <w:color w:val="000000"/>
          <w:sz w:val="28"/>
        </w:rPr>
        <w:softHyphen/>
        <w:t>вание. Столь же подробно характеризуется и методика ин</w:t>
      </w:r>
      <w:r>
        <w:rPr>
          <w:color w:val="000000"/>
          <w:sz w:val="28"/>
        </w:rPr>
        <w:softHyphen/>
        <w:t>тервьюирования: к программе желательно приложить инструкции для анкетеров (интервьюеров) и бланки вопросников.</w:t>
      </w:r>
    </w:p>
    <w:p w:rsidR="00C8650E" w:rsidRDefault="00C8650E">
      <w:pPr>
        <w:spacing w:line="360" w:lineRule="auto"/>
        <w:ind w:firstLine="708"/>
        <w:jc w:val="both"/>
        <w:rPr>
          <w:sz w:val="28"/>
        </w:rPr>
      </w:pPr>
      <w:r>
        <w:rPr>
          <w:color w:val="000000"/>
          <w:sz w:val="28"/>
        </w:rPr>
        <w:t xml:space="preserve">Важным моментом подготовки исследования и сбора информации является разработка инструментария: анкет, бланков интервью, учетных карточек, дневников наблюдений и т.д. </w:t>
      </w:r>
    </w:p>
    <w:p w:rsidR="00C8650E" w:rsidRDefault="00C8650E">
      <w:pPr>
        <w:shd w:val="clear" w:color="auto" w:fill="FFFFFF"/>
        <w:autoSpaceDE w:val="0"/>
        <w:autoSpaceDN w:val="0"/>
        <w:adjustRightInd w:val="0"/>
        <w:spacing w:line="360" w:lineRule="auto"/>
        <w:ind w:firstLine="708"/>
        <w:jc w:val="both"/>
        <w:rPr>
          <w:sz w:val="28"/>
        </w:rPr>
      </w:pPr>
      <w:r>
        <w:rPr>
          <w:color w:val="000000"/>
          <w:sz w:val="28"/>
        </w:rPr>
        <w:t>Проектируя методическое обеспечение программы исследова</w:t>
      </w:r>
      <w:r>
        <w:rPr>
          <w:color w:val="000000"/>
          <w:sz w:val="28"/>
        </w:rPr>
        <w:softHyphen/>
        <w:t>ния, необходимо учитывать следующие обстоятельства:</w:t>
      </w:r>
    </w:p>
    <w:p w:rsidR="00C8650E" w:rsidRDefault="00C8650E" w:rsidP="00C8650E">
      <w:pPr>
        <w:numPr>
          <w:ilvl w:val="0"/>
          <w:numId w:val="13"/>
        </w:numPr>
        <w:shd w:val="clear" w:color="auto" w:fill="FFFFFF"/>
        <w:autoSpaceDE w:val="0"/>
        <w:autoSpaceDN w:val="0"/>
        <w:adjustRightInd w:val="0"/>
        <w:spacing w:line="360" w:lineRule="auto"/>
        <w:jc w:val="both"/>
        <w:rPr>
          <w:sz w:val="28"/>
        </w:rPr>
      </w:pPr>
      <w:r>
        <w:rPr>
          <w:color w:val="000000"/>
          <w:sz w:val="28"/>
        </w:rPr>
        <w:t>Оперативность и экономичность исследования не должны обеспечиваться в ущерб качеству данных. Это главное требование, соблюдение которого характеризует профессиональное мастерство.</w:t>
      </w:r>
    </w:p>
    <w:p w:rsidR="00C8650E" w:rsidRDefault="00C8650E" w:rsidP="00C8650E">
      <w:pPr>
        <w:numPr>
          <w:ilvl w:val="0"/>
          <w:numId w:val="13"/>
        </w:numPr>
        <w:shd w:val="clear" w:color="auto" w:fill="FFFFFF"/>
        <w:autoSpaceDE w:val="0"/>
        <w:autoSpaceDN w:val="0"/>
        <w:adjustRightInd w:val="0"/>
        <w:spacing w:line="360" w:lineRule="auto"/>
        <w:jc w:val="both"/>
        <w:rPr>
          <w:sz w:val="28"/>
        </w:rPr>
      </w:pPr>
      <w:r>
        <w:rPr>
          <w:color w:val="000000"/>
          <w:sz w:val="28"/>
        </w:rPr>
        <w:t>Ни один метод не является универсальным, но имеет свои, четко очерченные познавательные возможности.</w:t>
      </w:r>
    </w:p>
    <w:p w:rsidR="00C8650E" w:rsidRDefault="00C8650E" w:rsidP="00C8650E">
      <w:pPr>
        <w:numPr>
          <w:ilvl w:val="0"/>
          <w:numId w:val="13"/>
        </w:numPr>
        <w:shd w:val="clear" w:color="auto" w:fill="FFFFFF"/>
        <w:autoSpaceDE w:val="0"/>
        <w:autoSpaceDN w:val="0"/>
        <w:adjustRightInd w:val="0"/>
        <w:spacing w:line="360" w:lineRule="auto"/>
        <w:jc w:val="both"/>
        <w:rPr>
          <w:sz w:val="28"/>
        </w:rPr>
      </w:pPr>
      <w:r>
        <w:rPr>
          <w:color w:val="000000"/>
          <w:sz w:val="28"/>
        </w:rPr>
        <w:t>Не существует вообще «хороших» и «плохих» методов, есть методы, адекватные и неадекватные исследовательским задачам.. Выбрать надежный метод — значит логически обосновать его соответствие поставленной задаче.</w:t>
      </w:r>
    </w:p>
    <w:p w:rsidR="00C8650E" w:rsidRDefault="00C8650E" w:rsidP="00C8650E">
      <w:pPr>
        <w:numPr>
          <w:ilvl w:val="0"/>
          <w:numId w:val="13"/>
        </w:numPr>
        <w:shd w:val="clear" w:color="auto" w:fill="FFFFFF"/>
        <w:autoSpaceDE w:val="0"/>
        <w:autoSpaceDN w:val="0"/>
        <w:adjustRightInd w:val="0"/>
        <w:spacing w:line="360" w:lineRule="auto"/>
        <w:jc w:val="both"/>
        <w:rPr>
          <w:sz w:val="28"/>
        </w:rPr>
      </w:pPr>
      <w:r>
        <w:rPr>
          <w:color w:val="000000"/>
          <w:sz w:val="28"/>
        </w:rPr>
        <w:t>Надежность метода обеспечивается не только его обоснованностью, но и соблюдением правил его применения.</w:t>
      </w:r>
    </w:p>
    <w:p w:rsidR="00C8650E" w:rsidRDefault="00C8650E" w:rsidP="00C8650E">
      <w:pPr>
        <w:numPr>
          <w:ilvl w:val="0"/>
          <w:numId w:val="13"/>
        </w:numPr>
        <w:shd w:val="clear" w:color="auto" w:fill="FFFFFF"/>
        <w:autoSpaceDE w:val="0"/>
        <w:autoSpaceDN w:val="0"/>
        <w:adjustRightInd w:val="0"/>
        <w:spacing w:line="360" w:lineRule="auto"/>
        <w:jc w:val="both"/>
        <w:rPr>
          <w:sz w:val="28"/>
        </w:rPr>
      </w:pPr>
      <w:r>
        <w:rPr>
          <w:color w:val="000000"/>
          <w:sz w:val="28"/>
        </w:rPr>
        <w:t>Адекватность и надежность метода проверяется в пробном (пилотажном) исследовании.</w:t>
      </w:r>
    </w:p>
    <w:p w:rsidR="00C8650E" w:rsidRDefault="00C8650E" w:rsidP="00C8650E">
      <w:pPr>
        <w:numPr>
          <w:ilvl w:val="0"/>
          <w:numId w:val="13"/>
        </w:numPr>
        <w:shd w:val="clear" w:color="auto" w:fill="FFFFFF"/>
        <w:autoSpaceDE w:val="0"/>
        <w:autoSpaceDN w:val="0"/>
        <w:adjustRightInd w:val="0"/>
        <w:spacing w:line="360" w:lineRule="auto"/>
        <w:jc w:val="both"/>
        <w:rPr>
          <w:sz w:val="28"/>
        </w:rPr>
      </w:pPr>
      <w:r>
        <w:rPr>
          <w:color w:val="000000"/>
          <w:sz w:val="28"/>
        </w:rPr>
        <w:t>Каждый метод при его испытании в пробном исследовании ведет себя по-своему, поэтому требует специальных правил апробации.</w:t>
      </w:r>
    </w:p>
    <w:p w:rsidR="00C8650E" w:rsidRDefault="00C8650E">
      <w:pPr>
        <w:shd w:val="clear" w:color="auto" w:fill="FFFFFF"/>
        <w:autoSpaceDE w:val="0"/>
        <w:autoSpaceDN w:val="0"/>
        <w:adjustRightInd w:val="0"/>
        <w:spacing w:line="360" w:lineRule="auto"/>
        <w:ind w:firstLine="709"/>
        <w:jc w:val="both"/>
        <w:rPr>
          <w:sz w:val="28"/>
        </w:rPr>
      </w:pPr>
      <w:r>
        <w:rPr>
          <w:color w:val="000000"/>
          <w:sz w:val="28"/>
        </w:rPr>
        <w:t>Также в  процедурно-методологическом разделе программы КСИ обосновываются методы обработки и анализа данных: способ обработки эмпирической информации (ручной или машинный); содержание работы по подготовке информации к обработке (контроль качества заполнения анкет, ручная кодировка ответов на открытые вопросы, редакция анкет, контроль на логическую непротиворечивость и т.п.); объем подготовительной работы и примерные затраты на ее выполнение.</w:t>
      </w:r>
    </w:p>
    <w:p w:rsidR="00C8650E" w:rsidRDefault="00C8650E">
      <w:pPr>
        <w:shd w:val="clear" w:color="auto" w:fill="FFFFFF"/>
        <w:autoSpaceDE w:val="0"/>
        <w:autoSpaceDN w:val="0"/>
        <w:adjustRightInd w:val="0"/>
        <w:spacing w:line="360" w:lineRule="auto"/>
        <w:ind w:firstLine="360"/>
        <w:jc w:val="both"/>
        <w:rPr>
          <w:sz w:val="28"/>
        </w:rPr>
      </w:pPr>
      <w:r>
        <w:rPr>
          <w:color w:val="000000"/>
          <w:sz w:val="28"/>
        </w:rPr>
        <w:t xml:space="preserve">Собранные в эмпирическом исследовании факты получили в социологии название </w:t>
      </w:r>
      <w:r>
        <w:rPr>
          <w:i/>
          <w:color w:val="000000"/>
          <w:sz w:val="28"/>
        </w:rPr>
        <w:t xml:space="preserve">данных. </w:t>
      </w:r>
    </w:p>
    <w:p w:rsidR="00C8650E" w:rsidRDefault="00C8650E">
      <w:pPr>
        <w:shd w:val="clear" w:color="auto" w:fill="FFFFFF"/>
        <w:autoSpaceDE w:val="0"/>
        <w:autoSpaceDN w:val="0"/>
        <w:adjustRightInd w:val="0"/>
        <w:spacing w:line="360" w:lineRule="auto"/>
        <w:ind w:firstLine="708"/>
        <w:jc w:val="both"/>
        <w:rPr>
          <w:sz w:val="28"/>
        </w:rPr>
      </w:pPr>
      <w:r>
        <w:rPr>
          <w:color w:val="000000"/>
          <w:sz w:val="28"/>
        </w:rPr>
        <w:t>С эмпирическими данными можно производить следующие операции: 1) подготавливать их для обработки; шифровать, коди</w:t>
      </w:r>
      <w:r>
        <w:rPr>
          <w:color w:val="000000"/>
          <w:sz w:val="28"/>
        </w:rPr>
        <w:softHyphen/>
        <w:t>ровать и т.д.; 2) обрабатывать (вручную или с помощью компью</w:t>
      </w:r>
      <w:r>
        <w:rPr>
          <w:color w:val="000000"/>
          <w:sz w:val="28"/>
        </w:rPr>
        <w:softHyphen/>
        <w:t>тера); табулировать, рассчитывать многомерные распределения признаков, классифицировать и т.д.; 3) анализировать; 4) интер</w:t>
      </w:r>
      <w:r>
        <w:rPr>
          <w:color w:val="000000"/>
          <w:sz w:val="28"/>
        </w:rPr>
        <w:softHyphen/>
        <w:t>претировать.</w:t>
      </w:r>
    </w:p>
    <w:p w:rsidR="00C8650E" w:rsidRDefault="00C8650E">
      <w:pPr>
        <w:shd w:val="clear" w:color="auto" w:fill="FFFFFF"/>
        <w:autoSpaceDE w:val="0"/>
        <w:autoSpaceDN w:val="0"/>
        <w:adjustRightInd w:val="0"/>
        <w:spacing w:line="360" w:lineRule="auto"/>
        <w:ind w:firstLine="708"/>
        <w:jc w:val="both"/>
        <w:rPr>
          <w:sz w:val="28"/>
        </w:rPr>
      </w:pPr>
      <w:r>
        <w:rPr>
          <w:color w:val="000000"/>
          <w:sz w:val="28"/>
        </w:rPr>
        <w:t>Этап анализа данных — комплекс процедур, составляющих ста</w:t>
      </w:r>
      <w:r>
        <w:rPr>
          <w:color w:val="000000"/>
          <w:sz w:val="28"/>
        </w:rPr>
        <w:softHyphen/>
        <w:t>дии преобразования данных. В качестве основных выделяются: этап подготовки к сбору и анализу информации; оперативный этап первичной обработки данных, проверки надежности информации, формирования описательных данных, их интерпретации; резуль</w:t>
      </w:r>
      <w:r>
        <w:rPr>
          <w:color w:val="000000"/>
          <w:sz w:val="28"/>
        </w:rPr>
        <w:softHyphen/>
        <w:t>тирующий этап обобщения данных анализа и реализации приклад</w:t>
      </w:r>
      <w:r>
        <w:rPr>
          <w:color w:val="000000"/>
          <w:sz w:val="28"/>
        </w:rPr>
        <w:softHyphen/>
        <w:t>ной функции. На каждом этапе решаются относительно самосто</w:t>
      </w:r>
      <w:r>
        <w:rPr>
          <w:color w:val="000000"/>
          <w:sz w:val="28"/>
        </w:rPr>
        <w:softHyphen/>
        <w:t>ятельные задачи. Вместе с тем ход анализа в исследовании отли</w:t>
      </w:r>
      <w:r>
        <w:rPr>
          <w:color w:val="000000"/>
          <w:sz w:val="28"/>
        </w:rPr>
        <w:softHyphen/>
        <w:t>чается достаточно высокой гибкостью.  Наряду с общей и установленной последовательностью этапов складываются опре</w:t>
      </w:r>
      <w:r>
        <w:rPr>
          <w:color w:val="000000"/>
          <w:sz w:val="28"/>
        </w:rPr>
        <w:softHyphen/>
        <w:t>деленная цикличность и итеративность ряда процедур, возникает необходимость возврата к прежним этапам. Так, в ходе интерпре</w:t>
      </w:r>
      <w:r>
        <w:rPr>
          <w:color w:val="000000"/>
          <w:sz w:val="28"/>
        </w:rPr>
        <w:softHyphen/>
        <w:t>тации полученных показателей и проверки гипотез для уточнения</w:t>
      </w:r>
      <w:r>
        <w:rPr>
          <w:color w:val="000000"/>
          <w:sz w:val="22"/>
        </w:rPr>
        <w:t xml:space="preserve"> </w:t>
      </w:r>
      <w:r>
        <w:rPr>
          <w:color w:val="000000"/>
          <w:sz w:val="28"/>
        </w:rPr>
        <w:t>(объяснения) формируются новые подмассивы данных, изменя</w:t>
      </w:r>
      <w:r>
        <w:rPr>
          <w:color w:val="000000"/>
          <w:sz w:val="28"/>
        </w:rPr>
        <w:softHyphen/>
        <w:t>ются или строятся новые гипотезы и показатели. Соответствен</w:t>
      </w:r>
      <w:r>
        <w:rPr>
          <w:color w:val="000000"/>
          <w:sz w:val="28"/>
        </w:rPr>
        <w:softHyphen/>
        <w:t>но, представленные в схемах этапы и процедуры анализа задают лишь общее направление цикла анализа данных.</w:t>
      </w:r>
    </w:p>
    <w:p w:rsidR="00C8650E" w:rsidRDefault="00C8650E">
      <w:pPr>
        <w:shd w:val="clear" w:color="auto" w:fill="FFFFFF"/>
        <w:autoSpaceDE w:val="0"/>
        <w:autoSpaceDN w:val="0"/>
        <w:adjustRightInd w:val="0"/>
        <w:spacing w:line="360" w:lineRule="auto"/>
        <w:ind w:firstLine="708"/>
        <w:jc w:val="both"/>
        <w:rPr>
          <w:sz w:val="28"/>
        </w:rPr>
      </w:pPr>
      <w:r>
        <w:rPr>
          <w:color w:val="000000"/>
          <w:sz w:val="28"/>
        </w:rPr>
        <w:t>Анализ данных представляет собою своеобразную «вершину» всей процедуры социально-политического исследования, ее результатом, ради которого все, собственно, и проделывается. Методы анализа данных описываются в соответствии с разрабатываемой методи</w:t>
      </w:r>
      <w:r>
        <w:rPr>
          <w:color w:val="000000"/>
          <w:sz w:val="28"/>
        </w:rPr>
        <w:softHyphen/>
        <w:t>кой сбора информации. Указываются такие универсальные процедуры анализа, как получение первичных (линейных) распреде</w:t>
      </w:r>
      <w:r>
        <w:rPr>
          <w:color w:val="000000"/>
          <w:sz w:val="28"/>
        </w:rPr>
        <w:softHyphen/>
        <w:t>лений ответов на вопросы анкеты; двойные (парные) связи между изучаемыми признаками (переменными); коэффициенты связи, которые будут получены на ЭВМ.</w:t>
      </w:r>
    </w:p>
    <w:p w:rsidR="00C8650E" w:rsidRDefault="00C8650E">
      <w:pPr>
        <w:spacing w:line="360" w:lineRule="auto"/>
        <w:ind w:firstLine="540"/>
        <w:jc w:val="both"/>
        <w:rPr>
          <w:sz w:val="28"/>
        </w:rPr>
      </w:pPr>
      <w:r>
        <w:rPr>
          <w:color w:val="000000"/>
          <w:sz w:val="28"/>
        </w:rPr>
        <w:t>Анализ данных — основной вид работ социально-политического иссле</w:t>
      </w:r>
      <w:r>
        <w:rPr>
          <w:color w:val="000000"/>
          <w:sz w:val="28"/>
        </w:rPr>
        <w:softHyphen/>
        <w:t>дования, направленный на выявление устойчивых, существенных свойств, тенденции изучаемого объекта; включает выделение и расчет показателей, обоснование и доказательство гипотез, построение выводов исследования. На его основе поддерживается логическая стройность, последовательность, обоснованность всех процедур исследования.</w:t>
      </w:r>
    </w:p>
    <w:p w:rsidR="00C8650E" w:rsidRDefault="00C8650E">
      <w:pPr>
        <w:shd w:val="clear" w:color="auto" w:fill="FFFFFF"/>
        <w:autoSpaceDE w:val="0"/>
        <w:autoSpaceDN w:val="0"/>
        <w:adjustRightInd w:val="0"/>
        <w:spacing w:line="360" w:lineRule="auto"/>
        <w:ind w:firstLine="708"/>
        <w:jc w:val="both"/>
        <w:rPr>
          <w:sz w:val="28"/>
        </w:rPr>
      </w:pPr>
      <w:r>
        <w:rPr>
          <w:color w:val="000000"/>
          <w:sz w:val="28"/>
        </w:rPr>
        <w:t>Основное назначение анализа данных: зафиксировать инфор</w:t>
      </w:r>
      <w:r>
        <w:rPr>
          <w:color w:val="000000"/>
          <w:sz w:val="28"/>
        </w:rPr>
        <w:softHyphen/>
        <w:t>мацию об изучаемом объекте в виде признаков, определить ее надежность, выработать объективные и субъективно-оценочные характеристики и показатели исследуемого процесса, обосновать и проверить гипотезы, обобщить результаты исследования, уста</w:t>
      </w:r>
      <w:r>
        <w:rPr>
          <w:color w:val="000000"/>
          <w:sz w:val="28"/>
        </w:rPr>
        <w:softHyphen/>
        <w:t>новить направления и формы их практического применения.</w:t>
      </w:r>
    </w:p>
    <w:p w:rsidR="00C8650E" w:rsidRDefault="00C8650E">
      <w:pPr>
        <w:shd w:val="clear" w:color="auto" w:fill="FFFFFF"/>
        <w:autoSpaceDE w:val="0"/>
        <w:autoSpaceDN w:val="0"/>
        <w:adjustRightInd w:val="0"/>
        <w:spacing w:line="360" w:lineRule="auto"/>
        <w:ind w:firstLine="708"/>
        <w:jc w:val="both"/>
        <w:rPr>
          <w:sz w:val="28"/>
        </w:rPr>
      </w:pPr>
      <w:r>
        <w:rPr>
          <w:color w:val="000000"/>
          <w:sz w:val="28"/>
        </w:rPr>
        <w:t>Основные нормативные требования: руководящая роль теоре</w:t>
      </w:r>
      <w:r>
        <w:rPr>
          <w:color w:val="000000"/>
          <w:sz w:val="28"/>
        </w:rPr>
        <w:softHyphen/>
        <w:t>тических требований, методологических принципов; концептуаль</w:t>
      </w:r>
      <w:r>
        <w:rPr>
          <w:color w:val="000000"/>
          <w:sz w:val="28"/>
        </w:rPr>
        <w:softHyphen/>
        <w:t>ная взаимосвязь всех этапов анализа с программой исследования, обеспечение полноты, надежности информации и процедур дос</w:t>
      </w:r>
      <w:r>
        <w:rPr>
          <w:color w:val="000000"/>
          <w:sz w:val="28"/>
        </w:rPr>
        <w:softHyphen/>
        <w:t>товерности результатов исследования; систематизация, сжатие и более полное выражение информации за счет использования на всех этапах анализа логических, математико-статистических и информационных методов, эффективных процедур, современных технических средств; итеративность процесса анализа, повышение уровня обоснованности информации на каждом следующем эта</w:t>
      </w:r>
      <w:r>
        <w:rPr>
          <w:color w:val="000000"/>
          <w:sz w:val="28"/>
        </w:rPr>
        <w:softHyphen/>
        <w:t>пе исследования; всемерное использование компетенции специ</w:t>
      </w:r>
      <w:r>
        <w:rPr>
          <w:color w:val="000000"/>
          <w:sz w:val="28"/>
        </w:rPr>
        <w:softHyphen/>
        <w:t>алистов, развитие творческой инициативы исполнителей.</w:t>
      </w:r>
    </w:p>
    <w:p w:rsidR="00C8650E" w:rsidRDefault="00C8650E">
      <w:pPr>
        <w:shd w:val="clear" w:color="auto" w:fill="FFFFFF"/>
        <w:autoSpaceDE w:val="0"/>
        <w:autoSpaceDN w:val="0"/>
        <w:adjustRightInd w:val="0"/>
        <w:spacing w:line="360" w:lineRule="auto"/>
        <w:ind w:firstLine="708"/>
        <w:jc w:val="both"/>
        <w:rPr>
          <w:sz w:val="28"/>
        </w:rPr>
      </w:pPr>
      <w:r>
        <w:rPr>
          <w:color w:val="000000"/>
          <w:sz w:val="28"/>
        </w:rPr>
        <w:t>Программа анализа данных является составной частью про</w:t>
      </w:r>
      <w:r>
        <w:rPr>
          <w:color w:val="000000"/>
          <w:sz w:val="28"/>
        </w:rPr>
        <w:softHyphen/>
        <w:t>граммы КСИ. Ее ведущие задачи: оп</w:t>
      </w:r>
      <w:r>
        <w:rPr>
          <w:color w:val="000000"/>
          <w:sz w:val="28"/>
        </w:rPr>
        <w:softHyphen/>
        <w:t>ределение вида и состава необходимой информации, определение способов, средств ее регистрации, измерения, обработки и пре</w:t>
      </w:r>
      <w:r>
        <w:rPr>
          <w:color w:val="000000"/>
          <w:sz w:val="28"/>
        </w:rPr>
        <w:softHyphen/>
        <w:t>образования, обеспечение надежности данных, определение форм интерпретации, обобщение данных, установление способов прак</w:t>
      </w:r>
      <w:r>
        <w:rPr>
          <w:color w:val="000000"/>
          <w:sz w:val="28"/>
        </w:rPr>
        <w:softHyphen/>
        <w:t>тического применения результатов исследования.</w:t>
      </w:r>
    </w:p>
    <w:p w:rsidR="00C8650E" w:rsidRDefault="00C8650E">
      <w:pPr>
        <w:shd w:val="clear" w:color="auto" w:fill="FFFFFF"/>
        <w:autoSpaceDE w:val="0"/>
        <w:autoSpaceDN w:val="0"/>
        <w:adjustRightInd w:val="0"/>
        <w:spacing w:line="360" w:lineRule="auto"/>
        <w:ind w:firstLine="708"/>
        <w:jc w:val="both"/>
        <w:rPr>
          <w:sz w:val="28"/>
        </w:rPr>
      </w:pPr>
      <w:r>
        <w:rPr>
          <w:color w:val="000000"/>
          <w:sz w:val="28"/>
        </w:rPr>
        <w:t>Измерение — это приписывание, согласно определенным пра</w:t>
      </w:r>
      <w:r>
        <w:rPr>
          <w:color w:val="000000"/>
          <w:sz w:val="28"/>
        </w:rPr>
        <w:softHyphen/>
        <w:t>вилам, числовых значений объектам, их признакам в виде эмпи</w:t>
      </w:r>
      <w:r>
        <w:rPr>
          <w:color w:val="000000"/>
          <w:sz w:val="28"/>
        </w:rPr>
        <w:softHyphen/>
        <w:t>рических индикаторов и математических символов. С его помо</w:t>
      </w:r>
      <w:r>
        <w:rPr>
          <w:color w:val="000000"/>
          <w:sz w:val="28"/>
        </w:rPr>
        <w:softHyphen/>
        <w:t>щью дается количественная и качественная оценка свойств, при</w:t>
      </w:r>
      <w:r>
        <w:rPr>
          <w:color w:val="000000"/>
          <w:sz w:val="28"/>
        </w:rPr>
        <w:softHyphen/>
        <w:t>знаков объекта. Оно может быть рассмотрено как построение математической модели определенной эмпирической системы. Процедура измерения включает три основных этапа: выделение измеряемых величин из всего набора возможных величин, харак</w:t>
      </w:r>
      <w:r>
        <w:rPr>
          <w:color w:val="000000"/>
          <w:sz w:val="28"/>
        </w:rPr>
        <w:softHyphen/>
        <w:t>теризующих объект; нахождение эталона; соотнесение эталона с измеряемой величиной и получение соответствующей числовой характеристики.</w:t>
      </w:r>
    </w:p>
    <w:p w:rsidR="00C8650E" w:rsidRDefault="00C8650E">
      <w:pPr>
        <w:shd w:val="clear" w:color="auto" w:fill="FFFFFF"/>
        <w:autoSpaceDE w:val="0"/>
        <w:autoSpaceDN w:val="0"/>
        <w:adjustRightInd w:val="0"/>
        <w:spacing w:line="360" w:lineRule="auto"/>
        <w:ind w:firstLine="708"/>
        <w:jc w:val="both"/>
        <w:rPr>
          <w:color w:val="000000"/>
          <w:sz w:val="28"/>
        </w:rPr>
      </w:pPr>
      <w:r>
        <w:rPr>
          <w:color w:val="000000"/>
          <w:sz w:val="28"/>
        </w:rPr>
        <w:t>Важным инструментом измерения выступают из</w:t>
      </w:r>
      <w:r>
        <w:rPr>
          <w:color w:val="000000"/>
          <w:sz w:val="28"/>
        </w:rPr>
        <w:softHyphen/>
        <w:t>мерительные шкалы. Измерительная шкала — основной инстру</w:t>
      </w:r>
      <w:r>
        <w:rPr>
          <w:color w:val="000000"/>
          <w:sz w:val="28"/>
        </w:rPr>
        <w:softHyphen/>
        <w:t>мент социального измерения, в качестве эталона служит средством фиксации той или иной совокупности значений, интересующих исследователя. Шкала устанавливает определенную последовательность индикаторов. Она является средством анализа статистичес</w:t>
      </w:r>
      <w:r>
        <w:rPr>
          <w:color w:val="000000"/>
          <w:sz w:val="28"/>
        </w:rPr>
        <w:softHyphen/>
        <w:t>кого материала. В ходе измерения с ее помощью качественно раз</w:t>
      </w:r>
      <w:r>
        <w:rPr>
          <w:color w:val="000000"/>
          <w:sz w:val="28"/>
        </w:rPr>
        <w:softHyphen/>
        <w:t>нородные данные приводятся к сопоставимым количественным показателям. В зависимости от характера измеряемых признаков и задач их анализа используются различные шкалы: номинальная (для классификации объектов, их признаков), порядковая (для сравнения интенсивности проявления признака по возрастанию и убыванию), интервальная (для анализа интенсивности свойств объектов, выраженных величинами, разбитыми на равные интер</w:t>
      </w:r>
      <w:r>
        <w:rPr>
          <w:color w:val="000000"/>
          <w:sz w:val="28"/>
        </w:rPr>
        <w:softHyphen/>
        <w:t>валы), шкала отношений (для отражения отношений пропорции).</w:t>
      </w:r>
    </w:p>
    <w:p w:rsidR="00C8650E" w:rsidRDefault="00C8650E">
      <w:pPr>
        <w:shd w:val="clear" w:color="auto" w:fill="FFFFFF"/>
        <w:autoSpaceDE w:val="0"/>
        <w:autoSpaceDN w:val="0"/>
        <w:adjustRightInd w:val="0"/>
        <w:spacing w:line="360" w:lineRule="auto"/>
        <w:ind w:firstLine="708"/>
        <w:jc w:val="both"/>
        <w:rPr>
          <w:sz w:val="28"/>
        </w:rPr>
      </w:pPr>
      <w:r>
        <w:rPr>
          <w:color w:val="000000"/>
          <w:sz w:val="28"/>
        </w:rPr>
        <w:t>Третий раздел программы КСИ – организационный, основой которого является рабочий  план исследования.</w:t>
      </w:r>
    </w:p>
    <w:p w:rsidR="00C8650E" w:rsidRDefault="00C8650E">
      <w:pPr>
        <w:shd w:val="clear" w:color="auto" w:fill="FFFFFF"/>
        <w:autoSpaceDE w:val="0"/>
        <w:autoSpaceDN w:val="0"/>
        <w:adjustRightInd w:val="0"/>
        <w:spacing w:line="360" w:lineRule="auto"/>
        <w:ind w:firstLine="708"/>
        <w:jc w:val="both"/>
        <w:rPr>
          <w:sz w:val="28"/>
        </w:rPr>
      </w:pPr>
      <w:r>
        <w:rPr>
          <w:color w:val="000000"/>
          <w:sz w:val="28"/>
        </w:rPr>
        <w:t>Организационный план описывает распределение во времени выполнения этапов и отдельных процедур исследования. Он стро</w:t>
      </w:r>
      <w:r>
        <w:rPr>
          <w:color w:val="000000"/>
          <w:sz w:val="28"/>
        </w:rPr>
        <w:softHyphen/>
        <w:t>ится по схеме, традиционной для любого плана работы, включа</w:t>
      </w:r>
      <w:r>
        <w:rPr>
          <w:color w:val="000000"/>
          <w:sz w:val="28"/>
        </w:rPr>
        <w:softHyphen/>
        <w:t>ющего содержание выполняемых видов работ, исполнителей и сроки выполнения. В плане исследования исследователь указывает лишь наиболее крупные разделы.</w:t>
      </w:r>
    </w:p>
    <w:p w:rsidR="00C8650E" w:rsidRDefault="00C8650E">
      <w:pPr>
        <w:shd w:val="clear" w:color="auto" w:fill="FFFFFF"/>
        <w:autoSpaceDE w:val="0"/>
        <w:autoSpaceDN w:val="0"/>
        <w:adjustRightInd w:val="0"/>
        <w:spacing w:line="360" w:lineRule="auto"/>
        <w:ind w:firstLine="708"/>
        <w:jc w:val="both"/>
        <w:rPr>
          <w:color w:val="000000"/>
          <w:sz w:val="28"/>
        </w:rPr>
      </w:pPr>
      <w:r>
        <w:rPr>
          <w:color w:val="000000"/>
          <w:sz w:val="28"/>
        </w:rPr>
        <w:t xml:space="preserve">Организационная работа в целом состоит из следующих этапов: </w:t>
      </w:r>
    </w:p>
    <w:p w:rsidR="00C8650E" w:rsidRDefault="00C8650E" w:rsidP="00C8650E">
      <w:pPr>
        <w:numPr>
          <w:ilvl w:val="0"/>
          <w:numId w:val="14"/>
        </w:numPr>
        <w:shd w:val="clear" w:color="auto" w:fill="FFFFFF"/>
        <w:autoSpaceDE w:val="0"/>
        <w:autoSpaceDN w:val="0"/>
        <w:adjustRightInd w:val="0"/>
        <w:spacing w:line="360" w:lineRule="auto"/>
        <w:jc w:val="both"/>
        <w:rPr>
          <w:sz w:val="28"/>
        </w:rPr>
      </w:pPr>
      <w:r>
        <w:rPr>
          <w:color w:val="000000"/>
          <w:sz w:val="28"/>
        </w:rPr>
        <w:t>организация отношений с заказчиками и соисполнителями исследования: а) оформление договоров и соглашений; б) обеспе</w:t>
      </w:r>
      <w:r>
        <w:rPr>
          <w:color w:val="000000"/>
          <w:sz w:val="28"/>
        </w:rPr>
        <w:softHyphen/>
        <w:t>чение доступности источников информации (документов, наблю</w:t>
      </w:r>
      <w:r>
        <w:rPr>
          <w:color w:val="000000"/>
          <w:sz w:val="28"/>
        </w:rPr>
        <w:softHyphen/>
        <w:t>даемых ситуаций, респондентов); в) обеспечение организацион</w:t>
      </w:r>
      <w:r>
        <w:rPr>
          <w:color w:val="000000"/>
          <w:sz w:val="28"/>
        </w:rPr>
        <w:softHyphen/>
        <w:t>ных условий для проведения полевого исследования (время, по</w:t>
      </w:r>
      <w:r>
        <w:rPr>
          <w:color w:val="000000"/>
          <w:sz w:val="28"/>
        </w:rPr>
        <w:softHyphen/>
        <w:t>мещение, условия, оргтехника);</w:t>
      </w:r>
    </w:p>
    <w:p w:rsidR="00C8650E" w:rsidRDefault="00C8650E" w:rsidP="00C8650E">
      <w:pPr>
        <w:numPr>
          <w:ilvl w:val="0"/>
          <w:numId w:val="14"/>
        </w:numPr>
        <w:shd w:val="clear" w:color="auto" w:fill="FFFFFF"/>
        <w:autoSpaceDE w:val="0"/>
        <w:autoSpaceDN w:val="0"/>
        <w:adjustRightInd w:val="0"/>
        <w:spacing w:line="360" w:lineRule="auto"/>
        <w:jc w:val="both"/>
        <w:rPr>
          <w:sz w:val="28"/>
        </w:rPr>
      </w:pPr>
      <w:r>
        <w:rPr>
          <w:color w:val="000000"/>
          <w:sz w:val="28"/>
        </w:rPr>
        <w:t>финансовое и кадровое обеспечение исследования;</w:t>
      </w:r>
    </w:p>
    <w:p w:rsidR="00C8650E" w:rsidRDefault="00C8650E" w:rsidP="00C8650E">
      <w:pPr>
        <w:numPr>
          <w:ilvl w:val="0"/>
          <w:numId w:val="14"/>
        </w:numPr>
        <w:shd w:val="clear" w:color="auto" w:fill="FFFFFF"/>
        <w:autoSpaceDE w:val="0"/>
        <w:autoSpaceDN w:val="0"/>
        <w:adjustRightInd w:val="0"/>
        <w:spacing w:line="360" w:lineRule="auto"/>
        <w:jc w:val="both"/>
        <w:rPr>
          <w:sz w:val="28"/>
        </w:rPr>
      </w:pPr>
      <w:r>
        <w:rPr>
          <w:color w:val="000000"/>
          <w:sz w:val="28"/>
        </w:rPr>
        <w:t>тиражирование методического инструментария;</w:t>
      </w:r>
    </w:p>
    <w:p w:rsidR="00C8650E" w:rsidRDefault="00C8650E" w:rsidP="00C8650E">
      <w:pPr>
        <w:numPr>
          <w:ilvl w:val="0"/>
          <w:numId w:val="14"/>
        </w:numPr>
        <w:shd w:val="clear" w:color="auto" w:fill="FFFFFF"/>
        <w:autoSpaceDE w:val="0"/>
        <w:autoSpaceDN w:val="0"/>
        <w:adjustRightInd w:val="0"/>
        <w:spacing w:line="360" w:lineRule="auto"/>
        <w:jc w:val="both"/>
        <w:rPr>
          <w:sz w:val="28"/>
        </w:rPr>
      </w:pPr>
      <w:r>
        <w:rPr>
          <w:color w:val="000000"/>
          <w:sz w:val="28"/>
        </w:rPr>
        <w:t>проведение пробного исследования;</w:t>
      </w:r>
    </w:p>
    <w:p w:rsidR="00C8650E" w:rsidRDefault="00C8650E" w:rsidP="00C8650E">
      <w:pPr>
        <w:numPr>
          <w:ilvl w:val="0"/>
          <w:numId w:val="14"/>
        </w:numPr>
        <w:shd w:val="clear" w:color="auto" w:fill="FFFFFF"/>
        <w:autoSpaceDE w:val="0"/>
        <w:autoSpaceDN w:val="0"/>
        <w:adjustRightInd w:val="0"/>
        <w:spacing w:line="360" w:lineRule="auto"/>
        <w:jc w:val="both"/>
        <w:rPr>
          <w:sz w:val="28"/>
        </w:rPr>
      </w:pPr>
      <w:r>
        <w:rPr>
          <w:color w:val="000000"/>
          <w:sz w:val="28"/>
        </w:rPr>
        <w:t>проведение основного исследования;</w:t>
      </w:r>
    </w:p>
    <w:p w:rsidR="00C8650E" w:rsidRDefault="00C8650E" w:rsidP="00C8650E">
      <w:pPr>
        <w:numPr>
          <w:ilvl w:val="0"/>
          <w:numId w:val="14"/>
        </w:numPr>
        <w:shd w:val="clear" w:color="auto" w:fill="FFFFFF"/>
        <w:autoSpaceDE w:val="0"/>
        <w:autoSpaceDN w:val="0"/>
        <w:adjustRightInd w:val="0"/>
        <w:spacing w:line="360" w:lineRule="auto"/>
        <w:jc w:val="both"/>
        <w:rPr>
          <w:sz w:val="28"/>
        </w:rPr>
      </w:pPr>
      <w:r>
        <w:rPr>
          <w:color w:val="000000"/>
          <w:sz w:val="28"/>
        </w:rPr>
        <w:t>обработка результатов исследования;</w:t>
      </w:r>
    </w:p>
    <w:p w:rsidR="00C8650E" w:rsidRDefault="00C8650E" w:rsidP="00C8650E">
      <w:pPr>
        <w:numPr>
          <w:ilvl w:val="0"/>
          <w:numId w:val="14"/>
        </w:numPr>
        <w:shd w:val="clear" w:color="auto" w:fill="FFFFFF"/>
        <w:autoSpaceDE w:val="0"/>
        <w:autoSpaceDN w:val="0"/>
        <w:adjustRightInd w:val="0"/>
        <w:spacing w:line="360" w:lineRule="auto"/>
        <w:jc w:val="both"/>
        <w:rPr>
          <w:sz w:val="28"/>
        </w:rPr>
      </w:pPr>
      <w:r>
        <w:rPr>
          <w:color w:val="000000"/>
          <w:sz w:val="28"/>
        </w:rPr>
        <w:t>интерпретация эмпирических данных и проверка рабочих гипотез исследования;</w:t>
      </w:r>
    </w:p>
    <w:p w:rsidR="00C8650E" w:rsidRDefault="00C8650E" w:rsidP="00C8650E">
      <w:pPr>
        <w:numPr>
          <w:ilvl w:val="0"/>
          <w:numId w:val="14"/>
        </w:numPr>
        <w:shd w:val="clear" w:color="auto" w:fill="FFFFFF"/>
        <w:autoSpaceDE w:val="0"/>
        <w:autoSpaceDN w:val="0"/>
        <w:adjustRightInd w:val="0"/>
        <w:spacing w:line="360" w:lineRule="auto"/>
        <w:jc w:val="both"/>
        <w:rPr>
          <w:sz w:val="28"/>
        </w:rPr>
      </w:pPr>
      <w:r>
        <w:rPr>
          <w:color w:val="000000"/>
          <w:sz w:val="28"/>
        </w:rPr>
        <w:t>обоснование теоретических выводов исследования;</w:t>
      </w:r>
    </w:p>
    <w:p w:rsidR="00C8650E" w:rsidRDefault="00C8650E" w:rsidP="00C8650E">
      <w:pPr>
        <w:numPr>
          <w:ilvl w:val="0"/>
          <w:numId w:val="14"/>
        </w:numPr>
        <w:shd w:val="clear" w:color="auto" w:fill="FFFFFF"/>
        <w:autoSpaceDE w:val="0"/>
        <w:autoSpaceDN w:val="0"/>
        <w:adjustRightInd w:val="0"/>
        <w:spacing w:line="360" w:lineRule="auto"/>
        <w:jc w:val="both"/>
        <w:rPr>
          <w:sz w:val="28"/>
        </w:rPr>
      </w:pPr>
      <w:r>
        <w:rPr>
          <w:color w:val="000000"/>
          <w:sz w:val="28"/>
        </w:rPr>
        <w:t>разработка практических рекомендаций;</w:t>
      </w:r>
    </w:p>
    <w:p w:rsidR="00C8650E" w:rsidRDefault="00C8650E" w:rsidP="00C8650E">
      <w:pPr>
        <w:numPr>
          <w:ilvl w:val="0"/>
          <w:numId w:val="14"/>
        </w:numPr>
        <w:shd w:val="clear" w:color="auto" w:fill="FFFFFF"/>
        <w:autoSpaceDE w:val="0"/>
        <w:autoSpaceDN w:val="0"/>
        <w:adjustRightInd w:val="0"/>
        <w:spacing w:line="360" w:lineRule="auto"/>
        <w:jc w:val="both"/>
        <w:rPr>
          <w:sz w:val="28"/>
        </w:rPr>
      </w:pPr>
      <w:r>
        <w:rPr>
          <w:color w:val="000000"/>
          <w:sz w:val="28"/>
        </w:rPr>
        <w:t>обсуждение с заказчиками результатов и практических ре</w:t>
      </w:r>
      <w:r>
        <w:rPr>
          <w:color w:val="000000"/>
          <w:sz w:val="28"/>
        </w:rPr>
        <w:softHyphen/>
        <w:t>комендаций;</w:t>
      </w:r>
    </w:p>
    <w:p w:rsidR="00C8650E" w:rsidRDefault="00C8650E" w:rsidP="00C8650E">
      <w:pPr>
        <w:numPr>
          <w:ilvl w:val="0"/>
          <w:numId w:val="14"/>
        </w:numPr>
        <w:shd w:val="clear" w:color="auto" w:fill="FFFFFF"/>
        <w:autoSpaceDE w:val="0"/>
        <w:autoSpaceDN w:val="0"/>
        <w:adjustRightInd w:val="0"/>
        <w:spacing w:line="360" w:lineRule="auto"/>
        <w:jc w:val="both"/>
        <w:rPr>
          <w:sz w:val="28"/>
        </w:rPr>
      </w:pPr>
      <w:r>
        <w:rPr>
          <w:color w:val="000000"/>
          <w:sz w:val="28"/>
        </w:rPr>
        <w:t>внедрение практических рекомендаций и (или) контроль за их внедрением;</w:t>
      </w:r>
    </w:p>
    <w:p w:rsidR="00C8650E" w:rsidRDefault="00C8650E" w:rsidP="00C8650E">
      <w:pPr>
        <w:numPr>
          <w:ilvl w:val="0"/>
          <w:numId w:val="14"/>
        </w:numPr>
        <w:spacing w:line="360" w:lineRule="auto"/>
        <w:jc w:val="both"/>
        <w:rPr>
          <w:sz w:val="28"/>
        </w:rPr>
      </w:pPr>
      <w:r>
        <w:rPr>
          <w:color w:val="000000"/>
          <w:sz w:val="28"/>
        </w:rPr>
        <w:t xml:space="preserve">оценка эффективности внедрения практических рекомендаций. </w:t>
      </w:r>
    </w:p>
    <w:p w:rsidR="00C8650E" w:rsidRDefault="00C8650E">
      <w:pPr>
        <w:spacing w:line="360" w:lineRule="auto"/>
        <w:ind w:firstLine="540"/>
        <w:jc w:val="both"/>
        <w:rPr>
          <w:rFonts w:ascii="a_Timer" w:hAnsi="a_Timer"/>
          <w:sz w:val="28"/>
        </w:rPr>
      </w:pPr>
      <w:r>
        <w:rPr>
          <w:rFonts w:ascii="a_Timer" w:hAnsi="a_Timer"/>
          <w:sz w:val="28"/>
        </w:rPr>
        <w:t>Подводя итог,  обозначим общие требования к программе конкретного социально-политического исследования и  рекомендации по ее разработки.</w:t>
      </w:r>
    </w:p>
    <w:p w:rsidR="00C8650E" w:rsidRDefault="00C8650E">
      <w:pPr>
        <w:spacing w:line="360" w:lineRule="auto"/>
        <w:ind w:firstLine="540"/>
        <w:jc w:val="center"/>
        <w:rPr>
          <w:i/>
          <w:sz w:val="28"/>
        </w:rPr>
      </w:pPr>
      <w:r>
        <w:rPr>
          <w:i/>
          <w:sz w:val="28"/>
        </w:rPr>
        <w:t>Общие требования к программе КСИ:</w:t>
      </w:r>
    </w:p>
    <w:p w:rsidR="00C8650E" w:rsidRDefault="00C8650E" w:rsidP="00C8650E">
      <w:pPr>
        <w:numPr>
          <w:ilvl w:val="0"/>
          <w:numId w:val="8"/>
        </w:numPr>
        <w:spacing w:line="360" w:lineRule="auto"/>
        <w:jc w:val="both"/>
        <w:rPr>
          <w:sz w:val="28"/>
        </w:rPr>
      </w:pPr>
      <w:r>
        <w:rPr>
          <w:sz w:val="28"/>
        </w:rPr>
        <w:t xml:space="preserve">Необходимость  программы исследования. Если работать без программы, то отсутствие чётких целей означает часто, что мы точно не знаем, какую же информацию собрать, отсутствие гипотез ведёт к незнанию как обрабатывать информацию, в результате вполне вероятно, что будут получены ответы не на все вопросы. И в конце концов исследователи приходят к выводу, что они бы всё проделали иначе. </w:t>
      </w:r>
    </w:p>
    <w:p w:rsidR="00C8650E" w:rsidRDefault="00C8650E" w:rsidP="00C8650E">
      <w:pPr>
        <w:numPr>
          <w:ilvl w:val="0"/>
          <w:numId w:val="8"/>
        </w:numPr>
        <w:spacing w:line="360" w:lineRule="auto"/>
        <w:jc w:val="both"/>
        <w:rPr>
          <w:sz w:val="28"/>
        </w:rPr>
      </w:pPr>
      <w:r>
        <w:rPr>
          <w:sz w:val="28"/>
        </w:rPr>
        <w:t>Эксплицитность. Все положения программы должны быть чёткими, сформулированы в соответствии с логикой исследования. Они должны быть понятны для всех членов исследовательского коллектива, иначе тратится время на увязывание и уточнение вопросов, которые не возникнут, если есть общая программа.</w:t>
      </w:r>
    </w:p>
    <w:p w:rsidR="00C8650E" w:rsidRDefault="00C8650E" w:rsidP="00C8650E">
      <w:pPr>
        <w:numPr>
          <w:ilvl w:val="0"/>
          <w:numId w:val="8"/>
        </w:numPr>
        <w:spacing w:line="360" w:lineRule="auto"/>
        <w:jc w:val="both"/>
        <w:rPr>
          <w:sz w:val="28"/>
        </w:rPr>
      </w:pPr>
      <w:r>
        <w:rPr>
          <w:sz w:val="28"/>
        </w:rPr>
        <w:t>Логическая последовательность всех элементов. Нельзя начать с разработки исследовательского проекта, не представляя цели и задачи исследования; нельзя формулировать гипотезы, не представляя объект в целом и т.д. Это логическая цепь, все звенья которой связаны, обрыв в одном звене влечёт за собой ошибки в последующих операциях.</w:t>
      </w:r>
    </w:p>
    <w:p w:rsidR="00C8650E" w:rsidRDefault="00C8650E" w:rsidP="00C8650E">
      <w:pPr>
        <w:numPr>
          <w:ilvl w:val="0"/>
          <w:numId w:val="8"/>
        </w:numPr>
        <w:spacing w:line="360" w:lineRule="auto"/>
        <w:jc w:val="both"/>
        <w:rPr>
          <w:sz w:val="28"/>
        </w:rPr>
      </w:pPr>
      <w:r>
        <w:rPr>
          <w:sz w:val="28"/>
        </w:rPr>
        <w:t>Гибкость программы. Надо анализировать все звенья программы, подвергать их проверке, изменять по необходимости. Например, если в ходе исследования выясняется, что недостаточно хорошо разработана анкета, значит возможна переформулировка гипотез.</w:t>
      </w:r>
    </w:p>
    <w:p w:rsidR="00C8650E" w:rsidRDefault="00C8650E">
      <w:pPr>
        <w:spacing w:line="360" w:lineRule="auto"/>
        <w:ind w:firstLine="540"/>
        <w:jc w:val="center"/>
        <w:rPr>
          <w:i/>
          <w:sz w:val="28"/>
        </w:rPr>
      </w:pPr>
      <w:r>
        <w:rPr>
          <w:i/>
          <w:sz w:val="28"/>
        </w:rPr>
        <w:t>Практические рекомендации по разработке программы:</w:t>
      </w:r>
    </w:p>
    <w:p w:rsidR="00C8650E" w:rsidRDefault="00C8650E" w:rsidP="00C8650E">
      <w:pPr>
        <w:numPr>
          <w:ilvl w:val="0"/>
          <w:numId w:val="9"/>
        </w:numPr>
        <w:spacing w:line="360" w:lineRule="auto"/>
        <w:jc w:val="both"/>
        <w:rPr>
          <w:sz w:val="28"/>
        </w:rPr>
      </w:pPr>
      <w:r>
        <w:rPr>
          <w:sz w:val="28"/>
        </w:rPr>
        <w:t>Не начинайте исследование, прежде чем не уясните общественный смысл проблемы;</w:t>
      </w:r>
    </w:p>
    <w:p w:rsidR="00C8650E" w:rsidRDefault="00C8650E" w:rsidP="00C8650E">
      <w:pPr>
        <w:numPr>
          <w:ilvl w:val="0"/>
          <w:numId w:val="9"/>
        </w:numPr>
        <w:spacing w:line="360" w:lineRule="auto"/>
        <w:jc w:val="both"/>
        <w:rPr>
          <w:sz w:val="28"/>
        </w:rPr>
      </w:pPr>
      <w:r>
        <w:rPr>
          <w:sz w:val="28"/>
        </w:rPr>
        <w:t>Уясните, является ли проблема настолько значимой, чтобы затратить усилия на изучение, нет ли уже готовых аналогов;</w:t>
      </w:r>
    </w:p>
    <w:p w:rsidR="00C8650E" w:rsidRDefault="00C8650E" w:rsidP="00C8650E">
      <w:pPr>
        <w:numPr>
          <w:ilvl w:val="0"/>
          <w:numId w:val="9"/>
        </w:numPr>
        <w:spacing w:line="360" w:lineRule="auto"/>
        <w:jc w:val="both"/>
        <w:rPr>
          <w:sz w:val="28"/>
        </w:rPr>
      </w:pPr>
      <w:r>
        <w:rPr>
          <w:sz w:val="28"/>
        </w:rPr>
        <w:t>Выясните, какого типа исследование вы будете проводить теоретико-прикладное или прикладное;</w:t>
      </w:r>
    </w:p>
    <w:p w:rsidR="00C8650E" w:rsidRDefault="00C8650E" w:rsidP="00C8650E">
      <w:pPr>
        <w:numPr>
          <w:ilvl w:val="0"/>
          <w:numId w:val="9"/>
        </w:numPr>
        <w:spacing w:line="360" w:lineRule="auto"/>
        <w:jc w:val="both"/>
        <w:rPr>
          <w:sz w:val="28"/>
        </w:rPr>
      </w:pPr>
      <w:r>
        <w:rPr>
          <w:sz w:val="28"/>
        </w:rPr>
        <w:t>Детализируйте проблему, определите объект и предмет.</w:t>
      </w:r>
    </w:p>
    <w:p w:rsidR="00C8650E" w:rsidRDefault="00C8650E" w:rsidP="00C8650E">
      <w:pPr>
        <w:numPr>
          <w:ilvl w:val="0"/>
          <w:numId w:val="9"/>
        </w:numPr>
        <w:spacing w:line="360" w:lineRule="auto"/>
        <w:jc w:val="both"/>
        <w:rPr>
          <w:sz w:val="28"/>
        </w:rPr>
      </w:pPr>
      <w:r>
        <w:rPr>
          <w:sz w:val="28"/>
        </w:rPr>
        <w:t>Сделайте набросок основных структурных компонентов исследования, сформулируйте главные гипотезы.</w:t>
      </w:r>
    </w:p>
    <w:p w:rsidR="00C8650E" w:rsidRDefault="00C8650E" w:rsidP="00C8650E">
      <w:pPr>
        <w:numPr>
          <w:ilvl w:val="0"/>
          <w:numId w:val="9"/>
        </w:numPr>
        <w:spacing w:line="360" w:lineRule="auto"/>
        <w:jc w:val="both"/>
        <w:rPr>
          <w:sz w:val="28"/>
        </w:rPr>
      </w:pPr>
      <w:r>
        <w:rPr>
          <w:sz w:val="28"/>
        </w:rPr>
        <w:t>Обсудите с другими свой набросок плана.</w:t>
      </w:r>
    </w:p>
    <w:p w:rsidR="00C8650E" w:rsidRDefault="00C8650E" w:rsidP="00C8650E">
      <w:pPr>
        <w:numPr>
          <w:ilvl w:val="0"/>
          <w:numId w:val="9"/>
        </w:numPr>
        <w:spacing w:line="360" w:lineRule="auto"/>
        <w:jc w:val="both"/>
        <w:rPr>
          <w:sz w:val="28"/>
        </w:rPr>
      </w:pPr>
      <w:r>
        <w:rPr>
          <w:sz w:val="28"/>
        </w:rPr>
        <w:t>Продумайте, насколько удовлетворительна интерпретация основных понятий.</w:t>
      </w:r>
    </w:p>
    <w:p w:rsidR="00C8650E" w:rsidRDefault="00C8650E" w:rsidP="00C8650E">
      <w:pPr>
        <w:numPr>
          <w:ilvl w:val="0"/>
          <w:numId w:val="9"/>
        </w:numPr>
        <w:spacing w:line="360" w:lineRule="auto"/>
        <w:jc w:val="both"/>
        <w:rPr>
          <w:sz w:val="28"/>
        </w:rPr>
      </w:pPr>
      <w:r>
        <w:rPr>
          <w:sz w:val="28"/>
        </w:rPr>
        <w:t>Определите план выборки, памятуя о ее качественной представительности.</w:t>
      </w:r>
    </w:p>
    <w:p w:rsidR="00C8650E" w:rsidRDefault="00C8650E" w:rsidP="00C8650E">
      <w:pPr>
        <w:numPr>
          <w:ilvl w:val="0"/>
          <w:numId w:val="9"/>
        </w:numPr>
        <w:spacing w:line="360" w:lineRule="auto"/>
        <w:jc w:val="both"/>
        <w:rPr>
          <w:sz w:val="28"/>
        </w:rPr>
      </w:pPr>
      <w:r>
        <w:rPr>
          <w:sz w:val="28"/>
        </w:rPr>
        <w:t>Оформите программу как отдельный документ исследования.</w:t>
      </w:r>
    </w:p>
    <w:p w:rsidR="00C8650E" w:rsidRDefault="00C8650E">
      <w:pPr>
        <w:jc w:val="both"/>
        <w:rPr>
          <w:sz w:val="28"/>
        </w:rPr>
      </w:pPr>
      <w:r>
        <w:rPr>
          <w:sz w:val="28"/>
        </w:rPr>
        <w:t xml:space="preserve">         </w:t>
      </w: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pPr>
    </w:p>
    <w:p w:rsidR="00C8650E" w:rsidRDefault="00C8650E">
      <w:pPr>
        <w:pStyle w:val="8"/>
      </w:pPr>
      <w:r>
        <w:t xml:space="preserve">МЕТОДОЛОГИЯ И ТЕХНОЛОГИЯ </w:t>
      </w:r>
    </w:p>
    <w:p w:rsidR="00C8650E" w:rsidRDefault="00C8650E">
      <w:pPr>
        <w:spacing w:line="360" w:lineRule="auto"/>
        <w:ind w:firstLine="709"/>
        <w:jc w:val="center"/>
        <w:rPr>
          <w:b/>
          <w:sz w:val="28"/>
        </w:rPr>
      </w:pPr>
      <w:r>
        <w:rPr>
          <w:b/>
          <w:sz w:val="28"/>
        </w:rPr>
        <w:t>СТАНДАРТИЗИРОВАННОГО ИНТЕРВЬЮ</w:t>
      </w:r>
    </w:p>
    <w:p w:rsidR="00C8650E" w:rsidRDefault="00C8650E">
      <w:pPr>
        <w:spacing w:line="360" w:lineRule="auto"/>
        <w:ind w:firstLine="709"/>
        <w:jc w:val="center"/>
        <w:rPr>
          <w:b/>
          <w:sz w:val="28"/>
        </w:rPr>
      </w:pPr>
    </w:p>
    <w:p w:rsidR="00C8650E" w:rsidRDefault="00C8650E">
      <w:pPr>
        <w:spacing w:line="360" w:lineRule="auto"/>
        <w:ind w:firstLine="709"/>
        <w:jc w:val="center"/>
        <w:rPr>
          <w:b/>
          <w:sz w:val="28"/>
        </w:rPr>
      </w:pPr>
    </w:p>
    <w:p w:rsidR="00C8650E" w:rsidRDefault="00C8650E">
      <w:pPr>
        <w:shd w:val="clear" w:color="auto" w:fill="FFFFFF"/>
        <w:autoSpaceDE w:val="0"/>
        <w:autoSpaceDN w:val="0"/>
        <w:adjustRightInd w:val="0"/>
        <w:spacing w:line="360" w:lineRule="auto"/>
        <w:ind w:firstLine="708"/>
        <w:jc w:val="both"/>
        <w:rPr>
          <w:sz w:val="28"/>
        </w:rPr>
      </w:pPr>
      <w:r>
        <w:rPr>
          <w:color w:val="000000"/>
          <w:sz w:val="28"/>
        </w:rPr>
        <w:t>Интервью относится к опросным методам социологии и представ</w:t>
      </w:r>
      <w:r>
        <w:rPr>
          <w:color w:val="000000"/>
          <w:sz w:val="28"/>
        </w:rPr>
        <w:softHyphen/>
        <w:t>ляет собой устную беседу между двумя индивидами, выполняющи</w:t>
      </w:r>
      <w:r>
        <w:rPr>
          <w:color w:val="000000"/>
          <w:sz w:val="28"/>
        </w:rPr>
        <w:softHyphen/>
        <w:t>ми разные роли, преследующими разные цели и придерживающи</w:t>
      </w:r>
      <w:r>
        <w:rPr>
          <w:color w:val="000000"/>
          <w:sz w:val="28"/>
        </w:rPr>
        <w:softHyphen/>
        <w:t>мися разных сценариев поведения. Первая роль — это интервьюер, функции которого выполняет профессионально подготовленный специалист, обладающий соответствующим опытом и наделенный коммуникативными навыками. Вторая роль — интервьюируемый или опрашиваемый. От него не требуется владения специальными навы</w:t>
      </w:r>
      <w:r>
        <w:rPr>
          <w:color w:val="000000"/>
          <w:sz w:val="28"/>
        </w:rPr>
        <w:softHyphen/>
        <w:t>ками, особых знаний в какой-либо области человеческих знаний, умения непринужденно общаться или связно выражать свои мысли. Интервьюер занимает активную и воздействующую позицию, интер</w:t>
      </w:r>
      <w:r>
        <w:rPr>
          <w:color w:val="000000"/>
          <w:sz w:val="28"/>
        </w:rPr>
        <w:softHyphen/>
        <w:t>вьюируемый, напротив, пассивную и выжидательную. Разные роли предполагают, что за каждой из них скрываются разные интересы, цели и задачи, разные модели поведения. Интервьюер должен хорошо</w:t>
      </w:r>
      <w:r>
        <w:rPr>
          <w:smallCaps/>
          <w:color w:val="000000"/>
          <w:sz w:val="28"/>
        </w:rPr>
        <w:t xml:space="preserve"> </w:t>
      </w:r>
      <w:r>
        <w:rPr>
          <w:color w:val="000000"/>
          <w:sz w:val="28"/>
        </w:rPr>
        <w:t>знать цели и задачи предстоящей беседы, в общих чертах — тот проект или программу, в которую он включен, очень подробно — перечень вопросов, которые он собирается задавать.</w:t>
      </w:r>
    </w:p>
    <w:p w:rsidR="00C8650E" w:rsidRDefault="00C8650E">
      <w:pPr>
        <w:shd w:val="clear" w:color="auto" w:fill="FFFFFF"/>
        <w:autoSpaceDE w:val="0"/>
        <w:autoSpaceDN w:val="0"/>
        <w:adjustRightInd w:val="0"/>
        <w:spacing w:line="360" w:lineRule="auto"/>
        <w:ind w:firstLine="708"/>
        <w:jc w:val="both"/>
        <w:rPr>
          <w:color w:val="000000"/>
          <w:sz w:val="28"/>
        </w:rPr>
      </w:pPr>
      <w:r>
        <w:rPr>
          <w:color w:val="000000"/>
          <w:sz w:val="28"/>
        </w:rPr>
        <w:t>Процедура  интервью предполагает: а) выбор объекта (т.е. лица, с которым следует проводить интервью); б) определение места и времени проведения интервью; в) запись ответов и окончательное оформление материалов.</w:t>
      </w:r>
    </w:p>
    <w:p w:rsidR="00C8650E" w:rsidRDefault="00C8650E">
      <w:pPr>
        <w:shd w:val="clear" w:color="auto" w:fill="FFFFFF"/>
        <w:autoSpaceDE w:val="0"/>
        <w:autoSpaceDN w:val="0"/>
        <w:adjustRightInd w:val="0"/>
        <w:spacing w:line="360" w:lineRule="auto"/>
        <w:ind w:firstLine="708"/>
        <w:jc w:val="both"/>
        <w:rPr>
          <w:sz w:val="28"/>
        </w:rPr>
      </w:pPr>
      <w:r>
        <w:rPr>
          <w:sz w:val="28"/>
        </w:rPr>
        <w:t>Главное различие между анкетированием и интервьюированием состоит в форме контакта исследователя и опрашиваемого. При анкетировании их общение опосредуется анкетой. При интервьюировании контакт между исследователем и респондентом осуществляется при помощи интервьюера, который задает вопросы, предусмотренные исследователем, организует и направляет беседу с каждым отдельным человеком и фиксирует полученные ответы согласно инструкции.</w:t>
      </w:r>
    </w:p>
    <w:p w:rsidR="00C8650E" w:rsidRDefault="00C8650E">
      <w:pPr>
        <w:shd w:val="clear" w:color="auto" w:fill="FFFFFF"/>
        <w:autoSpaceDE w:val="0"/>
        <w:autoSpaceDN w:val="0"/>
        <w:adjustRightInd w:val="0"/>
        <w:spacing w:line="360" w:lineRule="auto"/>
        <w:ind w:firstLine="708"/>
        <w:jc w:val="both"/>
        <w:rPr>
          <w:sz w:val="28"/>
        </w:rPr>
      </w:pPr>
      <w:r>
        <w:rPr>
          <w:sz w:val="28"/>
        </w:rPr>
        <w:t xml:space="preserve">Для получения одного и того же объема информации при использовании метода интервью исследователь, конечно, затрачивает больше времени и средств чем при анкетировании. Дополнительных затрат требуют здесь подбор и обучение интервьюеров, контроль качества их работы. Вместе с тем расширяются возможности повышения надежности собираемых данных за счет уменьшения числа не ответивших или ошибок при заполнении вопросников. Участие интервьюера позволяет максимально приспособить вопросы бланка-интервью к возможностям отвечающего. В случае непонимания респондентом смысла вопросов, затруднений, связанных с припоминанием событий, интервьюер может тактично прийти ему на помощь: пояснить формулировку вопроса, задать дополнительные вопросы. В интервью более удобно, чем при анкетировании, использовать табличную форму ответов на вопросы, поскольку интервьюер задает респонденту отдельный вопрос по каждой строке таблицы и сам же фиксирует полученные ответы. В ходе интервью такой вопрос будет повторяться столько раз, сколько тем указано в таблице. </w:t>
      </w:r>
    </w:p>
    <w:p w:rsidR="00C8650E" w:rsidRDefault="00C8650E">
      <w:pPr>
        <w:shd w:val="clear" w:color="auto" w:fill="FFFFFF"/>
        <w:autoSpaceDE w:val="0"/>
        <w:autoSpaceDN w:val="0"/>
        <w:adjustRightInd w:val="0"/>
        <w:spacing w:line="360" w:lineRule="auto"/>
        <w:ind w:firstLine="708"/>
        <w:jc w:val="both"/>
        <w:rPr>
          <w:sz w:val="28"/>
        </w:rPr>
      </w:pPr>
      <w:r>
        <w:rPr>
          <w:sz w:val="28"/>
        </w:rPr>
        <w:t>Кроме того, среди преимуществ интервью перед анкетированием можно  назвать следующие:</w:t>
      </w:r>
    </w:p>
    <w:p w:rsidR="00C8650E" w:rsidRDefault="00C8650E" w:rsidP="00C8650E">
      <w:pPr>
        <w:numPr>
          <w:ilvl w:val="0"/>
          <w:numId w:val="15"/>
        </w:numPr>
        <w:shd w:val="clear" w:color="auto" w:fill="FFFFFF"/>
        <w:autoSpaceDE w:val="0"/>
        <w:autoSpaceDN w:val="0"/>
        <w:adjustRightInd w:val="0"/>
        <w:spacing w:line="360" w:lineRule="auto"/>
        <w:jc w:val="both"/>
        <w:rPr>
          <w:sz w:val="28"/>
        </w:rPr>
      </w:pPr>
      <w:r>
        <w:rPr>
          <w:sz w:val="28"/>
        </w:rPr>
        <w:t>Неопределенные или противоречивые ответы могут быть уточнены;</w:t>
      </w:r>
    </w:p>
    <w:p w:rsidR="00C8650E" w:rsidRDefault="00C8650E" w:rsidP="00C8650E">
      <w:pPr>
        <w:numPr>
          <w:ilvl w:val="0"/>
          <w:numId w:val="15"/>
        </w:numPr>
        <w:shd w:val="clear" w:color="auto" w:fill="FFFFFF"/>
        <w:autoSpaceDE w:val="0"/>
        <w:autoSpaceDN w:val="0"/>
        <w:adjustRightInd w:val="0"/>
        <w:spacing w:line="360" w:lineRule="auto"/>
        <w:jc w:val="both"/>
        <w:rPr>
          <w:sz w:val="28"/>
        </w:rPr>
      </w:pPr>
      <w:r>
        <w:rPr>
          <w:sz w:val="28"/>
        </w:rPr>
        <w:t>Имеется возможность наблюдения за респондентом и фиксации не только его вербальных ответов, но и невербальных реакций;</w:t>
      </w:r>
    </w:p>
    <w:p w:rsidR="00C8650E" w:rsidRDefault="00C8650E" w:rsidP="00C8650E">
      <w:pPr>
        <w:numPr>
          <w:ilvl w:val="0"/>
          <w:numId w:val="15"/>
        </w:numPr>
        <w:shd w:val="clear" w:color="auto" w:fill="FFFFFF"/>
        <w:autoSpaceDE w:val="0"/>
        <w:autoSpaceDN w:val="0"/>
        <w:adjustRightInd w:val="0"/>
        <w:spacing w:line="360" w:lineRule="auto"/>
        <w:jc w:val="both"/>
        <w:rPr>
          <w:sz w:val="28"/>
        </w:rPr>
      </w:pPr>
      <w:r>
        <w:rPr>
          <w:sz w:val="28"/>
        </w:rPr>
        <w:t>Получаемая информация полнее, глубже и достовернее по сравнению с анкетой.</w:t>
      </w:r>
    </w:p>
    <w:p w:rsidR="00C8650E" w:rsidRDefault="00C8650E">
      <w:pPr>
        <w:shd w:val="clear" w:color="auto" w:fill="FFFFFF"/>
        <w:autoSpaceDE w:val="0"/>
        <w:autoSpaceDN w:val="0"/>
        <w:adjustRightInd w:val="0"/>
        <w:spacing w:line="360" w:lineRule="auto"/>
        <w:ind w:left="360" w:firstLine="348"/>
        <w:jc w:val="both"/>
        <w:rPr>
          <w:sz w:val="28"/>
        </w:rPr>
      </w:pPr>
      <w:r>
        <w:rPr>
          <w:sz w:val="28"/>
        </w:rPr>
        <w:t>Наряду с неоспоримыми преимуществами описываемого метода существуют определенные его минусы:</w:t>
      </w:r>
    </w:p>
    <w:p w:rsidR="00C8650E" w:rsidRDefault="00C8650E" w:rsidP="00C8650E">
      <w:pPr>
        <w:numPr>
          <w:ilvl w:val="0"/>
          <w:numId w:val="16"/>
        </w:numPr>
        <w:shd w:val="clear" w:color="auto" w:fill="FFFFFF"/>
        <w:tabs>
          <w:tab w:val="clear" w:pos="1428"/>
          <w:tab w:val="num" w:pos="0"/>
        </w:tabs>
        <w:autoSpaceDE w:val="0"/>
        <w:autoSpaceDN w:val="0"/>
        <w:adjustRightInd w:val="0"/>
        <w:spacing w:line="360" w:lineRule="auto"/>
        <w:ind w:left="426" w:firstLine="0"/>
        <w:jc w:val="both"/>
        <w:rPr>
          <w:sz w:val="28"/>
        </w:rPr>
      </w:pPr>
      <w:r>
        <w:rPr>
          <w:sz w:val="28"/>
        </w:rPr>
        <w:t>Малая оперативность метода;</w:t>
      </w:r>
    </w:p>
    <w:p w:rsidR="00C8650E" w:rsidRDefault="00C8650E" w:rsidP="00C8650E">
      <w:pPr>
        <w:numPr>
          <w:ilvl w:val="0"/>
          <w:numId w:val="16"/>
        </w:numPr>
        <w:shd w:val="clear" w:color="auto" w:fill="FFFFFF"/>
        <w:tabs>
          <w:tab w:val="clear" w:pos="1428"/>
          <w:tab w:val="num" w:pos="426"/>
        </w:tabs>
        <w:autoSpaceDE w:val="0"/>
        <w:autoSpaceDN w:val="0"/>
        <w:adjustRightInd w:val="0"/>
        <w:spacing w:line="360" w:lineRule="auto"/>
        <w:ind w:left="426" w:firstLine="0"/>
        <w:jc w:val="both"/>
        <w:rPr>
          <w:sz w:val="28"/>
        </w:rPr>
      </w:pPr>
      <w:r>
        <w:rPr>
          <w:sz w:val="28"/>
        </w:rPr>
        <w:t xml:space="preserve">Существенные затраты времени; </w:t>
      </w:r>
    </w:p>
    <w:p w:rsidR="00C8650E" w:rsidRDefault="00C8650E" w:rsidP="00C8650E">
      <w:pPr>
        <w:numPr>
          <w:ilvl w:val="0"/>
          <w:numId w:val="16"/>
        </w:numPr>
        <w:shd w:val="clear" w:color="auto" w:fill="FFFFFF"/>
        <w:tabs>
          <w:tab w:val="clear" w:pos="1428"/>
          <w:tab w:val="num" w:pos="426"/>
        </w:tabs>
        <w:autoSpaceDE w:val="0"/>
        <w:autoSpaceDN w:val="0"/>
        <w:adjustRightInd w:val="0"/>
        <w:spacing w:line="360" w:lineRule="auto"/>
        <w:ind w:left="426" w:firstLine="0"/>
        <w:jc w:val="both"/>
        <w:rPr>
          <w:sz w:val="28"/>
        </w:rPr>
      </w:pPr>
      <w:r>
        <w:rPr>
          <w:sz w:val="28"/>
        </w:rPr>
        <w:t>Необходимость нанимать большое количество интервьюеров;</w:t>
      </w:r>
    </w:p>
    <w:p w:rsidR="00C8650E" w:rsidRDefault="00C8650E" w:rsidP="00C8650E">
      <w:pPr>
        <w:numPr>
          <w:ilvl w:val="0"/>
          <w:numId w:val="16"/>
        </w:numPr>
        <w:shd w:val="clear" w:color="auto" w:fill="FFFFFF"/>
        <w:tabs>
          <w:tab w:val="clear" w:pos="1428"/>
          <w:tab w:val="num" w:pos="426"/>
        </w:tabs>
        <w:autoSpaceDE w:val="0"/>
        <w:autoSpaceDN w:val="0"/>
        <w:adjustRightInd w:val="0"/>
        <w:spacing w:line="360" w:lineRule="auto"/>
        <w:ind w:left="426" w:firstLine="0"/>
        <w:jc w:val="both"/>
        <w:rPr>
          <w:sz w:val="28"/>
        </w:rPr>
      </w:pPr>
      <w:r>
        <w:rPr>
          <w:sz w:val="28"/>
        </w:rPr>
        <w:t>Требует специальной подготовки интервьюера;</w:t>
      </w:r>
    </w:p>
    <w:p w:rsidR="00C8650E" w:rsidRDefault="00C8650E" w:rsidP="00C8650E">
      <w:pPr>
        <w:numPr>
          <w:ilvl w:val="0"/>
          <w:numId w:val="16"/>
        </w:numPr>
        <w:shd w:val="clear" w:color="auto" w:fill="FFFFFF"/>
        <w:tabs>
          <w:tab w:val="clear" w:pos="1428"/>
          <w:tab w:val="num" w:pos="426"/>
        </w:tabs>
        <w:autoSpaceDE w:val="0"/>
        <w:autoSpaceDN w:val="0"/>
        <w:adjustRightInd w:val="0"/>
        <w:spacing w:line="360" w:lineRule="auto"/>
        <w:ind w:left="426" w:firstLine="0"/>
        <w:jc w:val="both"/>
        <w:rPr>
          <w:sz w:val="28"/>
        </w:rPr>
      </w:pPr>
      <w:r>
        <w:rPr>
          <w:sz w:val="28"/>
        </w:rPr>
        <w:t xml:space="preserve">Интервью даёт возможность исследовать лишь </w:t>
      </w:r>
      <w:r>
        <w:rPr>
          <w:i/>
          <w:sz w:val="28"/>
        </w:rPr>
        <w:t>субъективный</w:t>
      </w:r>
      <w:r>
        <w:rPr>
          <w:sz w:val="28"/>
        </w:rPr>
        <w:t xml:space="preserve"> мир людей, их склонности, мотивы деятельности, мнения.</w:t>
      </w:r>
    </w:p>
    <w:p w:rsidR="00C8650E" w:rsidRDefault="00C8650E" w:rsidP="00C8650E">
      <w:pPr>
        <w:numPr>
          <w:ilvl w:val="0"/>
          <w:numId w:val="16"/>
        </w:numPr>
        <w:shd w:val="clear" w:color="auto" w:fill="FFFFFF"/>
        <w:tabs>
          <w:tab w:val="clear" w:pos="1428"/>
          <w:tab w:val="num" w:pos="426"/>
        </w:tabs>
        <w:autoSpaceDE w:val="0"/>
        <w:autoSpaceDN w:val="0"/>
        <w:adjustRightInd w:val="0"/>
        <w:spacing w:line="360" w:lineRule="auto"/>
        <w:ind w:left="426" w:firstLine="0"/>
        <w:jc w:val="both"/>
        <w:rPr>
          <w:sz w:val="28"/>
        </w:rPr>
      </w:pPr>
      <w:r>
        <w:rPr>
          <w:sz w:val="28"/>
        </w:rPr>
        <w:t xml:space="preserve">Важнейшую роль в данном виде опроса играет </w:t>
      </w:r>
      <w:r>
        <w:rPr>
          <w:i/>
          <w:sz w:val="28"/>
        </w:rPr>
        <w:t>личность</w:t>
      </w:r>
      <w:r>
        <w:rPr>
          <w:sz w:val="28"/>
        </w:rPr>
        <w:t xml:space="preserve"> интервьюера: фальсификация, недобросовестность, исключительная навязчивость, принуждение респондентов к участию в опросе, как правило, меняют не только детали, но и общее представление об итогах исследования. Вследствие этого, поскольку невозможно дать 100% гарантию объективности проведённого опроса, необходимо осуществлять контроль качества работы интервьюеров. Следует также отметить, что неуверенность интервьюера заразительна, она передаётся респондентам, вследствие чего они отказываются участвовать в исследовании.</w:t>
      </w:r>
    </w:p>
    <w:p w:rsidR="00C8650E" w:rsidRDefault="00C8650E" w:rsidP="00C8650E">
      <w:pPr>
        <w:numPr>
          <w:ilvl w:val="0"/>
          <w:numId w:val="16"/>
        </w:numPr>
        <w:shd w:val="clear" w:color="auto" w:fill="FFFFFF"/>
        <w:tabs>
          <w:tab w:val="clear" w:pos="1428"/>
          <w:tab w:val="num" w:pos="426"/>
        </w:tabs>
        <w:autoSpaceDE w:val="0"/>
        <w:autoSpaceDN w:val="0"/>
        <w:adjustRightInd w:val="0"/>
        <w:spacing w:line="360" w:lineRule="auto"/>
        <w:ind w:left="426" w:firstLine="0"/>
        <w:jc w:val="both"/>
        <w:rPr>
          <w:sz w:val="28"/>
        </w:rPr>
      </w:pPr>
      <w:r>
        <w:rPr>
          <w:sz w:val="28"/>
        </w:rPr>
        <w:t>Работа интервьюеров связана со значительным психологическим напряжением, возникающим вследствие непосредственно специфики труда - необходимости интенсивного общения с незнакомыми людьми, чаще по вечерам и в выходные дни. Кроме того, у некоторых людей возникает неосознаваемый конфликт между общими гуманистическими и научными идеалами и субъективным мировоззрением.</w:t>
      </w:r>
    </w:p>
    <w:p w:rsidR="00C8650E" w:rsidRDefault="00C8650E">
      <w:pPr>
        <w:spacing w:line="360" w:lineRule="auto"/>
        <w:ind w:firstLine="709"/>
        <w:jc w:val="both"/>
        <w:rPr>
          <w:sz w:val="28"/>
        </w:rPr>
      </w:pPr>
      <w:r>
        <w:rPr>
          <w:sz w:val="28"/>
        </w:rPr>
        <w:t>Поведение российских респондентов обладает рядом особенностей, которые следует учитывать при проведении интервью.</w:t>
      </w:r>
    </w:p>
    <w:p w:rsidR="00C8650E" w:rsidRDefault="00C8650E">
      <w:pPr>
        <w:shd w:val="clear" w:color="auto" w:fill="FFFFFF"/>
        <w:autoSpaceDE w:val="0"/>
        <w:autoSpaceDN w:val="0"/>
        <w:adjustRightInd w:val="0"/>
        <w:spacing w:line="360" w:lineRule="auto"/>
        <w:jc w:val="both"/>
        <w:rPr>
          <w:sz w:val="28"/>
        </w:rPr>
      </w:pPr>
      <w:r>
        <w:rPr>
          <w:i/>
          <w:color w:val="000000"/>
          <w:sz w:val="28"/>
        </w:rPr>
        <w:t>Нетерпеливость респондентов</w:t>
      </w:r>
      <w:r>
        <w:rPr>
          <w:color w:val="000000"/>
          <w:sz w:val="28"/>
        </w:rPr>
        <w:t>. Респонденты с трудом отвеча</w:t>
      </w:r>
      <w:r>
        <w:rPr>
          <w:color w:val="000000"/>
          <w:sz w:val="28"/>
        </w:rPr>
        <w:softHyphen/>
        <w:t>ют на большое количество вопросов, даже если их 20—25, вклю</w:t>
      </w:r>
      <w:r>
        <w:rPr>
          <w:color w:val="000000"/>
          <w:sz w:val="28"/>
        </w:rPr>
        <w:softHyphen/>
        <w:t>чая вопросы по демографическим характеристикам. Интервьюер должен либо ускорить темп работы, либо уговорить отвечающего продолжить интервью, либо пожертвовать точностью формулиров</w:t>
      </w:r>
      <w:r>
        <w:rPr>
          <w:color w:val="000000"/>
          <w:sz w:val="28"/>
        </w:rPr>
        <w:softHyphen/>
        <w:t>ки вопросов. Помимо того, что нетерпеливость респондентов вы</w:t>
      </w:r>
      <w:r>
        <w:rPr>
          <w:color w:val="000000"/>
          <w:sz w:val="28"/>
        </w:rPr>
        <w:softHyphen/>
        <w:t>нуждает исследователя жертвовать глубиной проработки изучае</w:t>
      </w:r>
      <w:r>
        <w:rPr>
          <w:color w:val="000000"/>
          <w:sz w:val="28"/>
        </w:rPr>
        <w:softHyphen/>
        <w:t>мых проблем, возникает еще и проблема неконтролируемых от</w:t>
      </w:r>
      <w:r>
        <w:rPr>
          <w:color w:val="000000"/>
          <w:sz w:val="28"/>
        </w:rPr>
        <w:softHyphen/>
        <w:t>клонений в процедуре сбора информации.</w:t>
      </w:r>
    </w:p>
    <w:p w:rsidR="00C8650E" w:rsidRDefault="00C8650E">
      <w:pPr>
        <w:shd w:val="clear" w:color="auto" w:fill="FFFFFF"/>
        <w:autoSpaceDE w:val="0"/>
        <w:autoSpaceDN w:val="0"/>
        <w:adjustRightInd w:val="0"/>
        <w:spacing w:line="360" w:lineRule="auto"/>
        <w:ind w:firstLine="708"/>
        <w:jc w:val="both"/>
        <w:rPr>
          <w:sz w:val="28"/>
        </w:rPr>
      </w:pPr>
      <w:r>
        <w:rPr>
          <w:color w:val="000000"/>
          <w:sz w:val="28"/>
        </w:rPr>
        <w:t>Достаточно четко обозначилась проблема выбора респондентом ответа на закрытые вопросы. Международный стандарт требует, чтобы количество выборов было небольшим. Но как показывает практика, даже при выборе из пяти вариантов респондент испы</w:t>
      </w:r>
      <w:r>
        <w:rPr>
          <w:color w:val="000000"/>
          <w:sz w:val="28"/>
        </w:rPr>
        <w:softHyphen/>
        <w:t>тывает трудности в восприятии вопросов и выборе ответов. Он начинает отвечать, не дослушав варианты ответов. Если интервью</w:t>
      </w:r>
      <w:r>
        <w:rPr>
          <w:color w:val="000000"/>
          <w:sz w:val="28"/>
        </w:rPr>
        <w:softHyphen/>
        <w:t>ер настаивает на том, чтобы были услышаны все варианты, рес</w:t>
      </w:r>
      <w:r>
        <w:rPr>
          <w:color w:val="000000"/>
          <w:sz w:val="28"/>
        </w:rPr>
        <w:softHyphen/>
        <w:t>пондент стремится выбрать из крайних альтернатив, выпуская средние значения. Здесь мы имеем дело с национальными особен</w:t>
      </w:r>
      <w:r>
        <w:rPr>
          <w:color w:val="000000"/>
          <w:sz w:val="28"/>
        </w:rPr>
        <w:softHyphen/>
        <w:t>ностями ведения диалога. Наши соотечественники стремятся бы</w:t>
      </w:r>
      <w:r>
        <w:rPr>
          <w:color w:val="000000"/>
          <w:sz w:val="28"/>
        </w:rPr>
        <w:softHyphen/>
        <w:t>стро установить контакт, подтверждая либо опровергая мысль собеседника уже с первых слов. При этом человек стремится бо</w:t>
      </w:r>
      <w:r>
        <w:rPr>
          <w:color w:val="000000"/>
          <w:sz w:val="28"/>
        </w:rPr>
        <w:softHyphen/>
        <w:t>лее выразить себя в беседе, нежели выслушать другого. Следова</w:t>
      </w:r>
      <w:r>
        <w:rPr>
          <w:color w:val="000000"/>
          <w:sz w:val="28"/>
        </w:rPr>
        <w:softHyphen/>
        <w:t>тельно, от интервьюера требуется исключительная добросовест</w:t>
      </w:r>
      <w:r>
        <w:rPr>
          <w:color w:val="000000"/>
          <w:sz w:val="28"/>
        </w:rPr>
        <w:softHyphen/>
        <w:t>ность, ибо он может зафиксировать первые ответы и не настаи</w:t>
      </w:r>
      <w:r>
        <w:rPr>
          <w:color w:val="000000"/>
          <w:sz w:val="28"/>
        </w:rPr>
        <w:softHyphen/>
        <w:t>вать на более внимательном отношении к другим вариантам.</w:t>
      </w:r>
    </w:p>
    <w:p w:rsidR="00C8650E" w:rsidRDefault="00C8650E">
      <w:pPr>
        <w:shd w:val="clear" w:color="auto" w:fill="FFFFFF"/>
        <w:autoSpaceDE w:val="0"/>
        <w:autoSpaceDN w:val="0"/>
        <w:adjustRightInd w:val="0"/>
        <w:spacing w:line="360" w:lineRule="auto"/>
        <w:ind w:firstLine="708"/>
        <w:jc w:val="both"/>
        <w:rPr>
          <w:sz w:val="28"/>
        </w:rPr>
      </w:pPr>
      <w:r>
        <w:rPr>
          <w:color w:val="000000"/>
          <w:sz w:val="28"/>
        </w:rPr>
        <w:t>Справедливости ради следует отметить, что вопросы, сформу</w:t>
      </w:r>
      <w:r>
        <w:rPr>
          <w:color w:val="000000"/>
          <w:sz w:val="28"/>
        </w:rPr>
        <w:softHyphen/>
        <w:t>лированные в отечественных и зарубежных социологических ан</w:t>
      </w:r>
      <w:r>
        <w:rPr>
          <w:color w:val="000000"/>
          <w:sz w:val="28"/>
        </w:rPr>
        <w:softHyphen/>
        <w:t>кетах, существенно отличаются. В зарубежной социологии фор</w:t>
      </w:r>
      <w:r>
        <w:rPr>
          <w:color w:val="000000"/>
          <w:sz w:val="28"/>
        </w:rPr>
        <w:softHyphen/>
        <w:t>мализованные варианты ответов очень просты. В отечественной социологии часто встречаются сложные вариан</w:t>
      </w:r>
      <w:r>
        <w:rPr>
          <w:color w:val="000000"/>
          <w:sz w:val="28"/>
        </w:rPr>
        <w:softHyphen/>
        <w:t>ты ответов, которые в совокупности раскрывают какой-то суще</w:t>
      </w:r>
      <w:r>
        <w:rPr>
          <w:color w:val="000000"/>
          <w:sz w:val="28"/>
        </w:rPr>
        <w:softHyphen/>
        <w:t>ственный аспект проблемы, фактически являясь лишь слегка за</w:t>
      </w:r>
      <w:r>
        <w:rPr>
          <w:color w:val="000000"/>
          <w:sz w:val="28"/>
        </w:rPr>
        <w:softHyphen/>
        <w:t>вуалированной формой исследовательского вопроса. В последнем случае мы получаем замкнутый круг: опрашива</w:t>
      </w:r>
      <w:r>
        <w:rPr>
          <w:color w:val="000000"/>
          <w:sz w:val="28"/>
        </w:rPr>
        <w:softHyphen/>
        <w:t>емый не хочет отвечать на большое количество вопросов, и исследователь, сокращая число вопросов, увеличивает их сложность. Слож</w:t>
      </w:r>
      <w:r>
        <w:rPr>
          <w:color w:val="000000"/>
          <w:sz w:val="28"/>
        </w:rPr>
        <w:softHyphen/>
        <w:t>ные же вопросы подталкивают респондента к прекращению ин</w:t>
      </w:r>
      <w:r>
        <w:rPr>
          <w:color w:val="000000"/>
          <w:sz w:val="28"/>
        </w:rPr>
        <w:softHyphen/>
        <w:t>тервью.</w:t>
      </w:r>
    </w:p>
    <w:p w:rsidR="00C8650E" w:rsidRDefault="00C8650E">
      <w:pPr>
        <w:spacing w:line="360" w:lineRule="auto"/>
        <w:jc w:val="both"/>
        <w:rPr>
          <w:color w:val="000000"/>
          <w:sz w:val="28"/>
        </w:rPr>
      </w:pPr>
      <w:r>
        <w:rPr>
          <w:i/>
          <w:color w:val="000000"/>
          <w:sz w:val="28"/>
        </w:rPr>
        <w:t>Страх респондента перед опросом.</w:t>
      </w:r>
      <w:r>
        <w:rPr>
          <w:color w:val="000000"/>
          <w:sz w:val="28"/>
        </w:rPr>
        <w:t xml:space="preserve"> Степень скрытности рес</w:t>
      </w:r>
      <w:r>
        <w:rPr>
          <w:color w:val="000000"/>
          <w:sz w:val="28"/>
        </w:rPr>
        <w:softHyphen/>
        <w:t>пондентов в России гораздо выше, чем в других странах. Сказы</w:t>
      </w:r>
      <w:r>
        <w:rPr>
          <w:color w:val="000000"/>
          <w:sz w:val="28"/>
        </w:rPr>
        <w:softHyphen/>
        <w:t>вается боязнь, что спрашивающий его человек может оказаться представителем власти и твой отказ отвечать может обернуться реакцией со стороны властей. Поэтому респондент старается скрыть свои взгляды, пристрастия, выбирая либо нейтральный ответ типа «еще не определился», «затрудняюсь ответить», либо ответ, который будет выглядеть «прилично» в глазах власти. Ха</w:t>
      </w:r>
      <w:r>
        <w:rPr>
          <w:color w:val="000000"/>
          <w:sz w:val="28"/>
        </w:rPr>
        <w:softHyphen/>
        <w:t>рактерно, что такое поведение типично для образованных людей.</w:t>
      </w:r>
    </w:p>
    <w:p w:rsidR="00C8650E" w:rsidRDefault="00C8650E">
      <w:pPr>
        <w:shd w:val="clear" w:color="auto" w:fill="FFFFFF"/>
        <w:autoSpaceDE w:val="0"/>
        <w:autoSpaceDN w:val="0"/>
        <w:adjustRightInd w:val="0"/>
        <w:spacing w:line="360" w:lineRule="auto"/>
        <w:jc w:val="both"/>
        <w:rPr>
          <w:sz w:val="28"/>
        </w:rPr>
      </w:pPr>
      <w:r>
        <w:rPr>
          <w:color w:val="000000"/>
          <w:sz w:val="28"/>
        </w:rPr>
        <w:t>Еще одна проблема для интервьюера — когда респондент пы</w:t>
      </w:r>
      <w:r>
        <w:rPr>
          <w:color w:val="000000"/>
          <w:sz w:val="28"/>
        </w:rPr>
        <w:softHyphen/>
        <w:t>тается дать тот ответ, который (как думает опрашиваемый) ожи</w:t>
      </w:r>
      <w:r>
        <w:rPr>
          <w:color w:val="000000"/>
          <w:sz w:val="28"/>
        </w:rPr>
        <w:softHyphen/>
        <w:t>дает от него исследователь. Непосредственное присутствие интервьюера усиливает и без того существующий дисбаланс в общении с респондентом — прямым «глаза-в-глаза» контактом, что еще бо</w:t>
      </w:r>
      <w:r>
        <w:rPr>
          <w:color w:val="000000"/>
          <w:sz w:val="28"/>
        </w:rPr>
        <w:softHyphen/>
        <w:t>лее обнаруживает искусственность ситуации и неравноправность субъектов, а отсутствие анонимности — естественную склонность любого человека быть «на уровне» ожиданий собеседника.</w:t>
      </w:r>
    </w:p>
    <w:p w:rsidR="00C8650E" w:rsidRDefault="00C8650E">
      <w:pPr>
        <w:shd w:val="clear" w:color="auto" w:fill="FFFFFF"/>
        <w:autoSpaceDE w:val="0"/>
        <w:autoSpaceDN w:val="0"/>
        <w:adjustRightInd w:val="0"/>
        <w:spacing w:line="360" w:lineRule="auto"/>
        <w:ind w:firstLine="708"/>
        <w:jc w:val="both"/>
        <w:rPr>
          <w:sz w:val="28"/>
        </w:rPr>
      </w:pPr>
      <w:r>
        <w:rPr>
          <w:color w:val="000000"/>
          <w:sz w:val="28"/>
        </w:rPr>
        <w:t>В случае, когда респондент неискренен, интервьюер не должен обнаруживать своего отношения. Это уже задача исследователя, фор</w:t>
      </w:r>
      <w:r>
        <w:rPr>
          <w:color w:val="000000"/>
          <w:sz w:val="28"/>
        </w:rPr>
        <w:softHyphen/>
        <w:t xml:space="preserve">мулирующего серии вопросов таким образом, чтобы выявить степень искренности респондента. </w:t>
      </w:r>
    </w:p>
    <w:p w:rsidR="00C8650E" w:rsidRDefault="00C8650E">
      <w:pPr>
        <w:shd w:val="clear" w:color="auto" w:fill="FFFFFF"/>
        <w:autoSpaceDE w:val="0"/>
        <w:autoSpaceDN w:val="0"/>
        <w:adjustRightInd w:val="0"/>
        <w:spacing w:line="360" w:lineRule="auto"/>
        <w:jc w:val="both"/>
        <w:rPr>
          <w:sz w:val="28"/>
        </w:rPr>
      </w:pPr>
      <w:r>
        <w:rPr>
          <w:i/>
          <w:color w:val="000000"/>
          <w:sz w:val="28"/>
        </w:rPr>
        <w:t>Эмоциональное поведение респондентов.</w:t>
      </w:r>
      <w:r>
        <w:rPr>
          <w:color w:val="000000"/>
          <w:sz w:val="28"/>
        </w:rPr>
        <w:t xml:space="preserve"> Международный стан</w:t>
      </w:r>
      <w:r>
        <w:rPr>
          <w:color w:val="000000"/>
          <w:sz w:val="28"/>
        </w:rPr>
        <w:softHyphen/>
        <w:t>дарт говорит о том, что респондент не должен состоять в эмоцио</w:t>
      </w:r>
      <w:r>
        <w:rPr>
          <w:color w:val="000000"/>
          <w:sz w:val="28"/>
        </w:rPr>
        <w:softHyphen/>
        <w:t>нальной связке с интервьюером. Но на деле эмоциональную отстра</w:t>
      </w:r>
      <w:r>
        <w:rPr>
          <w:color w:val="000000"/>
          <w:sz w:val="28"/>
        </w:rPr>
        <w:softHyphen/>
        <w:t>ненность сохранять очень трудно, особенно в российских услови</w:t>
      </w:r>
      <w:r>
        <w:rPr>
          <w:color w:val="000000"/>
          <w:sz w:val="28"/>
        </w:rPr>
        <w:softHyphen/>
        <w:t>ях. Это связано с особенностями нашего национального характера. В отчетах интервьюеров постоянно встречаются замечания о том, что опрашиваемая женщина сильно расчувствовалась и чуть было не заплакала, что респондент излагал свое мнение около часа и т.д. («опрашиваемая женщина заплакала; респондент чуть не час излагал мне свои взгляды; я прослушала целую лекцию об омс</w:t>
      </w:r>
      <w:r>
        <w:rPr>
          <w:color w:val="000000"/>
          <w:sz w:val="28"/>
        </w:rPr>
        <w:softHyphen/>
        <w:t>ких театрах»). В некоторых случаях вопрос воспринимается рес</w:t>
      </w:r>
      <w:r>
        <w:rPr>
          <w:color w:val="000000"/>
          <w:sz w:val="28"/>
        </w:rPr>
        <w:softHyphen/>
        <w:t>пондентом как приглашение к изложению его мнения по самому широкому кругу проблем. Люди начинают не только объяснять как можно более подробно свои ответы, но дают своеобразный отчет о своей жизни. Если в ходе таких объяснений ответ на поставлен</w:t>
      </w:r>
      <w:r>
        <w:rPr>
          <w:color w:val="000000"/>
          <w:sz w:val="28"/>
        </w:rPr>
        <w:softHyphen/>
        <w:t>ный вопрос звучит неточно, интервьюер может поступить недо</w:t>
      </w:r>
      <w:r>
        <w:rPr>
          <w:color w:val="000000"/>
          <w:sz w:val="28"/>
        </w:rPr>
        <w:softHyphen/>
        <w:t>бросовестно, выбрав вариант ответа без соответствующих уточне</w:t>
      </w:r>
      <w:r>
        <w:rPr>
          <w:color w:val="000000"/>
          <w:sz w:val="28"/>
        </w:rPr>
        <w:softHyphen/>
        <w:t>ний. В случае же, когда он уточняет, правильно ли понят им от</w:t>
      </w:r>
      <w:r>
        <w:rPr>
          <w:color w:val="000000"/>
          <w:sz w:val="28"/>
        </w:rPr>
        <w:softHyphen/>
        <w:t>вет, интервьюер рискует вступить в собеседование с респондентом, а, следовательно, повлиять на ответ.</w:t>
      </w:r>
    </w:p>
    <w:p w:rsidR="00C8650E" w:rsidRDefault="00C8650E">
      <w:pPr>
        <w:shd w:val="clear" w:color="auto" w:fill="FFFFFF"/>
        <w:autoSpaceDE w:val="0"/>
        <w:autoSpaceDN w:val="0"/>
        <w:adjustRightInd w:val="0"/>
        <w:spacing w:line="360" w:lineRule="auto"/>
        <w:jc w:val="both"/>
        <w:rPr>
          <w:sz w:val="28"/>
        </w:rPr>
      </w:pPr>
      <w:r>
        <w:rPr>
          <w:i/>
          <w:color w:val="000000"/>
          <w:sz w:val="28"/>
        </w:rPr>
        <w:t>Семантические трудности.</w:t>
      </w:r>
      <w:r>
        <w:rPr>
          <w:color w:val="000000"/>
          <w:sz w:val="28"/>
        </w:rPr>
        <w:t xml:space="preserve"> Международный стандарт требует» чтобы слова, употребляемые в анкете, были понятны респонденту, удобочитаемы и имели однозначное толкование. Поэтому в словесной формулировке вопроса следует избегать использования специальных терминов или сленга.</w:t>
      </w:r>
    </w:p>
    <w:p w:rsidR="00C8650E" w:rsidRDefault="00C8650E">
      <w:pPr>
        <w:shd w:val="clear" w:color="auto" w:fill="FFFFFF"/>
        <w:autoSpaceDE w:val="0"/>
        <w:autoSpaceDN w:val="0"/>
        <w:adjustRightInd w:val="0"/>
        <w:spacing w:line="360" w:lineRule="auto"/>
        <w:ind w:firstLine="708"/>
        <w:jc w:val="both"/>
        <w:rPr>
          <w:sz w:val="28"/>
        </w:rPr>
      </w:pPr>
      <w:r>
        <w:rPr>
          <w:color w:val="000000"/>
          <w:sz w:val="28"/>
        </w:rPr>
        <w:t>Международный стандарт также настаивает на том, что интер</w:t>
      </w:r>
      <w:r>
        <w:rPr>
          <w:color w:val="000000"/>
          <w:sz w:val="28"/>
        </w:rPr>
        <w:softHyphen/>
        <w:t>вьюер не должен пояснять непонятные слова или условия зада</w:t>
      </w:r>
      <w:r>
        <w:rPr>
          <w:color w:val="000000"/>
          <w:sz w:val="28"/>
        </w:rPr>
        <w:softHyphen/>
        <w:t>ния. Результаты представленной выше практики фиксирования реакции на понятия подтверждают справедливость стандарта. Но в наших условиях, когда респондент нетерпелив, насторожен, импульсивен, отказ в объяснении непонятных слов воспринима</w:t>
      </w:r>
      <w:r>
        <w:rPr>
          <w:color w:val="000000"/>
          <w:sz w:val="28"/>
        </w:rPr>
        <w:softHyphen/>
        <w:t>ется резко отрицательно и тоже влияет на результаты исследова</w:t>
      </w:r>
      <w:r>
        <w:rPr>
          <w:color w:val="000000"/>
          <w:sz w:val="28"/>
        </w:rPr>
        <w:softHyphen/>
        <w:t>ния. Можно сделать вывод, что каким бы ни был формат вопро</w:t>
      </w:r>
      <w:r>
        <w:rPr>
          <w:color w:val="000000"/>
          <w:sz w:val="28"/>
        </w:rPr>
        <w:softHyphen/>
        <w:t>са — открытым, полузакрытым или закрытым, — его словесная форма должна гарантировать возможность двусторонней комму</w:t>
      </w:r>
      <w:r>
        <w:rPr>
          <w:color w:val="000000"/>
          <w:sz w:val="28"/>
        </w:rPr>
        <w:softHyphen/>
        <w:t>никации между исследователем и респондентом.</w:t>
      </w:r>
    </w:p>
    <w:p w:rsidR="00C8650E" w:rsidRDefault="00C8650E">
      <w:pPr>
        <w:shd w:val="clear" w:color="auto" w:fill="FFFFFF"/>
        <w:autoSpaceDE w:val="0"/>
        <w:autoSpaceDN w:val="0"/>
        <w:adjustRightInd w:val="0"/>
        <w:spacing w:line="360" w:lineRule="auto"/>
        <w:ind w:firstLine="708"/>
        <w:jc w:val="both"/>
        <w:rPr>
          <w:sz w:val="28"/>
        </w:rPr>
      </w:pPr>
      <w:r>
        <w:rPr>
          <w:color w:val="000000"/>
          <w:sz w:val="28"/>
        </w:rPr>
        <w:t>Таким образом, качество работы интервьюера во многом оп</w:t>
      </w:r>
      <w:r>
        <w:rPr>
          <w:color w:val="000000"/>
          <w:sz w:val="28"/>
        </w:rPr>
        <w:softHyphen/>
        <w:t>ределяется качеством вопросника и инструкции к нему, разрабо</w:t>
      </w:r>
      <w:r>
        <w:rPr>
          <w:color w:val="000000"/>
          <w:sz w:val="28"/>
        </w:rPr>
        <w:softHyphen/>
        <w:t>танных исследователем. В наших условиях резко возрастает зна</w:t>
      </w:r>
      <w:r>
        <w:rPr>
          <w:color w:val="000000"/>
          <w:sz w:val="28"/>
        </w:rPr>
        <w:softHyphen/>
        <w:t>чение пилотажного исследования, в ходе которого должен быть не только апробирован опросный лист, но и создана сетка возмож</w:t>
      </w:r>
      <w:r>
        <w:rPr>
          <w:color w:val="000000"/>
          <w:sz w:val="28"/>
        </w:rPr>
        <w:softHyphen/>
        <w:t>ных вариантов собеседования с респондентом в предсказуемых ситуациях интервьюирования, а также правила поведения в непре</w:t>
      </w:r>
      <w:r>
        <w:rPr>
          <w:color w:val="000000"/>
          <w:sz w:val="28"/>
        </w:rPr>
        <w:softHyphen/>
        <w:t>дусмотренных ситуациях. Данные варианты должны показать интервьюеру, как необходимо работать, чтобы нивелировать лич</w:t>
      </w:r>
      <w:r>
        <w:rPr>
          <w:color w:val="000000"/>
          <w:sz w:val="28"/>
        </w:rPr>
        <w:softHyphen/>
        <w:t>ностный, эмоциональный контекст во взаимодействии с респон</w:t>
      </w:r>
      <w:r>
        <w:rPr>
          <w:color w:val="000000"/>
          <w:sz w:val="28"/>
        </w:rPr>
        <w:softHyphen/>
        <w:t>дентом.</w:t>
      </w:r>
    </w:p>
    <w:p w:rsidR="00C8650E" w:rsidRDefault="00C8650E">
      <w:pPr>
        <w:shd w:val="clear" w:color="auto" w:fill="FFFFFF"/>
        <w:autoSpaceDE w:val="0"/>
        <w:autoSpaceDN w:val="0"/>
        <w:adjustRightInd w:val="0"/>
        <w:spacing w:line="360" w:lineRule="auto"/>
        <w:ind w:firstLine="708"/>
        <w:jc w:val="both"/>
        <w:rPr>
          <w:sz w:val="28"/>
        </w:rPr>
      </w:pPr>
      <w:r>
        <w:rPr>
          <w:color w:val="000000"/>
          <w:sz w:val="28"/>
        </w:rPr>
        <w:t>Из вышеизложенных особенностей метода становится очеви</w:t>
      </w:r>
      <w:r>
        <w:rPr>
          <w:color w:val="000000"/>
          <w:sz w:val="28"/>
        </w:rPr>
        <w:softHyphen/>
        <w:t>ден тот факт, что на качество получаемых в ходе интервью дан</w:t>
      </w:r>
      <w:r>
        <w:rPr>
          <w:color w:val="000000"/>
          <w:sz w:val="28"/>
        </w:rPr>
        <w:softHyphen/>
        <w:t xml:space="preserve">ных </w:t>
      </w:r>
      <w:r>
        <w:rPr>
          <w:i/>
          <w:color w:val="000000"/>
          <w:sz w:val="28"/>
        </w:rPr>
        <w:t xml:space="preserve">интервьюер оказывает существенное влияние. </w:t>
      </w:r>
      <w:r>
        <w:rPr>
          <w:color w:val="000000"/>
          <w:sz w:val="28"/>
        </w:rPr>
        <w:t>В таком случае стоит говорить об определенных требованиях к человеку, который собирает информацию. Чем больше существует трудностей, свя</w:t>
      </w:r>
      <w:r>
        <w:rPr>
          <w:color w:val="000000"/>
          <w:sz w:val="28"/>
        </w:rPr>
        <w:softHyphen/>
        <w:t>занных с особенностями поведения респондента, тем более высо</w:t>
      </w:r>
      <w:r>
        <w:rPr>
          <w:color w:val="000000"/>
          <w:sz w:val="28"/>
        </w:rPr>
        <w:softHyphen/>
        <w:t xml:space="preserve">ким должен быть профессиональный уровень интервьюера. </w:t>
      </w:r>
    </w:p>
    <w:p w:rsidR="00C8650E" w:rsidRDefault="00C8650E">
      <w:pPr>
        <w:spacing w:line="360" w:lineRule="auto"/>
        <w:ind w:firstLine="708"/>
        <w:jc w:val="both"/>
        <w:rPr>
          <w:sz w:val="28"/>
        </w:rPr>
      </w:pPr>
      <w:r>
        <w:rPr>
          <w:color w:val="000000"/>
          <w:sz w:val="28"/>
        </w:rPr>
        <w:t>Организацию работы с интервьюерами условно можно представить в виде неких ключевых пунктов, этапов. К ним относятся: подбор интервьюеров; тренинг; обеспечение документами для полевой работы; организация контроля над текущей работой ин</w:t>
      </w:r>
      <w:r>
        <w:rPr>
          <w:color w:val="000000"/>
          <w:sz w:val="28"/>
        </w:rPr>
        <w:softHyphen/>
        <w:t>тервьюеров; подготовка интервьюерами итоговых документов; проверка работы интервьюеров (валидизация).</w:t>
      </w:r>
    </w:p>
    <w:p w:rsidR="00C8650E" w:rsidRDefault="00C8650E">
      <w:pPr>
        <w:spacing w:line="360" w:lineRule="auto"/>
        <w:jc w:val="both"/>
        <w:rPr>
          <w:color w:val="000000"/>
          <w:sz w:val="28"/>
        </w:rPr>
      </w:pPr>
      <w:r>
        <w:rPr>
          <w:color w:val="000000"/>
          <w:sz w:val="28"/>
        </w:rPr>
        <w:tab/>
        <w:t>Интервьюер должен хорошо представлять себе об</w:t>
      </w:r>
      <w:r>
        <w:rPr>
          <w:color w:val="000000"/>
          <w:sz w:val="28"/>
        </w:rPr>
        <w:softHyphen/>
        <w:t>щие цели исследования, его замысел, активен, обладать достаточно высокой культурой и образованием (интервьюеры со средним и высшим образованием — наилучшие сот</w:t>
      </w:r>
      <w:r>
        <w:rPr>
          <w:color w:val="000000"/>
          <w:sz w:val="28"/>
        </w:rPr>
        <w:softHyphen/>
        <w:t>рудники, если получили хорошую специальную под</w:t>
      </w:r>
      <w:r>
        <w:rPr>
          <w:color w:val="000000"/>
          <w:sz w:val="28"/>
        </w:rPr>
        <w:softHyphen/>
        <w:t>готовку).</w:t>
      </w:r>
    </w:p>
    <w:p w:rsidR="00C8650E" w:rsidRDefault="00C8650E">
      <w:pPr>
        <w:shd w:val="clear" w:color="auto" w:fill="FFFFFF"/>
        <w:autoSpaceDE w:val="0"/>
        <w:autoSpaceDN w:val="0"/>
        <w:adjustRightInd w:val="0"/>
        <w:spacing w:line="360" w:lineRule="auto"/>
        <w:jc w:val="both"/>
        <w:rPr>
          <w:color w:val="000000"/>
          <w:sz w:val="28"/>
        </w:rPr>
      </w:pPr>
      <w:r>
        <w:rPr>
          <w:color w:val="000000"/>
          <w:sz w:val="28"/>
        </w:rPr>
        <w:t>Он должен владеть навыками установления контакта с собеседником, четкого и ясного изложения вопросов, уметь вести беседу в заинтересованном и доброжелательном тоне, независимо от того, совпадает ли его личное мнение с точкой зрения собеседника, постоянно следя за своими выражениями и интонациями, чтобы не внушать ожидаемого ответа.</w:t>
      </w:r>
    </w:p>
    <w:p w:rsidR="00C8650E" w:rsidRDefault="00C8650E">
      <w:pPr>
        <w:shd w:val="clear" w:color="auto" w:fill="FFFFFF"/>
        <w:autoSpaceDE w:val="0"/>
        <w:autoSpaceDN w:val="0"/>
        <w:adjustRightInd w:val="0"/>
        <w:spacing w:line="360" w:lineRule="auto"/>
        <w:jc w:val="both"/>
        <w:rPr>
          <w:sz w:val="28"/>
        </w:rPr>
      </w:pPr>
      <w:r>
        <w:rPr>
          <w:color w:val="000000"/>
          <w:sz w:val="28"/>
        </w:rPr>
        <w:t>Очень важным профессиональным качеством интервьюера яв</w:t>
      </w:r>
      <w:r>
        <w:rPr>
          <w:color w:val="000000"/>
          <w:sz w:val="28"/>
        </w:rPr>
        <w:softHyphen/>
        <w:t>ляется умение не влиять на качество получаемых в опросе резуль</w:t>
      </w:r>
      <w:r>
        <w:rPr>
          <w:color w:val="000000"/>
          <w:sz w:val="28"/>
        </w:rPr>
        <w:softHyphen/>
        <w:t xml:space="preserve">татов. Подобное влияние называется эффектом интервьюера. Чаще всего оно им не осознается и проявляется в различных формах неявного внушения или навязывания опрашиваемому своих установок. </w:t>
      </w:r>
    </w:p>
    <w:p w:rsidR="00C8650E" w:rsidRDefault="00C8650E">
      <w:pPr>
        <w:shd w:val="clear" w:color="auto" w:fill="FFFFFF"/>
        <w:autoSpaceDE w:val="0"/>
        <w:autoSpaceDN w:val="0"/>
        <w:adjustRightInd w:val="0"/>
        <w:spacing w:line="360" w:lineRule="auto"/>
        <w:ind w:firstLine="709"/>
        <w:jc w:val="both"/>
        <w:rPr>
          <w:color w:val="000000"/>
          <w:sz w:val="28"/>
        </w:rPr>
      </w:pPr>
      <w:r>
        <w:rPr>
          <w:color w:val="000000"/>
          <w:sz w:val="28"/>
        </w:rPr>
        <w:t>С другой стороны, у интервьюера заранее может сформировать</w:t>
      </w:r>
      <w:r>
        <w:rPr>
          <w:color w:val="000000"/>
          <w:sz w:val="28"/>
        </w:rPr>
        <w:softHyphen/>
        <w:t>ся стереотипный образ определенной группы людей. Ему начи</w:t>
      </w:r>
      <w:r>
        <w:rPr>
          <w:color w:val="000000"/>
          <w:sz w:val="28"/>
        </w:rPr>
        <w:softHyphen/>
        <w:t>нает казаться, что он полностью «постиг» особенности опраши</w:t>
      </w:r>
      <w:r>
        <w:rPr>
          <w:color w:val="000000"/>
          <w:sz w:val="28"/>
        </w:rPr>
        <w:softHyphen/>
        <w:t>ваемых и может предвидеть возможные ответы. В результате слу</w:t>
      </w:r>
      <w:r>
        <w:rPr>
          <w:color w:val="000000"/>
          <w:sz w:val="28"/>
        </w:rPr>
        <w:softHyphen/>
        <w:t>шает и отмечает в плане только то, что совпадает с его мнением. Долгое пребывание исследователя «внутри» изучаемой проблем может привести к идентификации себя с респондентами и к следствие — к потере столь необходимой отстраненности.</w:t>
      </w:r>
    </w:p>
    <w:p w:rsidR="00C8650E" w:rsidRDefault="00C8650E">
      <w:pPr>
        <w:shd w:val="clear" w:color="auto" w:fill="FFFFFF"/>
        <w:autoSpaceDE w:val="0"/>
        <w:autoSpaceDN w:val="0"/>
        <w:adjustRightInd w:val="0"/>
        <w:spacing w:line="360" w:lineRule="auto"/>
        <w:ind w:firstLine="709"/>
        <w:jc w:val="both"/>
        <w:rPr>
          <w:sz w:val="28"/>
        </w:rPr>
      </w:pPr>
      <w:r>
        <w:rPr>
          <w:color w:val="000000"/>
          <w:sz w:val="28"/>
        </w:rPr>
        <w:t>Для того чтобы снизить эффект интервьюера, с последним проводится тщательный инструктаж: излагаются правила поиска респондентов и замены отсутствующих запасными кандидатура</w:t>
      </w:r>
      <w:r>
        <w:rPr>
          <w:color w:val="000000"/>
          <w:sz w:val="28"/>
        </w:rPr>
        <w:softHyphen/>
        <w:t>ми; содержание вводной беседы с респондентом, условия полу</w:t>
      </w:r>
      <w:r>
        <w:rPr>
          <w:color w:val="000000"/>
          <w:sz w:val="28"/>
        </w:rPr>
        <w:softHyphen/>
        <w:t>чения его согласия на интервью. В тексте вопросника предусмат</w:t>
      </w:r>
      <w:r>
        <w:rPr>
          <w:color w:val="000000"/>
          <w:sz w:val="28"/>
        </w:rPr>
        <w:softHyphen/>
        <w:t>риваются пояснения по технике заполнения: указатели переходов от вопросов-фильтров к специализированным вопросам, правила заполнения вопроса табличной формы, напоминания о карточках и т.д. Так формируется стройная система контроля качества ра</w:t>
      </w:r>
      <w:r>
        <w:rPr>
          <w:color w:val="000000"/>
          <w:sz w:val="28"/>
        </w:rPr>
        <w:softHyphen/>
        <w:t>боты интервьюера, наиболее распространенной формой которого является выборочное повторное посещение респондентов. Конт</w:t>
      </w:r>
      <w:r>
        <w:rPr>
          <w:color w:val="000000"/>
          <w:sz w:val="28"/>
        </w:rPr>
        <w:softHyphen/>
        <w:t>ролеры-интервьюеры выясняют, состоялась ли беседа и с кем именно, спрашивают о содержании интервью и впечатлении, ко</w:t>
      </w:r>
      <w:r>
        <w:rPr>
          <w:color w:val="000000"/>
          <w:sz w:val="28"/>
        </w:rPr>
        <w:softHyphen/>
        <w:t>торое произвел интервьюер.</w:t>
      </w:r>
    </w:p>
    <w:p w:rsidR="00C8650E" w:rsidRDefault="00C8650E">
      <w:pPr>
        <w:shd w:val="clear" w:color="auto" w:fill="FFFFFF"/>
        <w:autoSpaceDE w:val="0"/>
        <w:autoSpaceDN w:val="0"/>
        <w:adjustRightInd w:val="0"/>
        <w:spacing w:line="360" w:lineRule="auto"/>
        <w:ind w:firstLine="708"/>
        <w:jc w:val="both"/>
        <w:rPr>
          <w:sz w:val="28"/>
        </w:rPr>
      </w:pPr>
      <w:r>
        <w:rPr>
          <w:sz w:val="28"/>
        </w:rPr>
        <w:t>В прикладной социологии используется самый разнообразный спектр интервью, которые «укладываются исследователями в десятки классификаций, сконструированных по самым разным основаниям. Охарактеризуем используемый нами  в исследовании метод с точки зрения базовых критериев:</w:t>
      </w:r>
    </w:p>
    <w:p w:rsidR="00C8650E" w:rsidRDefault="00C8650E" w:rsidP="00C8650E">
      <w:pPr>
        <w:numPr>
          <w:ilvl w:val="0"/>
          <w:numId w:val="17"/>
        </w:numPr>
        <w:shd w:val="clear" w:color="auto" w:fill="FFFFFF"/>
        <w:autoSpaceDE w:val="0"/>
        <w:autoSpaceDN w:val="0"/>
        <w:adjustRightInd w:val="0"/>
        <w:spacing w:line="360" w:lineRule="auto"/>
        <w:jc w:val="both"/>
        <w:rPr>
          <w:sz w:val="28"/>
        </w:rPr>
      </w:pPr>
      <w:r>
        <w:rPr>
          <w:sz w:val="28"/>
        </w:rPr>
        <w:t>по характеру общения – это «непосредственное» очное интервью;</w:t>
      </w:r>
    </w:p>
    <w:p w:rsidR="00C8650E" w:rsidRDefault="00C8650E" w:rsidP="00C8650E">
      <w:pPr>
        <w:numPr>
          <w:ilvl w:val="0"/>
          <w:numId w:val="17"/>
        </w:numPr>
        <w:shd w:val="clear" w:color="auto" w:fill="FFFFFF"/>
        <w:autoSpaceDE w:val="0"/>
        <w:autoSpaceDN w:val="0"/>
        <w:adjustRightInd w:val="0"/>
        <w:spacing w:line="360" w:lineRule="auto"/>
        <w:jc w:val="both"/>
        <w:rPr>
          <w:sz w:val="28"/>
        </w:rPr>
      </w:pPr>
      <w:r>
        <w:rPr>
          <w:sz w:val="28"/>
        </w:rPr>
        <w:t>по источнику информации – это интервью с массовым респондентом;</w:t>
      </w:r>
    </w:p>
    <w:p w:rsidR="00C8650E" w:rsidRDefault="00C8650E" w:rsidP="00C8650E">
      <w:pPr>
        <w:numPr>
          <w:ilvl w:val="0"/>
          <w:numId w:val="17"/>
        </w:numPr>
        <w:shd w:val="clear" w:color="auto" w:fill="FFFFFF"/>
        <w:autoSpaceDE w:val="0"/>
        <w:autoSpaceDN w:val="0"/>
        <w:adjustRightInd w:val="0"/>
        <w:spacing w:line="360" w:lineRule="auto"/>
        <w:jc w:val="both"/>
        <w:rPr>
          <w:sz w:val="28"/>
        </w:rPr>
      </w:pPr>
      <w:r>
        <w:rPr>
          <w:sz w:val="28"/>
        </w:rPr>
        <w:t>по степени формализации, стандартизации и структуризации – это стандартизированное (формализованное) интервью.</w:t>
      </w:r>
    </w:p>
    <w:p w:rsidR="00C8650E" w:rsidRDefault="00C8650E">
      <w:pPr>
        <w:shd w:val="clear" w:color="auto" w:fill="FFFFFF"/>
        <w:autoSpaceDE w:val="0"/>
        <w:autoSpaceDN w:val="0"/>
        <w:adjustRightInd w:val="0"/>
        <w:spacing w:line="360" w:lineRule="auto"/>
        <w:ind w:left="360"/>
        <w:jc w:val="both"/>
        <w:rPr>
          <w:sz w:val="28"/>
        </w:rPr>
      </w:pPr>
      <w:r>
        <w:rPr>
          <w:sz w:val="28"/>
        </w:rPr>
        <w:t>Данный вид интервью отличают:</w:t>
      </w:r>
    </w:p>
    <w:p w:rsidR="00C8650E" w:rsidRDefault="00C8650E">
      <w:pPr>
        <w:shd w:val="clear" w:color="auto" w:fill="FFFFFF"/>
        <w:autoSpaceDE w:val="0"/>
        <w:autoSpaceDN w:val="0"/>
        <w:adjustRightInd w:val="0"/>
        <w:spacing w:line="360" w:lineRule="auto"/>
        <w:ind w:left="360"/>
        <w:jc w:val="both"/>
        <w:rPr>
          <w:sz w:val="28"/>
        </w:rPr>
      </w:pPr>
      <w:r>
        <w:rPr>
          <w:sz w:val="28"/>
        </w:rPr>
        <w:t>- высокая степень формализации опросника;</w:t>
      </w:r>
    </w:p>
    <w:p w:rsidR="00C8650E" w:rsidRDefault="00C8650E">
      <w:pPr>
        <w:shd w:val="clear" w:color="auto" w:fill="FFFFFF"/>
        <w:autoSpaceDE w:val="0"/>
        <w:autoSpaceDN w:val="0"/>
        <w:adjustRightInd w:val="0"/>
        <w:spacing w:line="360" w:lineRule="auto"/>
        <w:ind w:left="360"/>
        <w:jc w:val="both"/>
        <w:rPr>
          <w:sz w:val="28"/>
        </w:rPr>
      </w:pPr>
      <w:r>
        <w:rPr>
          <w:sz w:val="28"/>
        </w:rPr>
        <w:t>- высокая степень директивности стратегий интервьирования;</w:t>
      </w:r>
    </w:p>
    <w:p w:rsidR="00C8650E" w:rsidRDefault="00C8650E">
      <w:pPr>
        <w:shd w:val="clear" w:color="auto" w:fill="FFFFFF"/>
        <w:autoSpaceDE w:val="0"/>
        <w:autoSpaceDN w:val="0"/>
        <w:adjustRightInd w:val="0"/>
        <w:spacing w:line="360" w:lineRule="auto"/>
        <w:ind w:left="360"/>
        <w:jc w:val="both"/>
        <w:rPr>
          <w:sz w:val="28"/>
        </w:rPr>
      </w:pPr>
      <w:r>
        <w:rPr>
          <w:sz w:val="28"/>
        </w:rPr>
        <w:t>- максимальная унификация параметров интервью внутри конкретного исследования.</w:t>
      </w:r>
    </w:p>
    <w:p w:rsidR="00C8650E" w:rsidRDefault="00C8650E">
      <w:pPr>
        <w:shd w:val="clear" w:color="auto" w:fill="FFFFFF"/>
        <w:autoSpaceDE w:val="0"/>
        <w:autoSpaceDN w:val="0"/>
        <w:adjustRightInd w:val="0"/>
        <w:spacing w:line="360" w:lineRule="auto"/>
        <w:ind w:firstLine="709"/>
        <w:jc w:val="both"/>
        <w:rPr>
          <w:sz w:val="28"/>
        </w:rPr>
      </w:pPr>
      <w:r>
        <w:rPr>
          <w:sz w:val="28"/>
        </w:rPr>
        <w:t xml:space="preserve">Общение интервьюера и респондента строго регламентировано детально разработанными вопросником и инструкцией, предназначенной для интервьюера. При использовании этого вида опроса интервьюер обязан точно придерживаться формулировок вопросов и их последовательности. В стандартизированном интервью преобладают </w:t>
      </w:r>
      <w:r>
        <w:rPr>
          <w:i/>
          <w:sz w:val="28"/>
        </w:rPr>
        <w:t>закрытые</w:t>
      </w:r>
      <w:r>
        <w:rPr>
          <w:sz w:val="28"/>
        </w:rPr>
        <w:t xml:space="preserve"> вопросы. Иногда число вариантов ответов бывает довольно большим и плохо воспринимается на слух. В таких случаях варианты ответов печатаются на отдельных карточках, которые вручаются респондентам для прочтения. Вместе с тем, формулировки вопросов должны быть рассчитаны не на чтение, а на ситуацию беседы, то есть весь план интервью разрабатывается не в "письменном", а в разговорном, устном стиле. Вводная беседа с респондентом, переходы от одного раздела беседы к другому подробно разрабатываются исследователем и точно воспроизводятся интервьюером в ходе опроса. Если в процессе беседы возникает потребность объяснить респонденту неясное слово или смысл вопроса, интервьюер не должен при этом допускать произвольного толкования, отклонения от смысла первоначальной формулировки вопроса. Таким образом, в ситуации формализованного интервью интервьюеру отводится по преимуществу исполнительская роль, а респондент должен внимательно выслушать и выбрать наиболее подходящий для него ответ из набора, заранее продуманного исследователем. </w:t>
      </w:r>
    </w:p>
    <w:p w:rsidR="00C8650E" w:rsidRDefault="00C8650E">
      <w:pPr>
        <w:shd w:val="clear" w:color="auto" w:fill="FFFFFF"/>
        <w:autoSpaceDE w:val="0"/>
        <w:autoSpaceDN w:val="0"/>
        <w:adjustRightInd w:val="0"/>
        <w:spacing w:line="360" w:lineRule="auto"/>
        <w:ind w:firstLine="709"/>
        <w:jc w:val="both"/>
        <w:rPr>
          <w:sz w:val="28"/>
        </w:rPr>
      </w:pPr>
      <w:r>
        <w:rPr>
          <w:sz w:val="28"/>
        </w:rPr>
        <w:t xml:space="preserve">Также в опроснике могут встречаться и </w:t>
      </w:r>
      <w:r>
        <w:rPr>
          <w:i/>
          <w:sz w:val="28"/>
        </w:rPr>
        <w:t>открытые</w:t>
      </w:r>
      <w:r>
        <w:rPr>
          <w:sz w:val="28"/>
        </w:rPr>
        <w:t xml:space="preserve"> вопросы. Однако, исследователь предусматривает строго обязательную последовательность вопросов и их формулировки в открытой форме (то есть без вариантов ответов). Интервьюер воспроизводит вопросы без каких-либо отклонений от заданных исследователем формулировок, а респондент дает ответы в свободной форме. Задача интервьюера состоит в их полной и четкой регистрации. Способ фиксации ответов также стандартен и предусмотрен инструкцией. Это может быть дословная запись с сохранением лексики опрашиваемого (в том числе стенография или магнитофонная запись).</w:t>
      </w:r>
    </w:p>
    <w:p w:rsidR="00C8650E" w:rsidRDefault="00C8650E">
      <w:pPr>
        <w:shd w:val="clear" w:color="auto" w:fill="FFFFFF"/>
        <w:autoSpaceDE w:val="0"/>
        <w:autoSpaceDN w:val="0"/>
        <w:adjustRightInd w:val="0"/>
        <w:spacing w:line="360" w:lineRule="auto"/>
        <w:ind w:firstLine="708"/>
        <w:jc w:val="both"/>
        <w:rPr>
          <w:sz w:val="28"/>
        </w:rPr>
      </w:pPr>
      <w:r>
        <w:rPr>
          <w:color w:val="000000"/>
          <w:sz w:val="28"/>
        </w:rPr>
        <w:t>В чем же заключается роль интервьюера в таком интервью, каковы ее основные содержательные элементы?</w:t>
      </w:r>
    </w:p>
    <w:p w:rsidR="00C8650E" w:rsidRDefault="00C8650E">
      <w:pPr>
        <w:shd w:val="clear" w:color="auto" w:fill="FFFFFF"/>
        <w:autoSpaceDE w:val="0"/>
        <w:autoSpaceDN w:val="0"/>
        <w:adjustRightInd w:val="0"/>
        <w:spacing w:line="360" w:lineRule="auto"/>
        <w:ind w:firstLine="708"/>
        <w:jc w:val="both"/>
        <w:rPr>
          <w:sz w:val="28"/>
        </w:rPr>
      </w:pPr>
      <w:r>
        <w:rPr>
          <w:color w:val="000000"/>
          <w:sz w:val="28"/>
        </w:rPr>
        <w:t xml:space="preserve">Прежде всего, интервьюер должен </w:t>
      </w:r>
      <w:r>
        <w:rPr>
          <w:i/>
          <w:color w:val="000000"/>
          <w:sz w:val="28"/>
        </w:rPr>
        <w:t xml:space="preserve">создать мотивацию </w:t>
      </w:r>
      <w:r>
        <w:rPr>
          <w:color w:val="000000"/>
          <w:sz w:val="28"/>
        </w:rPr>
        <w:t>к участию у опрашиваемых, т.е. сформировать положительное отношение к опросу; это необходимо сделать из-за того, что потенциальные респонденты, как правило, не заинтересованы в опросе, не испытывают чаще всего потребности отвечать на вопросы, задаваемые интервьюером.</w:t>
      </w:r>
    </w:p>
    <w:p w:rsidR="00C8650E" w:rsidRDefault="00C8650E">
      <w:pPr>
        <w:shd w:val="clear" w:color="auto" w:fill="FFFFFF"/>
        <w:autoSpaceDE w:val="0"/>
        <w:autoSpaceDN w:val="0"/>
        <w:adjustRightInd w:val="0"/>
        <w:spacing w:line="360" w:lineRule="auto"/>
        <w:ind w:firstLine="708"/>
        <w:jc w:val="both"/>
        <w:rPr>
          <w:sz w:val="28"/>
        </w:rPr>
      </w:pPr>
      <w:r>
        <w:rPr>
          <w:color w:val="000000"/>
          <w:sz w:val="28"/>
        </w:rPr>
        <w:t xml:space="preserve">Мотивация к участию создается двумя способами: </w:t>
      </w:r>
      <w:r>
        <w:rPr>
          <w:i/>
          <w:color w:val="000000"/>
          <w:sz w:val="28"/>
        </w:rPr>
        <w:t>обраще</w:t>
      </w:r>
      <w:r>
        <w:rPr>
          <w:i/>
          <w:color w:val="000000"/>
          <w:sz w:val="28"/>
        </w:rPr>
        <w:softHyphen/>
        <w:t xml:space="preserve">нием </w:t>
      </w:r>
      <w:r>
        <w:rPr>
          <w:color w:val="000000"/>
          <w:sz w:val="28"/>
        </w:rPr>
        <w:t xml:space="preserve">к респонденту и </w:t>
      </w:r>
      <w:r>
        <w:rPr>
          <w:i/>
          <w:color w:val="000000"/>
          <w:sz w:val="28"/>
        </w:rPr>
        <w:t xml:space="preserve">контактными </w:t>
      </w:r>
      <w:r>
        <w:rPr>
          <w:color w:val="000000"/>
          <w:sz w:val="28"/>
        </w:rPr>
        <w:t xml:space="preserve">(первыми) </w:t>
      </w:r>
      <w:r>
        <w:rPr>
          <w:i/>
          <w:color w:val="000000"/>
          <w:sz w:val="28"/>
        </w:rPr>
        <w:t xml:space="preserve">вопросами </w:t>
      </w:r>
      <w:r>
        <w:rPr>
          <w:color w:val="000000"/>
          <w:sz w:val="28"/>
        </w:rPr>
        <w:t>ин</w:t>
      </w:r>
      <w:r>
        <w:rPr>
          <w:color w:val="000000"/>
          <w:sz w:val="28"/>
        </w:rPr>
        <w:softHyphen/>
        <w:t>тервью. В свою очередь, обращение, чтобы быть эффектив</w:t>
      </w:r>
      <w:r>
        <w:rPr>
          <w:color w:val="000000"/>
          <w:sz w:val="28"/>
        </w:rPr>
        <w:softHyphen/>
        <w:t>ным, должно содержать следующие элементы:</w:t>
      </w:r>
    </w:p>
    <w:p w:rsidR="00C8650E" w:rsidRDefault="00C8650E">
      <w:pPr>
        <w:shd w:val="clear" w:color="auto" w:fill="FFFFFF"/>
        <w:autoSpaceDE w:val="0"/>
        <w:autoSpaceDN w:val="0"/>
        <w:adjustRightInd w:val="0"/>
        <w:spacing w:line="360" w:lineRule="auto"/>
        <w:jc w:val="both"/>
        <w:rPr>
          <w:sz w:val="28"/>
        </w:rPr>
      </w:pPr>
      <w:r>
        <w:rPr>
          <w:color w:val="000000"/>
          <w:sz w:val="28"/>
        </w:rPr>
        <w:t>—   название организации, проводящей исследования;</w:t>
      </w:r>
    </w:p>
    <w:p w:rsidR="00C8650E" w:rsidRDefault="00C8650E">
      <w:pPr>
        <w:shd w:val="clear" w:color="auto" w:fill="FFFFFF"/>
        <w:autoSpaceDE w:val="0"/>
        <w:autoSpaceDN w:val="0"/>
        <w:adjustRightInd w:val="0"/>
        <w:spacing w:line="360" w:lineRule="auto"/>
        <w:jc w:val="both"/>
        <w:rPr>
          <w:sz w:val="28"/>
        </w:rPr>
      </w:pPr>
      <w:r>
        <w:rPr>
          <w:color w:val="000000"/>
          <w:sz w:val="28"/>
        </w:rPr>
        <w:t>—   цель исследования (зачем оно проводится, как будут ис</w:t>
      </w:r>
      <w:r>
        <w:rPr>
          <w:color w:val="000000"/>
          <w:sz w:val="28"/>
        </w:rPr>
        <w:softHyphen/>
        <w:t>пользованы его результаты; где с ними можно ознакомить</w:t>
      </w:r>
      <w:r>
        <w:rPr>
          <w:color w:val="000000"/>
          <w:sz w:val="28"/>
        </w:rPr>
        <w:softHyphen/>
        <w:t>ся);</w:t>
      </w:r>
    </w:p>
    <w:p w:rsidR="00C8650E" w:rsidRDefault="00C8650E">
      <w:pPr>
        <w:shd w:val="clear" w:color="auto" w:fill="FFFFFF"/>
        <w:autoSpaceDE w:val="0"/>
        <w:autoSpaceDN w:val="0"/>
        <w:adjustRightInd w:val="0"/>
        <w:spacing w:line="360" w:lineRule="auto"/>
        <w:jc w:val="both"/>
        <w:rPr>
          <w:sz w:val="28"/>
        </w:rPr>
      </w:pPr>
      <w:r>
        <w:rPr>
          <w:color w:val="000000"/>
          <w:sz w:val="28"/>
        </w:rPr>
        <w:t>—   «правила игры» в процедуре интервью;</w:t>
      </w:r>
    </w:p>
    <w:p w:rsidR="00C8650E" w:rsidRDefault="00C8650E">
      <w:pPr>
        <w:shd w:val="clear" w:color="auto" w:fill="FFFFFF"/>
        <w:autoSpaceDE w:val="0"/>
        <w:autoSpaceDN w:val="0"/>
        <w:adjustRightInd w:val="0"/>
        <w:spacing w:line="360" w:lineRule="auto"/>
        <w:jc w:val="both"/>
        <w:rPr>
          <w:sz w:val="28"/>
        </w:rPr>
      </w:pPr>
      <w:r>
        <w:rPr>
          <w:color w:val="000000"/>
          <w:sz w:val="28"/>
        </w:rPr>
        <w:t>—   гарантию анонимности для респондента.</w:t>
      </w:r>
    </w:p>
    <w:p w:rsidR="00C8650E" w:rsidRDefault="00C8650E">
      <w:pPr>
        <w:shd w:val="clear" w:color="auto" w:fill="FFFFFF"/>
        <w:autoSpaceDE w:val="0"/>
        <w:autoSpaceDN w:val="0"/>
        <w:adjustRightInd w:val="0"/>
        <w:spacing w:line="360" w:lineRule="auto"/>
        <w:ind w:firstLine="708"/>
        <w:jc w:val="both"/>
        <w:rPr>
          <w:sz w:val="28"/>
        </w:rPr>
      </w:pPr>
      <w:r>
        <w:rPr>
          <w:color w:val="000000"/>
          <w:sz w:val="28"/>
        </w:rPr>
        <w:t xml:space="preserve">Наряду с этими «обязательными» элементами обращение может включать и другие, ситуативные, которые интервьюер «придумает», чтобы побудить человека к участию в опросе. </w:t>
      </w:r>
    </w:p>
    <w:p w:rsidR="00C8650E" w:rsidRDefault="00C8650E">
      <w:pPr>
        <w:shd w:val="clear" w:color="auto" w:fill="FFFFFF"/>
        <w:autoSpaceDE w:val="0"/>
        <w:autoSpaceDN w:val="0"/>
        <w:adjustRightInd w:val="0"/>
        <w:spacing w:line="360" w:lineRule="auto"/>
        <w:ind w:firstLine="708"/>
        <w:jc w:val="both"/>
        <w:rPr>
          <w:color w:val="000000"/>
          <w:sz w:val="28"/>
        </w:rPr>
      </w:pPr>
      <w:r>
        <w:rPr>
          <w:color w:val="000000"/>
          <w:sz w:val="28"/>
        </w:rPr>
        <w:t>Контактные вопросы, призванные «втянуть» респондента в общение с интервьюером, должны быть легкими, спокойными, личностно незначимыми, ответить на которые респонден</w:t>
      </w:r>
      <w:r>
        <w:rPr>
          <w:color w:val="000000"/>
          <w:sz w:val="28"/>
        </w:rPr>
        <w:softHyphen/>
        <w:t>ту не стоит никакого труда. Как правило, это вопросы, касаю</w:t>
      </w:r>
      <w:r>
        <w:rPr>
          <w:color w:val="000000"/>
          <w:sz w:val="28"/>
        </w:rPr>
        <w:softHyphen/>
        <w:t>щиеся ролевого статуса человека: профессии, должности, стажа работы, общего и в организации, места учебы, курса, факульте</w:t>
      </w:r>
      <w:r>
        <w:rPr>
          <w:color w:val="000000"/>
          <w:sz w:val="28"/>
        </w:rPr>
        <w:softHyphen/>
        <w:t>та и т.д. Нельзя использовать в качестве контактных вопросы, касающиеся возраста, образования, семейного положения, до</w:t>
      </w:r>
      <w:r>
        <w:rPr>
          <w:color w:val="000000"/>
          <w:sz w:val="28"/>
        </w:rPr>
        <w:softHyphen/>
        <w:t>хода респондента: это слишком значимая для человека инфор</w:t>
      </w:r>
      <w:r>
        <w:rPr>
          <w:color w:val="000000"/>
          <w:sz w:val="28"/>
        </w:rPr>
        <w:softHyphen/>
        <w:t>мация, поле показателей его достижений и промахов, может быть, несостоявшихся надежд и разочарований.</w:t>
      </w:r>
    </w:p>
    <w:p w:rsidR="00C8650E" w:rsidRDefault="00C8650E">
      <w:pPr>
        <w:shd w:val="clear" w:color="auto" w:fill="FFFFFF"/>
        <w:autoSpaceDE w:val="0"/>
        <w:autoSpaceDN w:val="0"/>
        <w:adjustRightInd w:val="0"/>
        <w:spacing w:line="360" w:lineRule="auto"/>
        <w:ind w:firstLine="708"/>
        <w:jc w:val="both"/>
        <w:rPr>
          <w:sz w:val="28"/>
        </w:rPr>
      </w:pPr>
      <w:r>
        <w:rPr>
          <w:color w:val="000000"/>
          <w:sz w:val="28"/>
        </w:rPr>
        <w:t>Люди обычно удивляют</w:t>
      </w:r>
      <w:r>
        <w:rPr>
          <w:color w:val="000000"/>
          <w:sz w:val="28"/>
        </w:rPr>
        <w:softHyphen/>
        <w:t>ся, откуда взята их фамилия, почему выбрали именно их, иногда советуют обратиться к другому лицу ("он лучше разбирается в этих вопросах"). Интервьюер должен объяснить, что отбор опрашиваемых производился "вслепую", не по их собственному желанию: "Мы стремимся отобрать оп</w:t>
      </w:r>
      <w:r>
        <w:rPr>
          <w:color w:val="000000"/>
          <w:sz w:val="28"/>
        </w:rPr>
        <w:softHyphen/>
        <w:t>рашиваемых чисто случайно, чтобы иметь широкую и полную картину суждений и взглядов по ….вопросам. Если бы мы беседовали только с желающими, у нас создалось бы однобокое представление, верно?" Эти ремарки: "Верно? Не так ли? Как Вы думаете?" и т. п. — очень полезны. Они создают атмосферу неко</w:t>
      </w:r>
      <w:r>
        <w:rPr>
          <w:color w:val="000000"/>
          <w:sz w:val="28"/>
        </w:rPr>
        <w:softHyphen/>
        <w:t>торой доверительности. Интервьюер как бы приглашает опрашиваемого разделить с ним ответственность за доб</w:t>
      </w:r>
      <w:r>
        <w:rPr>
          <w:color w:val="000000"/>
          <w:sz w:val="28"/>
        </w:rPr>
        <w:softHyphen/>
        <w:t>ротность информации.</w:t>
      </w:r>
    </w:p>
    <w:p w:rsidR="00C8650E" w:rsidRDefault="00C8650E">
      <w:pPr>
        <w:shd w:val="clear" w:color="auto" w:fill="FFFFFF"/>
        <w:autoSpaceDE w:val="0"/>
        <w:autoSpaceDN w:val="0"/>
        <w:adjustRightInd w:val="0"/>
        <w:spacing w:line="360" w:lineRule="auto"/>
        <w:ind w:firstLine="708"/>
        <w:jc w:val="both"/>
        <w:rPr>
          <w:color w:val="000000"/>
          <w:sz w:val="28"/>
        </w:rPr>
      </w:pPr>
      <w:r>
        <w:rPr>
          <w:color w:val="000000"/>
          <w:sz w:val="28"/>
        </w:rPr>
        <w:t>Возможно, что опрашиваемый продолжает отказы</w:t>
      </w:r>
      <w:r>
        <w:rPr>
          <w:color w:val="000000"/>
          <w:sz w:val="28"/>
        </w:rPr>
        <w:softHyphen/>
        <w:t>ваться вести беседу (ссылается на неинформированность, занятость). Надо ему сказать, что вопросы будут просты</w:t>
      </w:r>
      <w:r>
        <w:rPr>
          <w:color w:val="000000"/>
          <w:sz w:val="28"/>
        </w:rPr>
        <w:softHyphen/>
        <w:t>ми: «Давайте попробуем. В любую минуту Вы можете прервать беседу, если обнаружите, что вопросы трудны, или почему-то не захотите продолжать разговор».</w:t>
      </w:r>
    </w:p>
    <w:p w:rsidR="00C8650E" w:rsidRDefault="00C8650E">
      <w:pPr>
        <w:shd w:val="clear" w:color="auto" w:fill="FFFFFF"/>
        <w:autoSpaceDE w:val="0"/>
        <w:autoSpaceDN w:val="0"/>
        <w:adjustRightInd w:val="0"/>
        <w:spacing w:line="360" w:lineRule="auto"/>
        <w:ind w:firstLine="708"/>
        <w:jc w:val="both"/>
        <w:rPr>
          <w:sz w:val="28"/>
        </w:rPr>
      </w:pPr>
      <w:r>
        <w:rPr>
          <w:color w:val="000000"/>
          <w:sz w:val="28"/>
        </w:rPr>
        <w:t>На по</w:t>
      </w:r>
      <w:r>
        <w:rPr>
          <w:color w:val="000000"/>
          <w:sz w:val="28"/>
        </w:rPr>
        <w:softHyphen/>
        <w:t>ведение респондента может повлиять темп речи интервьюера. Если интервьюируемый привык говорить быстро, медленный темп речи интервьюера бу</w:t>
      </w:r>
      <w:r>
        <w:rPr>
          <w:color w:val="000000"/>
          <w:sz w:val="28"/>
        </w:rPr>
        <w:softHyphen/>
        <w:t>дет его раздражать. Однако, если опрашиваемый гово</w:t>
      </w:r>
      <w:r>
        <w:rPr>
          <w:color w:val="000000"/>
          <w:sz w:val="28"/>
        </w:rPr>
        <w:softHyphen/>
        <w:t>рит размеренно, быстрый темп речи интервьюера его не очень беспокоит. Лучший вариант — выработать при</w:t>
      </w:r>
      <w:r>
        <w:rPr>
          <w:color w:val="000000"/>
          <w:sz w:val="28"/>
        </w:rPr>
        <w:softHyphen/>
        <w:t xml:space="preserve">вычку вести беседу в среднем, не быстром и не слишком медленном, темпе. </w:t>
      </w:r>
    </w:p>
    <w:p w:rsidR="00C8650E" w:rsidRDefault="00C8650E">
      <w:pPr>
        <w:spacing w:line="360" w:lineRule="auto"/>
        <w:ind w:firstLine="720"/>
        <w:jc w:val="both"/>
        <w:rPr>
          <w:sz w:val="28"/>
        </w:rPr>
      </w:pPr>
      <w:r>
        <w:rPr>
          <w:sz w:val="28"/>
        </w:rPr>
        <w:t>Интервьюер должен строго придерживаться последовательности и текста вопросов, но некоторые опра</w:t>
      </w:r>
      <w:r>
        <w:rPr>
          <w:sz w:val="28"/>
        </w:rPr>
        <w:softHyphen/>
        <w:t>шиваемые почти по каждому вопросу готовы давать пространные объяснения, которые угрожают выбить из колеи все интервью. В этих случаях рекомендуется прервать рассказ респондента замечанием, которое можно повторять сколько угодно: “К этому мы вернемся позже”.</w:t>
      </w:r>
    </w:p>
    <w:p w:rsidR="00C8650E" w:rsidRDefault="00C8650E">
      <w:pPr>
        <w:shd w:val="clear" w:color="auto" w:fill="FFFFFF"/>
        <w:autoSpaceDE w:val="0"/>
        <w:autoSpaceDN w:val="0"/>
        <w:adjustRightInd w:val="0"/>
        <w:spacing w:line="360" w:lineRule="auto"/>
        <w:ind w:firstLine="708"/>
        <w:jc w:val="both"/>
        <w:rPr>
          <w:color w:val="000000"/>
          <w:sz w:val="28"/>
        </w:rPr>
      </w:pPr>
      <w:r>
        <w:rPr>
          <w:color w:val="000000"/>
          <w:sz w:val="28"/>
        </w:rPr>
        <w:t>Если респондент в ответ на поставленный вопрос интересуется, каково мнение самого интервьюера по этому поводу, последний говорит, что выскажет свои сооб</w:t>
      </w:r>
      <w:r>
        <w:rPr>
          <w:color w:val="000000"/>
          <w:sz w:val="28"/>
        </w:rPr>
        <w:softHyphen/>
        <w:t>ражения в конце беседы: «Сейчас я не хотел бы сообщать, что думаю по этому поводу, это ведь может изме</w:t>
      </w:r>
      <w:r>
        <w:rPr>
          <w:color w:val="000000"/>
          <w:sz w:val="28"/>
        </w:rPr>
        <w:softHyphen/>
        <w:t>нить ход нашей беседы. Давайте продолжим, а потом вернемся к этим вопросам».</w:t>
      </w:r>
    </w:p>
    <w:p w:rsidR="00C8650E" w:rsidRDefault="00C8650E">
      <w:pPr>
        <w:shd w:val="clear" w:color="auto" w:fill="FFFFFF"/>
        <w:autoSpaceDE w:val="0"/>
        <w:autoSpaceDN w:val="0"/>
        <w:adjustRightInd w:val="0"/>
        <w:spacing w:line="360" w:lineRule="auto"/>
        <w:ind w:firstLine="708"/>
        <w:jc w:val="both"/>
        <w:rPr>
          <w:color w:val="000000"/>
          <w:sz w:val="28"/>
        </w:rPr>
      </w:pPr>
      <w:r>
        <w:rPr>
          <w:color w:val="000000"/>
          <w:sz w:val="28"/>
        </w:rPr>
        <w:t>Также интервьюер в процедуре интервью должен «контролировать» компетентность респондента, указывать на противоречие в его ответах, правда, в мягкой уважительной форме. Обычно в стандартизированном интервью контроль компетентности прежде всего достигается сочетанием основных и контрольных вопросов опросника, а также использованием вопросов- ловушек.</w:t>
      </w:r>
    </w:p>
    <w:p w:rsidR="00C8650E" w:rsidRDefault="00C8650E">
      <w:pPr>
        <w:shd w:val="clear" w:color="auto" w:fill="FFFFFF"/>
        <w:autoSpaceDE w:val="0"/>
        <w:autoSpaceDN w:val="0"/>
        <w:adjustRightInd w:val="0"/>
        <w:spacing w:line="360" w:lineRule="auto"/>
        <w:ind w:firstLine="708"/>
        <w:jc w:val="both"/>
        <w:rPr>
          <w:sz w:val="28"/>
        </w:rPr>
      </w:pPr>
      <w:r>
        <w:rPr>
          <w:color w:val="000000"/>
          <w:sz w:val="28"/>
        </w:rPr>
        <w:t>Когда содержание интервью исчерпано, опрашивае</w:t>
      </w:r>
      <w:r>
        <w:rPr>
          <w:color w:val="000000"/>
          <w:sz w:val="28"/>
        </w:rPr>
        <w:softHyphen/>
        <w:t>мого просят дать некоторые сведения о себе, подчерки</w:t>
      </w:r>
      <w:r>
        <w:rPr>
          <w:color w:val="000000"/>
          <w:sz w:val="28"/>
        </w:rPr>
        <w:softHyphen/>
        <w:t>вая, что это надо для общей обработки данных. Интервьюер благодарит за беседу, еще раз подчерки</w:t>
      </w:r>
      <w:r>
        <w:rPr>
          <w:color w:val="000000"/>
          <w:sz w:val="28"/>
        </w:rPr>
        <w:softHyphen/>
        <w:t>вает» что она была очень важна для исследования и что сведения, которые он записал, не будут использованы ни в каких иных целях, кроме изучения вопроса в целом.</w:t>
      </w:r>
    </w:p>
    <w:p w:rsidR="00C8650E" w:rsidRDefault="00C8650E">
      <w:pPr>
        <w:shd w:val="clear" w:color="auto" w:fill="FFFFFF"/>
        <w:autoSpaceDE w:val="0"/>
        <w:autoSpaceDN w:val="0"/>
        <w:adjustRightInd w:val="0"/>
        <w:spacing w:line="360" w:lineRule="auto"/>
        <w:jc w:val="both"/>
        <w:rPr>
          <w:color w:val="000000"/>
          <w:sz w:val="28"/>
        </w:rPr>
      </w:pPr>
      <w:r>
        <w:rPr>
          <w:color w:val="000000"/>
          <w:sz w:val="28"/>
        </w:rPr>
        <w:t>Иногда опрашиваемый интересуется, что все-таки получится из этого исследования, принесет ли оно прак</w:t>
      </w:r>
      <w:r>
        <w:rPr>
          <w:color w:val="000000"/>
          <w:sz w:val="28"/>
        </w:rPr>
        <w:softHyphen/>
        <w:t>тическую пользу. Интервьюер ни в коем случае не должен раздавать обещания и фантазировать насчет конеч</w:t>
      </w:r>
      <w:r>
        <w:rPr>
          <w:color w:val="000000"/>
          <w:sz w:val="28"/>
        </w:rPr>
        <w:softHyphen/>
        <w:t>ных итогов работы. Он указывает лишь общую цель ис</w:t>
      </w:r>
      <w:r>
        <w:rPr>
          <w:color w:val="000000"/>
          <w:sz w:val="28"/>
        </w:rPr>
        <w:softHyphen/>
        <w:t>следования и ее практическую значимость.</w:t>
      </w:r>
    </w:p>
    <w:p w:rsidR="00C8650E" w:rsidRDefault="00C8650E">
      <w:pPr>
        <w:spacing w:line="360" w:lineRule="auto"/>
        <w:ind w:firstLine="708"/>
        <w:jc w:val="both"/>
        <w:rPr>
          <w:sz w:val="28"/>
        </w:rPr>
      </w:pPr>
      <w:r>
        <w:rPr>
          <w:color w:val="000000"/>
          <w:sz w:val="28"/>
        </w:rPr>
        <w:t>После завершения интервью  можно оценить уровень контакта с респондентом. Для этого используется такой показатель как длительность беседы по мнению опрашиваемого (интуитивно) в сопоставлении с реаль</w:t>
      </w:r>
      <w:r>
        <w:rPr>
          <w:color w:val="000000"/>
          <w:sz w:val="28"/>
        </w:rPr>
        <w:softHyphen/>
        <w:t>ной длительностью. Респонденту</w:t>
      </w:r>
      <w:r>
        <w:rPr>
          <w:sz w:val="28"/>
        </w:rPr>
        <w:t xml:space="preserve"> </w:t>
      </w:r>
      <w:r>
        <w:rPr>
          <w:color w:val="000000"/>
          <w:sz w:val="28"/>
        </w:rPr>
        <w:t xml:space="preserve">задается </w:t>
      </w:r>
      <w:r>
        <w:rPr>
          <w:sz w:val="28"/>
        </w:rPr>
        <w:t xml:space="preserve">однозначный вопрос: “Как Вы оцениваете продолжительность интервью?” Если опрашиваемый </w:t>
      </w:r>
      <w:r>
        <w:rPr>
          <w:color w:val="000000"/>
          <w:sz w:val="28"/>
        </w:rPr>
        <w:t>ска</w:t>
      </w:r>
      <w:r>
        <w:rPr>
          <w:color w:val="000000"/>
          <w:sz w:val="28"/>
        </w:rPr>
        <w:softHyphen/>
        <w:t>зал, что беседа продолжалась 40 минут, тогда как реаль</w:t>
      </w:r>
      <w:r>
        <w:rPr>
          <w:color w:val="000000"/>
          <w:sz w:val="28"/>
        </w:rPr>
        <w:softHyphen/>
        <w:t>но она длилась около 50 минут:  респондент чувствовал себя непринужденно.</w:t>
      </w:r>
    </w:p>
    <w:p w:rsidR="00C8650E" w:rsidRDefault="00C8650E">
      <w:pPr>
        <w:spacing w:line="360" w:lineRule="auto"/>
        <w:ind w:firstLine="708"/>
        <w:jc w:val="both"/>
        <w:rPr>
          <w:color w:val="000000"/>
          <w:sz w:val="28"/>
        </w:rPr>
      </w:pPr>
      <w:r>
        <w:rPr>
          <w:color w:val="000000"/>
          <w:sz w:val="28"/>
        </w:rPr>
        <w:t xml:space="preserve"> </w:t>
      </w:r>
    </w:p>
    <w:p w:rsidR="00C8650E" w:rsidRDefault="00C8650E">
      <w:pPr>
        <w:spacing w:line="360" w:lineRule="auto"/>
        <w:ind w:firstLine="709"/>
        <w:jc w:val="center"/>
        <w:rPr>
          <w:b/>
          <w:sz w:val="28"/>
          <w:lang w:val="en-US"/>
        </w:rPr>
      </w:pPr>
    </w:p>
    <w:p w:rsidR="00C8650E" w:rsidRDefault="00C8650E">
      <w:pPr>
        <w:pStyle w:val="8"/>
      </w:pPr>
      <w:r>
        <w:t xml:space="preserve">СОЗДАНИЕ БАЗЫ И АНАЛИЗ ЭМПИРИЧЕСКИХ ДАННЫХ </w:t>
      </w:r>
    </w:p>
    <w:p w:rsidR="00C8650E" w:rsidRDefault="00C8650E">
      <w:pPr>
        <w:spacing w:line="360" w:lineRule="auto"/>
        <w:ind w:firstLine="709"/>
        <w:jc w:val="center"/>
        <w:rPr>
          <w:b/>
          <w:sz w:val="28"/>
        </w:rPr>
      </w:pPr>
      <w:r>
        <w:rPr>
          <w:b/>
          <w:sz w:val="28"/>
        </w:rPr>
        <w:t xml:space="preserve">С ПОМОЩЬЮ ПРОГРАММЫ СТАТИСТИЧЕСКОЙ ОБРАБОТКИ </w:t>
      </w:r>
      <w:r>
        <w:rPr>
          <w:b/>
          <w:sz w:val="28"/>
          <w:lang w:val="en-US"/>
        </w:rPr>
        <w:t>SPSS</w:t>
      </w:r>
      <w:r>
        <w:rPr>
          <w:b/>
          <w:sz w:val="28"/>
        </w:rPr>
        <w:t xml:space="preserve"> </w:t>
      </w:r>
      <w:r>
        <w:rPr>
          <w:b/>
          <w:sz w:val="28"/>
          <w:lang w:val="en-US"/>
        </w:rPr>
        <w:t>BASE</w:t>
      </w:r>
      <w:r>
        <w:rPr>
          <w:b/>
          <w:sz w:val="28"/>
        </w:rPr>
        <w:t xml:space="preserve"> 10.0.</w:t>
      </w:r>
    </w:p>
    <w:p w:rsidR="00C8650E" w:rsidRDefault="00C8650E">
      <w:pPr>
        <w:pStyle w:val="title2"/>
        <w:spacing w:before="0" w:after="0" w:line="360" w:lineRule="auto"/>
        <w:ind w:firstLine="709"/>
        <w:jc w:val="both"/>
        <w:rPr>
          <w:rFonts w:ascii="Times New Roman" w:hAnsi="Times New Roman"/>
          <w:sz w:val="28"/>
        </w:rPr>
      </w:pPr>
      <w:bookmarkStart w:id="0" w:name="1"/>
      <w:bookmarkEnd w:id="0"/>
      <w:r>
        <w:rPr>
          <w:rFonts w:ascii="Times New Roman" w:hAnsi="Times New Roman"/>
          <w:b/>
          <w:sz w:val="28"/>
        </w:rPr>
        <w:t xml:space="preserve">История SPSS. </w:t>
      </w:r>
      <w:r>
        <w:rPr>
          <w:rFonts w:ascii="Times New Roman" w:hAnsi="Times New Roman"/>
          <w:sz w:val="28"/>
        </w:rPr>
        <w:t xml:space="preserve">Программа SPSS была разработана во второй половине 60-х годов </w:t>
      </w:r>
      <w:r>
        <w:rPr>
          <w:rFonts w:ascii="Times New Roman" w:hAnsi="Times New Roman"/>
          <w:sz w:val="28"/>
          <w:lang w:val="en-US"/>
        </w:rPr>
        <w:t>XX</w:t>
      </w:r>
      <w:r>
        <w:rPr>
          <w:rFonts w:ascii="Times New Roman" w:hAnsi="Times New Roman"/>
          <w:sz w:val="28"/>
        </w:rPr>
        <w:t xml:space="preserve"> в. группой разработчиков, в которую вошли Норман Най (Norman Nie), Дейл Вент (Dale Bent), Хэдлай Халл (Hadlai Hull). Как известно из истории развития информатики, программы тогда представляли собой пакеты перфокарт, на что указывает и исходное название программы, которое авторы дали своему продукту: SPSS – это аббревиатура от Statistical Package for the Social Science. </w:t>
      </w:r>
    </w:p>
    <w:p w:rsidR="00C8650E" w:rsidRDefault="00C8650E">
      <w:pPr>
        <w:pStyle w:val="a4"/>
        <w:spacing w:before="0" w:after="0" w:line="360" w:lineRule="auto"/>
        <w:ind w:firstLine="709"/>
        <w:jc w:val="both"/>
        <w:rPr>
          <w:sz w:val="28"/>
        </w:rPr>
      </w:pPr>
      <w:r>
        <w:rPr>
          <w:sz w:val="28"/>
        </w:rPr>
        <w:t xml:space="preserve">С появлением персональных компьютеров была разработана PC-версия SPSS (1983 г.), рассчитанная на MS-DOS и ставшая усовершенствованной версией для больших ЭВМ. SPSS для операционной системы Windows (SPSS for Windows) за некоторыми немногочисленными исключениями, доступен для пользования без особых знаний в области прикладного программирования. Вызов необходимых процедур статистического анализа происходит при помощи стандартной техники, применяемой в Windows, то есть с помощью мыши и соответствующих диалоговых окон. Первая версия SPSS для Windows имела порядковый номер 5, последняя – 13.0. </w:t>
      </w:r>
      <w:bookmarkStart w:id="1" w:name="2"/>
      <w:bookmarkEnd w:id="1"/>
      <w:r>
        <w:rPr>
          <w:sz w:val="28"/>
        </w:rPr>
        <w:t>В настоящее время это самое распространённое программное обеспечение для статистического анализа во всём мире.</w:t>
      </w:r>
    </w:p>
    <w:p w:rsidR="00C8650E" w:rsidRDefault="00C8650E">
      <w:pPr>
        <w:pStyle w:val="a4"/>
        <w:spacing w:before="0" w:after="0" w:line="360" w:lineRule="auto"/>
        <w:ind w:firstLine="709"/>
        <w:jc w:val="both"/>
        <w:rPr>
          <w:sz w:val="28"/>
        </w:rPr>
      </w:pPr>
      <w:r>
        <w:rPr>
          <w:sz w:val="28"/>
        </w:rPr>
        <w:t>Основу программы SPSS составляет SPSS Base (базовый модуль), предоставляющий разнообразные возможности доступа к данным и управления данными. Он содержит методы анализа, которые применяются чаще всего. Базовый модуль включает все процедуры ввода, отбора и корректировки данных, а также большинство предлагаемых в SPSS статистических методов. Наряду с простыми методиками статистического анализа, такими как частотный анализ, расчет статистических характеристик, таблиц сопряженности, корреляций, построения графиков, этот модуль включает t-тесты и большое количество других непараметрических тестов, а также усложненные методы, такие как многомерный линейный регрессионный анализ, дискриминантный анализ, факторный анализ, кластерный анализ, дисперсионный анализ, анализ пригодности (анализ надежности) и многомерное шкалирование.</w:t>
      </w:r>
    </w:p>
    <w:p w:rsidR="00C8650E" w:rsidRDefault="00C8650E">
      <w:pPr>
        <w:spacing w:line="360" w:lineRule="auto"/>
        <w:ind w:firstLine="709"/>
        <w:jc w:val="both"/>
        <w:rPr>
          <w:b/>
          <w:sz w:val="28"/>
        </w:rPr>
      </w:pPr>
    </w:p>
    <w:p w:rsidR="00C8650E" w:rsidRDefault="00C8650E">
      <w:pPr>
        <w:spacing w:line="360" w:lineRule="auto"/>
        <w:ind w:firstLine="709"/>
        <w:jc w:val="both"/>
        <w:rPr>
          <w:b/>
          <w:sz w:val="28"/>
        </w:rPr>
      </w:pPr>
      <w:r>
        <w:rPr>
          <w:b/>
          <w:sz w:val="28"/>
        </w:rPr>
        <w:t>Введение в программу</w:t>
      </w:r>
    </w:p>
    <w:p w:rsidR="00C8650E" w:rsidRDefault="00C8650E">
      <w:pPr>
        <w:spacing w:line="360" w:lineRule="auto"/>
        <w:ind w:firstLine="709"/>
        <w:jc w:val="both"/>
        <w:rPr>
          <w:sz w:val="28"/>
        </w:rPr>
      </w:pPr>
      <w:r>
        <w:rPr>
          <w:sz w:val="28"/>
        </w:rPr>
        <w:t xml:space="preserve">Начать работу с программой позволяет двойной щелчок мышью на значке SPSS. </w:t>
      </w:r>
    </w:p>
    <w:p w:rsidR="00C8650E" w:rsidRDefault="005B47EF">
      <w:pPr>
        <w:spacing w:line="360" w:lineRule="auto"/>
        <w:jc w:val="both"/>
        <w:rPr>
          <w:sz w:val="28"/>
        </w:rPr>
      </w:pPr>
      <w:r>
        <w:rPr>
          <w:sz w:val="28"/>
        </w:rPr>
        <w:pict>
          <v:shape id="_x0000_i1036" type="#_x0000_t75" alt="" style="width:51pt;height:63pt" fillcolor="window">
            <v:imagedata r:id="rId28" o:title=""/>
          </v:shape>
        </w:pict>
      </w:r>
    </w:p>
    <w:p w:rsidR="00C8650E" w:rsidRDefault="00C8650E">
      <w:pPr>
        <w:spacing w:line="360" w:lineRule="auto"/>
        <w:ind w:firstLine="709"/>
        <w:jc w:val="both"/>
        <w:rPr>
          <w:sz w:val="28"/>
        </w:rPr>
      </w:pPr>
      <w:r>
        <w:rPr>
          <w:sz w:val="28"/>
        </w:rPr>
        <w:t xml:space="preserve">SPSS имеет следующие окна: </w:t>
      </w:r>
    </w:p>
    <w:p w:rsidR="00C8650E" w:rsidRDefault="00C8650E">
      <w:pPr>
        <w:spacing w:line="360" w:lineRule="auto"/>
        <w:ind w:firstLine="709"/>
        <w:jc w:val="both"/>
        <w:rPr>
          <w:sz w:val="28"/>
        </w:rPr>
      </w:pPr>
      <w:r>
        <w:rPr>
          <w:sz w:val="28"/>
        </w:rPr>
        <w:t xml:space="preserve">- Редактор данных (Data Editor) </w:t>
      </w:r>
    </w:p>
    <w:p w:rsidR="00C8650E" w:rsidRDefault="00C8650E">
      <w:pPr>
        <w:spacing w:line="360" w:lineRule="auto"/>
        <w:ind w:firstLine="709"/>
        <w:jc w:val="both"/>
        <w:rPr>
          <w:sz w:val="28"/>
        </w:rPr>
      </w:pPr>
      <w:r>
        <w:rPr>
          <w:sz w:val="28"/>
        </w:rPr>
        <w:t xml:space="preserve">- Окно просмотра (Viewer) </w:t>
      </w:r>
    </w:p>
    <w:p w:rsidR="00C8650E" w:rsidRDefault="00C8650E">
      <w:pPr>
        <w:spacing w:line="360" w:lineRule="auto"/>
        <w:ind w:firstLine="709"/>
        <w:jc w:val="both"/>
        <w:rPr>
          <w:sz w:val="28"/>
        </w:rPr>
      </w:pPr>
      <w:r>
        <w:rPr>
          <w:sz w:val="28"/>
        </w:rPr>
        <w:t xml:space="preserve">- Окно просмотра текста (Text Viewer) </w:t>
      </w:r>
    </w:p>
    <w:p w:rsidR="00C8650E" w:rsidRDefault="00C8650E">
      <w:pPr>
        <w:spacing w:line="360" w:lineRule="auto"/>
        <w:ind w:firstLine="709"/>
        <w:jc w:val="both"/>
        <w:rPr>
          <w:sz w:val="28"/>
        </w:rPr>
      </w:pPr>
      <w:r>
        <w:rPr>
          <w:sz w:val="28"/>
        </w:rPr>
        <w:t xml:space="preserve">- Редактор мобильных таблиц (Pivot Table Editor) </w:t>
      </w:r>
    </w:p>
    <w:p w:rsidR="00C8650E" w:rsidRDefault="00C8650E">
      <w:pPr>
        <w:spacing w:line="360" w:lineRule="auto"/>
        <w:ind w:firstLine="709"/>
        <w:jc w:val="both"/>
        <w:rPr>
          <w:sz w:val="28"/>
        </w:rPr>
      </w:pPr>
      <w:r>
        <w:rPr>
          <w:sz w:val="28"/>
        </w:rPr>
        <w:t xml:space="preserve">- Редактор диаграмм (Diagram Editor) </w:t>
      </w:r>
    </w:p>
    <w:p w:rsidR="00C8650E" w:rsidRDefault="00C8650E">
      <w:pPr>
        <w:spacing w:line="360" w:lineRule="auto"/>
        <w:ind w:firstLine="709"/>
        <w:jc w:val="both"/>
        <w:rPr>
          <w:sz w:val="28"/>
        </w:rPr>
      </w:pPr>
      <w:r>
        <w:rPr>
          <w:sz w:val="28"/>
        </w:rPr>
        <w:t xml:space="preserve">- Редактор текстового вывода (Text Output Editor) </w:t>
      </w:r>
    </w:p>
    <w:p w:rsidR="00C8650E" w:rsidRDefault="00C8650E">
      <w:pPr>
        <w:spacing w:line="360" w:lineRule="auto"/>
        <w:ind w:firstLine="709"/>
        <w:jc w:val="both"/>
        <w:rPr>
          <w:sz w:val="28"/>
        </w:rPr>
      </w:pPr>
      <w:r>
        <w:rPr>
          <w:sz w:val="28"/>
        </w:rPr>
        <w:t xml:space="preserve">- Редактор синтаксиса (Syntax Editor) </w:t>
      </w:r>
    </w:p>
    <w:p w:rsidR="00C8650E" w:rsidRDefault="00C8650E">
      <w:pPr>
        <w:spacing w:line="360" w:lineRule="auto"/>
        <w:ind w:firstLine="709"/>
        <w:jc w:val="both"/>
        <w:rPr>
          <w:sz w:val="28"/>
        </w:rPr>
      </w:pPr>
      <w:r>
        <w:rPr>
          <w:sz w:val="28"/>
        </w:rPr>
        <w:t xml:space="preserve">- Редактор скриптов (Script Editor) </w:t>
      </w:r>
    </w:p>
    <w:p w:rsidR="00C8650E" w:rsidRDefault="00C8650E">
      <w:pPr>
        <w:spacing w:line="360" w:lineRule="auto"/>
        <w:ind w:firstLine="709"/>
        <w:jc w:val="both"/>
        <w:rPr>
          <w:sz w:val="28"/>
        </w:rPr>
      </w:pPr>
      <w:r>
        <w:rPr>
          <w:sz w:val="28"/>
        </w:rPr>
        <w:t xml:space="preserve">Каждое окно, кроме редактора мобильных таблиц, имеет одну или две панели символов для вызова часто используемых команд. Краткие сведения о каждом символе можно получить, если поместить на него указатель мыши. </w:t>
      </w:r>
    </w:p>
    <w:p w:rsidR="00C8650E" w:rsidRDefault="00C8650E">
      <w:pPr>
        <w:spacing w:line="360" w:lineRule="auto"/>
        <w:ind w:firstLine="709"/>
        <w:jc w:val="both"/>
        <w:rPr>
          <w:sz w:val="28"/>
        </w:rPr>
      </w:pPr>
      <w:r>
        <w:rPr>
          <w:sz w:val="28"/>
        </w:rPr>
        <w:t xml:space="preserve">В таблице 1 представлены символы, которые встречаются в большинстве или во всех окнах. </w:t>
      </w:r>
    </w:p>
    <w:p w:rsidR="00C8650E" w:rsidRDefault="00C8650E">
      <w:pPr>
        <w:spacing w:line="360" w:lineRule="auto"/>
        <w:jc w:val="right"/>
        <w:rPr>
          <w:b/>
          <w:sz w:val="28"/>
        </w:rPr>
      </w:pPr>
      <w:r>
        <w:rPr>
          <w:b/>
          <w:sz w:val="28"/>
        </w:rPr>
        <w:t>Таблица 1</w:t>
      </w:r>
    </w:p>
    <w:p w:rsidR="00C8650E" w:rsidRDefault="00C8650E">
      <w:pPr>
        <w:spacing w:line="360" w:lineRule="auto"/>
        <w:jc w:val="center"/>
        <w:rPr>
          <w:b/>
          <w:sz w:val="28"/>
        </w:rPr>
      </w:pPr>
      <w:r>
        <w:rPr>
          <w:b/>
          <w:sz w:val="28"/>
        </w:rPr>
        <w:t>Основные символы в панели управления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9"/>
        <w:gridCol w:w="7345"/>
      </w:tblGrid>
      <w:tr w:rsidR="00C8650E">
        <w:trPr>
          <w:tblHeader/>
        </w:trPr>
        <w:tc>
          <w:tcPr>
            <w:tcW w:w="2509" w:type="dxa"/>
          </w:tcPr>
          <w:p w:rsidR="00C8650E" w:rsidRDefault="00C8650E">
            <w:pPr>
              <w:jc w:val="center"/>
              <w:rPr>
                <w:b/>
                <w:sz w:val="28"/>
              </w:rPr>
            </w:pPr>
            <w:r>
              <w:rPr>
                <w:b/>
                <w:sz w:val="28"/>
              </w:rPr>
              <w:t>Символ</w:t>
            </w:r>
          </w:p>
        </w:tc>
        <w:tc>
          <w:tcPr>
            <w:tcW w:w="7345" w:type="dxa"/>
          </w:tcPr>
          <w:p w:rsidR="00C8650E" w:rsidRDefault="00C8650E">
            <w:pPr>
              <w:jc w:val="center"/>
              <w:rPr>
                <w:b/>
                <w:sz w:val="28"/>
              </w:rPr>
            </w:pPr>
            <w:r>
              <w:rPr>
                <w:b/>
                <w:sz w:val="28"/>
              </w:rPr>
              <w:t>Содержание</w:t>
            </w:r>
          </w:p>
        </w:tc>
      </w:tr>
      <w:tr w:rsidR="00C8650E">
        <w:tc>
          <w:tcPr>
            <w:tcW w:w="2509" w:type="dxa"/>
          </w:tcPr>
          <w:p w:rsidR="00C8650E" w:rsidRDefault="005B47EF">
            <w:pPr>
              <w:jc w:val="both"/>
              <w:rPr>
                <w:b/>
                <w:sz w:val="28"/>
              </w:rPr>
            </w:pPr>
            <w:r>
              <w:rPr>
                <w:sz w:val="28"/>
              </w:rPr>
              <w:pict>
                <v:shape id="_x0000_i1037" type="#_x0000_t75" alt="" style="width:18pt;height:17.25pt" fillcolor="window">
                  <v:imagedata r:id="rId29" o:title=""/>
                </v:shape>
              </w:pict>
            </w:r>
            <w:r w:rsidR="00C8650E">
              <w:rPr>
                <w:sz w:val="28"/>
              </w:rPr>
              <w:t xml:space="preserve"> Открыть файл</w:t>
            </w:r>
          </w:p>
        </w:tc>
        <w:tc>
          <w:tcPr>
            <w:tcW w:w="7345" w:type="dxa"/>
          </w:tcPr>
          <w:p w:rsidR="00C8650E" w:rsidRDefault="00C8650E">
            <w:pPr>
              <w:jc w:val="both"/>
              <w:rPr>
                <w:sz w:val="28"/>
              </w:rPr>
            </w:pPr>
            <w:r>
              <w:rPr>
                <w:sz w:val="28"/>
              </w:rPr>
              <w:t xml:space="preserve">Активизирует диалоговое окно открытия файла. По умолчанию предлагается открыть документ того же типа, который находится в активном окне (файл данных, файл вывода или файл синтаксиса). </w:t>
            </w:r>
          </w:p>
          <w:p w:rsidR="00C8650E" w:rsidRDefault="00C8650E">
            <w:pPr>
              <w:pStyle w:val="a4"/>
              <w:spacing w:before="0" w:after="0"/>
              <w:jc w:val="both"/>
              <w:rPr>
                <w:sz w:val="28"/>
              </w:rPr>
            </w:pPr>
            <w:r>
              <w:rPr>
                <w:sz w:val="28"/>
              </w:rPr>
              <w:t xml:space="preserve">Открыть файл данных возможно также с помощью команд меню File (Файл) Open... (Открыть...), что приведет к появлению диалогового окна (см. Рис. 1). </w:t>
            </w:r>
          </w:p>
          <w:p w:rsidR="00C8650E" w:rsidRDefault="005B47EF">
            <w:pPr>
              <w:jc w:val="both"/>
              <w:rPr>
                <w:sz w:val="28"/>
              </w:rPr>
            </w:pPr>
            <w:r>
              <w:rPr>
                <w:sz w:val="28"/>
              </w:rPr>
              <w:pict>
                <v:shape id="_x0000_i1038" type="#_x0000_t75" alt="" style="width:321pt;height:219.75pt" fillcolor="window">
                  <v:imagedata r:id="rId30" o:title=""/>
                </v:shape>
              </w:pict>
            </w:r>
          </w:p>
          <w:p w:rsidR="00C8650E" w:rsidRDefault="00C8650E">
            <w:pPr>
              <w:jc w:val="both"/>
              <w:rPr>
                <w:sz w:val="28"/>
              </w:rPr>
            </w:pPr>
            <w:r>
              <w:rPr>
                <w:b/>
                <w:sz w:val="28"/>
              </w:rPr>
              <w:t xml:space="preserve">Рис. 1. </w:t>
            </w:r>
            <w:r>
              <w:rPr>
                <w:sz w:val="28"/>
              </w:rPr>
              <w:t xml:space="preserve">Диалоговое окно Open file </w:t>
            </w:r>
          </w:p>
          <w:p w:rsidR="00C8650E" w:rsidRDefault="00C8650E">
            <w:pPr>
              <w:jc w:val="both"/>
              <w:rPr>
                <w:sz w:val="28"/>
              </w:rPr>
            </w:pPr>
          </w:p>
          <w:p w:rsidR="00C8650E" w:rsidRDefault="00C8650E">
            <w:pPr>
              <w:jc w:val="both"/>
              <w:rPr>
                <w:sz w:val="28"/>
              </w:rPr>
            </w:pPr>
            <w:r>
              <w:rPr>
                <w:sz w:val="28"/>
              </w:rPr>
              <w:t>Выделение необходимого файла  повлечет за собой появление его имени в текстовом поле File name (Имя файла). Допускается самостоятельный ввод имени файла в поле.</w:t>
            </w:r>
          </w:p>
          <w:p w:rsidR="00C8650E" w:rsidRDefault="00C8650E">
            <w:pPr>
              <w:pStyle w:val="a4"/>
              <w:spacing w:before="0" w:after="0"/>
              <w:jc w:val="both"/>
              <w:rPr>
                <w:sz w:val="28"/>
              </w:rPr>
            </w:pPr>
            <w:r>
              <w:rPr>
                <w:sz w:val="28"/>
              </w:rPr>
              <w:t>Щелчок на кнопке Open (Открыть) или двойной щелчок на имени файла подтверждают его выбор.  После чего содержимое файла отобразится в окне редактора данных.</w:t>
            </w:r>
          </w:p>
        </w:tc>
      </w:tr>
      <w:tr w:rsidR="00C8650E">
        <w:tc>
          <w:tcPr>
            <w:tcW w:w="2509" w:type="dxa"/>
          </w:tcPr>
          <w:p w:rsidR="00C8650E" w:rsidRDefault="005B47EF">
            <w:pPr>
              <w:jc w:val="both"/>
              <w:rPr>
                <w:b/>
                <w:sz w:val="28"/>
              </w:rPr>
            </w:pPr>
            <w:r>
              <w:rPr>
                <w:sz w:val="28"/>
              </w:rPr>
              <w:pict>
                <v:shape id="_x0000_i1039" type="#_x0000_t75" alt="" style="width:18pt;height:17.25pt" fillcolor="window">
                  <v:imagedata r:id="rId31" o:title=""/>
                </v:shape>
              </w:pict>
            </w:r>
            <w:r w:rsidR="00C8650E">
              <w:rPr>
                <w:sz w:val="28"/>
              </w:rPr>
              <w:t xml:space="preserve"> Сохранить файл</w:t>
            </w:r>
          </w:p>
        </w:tc>
        <w:tc>
          <w:tcPr>
            <w:tcW w:w="7345" w:type="dxa"/>
          </w:tcPr>
          <w:p w:rsidR="00C8650E" w:rsidRDefault="00C8650E">
            <w:pPr>
              <w:jc w:val="both"/>
              <w:rPr>
                <w:sz w:val="28"/>
              </w:rPr>
            </w:pPr>
            <w:r>
              <w:rPr>
                <w:sz w:val="28"/>
              </w:rPr>
              <w:t xml:space="preserve">Предназначен для сохранения рабочего файла. Активизируется диалоговое окно сохранения файла соответствующего типа. Если рабочему файлу еще не присвоено имя, этот символ активизирует диалоговое Save as (Сохранить как). </w:t>
            </w:r>
          </w:p>
          <w:p w:rsidR="00C8650E" w:rsidRDefault="00C8650E">
            <w:pPr>
              <w:pStyle w:val="title2"/>
              <w:spacing w:before="0" w:after="0"/>
              <w:jc w:val="both"/>
              <w:rPr>
                <w:rFonts w:ascii="Times New Roman" w:hAnsi="Times New Roman"/>
                <w:sz w:val="28"/>
              </w:rPr>
            </w:pPr>
            <w:r>
              <w:rPr>
                <w:rFonts w:ascii="Times New Roman" w:hAnsi="Times New Roman"/>
                <w:sz w:val="28"/>
              </w:rPr>
              <w:t>Символу соответствует</w:t>
            </w:r>
            <w:r>
              <w:rPr>
                <w:rFonts w:ascii="Times New Roman" w:hAnsi="Times New Roman"/>
                <w:b/>
                <w:sz w:val="28"/>
              </w:rPr>
              <w:t xml:space="preserve"> в</w:t>
            </w:r>
            <w:r>
              <w:rPr>
                <w:rFonts w:ascii="Times New Roman" w:hAnsi="Times New Roman"/>
                <w:sz w:val="28"/>
              </w:rPr>
              <w:t xml:space="preserve">ыбор в меню команды File (Файл) Save as... (Сохранить как...) открывает диалоговое окно Save Data as (Сохранить данные как) (см. Рис. 2). По умолчанию SPSS сохраняет файл данных в текущем каталоге с расширением .sav.  </w:t>
            </w:r>
          </w:p>
          <w:p w:rsidR="00C8650E" w:rsidRDefault="005B47EF">
            <w:pPr>
              <w:pStyle w:val="a4"/>
              <w:spacing w:before="0" w:after="0"/>
              <w:jc w:val="both"/>
              <w:rPr>
                <w:sz w:val="28"/>
              </w:rPr>
            </w:pPr>
            <w:r>
              <w:rPr>
                <w:sz w:val="28"/>
              </w:rPr>
              <w:pict>
                <v:shape id="_x0000_i1040" type="#_x0000_t75" alt="" style="width:237.75pt;height:210.75pt" fillcolor="window">
                  <v:imagedata r:id="rId32" o:title=""/>
                </v:shape>
              </w:pict>
            </w:r>
          </w:p>
          <w:p w:rsidR="00C8650E" w:rsidRDefault="00C8650E">
            <w:pPr>
              <w:pStyle w:val="pic"/>
              <w:spacing w:before="0" w:after="0"/>
              <w:jc w:val="both"/>
              <w:rPr>
                <w:rFonts w:ascii="Times New Roman" w:hAnsi="Times New Roman"/>
                <w:i w:val="0"/>
                <w:sz w:val="28"/>
              </w:rPr>
            </w:pPr>
            <w:r>
              <w:rPr>
                <w:rFonts w:ascii="Times New Roman" w:hAnsi="Times New Roman"/>
                <w:i w:val="0"/>
                <w:sz w:val="28"/>
              </w:rPr>
              <w:t xml:space="preserve">Рис.2. </w:t>
            </w:r>
            <w:r>
              <w:rPr>
                <w:rStyle w:val="pici1"/>
                <w:rFonts w:ascii="Times New Roman" w:hAnsi="Times New Roman"/>
                <w:b w:val="0"/>
                <w:sz w:val="28"/>
              </w:rPr>
              <w:t xml:space="preserve">Диалоговое окно Save Data as </w:t>
            </w:r>
          </w:p>
          <w:p w:rsidR="00C8650E" w:rsidRDefault="00C8650E">
            <w:pPr>
              <w:jc w:val="both"/>
              <w:rPr>
                <w:b/>
                <w:sz w:val="28"/>
              </w:rPr>
            </w:pPr>
          </w:p>
        </w:tc>
      </w:tr>
      <w:tr w:rsidR="00C8650E">
        <w:tc>
          <w:tcPr>
            <w:tcW w:w="2509" w:type="dxa"/>
          </w:tcPr>
          <w:p w:rsidR="00C8650E" w:rsidRDefault="005B47EF">
            <w:pPr>
              <w:jc w:val="both"/>
              <w:rPr>
                <w:b/>
                <w:sz w:val="28"/>
              </w:rPr>
            </w:pPr>
            <w:r>
              <w:rPr>
                <w:sz w:val="28"/>
              </w:rPr>
              <w:pict>
                <v:shape id="_x0000_i1041" type="#_x0000_t75" alt="" style="width:18.75pt;height:18.75pt" fillcolor="window">
                  <v:imagedata r:id="rId33" o:title=""/>
                </v:shape>
              </w:pict>
            </w:r>
            <w:r w:rsidR="00C8650E">
              <w:rPr>
                <w:sz w:val="28"/>
              </w:rPr>
              <w:t xml:space="preserve"> Печать</w:t>
            </w:r>
          </w:p>
        </w:tc>
        <w:tc>
          <w:tcPr>
            <w:tcW w:w="7345" w:type="dxa"/>
          </w:tcPr>
          <w:p w:rsidR="00C8650E" w:rsidRDefault="00C8650E">
            <w:pPr>
              <w:jc w:val="both"/>
              <w:rPr>
                <w:sz w:val="28"/>
              </w:rPr>
            </w:pPr>
            <w:r>
              <w:rPr>
                <w:sz w:val="28"/>
              </w:rPr>
              <w:t>Вызывает диалоговое окно вывода на печать в соответствии с типом активного окна; позволяет напечатать весь документ или только выделенную область.</w:t>
            </w:r>
          </w:p>
          <w:p w:rsidR="00C8650E" w:rsidRDefault="00C8650E">
            <w:pPr>
              <w:jc w:val="both"/>
              <w:rPr>
                <w:sz w:val="28"/>
              </w:rPr>
            </w:pPr>
            <w:r>
              <w:rPr>
                <w:sz w:val="28"/>
              </w:rPr>
              <w:t xml:space="preserve">Символу соответствует выбор в меню File (Файл) Print... (Печать). Подтверждаются установки диалогового окна Print (Печать) при помощи кнопки ОК. </w:t>
            </w:r>
          </w:p>
        </w:tc>
      </w:tr>
      <w:tr w:rsidR="00C8650E">
        <w:tc>
          <w:tcPr>
            <w:tcW w:w="2509" w:type="dxa"/>
          </w:tcPr>
          <w:p w:rsidR="00C8650E" w:rsidRDefault="005B47EF">
            <w:pPr>
              <w:rPr>
                <w:b/>
                <w:sz w:val="28"/>
              </w:rPr>
            </w:pPr>
            <w:r>
              <w:rPr>
                <w:sz w:val="28"/>
              </w:rPr>
              <w:pict>
                <v:shape id="_x0000_i1042" type="#_x0000_t75" alt="" style="width:18pt;height:17.25pt" fillcolor="window">
                  <v:imagedata r:id="rId34" o:title=""/>
                </v:shape>
              </w:pict>
            </w:r>
            <w:r w:rsidR="00C8650E">
              <w:rPr>
                <w:sz w:val="28"/>
              </w:rPr>
              <w:t xml:space="preserve"> История вызова диалоговых окон</w:t>
            </w:r>
          </w:p>
        </w:tc>
        <w:tc>
          <w:tcPr>
            <w:tcW w:w="7345" w:type="dxa"/>
          </w:tcPr>
          <w:p w:rsidR="00C8650E" w:rsidRDefault="00C8650E">
            <w:pPr>
              <w:jc w:val="both"/>
              <w:rPr>
                <w:b/>
                <w:sz w:val="28"/>
              </w:rPr>
            </w:pPr>
            <w:r>
              <w:rPr>
                <w:sz w:val="28"/>
              </w:rPr>
              <w:t>Выводит список 12 последних вызванных диалоговых окон, что дает возможность быстро перейти к одному из недавно вызванных диалоговых окон. Окно, вызванное в последнюю очередь, всегда находится в начале списка.</w:t>
            </w:r>
          </w:p>
        </w:tc>
      </w:tr>
      <w:tr w:rsidR="00C8650E">
        <w:tc>
          <w:tcPr>
            <w:tcW w:w="2509" w:type="dxa"/>
          </w:tcPr>
          <w:p w:rsidR="00C8650E" w:rsidRDefault="005B47EF">
            <w:pPr>
              <w:jc w:val="both"/>
              <w:rPr>
                <w:b/>
                <w:sz w:val="28"/>
              </w:rPr>
            </w:pPr>
            <w:r>
              <w:rPr>
                <w:sz w:val="28"/>
              </w:rPr>
              <w:pict>
                <v:shape id="_x0000_i1043" type="#_x0000_t75" alt="" style="width:18pt;height:17.25pt" fillcolor="window">
                  <v:imagedata r:id="rId35" o:title=""/>
                </v:shape>
              </w:pict>
            </w:r>
            <w:r w:rsidR="00C8650E">
              <w:rPr>
                <w:sz w:val="28"/>
              </w:rPr>
              <w:t xml:space="preserve"> Перейти в редактор данных</w:t>
            </w:r>
          </w:p>
        </w:tc>
        <w:tc>
          <w:tcPr>
            <w:tcW w:w="7345" w:type="dxa"/>
          </w:tcPr>
          <w:p w:rsidR="00C8650E" w:rsidRDefault="00C8650E">
            <w:pPr>
              <w:jc w:val="both"/>
              <w:rPr>
                <w:b/>
                <w:sz w:val="28"/>
              </w:rPr>
            </w:pPr>
            <w:r>
              <w:rPr>
                <w:sz w:val="28"/>
              </w:rPr>
              <w:t>Обеспечивает переход в редактор данных из любого окна.</w:t>
            </w:r>
          </w:p>
        </w:tc>
      </w:tr>
      <w:tr w:rsidR="00C8650E">
        <w:tc>
          <w:tcPr>
            <w:tcW w:w="2509" w:type="dxa"/>
          </w:tcPr>
          <w:p w:rsidR="00C8650E" w:rsidRDefault="005B47EF">
            <w:pPr>
              <w:jc w:val="both"/>
              <w:rPr>
                <w:b/>
                <w:sz w:val="28"/>
              </w:rPr>
            </w:pPr>
            <w:r>
              <w:rPr>
                <w:sz w:val="28"/>
              </w:rPr>
              <w:pict>
                <v:shape id="_x0000_i1044" type="#_x0000_t75" alt="" style="width:18pt;height:17.25pt" fillcolor="window">
                  <v:imagedata r:id="rId36" o:title=""/>
                </v:shape>
              </w:pict>
            </w:r>
            <w:r w:rsidR="00C8650E">
              <w:rPr>
                <w:sz w:val="28"/>
              </w:rPr>
              <w:t xml:space="preserve"> Перейти к наблюдению</w:t>
            </w:r>
          </w:p>
        </w:tc>
        <w:tc>
          <w:tcPr>
            <w:tcW w:w="7345" w:type="dxa"/>
          </w:tcPr>
          <w:p w:rsidR="00C8650E" w:rsidRDefault="00C8650E">
            <w:pPr>
              <w:jc w:val="both"/>
              <w:rPr>
                <w:b/>
                <w:sz w:val="28"/>
              </w:rPr>
            </w:pPr>
            <w:r>
              <w:rPr>
                <w:sz w:val="28"/>
              </w:rPr>
              <w:t>открывает диалоговое окно Go to case (Перейти к наблюдению). Его можно использовать для перехода к определенному наблюдению, так в SPSS называется набор значений переменных, набранных в строке редактора данных.</w:t>
            </w:r>
          </w:p>
        </w:tc>
      </w:tr>
      <w:tr w:rsidR="00C8650E">
        <w:tc>
          <w:tcPr>
            <w:tcW w:w="2509" w:type="dxa"/>
          </w:tcPr>
          <w:p w:rsidR="00C8650E" w:rsidRDefault="005B47EF">
            <w:pPr>
              <w:jc w:val="both"/>
              <w:rPr>
                <w:b/>
                <w:sz w:val="28"/>
              </w:rPr>
            </w:pPr>
            <w:r>
              <w:rPr>
                <w:sz w:val="28"/>
              </w:rPr>
              <w:pict>
                <v:shape id="_x0000_i1045" type="#_x0000_t75" alt="" style="width:18pt;height:17.25pt" fillcolor="window">
                  <v:imagedata r:id="rId37" o:title=""/>
                </v:shape>
              </w:pict>
            </w:r>
            <w:r w:rsidR="00C8650E">
              <w:rPr>
                <w:sz w:val="28"/>
              </w:rPr>
              <w:t xml:space="preserve"> Выбрать наблюдения</w:t>
            </w:r>
          </w:p>
        </w:tc>
        <w:tc>
          <w:tcPr>
            <w:tcW w:w="7345" w:type="dxa"/>
          </w:tcPr>
          <w:p w:rsidR="00C8650E" w:rsidRDefault="00C8650E">
            <w:pPr>
              <w:jc w:val="both"/>
              <w:rPr>
                <w:b/>
                <w:sz w:val="28"/>
              </w:rPr>
            </w:pPr>
            <w:r>
              <w:rPr>
                <w:sz w:val="28"/>
              </w:rPr>
              <w:t>Открывает диалоговое окно select cases (Выбрать наблюдения). Его можно использовать для отбора наблюдений, для которых выполняется определенное условие.</w:t>
            </w:r>
          </w:p>
        </w:tc>
      </w:tr>
      <w:tr w:rsidR="00C8650E">
        <w:tc>
          <w:tcPr>
            <w:tcW w:w="2509" w:type="dxa"/>
          </w:tcPr>
          <w:p w:rsidR="00C8650E" w:rsidRDefault="005B47EF">
            <w:pPr>
              <w:jc w:val="both"/>
              <w:rPr>
                <w:b/>
                <w:sz w:val="28"/>
              </w:rPr>
            </w:pPr>
            <w:r>
              <w:rPr>
                <w:sz w:val="28"/>
              </w:rPr>
              <w:pict>
                <v:shape id="_x0000_i1046" type="#_x0000_t75" alt="" style="width:18.75pt;height:16.5pt" fillcolor="window">
                  <v:imagedata r:id="rId38" o:title=""/>
                </v:shape>
              </w:pict>
            </w:r>
            <w:r w:rsidR="00C8650E">
              <w:rPr>
                <w:sz w:val="28"/>
              </w:rPr>
              <w:t xml:space="preserve"> Информация о переменных:</w:t>
            </w:r>
          </w:p>
        </w:tc>
        <w:tc>
          <w:tcPr>
            <w:tcW w:w="7345" w:type="dxa"/>
          </w:tcPr>
          <w:p w:rsidR="00C8650E" w:rsidRDefault="00C8650E">
            <w:pPr>
              <w:jc w:val="both"/>
              <w:rPr>
                <w:b/>
                <w:sz w:val="28"/>
              </w:rPr>
            </w:pPr>
            <w:r>
              <w:rPr>
                <w:sz w:val="28"/>
              </w:rPr>
              <w:t>Открывает диалоговое окно Variables, в котором отображаются описания выделенных переменных.</w:t>
            </w:r>
          </w:p>
        </w:tc>
      </w:tr>
      <w:tr w:rsidR="00C8650E">
        <w:tc>
          <w:tcPr>
            <w:tcW w:w="2509" w:type="dxa"/>
          </w:tcPr>
          <w:p w:rsidR="00C8650E" w:rsidRDefault="005B47EF">
            <w:pPr>
              <w:jc w:val="both"/>
              <w:rPr>
                <w:b/>
                <w:sz w:val="28"/>
              </w:rPr>
            </w:pPr>
            <w:r>
              <w:rPr>
                <w:sz w:val="28"/>
              </w:rPr>
              <w:pict>
                <v:shape id="_x0000_i1047" type="#_x0000_t75" alt="" style="width:18pt;height:16.5pt" fillcolor="window">
                  <v:imagedata r:id="rId39" o:title=""/>
                </v:shape>
              </w:pict>
            </w:r>
            <w:r w:rsidR="00C8650E">
              <w:rPr>
                <w:sz w:val="28"/>
              </w:rPr>
              <w:t>Вставить наблюдение</w:t>
            </w:r>
          </w:p>
        </w:tc>
        <w:tc>
          <w:tcPr>
            <w:tcW w:w="7345" w:type="dxa"/>
          </w:tcPr>
          <w:p w:rsidR="00C8650E" w:rsidRDefault="00C8650E">
            <w:pPr>
              <w:jc w:val="both"/>
              <w:rPr>
                <w:b/>
                <w:sz w:val="28"/>
              </w:rPr>
            </w:pPr>
            <w:r>
              <w:rPr>
                <w:sz w:val="28"/>
              </w:rPr>
              <w:t>Может быть задействованы в редакторе данных. Вызывает вставку наблюдения над активной ячейкой.</w:t>
            </w:r>
          </w:p>
        </w:tc>
      </w:tr>
      <w:tr w:rsidR="00C8650E">
        <w:tc>
          <w:tcPr>
            <w:tcW w:w="2509" w:type="dxa"/>
          </w:tcPr>
          <w:p w:rsidR="00C8650E" w:rsidRDefault="005B47EF">
            <w:pPr>
              <w:jc w:val="both"/>
              <w:rPr>
                <w:b/>
                <w:sz w:val="28"/>
              </w:rPr>
            </w:pPr>
            <w:r>
              <w:rPr>
                <w:sz w:val="28"/>
              </w:rPr>
              <w:pict>
                <v:shape id="_x0000_i1048" type="#_x0000_t75" alt="" style="width:18pt;height:16.5pt" fillcolor="window">
                  <v:imagedata r:id="rId40" o:title=""/>
                </v:shape>
              </w:pict>
            </w:r>
            <w:r w:rsidR="00C8650E">
              <w:rPr>
                <w:sz w:val="28"/>
              </w:rPr>
              <w:t xml:space="preserve"> Вставить переменную</w:t>
            </w:r>
          </w:p>
        </w:tc>
        <w:tc>
          <w:tcPr>
            <w:tcW w:w="7345" w:type="dxa"/>
          </w:tcPr>
          <w:p w:rsidR="00C8650E" w:rsidRDefault="00C8650E">
            <w:pPr>
              <w:jc w:val="both"/>
              <w:rPr>
                <w:sz w:val="28"/>
              </w:rPr>
            </w:pPr>
            <w:r>
              <w:rPr>
                <w:sz w:val="28"/>
              </w:rPr>
              <w:t>Может быть задействованы в редакторе данных. Вызывает вставку новой переменной слева от активной переменной.</w:t>
            </w:r>
          </w:p>
        </w:tc>
      </w:tr>
      <w:tr w:rsidR="00C8650E">
        <w:tc>
          <w:tcPr>
            <w:tcW w:w="2509" w:type="dxa"/>
          </w:tcPr>
          <w:p w:rsidR="00C8650E" w:rsidRDefault="005B47EF">
            <w:pPr>
              <w:jc w:val="both"/>
              <w:rPr>
                <w:b/>
                <w:sz w:val="28"/>
              </w:rPr>
            </w:pPr>
            <w:r>
              <w:rPr>
                <w:sz w:val="28"/>
              </w:rPr>
              <w:pict>
                <v:shape id="_x0000_i1049" type="#_x0000_t75" alt="" style="width:16.5pt;height:15.75pt" fillcolor="window">
                  <v:imagedata r:id="rId41" o:title=""/>
                </v:shape>
              </w:pict>
            </w:r>
            <w:r w:rsidR="00C8650E">
              <w:rPr>
                <w:sz w:val="28"/>
              </w:rPr>
              <w:t xml:space="preserve"> Метки значений</w:t>
            </w:r>
          </w:p>
        </w:tc>
        <w:tc>
          <w:tcPr>
            <w:tcW w:w="7345" w:type="dxa"/>
          </w:tcPr>
          <w:p w:rsidR="00C8650E" w:rsidRDefault="00C8650E">
            <w:pPr>
              <w:jc w:val="both"/>
              <w:rPr>
                <w:sz w:val="28"/>
              </w:rPr>
            </w:pPr>
            <w:r>
              <w:rPr>
                <w:sz w:val="28"/>
              </w:rPr>
              <w:t>Может быть задействованы в редакторе данных. Позволяет переключаться между отображением значений и меток значений.</w:t>
            </w:r>
          </w:p>
        </w:tc>
      </w:tr>
    </w:tbl>
    <w:p w:rsidR="00C8650E" w:rsidRDefault="00C8650E">
      <w:pPr>
        <w:spacing w:line="360" w:lineRule="auto"/>
        <w:ind w:firstLine="709"/>
        <w:jc w:val="both"/>
        <w:rPr>
          <w:b/>
          <w:sz w:val="28"/>
        </w:rPr>
      </w:pPr>
      <w:bookmarkStart w:id="2" w:name="8"/>
      <w:bookmarkStart w:id="3" w:name="9"/>
      <w:bookmarkEnd w:id="2"/>
      <w:bookmarkEnd w:id="3"/>
    </w:p>
    <w:p w:rsidR="00C8650E" w:rsidRDefault="00C8650E">
      <w:pPr>
        <w:spacing w:line="360" w:lineRule="auto"/>
        <w:ind w:firstLine="709"/>
        <w:jc w:val="both"/>
        <w:rPr>
          <w:b/>
          <w:sz w:val="28"/>
        </w:rPr>
      </w:pPr>
      <w:r>
        <w:rPr>
          <w:b/>
          <w:sz w:val="28"/>
        </w:rPr>
        <w:t>Настройки</w:t>
      </w:r>
    </w:p>
    <w:p w:rsidR="00C8650E" w:rsidRDefault="00C8650E">
      <w:pPr>
        <w:spacing w:line="360" w:lineRule="auto"/>
        <w:ind w:firstLine="709"/>
        <w:jc w:val="both"/>
        <w:rPr>
          <w:sz w:val="28"/>
        </w:rPr>
      </w:pPr>
      <w:r>
        <w:rPr>
          <w:sz w:val="28"/>
        </w:rPr>
        <w:t xml:space="preserve">Изменить системные настройки SPSS позволяет выбор в меню Edit (Правка) Options... (Параметры), открывающий диалоговое окно Options (Параметры) (см. Рис.3). </w:t>
      </w:r>
    </w:p>
    <w:p w:rsidR="00C8650E" w:rsidRDefault="005B47EF">
      <w:pPr>
        <w:spacing w:line="360" w:lineRule="auto"/>
        <w:jc w:val="center"/>
        <w:rPr>
          <w:sz w:val="28"/>
        </w:rPr>
      </w:pPr>
      <w:r>
        <w:rPr>
          <w:sz w:val="28"/>
        </w:rPr>
        <w:pict>
          <v:shape id="_x0000_i1050" type="#_x0000_t75" alt="" style="width:338.25pt;height:282.75pt" fillcolor="window">
            <v:imagedata r:id="rId42" o:title=""/>
          </v:shape>
        </w:pict>
      </w:r>
    </w:p>
    <w:p w:rsidR="00C8650E" w:rsidRDefault="00C8650E">
      <w:pPr>
        <w:spacing w:line="360" w:lineRule="auto"/>
        <w:jc w:val="center"/>
        <w:rPr>
          <w:b/>
          <w:sz w:val="28"/>
        </w:rPr>
      </w:pPr>
      <w:r>
        <w:rPr>
          <w:b/>
          <w:sz w:val="28"/>
        </w:rPr>
        <w:t xml:space="preserve">Рис. 3. </w:t>
      </w:r>
      <w:r>
        <w:rPr>
          <w:sz w:val="28"/>
        </w:rPr>
        <w:t>Диалоговое окно Параметры SPSS</w:t>
      </w:r>
    </w:p>
    <w:p w:rsidR="00C8650E" w:rsidRDefault="00C8650E">
      <w:pPr>
        <w:spacing w:line="360" w:lineRule="auto"/>
        <w:ind w:firstLine="709"/>
        <w:jc w:val="both"/>
        <w:rPr>
          <w:sz w:val="28"/>
        </w:rPr>
      </w:pPr>
    </w:p>
    <w:p w:rsidR="00C8650E" w:rsidRDefault="00C8650E">
      <w:pPr>
        <w:spacing w:line="360" w:lineRule="auto"/>
        <w:ind w:firstLine="709"/>
        <w:jc w:val="both"/>
        <w:rPr>
          <w:sz w:val="28"/>
        </w:rPr>
      </w:pPr>
      <w:r>
        <w:rPr>
          <w:sz w:val="28"/>
        </w:rPr>
        <w:t>В диалоговом окне находятся десять регистрационных карт:</w:t>
      </w:r>
    </w:p>
    <w:p w:rsidR="00C8650E" w:rsidRDefault="00C8650E">
      <w:pPr>
        <w:spacing w:line="360" w:lineRule="auto"/>
        <w:ind w:firstLine="709"/>
        <w:jc w:val="both"/>
        <w:rPr>
          <w:sz w:val="28"/>
        </w:rPr>
      </w:pPr>
      <w:r>
        <w:rPr>
          <w:sz w:val="28"/>
        </w:rPr>
        <w:t xml:space="preserve">-  General (Общие): позволяет задать тип сортировки списков переменных. Сортировка в алфавитном порядке, установленная по умолчанию, может быть изменена на порядок, в котором переменные были расположены в рабочем файле. </w:t>
      </w:r>
    </w:p>
    <w:p w:rsidR="00C8650E" w:rsidRDefault="00C8650E">
      <w:pPr>
        <w:spacing w:line="360" w:lineRule="auto"/>
        <w:ind w:firstLine="709"/>
        <w:jc w:val="both"/>
        <w:rPr>
          <w:sz w:val="28"/>
        </w:rPr>
      </w:pPr>
      <w:r>
        <w:rPr>
          <w:sz w:val="28"/>
        </w:rPr>
        <w:t xml:space="preserve">- Viewer (Окно просмотра): позволяет установить тип и размер шрифта заголовков и текста, отображаемых в окне просмотра, а также задать размеры страницы. </w:t>
      </w:r>
    </w:p>
    <w:p w:rsidR="00C8650E" w:rsidRDefault="00C8650E">
      <w:pPr>
        <w:spacing w:line="360" w:lineRule="auto"/>
        <w:ind w:firstLine="709"/>
        <w:jc w:val="both"/>
        <w:rPr>
          <w:sz w:val="28"/>
        </w:rPr>
      </w:pPr>
      <w:r>
        <w:rPr>
          <w:sz w:val="28"/>
        </w:rPr>
        <w:t xml:space="preserve">- DraftViewer (Окно текстового режима): на карте присутствуют различные установки внешнего вида таблиц и текста. </w:t>
      </w:r>
    </w:p>
    <w:p w:rsidR="00C8650E" w:rsidRDefault="00C8650E">
      <w:pPr>
        <w:spacing w:line="360" w:lineRule="auto"/>
        <w:ind w:firstLine="709"/>
        <w:jc w:val="both"/>
        <w:rPr>
          <w:sz w:val="28"/>
        </w:rPr>
      </w:pPr>
      <w:r>
        <w:rPr>
          <w:sz w:val="28"/>
        </w:rPr>
        <w:t xml:space="preserve">- Output Labels (Обозначение выводимых значений): позволяет выбрать, будут ли для обозначения переменных указываться их имена или соответствующие метки (установка по умолчанию) или и то и другое одновременно. </w:t>
      </w:r>
    </w:p>
    <w:p w:rsidR="00C8650E" w:rsidRDefault="00C8650E">
      <w:pPr>
        <w:spacing w:line="360" w:lineRule="auto"/>
        <w:ind w:firstLine="709"/>
        <w:jc w:val="both"/>
        <w:rPr>
          <w:sz w:val="28"/>
        </w:rPr>
      </w:pPr>
      <w:r>
        <w:rPr>
          <w:sz w:val="28"/>
        </w:rPr>
        <w:t xml:space="preserve">- Charts (Диаграммы): наряду с установками шрифта позволяет задать, будут ли различные столбцы, линии, области и т.д. отображаться разными цветами (установка по умолчанию) или же при помощи разных штриховок и соответственно типов линий, управлять компоновкой рамки (рамка снаружи или внутри) и организовывать отображение координатной сетки. </w:t>
      </w:r>
    </w:p>
    <w:p w:rsidR="00C8650E" w:rsidRDefault="00C8650E">
      <w:pPr>
        <w:spacing w:line="360" w:lineRule="auto"/>
        <w:ind w:firstLine="709"/>
        <w:jc w:val="both"/>
        <w:rPr>
          <w:sz w:val="28"/>
        </w:rPr>
      </w:pPr>
      <w:r>
        <w:rPr>
          <w:sz w:val="28"/>
        </w:rPr>
        <w:t xml:space="preserve">- Interactive (Интерактивный режим): позволяет выбрать параметры интерактивных графиков задав, к примеру, некоторый образец. Чтобы диаграмма была построена в чёрно-белом виде, необходимо активировать образец Grayscale.do (Оттенки серого). </w:t>
      </w:r>
    </w:p>
    <w:p w:rsidR="00C8650E" w:rsidRDefault="00C8650E">
      <w:pPr>
        <w:spacing w:line="360" w:lineRule="auto"/>
        <w:ind w:firstLine="709"/>
        <w:jc w:val="both"/>
        <w:rPr>
          <w:sz w:val="28"/>
        </w:rPr>
      </w:pPr>
      <w:r>
        <w:rPr>
          <w:sz w:val="28"/>
        </w:rPr>
        <w:t xml:space="preserve">- Pivot Tables (Мобильные таблицы): позволяет выбрать внешний вид (компоновку) мобильных таблиц. </w:t>
      </w:r>
    </w:p>
    <w:p w:rsidR="00C8650E" w:rsidRDefault="00C8650E">
      <w:pPr>
        <w:spacing w:line="360" w:lineRule="auto"/>
        <w:ind w:firstLine="709"/>
        <w:jc w:val="both"/>
        <w:rPr>
          <w:sz w:val="28"/>
        </w:rPr>
      </w:pPr>
      <w:r>
        <w:rPr>
          <w:sz w:val="28"/>
        </w:rPr>
        <w:t>- Data (Данные): позволяет изменить формат представления рассчитанных переменных.</w:t>
      </w:r>
    </w:p>
    <w:p w:rsidR="00C8650E" w:rsidRDefault="00C8650E">
      <w:pPr>
        <w:spacing w:line="360" w:lineRule="auto"/>
        <w:ind w:firstLine="709"/>
        <w:jc w:val="both"/>
        <w:rPr>
          <w:sz w:val="28"/>
        </w:rPr>
      </w:pPr>
      <w:r>
        <w:rPr>
          <w:sz w:val="28"/>
        </w:rPr>
        <w:t>- Currency (Денежная единица): позволяет указать денежный формат.</w:t>
      </w:r>
    </w:p>
    <w:p w:rsidR="00C8650E" w:rsidRDefault="00C8650E">
      <w:pPr>
        <w:spacing w:line="360" w:lineRule="auto"/>
        <w:ind w:firstLine="709"/>
        <w:jc w:val="both"/>
        <w:rPr>
          <w:sz w:val="28"/>
        </w:rPr>
      </w:pPr>
      <w:r>
        <w:rPr>
          <w:sz w:val="28"/>
        </w:rPr>
        <w:t xml:space="preserve">- Scripts (Сценарии): позволяет активировать автоматические сценарии.  </w:t>
      </w:r>
    </w:p>
    <w:p w:rsidR="00C8650E" w:rsidRDefault="00C8650E">
      <w:pPr>
        <w:spacing w:line="360" w:lineRule="auto"/>
        <w:ind w:firstLine="709"/>
        <w:jc w:val="both"/>
        <w:rPr>
          <w:b/>
          <w:sz w:val="28"/>
        </w:rPr>
      </w:pPr>
    </w:p>
    <w:p w:rsidR="00C8650E" w:rsidRDefault="00C8650E">
      <w:pPr>
        <w:spacing w:line="360" w:lineRule="auto"/>
        <w:ind w:firstLine="709"/>
        <w:jc w:val="both"/>
        <w:rPr>
          <w:b/>
          <w:sz w:val="28"/>
        </w:rPr>
      </w:pPr>
      <w:r>
        <w:rPr>
          <w:b/>
          <w:sz w:val="28"/>
        </w:rPr>
        <w:t>Настройки редактора данных</w:t>
      </w:r>
    </w:p>
    <w:p w:rsidR="00C8650E" w:rsidRDefault="00C8650E">
      <w:pPr>
        <w:spacing w:line="360" w:lineRule="auto"/>
        <w:ind w:firstLine="709"/>
        <w:jc w:val="both"/>
        <w:rPr>
          <w:sz w:val="28"/>
        </w:rPr>
      </w:pPr>
      <w:r>
        <w:rPr>
          <w:sz w:val="28"/>
        </w:rPr>
        <w:t>Меню View (Вид) редактора данных содержит множество опций, с помощью которых можно произвести индивидуальную настройку редактора данных. В частности, можно:</w:t>
      </w:r>
    </w:p>
    <w:p w:rsidR="00C8650E" w:rsidRDefault="00C8650E">
      <w:pPr>
        <w:spacing w:line="360" w:lineRule="auto"/>
        <w:ind w:firstLine="709"/>
        <w:jc w:val="both"/>
        <w:rPr>
          <w:sz w:val="28"/>
        </w:rPr>
      </w:pPr>
      <w:r>
        <w:rPr>
          <w:sz w:val="28"/>
        </w:rPr>
        <w:t>-  Показать или скрыть строку состояния. Команда: Status bar (Строка состояния);</w:t>
      </w:r>
    </w:p>
    <w:p w:rsidR="00C8650E" w:rsidRDefault="00C8650E">
      <w:pPr>
        <w:spacing w:line="360" w:lineRule="auto"/>
        <w:ind w:firstLine="709"/>
        <w:jc w:val="both"/>
        <w:rPr>
          <w:sz w:val="28"/>
        </w:rPr>
      </w:pPr>
      <w:r>
        <w:rPr>
          <w:sz w:val="28"/>
        </w:rPr>
        <w:t xml:space="preserve">- Увеличить значки на панели символов и включить или отключить отображение кратких сведений. Команда: Toolbars... (Панели символов); </w:t>
      </w:r>
    </w:p>
    <w:p w:rsidR="00C8650E" w:rsidRDefault="00C8650E">
      <w:pPr>
        <w:spacing w:line="360" w:lineRule="auto"/>
        <w:ind w:firstLine="709"/>
        <w:jc w:val="both"/>
        <w:rPr>
          <w:sz w:val="28"/>
        </w:rPr>
      </w:pPr>
      <w:r>
        <w:rPr>
          <w:sz w:val="28"/>
        </w:rPr>
        <w:t>- Выбрать другой тип, начертание и размер шрифта. Команда: Fonts... (Шрифты);</w:t>
      </w:r>
    </w:p>
    <w:p w:rsidR="00C8650E" w:rsidRDefault="00C8650E">
      <w:pPr>
        <w:spacing w:line="360" w:lineRule="auto"/>
        <w:ind w:firstLine="709"/>
        <w:jc w:val="both"/>
        <w:rPr>
          <w:sz w:val="28"/>
        </w:rPr>
      </w:pPr>
      <w:r>
        <w:rPr>
          <w:sz w:val="28"/>
        </w:rPr>
        <w:t>- Включить или отключить отображение линий сетки. Команда: Grid lines (Линии сетки);</w:t>
      </w:r>
    </w:p>
    <w:p w:rsidR="00C8650E" w:rsidRDefault="00C8650E">
      <w:pPr>
        <w:spacing w:line="360" w:lineRule="auto"/>
        <w:ind w:firstLine="709"/>
        <w:jc w:val="both"/>
        <w:rPr>
          <w:sz w:val="28"/>
        </w:rPr>
      </w:pPr>
      <w:r>
        <w:rPr>
          <w:sz w:val="28"/>
        </w:rPr>
        <w:t>- Отображать метки значений вместо фактических значений переменных. Команда: Value labels (Метки значений).</w:t>
      </w:r>
    </w:p>
    <w:p w:rsidR="00C8650E" w:rsidRDefault="00C8650E">
      <w:pPr>
        <w:pStyle w:val="title2"/>
        <w:spacing w:before="0" w:after="0" w:line="360" w:lineRule="auto"/>
        <w:ind w:firstLine="709"/>
        <w:jc w:val="both"/>
        <w:rPr>
          <w:rFonts w:ascii="Times New Roman" w:hAnsi="Times New Roman"/>
          <w:b/>
          <w:sz w:val="28"/>
        </w:rPr>
      </w:pPr>
    </w:p>
    <w:p w:rsidR="00C8650E" w:rsidRDefault="00C8650E">
      <w:pPr>
        <w:pStyle w:val="title2"/>
        <w:spacing w:before="0" w:after="0" w:line="360" w:lineRule="auto"/>
        <w:ind w:firstLine="709"/>
        <w:jc w:val="both"/>
        <w:rPr>
          <w:rFonts w:ascii="Times New Roman" w:hAnsi="Times New Roman"/>
          <w:b/>
          <w:sz w:val="28"/>
        </w:rPr>
      </w:pPr>
      <w:r>
        <w:rPr>
          <w:rFonts w:ascii="Times New Roman" w:hAnsi="Times New Roman"/>
          <w:b/>
          <w:sz w:val="28"/>
        </w:rPr>
        <w:t>Завершение сеанса работы</w:t>
      </w:r>
    </w:p>
    <w:p w:rsidR="00C8650E" w:rsidRDefault="00C8650E">
      <w:pPr>
        <w:pStyle w:val="a4"/>
        <w:tabs>
          <w:tab w:val="left" w:pos="3930"/>
        </w:tabs>
        <w:spacing w:before="0" w:after="0" w:line="360" w:lineRule="auto"/>
        <w:ind w:firstLine="709"/>
        <w:jc w:val="both"/>
        <w:rPr>
          <w:sz w:val="28"/>
        </w:rPr>
      </w:pPr>
      <w:r>
        <w:rPr>
          <w:sz w:val="28"/>
        </w:rPr>
        <w:t xml:space="preserve">Завершить работу с SPSS позволяет выбор в меню команды File (Файл) Exit (Выход) или нажатие значка </w:t>
      </w:r>
      <w:r w:rsidR="005B47EF">
        <w:rPr>
          <w:sz w:val="28"/>
        </w:rPr>
        <w:pict>
          <v:shape id="_x0000_i1051" type="#_x0000_t75" alt="" style="width:15.75pt;height:15.75pt" fillcolor="window">
            <v:imagedata r:id="rId43" o:title=""/>
          </v:shape>
        </w:pict>
      </w:r>
      <w:r>
        <w:rPr>
          <w:sz w:val="28"/>
        </w:rPr>
        <w:t>. Для каждого из открытых окон SPSS запрашивает необходимость сохранения его содержимого. Если Щелчок на кнопке "Yes" (Да) или нажатие клавиши &lt;Enter&gt; открывает специальное диалоговое окно, в котором необходимо указать тип сохраняемого файла (файл данных, вывода или синтаксиса).</w:t>
      </w:r>
    </w:p>
    <w:p w:rsidR="00C8650E" w:rsidRDefault="00C8650E">
      <w:pPr>
        <w:spacing w:line="360" w:lineRule="auto"/>
        <w:jc w:val="both"/>
        <w:rPr>
          <w:sz w:val="28"/>
        </w:rPr>
      </w:pPr>
    </w:p>
    <w:p w:rsidR="00C8650E" w:rsidRDefault="00C8650E">
      <w:pPr>
        <w:pStyle w:val="title1"/>
        <w:spacing w:before="0" w:after="0" w:line="360" w:lineRule="auto"/>
        <w:ind w:firstLine="709"/>
        <w:jc w:val="both"/>
        <w:rPr>
          <w:rFonts w:ascii="Times New Roman" w:hAnsi="Times New Roman"/>
          <w:b/>
          <w:sz w:val="28"/>
        </w:rPr>
      </w:pPr>
      <w:r>
        <w:rPr>
          <w:rFonts w:ascii="Times New Roman" w:hAnsi="Times New Roman"/>
          <w:b/>
          <w:sz w:val="28"/>
        </w:rPr>
        <w:t>Подготовка данных</w:t>
      </w:r>
    </w:p>
    <w:p w:rsidR="00C8650E" w:rsidRDefault="00C8650E">
      <w:pPr>
        <w:pStyle w:val="title2"/>
        <w:spacing w:before="0" w:after="0" w:line="360" w:lineRule="auto"/>
        <w:ind w:firstLine="709"/>
        <w:jc w:val="both"/>
        <w:rPr>
          <w:rFonts w:ascii="Times New Roman" w:hAnsi="Times New Roman"/>
          <w:sz w:val="28"/>
        </w:rPr>
      </w:pPr>
      <w:r>
        <w:rPr>
          <w:rFonts w:ascii="Times New Roman" w:hAnsi="Times New Roman"/>
          <w:b/>
          <w:sz w:val="28"/>
        </w:rPr>
        <w:t xml:space="preserve">Кодирование и кодировочная таблица. </w:t>
      </w:r>
      <w:r>
        <w:rPr>
          <w:rFonts w:ascii="Times New Roman" w:hAnsi="Times New Roman"/>
          <w:sz w:val="28"/>
        </w:rPr>
        <w:t xml:space="preserve">Для того чтобы полученные данные можно было обработать, прежде всего, следует создать кодировочную таблицу. Кодировочная таблица устанавливает соответствие между отдельными вопросам анкеты и переменными, используемыми при компьютерной обработке данных. Переменные – это ячейки памяти, в которые можно записывать значения, введенные с клавиатуры. Переменные могут принимать различные значения. Кодировочная таблица определяет кодовые числа, соответствующие отдельным значениям переменных. </w:t>
      </w:r>
    </w:p>
    <w:p w:rsidR="00C8650E" w:rsidRDefault="00C8650E">
      <w:pPr>
        <w:pStyle w:val="a4"/>
        <w:spacing w:before="0" w:after="0" w:line="360" w:lineRule="auto"/>
        <w:ind w:firstLine="709"/>
        <w:jc w:val="both"/>
        <w:rPr>
          <w:sz w:val="28"/>
        </w:rPr>
      </w:pPr>
      <w:bookmarkStart w:id="4" w:name="3"/>
      <w:bookmarkEnd w:id="4"/>
      <w:r>
        <w:rPr>
          <w:sz w:val="28"/>
        </w:rPr>
        <w:t xml:space="preserve">Файл данных создается с помощью редактора данных. </w:t>
      </w:r>
    </w:p>
    <w:p w:rsidR="00C8650E" w:rsidRDefault="00C8650E">
      <w:pPr>
        <w:pStyle w:val="a4"/>
        <w:spacing w:before="0" w:after="0" w:line="360" w:lineRule="auto"/>
        <w:ind w:firstLine="709"/>
        <w:jc w:val="both"/>
        <w:rPr>
          <w:sz w:val="28"/>
        </w:rPr>
      </w:pPr>
      <w:bookmarkStart w:id="5" w:name="4"/>
      <w:bookmarkEnd w:id="5"/>
      <w:r>
        <w:rPr>
          <w:b/>
          <w:sz w:val="28"/>
        </w:rPr>
        <w:t xml:space="preserve">Редактор данных. </w:t>
      </w:r>
      <w:r>
        <w:rPr>
          <w:sz w:val="28"/>
        </w:rPr>
        <w:t>Редактор данных – это одно из многих окон SPSS. Здесь можно вводить новые данные или загружать существующие из файлов данных.</w:t>
      </w:r>
    </w:p>
    <w:p w:rsidR="00C8650E" w:rsidRDefault="00C8650E">
      <w:pPr>
        <w:pStyle w:val="title2"/>
        <w:spacing w:before="0" w:after="0" w:line="360" w:lineRule="auto"/>
        <w:ind w:firstLine="709"/>
        <w:jc w:val="both"/>
        <w:rPr>
          <w:rFonts w:ascii="Times New Roman" w:hAnsi="Times New Roman"/>
          <w:sz w:val="28"/>
        </w:rPr>
      </w:pPr>
      <w:r>
        <w:rPr>
          <w:rFonts w:ascii="Times New Roman" w:hAnsi="Times New Roman"/>
          <w:sz w:val="28"/>
        </w:rPr>
        <w:t xml:space="preserve">Редактор данных – это приложение, напоминающее электронную таблицу. Под электронной таблицей подразумевается рабочий лист, разделенный на строки и столбцы, который позволяет просто и эффективно вводить данные. Отдельные строки таблицы соответствуют отдельным наблюдениям. Например, при обработке данных опроса одна строка содержит данные одного респондента. Отдельные столбцы соответствуют отдельным переменным. При обработке данных наблюдений анкеты в одной переменной хранятся ответы на отдельный вопрос. Отдельные ячейки таблицы содержат значения переменных для каждого отдельного наблюдения; в каждой ячейке хранится одно значение переменной. </w:t>
      </w:r>
    </w:p>
    <w:p w:rsidR="00C8650E" w:rsidRDefault="005B47EF">
      <w:pPr>
        <w:pStyle w:val="a4"/>
        <w:spacing w:before="0" w:after="0" w:line="360" w:lineRule="auto"/>
        <w:jc w:val="center"/>
        <w:rPr>
          <w:sz w:val="28"/>
        </w:rPr>
      </w:pPr>
      <w:r>
        <w:rPr>
          <w:sz w:val="28"/>
        </w:rPr>
        <w:pict>
          <v:shape id="_x0000_i1052" type="#_x0000_t75" alt="" style="width:280.5pt;height:249.75pt" fillcolor="window">
            <v:imagedata r:id="rId44" o:title=""/>
          </v:shape>
        </w:pict>
      </w:r>
    </w:p>
    <w:p w:rsidR="00C8650E" w:rsidRDefault="00C8650E">
      <w:pPr>
        <w:pStyle w:val="picture1"/>
        <w:spacing w:before="0" w:after="0" w:line="360" w:lineRule="auto"/>
        <w:jc w:val="center"/>
        <w:rPr>
          <w:sz w:val="28"/>
        </w:rPr>
      </w:pPr>
      <w:r>
        <w:rPr>
          <w:rStyle w:val="pic1"/>
          <w:i w:val="0"/>
          <w:sz w:val="28"/>
        </w:rPr>
        <w:t xml:space="preserve">Рис.4. </w:t>
      </w:r>
      <w:r>
        <w:rPr>
          <w:rStyle w:val="pici1"/>
          <w:i w:val="0"/>
          <w:sz w:val="28"/>
        </w:rPr>
        <w:t xml:space="preserve">Редактор данных: просмотр данных </w:t>
      </w:r>
    </w:p>
    <w:p w:rsidR="00C8650E" w:rsidRDefault="00C8650E">
      <w:pPr>
        <w:pStyle w:val="title2"/>
        <w:spacing w:before="0" w:after="0" w:line="360" w:lineRule="auto"/>
        <w:ind w:firstLine="709"/>
        <w:jc w:val="both"/>
        <w:rPr>
          <w:rFonts w:ascii="Times New Roman" w:hAnsi="Times New Roman"/>
          <w:b/>
          <w:sz w:val="28"/>
        </w:rPr>
      </w:pPr>
      <w:bookmarkStart w:id="6" w:name="5"/>
      <w:bookmarkEnd w:id="6"/>
    </w:p>
    <w:p w:rsidR="00C8650E" w:rsidRDefault="00C8650E">
      <w:pPr>
        <w:pStyle w:val="title2"/>
        <w:spacing w:before="0" w:after="0" w:line="360" w:lineRule="auto"/>
        <w:ind w:firstLine="709"/>
        <w:jc w:val="both"/>
        <w:rPr>
          <w:rFonts w:ascii="Times New Roman" w:hAnsi="Times New Roman"/>
          <w:b/>
          <w:sz w:val="28"/>
        </w:rPr>
      </w:pPr>
      <w:r>
        <w:rPr>
          <w:rFonts w:ascii="Times New Roman" w:hAnsi="Times New Roman"/>
          <w:b/>
          <w:sz w:val="28"/>
        </w:rPr>
        <w:t>Определение переменных</w:t>
      </w:r>
    </w:p>
    <w:p w:rsidR="00C8650E" w:rsidRDefault="00C8650E">
      <w:pPr>
        <w:pStyle w:val="a4"/>
        <w:spacing w:before="0" w:after="0" w:line="360" w:lineRule="auto"/>
        <w:ind w:firstLine="709"/>
        <w:jc w:val="both"/>
        <w:rPr>
          <w:sz w:val="28"/>
        </w:rPr>
      </w:pPr>
      <w:r>
        <w:rPr>
          <w:sz w:val="28"/>
        </w:rPr>
        <w:t xml:space="preserve">Переменная определяется следующим образом: в редакторе данных необходимо дважды щелкнуть на ячейке с надписью var или щелкните на ярлычке Variable view (Просмотр переменных) на нижнем краю таблицы, что позволит перейти в режим просмотра переменных, который обеспечивает редактор данных (см. Рис. 4), и последовательно определить необходимые переменные. </w:t>
      </w:r>
    </w:p>
    <w:p w:rsidR="00C8650E" w:rsidRDefault="00C8650E">
      <w:pPr>
        <w:pStyle w:val="a4"/>
        <w:spacing w:before="0" w:after="0" w:line="360" w:lineRule="auto"/>
        <w:ind w:firstLine="709"/>
        <w:jc w:val="both"/>
        <w:rPr>
          <w:sz w:val="28"/>
        </w:rPr>
      </w:pPr>
      <w:r>
        <w:rPr>
          <w:b/>
          <w:sz w:val="28"/>
        </w:rPr>
        <w:t>Имя переменной</w:t>
      </w:r>
      <w:r>
        <w:rPr>
          <w:sz w:val="28"/>
        </w:rPr>
        <w:t xml:space="preserve"> вводится в текстовом поле Name (Имя) выбранное имя переменной.  Имена переменных могут содержать буквы латинского алфавита и цифры. Кроме того, допускаются специальные символы _ (подчеркивание), . (точка), а также символы @ и #. Не разрешаются, например, пробелы, знаки других алфавитов и специальные символы, такие как !, ?," и *. Имя переменной должно начинаться с буквы. Последний символ имени не может быть точкой или знаком подчеркивания (_). Длина имени переменной не должна превышать восьми символов. Имена переменных нечувствительны к регистру, то есть прописные и строчные буквы не различаются.</w:t>
      </w:r>
    </w:p>
    <w:p w:rsidR="00C8650E" w:rsidRDefault="005B47EF">
      <w:pPr>
        <w:pStyle w:val="a4"/>
        <w:spacing w:before="0" w:after="0" w:line="360" w:lineRule="auto"/>
        <w:jc w:val="center"/>
        <w:rPr>
          <w:sz w:val="28"/>
        </w:rPr>
      </w:pPr>
      <w:r>
        <w:rPr>
          <w:sz w:val="28"/>
        </w:rPr>
        <w:pict>
          <v:shape id="_x0000_i1053" type="#_x0000_t75" alt="" style="width:294.75pt;height:264.75pt" fillcolor="window">
            <v:imagedata r:id="rId45" o:title=""/>
          </v:shape>
        </w:pict>
      </w:r>
    </w:p>
    <w:p w:rsidR="00C8650E" w:rsidRDefault="00C8650E">
      <w:pPr>
        <w:pStyle w:val="pic"/>
        <w:spacing w:before="0" w:after="0" w:line="360" w:lineRule="auto"/>
        <w:jc w:val="center"/>
        <w:rPr>
          <w:rFonts w:ascii="Times New Roman" w:hAnsi="Times New Roman"/>
          <w:i w:val="0"/>
          <w:sz w:val="28"/>
        </w:rPr>
      </w:pPr>
      <w:r>
        <w:rPr>
          <w:rFonts w:ascii="Times New Roman" w:hAnsi="Times New Roman"/>
          <w:i w:val="0"/>
          <w:sz w:val="28"/>
        </w:rPr>
        <w:t xml:space="preserve">Рис.5. </w:t>
      </w:r>
      <w:r>
        <w:rPr>
          <w:rStyle w:val="pici1"/>
          <w:rFonts w:ascii="Times New Roman" w:hAnsi="Times New Roman"/>
          <w:b w:val="0"/>
          <w:sz w:val="28"/>
        </w:rPr>
        <w:t>Редактор данных: просмотр переменных</w:t>
      </w:r>
    </w:p>
    <w:p w:rsidR="00C8650E" w:rsidRDefault="00C8650E">
      <w:pPr>
        <w:pStyle w:val="a4"/>
        <w:spacing w:before="0" w:after="0" w:line="360" w:lineRule="auto"/>
        <w:jc w:val="both"/>
        <w:rPr>
          <w:sz w:val="28"/>
        </w:rPr>
      </w:pPr>
    </w:p>
    <w:p w:rsidR="00C8650E" w:rsidRDefault="00C8650E">
      <w:pPr>
        <w:pStyle w:val="a4"/>
        <w:spacing w:before="0" w:after="0" w:line="360" w:lineRule="auto"/>
        <w:ind w:firstLine="709"/>
        <w:jc w:val="both"/>
        <w:rPr>
          <w:sz w:val="28"/>
        </w:rPr>
      </w:pPr>
      <w:r>
        <w:rPr>
          <w:sz w:val="28"/>
        </w:rPr>
        <w:t xml:space="preserve">Нажатие на клавишу &lt;Таb&gt;, позволяет подтвердить ввод имени и перейти к установке типа переменной. </w:t>
      </w:r>
    </w:p>
    <w:p w:rsidR="00C8650E" w:rsidRDefault="00C8650E">
      <w:pPr>
        <w:pStyle w:val="textb"/>
        <w:spacing w:before="0" w:after="0" w:line="360" w:lineRule="auto"/>
        <w:ind w:firstLine="709"/>
        <w:jc w:val="both"/>
        <w:rPr>
          <w:rFonts w:ascii="Times New Roman" w:hAnsi="Times New Roman"/>
          <w:b w:val="0"/>
          <w:sz w:val="28"/>
        </w:rPr>
      </w:pPr>
      <w:r>
        <w:rPr>
          <w:rFonts w:ascii="Times New Roman" w:hAnsi="Times New Roman"/>
          <w:sz w:val="28"/>
        </w:rPr>
        <w:t xml:space="preserve">Тип переменной. </w:t>
      </w:r>
      <w:r>
        <w:rPr>
          <w:rFonts w:ascii="Times New Roman" w:hAnsi="Times New Roman"/>
          <w:b w:val="0"/>
          <w:sz w:val="28"/>
        </w:rPr>
        <w:t>Вновь созданные в SPSS переменные по умолчанию являются численными с максимальной длиной восемь знаков, причем дробная часть состоит из двух знаков (формат F8.2). Изменить тип переменной, позволяет щелчок в ячейке на кнопке с тремя точками (</w:t>
      </w:r>
      <w:r w:rsidR="005B47EF">
        <w:rPr>
          <w:rFonts w:ascii="Times New Roman" w:hAnsi="Times New Roman"/>
          <w:b w:val="0"/>
          <w:sz w:val="28"/>
        </w:rPr>
        <w:pict>
          <v:shape id="_x0000_i1054" type="#_x0000_t75" alt="" style="width:12.75pt;height:12pt">
            <v:imagedata r:id="rId46" o:title=""/>
          </v:shape>
        </w:pict>
      </w:r>
      <w:r>
        <w:rPr>
          <w:rFonts w:ascii="Times New Roman" w:hAnsi="Times New Roman"/>
          <w:b w:val="0"/>
          <w:sz w:val="28"/>
        </w:rPr>
        <w:t xml:space="preserve">), открывающий диалоговое окно Define Variable Type (Определение типа переменной) (см. Рис. 6-7). </w:t>
      </w:r>
    </w:p>
    <w:tbl>
      <w:tblPr>
        <w:tblW w:w="0" w:type="auto"/>
        <w:tblLayout w:type="fixed"/>
        <w:tblLook w:val="01E0" w:firstRow="1" w:lastRow="1" w:firstColumn="1" w:lastColumn="1" w:noHBand="0" w:noVBand="0"/>
      </w:tblPr>
      <w:tblGrid>
        <w:gridCol w:w="4949"/>
        <w:gridCol w:w="4905"/>
      </w:tblGrid>
      <w:tr w:rsidR="00C8650E">
        <w:tc>
          <w:tcPr>
            <w:tcW w:w="4949" w:type="dxa"/>
          </w:tcPr>
          <w:p w:rsidR="00C8650E" w:rsidRDefault="005B47EF">
            <w:pPr>
              <w:pStyle w:val="textb"/>
              <w:spacing w:before="0" w:after="0" w:line="360" w:lineRule="auto"/>
              <w:jc w:val="both"/>
              <w:rPr>
                <w:rFonts w:ascii="Times New Roman" w:hAnsi="Times New Roman"/>
                <w:b w:val="0"/>
                <w:sz w:val="28"/>
              </w:rPr>
            </w:pPr>
            <w:r>
              <w:rPr>
                <w:rFonts w:ascii="Times New Roman" w:hAnsi="Times New Roman"/>
                <w:sz w:val="28"/>
              </w:rPr>
              <w:pict>
                <v:shape id="_x0000_i1055" type="#_x0000_t75" alt="" style="width:236.25pt;height:126pt" fillcolor="window">
                  <v:imagedata r:id="rId47" o:title=""/>
                </v:shape>
              </w:pict>
            </w:r>
          </w:p>
        </w:tc>
        <w:tc>
          <w:tcPr>
            <w:tcW w:w="4905" w:type="dxa"/>
          </w:tcPr>
          <w:p w:rsidR="00C8650E" w:rsidRDefault="005B47EF">
            <w:pPr>
              <w:pStyle w:val="textb"/>
              <w:spacing w:before="0" w:after="0" w:line="360" w:lineRule="auto"/>
              <w:jc w:val="both"/>
              <w:rPr>
                <w:rFonts w:ascii="Times New Roman" w:hAnsi="Times New Roman"/>
                <w:b w:val="0"/>
                <w:sz w:val="28"/>
              </w:rPr>
            </w:pPr>
            <w:r>
              <w:rPr>
                <w:rFonts w:ascii="Times New Roman" w:hAnsi="Times New Roman"/>
                <w:sz w:val="28"/>
              </w:rPr>
              <w:pict>
                <v:shape id="_x0000_i1056" type="#_x0000_t75" alt="" style="width:234.75pt;height:125.25pt" fillcolor="window">
                  <v:imagedata r:id="rId48" o:title=""/>
                </v:shape>
              </w:pict>
            </w:r>
          </w:p>
        </w:tc>
      </w:tr>
      <w:tr w:rsidR="00C8650E">
        <w:tc>
          <w:tcPr>
            <w:tcW w:w="4949" w:type="dxa"/>
          </w:tcPr>
          <w:p w:rsidR="00C8650E" w:rsidRDefault="00C8650E">
            <w:pPr>
              <w:pStyle w:val="pic"/>
              <w:spacing w:before="0" w:after="0" w:line="360" w:lineRule="auto"/>
              <w:jc w:val="both"/>
              <w:rPr>
                <w:rFonts w:ascii="Times New Roman" w:hAnsi="Times New Roman"/>
                <w:i w:val="0"/>
                <w:sz w:val="28"/>
              </w:rPr>
            </w:pPr>
            <w:r>
              <w:rPr>
                <w:rFonts w:ascii="Times New Roman" w:hAnsi="Times New Roman"/>
                <w:i w:val="0"/>
                <w:sz w:val="28"/>
              </w:rPr>
              <w:t xml:space="preserve">Рис. 6. </w:t>
            </w:r>
            <w:r>
              <w:rPr>
                <w:rStyle w:val="pici1"/>
                <w:rFonts w:ascii="Times New Roman" w:hAnsi="Times New Roman"/>
                <w:b w:val="0"/>
                <w:sz w:val="28"/>
              </w:rPr>
              <w:t xml:space="preserve">Диалоговое окно Define Variable Type (для численной переменной) </w:t>
            </w:r>
          </w:p>
        </w:tc>
        <w:tc>
          <w:tcPr>
            <w:tcW w:w="4905" w:type="dxa"/>
          </w:tcPr>
          <w:p w:rsidR="00C8650E" w:rsidRDefault="00C8650E">
            <w:pPr>
              <w:pStyle w:val="pic"/>
              <w:spacing w:before="0" w:after="0" w:line="360" w:lineRule="auto"/>
              <w:jc w:val="both"/>
              <w:rPr>
                <w:rFonts w:ascii="Times New Roman" w:hAnsi="Times New Roman"/>
                <w:i w:val="0"/>
                <w:sz w:val="28"/>
              </w:rPr>
            </w:pPr>
            <w:r>
              <w:rPr>
                <w:rFonts w:ascii="Times New Roman" w:hAnsi="Times New Roman"/>
                <w:i w:val="0"/>
                <w:sz w:val="28"/>
              </w:rPr>
              <w:t xml:space="preserve">Рис. 7.  </w:t>
            </w:r>
            <w:r>
              <w:rPr>
                <w:rStyle w:val="pici1"/>
                <w:rFonts w:ascii="Times New Roman" w:hAnsi="Times New Roman"/>
                <w:b w:val="0"/>
                <w:sz w:val="28"/>
              </w:rPr>
              <w:t xml:space="preserve">Диалоговое окно Define Variable Type (для строковой переменной). </w:t>
            </w:r>
          </w:p>
        </w:tc>
      </w:tr>
    </w:tbl>
    <w:p w:rsidR="00C8650E" w:rsidRDefault="00C8650E">
      <w:pPr>
        <w:pStyle w:val="a4"/>
        <w:spacing w:before="0" w:after="0" w:line="360" w:lineRule="auto"/>
        <w:ind w:firstLine="709"/>
        <w:jc w:val="both"/>
        <w:rPr>
          <w:sz w:val="28"/>
        </w:rPr>
      </w:pPr>
    </w:p>
    <w:p w:rsidR="00C8650E" w:rsidRDefault="00C8650E">
      <w:pPr>
        <w:pStyle w:val="a4"/>
        <w:spacing w:before="0" w:after="0" w:line="360" w:lineRule="auto"/>
        <w:ind w:firstLine="709"/>
        <w:jc w:val="right"/>
        <w:rPr>
          <w:sz w:val="28"/>
        </w:rPr>
      </w:pPr>
      <w:r>
        <w:rPr>
          <w:sz w:val="28"/>
        </w:rPr>
        <w:t>Таблица 2</w:t>
      </w:r>
    </w:p>
    <w:p w:rsidR="00C8650E" w:rsidRDefault="00C8650E">
      <w:pPr>
        <w:pStyle w:val="a4"/>
        <w:spacing w:before="0" w:after="0" w:line="360" w:lineRule="auto"/>
        <w:jc w:val="center"/>
        <w:rPr>
          <w:b/>
          <w:sz w:val="28"/>
        </w:rPr>
      </w:pPr>
      <w:r>
        <w:rPr>
          <w:b/>
          <w:sz w:val="28"/>
        </w:rPr>
        <w:t>Типы переменных, существующие в SPSS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4"/>
        <w:gridCol w:w="7280"/>
      </w:tblGrid>
      <w:tr w:rsidR="00C8650E">
        <w:trPr>
          <w:tblHeader/>
        </w:trPr>
        <w:tc>
          <w:tcPr>
            <w:tcW w:w="2574" w:type="dxa"/>
          </w:tcPr>
          <w:p w:rsidR="00C8650E" w:rsidRDefault="00C8650E">
            <w:pPr>
              <w:pStyle w:val="a4"/>
              <w:spacing w:before="0" w:after="0"/>
              <w:jc w:val="center"/>
              <w:rPr>
                <w:b/>
                <w:sz w:val="28"/>
              </w:rPr>
            </w:pPr>
            <w:r>
              <w:rPr>
                <w:b/>
                <w:sz w:val="28"/>
              </w:rPr>
              <w:t>Переменная</w:t>
            </w:r>
          </w:p>
        </w:tc>
        <w:tc>
          <w:tcPr>
            <w:tcW w:w="7280" w:type="dxa"/>
          </w:tcPr>
          <w:p w:rsidR="00C8650E" w:rsidRDefault="00C8650E">
            <w:pPr>
              <w:pStyle w:val="a4"/>
              <w:spacing w:before="0" w:after="0"/>
              <w:jc w:val="center"/>
              <w:rPr>
                <w:b/>
                <w:sz w:val="28"/>
              </w:rPr>
            </w:pPr>
            <w:r>
              <w:rPr>
                <w:b/>
                <w:sz w:val="28"/>
              </w:rPr>
              <w:t>Обозначение</w:t>
            </w:r>
          </w:p>
        </w:tc>
      </w:tr>
      <w:tr w:rsidR="00C8650E">
        <w:tc>
          <w:tcPr>
            <w:tcW w:w="2574" w:type="dxa"/>
          </w:tcPr>
          <w:p w:rsidR="00C8650E" w:rsidRDefault="00C8650E">
            <w:pPr>
              <w:pStyle w:val="a4"/>
              <w:spacing w:before="0" w:after="0"/>
              <w:jc w:val="both"/>
              <w:rPr>
                <w:sz w:val="28"/>
              </w:rPr>
            </w:pPr>
            <w:r>
              <w:rPr>
                <w:sz w:val="28"/>
              </w:rPr>
              <w:t>Numeric (Численный)</w:t>
            </w:r>
          </w:p>
        </w:tc>
        <w:tc>
          <w:tcPr>
            <w:tcW w:w="7280" w:type="dxa"/>
          </w:tcPr>
          <w:p w:rsidR="00C8650E" w:rsidRDefault="00C8650E">
            <w:pPr>
              <w:pStyle w:val="a4"/>
              <w:spacing w:before="0" w:after="0"/>
              <w:jc w:val="both"/>
              <w:rPr>
                <w:sz w:val="28"/>
              </w:rPr>
            </w:pPr>
            <w:r>
              <w:rPr>
                <w:sz w:val="28"/>
              </w:rPr>
              <w:t>К допустимым значениям относятся цифры, перед которыми стоит знак плюс или минус и десятичный разделитель. Знак плюс перед числом, в отличие от минуса, не отображается. В текстовом поле Length (Длина) задается максимальное количество знаков, включая позицию для десятичного разделителя. В текстовом поле Decimals (Десятичные разряды) вводится количество отображаемых знаков дробной части.</w:t>
            </w:r>
          </w:p>
        </w:tc>
      </w:tr>
      <w:tr w:rsidR="00C8650E">
        <w:tc>
          <w:tcPr>
            <w:tcW w:w="2574" w:type="dxa"/>
          </w:tcPr>
          <w:p w:rsidR="00C8650E" w:rsidRDefault="00C8650E">
            <w:pPr>
              <w:pStyle w:val="a4"/>
              <w:spacing w:before="0" w:after="0"/>
              <w:jc w:val="both"/>
              <w:rPr>
                <w:sz w:val="28"/>
              </w:rPr>
            </w:pPr>
            <w:r>
              <w:rPr>
                <w:sz w:val="28"/>
              </w:rPr>
              <w:t>Comma (Запятая)</w:t>
            </w:r>
          </w:p>
        </w:tc>
        <w:tc>
          <w:tcPr>
            <w:tcW w:w="7280" w:type="dxa"/>
          </w:tcPr>
          <w:p w:rsidR="00C8650E" w:rsidRDefault="00C8650E">
            <w:pPr>
              <w:pStyle w:val="a4"/>
              <w:spacing w:before="0" w:after="0"/>
              <w:jc w:val="both"/>
              <w:rPr>
                <w:sz w:val="28"/>
              </w:rPr>
            </w:pPr>
            <w:r>
              <w:rPr>
                <w:sz w:val="28"/>
              </w:rPr>
              <w:t>К допустимым значениям относятся цифры, перед которыми стоит знак плюс или минус, точка, как десятичный разделитель и одна или несколько запятых в качестве разделителей групп разрядов. Если запятые опускаются при вводе, они вставляются автоматически. Длина такой переменной равна максимальному количеству знаков, включая десятичный разделитель и запятые между группами разрядов.</w:t>
            </w:r>
          </w:p>
        </w:tc>
      </w:tr>
      <w:tr w:rsidR="00C8650E">
        <w:tc>
          <w:tcPr>
            <w:tcW w:w="2574" w:type="dxa"/>
          </w:tcPr>
          <w:p w:rsidR="00C8650E" w:rsidRDefault="00C8650E">
            <w:pPr>
              <w:pStyle w:val="a4"/>
              <w:spacing w:before="0" w:after="0"/>
              <w:jc w:val="both"/>
              <w:rPr>
                <w:sz w:val="28"/>
              </w:rPr>
            </w:pPr>
            <w:r>
              <w:rPr>
                <w:sz w:val="28"/>
              </w:rPr>
              <w:t>Dot (Точка)</w:t>
            </w:r>
          </w:p>
        </w:tc>
        <w:tc>
          <w:tcPr>
            <w:tcW w:w="7280" w:type="dxa"/>
          </w:tcPr>
          <w:p w:rsidR="00C8650E" w:rsidRDefault="00C8650E">
            <w:pPr>
              <w:pStyle w:val="a4"/>
              <w:spacing w:before="0" w:after="0"/>
              <w:jc w:val="both"/>
              <w:rPr>
                <w:sz w:val="28"/>
              </w:rPr>
            </w:pPr>
            <w:r>
              <w:rPr>
                <w:sz w:val="28"/>
              </w:rPr>
              <w:t>К допустимым значениям относятся цифры, перед которыми стоит знак плюс или минус, запятая, как десятичный разделитель и одна или несколько точек в качестве разделителей групп разрядов. Если точки опускаются при вводе, они вставляются автоматически.</w:t>
            </w:r>
          </w:p>
        </w:tc>
      </w:tr>
      <w:tr w:rsidR="00C8650E">
        <w:tc>
          <w:tcPr>
            <w:tcW w:w="2574" w:type="dxa"/>
          </w:tcPr>
          <w:p w:rsidR="00C8650E" w:rsidRDefault="00C8650E">
            <w:pPr>
              <w:pStyle w:val="a4"/>
              <w:spacing w:before="0" w:after="0"/>
              <w:jc w:val="both"/>
              <w:rPr>
                <w:sz w:val="28"/>
              </w:rPr>
            </w:pPr>
            <w:r>
              <w:rPr>
                <w:sz w:val="28"/>
              </w:rPr>
              <w:t>Scientific notation (Экспоненциальное представление)</w:t>
            </w:r>
          </w:p>
        </w:tc>
        <w:tc>
          <w:tcPr>
            <w:tcW w:w="7280" w:type="dxa"/>
          </w:tcPr>
          <w:p w:rsidR="00C8650E" w:rsidRDefault="00C8650E">
            <w:pPr>
              <w:pStyle w:val="a4"/>
              <w:spacing w:before="0" w:after="0"/>
              <w:jc w:val="both"/>
              <w:rPr>
                <w:sz w:val="28"/>
              </w:rPr>
            </w:pPr>
            <w:r>
              <w:rPr>
                <w:sz w:val="28"/>
              </w:rPr>
              <w:t>При вводе данных разрешаются все допустимые численные значения, включая экспоненциальное представление, о котором свидетельствует содержащаяся в числе буква Е или D, а также знак плюс или минус.</w:t>
            </w:r>
          </w:p>
        </w:tc>
      </w:tr>
      <w:tr w:rsidR="00C8650E">
        <w:tc>
          <w:tcPr>
            <w:tcW w:w="2574" w:type="dxa"/>
          </w:tcPr>
          <w:p w:rsidR="00C8650E" w:rsidRDefault="00C8650E">
            <w:pPr>
              <w:pStyle w:val="a4"/>
              <w:spacing w:before="0" w:after="0"/>
              <w:jc w:val="both"/>
              <w:rPr>
                <w:sz w:val="28"/>
              </w:rPr>
            </w:pPr>
            <w:r>
              <w:rPr>
                <w:sz w:val="28"/>
              </w:rPr>
              <w:t>Date (Дата)</w:t>
            </w:r>
          </w:p>
        </w:tc>
        <w:tc>
          <w:tcPr>
            <w:tcW w:w="7280" w:type="dxa"/>
          </w:tcPr>
          <w:p w:rsidR="00C8650E" w:rsidRDefault="00C8650E">
            <w:pPr>
              <w:pStyle w:val="a4"/>
              <w:spacing w:before="0" w:after="0"/>
              <w:jc w:val="both"/>
              <w:rPr>
                <w:sz w:val="28"/>
              </w:rPr>
            </w:pPr>
            <w:r>
              <w:rPr>
                <w:sz w:val="28"/>
              </w:rPr>
              <w:t>Допустимые значения — дата и/или время.</w:t>
            </w:r>
          </w:p>
        </w:tc>
      </w:tr>
      <w:tr w:rsidR="00C8650E">
        <w:tc>
          <w:tcPr>
            <w:tcW w:w="2574" w:type="dxa"/>
          </w:tcPr>
          <w:p w:rsidR="00C8650E" w:rsidRDefault="00C8650E">
            <w:pPr>
              <w:pStyle w:val="a4"/>
              <w:spacing w:before="0" w:after="0"/>
              <w:jc w:val="both"/>
              <w:rPr>
                <w:sz w:val="28"/>
              </w:rPr>
            </w:pPr>
            <w:r>
              <w:rPr>
                <w:sz w:val="28"/>
              </w:rPr>
              <w:t>Dollar (Доллар)</w:t>
            </w:r>
          </w:p>
        </w:tc>
        <w:tc>
          <w:tcPr>
            <w:tcW w:w="7280" w:type="dxa"/>
          </w:tcPr>
          <w:p w:rsidR="00C8650E" w:rsidRDefault="00C8650E">
            <w:pPr>
              <w:pStyle w:val="a4"/>
              <w:spacing w:before="0" w:after="0"/>
              <w:jc w:val="both"/>
              <w:rPr>
                <w:sz w:val="28"/>
              </w:rPr>
            </w:pPr>
            <w:r>
              <w:rPr>
                <w:sz w:val="28"/>
              </w:rPr>
              <w:t>К допустимым значениям относятся: знак доллара, точка, как десятичный разделитель и запятые, как разделители групп разрядов. Если знак доллара или запятые опускаются при вводе, они вставляются автоматически.</w:t>
            </w:r>
          </w:p>
        </w:tc>
      </w:tr>
      <w:tr w:rsidR="00C8650E">
        <w:tc>
          <w:tcPr>
            <w:tcW w:w="2574" w:type="dxa"/>
          </w:tcPr>
          <w:p w:rsidR="00C8650E" w:rsidRDefault="00C8650E">
            <w:pPr>
              <w:pStyle w:val="a4"/>
              <w:spacing w:before="0" w:after="0"/>
              <w:jc w:val="both"/>
              <w:rPr>
                <w:sz w:val="28"/>
              </w:rPr>
            </w:pPr>
            <w:r>
              <w:rPr>
                <w:sz w:val="28"/>
              </w:rPr>
              <w:t>Special currency (Специальная валюта)</w:t>
            </w:r>
          </w:p>
        </w:tc>
        <w:tc>
          <w:tcPr>
            <w:tcW w:w="7280" w:type="dxa"/>
          </w:tcPr>
          <w:p w:rsidR="00C8650E" w:rsidRDefault="00C8650E">
            <w:pPr>
              <w:pStyle w:val="a4"/>
              <w:spacing w:before="0" w:after="0"/>
              <w:jc w:val="both"/>
              <w:rPr>
                <w:sz w:val="28"/>
              </w:rPr>
            </w:pPr>
            <w:r>
              <w:rPr>
                <w:sz w:val="28"/>
              </w:rPr>
              <w:t>Пользователь может задавать собственные форматы валюты. В поле Length в этом случае задается максимальное количество знаков, включая все знаки, заданные пользователем. Обозначение валюты при вводе не указывается; оно вставляется автоматически.</w:t>
            </w:r>
          </w:p>
        </w:tc>
      </w:tr>
      <w:tr w:rsidR="00C8650E">
        <w:tc>
          <w:tcPr>
            <w:tcW w:w="2574" w:type="dxa"/>
          </w:tcPr>
          <w:p w:rsidR="00C8650E" w:rsidRDefault="00C8650E">
            <w:pPr>
              <w:pStyle w:val="a4"/>
              <w:spacing w:before="0" w:after="0"/>
              <w:jc w:val="both"/>
              <w:rPr>
                <w:sz w:val="28"/>
              </w:rPr>
            </w:pPr>
            <w:r>
              <w:rPr>
                <w:sz w:val="28"/>
              </w:rPr>
              <w:t>String (Строка)</w:t>
            </w:r>
          </w:p>
        </w:tc>
        <w:tc>
          <w:tcPr>
            <w:tcW w:w="7280" w:type="dxa"/>
          </w:tcPr>
          <w:p w:rsidR="00C8650E" w:rsidRDefault="00C8650E">
            <w:pPr>
              <w:pStyle w:val="a4"/>
              <w:spacing w:before="0" w:after="0"/>
              <w:jc w:val="both"/>
              <w:rPr>
                <w:sz w:val="28"/>
              </w:rPr>
            </w:pPr>
            <w:r>
              <w:rPr>
                <w:sz w:val="28"/>
              </w:rPr>
              <w:t>Строка символов. К допустимым значениям относятся: буквы, цифры и специальные символы. Различаются короткие и длинные строковые переменные. Короткие строковые переменные могут содержать не более восьми знаков. В большинстве процедур SPSS применение длинных строковых переменных ограничивается или вообще не допускается.</w:t>
            </w:r>
          </w:p>
        </w:tc>
      </w:tr>
    </w:tbl>
    <w:p w:rsidR="00C8650E" w:rsidRDefault="00C8650E">
      <w:pPr>
        <w:pStyle w:val="a4"/>
        <w:spacing w:before="0" w:after="0" w:line="360" w:lineRule="auto"/>
        <w:jc w:val="both"/>
        <w:rPr>
          <w:sz w:val="28"/>
        </w:rPr>
      </w:pPr>
    </w:p>
    <w:p w:rsidR="00C8650E" w:rsidRDefault="00C8650E">
      <w:pPr>
        <w:pStyle w:val="a4"/>
        <w:spacing w:before="0" w:after="0" w:line="360" w:lineRule="auto"/>
        <w:ind w:firstLine="709"/>
        <w:jc w:val="both"/>
        <w:rPr>
          <w:sz w:val="28"/>
        </w:rPr>
      </w:pPr>
      <w:r>
        <w:rPr>
          <w:sz w:val="28"/>
        </w:rPr>
        <w:t xml:space="preserve">Нажатие на клавишу &lt;Таb&gt;, позволяет подтвердить ввод имени и перейти к установке формата столбца. </w:t>
      </w:r>
    </w:p>
    <w:p w:rsidR="00C8650E" w:rsidRDefault="00C8650E">
      <w:pPr>
        <w:pStyle w:val="textb"/>
        <w:spacing w:before="0" w:after="0" w:line="360" w:lineRule="auto"/>
        <w:ind w:firstLine="709"/>
        <w:jc w:val="both"/>
        <w:rPr>
          <w:rFonts w:ascii="Times New Roman" w:hAnsi="Times New Roman"/>
          <w:b w:val="0"/>
          <w:sz w:val="28"/>
        </w:rPr>
      </w:pPr>
      <w:r>
        <w:rPr>
          <w:rFonts w:ascii="Times New Roman" w:hAnsi="Times New Roman"/>
          <w:sz w:val="28"/>
        </w:rPr>
        <w:t>Формат столбца (Width) и Десятичные разряды (Decimals).</w:t>
      </w:r>
      <w:r>
        <w:rPr>
          <w:rFonts w:ascii="Times New Roman" w:hAnsi="Times New Roman"/>
          <w:b w:val="0"/>
          <w:sz w:val="28"/>
        </w:rPr>
        <w:t xml:space="preserve"> Значения следует из длины переменной, указанной в диалоге Define Variable Type. Изменить формат представления переменной, перенесенный из диалога Define Variable Type, позволяет щелчок на кнопке лифта (</w:t>
      </w:r>
      <w:r w:rsidR="005B47EF">
        <w:rPr>
          <w:rFonts w:ascii="Times New Roman" w:hAnsi="Times New Roman"/>
          <w:b w:val="0"/>
          <w:sz w:val="28"/>
        </w:rPr>
        <w:pict>
          <v:shape id="_x0000_i1057" type="#_x0000_t75" alt="" style="width:12.75pt;height:13.5pt">
            <v:imagedata r:id="rId49" o:title=""/>
          </v:shape>
        </w:pict>
      </w:r>
      <w:r>
        <w:rPr>
          <w:rFonts w:ascii="Times New Roman" w:hAnsi="Times New Roman"/>
          <w:b w:val="0"/>
          <w:sz w:val="28"/>
        </w:rPr>
        <w:t xml:space="preserve">). Выбранное значение ширины подтверждается клавишей &lt;Таb&gt;.  </w:t>
      </w:r>
    </w:p>
    <w:p w:rsidR="00C8650E" w:rsidRDefault="00C8650E">
      <w:pPr>
        <w:pStyle w:val="textb"/>
        <w:spacing w:before="0" w:after="0" w:line="360" w:lineRule="auto"/>
        <w:ind w:firstLine="709"/>
        <w:jc w:val="both"/>
        <w:rPr>
          <w:rFonts w:ascii="Times New Roman" w:hAnsi="Times New Roman"/>
          <w:b w:val="0"/>
          <w:sz w:val="28"/>
        </w:rPr>
      </w:pPr>
      <w:r>
        <w:rPr>
          <w:rFonts w:ascii="Times New Roman" w:hAnsi="Times New Roman"/>
          <w:sz w:val="28"/>
        </w:rPr>
        <w:t>Метка переменной (Label)</w:t>
      </w:r>
      <w:r>
        <w:rPr>
          <w:rFonts w:ascii="Times New Roman" w:hAnsi="Times New Roman"/>
          <w:b w:val="0"/>
          <w:sz w:val="28"/>
        </w:rPr>
        <w:t xml:space="preserve"> – это название, позволяющая описать переменную более подробно. Метка переменной может содержать до 256 символов. В метках переменных различаются прописные и строчные буквы. Они отображаются в том виде, в каком были введены, что позволяет ввести формулировку заданной переменной (например, «Укажите Ваш пол»).</w:t>
      </w:r>
    </w:p>
    <w:p w:rsidR="00C8650E" w:rsidRDefault="00C8650E">
      <w:pPr>
        <w:pStyle w:val="text"/>
        <w:spacing w:before="0" w:after="0" w:line="360" w:lineRule="auto"/>
        <w:ind w:firstLine="709"/>
        <w:jc w:val="both"/>
        <w:rPr>
          <w:rFonts w:ascii="Times New Roman" w:hAnsi="Times New Roman"/>
          <w:sz w:val="28"/>
        </w:rPr>
      </w:pPr>
      <w:r>
        <w:rPr>
          <w:rFonts w:ascii="Times New Roman" w:hAnsi="Times New Roman"/>
          <w:b/>
          <w:sz w:val="28"/>
        </w:rPr>
        <w:t>Метки значений (Values)</w:t>
      </w:r>
      <w:r>
        <w:rPr>
          <w:rFonts w:ascii="Times New Roman" w:hAnsi="Times New Roman"/>
          <w:sz w:val="28"/>
        </w:rPr>
        <w:t xml:space="preserve"> – это название, позволяющее более подробно описать возможные значения переменной. Например, в случае гендерной переменной можно задать метку «женский» для значения «1» и метку «мужской» для значения «2». </w:t>
      </w:r>
    </w:p>
    <w:p w:rsidR="00C8650E" w:rsidRDefault="005B47EF">
      <w:pPr>
        <w:pStyle w:val="a4"/>
        <w:spacing w:before="0" w:after="0" w:line="360" w:lineRule="auto"/>
        <w:jc w:val="center"/>
        <w:rPr>
          <w:sz w:val="28"/>
        </w:rPr>
      </w:pPr>
      <w:r>
        <w:rPr>
          <w:sz w:val="28"/>
        </w:rPr>
        <w:pict>
          <v:shape id="_x0000_i1058" type="#_x0000_t75" alt="" style="width:278.25pt;height:148.5pt" fillcolor="window">
            <v:imagedata r:id="rId50" o:title=""/>
          </v:shape>
        </w:pict>
      </w:r>
    </w:p>
    <w:p w:rsidR="00C8650E" w:rsidRDefault="00C8650E">
      <w:pPr>
        <w:pStyle w:val="pic"/>
        <w:spacing w:before="0" w:after="0" w:line="360" w:lineRule="auto"/>
        <w:jc w:val="center"/>
        <w:rPr>
          <w:rStyle w:val="pici1"/>
          <w:rFonts w:ascii="Times New Roman" w:hAnsi="Times New Roman"/>
          <w:b w:val="0"/>
          <w:sz w:val="28"/>
        </w:rPr>
      </w:pPr>
      <w:r>
        <w:rPr>
          <w:rFonts w:ascii="Times New Roman" w:hAnsi="Times New Roman"/>
          <w:i w:val="0"/>
          <w:sz w:val="28"/>
        </w:rPr>
        <w:t xml:space="preserve">Рис. 8. </w:t>
      </w:r>
      <w:r>
        <w:rPr>
          <w:rStyle w:val="pici1"/>
          <w:rFonts w:ascii="Times New Roman" w:hAnsi="Times New Roman"/>
          <w:b w:val="0"/>
          <w:sz w:val="28"/>
        </w:rPr>
        <w:t xml:space="preserve">Диалоговое окно Define Value Labels </w:t>
      </w:r>
    </w:p>
    <w:p w:rsidR="00C8650E" w:rsidRDefault="00C8650E">
      <w:pPr>
        <w:pStyle w:val="pic"/>
        <w:spacing w:before="0" w:after="0" w:line="360" w:lineRule="auto"/>
        <w:ind w:firstLine="709"/>
        <w:jc w:val="both"/>
        <w:rPr>
          <w:rFonts w:ascii="Times New Roman" w:hAnsi="Times New Roman"/>
          <w:i w:val="0"/>
          <w:sz w:val="28"/>
        </w:rPr>
      </w:pPr>
    </w:p>
    <w:p w:rsidR="00C8650E" w:rsidRDefault="00C8650E">
      <w:pPr>
        <w:pStyle w:val="a4"/>
        <w:spacing w:before="0" w:after="0" w:line="360" w:lineRule="auto"/>
        <w:ind w:firstLine="709"/>
        <w:jc w:val="both"/>
        <w:rPr>
          <w:sz w:val="28"/>
        </w:rPr>
      </w:pPr>
      <w:r>
        <w:rPr>
          <w:sz w:val="28"/>
        </w:rPr>
        <w:t xml:space="preserve">Метки значений определяются следующим образом: </w:t>
      </w:r>
    </w:p>
    <w:p w:rsidR="00C8650E" w:rsidRDefault="00C8650E">
      <w:pPr>
        <w:pStyle w:val="a4"/>
        <w:spacing w:before="0" w:after="0" w:line="360" w:lineRule="auto"/>
        <w:ind w:firstLine="709"/>
        <w:jc w:val="both"/>
        <w:rPr>
          <w:sz w:val="28"/>
        </w:rPr>
      </w:pPr>
      <w:r>
        <w:rPr>
          <w:sz w:val="28"/>
        </w:rPr>
        <w:t xml:space="preserve">- в поле Value (Значение) вводится число «1», подтверждается нажатием клавиши &lt;Таb&gt;; </w:t>
      </w:r>
    </w:p>
    <w:p w:rsidR="00C8650E" w:rsidRDefault="00C8650E">
      <w:pPr>
        <w:pStyle w:val="a4"/>
        <w:spacing w:before="0" w:after="0" w:line="360" w:lineRule="auto"/>
        <w:ind w:firstLine="709"/>
        <w:jc w:val="both"/>
        <w:rPr>
          <w:sz w:val="28"/>
        </w:rPr>
      </w:pPr>
      <w:r>
        <w:rPr>
          <w:sz w:val="28"/>
        </w:rPr>
        <w:t xml:space="preserve">- в поле Value label (Метка значения) вводится текст (например, «женский»); </w:t>
      </w:r>
    </w:p>
    <w:p w:rsidR="00C8650E" w:rsidRDefault="00C8650E">
      <w:pPr>
        <w:pStyle w:val="a4"/>
        <w:spacing w:before="0" w:after="0" w:line="360" w:lineRule="auto"/>
        <w:ind w:firstLine="709"/>
        <w:jc w:val="both"/>
        <w:rPr>
          <w:sz w:val="28"/>
        </w:rPr>
      </w:pPr>
      <w:r>
        <w:rPr>
          <w:sz w:val="28"/>
        </w:rPr>
        <w:t xml:space="preserve">- щелчком на кнопке Add (Добавить) (или нажатием комбинации клавиш &lt;Alt&gt;+&lt;h&gt;) метка значения будет добавлена в список.  </w:t>
      </w:r>
    </w:p>
    <w:p w:rsidR="00C8650E" w:rsidRDefault="00C8650E">
      <w:pPr>
        <w:pStyle w:val="a4"/>
        <w:spacing w:before="0" w:after="0" w:line="360" w:lineRule="auto"/>
        <w:ind w:firstLine="709"/>
        <w:jc w:val="both"/>
        <w:rPr>
          <w:sz w:val="28"/>
        </w:rPr>
      </w:pPr>
      <w:r>
        <w:rPr>
          <w:sz w:val="28"/>
        </w:rPr>
        <w:t xml:space="preserve">Необходимо повторить действия для всех значений. Максимально допустимая длина метки значения составляет 60 знаков. </w:t>
      </w:r>
    </w:p>
    <w:p w:rsidR="00C8650E" w:rsidRDefault="00C8650E">
      <w:pPr>
        <w:pStyle w:val="a4"/>
        <w:spacing w:before="0" w:after="0" w:line="360" w:lineRule="auto"/>
        <w:ind w:firstLine="709"/>
        <w:jc w:val="both"/>
        <w:rPr>
          <w:sz w:val="28"/>
        </w:rPr>
      </w:pPr>
      <w:r>
        <w:rPr>
          <w:sz w:val="28"/>
        </w:rPr>
        <w:t xml:space="preserve">Результат ввода всех значений в диалоговом окне представлен на Рис. 9. </w:t>
      </w:r>
    </w:p>
    <w:p w:rsidR="00C8650E" w:rsidRDefault="005B47EF">
      <w:pPr>
        <w:pStyle w:val="a4"/>
        <w:spacing w:before="0" w:after="0" w:line="360" w:lineRule="auto"/>
        <w:jc w:val="center"/>
        <w:rPr>
          <w:sz w:val="28"/>
        </w:rPr>
      </w:pPr>
      <w:r>
        <w:rPr>
          <w:sz w:val="28"/>
        </w:rPr>
        <w:pict>
          <v:shape id="_x0000_i1059" type="#_x0000_t75" alt="" style="width:278.25pt;height:148.5pt" fillcolor="window">
            <v:imagedata r:id="rId51" o:title=""/>
          </v:shape>
        </w:pict>
      </w:r>
    </w:p>
    <w:p w:rsidR="00C8650E" w:rsidRDefault="00C8650E">
      <w:pPr>
        <w:pStyle w:val="pic"/>
        <w:spacing w:before="0" w:after="0" w:line="360" w:lineRule="auto"/>
        <w:jc w:val="center"/>
        <w:rPr>
          <w:rStyle w:val="pici1"/>
          <w:rFonts w:ascii="Times New Roman" w:hAnsi="Times New Roman"/>
          <w:b w:val="0"/>
          <w:sz w:val="28"/>
        </w:rPr>
      </w:pPr>
      <w:r>
        <w:rPr>
          <w:rFonts w:ascii="Times New Roman" w:hAnsi="Times New Roman"/>
          <w:i w:val="0"/>
          <w:sz w:val="28"/>
        </w:rPr>
        <w:t xml:space="preserve">Рис.9: </w:t>
      </w:r>
      <w:r>
        <w:rPr>
          <w:rStyle w:val="pici1"/>
          <w:rFonts w:ascii="Times New Roman" w:hAnsi="Times New Roman"/>
          <w:b w:val="0"/>
          <w:sz w:val="28"/>
        </w:rPr>
        <w:t xml:space="preserve">Заполненное диалоговое окно Define Value Labels </w:t>
      </w:r>
    </w:p>
    <w:p w:rsidR="00C8650E" w:rsidRDefault="00C8650E">
      <w:pPr>
        <w:pStyle w:val="pic"/>
        <w:spacing w:before="0" w:after="0" w:line="360" w:lineRule="auto"/>
        <w:jc w:val="center"/>
        <w:rPr>
          <w:rFonts w:ascii="Times New Roman" w:hAnsi="Times New Roman"/>
          <w:i w:val="0"/>
          <w:sz w:val="28"/>
        </w:rPr>
      </w:pPr>
      <w:r>
        <w:rPr>
          <w:rStyle w:val="pici1"/>
          <w:rFonts w:ascii="Times New Roman" w:hAnsi="Times New Roman"/>
          <w:b w:val="0"/>
          <w:sz w:val="28"/>
        </w:rPr>
        <w:t xml:space="preserve">(Определение меток значений) </w:t>
      </w:r>
    </w:p>
    <w:p w:rsidR="00C8650E" w:rsidRDefault="00C8650E">
      <w:pPr>
        <w:pStyle w:val="a4"/>
        <w:spacing w:before="0" w:after="0" w:line="360" w:lineRule="auto"/>
        <w:jc w:val="both"/>
        <w:rPr>
          <w:sz w:val="28"/>
        </w:rPr>
      </w:pPr>
      <w:r>
        <w:rPr>
          <w:sz w:val="28"/>
        </w:rPr>
        <w:t xml:space="preserve"> </w:t>
      </w:r>
    </w:p>
    <w:p w:rsidR="00C8650E" w:rsidRDefault="00C8650E">
      <w:pPr>
        <w:pStyle w:val="textb"/>
        <w:spacing w:before="0" w:after="0" w:line="360" w:lineRule="auto"/>
        <w:ind w:firstLine="709"/>
        <w:jc w:val="both"/>
        <w:rPr>
          <w:rFonts w:ascii="Times New Roman" w:hAnsi="Times New Roman"/>
          <w:b w:val="0"/>
          <w:sz w:val="28"/>
        </w:rPr>
      </w:pPr>
      <w:r>
        <w:rPr>
          <w:rFonts w:ascii="Times New Roman" w:hAnsi="Times New Roman"/>
          <w:b w:val="0"/>
          <w:sz w:val="28"/>
        </w:rPr>
        <w:t>Ввод данных подтверждается кнопкой ОК, затем клавишами &lt;Enter&gt; или &lt;Таb&gt;.</w:t>
      </w:r>
    </w:p>
    <w:p w:rsidR="00C8650E" w:rsidRDefault="00C8650E">
      <w:pPr>
        <w:pStyle w:val="textb"/>
        <w:spacing w:before="0" w:after="0" w:line="360" w:lineRule="auto"/>
        <w:ind w:firstLine="709"/>
        <w:jc w:val="both"/>
        <w:rPr>
          <w:rFonts w:ascii="Times New Roman" w:hAnsi="Times New Roman"/>
          <w:sz w:val="28"/>
        </w:rPr>
      </w:pPr>
      <w:r>
        <w:rPr>
          <w:rFonts w:ascii="Times New Roman" w:hAnsi="Times New Roman"/>
          <w:sz w:val="28"/>
        </w:rPr>
        <w:t>Пропущенны</w:t>
      </w:r>
      <w:r>
        <w:rPr>
          <w:rStyle w:val="textb1"/>
          <w:rFonts w:ascii="Times New Roman" w:hAnsi="Times New Roman"/>
          <w:b/>
          <w:sz w:val="28"/>
        </w:rPr>
        <w:t>е</w:t>
      </w:r>
      <w:r>
        <w:rPr>
          <w:rFonts w:ascii="Times New Roman" w:hAnsi="Times New Roman"/>
          <w:sz w:val="28"/>
        </w:rPr>
        <w:t xml:space="preserve"> значения (Missing values). </w:t>
      </w:r>
      <w:r>
        <w:rPr>
          <w:rFonts w:ascii="Times New Roman" w:hAnsi="Times New Roman"/>
          <w:b w:val="0"/>
          <w:sz w:val="28"/>
        </w:rPr>
        <w:t>В SPSS допускаются два вида пропущенных значений:</w:t>
      </w:r>
      <w:r>
        <w:rPr>
          <w:rFonts w:ascii="Times New Roman" w:hAnsi="Times New Roman"/>
          <w:sz w:val="28"/>
        </w:rPr>
        <w:t xml:space="preserve"> </w:t>
      </w:r>
    </w:p>
    <w:p w:rsidR="00C8650E" w:rsidRDefault="00C8650E">
      <w:pPr>
        <w:pStyle w:val="a4"/>
        <w:spacing w:before="0" w:after="0" w:line="360" w:lineRule="auto"/>
        <w:ind w:firstLine="709"/>
        <w:jc w:val="both"/>
        <w:rPr>
          <w:sz w:val="28"/>
        </w:rPr>
      </w:pPr>
      <w:r>
        <w:rPr>
          <w:sz w:val="28"/>
        </w:rPr>
        <w:t xml:space="preserve">- Пропущенные значения, определяемые системой (System-defined missing values): Если в матрице данных есть незаполненные численные ячейки, система SPSS самостоятельно идентифицирует их как пропущенные значения. Этот факт отображается в матрице данных с помощью запятой (,). </w:t>
      </w:r>
    </w:p>
    <w:p w:rsidR="00C8650E" w:rsidRDefault="00C8650E">
      <w:pPr>
        <w:pStyle w:val="a4"/>
        <w:spacing w:before="0" w:after="0" w:line="360" w:lineRule="auto"/>
        <w:ind w:firstLine="709"/>
        <w:jc w:val="both"/>
        <w:rPr>
          <w:sz w:val="28"/>
        </w:rPr>
      </w:pPr>
      <w:r>
        <w:rPr>
          <w:sz w:val="28"/>
        </w:rPr>
        <w:t>- Пропущенные значения, задаваемые пользователем (User-defined missing values): Если в определенных случаях у переменных отсутствуют значения, например, если на вопрос не был дан ответ, ответ неизвестен, или существуют другие причины, пользователь может с помощью кнопки Missing объявить эти значения как пропущенные. Пропущенные значения можно исключить из последующих вычислений.</w:t>
      </w:r>
    </w:p>
    <w:p w:rsidR="00C8650E" w:rsidRDefault="00C8650E">
      <w:pPr>
        <w:pStyle w:val="a4"/>
        <w:spacing w:before="0" w:after="0" w:line="360" w:lineRule="auto"/>
        <w:ind w:firstLine="709"/>
        <w:jc w:val="both"/>
        <w:rPr>
          <w:sz w:val="28"/>
        </w:rPr>
      </w:pPr>
      <w:r>
        <w:rPr>
          <w:sz w:val="28"/>
        </w:rPr>
        <w:t xml:space="preserve">Задать пропущенные значения позволяет щелчок в поле Missing на кнопке с тремя точками </w:t>
      </w:r>
      <w:r w:rsidR="005B47EF">
        <w:rPr>
          <w:sz w:val="28"/>
        </w:rPr>
        <w:pict>
          <v:shape id="_x0000_i1060" type="#_x0000_t75" alt="" style="width:12.75pt;height:12pt" fillcolor="window">
            <v:imagedata r:id="rId46" o:title=""/>
          </v:shape>
        </w:pict>
      </w:r>
      <w:r>
        <w:rPr>
          <w:sz w:val="28"/>
        </w:rPr>
        <w:t xml:space="preserve">, открыв диалоговое окно Define Missing Values (Определение пропущенных значений) (см. Рис. 10). </w:t>
      </w:r>
    </w:p>
    <w:p w:rsidR="00C8650E" w:rsidRDefault="005B47EF">
      <w:pPr>
        <w:pStyle w:val="a4"/>
        <w:spacing w:before="0" w:after="0" w:line="360" w:lineRule="auto"/>
        <w:jc w:val="center"/>
        <w:rPr>
          <w:sz w:val="28"/>
        </w:rPr>
      </w:pPr>
      <w:r>
        <w:rPr>
          <w:sz w:val="28"/>
        </w:rPr>
        <w:pict>
          <v:shape id="_x0000_i1061" type="#_x0000_t75" alt="" style="width:229.5pt;height:148.5pt" fillcolor="window">
            <v:imagedata r:id="rId52" o:title=""/>
          </v:shape>
        </w:pict>
      </w:r>
    </w:p>
    <w:p w:rsidR="00C8650E" w:rsidRDefault="00C8650E">
      <w:pPr>
        <w:pStyle w:val="pic"/>
        <w:spacing w:before="0" w:after="0" w:line="360" w:lineRule="auto"/>
        <w:jc w:val="center"/>
        <w:rPr>
          <w:rFonts w:ascii="Times New Roman" w:hAnsi="Times New Roman"/>
          <w:i w:val="0"/>
          <w:sz w:val="28"/>
          <w:lang w:val="en-US"/>
        </w:rPr>
      </w:pPr>
      <w:r>
        <w:rPr>
          <w:rFonts w:ascii="Times New Roman" w:hAnsi="Times New Roman"/>
          <w:i w:val="0"/>
          <w:sz w:val="28"/>
        </w:rPr>
        <w:t>Рис</w:t>
      </w:r>
      <w:r>
        <w:rPr>
          <w:rFonts w:ascii="Times New Roman" w:hAnsi="Times New Roman"/>
          <w:i w:val="0"/>
          <w:sz w:val="28"/>
          <w:lang w:val="en-US"/>
        </w:rPr>
        <w:t xml:space="preserve">. </w:t>
      </w:r>
      <w:r>
        <w:rPr>
          <w:rFonts w:ascii="Times New Roman" w:hAnsi="Times New Roman"/>
          <w:i w:val="0"/>
          <w:sz w:val="28"/>
        </w:rPr>
        <w:t>10</w:t>
      </w:r>
      <w:r>
        <w:rPr>
          <w:rFonts w:ascii="Times New Roman" w:hAnsi="Times New Roman"/>
          <w:i w:val="0"/>
          <w:sz w:val="28"/>
          <w:lang w:val="en-US"/>
        </w:rPr>
        <w:t xml:space="preserve">. </w:t>
      </w:r>
      <w:r>
        <w:rPr>
          <w:rStyle w:val="pici1"/>
          <w:rFonts w:ascii="Times New Roman" w:hAnsi="Times New Roman"/>
          <w:b w:val="0"/>
          <w:sz w:val="28"/>
        </w:rPr>
        <w:t>Диалоговое</w:t>
      </w:r>
      <w:r>
        <w:rPr>
          <w:rStyle w:val="pici1"/>
          <w:rFonts w:ascii="Times New Roman" w:hAnsi="Times New Roman"/>
          <w:b w:val="0"/>
          <w:sz w:val="28"/>
          <w:lang w:val="en-US"/>
        </w:rPr>
        <w:t xml:space="preserve"> </w:t>
      </w:r>
      <w:r>
        <w:rPr>
          <w:rStyle w:val="pici1"/>
          <w:rFonts w:ascii="Times New Roman" w:hAnsi="Times New Roman"/>
          <w:b w:val="0"/>
          <w:sz w:val="28"/>
        </w:rPr>
        <w:t>окно</w:t>
      </w:r>
      <w:r>
        <w:rPr>
          <w:rStyle w:val="pici1"/>
          <w:rFonts w:ascii="Times New Roman" w:hAnsi="Times New Roman"/>
          <w:b w:val="0"/>
          <w:sz w:val="28"/>
          <w:lang w:val="en-US"/>
        </w:rPr>
        <w:t xml:space="preserve"> Define Missing Values </w:t>
      </w:r>
    </w:p>
    <w:p w:rsidR="00C8650E" w:rsidRDefault="00C8650E">
      <w:pPr>
        <w:pStyle w:val="a4"/>
        <w:spacing w:before="0" w:after="0" w:line="360" w:lineRule="auto"/>
        <w:ind w:firstLine="709"/>
        <w:jc w:val="both"/>
        <w:rPr>
          <w:sz w:val="28"/>
          <w:lang w:val="en-US"/>
        </w:rPr>
      </w:pPr>
    </w:p>
    <w:p w:rsidR="00C8650E" w:rsidRDefault="00C8650E">
      <w:pPr>
        <w:pStyle w:val="a4"/>
        <w:spacing w:before="0" w:after="0" w:line="360" w:lineRule="auto"/>
        <w:ind w:firstLine="709"/>
        <w:jc w:val="both"/>
        <w:rPr>
          <w:sz w:val="28"/>
        </w:rPr>
      </w:pPr>
      <w:r>
        <w:rPr>
          <w:sz w:val="28"/>
        </w:rPr>
        <w:t xml:space="preserve">По умолчанию предлагается вариант No missing values (Нет пропущенных значений), то есть все значения в настоящее время рассматриваются как допустимые. </w:t>
      </w:r>
    </w:p>
    <w:p w:rsidR="00C8650E" w:rsidRDefault="00C8650E">
      <w:pPr>
        <w:pStyle w:val="a4"/>
        <w:spacing w:before="0" w:after="0" w:line="360" w:lineRule="auto"/>
        <w:ind w:firstLine="709"/>
        <w:jc w:val="both"/>
        <w:rPr>
          <w:sz w:val="28"/>
        </w:rPr>
      </w:pPr>
      <w:r>
        <w:rPr>
          <w:sz w:val="28"/>
        </w:rPr>
        <w:t>Щелкнув на пункте Discrete missing values (Отдельные пропущенные значения), для одной переменной необходимо задать до трех пользовательских пропущенных значений.</w:t>
      </w:r>
    </w:p>
    <w:p w:rsidR="00C8650E" w:rsidRDefault="00C8650E">
      <w:pPr>
        <w:pStyle w:val="a4"/>
        <w:spacing w:before="0" w:after="0" w:line="360" w:lineRule="auto"/>
        <w:ind w:firstLine="709"/>
        <w:jc w:val="both"/>
        <w:rPr>
          <w:sz w:val="28"/>
        </w:rPr>
      </w:pPr>
      <w:r>
        <w:rPr>
          <w:sz w:val="28"/>
        </w:rPr>
        <w:t xml:space="preserve">При выборе этого варианта Range and one optional Discrete missing value (Диапазон и единичное отсутствующее значение) все значения в диапазоне от Minimum (Наименьшее значение) до Maximum (Наибольшее значение) включительно объявляются как пропущенные. Кроме того, можно объявить как отсутствующее еще одно значение вне этого диапазона. </w:t>
      </w:r>
    </w:p>
    <w:p w:rsidR="00C8650E" w:rsidRDefault="00C8650E">
      <w:pPr>
        <w:pStyle w:val="textb"/>
        <w:spacing w:before="0" w:after="0" w:line="360" w:lineRule="auto"/>
        <w:ind w:firstLine="709"/>
        <w:jc w:val="both"/>
        <w:rPr>
          <w:rFonts w:ascii="Times New Roman" w:hAnsi="Times New Roman"/>
          <w:sz w:val="28"/>
        </w:rPr>
      </w:pPr>
      <w:r>
        <w:rPr>
          <w:rFonts w:ascii="Times New Roman" w:hAnsi="Times New Roman"/>
          <w:b w:val="0"/>
          <w:sz w:val="28"/>
        </w:rPr>
        <w:t>Выбранное значение подтверждается клавишей &lt;Enter&gt;.</w:t>
      </w:r>
    </w:p>
    <w:p w:rsidR="00C8650E" w:rsidRDefault="00C8650E">
      <w:pPr>
        <w:pStyle w:val="textb"/>
        <w:spacing w:before="0" w:after="0" w:line="360" w:lineRule="auto"/>
        <w:ind w:firstLine="709"/>
        <w:jc w:val="both"/>
        <w:rPr>
          <w:rFonts w:ascii="Times New Roman" w:hAnsi="Times New Roman"/>
          <w:b w:val="0"/>
          <w:sz w:val="28"/>
        </w:rPr>
      </w:pPr>
      <w:r>
        <w:rPr>
          <w:rFonts w:ascii="Times New Roman" w:hAnsi="Times New Roman"/>
          <w:sz w:val="28"/>
        </w:rPr>
        <w:t xml:space="preserve">Столбцы (Columns). </w:t>
      </w:r>
      <w:r>
        <w:rPr>
          <w:rFonts w:ascii="Times New Roman" w:hAnsi="Times New Roman"/>
          <w:b w:val="0"/>
          <w:sz w:val="28"/>
        </w:rPr>
        <w:t xml:space="preserve">Поле Columns определяет ширину, которую будет иметь в таблице данный столбец при отображении значений. Ширину столбца также можно изменить непосредственно в окне редактора данных, поместив указатель мыши на разделитель между двумя заголовками столбцов с именами переменных. Вид указателя изменится. Появившаяся двойная стрелка указывает, что соответствующий столбец можно расширить или сузить путем перетаскивания. </w:t>
      </w:r>
    </w:p>
    <w:p w:rsidR="00C8650E" w:rsidRDefault="00C8650E">
      <w:pPr>
        <w:pStyle w:val="textb"/>
        <w:spacing w:before="0" w:after="0" w:line="360" w:lineRule="auto"/>
        <w:ind w:firstLine="709"/>
        <w:jc w:val="both"/>
        <w:rPr>
          <w:rFonts w:ascii="Times New Roman" w:hAnsi="Times New Roman"/>
          <w:sz w:val="28"/>
        </w:rPr>
      </w:pPr>
      <w:r>
        <w:rPr>
          <w:rFonts w:ascii="Times New Roman" w:hAnsi="Times New Roman"/>
          <w:sz w:val="28"/>
        </w:rPr>
        <w:t xml:space="preserve">Выравнивание (Alignment) </w:t>
      </w:r>
      <w:r>
        <w:rPr>
          <w:rFonts w:ascii="Times New Roman" w:hAnsi="Times New Roman"/>
          <w:b w:val="0"/>
          <w:sz w:val="28"/>
        </w:rPr>
        <w:t xml:space="preserve">позволяет определить отображение значений в таблице. Возможные виды выравнивания — "Right" (по правому краю), "Left" (no левому краю) и "Center" (по центру). Задать вид выравнивания позволяет щелчок на кнопке </w:t>
      </w:r>
      <w:r w:rsidR="005B47EF">
        <w:rPr>
          <w:rFonts w:ascii="Times New Roman" w:hAnsi="Times New Roman"/>
          <w:b w:val="0"/>
          <w:sz w:val="28"/>
        </w:rPr>
        <w:pict>
          <v:shape id="_x0000_i1062" type="#_x0000_t75" alt="" style="width:12pt;height:12.75pt">
            <v:imagedata r:id="rId53" o:title=""/>
          </v:shape>
        </w:pict>
      </w:r>
      <w:r>
        <w:rPr>
          <w:rFonts w:ascii="Times New Roman" w:hAnsi="Times New Roman"/>
          <w:b w:val="0"/>
          <w:sz w:val="28"/>
        </w:rPr>
        <w:t>. Выбранное значение подтверждается клавишей &lt;Enter&gt;.</w:t>
      </w:r>
    </w:p>
    <w:p w:rsidR="00C8650E" w:rsidRDefault="00C8650E">
      <w:pPr>
        <w:pStyle w:val="textb"/>
        <w:spacing w:before="0" w:after="0" w:line="360" w:lineRule="auto"/>
        <w:ind w:firstLine="709"/>
        <w:jc w:val="both"/>
        <w:rPr>
          <w:rFonts w:ascii="Times New Roman" w:hAnsi="Times New Roman"/>
          <w:b w:val="0"/>
          <w:sz w:val="28"/>
        </w:rPr>
      </w:pPr>
      <w:r>
        <w:rPr>
          <w:rFonts w:ascii="Times New Roman" w:hAnsi="Times New Roman"/>
          <w:sz w:val="28"/>
        </w:rPr>
        <w:t xml:space="preserve">Шкала измерения (Measure) </w:t>
      </w:r>
      <w:r>
        <w:rPr>
          <w:rFonts w:ascii="Times New Roman" w:hAnsi="Times New Roman"/>
          <w:b w:val="0"/>
          <w:sz w:val="28"/>
        </w:rPr>
        <w:t>позволяет задать шкалу переменной, которая может быть номинальной (шкала наименований), порядковой или метрической. По умолчанию принимается метрическая шкала измерения. Различие имеет значение только при создании интерактивных графиков, где номинальная и порядковая шкала измерений объединяются в «категориальный» тип. Выбранное значение подтверждается клавишей &lt;Enter&gt;, курсор помещается в поле Name для  объявления следующей переменной.</w:t>
      </w:r>
    </w:p>
    <w:p w:rsidR="00C8650E" w:rsidRDefault="00C8650E">
      <w:pPr>
        <w:pStyle w:val="textb"/>
        <w:spacing w:before="0" w:after="0" w:line="360" w:lineRule="auto"/>
        <w:ind w:firstLine="709"/>
        <w:jc w:val="both"/>
        <w:rPr>
          <w:rFonts w:ascii="Times New Roman" w:hAnsi="Times New Roman"/>
          <w:b w:val="0"/>
          <w:sz w:val="28"/>
        </w:rPr>
      </w:pPr>
    </w:p>
    <w:p w:rsidR="00C8650E" w:rsidRDefault="00C8650E">
      <w:pPr>
        <w:spacing w:line="360" w:lineRule="auto"/>
        <w:ind w:firstLine="709"/>
        <w:jc w:val="both"/>
        <w:rPr>
          <w:b/>
          <w:sz w:val="28"/>
        </w:rPr>
      </w:pPr>
      <w:r>
        <w:rPr>
          <w:b/>
          <w:sz w:val="28"/>
        </w:rPr>
        <w:t>Кодировка множественных ответов</w:t>
      </w:r>
    </w:p>
    <w:p w:rsidR="00C8650E" w:rsidRDefault="00C8650E">
      <w:pPr>
        <w:spacing w:line="360" w:lineRule="auto"/>
        <w:ind w:firstLine="709"/>
        <w:jc w:val="both"/>
        <w:rPr>
          <w:b/>
          <w:sz w:val="28"/>
        </w:rPr>
      </w:pPr>
      <w:r>
        <w:rPr>
          <w:sz w:val="28"/>
        </w:rPr>
        <w:t>Для кодировки и анализа множественных ответов (вопросы, на которые можно дать несколько ответов одновременно) SPSS представляет два различных метода: метод множественной дихотомии и категориальный метод.</w:t>
      </w:r>
    </w:p>
    <w:p w:rsidR="00C8650E" w:rsidRDefault="00C8650E">
      <w:pPr>
        <w:spacing w:line="360" w:lineRule="auto"/>
        <w:ind w:firstLine="709"/>
        <w:jc w:val="both"/>
        <w:rPr>
          <w:b/>
          <w:sz w:val="28"/>
        </w:rPr>
      </w:pPr>
      <w:r>
        <w:rPr>
          <w:b/>
          <w:sz w:val="28"/>
        </w:rPr>
        <w:t>Дихотомный метод</w:t>
      </w:r>
    </w:p>
    <w:p w:rsidR="00C8650E" w:rsidRDefault="00C8650E">
      <w:pPr>
        <w:spacing w:line="360" w:lineRule="auto"/>
        <w:ind w:firstLine="709"/>
        <w:jc w:val="both"/>
        <w:rPr>
          <w:sz w:val="28"/>
        </w:rPr>
      </w:pPr>
      <w:r>
        <w:rPr>
          <w:sz w:val="28"/>
        </w:rPr>
        <w:t xml:space="preserve">Например, на вопрос: «Если имеете доходы помимо основной работы, то из каких источников они складываются?», предлагалось указать все возможные варианты ответов: </w:t>
      </w:r>
    </w:p>
    <w:p w:rsidR="00C8650E" w:rsidRDefault="00C8650E" w:rsidP="00C8650E">
      <w:pPr>
        <w:numPr>
          <w:ilvl w:val="0"/>
          <w:numId w:val="87"/>
        </w:numPr>
        <w:spacing w:line="360" w:lineRule="auto"/>
        <w:jc w:val="both"/>
        <w:rPr>
          <w:sz w:val="28"/>
        </w:rPr>
      </w:pPr>
      <w:r>
        <w:rPr>
          <w:sz w:val="28"/>
        </w:rPr>
        <w:t>совместительство на своем предприятии;</w:t>
      </w:r>
    </w:p>
    <w:p w:rsidR="00C8650E" w:rsidRDefault="00C8650E" w:rsidP="00C8650E">
      <w:pPr>
        <w:numPr>
          <w:ilvl w:val="0"/>
          <w:numId w:val="87"/>
        </w:numPr>
        <w:spacing w:line="360" w:lineRule="auto"/>
        <w:jc w:val="both"/>
        <w:rPr>
          <w:sz w:val="28"/>
        </w:rPr>
      </w:pPr>
      <w:r>
        <w:rPr>
          <w:sz w:val="28"/>
        </w:rPr>
        <w:t>подработка на других государственных и частных предприятиях;</w:t>
      </w:r>
    </w:p>
    <w:p w:rsidR="00C8650E" w:rsidRDefault="00C8650E" w:rsidP="00C8650E">
      <w:pPr>
        <w:numPr>
          <w:ilvl w:val="0"/>
          <w:numId w:val="87"/>
        </w:numPr>
        <w:spacing w:line="360" w:lineRule="auto"/>
        <w:jc w:val="both"/>
        <w:rPr>
          <w:sz w:val="28"/>
        </w:rPr>
      </w:pPr>
      <w:r>
        <w:rPr>
          <w:sz w:val="28"/>
        </w:rPr>
        <w:t>занимаюсь предпринимательством, торговлей;</w:t>
      </w:r>
    </w:p>
    <w:p w:rsidR="00C8650E" w:rsidRDefault="00C8650E" w:rsidP="00C8650E">
      <w:pPr>
        <w:numPr>
          <w:ilvl w:val="0"/>
          <w:numId w:val="87"/>
        </w:numPr>
        <w:spacing w:line="360" w:lineRule="auto"/>
        <w:jc w:val="both"/>
        <w:rPr>
          <w:sz w:val="28"/>
        </w:rPr>
      </w:pPr>
      <w:r>
        <w:rPr>
          <w:sz w:val="28"/>
        </w:rPr>
        <w:t>получаю дивиденды на акции;</w:t>
      </w:r>
    </w:p>
    <w:p w:rsidR="00C8650E" w:rsidRDefault="00C8650E" w:rsidP="00C8650E">
      <w:pPr>
        <w:numPr>
          <w:ilvl w:val="0"/>
          <w:numId w:val="87"/>
        </w:numPr>
        <w:spacing w:line="360" w:lineRule="auto"/>
        <w:jc w:val="both"/>
        <w:rPr>
          <w:sz w:val="28"/>
        </w:rPr>
      </w:pPr>
      <w:r>
        <w:rPr>
          <w:sz w:val="28"/>
        </w:rPr>
        <w:t>из личного подсобного хозяйства;</w:t>
      </w:r>
    </w:p>
    <w:p w:rsidR="00C8650E" w:rsidRDefault="00C8650E" w:rsidP="00C8650E">
      <w:pPr>
        <w:numPr>
          <w:ilvl w:val="0"/>
          <w:numId w:val="87"/>
        </w:numPr>
        <w:spacing w:line="360" w:lineRule="auto"/>
        <w:jc w:val="both"/>
        <w:rPr>
          <w:sz w:val="28"/>
        </w:rPr>
      </w:pPr>
      <w:r>
        <w:rPr>
          <w:sz w:val="28"/>
        </w:rPr>
        <w:t>помощь родственников;</w:t>
      </w:r>
    </w:p>
    <w:p w:rsidR="00C8650E" w:rsidRDefault="00C8650E" w:rsidP="00C8650E">
      <w:pPr>
        <w:numPr>
          <w:ilvl w:val="0"/>
          <w:numId w:val="87"/>
        </w:numPr>
        <w:spacing w:line="360" w:lineRule="auto"/>
        <w:jc w:val="both"/>
        <w:rPr>
          <w:sz w:val="28"/>
        </w:rPr>
      </w:pPr>
      <w:r>
        <w:rPr>
          <w:sz w:val="28"/>
        </w:rPr>
        <w:t>сдаю в аренду жилплощадь;</w:t>
      </w:r>
    </w:p>
    <w:p w:rsidR="00C8650E" w:rsidRDefault="00C8650E" w:rsidP="00C8650E">
      <w:pPr>
        <w:numPr>
          <w:ilvl w:val="0"/>
          <w:numId w:val="87"/>
        </w:numPr>
        <w:spacing w:line="360" w:lineRule="auto"/>
        <w:jc w:val="both"/>
        <w:rPr>
          <w:sz w:val="28"/>
        </w:rPr>
      </w:pPr>
      <w:r>
        <w:rPr>
          <w:sz w:val="28"/>
        </w:rPr>
        <w:t>за счет индивидуальной трудовой деятельности;</w:t>
      </w:r>
    </w:p>
    <w:p w:rsidR="00C8650E" w:rsidRDefault="00C8650E" w:rsidP="00C8650E">
      <w:pPr>
        <w:numPr>
          <w:ilvl w:val="0"/>
          <w:numId w:val="87"/>
        </w:numPr>
        <w:spacing w:line="360" w:lineRule="auto"/>
        <w:jc w:val="both"/>
        <w:rPr>
          <w:sz w:val="28"/>
        </w:rPr>
      </w:pPr>
      <w:r>
        <w:rPr>
          <w:sz w:val="28"/>
        </w:rPr>
        <w:t>другое.</w:t>
      </w:r>
    </w:p>
    <w:p w:rsidR="00C8650E" w:rsidRDefault="00C8650E">
      <w:pPr>
        <w:spacing w:line="360" w:lineRule="auto"/>
        <w:ind w:firstLine="709"/>
        <w:jc w:val="both"/>
        <w:rPr>
          <w:sz w:val="28"/>
        </w:rPr>
      </w:pPr>
      <w:r>
        <w:rPr>
          <w:sz w:val="28"/>
        </w:rPr>
        <w:t>В методе множественной дихотомии для каждой из возможностей ответа определяется отдельная переменная. В рассматриваемом примере для этого понадобится девять переменных. Если респондент выберет ответ «совместительство на своем предприятии», переменная получит значение «1», если нет – «0», если респондент отметит  ответ «подработка на других государственных и частных предприятиях», соответствующая переменная получит значение «1», если нет – «0», и т.д. для остальных переменных. Таким образом, получается девять переменных  с кодовыми значениями 0 и 1. Кодовые значения при этом выбираются произвольно, однако для всех ответов они должны быть одинаковы и введены в компьютер на правильном месте.</w:t>
      </w:r>
    </w:p>
    <w:p w:rsidR="00C8650E" w:rsidRDefault="00C8650E">
      <w:pPr>
        <w:spacing w:line="360" w:lineRule="auto"/>
        <w:ind w:firstLine="709"/>
        <w:jc w:val="both"/>
        <w:rPr>
          <w:b/>
          <w:sz w:val="28"/>
        </w:rPr>
      </w:pPr>
      <w:r>
        <w:rPr>
          <w:b/>
          <w:sz w:val="28"/>
        </w:rPr>
        <w:t>Определение наборов</w:t>
      </w:r>
    </w:p>
    <w:p w:rsidR="00C8650E" w:rsidRDefault="00C8650E">
      <w:pPr>
        <w:spacing w:line="360" w:lineRule="auto"/>
        <w:ind w:firstLine="709"/>
        <w:jc w:val="both"/>
        <w:rPr>
          <w:sz w:val="28"/>
        </w:rPr>
      </w:pPr>
      <w:r>
        <w:rPr>
          <w:sz w:val="28"/>
        </w:rPr>
        <w:t xml:space="preserve">- Выбрать в меню команды Analyze (Анализ) Multiple Response (Множественные ответы) Define Sets... (Определить наборы), что позволит открыть диалоговое окно Define Multiple Response Sets (Определение наборов ответов) (см. Рис. 11). </w:t>
      </w:r>
    </w:p>
    <w:p w:rsidR="00C8650E" w:rsidRDefault="00C8650E">
      <w:pPr>
        <w:spacing w:line="360" w:lineRule="auto"/>
        <w:ind w:firstLine="709"/>
        <w:jc w:val="both"/>
        <w:rPr>
          <w:sz w:val="28"/>
        </w:rPr>
      </w:pPr>
      <w:r>
        <w:rPr>
          <w:sz w:val="28"/>
        </w:rPr>
        <w:t xml:space="preserve">- Выделить в списке исходных переменных необходимые переменные и перенести их в список Variables in Set (Переменные в наборе). </w:t>
      </w:r>
    </w:p>
    <w:p w:rsidR="00C8650E" w:rsidRDefault="00C8650E">
      <w:pPr>
        <w:spacing w:line="360" w:lineRule="auto"/>
        <w:ind w:firstLine="709"/>
        <w:jc w:val="both"/>
        <w:rPr>
          <w:sz w:val="28"/>
        </w:rPr>
      </w:pPr>
      <w:r>
        <w:rPr>
          <w:sz w:val="28"/>
        </w:rPr>
        <w:t xml:space="preserve">- Задать дихотомическую кодировку переменных (опция Dichotomies в группе Variables Are Coded As). Эта настройка выбирается по умолчанию. В поле Counted Value (Учитываемое значение) ввести «1». </w:t>
      </w:r>
    </w:p>
    <w:p w:rsidR="00C8650E" w:rsidRDefault="00C8650E">
      <w:pPr>
        <w:spacing w:line="360" w:lineRule="auto"/>
        <w:ind w:firstLine="709"/>
        <w:jc w:val="both"/>
        <w:rPr>
          <w:sz w:val="28"/>
        </w:rPr>
      </w:pPr>
      <w:r>
        <w:rPr>
          <w:sz w:val="28"/>
        </w:rPr>
        <w:t xml:space="preserve">- Присвоить набору имя и метку (см. выше). </w:t>
      </w:r>
    </w:p>
    <w:p w:rsidR="00C8650E" w:rsidRDefault="00C8650E">
      <w:pPr>
        <w:spacing w:line="360" w:lineRule="auto"/>
        <w:ind w:firstLine="709"/>
        <w:jc w:val="both"/>
        <w:rPr>
          <w:sz w:val="28"/>
        </w:rPr>
      </w:pPr>
      <w:r>
        <w:rPr>
          <w:sz w:val="28"/>
        </w:rPr>
        <w:t xml:space="preserve">- Щелкнуть на кнопке Add (Добавить), и созданный набор будет внесен в список наборов множественных ответов (Mult Response Sets). SPSS начинает имена наборов переменных со знака доллара. </w:t>
      </w:r>
    </w:p>
    <w:p w:rsidR="00C8650E" w:rsidRDefault="00C8650E">
      <w:pPr>
        <w:spacing w:line="360" w:lineRule="auto"/>
        <w:ind w:firstLine="709"/>
        <w:jc w:val="both"/>
        <w:rPr>
          <w:sz w:val="28"/>
        </w:rPr>
      </w:pPr>
      <w:r>
        <w:rPr>
          <w:sz w:val="28"/>
        </w:rPr>
        <w:t xml:space="preserve">- Щелкнуть на кнопке Close (Закрыть), чтобы закончить процесс определения набора. </w:t>
      </w:r>
    </w:p>
    <w:p w:rsidR="00C8650E" w:rsidRDefault="005B47EF">
      <w:pPr>
        <w:spacing w:line="360" w:lineRule="auto"/>
        <w:jc w:val="center"/>
        <w:rPr>
          <w:sz w:val="28"/>
        </w:rPr>
      </w:pPr>
      <w:r>
        <w:rPr>
          <w:sz w:val="28"/>
        </w:rPr>
        <w:pict>
          <v:shape id="_x0000_i1063" type="#_x0000_t75" alt="" style="width:400.5pt;height:237pt" fillcolor="window">
            <v:imagedata r:id="rId54" o:title=""/>
          </v:shape>
        </w:pict>
      </w:r>
    </w:p>
    <w:p w:rsidR="00C8650E" w:rsidRDefault="00C8650E">
      <w:pPr>
        <w:spacing w:line="360" w:lineRule="auto"/>
        <w:jc w:val="center"/>
        <w:rPr>
          <w:b/>
          <w:sz w:val="28"/>
          <w:lang w:val="en-US"/>
        </w:rPr>
      </w:pPr>
      <w:r>
        <w:rPr>
          <w:b/>
          <w:sz w:val="28"/>
        </w:rPr>
        <w:t>Рис</w:t>
      </w:r>
      <w:r>
        <w:rPr>
          <w:b/>
          <w:sz w:val="28"/>
          <w:lang w:val="en-US"/>
        </w:rPr>
        <w:t xml:space="preserve">. 11. </w:t>
      </w:r>
      <w:r>
        <w:rPr>
          <w:sz w:val="28"/>
        </w:rPr>
        <w:t>Диалоговое</w:t>
      </w:r>
      <w:r>
        <w:rPr>
          <w:sz w:val="28"/>
          <w:lang w:val="en-US"/>
        </w:rPr>
        <w:t xml:space="preserve"> </w:t>
      </w:r>
      <w:r>
        <w:rPr>
          <w:sz w:val="28"/>
        </w:rPr>
        <w:t>окно</w:t>
      </w:r>
      <w:r>
        <w:rPr>
          <w:sz w:val="28"/>
          <w:lang w:val="en-US"/>
        </w:rPr>
        <w:t xml:space="preserve"> Define Multiple Response Sets</w:t>
      </w:r>
    </w:p>
    <w:p w:rsidR="00C8650E" w:rsidRDefault="00C8650E">
      <w:pPr>
        <w:spacing w:line="360" w:lineRule="auto"/>
        <w:ind w:firstLine="709"/>
        <w:jc w:val="both"/>
        <w:rPr>
          <w:b/>
          <w:sz w:val="28"/>
        </w:rPr>
      </w:pPr>
    </w:p>
    <w:p w:rsidR="00C8650E" w:rsidRDefault="00C8650E">
      <w:pPr>
        <w:spacing w:line="360" w:lineRule="auto"/>
        <w:ind w:firstLine="709"/>
        <w:jc w:val="both"/>
        <w:rPr>
          <w:b/>
          <w:sz w:val="28"/>
        </w:rPr>
      </w:pPr>
      <w:r>
        <w:rPr>
          <w:b/>
          <w:sz w:val="28"/>
        </w:rPr>
        <w:t>Категориальный метод</w:t>
      </w:r>
    </w:p>
    <w:p w:rsidR="00C8650E" w:rsidRDefault="00C8650E">
      <w:pPr>
        <w:spacing w:line="360" w:lineRule="auto"/>
        <w:ind w:firstLine="709"/>
        <w:jc w:val="both"/>
        <w:rPr>
          <w:sz w:val="28"/>
        </w:rPr>
      </w:pPr>
      <w:r>
        <w:rPr>
          <w:sz w:val="28"/>
        </w:rPr>
        <w:t xml:space="preserve">Альтернативный способ кодирования множественных ответов предоставляет метод множественных категорий, или категориальный. Для применения этого метода должно быть известно максимальное количество возможных ответов, которое можно задать в анкете  или установить после проверки анкет. </w:t>
      </w:r>
    </w:p>
    <w:p w:rsidR="00C8650E" w:rsidRDefault="00C8650E">
      <w:pPr>
        <w:spacing w:line="360" w:lineRule="auto"/>
        <w:ind w:firstLine="709"/>
        <w:jc w:val="both"/>
        <w:rPr>
          <w:sz w:val="28"/>
        </w:rPr>
      </w:pPr>
      <w:r>
        <w:rPr>
          <w:sz w:val="28"/>
        </w:rPr>
        <w:t xml:space="preserve">Например, после вопроса «Какие обстоятельства мешают Вашей семье жить благополучно?» было помещено указание, что можно отметить не более четырех из приводимых вариантов ответа: </w:t>
      </w:r>
    </w:p>
    <w:p w:rsidR="00C8650E" w:rsidRDefault="00C8650E">
      <w:pPr>
        <w:spacing w:line="360" w:lineRule="auto"/>
        <w:ind w:firstLine="709"/>
        <w:jc w:val="both"/>
        <w:rPr>
          <w:sz w:val="28"/>
        </w:rPr>
      </w:pPr>
      <w:r>
        <w:rPr>
          <w:sz w:val="28"/>
        </w:rPr>
        <w:t>- низкий уровень дохода;</w:t>
      </w:r>
    </w:p>
    <w:p w:rsidR="00C8650E" w:rsidRDefault="00C8650E">
      <w:pPr>
        <w:spacing w:line="360" w:lineRule="auto"/>
        <w:ind w:firstLine="709"/>
        <w:jc w:val="both"/>
        <w:rPr>
          <w:sz w:val="28"/>
        </w:rPr>
      </w:pPr>
      <w:r>
        <w:rPr>
          <w:sz w:val="28"/>
        </w:rPr>
        <w:t>- опасения потерять работу;</w:t>
      </w:r>
    </w:p>
    <w:p w:rsidR="00C8650E" w:rsidRDefault="00C8650E">
      <w:pPr>
        <w:spacing w:line="360" w:lineRule="auto"/>
        <w:ind w:firstLine="709"/>
        <w:jc w:val="both"/>
        <w:rPr>
          <w:sz w:val="28"/>
        </w:rPr>
      </w:pPr>
      <w:r>
        <w:rPr>
          <w:sz w:val="28"/>
        </w:rPr>
        <w:t>- плохое качество жилья;</w:t>
      </w:r>
    </w:p>
    <w:p w:rsidR="00C8650E" w:rsidRDefault="00C8650E">
      <w:pPr>
        <w:spacing w:line="360" w:lineRule="auto"/>
        <w:ind w:firstLine="709"/>
        <w:jc w:val="both"/>
        <w:rPr>
          <w:sz w:val="28"/>
        </w:rPr>
      </w:pPr>
      <w:r>
        <w:rPr>
          <w:sz w:val="28"/>
        </w:rPr>
        <w:t>- отсутствие эффективной социальной поддержки;</w:t>
      </w:r>
    </w:p>
    <w:p w:rsidR="00C8650E" w:rsidRDefault="00C8650E">
      <w:pPr>
        <w:spacing w:line="360" w:lineRule="auto"/>
        <w:ind w:firstLine="709"/>
        <w:jc w:val="both"/>
        <w:rPr>
          <w:sz w:val="28"/>
        </w:rPr>
      </w:pPr>
      <w:r>
        <w:rPr>
          <w:sz w:val="28"/>
        </w:rPr>
        <w:t>- правовая незащищенность;</w:t>
      </w:r>
    </w:p>
    <w:p w:rsidR="00C8650E" w:rsidRDefault="00C8650E">
      <w:pPr>
        <w:spacing w:line="360" w:lineRule="auto"/>
        <w:ind w:firstLine="709"/>
        <w:jc w:val="both"/>
        <w:rPr>
          <w:sz w:val="28"/>
        </w:rPr>
      </w:pPr>
      <w:r>
        <w:rPr>
          <w:sz w:val="28"/>
        </w:rPr>
        <w:t>- невостребованность профессии;</w:t>
      </w:r>
    </w:p>
    <w:p w:rsidR="00C8650E" w:rsidRDefault="00C8650E">
      <w:pPr>
        <w:spacing w:line="360" w:lineRule="auto"/>
        <w:ind w:firstLine="709"/>
        <w:jc w:val="both"/>
        <w:rPr>
          <w:sz w:val="28"/>
        </w:rPr>
      </w:pPr>
      <w:r>
        <w:rPr>
          <w:sz w:val="28"/>
        </w:rPr>
        <w:t>- неудовлетворенность содержанием работы;</w:t>
      </w:r>
    </w:p>
    <w:p w:rsidR="00C8650E" w:rsidRDefault="00C8650E">
      <w:pPr>
        <w:spacing w:line="360" w:lineRule="auto"/>
        <w:ind w:firstLine="709"/>
        <w:jc w:val="both"/>
        <w:rPr>
          <w:sz w:val="28"/>
        </w:rPr>
      </w:pPr>
      <w:r>
        <w:rPr>
          <w:sz w:val="28"/>
        </w:rPr>
        <w:t>-напряженная обстановка в семье;</w:t>
      </w:r>
    </w:p>
    <w:p w:rsidR="00C8650E" w:rsidRDefault="00C8650E">
      <w:pPr>
        <w:spacing w:line="360" w:lineRule="auto"/>
        <w:ind w:firstLine="709"/>
        <w:jc w:val="both"/>
        <w:rPr>
          <w:sz w:val="28"/>
        </w:rPr>
      </w:pPr>
      <w:r>
        <w:rPr>
          <w:sz w:val="28"/>
        </w:rPr>
        <w:t>- отсутствие высшего образования;</w:t>
      </w:r>
    </w:p>
    <w:p w:rsidR="00C8650E" w:rsidRDefault="00C8650E">
      <w:pPr>
        <w:spacing w:line="360" w:lineRule="auto"/>
        <w:ind w:firstLine="709"/>
        <w:jc w:val="both"/>
        <w:rPr>
          <w:sz w:val="28"/>
        </w:rPr>
      </w:pPr>
      <w:r>
        <w:rPr>
          <w:sz w:val="28"/>
        </w:rPr>
        <w:t>- ничего не мешает;</w:t>
      </w:r>
    </w:p>
    <w:p w:rsidR="00C8650E" w:rsidRDefault="00C8650E">
      <w:pPr>
        <w:spacing w:line="360" w:lineRule="auto"/>
        <w:ind w:firstLine="709"/>
        <w:jc w:val="both"/>
        <w:rPr>
          <w:sz w:val="28"/>
        </w:rPr>
      </w:pPr>
      <w:r>
        <w:rPr>
          <w:sz w:val="28"/>
        </w:rPr>
        <w:t>- другое.</w:t>
      </w:r>
    </w:p>
    <w:p w:rsidR="00C8650E" w:rsidRDefault="00C8650E">
      <w:pPr>
        <w:spacing w:line="360" w:lineRule="auto"/>
        <w:ind w:firstLine="709"/>
        <w:jc w:val="both"/>
        <w:rPr>
          <w:sz w:val="28"/>
        </w:rPr>
      </w:pPr>
      <w:r>
        <w:rPr>
          <w:sz w:val="28"/>
        </w:rPr>
        <w:t xml:space="preserve">Так как количество ответов составляет не более четырех, для того, чтобы закодировать все варианты ответов будет достаточно пяти переменных. Каждая из четырех переменных кодируется одинаковыми категориями, причем вне зависимости от количества данных ответов область этих пяти переменных заполняется слева направо. </w:t>
      </w:r>
    </w:p>
    <w:p w:rsidR="00C8650E" w:rsidRDefault="00C8650E">
      <w:pPr>
        <w:spacing w:line="360" w:lineRule="auto"/>
        <w:ind w:firstLine="709"/>
        <w:jc w:val="both"/>
        <w:rPr>
          <w:b/>
          <w:sz w:val="28"/>
        </w:rPr>
      </w:pPr>
      <w:r>
        <w:rPr>
          <w:b/>
          <w:sz w:val="28"/>
        </w:rPr>
        <w:t>Определение наборов</w:t>
      </w:r>
    </w:p>
    <w:p w:rsidR="00C8650E" w:rsidRDefault="00C8650E">
      <w:pPr>
        <w:spacing w:line="360" w:lineRule="auto"/>
        <w:ind w:firstLine="709"/>
        <w:jc w:val="both"/>
        <w:rPr>
          <w:sz w:val="28"/>
        </w:rPr>
      </w:pPr>
      <w:r>
        <w:rPr>
          <w:sz w:val="28"/>
        </w:rPr>
        <w:t xml:space="preserve">- Выбрать в меню команды Analyze (Анализ) Multiple Response (Множественные ответы) Define Sets... (Определить наборы), что открывает диалоговое окно Define Multiple Response Sets. </w:t>
      </w:r>
    </w:p>
    <w:p w:rsidR="00C8650E" w:rsidRDefault="00C8650E">
      <w:pPr>
        <w:spacing w:line="360" w:lineRule="auto"/>
        <w:ind w:firstLine="709"/>
        <w:jc w:val="both"/>
        <w:rPr>
          <w:sz w:val="28"/>
        </w:rPr>
      </w:pPr>
      <w:r>
        <w:rPr>
          <w:sz w:val="28"/>
        </w:rPr>
        <w:t xml:space="preserve">- Выделить необходимые переменные и перенести их в список Variables in Set (Переменные в наборе). </w:t>
      </w:r>
    </w:p>
    <w:p w:rsidR="00C8650E" w:rsidRDefault="00C8650E">
      <w:pPr>
        <w:spacing w:line="360" w:lineRule="auto"/>
        <w:ind w:firstLine="709"/>
        <w:jc w:val="both"/>
        <w:rPr>
          <w:sz w:val="28"/>
        </w:rPr>
      </w:pPr>
      <w:r>
        <w:rPr>
          <w:sz w:val="28"/>
        </w:rPr>
        <w:t xml:space="preserve">- Задать категориальную кодировку переменных (опция Categories). В полях Range — through указать диапазон ("1" + "11"). </w:t>
      </w:r>
    </w:p>
    <w:p w:rsidR="00C8650E" w:rsidRDefault="00C8650E">
      <w:pPr>
        <w:spacing w:line="360" w:lineRule="auto"/>
        <w:ind w:firstLine="709"/>
        <w:jc w:val="both"/>
        <w:rPr>
          <w:sz w:val="28"/>
        </w:rPr>
      </w:pPr>
      <w:r>
        <w:rPr>
          <w:sz w:val="28"/>
        </w:rPr>
        <w:t xml:space="preserve">- Присвойте набору имя и метку. </w:t>
      </w:r>
    </w:p>
    <w:p w:rsidR="00C8650E" w:rsidRDefault="00C8650E">
      <w:pPr>
        <w:spacing w:line="360" w:lineRule="auto"/>
        <w:ind w:firstLine="709"/>
        <w:jc w:val="both"/>
        <w:rPr>
          <w:sz w:val="28"/>
        </w:rPr>
      </w:pPr>
      <w:r>
        <w:rPr>
          <w:sz w:val="28"/>
        </w:rPr>
        <w:t xml:space="preserve">- Щелкнуть на кнопке Add (Добавить), и созванный набор будет внесен в список наборов множественных ответов (Mult Response Sets). </w:t>
      </w:r>
    </w:p>
    <w:p w:rsidR="00C8650E" w:rsidRDefault="00C8650E">
      <w:pPr>
        <w:pStyle w:val="a3"/>
      </w:pPr>
      <w:r>
        <w:t>- Щелкнуть на кнопке Close, что завершит определение набора.</w:t>
      </w:r>
    </w:p>
    <w:p w:rsidR="00C8650E" w:rsidRDefault="00C8650E">
      <w:pPr>
        <w:spacing w:line="360" w:lineRule="auto"/>
        <w:ind w:firstLine="709"/>
        <w:jc w:val="both"/>
        <w:rPr>
          <w:sz w:val="28"/>
        </w:rPr>
      </w:pPr>
      <w:r>
        <w:rPr>
          <w:sz w:val="28"/>
        </w:rPr>
        <w:t xml:space="preserve"> </w:t>
      </w:r>
    </w:p>
    <w:p w:rsidR="00C8650E" w:rsidRDefault="00C8650E">
      <w:pPr>
        <w:pStyle w:val="1"/>
      </w:pPr>
      <w:r>
        <w:t>Таблица 3</w:t>
      </w:r>
    </w:p>
    <w:p w:rsidR="00C8650E" w:rsidRDefault="00C8650E">
      <w:pPr>
        <w:spacing w:line="360" w:lineRule="auto"/>
        <w:jc w:val="center"/>
        <w:rPr>
          <w:b/>
          <w:sz w:val="28"/>
        </w:rPr>
      </w:pPr>
      <w:bookmarkStart w:id="7" w:name="10"/>
      <w:bookmarkEnd w:id="7"/>
      <w:r>
        <w:rPr>
          <w:b/>
          <w:sz w:val="28"/>
        </w:rPr>
        <w:t>Сравнение дихотомного и категориального методов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1"/>
        <w:gridCol w:w="4812"/>
      </w:tblGrid>
      <w:tr w:rsidR="00C8650E">
        <w:trPr>
          <w:tblHeader/>
        </w:trPr>
        <w:tc>
          <w:tcPr>
            <w:tcW w:w="4811" w:type="dxa"/>
          </w:tcPr>
          <w:p w:rsidR="00C8650E" w:rsidRDefault="00C8650E">
            <w:pPr>
              <w:jc w:val="center"/>
              <w:rPr>
                <w:sz w:val="28"/>
              </w:rPr>
            </w:pPr>
            <w:r>
              <w:rPr>
                <w:b/>
                <w:sz w:val="28"/>
              </w:rPr>
              <w:t>Дихотомный метод</w:t>
            </w:r>
          </w:p>
        </w:tc>
        <w:tc>
          <w:tcPr>
            <w:tcW w:w="4812" w:type="dxa"/>
          </w:tcPr>
          <w:p w:rsidR="00C8650E" w:rsidRDefault="00C8650E">
            <w:pPr>
              <w:jc w:val="center"/>
              <w:rPr>
                <w:sz w:val="28"/>
              </w:rPr>
            </w:pPr>
            <w:r>
              <w:rPr>
                <w:b/>
                <w:sz w:val="28"/>
              </w:rPr>
              <w:t>Категориальный метод</w:t>
            </w:r>
          </w:p>
        </w:tc>
      </w:tr>
      <w:tr w:rsidR="00C8650E">
        <w:tc>
          <w:tcPr>
            <w:tcW w:w="9623" w:type="dxa"/>
            <w:gridSpan w:val="2"/>
          </w:tcPr>
          <w:p w:rsidR="00C8650E" w:rsidRDefault="00C8650E">
            <w:pPr>
              <w:jc w:val="center"/>
              <w:rPr>
                <w:sz w:val="28"/>
              </w:rPr>
            </w:pPr>
            <w:r>
              <w:rPr>
                <w:sz w:val="28"/>
              </w:rPr>
              <w:t>Особенности:</w:t>
            </w:r>
          </w:p>
        </w:tc>
      </w:tr>
      <w:tr w:rsidR="00C8650E">
        <w:tc>
          <w:tcPr>
            <w:tcW w:w="4811" w:type="dxa"/>
          </w:tcPr>
          <w:p w:rsidR="00C8650E" w:rsidRDefault="00C8650E">
            <w:pPr>
              <w:jc w:val="both"/>
              <w:rPr>
                <w:sz w:val="28"/>
              </w:rPr>
            </w:pPr>
            <w:r>
              <w:rPr>
                <w:sz w:val="28"/>
              </w:rPr>
              <w:t xml:space="preserve">Определяется по одной переменной для каждого варианта ответа. </w:t>
            </w:r>
          </w:p>
          <w:p w:rsidR="00C8650E" w:rsidRDefault="00C8650E">
            <w:pPr>
              <w:jc w:val="both"/>
              <w:rPr>
                <w:sz w:val="28"/>
              </w:rPr>
            </w:pPr>
            <w:r>
              <w:rPr>
                <w:sz w:val="28"/>
              </w:rPr>
              <w:t>Отображение множественных ответов с помощью нескольких дихотомических переменных.</w:t>
            </w:r>
          </w:p>
          <w:p w:rsidR="00C8650E" w:rsidRDefault="00C8650E">
            <w:pPr>
              <w:jc w:val="both"/>
              <w:rPr>
                <w:sz w:val="28"/>
              </w:rPr>
            </w:pPr>
            <w:r>
              <w:rPr>
                <w:sz w:val="28"/>
              </w:rPr>
              <w:t>Переменные объединяются в наборы из нескольких дихотомий.</w:t>
            </w:r>
          </w:p>
        </w:tc>
        <w:tc>
          <w:tcPr>
            <w:tcW w:w="4812" w:type="dxa"/>
          </w:tcPr>
          <w:p w:rsidR="00C8650E" w:rsidRDefault="00C8650E">
            <w:pPr>
              <w:jc w:val="both"/>
              <w:rPr>
                <w:sz w:val="28"/>
              </w:rPr>
            </w:pPr>
            <w:r>
              <w:rPr>
                <w:sz w:val="28"/>
              </w:rPr>
              <w:t xml:space="preserve">Оценка максимального количества возможных ответов. </w:t>
            </w:r>
          </w:p>
          <w:p w:rsidR="00C8650E" w:rsidRDefault="00C8650E">
            <w:pPr>
              <w:jc w:val="both"/>
              <w:rPr>
                <w:sz w:val="28"/>
              </w:rPr>
            </w:pPr>
            <w:r>
              <w:rPr>
                <w:sz w:val="28"/>
              </w:rPr>
              <w:t xml:space="preserve">Определение такого же числа переменных, соответствующего максимальному количеству возможных ответов. </w:t>
            </w:r>
          </w:p>
          <w:p w:rsidR="00C8650E" w:rsidRDefault="00C8650E">
            <w:pPr>
              <w:jc w:val="both"/>
              <w:rPr>
                <w:sz w:val="28"/>
              </w:rPr>
            </w:pPr>
            <w:r>
              <w:rPr>
                <w:sz w:val="28"/>
              </w:rPr>
              <w:t>В наборы, соответствующие множественным ответам, объединяются переменные из нескольких категорий.</w:t>
            </w:r>
          </w:p>
        </w:tc>
      </w:tr>
      <w:tr w:rsidR="00C8650E">
        <w:tc>
          <w:tcPr>
            <w:tcW w:w="9623" w:type="dxa"/>
            <w:gridSpan w:val="2"/>
          </w:tcPr>
          <w:p w:rsidR="00C8650E" w:rsidRDefault="00C8650E">
            <w:pPr>
              <w:jc w:val="center"/>
              <w:rPr>
                <w:sz w:val="28"/>
              </w:rPr>
            </w:pPr>
            <w:r>
              <w:rPr>
                <w:sz w:val="28"/>
              </w:rPr>
              <w:t>Преимущества:</w:t>
            </w:r>
          </w:p>
        </w:tc>
      </w:tr>
      <w:tr w:rsidR="00C8650E">
        <w:tc>
          <w:tcPr>
            <w:tcW w:w="4811" w:type="dxa"/>
          </w:tcPr>
          <w:p w:rsidR="00C8650E" w:rsidRDefault="00C8650E">
            <w:pPr>
              <w:jc w:val="both"/>
              <w:rPr>
                <w:sz w:val="28"/>
              </w:rPr>
            </w:pPr>
            <w:r>
              <w:rPr>
                <w:sz w:val="28"/>
              </w:rPr>
              <w:t>Предварительная оценка максимального количества выбранных вариантов ответов не требуется.</w:t>
            </w:r>
          </w:p>
        </w:tc>
        <w:tc>
          <w:tcPr>
            <w:tcW w:w="4812" w:type="dxa"/>
          </w:tcPr>
          <w:p w:rsidR="00C8650E" w:rsidRDefault="00C8650E">
            <w:pPr>
              <w:jc w:val="both"/>
              <w:rPr>
                <w:sz w:val="28"/>
              </w:rPr>
            </w:pPr>
            <w:r>
              <w:rPr>
                <w:sz w:val="28"/>
              </w:rPr>
              <w:t>Меньшее число переменных, если количество вариантов ответов, выбранных в каждом отдельном случае, меньше совокупного количества возможных вариантов ответов.</w:t>
            </w:r>
          </w:p>
        </w:tc>
      </w:tr>
      <w:tr w:rsidR="00C8650E">
        <w:tc>
          <w:tcPr>
            <w:tcW w:w="9623" w:type="dxa"/>
            <w:gridSpan w:val="2"/>
          </w:tcPr>
          <w:p w:rsidR="00C8650E" w:rsidRDefault="00C8650E">
            <w:pPr>
              <w:jc w:val="center"/>
              <w:rPr>
                <w:sz w:val="28"/>
              </w:rPr>
            </w:pPr>
            <w:r>
              <w:rPr>
                <w:sz w:val="28"/>
              </w:rPr>
              <w:t>Недостатки:</w:t>
            </w:r>
          </w:p>
        </w:tc>
      </w:tr>
      <w:tr w:rsidR="00C8650E">
        <w:tc>
          <w:tcPr>
            <w:tcW w:w="4811" w:type="dxa"/>
          </w:tcPr>
          <w:p w:rsidR="00C8650E" w:rsidRDefault="00C8650E">
            <w:pPr>
              <w:jc w:val="both"/>
              <w:rPr>
                <w:sz w:val="28"/>
              </w:rPr>
            </w:pPr>
            <w:r>
              <w:rPr>
                <w:sz w:val="28"/>
              </w:rPr>
              <w:t>Если количество всех возможных ответов велико, а максимальное количество ответов, выбранных в каждом отдельном случае мало, то затрачивается слишком много переменных по сравнению с категориальным методом.</w:t>
            </w:r>
          </w:p>
        </w:tc>
        <w:tc>
          <w:tcPr>
            <w:tcW w:w="4812" w:type="dxa"/>
          </w:tcPr>
          <w:p w:rsidR="00C8650E" w:rsidRDefault="00C8650E">
            <w:pPr>
              <w:jc w:val="both"/>
              <w:rPr>
                <w:sz w:val="28"/>
              </w:rPr>
            </w:pPr>
            <w:r>
              <w:rPr>
                <w:sz w:val="28"/>
              </w:rPr>
              <w:t>Вследствие распределения по разным переменным при проведении последующего анализа затруднено получение совокупного результата.</w:t>
            </w:r>
          </w:p>
        </w:tc>
      </w:tr>
    </w:tbl>
    <w:p w:rsidR="00C8650E" w:rsidRDefault="00C8650E">
      <w:pPr>
        <w:pStyle w:val="textb"/>
        <w:spacing w:before="0" w:after="0" w:line="360" w:lineRule="auto"/>
        <w:ind w:firstLine="709"/>
        <w:jc w:val="both"/>
        <w:rPr>
          <w:rFonts w:ascii="Times New Roman" w:hAnsi="Times New Roman"/>
          <w:b w:val="0"/>
          <w:sz w:val="28"/>
        </w:rPr>
      </w:pPr>
    </w:p>
    <w:p w:rsidR="00C8650E" w:rsidRDefault="00C8650E">
      <w:pPr>
        <w:pStyle w:val="a4"/>
        <w:spacing w:before="0" w:after="0" w:line="360" w:lineRule="auto"/>
        <w:ind w:firstLine="709"/>
        <w:jc w:val="both"/>
        <w:rPr>
          <w:b/>
          <w:sz w:val="28"/>
        </w:rPr>
      </w:pPr>
      <w:r>
        <w:rPr>
          <w:b/>
          <w:sz w:val="28"/>
        </w:rPr>
        <w:t>Ввод данных</w:t>
      </w:r>
    </w:p>
    <w:p w:rsidR="00C8650E" w:rsidRDefault="00C8650E">
      <w:pPr>
        <w:pStyle w:val="a4"/>
        <w:spacing w:before="0" w:after="0" w:line="360" w:lineRule="auto"/>
        <w:ind w:firstLine="709"/>
        <w:jc w:val="both"/>
        <w:rPr>
          <w:sz w:val="28"/>
        </w:rPr>
      </w:pPr>
      <w:r>
        <w:rPr>
          <w:sz w:val="28"/>
        </w:rPr>
        <w:t xml:space="preserve">Программа </w:t>
      </w:r>
      <w:r>
        <w:rPr>
          <w:sz w:val="28"/>
          <w:lang w:val="en-US"/>
        </w:rPr>
        <w:t>SPSS</w:t>
      </w:r>
      <w:r>
        <w:rPr>
          <w:sz w:val="28"/>
        </w:rPr>
        <w:t xml:space="preserve"> позволяет вводить данные как по отдельным наблюдениям (строкам), так и по отдельным переменным (столбцам):</w:t>
      </w:r>
    </w:p>
    <w:p w:rsidR="00C8650E" w:rsidRDefault="00C8650E">
      <w:pPr>
        <w:pStyle w:val="a4"/>
        <w:spacing w:before="0" w:after="0" w:line="360" w:lineRule="auto"/>
        <w:ind w:firstLine="709"/>
        <w:jc w:val="both"/>
        <w:rPr>
          <w:sz w:val="28"/>
        </w:rPr>
      </w:pPr>
      <w:r>
        <w:rPr>
          <w:sz w:val="28"/>
        </w:rPr>
        <w:t xml:space="preserve">- щелчок на ячейке в левом верхнем углу позволяет ее активизировать: вокруг ячейки появляется рамка; </w:t>
      </w:r>
    </w:p>
    <w:p w:rsidR="00C8650E" w:rsidRDefault="00C8650E">
      <w:pPr>
        <w:pStyle w:val="a4"/>
        <w:spacing w:before="0" w:after="0" w:line="360" w:lineRule="auto"/>
        <w:ind w:firstLine="709"/>
        <w:jc w:val="both"/>
        <w:rPr>
          <w:sz w:val="28"/>
        </w:rPr>
      </w:pPr>
      <w:r>
        <w:rPr>
          <w:sz w:val="28"/>
        </w:rPr>
        <w:t>- введенное значение отобразится в редакторе ячеек в верхней части окна редактора данных;</w:t>
      </w:r>
    </w:p>
    <w:p w:rsidR="00C8650E" w:rsidRDefault="00C8650E">
      <w:pPr>
        <w:pStyle w:val="a4"/>
        <w:spacing w:before="0" w:after="0" w:line="360" w:lineRule="auto"/>
        <w:ind w:firstLine="709"/>
        <w:jc w:val="both"/>
        <w:rPr>
          <w:sz w:val="28"/>
        </w:rPr>
      </w:pPr>
      <w:r>
        <w:rPr>
          <w:sz w:val="28"/>
        </w:rPr>
        <w:t xml:space="preserve">-  значение из редактора ячеек отобразится в ячейке после нажатия клавиши &lt;Таb&gt;. </w:t>
      </w:r>
    </w:p>
    <w:p w:rsidR="00C8650E" w:rsidRDefault="00C8650E">
      <w:pPr>
        <w:pStyle w:val="a4"/>
        <w:spacing w:before="0" w:after="0" w:line="360" w:lineRule="auto"/>
        <w:ind w:firstLine="709"/>
        <w:jc w:val="right"/>
        <w:rPr>
          <w:sz w:val="28"/>
        </w:rPr>
      </w:pPr>
      <w:r>
        <w:rPr>
          <w:sz w:val="28"/>
        </w:rPr>
        <w:t>Таблица 4</w:t>
      </w:r>
    </w:p>
    <w:p w:rsidR="00C8650E" w:rsidRDefault="00C8650E">
      <w:pPr>
        <w:pStyle w:val="a4"/>
        <w:spacing w:before="0" w:after="0" w:line="360" w:lineRule="auto"/>
        <w:jc w:val="center"/>
        <w:rPr>
          <w:b/>
          <w:sz w:val="28"/>
        </w:rPr>
      </w:pPr>
      <w:r>
        <w:rPr>
          <w:b/>
          <w:sz w:val="28"/>
        </w:rPr>
        <w:t>Соответствие клавиш функциям в таблице просмотра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5"/>
        <w:gridCol w:w="6424"/>
      </w:tblGrid>
      <w:tr w:rsidR="00C8650E">
        <w:trPr>
          <w:tblHeader/>
        </w:trPr>
        <w:tc>
          <w:tcPr>
            <w:tcW w:w="3415" w:type="dxa"/>
          </w:tcPr>
          <w:p w:rsidR="00C8650E" w:rsidRDefault="00C8650E">
            <w:pPr>
              <w:pStyle w:val="a4"/>
              <w:spacing w:before="0" w:after="0"/>
              <w:jc w:val="center"/>
              <w:rPr>
                <w:b/>
                <w:sz w:val="28"/>
              </w:rPr>
            </w:pPr>
            <w:r>
              <w:rPr>
                <w:b/>
                <w:sz w:val="28"/>
              </w:rPr>
              <w:t>Клавиша</w:t>
            </w:r>
          </w:p>
        </w:tc>
        <w:tc>
          <w:tcPr>
            <w:tcW w:w="6424" w:type="dxa"/>
          </w:tcPr>
          <w:p w:rsidR="00C8650E" w:rsidRDefault="00C8650E">
            <w:pPr>
              <w:pStyle w:val="a4"/>
              <w:spacing w:before="0" w:after="0"/>
              <w:jc w:val="center"/>
              <w:rPr>
                <w:b/>
                <w:sz w:val="28"/>
              </w:rPr>
            </w:pPr>
            <w:r>
              <w:rPr>
                <w:b/>
                <w:sz w:val="28"/>
              </w:rPr>
              <w:t>Функция</w:t>
            </w:r>
          </w:p>
        </w:tc>
      </w:tr>
      <w:tr w:rsidR="00C8650E">
        <w:tc>
          <w:tcPr>
            <w:tcW w:w="9839" w:type="dxa"/>
            <w:gridSpan w:val="2"/>
          </w:tcPr>
          <w:p w:rsidR="00C8650E" w:rsidRDefault="00C8650E">
            <w:pPr>
              <w:pStyle w:val="textb"/>
              <w:spacing w:before="0" w:after="0"/>
              <w:jc w:val="center"/>
              <w:rPr>
                <w:rFonts w:ascii="Times New Roman" w:hAnsi="Times New Roman"/>
                <w:sz w:val="28"/>
              </w:rPr>
            </w:pPr>
            <w:r>
              <w:rPr>
                <w:rFonts w:ascii="Times New Roman" w:hAnsi="Times New Roman"/>
                <w:sz w:val="28"/>
              </w:rPr>
              <w:t>Позиционирование</w:t>
            </w:r>
          </w:p>
        </w:tc>
      </w:tr>
      <w:tr w:rsidR="00C8650E">
        <w:tc>
          <w:tcPr>
            <w:tcW w:w="3415" w:type="dxa"/>
          </w:tcPr>
          <w:p w:rsidR="00C8650E" w:rsidRDefault="00C8650E">
            <w:pPr>
              <w:pStyle w:val="a4"/>
              <w:spacing w:before="0" w:after="0"/>
              <w:jc w:val="both"/>
              <w:rPr>
                <w:sz w:val="28"/>
              </w:rPr>
            </w:pPr>
            <w:r>
              <w:rPr>
                <w:sz w:val="28"/>
              </w:rPr>
              <w:t xml:space="preserve">&lt;Таb&gt; или &lt;стрелка вправо&gt; </w:t>
            </w:r>
          </w:p>
        </w:tc>
        <w:tc>
          <w:tcPr>
            <w:tcW w:w="6424" w:type="dxa"/>
          </w:tcPr>
          <w:p w:rsidR="00C8650E" w:rsidRDefault="00C8650E">
            <w:pPr>
              <w:pStyle w:val="a4"/>
              <w:spacing w:before="0" w:after="0"/>
              <w:jc w:val="both"/>
              <w:rPr>
                <w:sz w:val="28"/>
              </w:rPr>
            </w:pPr>
            <w:r>
              <w:rPr>
                <w:sz w:val="28"/>
              </w:rPr>
              <w:t>Перемещение курсора на ячейку вправо</w:t>
            </w:r>
          </w:p>
        </w:tc>
      </w:tr>
      <w:tr w:rsidR="00C8650E">
        <w:tc>
          <w:tcPr>
            <w:tcW w:w="3415" w:type="dxa"/>
          </w:tcPr>
          <w:p w:rsidR="00C8650E" w:rsidRDefault="00C8650E">
            <w:pPr>
              <w:pStyle w:val="a4"/>
              <w:spacing w:before="0" w:after="0"/>
              <w:jc w:val="both"/>
              <w:rPr>
                <w:sz w:val="28"/>
              </w:rPr>
            </w:pPr>
            <w:r>
              <w:rPr>
                <w:sz w:val="28"/>
              </w:rPr>
              <w:t xml:space="preserve">&lt;Enter&gt; или &lt;стрелка вниз&gt; </w:t>
            </w:r>
          </w:p>
        </w:tc>
        <w:tc>
          <w:tcPr>
            <w:tcW w:w="6424" w:type="dxa"/>
          </w:tcPr>
          <w:p w:rsidR="00C8650E" w:rsidRDefault="00C8650E">
            <w:pPr>
              <w:pStyle w:val="a4"/>
              <w:spacing w:before="0" w:after="0"/>
              <w:jc w:val="both"/>
              <w:rPr>
                <w:sz w:val="28"/>
              </w:rPr>
            </w:pPr>
            <w:r>
              <w:rPr>
                <w:sz w:val="28"/>
              </w:rPr>
              <w:t>Перемещение курсора на ячейку вниз</w:t>
            </w:r>
          </w:p>
        </w:tc>
      </w:tr>
      <w:tr w:rsidR="00C8650E">
        <w:tc>
          <w:tcPr>
            <w:tcW w:w="3415" w:type="dxa"/>
          </w:tcPr>
          <w:p w:rsidR="00C8650E" w:rsidRDefault="00C8650E">
            <w:pPr>
              <w:pStyle w:val="a4"/>
              <w:spacing w:before="0" w:after="0"/>
              <w:jc w:val="both"/>
              <w:rPr>
                <w:sz w:val="28"/>
              </w:rPr>
            </w:pPr>
            <w:r>
              <w:rPr>
                <w:sz w:val="28"/>
              </w:rPr>
              <w:t xml:space="preserve">&lt;стрелка вверх&gt; </w:t>
            </w:r>
          </w:p>
        </w:tc>
        <w:tc>
          <w:tcPr>
            <w:tcW w:w="6424" w:type="dxa"/>
          </w:tcPr>
          <w:p w:rsidR="00C8650E" w:rsidRDefault="00C8650E">
            <w:pPr>
              <w:pStyle w:val="a4"/>
              <w:spacing w:before="0" w:after="0"/>
              <w:jc w:val="both"/>
              <w:rPr>
                <w:sz w:val="28"/>
              </w:rPr>
            </w:pPr>
            <w:r>
              <w:rPr>
                <w:sz w:val="28"/>
              </w:rPr>
              <w:t>Перемещение курсора на ячейку вверх</w:t>
            </w:r>
          </w:p>
        </w:tc>
      </w:tr>
      <w:tr w:rsidR="00C8650E">
        <w:tc>
          <w:tcPr>
            <w:tcW w:w="3415" w:type="dxa"/>
          </w:tcPr>
          <w:p w:rsidR="00C8650E" w:rsidRDefault="00C8650E">
            <w:pPr>
              <w:pStyle w:val="a4"/>
              <w:spacing w:before="0" w:after="0"/>
              <w:jc w:val="both"/>
              <w:rPr>
                <w:sz w:val="28"/>
              </w:rPr>
            </w:pPr>
            <w:r>
              <w:rPr>
                <w:sz w:val="28"/>
              </w:rPr>
              <w:t xml:space="preserve">&lt;Shift&gt; &lt;Tab&gt; или &lt;стрелка влево&gt; </w:t>
            </w:r>
          </w:p>
        </w:tc>
        <w:tc>
          <w:tcPr>
            <w:tcW w:w="6424" w:type="dxa"/>
          </w:tcPr>
          <w:p w:rsidR="00C8650E" w:rsidRDefault="00C8650E">
            <w:pPr>
              <w:pStyle w:val="a4"/>
              <w:spacing w:before="0" w:after="0"/>
              <w:jc w:val="both"/>
              <w:rPr>
                <w:sz w:val="28"/>
              </w:rPr>
            </w:pPr>
            <w:r>
              <w:rPr>
                <w:sz w:val="28"/>
              </w:rPr>
              <w:t>Перемещение курсора на ячейку влево, т.е. в предыдущее поле</w:t>
            </w:r>
          </w:p>
        </w:tc>
      </w:tr>
      <w:tr w:rsidR="00C8650E">
        <w:tc>
          <w:tcPr>
            <w:tcW w:w="3415" w:type="dxa"/>
          </w:tcPr>
          <w:p w:rsidR="00C8650E" w:rsidRDefault="00C8650E">
            <w:pPr>
              <w:pStyle w:val="a4"/>
              <w:spacing w:before="0" w:after="0"/>
              <w:jc w:val="both"/>
              <w:rPr>
                <w:sz w:val="28"/>
              </w:rPr>
            </w:pPr>
            <w:r>
              <w:rPr>
                <w:sz w:val="28"/>
              </w:rPr>
              <w:t>&lt;Но</w:t>
            </w:r>
            <w:r>
              <w:rPr>
                <w:sz w:val="28"/>
                <w:lang w:val="en-US"/>
              </w:rPr>
              <w:t>m</w:t>
            </w:r>
            <w:r>
              <w:rPr>
                <w:sz w:val="28"/>
              </w:rPr>
              <w:t xml:space="preserve">е&gt; </w:t>
            </w:r>
          </w:p>
        </w:tc>
        <w:tc>
          <w:tcPr>
            <w:tcW w:w="6424" w:type="dxa"/>
          </w:tcPr>
          <w:p w:rsidR="00C8650E" w:rsidRDefault="00C8650E">
            <w:pPr>
              <w:pStyle w:val="a4"/>
              <w:spacing w:before="0" w:after="0"/>
              <w:jc w:val="both"/>
              <w:rPr>
                <w:sz w:val="28"/>
              </w:rPr>
            </w:pPr>
            <w:r>
              <w:rPr>
                <w:sz w:val="28"/>
              </w:rPr>
              <w:t>Перемещение курсора в первую ячейку строки или случая</w:t>
            </w:r>
          </w:p>
        </w:tc>
      </w:tr>
      <w:tr w:rsidR="00C8650E">
        <w:tc>
          <w:tcPr>
            <w:tcW w:w="3415" w:type="dxa"/>
          </w:tcPr>
          <w:p w:rsidR="00C8650E" w:rsidRDefault="00C8650E">
            <w:pPr>
              <w:pStyle w:val="a4"/>
              <w:spacing w:before="0" w:after="0"/>
              <w:jc w:val="both"/>
              <w:rPr>
                <w:sz w:val="28"/>
              </w:rPr>
            </w:pPr>
            <w:r>
              <w:rPr>
                <w:sz w:val="28"/>
              </w:rPr>
              <w:t xml:space="preserve">&lt;End&gt; </w:t>
            </w:r>
          </w:p>
        </w:tc>
        <w:tc>
          <w:tcPr>
            <w:tcW w:w="6424" w:type="dxa"/>
          </w:tcPr>
          <w:p w:rsidR="00C8650E" w:rsidRDefault="00C8650E">
            <w:pPr>
              <w:pStyle w:val="a4"/>
              <w:spacing w:before="0" w:after="0"/>
              <w:jc w:val="both"/>
              <w:rPr>
                <w:sz w:val="28"/>
              </w:rPr>
            </w:pPr>
            <w:r>
              <w:rPr>
                <w:sz w:val="28"/>
              </w:rPr>
              <w:t>Перемещение курсора в последнюю ячейку случая</w:t>
            </w:r>
          </w:p>
        </w:tc>
      </w:tr>
      <w:tr w:rsidR="00C8650E">
        <w:tc>
          <w:tcPr>
            <w:tcW w:w="3415" w:type="dxa"/>
          </w:tcPr>
          <w:p w:rsidR="00C8650E" w:rsidRDefault="00C8650E">
            <w:pPr>
              <w:pStyle w:val="a4"/>
              <w:spacing w:before="0" w:after="0"/>
              <w:jc w:val="both"/>
              <w:rPr>
                <w:sz w:val="28"/>
              </w:rPr>
            </w:pPr>
            <w:r>
              <w:rPr>
                <w:sz w:val="28"/>
              </w:rPr>
              <w:t xml:space="preserve">&lt;Ctrl&gt; &lt;стрелка вверх&gt; </w:t>
            </w:r>
          </w:p>
        </w:tc>
        <w:tc>
          <w:tcPr>
            <w:tcW w:w="6424" w:type="dxa"/>
          </w:tcPr>
          <w:p w:rsidR="00C8650E" w:rsidRDefault="00C8650E">
            <w:pPr>
              <w:pStyle w:val="a4"/>
              <w:spacing w:before="0" w:after="0"/>
              <w:jc w:val="both"/>
              <w:rPr>
                <w:sz w:val="28"/>
              </w:rPr>
            </w:pPr>
            <w:r>
              <w:rPr>
                <w:sz w:val="28"/>
              </w:rPr>
              <w:t>Перемещение курсора в первый случай столбца</w:t>
            </w:r>
          </w:p>
        </w:tc>
      </w:tr>
      <w:tr w:rsidR="00C8650E">
        <w:tc>
          <w:tcPr>
            <w:tcW w:w="3415" w:type="dxa"/>
          </w:tcPr>
          <w:p w:rsidR="00C8650E" w:rsidRDefault="00C8650E">
            <w:pPr>
              <w:pStyle w:val="a4"/>
              <w:spacing w:before="0" w:after="0"/>
              <w:jc w:val="both"/>
              <w:rPr>
                <w:sz w:val="28"/>
              </w:rPr>
            </w:pPr>
            <w:r>
              <w:rPr>
                <w:sz w:val="28"/>
              </w:rPr>
              <w:t xml:space="preserve">&lt;Ctrl&gt; &lt;стрелка вниз&gt; </w:t>
            </w:r>
          </w:p>
        </w:tc>
        <w:tc>
          <w:tcPr>
            <w:tcW w:w="6424" w:type="dxa"/>
          </w:tcPr>
          <w:p w:rsidR="00C8650E" w:rsidRDefault="00C8650E">
            <w:pPr>
              <w:pStyle w:val="a4"/>
              <w:spacing w:before="0" w:after="0"/>
              <w:jc w:val="both"/>
              <w:rPr>
                <w:sz w:val="28"/>
              </w:rPr>
            </w:pPr>
            <w:r>
              <w:rPr>
                <w:sz w:val="28"/>
              </w:rPr>
              <w:t>Перемещение курсора в последний случай столбца</w:t>
            </w:r>
          </w:p>
        </w:tc>
      </w:tr>
      <w:tr w:rsidR="00C8650E">
        <w:tc>
          <w:tcPr>
            <w:tcW w:w="3415" w:type="dxa"/>
          </w:tcPr>
          <w:p w:rsidR="00C8650E" w:rsidRDefault="00C8650E">
            <w:pPr>
              <w:pStyle w:val="a4"/>
              <w:spacing w:before="0" w:after="0"/>
              <w:jc w:val="both"/>
              <w:rPr>
                <w:sz w:val="28"/>
              </w:rPr>
            </w:pPr>
            <w:r>
              <w:rPr>
                <w:sz w:val="28"/>
              </w:rPr>
              <w:t xml:space="preserve">&lt;Ctrl&gt; &lt;Home&gt; </w:t>
            </w:r>
          </w:p>
        </w:tc>
        <w:tc>
          <w:tcPr>
            <w:tcW w:w="6424" w:type="dxa"/>
          </w:tcPr>
          <w:p w:rsidR="00C8650E" w:rsidRDefault="00C8650E">
            <w:pPr>
              <w:pStyle w:val="a4"/>
              <w:spacing w:before="0" w:after="0"/>
              <w:jc w:val="both"/>
              <w:rPr>
                <w:sz w:val="28"/>
              </w:rPr>
            </w:pPr>
            <w:r>
              <w:rPr>
                <w:sz w:val="28"/>
              </w:rPr>
              <w:t>Перемещение курсора в первую ячейку первого случая</w:t>
            </w:r>
          </w:p>
        </w:tc>
      </w:tr>
      <w:tr w:rsidR="00C8650E">
        <w:tc>
          <w:tcPr>
            <w:tcW w:w="3415" w:type="dxa"/>
          </w:tcPr>
          <w:p w:rsidR="00C8650E" w:rsidRDefault="00C8650E">
            <w:pPr>
              <w:pStyle w:val="a4"/>
              <w:spacing w:before="0" w:after="0"/>
              <w:jc w:val="both"/>
              <w:rPr>
                <w:sz w:val="28"/>
              </w:rPr>
            </w:pPr>
            <w:r>
              <w:rPr>
                <w:sz w:val="28"/>
              </w:rPr>
              <w:t xml:space="preserve">&lt;Ctrl&gt; &lt;End&gt; </w:t>
            </w:r>
          </w:p>
        </w:tc>
        <w:tc>
          <w:tcPr>
            <w:tcW w:w="6424" w:type="dxa"/>
          </w:tcPr>
          <w:p w:rsidR="00C8650E" w:rsidRDefault="00C8650E">
            <w:pPr>
              <w:pStyle w:val="a4"/>
              <w:spacing w:before="0" w:after="0"/>
              <w:jc w:val="both"/>
              <w:rPr>
                <w:sz w:val="28"/>
              </w:rPr>
            </w:pPr>
            <w:r>
              <w:rPr>
                <w:sz w:val="28"/>
              </w:rPr>
              <w:t>Перемещение курсора в последнюю ячейку последнего случая</w:t>
            </w:r>
          </w:p>
        </w:tc>
      </w:tr>
      <w:tr w:rsidR="00C8650E">
        <w:tc>
          <w:tcPr>
            <w:tcW w:w="3415" w:type="dxa"/>
          </w:tcPr>
          <w:p w:rsidR="00C8650E" w:rsidRDefault="00C8650E">
            <w:pPr>
              <w:pStyle w:val="a4"/>
              <w:spacing w:before="0" w:after="0"/>
              <w:jc w:val="both"/>
              <w:rPr>
                <w:sz w:val="28"/>
              </w:rPr>
            </w:pPr>
            <w:r>
              <w:rPr>
                <w:sz w:val="28"/>
              </w:rPr>
              <w:t xml:space="preserve">&lt;Page Up&gt; </w:t>
            </w:r>
          </w:p>
        </w:tc>
        <w:tc>
          <w:tcPr>
            <w:tcW w:w="6424" w:type="dxa"/>
          </w:tcPr>
          <w:p w:rsidR="00C8650E" w:rsidRDefault="00C8650E">
            <w:pPr>
              <w:pStyle w:val="a4"/>
              <w:spacing w:before="0" w:after="0"/>
              <w:jc w:val="both"/>
              <w:rPr>
                <w:sz w:val="28"/>
              </w:rPr>
            </w:pPr>
            <w:r>
              <w:rPr>
                <w:sz w:val="28"/>
              </w:rPr>
              <w:t>Прокручивание таблицы на одну страницу вверх</w:t>
            </w:r>
          </w:p>
        </w:tc>
      </w:tr>
      <w:tr w:rsidR="00C8650E">
        <w:tc>
          <w:tcPr>
            <w:tcW w:w="3415" w:type="dxa"/>
          </w:tcPr>
          <w:p w:rsidR="00C8650E" w:rsidRDefault="00C8650E">
            <w:pPr>
              <w:pStyle w:val="a4"/>
              <w:spacing w:before="0" w:after="0"/>
              <w:jc w:val="both"/>
              <w:rPr>
                <w:sz w:val="28"/>
              </w:rPr>
            </w:pPr>
            <w:r>
              <w:rPr>
                <w:sz w:val="28"/>
              </w:rPr>
              <w:t xml:space="preserve">&lt;Page Down&gt; </w:t>
            </w:r>
          </w:p>
        </w:tc>
        <w:tc>
          <w:tcPr>
            <w:tcW w:w="6424" w:type="dxa"/>
          </w:tcPr>
          <w:p w:rsidR="00C8650E" w:rsidRDefault="00C8650E">
            <w:pPr>
              <w:pStyle w:val="a4"/>
              <w:spacing w:before="0" w:after="0"/>
              <w:jc w:val="both"/>
              <w:rPr>
                <w:sz w:val="28"/>
              </w:rPr>
            </w:pPr>
            <w:r>
              <w:rPr>
                <w:sz w:val="28"/>
              </w:rPr>
              <w:t xml:space="preserve">Прокручивание таблицы на одну страницу вниз </w:t>
            </w:r>
          </w:p>
        </w:tc>
      </w:tr>
      <w:tr w:rsidR="00C8650E">
        <w:tc>
          <w:tcPr>
            <w:tcW w:w="9839" w:type="dxa"/>
            <w:gridSpan w:val="2"/>
          </w:tcPr>
          <w:p w:rsidR="00C8650E" w:rsidRDefault="00C8650E">
            <w:pPr>
              <w:pStyle w:val="textb"/>
              <w:spacing w:before="0" w:after="0"/>
              <w:jc w:val="center"/>
              <w:rPr>
                <w:rFonts w:ascii="Times New Roman" w:hAnsi="Times New Roman"/>
                <w:sz w:val="28"/>
              </w:rPr>
            </w:pPr>
            <w:r>
              <w:rPr>
                <w:rFonts w:ascii="Times New Roman" w:hAnsi="Times New Roman"/>
                <w:sz w:val="28"/>
              </w:rPr>
              <w:t>Выделение</w:t>
            </w:r>
          </w:p>
        </w:tc>
      </w:tr>
      <w:tr w:rsidR="00C8650E">
        <w:tc>
          <w:tcPr>
            <w:tcW w:w="3415" w:type="dxa"/>
          </w:tcPr>
          <w:p w:rsidR="00C8650E" w:rsidRDefault="00C8650E">
            <w:pPr>
              <w:pStyle w:val="a4"/>
              <w:spacing w:before="0" w:after="0"/>
              <w:jc w:val="both"/>
              <w:rPr>
                <w:sz w:val="28"/>
              </w:rPr>
            </w:pPr>
            <w:r>
              <w:rPr>
                <w:sz w:val="28"/>
              </w:rPr>
              <w:t xml:space="preserve">&lt;Shift&gt; &lt;пробел&gt; </w:t>
            </w:r>
          </w:p>
        </w:tc>
        <w:tc>
          <w:tcPr>
            <w:tcW w:w="6424" w:type="dxa"/>
          </w:tcPr>
          <w:p w:rsidR="00C8650E" w:rsidRDefault="00C8650E">
            <w:pPr>
              <w:pStyle w:val="a4"/>
              <w:spacing w:before="0" w:after="0"/>
              <w:jc w:val="both"/>
              <w:rPr>
                <w:sz w:val="28"/>
              </w:rPr>
            </w:pPr>
            <w:r>
              <w:rPr>
                <w:sz w:val="28"/>
              </w:rPr>
              <w:t>Выделение всей строки</w:t>
            </w:r>
          </w:p>
        </w:tc>
      </w:tr>
      <w:tr w:rsidR="00C8650E">
        <w:tc>
          <w:tcPr>
            <w:tcW w:w="3415" w:type="dxa"/>
          </w:tcPr>
          <w:p w:rsidR="00C8650E" w:rsidRDefault="00C8650E">
            <w:pPr>
              <w:pStyle w:val="a4"/>
              <w:spacing w:before="0" w:after="0"/>
              <w:jc w:val="both"/>
              <w:rPr>
                <w:sz w:val="28"/>
              </w:rPr>
            </w:pPr>
            <w:r>
              <w:rPr>
                <w:sz w:val="28"/>
              </w:rPr>
              <w:t xml:space="preserve">&lt;Ctri&gt; &lt;пробел&gt; </w:t>
            </w:r>
          </w:p>
        </w:tc>
        <w:tc>
          <w:tcPr>
            <w:tcW w:w="6424" w:type="dxa"/>
          </w:tcPr>
          <w:p w:rsidR="00C8650E" w:rsidRDefault="00C8650E">
            <w:pPr>
              <w:pStyle w:val="a4"/>
              <w:spacing w:before="0" w:after="0"/>
              <w:jc w:val="both"/>
              <w:rPr>
                <w:sz w:val="28"/>
              </w:rPr>
            </w:pPr>
            <w:r>
              <w:rPr>
                <w:sz w:val="28"/>
              </w:rPr>
              <w:t xml:space="preserve">Выделение всего столбца </w:t>
            </w:r>
          </w:p>
        </w:tc>
      </w:tr>
      <w:tr w:rsidR="00C8650E">
        <w:tc>
          <w:tcPr>
            <w:tcW w:w="3415" w:type="dxa"/>
          </w:tcPr>
          <w:p w:rsidR="00C8650E" w:rsidRDefault="00C8650E">
            <w:pPr>
              <w:pStyle w:val="a4"/>
              <w:spacing w:before="0" w:after="0"/>
              <w:jc w:val="both"/>
              <w:rPr>
                <w:sz w:val="28"/>
              </w:rPr>
            </w:pPr>
            <w:r>
              <w:rPr>
                <w:sz w:val="28"/>
              </w:rPr>
              <w:t>&lt;Shift&gt; &lt;клавиши со стрелками&gt; (щелчок мышью и перетягивание ее  из верхнего левого угла области в нижний правый угол)</w:t>
            </w:r>
          </w:p>
        </w:tc>
        <w:tc>
          <w:tcPr>
            <w:tcW w:w="6424" w:type="dxa"/>
          </w:tcPr>
          <w:p w:rsidR="00C8650E" w:rsidRDefault="00C8650E">
            <w:pPr>
              <w:pStyle w:val="a4"/>
              <w:spacing w:before="0" w:after="0"/>
              <w:jc w:val="both"/>
              <w:rPr>
                <w:sz w:val="28"/>
              </w:rPr>
            </w:pPr>
            <w:r>
              <w:rPr>
                <w:sz w:val="28"/>
              </w:rPr>
              <w:t xml:space="preserve">Выделение области случаев и переменных </w:t>
            </w:r>
          </w:p>
        </w:tc>
      </w:tr>
      <w:tr w:rsidR="00C8650E">
        <w:tc>
          <w:tcPr>
            <w:tcW w:w="9839" w:type="dxa"/>
            <w:gridSpan w:val="2"/>
          </w:tcPr>
          <w:p w:rsidR="00C8650E" w:rsidRDefault="00C8650E">
            <w:pPr>
              <w:pStyle w:val="textb"/>
              <w:spacing w:before="0" w:after="0"/>
              <w:jc w:val="center"/>
              <w:rPr>
                <w:rFonts w:ascii="Times New Roman" w:hAnsi="Times New Roman"/>
                <w:sz w:val="28"/>
              </w:rPr>
            </w:pPr>
            <w:r>
              <w:rPr>
                <w:rFonts w:ascii="Times New Roman" w:hAnsi="Times New Roman"/>
                <w:sz w:val="28"/>
              </w:rPr>
              <w:t>Редактирование</w:t>
            </w:r>
          </w:p>
        </w:tc>
      </w:tr>
      <w:tr w:rsidR="00C8650E">
        <w:tc>
          <w:tcPr>
            <w:tcW w:w="3415" w:type="dxa"/>
          </w:tcPr>
          <w:p w:rsidR="00C8650E" w:rsidRDefault="00C8650E">
            <w:pPr>
              <w:pStyle w:val="a4"/>
              <w:spacing w:before="0" w:after="0"/>
              <w:jc w:val="both"/>
              <w:rPr>
                <w:sz w:val="28"/>
              </w:rPr>
            </w:pPr>
            <w:r>
              <w:rPr>
                <w:sz w:val="28"/>
              </w:rPr>
              <w:t xml:space="preserve">F2 </w:t>
            </w:r>
          </w:p>
        </w:tc>
        <w:tc>
          <w:tcPr>
            <w:tcW w:w="6424" w:type="dxa"/>
          </w:tcPr>
          <w:p w:rsidR="00C8650E" w:rsidRDefault="00C8650E">
            <w:pPr>
              <w:pStyle w:val="a4"/>
              <w:spacing w:before="0" w:after="0"/>
              <w:jc w:val="both"/>
              <w:rPr>
                <w:sz w:val="28"/>
              </w:rPr>
            </w:pPr>
            <w:r>
              <w:rPr>
                <w:sz w:val="28"/>
              </w:rPr>
              <w:t xml:space="preserve">Включение / отключение режима редактирования </w:t>
            </w:r>
          </w:p>
        </w:tc>
      </w:tr>
      <w:tr w:rsidR="00C8650E">
        <w:tc>
          <w:tcPr>
            <w:tcW w:w="3415" w:type="dxa"/>
          </w:tcPr>
          <w:p w:rsidR="00C8650E" w:rsidRDefault="00C8650E">
            <w:pPr>
              <w:pStyle w:val="a4"/>
              <w:spacing w:before="0" w:after="0"/>
              <w:jc w:val="both"/>
              <w:rPr>
                <w:sz w:val="28"/>
              </w:rPr>
            </w:pPr>
            <w:r>
              <w:rPr>
                <w:sz w:val="28"/>
              </w:rPr>
              <w:t>&lt;стрелка вправо&gt; / &lt;стрелка влево&gt;</w:t>
            </w:r>
          </w:p>
        </w:tc>
        <w:tc>
          <w:tcPr>
            <w:tcW w:w="6424" w:type="dxa"/>
          </w:tcPr>
          <w:p w:rsidR="00C8650E" w:rsidRDefault="00C8650E">
            <w:pPr>
              <w:pStyle w:val="a4"/>
              <w:spacing w:before="0" w:after="0"/>
              <w:jc w:val="both"/>
              <w:rPr>
                <w:sz w:val="28"/>
              </w:rPr>
            </w:pPr>
            <w:r>
              <w:rPr>
                <w:sz w:val="28"/>
              </w:rPr>
              <w:t>Перемещение позиции редактирования в ячейке вправо / влево на один знак</w:t>
            </w:r>
          </w:p>
        </w:tc>
      </w:tr>
      <w:tr w:rsidR="00C8650E">
        <w:tc>
          <w:tcPr>
            <w:tcW w:w="3415" w:type="dxa"/>
          </w:tcPr>
          <w:p w:rsidR="00C8650E" w:rsidRDefault="00C8650E">
            <w:pPr>
              <w:pStyle w:val="a4"/>
              <w:spacing w:before="0" w:after="0"/>
              <w:jc w:val="both"/>
              <w:rPr>
                <w:sz w:val="28"/>
              </w:rPr>
            </w:pPr>
            <w:r>
              <w:rPr>
                <w:sz w:val="28"/>
              </w:rPr>
              <w:t>&lt;Но</w:t>
            </w:r>
            <w:r>
              <w:rPr>
                <w:sz w:val="28"/>
                <w:lang w:val="en-US"/>
              </w:rPr>
              <w:t>m</w:t>
            </w:r>
            <w:r>
              <w:rPr>
                <w:sz w:val="28"/>
              </w:rPr>
              <w:t xml:space="preserve">е&gt; </w:t>
            </w:r>
          </w:p>
        </w:tc>
        <w:tc>
          <w:tcPr>
            <w:tcW w:w="6424" w:type="dxa"/>
          </w:tcPr>
          <w:p w:rsidR="00C8650E" w:rsidRDefault="00C8650E">
            <w:pPr>
              <w:pStyle w:val="a4"/>
              <w:spacing w:before="0" w:after="0"/>
              <w:jc w:val="both"/>
              <w:rPr>
                <w:sz w:val="28"/>
              </w:rPr>
            </w:pPr>
            <w:r>
              <w:rPr>
                <w:sz w:val="28"/>
              </w:rPr>
              <w:t xml:space="preserve">Перемещение в начало значения ячейки </w:t>
            </w:r>
          </w:p>
        </w:tc>
      </w:tr>
      <w:tr w:rsidR="00C8650E">
        <w:tc>
          <w:tcPr>
            <w:tcW w:w="3415" w:type="dxa"/>
          </w:tcPr>
          <w:p w:rsidR="00C8650E" w:rsidRDefault="00C8650E">
            <w:pPr>
              <w:pStyle w:val="a4"/>
              <w:spacing w:before="0" w:after="0"/>
              <w:jc w:val="both"/>
              <w:rPr>
                <w:sz w:val="28"/>
              </w:rPr>
            </w:pPr>
            <w:r>
              <w:rPr>
                <w:sz w:val="28"/>
              </w:rPr>
              <w:t xml:space="preserve">&lt;End&gt; </w:t>
            </w:r>
          </w:p>
        </w:tc>
        <w:tc>
          <w:tcPr>
            <w:tcW w:w="6424" w:type="dxa"/>
          </w:tcPr>
          <w:p w:rsidR="00C8650E" w:rsidRDefault="00C8650E">
            <w:pPr>
              <w:pStyle w:val="a4"/>
              <w:spacing w:before="0" w:after="0"/>
              <w:jc w:val="both"/>
              <w:rPr>
                <w:sz w:val="28"/>
              </w:rPr>
            </w:pPr>
            <w:r>
              <w:rPr>
                <w:sz w:val="28"/>
              </w:rPr>
              <w:t>Перемещение в конец значения ячейки</w:t>
            </w:r>
          </w:p>
        </w:tc>
      </w:tr>
    </w:tbl>
    <w:p w:rsidR="00C8650E" w:rsidRDefault="00C8650E">
      <w:pPr>
        <w:pStyle w:val="textb"/>
        <w:spacing w:before="0" w:after="0" w:line="360" w:lineRule="auto"/>
        <w:jc w:val="both"/>
        <w:rPr>
          <w:rFonts w:ascii="Times New Roman" w:hAnsi="Times New Roman"/>
          <w:sz w:val="28"/>
        </w:rPr>
      </w:pPr>
    </w:p>
    <w:p w:rsidR="00C8650E" w:rsidRDefault="00C8650E">
      <w:pPr>
        <w:pStyle w:val="title2"/>
        <w:spacing w:before="0" w:after="0" w:line="360" w:lineRule="auto"/>
        <w:ind w:firstLine="709"/>
        <w:jc w:val="both"/>
        <w:rPr>
          <w:rFonts w:ascii="Times New Roman" w:hAnsi="Times New Roman"/>
          <w:b/>
          <w:sz w:val="28"/>
        </w:rPr>
      </w:pPr>
      <w:bookmarkStart w:id="8" w:name="7"/>
      <w:bookmarkEnd w:id="8"/>
      <w:r>
        <w:rPr>
          <w:rFonts w:ascii="Times New Roman" w:hAnsi="Times New Roman"/>
          <w:b/>
          <w:sz w:val="28"/>
        </w:rPr>
        <w:t>Копирование описаний переменных</w:t>
      </w:r>
    </w:p>
    <w:p w:rsidR="00C8650E" w:rsidRDefault="00C8650E">
      <w:pPr>
        <w:pStyle w:val="a4"/>
        <w:spacing w:before="0" w:after="0" w:line="360" w:lineRule="auto"/>
        <w:ind w:firstLine="709"/>
        <w:jc w:val="both"/>
        <w:rPr>
          <w:sz w:val="28"/>
        </w:rPr>
      </w:pPr>
      <w:r>
        <w:rPr>
          <w:sz w:val="28"/>
        </w:rPr>
        <w:t>В некоторых случаях (Например, табличные вопросы) описания нескольких переменных в матрице данных почти одинаковы; программа позволяет сэкономить время, перенеся параметры описания первой переменной на остальные следующим образом:</w:t>
      </w:r>
    </w:p>
    <w:p w:rsidR="00C8650E" w:rsidRDefault="00C8650E">
      <w:pPr>
        <w:pStyle w:val="a4"/>
        <w:spacing w:before="0" w:after="0" w:line="360" w:lineRule="auto"/>
        <w:ind w:firstLine="709"/>
        <w:jc w:val="both"/>
        <w:rPr>
          <w:sz w:val="28"/>
        </w:rPr>
      </w:pPr>
      <w:r>
        <w:rPr>
          <w:sz w:val="28"/>
        </w:rPr>
        <w:t xml:space="preserve">- Выделить параметры описания первой переменной, поместив курсор на номер необходимой ячейки и нажав левую кнопку мыши (см. Рис. 12). </w:t>
      </w:r>
    </w:p>
    <w:p w:rsidR="00C8650E" w:rsidRDefault="005B47EF">
      <w:pPr>
        <w:pStyle w:val="a4"/>
        <w:spacing w:before="0" w:after="0" w:line="360" w:lineRule="auto"/>
        <w:jc w:val="center"/>
        <w:rPr>
          <w:sz w:val="28"/>
        </w:rPr>
      </w:pPr>
      <w:r>
        <w:rPr>
          <w:sz w:val="28"/>
        </w:rPr>
        <w:pict>
          <v:shape id="_x0000_i1064" type="#_x0000_t75" alt="" style="width:413.25pt;height:108.75pt" fillcolor="window">
            <v:imagedata r:id="rId55" o:title=""/>
          </v:shape>
        </w:pict>
      </w:r>
    </w:p>
    <w:p w:rsidR="00C8650E" w:rsidRDefault="00C8650E">
      <w:pPr>
        <w:pStyle w:val="pic"/>
        <w:spacing w:before="0" w:after="0" w:line="360" w:lineRule="auto"/>
        <w:jc w:val="center"/>
        <w:rPr>
          <w:rStyle w:val="pici1"/>
          <w:rFonts w:ascii="Times New Roman" w:hAnsi="Times New Roman"/>
          <w:b w:val="0"/>
          <w:sz w:val="28"/>
        </w:rPr>
      </w:pPr>
      <w:r>
        <w:rPr>
          <w:rFonts w:ascii="Times New Roman" w:hAnsi="Times New Roman"/>
          <w:i w:val="0"/>
          <w:sz w:val="28"/>
        </w:rPr>
        <w:t xml:space="preserve">Рис. 12. </w:t>
      </w:r>
      <w:r>
        <w:rPr>
          <w:rStyle w:val="pici1"/>
          <w:rFonts w:ascii="Times New Roman" w:hAnsi="Times New Roman"/>
          <w:b w:val="0"/>
          <w:sz w:val="28"/>
        </w:rPr>
        <w:t>Выделенное описание переменной</w:t>
      </w:r>
    </w:p>
    <w:p w:rsidR="00C8650E" w:rsidRDefault="00C8650E">
      <w:pPr>
        <w:pStyle w:val="pic"/>
        <w:spacing w:before="0" w:after="0" w:line="360" w:lineRule="auto"/>
        <w:ind w:firstLine="709"/>
        <w:jc w:val="both"/>
        <w:rPr>
          <w:rFonts w:ascii="Times New Roman" w:hAnsi="Times New Roman"/>
          <w:i w:val="0"/>
          <w:sz w:val="28"/>
        </w:rPr>
      </w:pPr>
      <w:r>
        <w:rPr>
          <w:rStyle w:val="pici1"/>
          <w:rFonts w:ascii="Times New Roman" w:hAnsi="Times New Roman"/>
          <w:b w:val="0"/>
          <w:sz w:val="28"/>
        </w:rPr>
        <w:t xml:space="preserve"> </w:t>
      </w:r>
    </w:p>
    <w:p w:rsidR="00C8650E" w:rsidRDefault="00C8650E">
      <w:pPr>
        <w:pStyle w:val="a4"/>
        <w:spacing w:before="0" w:after="0" w:line="360" w:lineRule="auto"/>
        <w:ind w:firstLine="709"/>
        <w:jc w:val="both"/>
        <w:rPr>
          <w:sz w:val="28"/>
        </w:rPr>
      </w:pPr>
      <w:r>
        <w:rPr>
          <w:sz w:val="28"/>
        </w:rPr>
        <w:t xml:space="preserve">- Выбрать в меню команды Edit (Правка) Сору (Копировать); </w:t>
      </w:r>
    </w:p>
    <w:p w:rsidR="00C8650E" w:rsidRDefault="00C8650E">
      <w:pPr>
        <w:pStyle w:val="a4"/>
        <w:spacing w:before="0" w:after="0" w:line="360" w:lineRule="auto"/>
        <w:ind w:firstLine="709"/>
        <w:jc w:val="both"/>
        <w:rPr>
          <w:sz w:val="28"/>
        </w:rPr>
      </w:pPr>
      <w:r>
        <w:rPr>
          <w:sz w:val="28"/>
        </w:rPr>
        <w:t>- Выделить следующую строку – поместить курсор в начало следующей строки и нажать левую кнопку мыши;</w:t>
      </w:r>
    </w:p>
    <w:p w:rsidR="00C8650E" w:rsidRDefault="00C8650E">
      <w:pPr>
        <w:pStyle w:val="a4"/>
        <w:spacing w:before="0" w:after="0" w:line="360" w:lineRule="auto"/>
        <w:ind w:firstLine="709"/>
        <w:jc w:val="both"/>
        <w:rPr>
          <w:sz w:val="28"/>
        </w:rPr>
      </w:pPr>
      <w:r>
        <w:rPr>
          <w:sz w:val="28"/>
        </w:rPr>
        <w:t>- выбрать в меню команды Edit (Правка) Paste (Вставить).</w:t>
      </w:r>
    </w:p>
    <w:p w:rsidR="00C8650E" w:rsidRDefault="00C8650E">
      <w:pPr>
        <w:pStyle w:val="a4"/>
        <w:spacing w:before="0" w:after="0" w:line="360" w:lineRule="auto"/>
        <w:ind w:firstLine="709"/>
        <w:jc w:val="both"/>
        <w:rPr>
          <w:sz w:val="28"/>
        </w:rPr>
      </w:pPr>
      <w:r>
        <w:rPr>
          <w:sz w:val="28"/>
        </w:rPr>
        <w:t>Параметры объявления первой переменной будут скопированы во вторую строку (см. Рис.13).</w:t>
      </w:r>
    </w:p>
    <w:p w:rsidR="00C8650E" w:rsidRDefault="005B47EF">
      <w:pPr>
        <w:pStyle w:val="a4"/>
        <w:spacing w:before="0" w:after="0" w:line="360" w:lineRule="auto"/>
        <w:jc w:val="center"/>
        <w:rPr>
          <w:sz w:val="28"/>
        </w:rPr>
      </w:pPr>
      <w:r>
        <w:rPr>
          <w:sz w:val="28"/>
        </w:rPr>
        <w:pict>
          <v:shape id="_x0000_i1065" type="#_x0000_t75" alt="" style="width:413.25pt;height:124.5pt" fillcolor="window">
            <v:imagedata r:id="rId56" o:title=""/>
          </v:shape>
        </w:pict>
      </w:r>
    </w:p>
    <w:p w:rsidR="00C8650E" w:rsidRDefault="00C8650E">
      <w:pPr>
        <w:pStyle w:val="pic"/>
        <w:spacing w:before="0" w:after="0" w:line="360" w:lineRule="auto"/>
        <w:jc w:val="center"/>
        <w:rPr>
          <w:rFonts w:ascii="Times New Roman" w:hAnsi="Times New Roman"/>
          <w:i w:val="0"/>
          <w:sz w:val="28"/>
        </w:rPr>
      </w:pPr>
      <w:r>
        <w:rPr>
          <w:rFonts w:ascii="Times New Roman" w:hAnsi="Times New Roman"/>
          <w:i w:val="0"/>
          <w:sz w:val="28"/>
        </w:rPr>
        <w:t xml:space="preserve">Рис.13. </w:t>
      </w:r>
      <w:r>
        <w:rPr>
          <w:rStyle w:val="pici1"/>
          <w:rFonts w:ascii="Times New Roman" w:hAnsi="Times New Roman"/>
          <w:b w:val="0"/>
          <w:sz w:val="28"/>
        </w:rPr>
        <w:t>Скопированные параметры описания переменной</w:t>
      </w:r>
    </w:p>
    <w:p w:rsidR="00C8650E" w:rsidRDefault="00C8650E">
      <w:pPr>
        <w:pStyle w:val="pic"/>
        <w:spacing w:before="0" w:after="0" w:line="360" w:lineRule="auto"/>
        <w:ind w:firstLine="709"/>
        <w:jc w:val="both"/>
        <w:rPr>
          <w:rFonts w:ascii="Times New Roman" w:hAnsi="Times New Roman"/>
          <w:i w:val="0"/>
          <w:sz w:val="28"/>
        </w:rPr>
      </w:pPr>
    </w:p>
    <w:p w:rsidR="00C8650E" w:rsidRDefault="00C8650E">
      <w:pPr>
        <w:pStyle w:val="a4"/>
        <w:spacing w:before="0" w:after="0" w:line="360" w:lineRule="auto"/>
        <w:ind w:firstLine="709"/>
        <w:jc w:val="both"/>
        <w:rPr>
          <w:sz w:val="28"/>
        </w:rPr>
      </w:pPr>
      <w:r>
        <w:rPr>
          <w:sz w:val="28"/>
        </w:rPr>
        <w:t xml:space="preserve">Использование команды меню Edit Paste variables... (Вставить переменные) вместо команд Edit Paste открывает диалоговое окно Paste Variables (см. Рис. 14), которое дает возможность указать количество новых переменных. </w:t>
      </w:r>
    </w:p>
    <w:p w:rsidR="00C8650E" w:rsidRDefault="005B47EF">
      <w:pPr>
        <w:pStyle w:val="a4"/>
        <w:spacing w:before="0" w:after="0" w:line="360" w:lineRule="auto"/>
        <w:jc w:val="center"/>
        <w:rPr>
          <w:sz w:val="28"/>
        </w:rPr>
      </w:pPr>
      <w:r>
        <w:rPr>
          <w:sz w:val="28"/>
        </w:rPr>
        <w:pict>
          <v:shape id="_x0000_i1066" type="#_x0000_t75" alt="" style="width:276pt;height:103.5pt" fillcolor="window">
            <v:imagedata r:id="rId57" o:title=""/>
          </v:shape>
        </w:pict>
      </w:r>
    </w:p>
    <w:p w:rsidR="00C8650E" w:rsidRDefault="00C8650E">
      <w:pPr>
        <w:pStyle w:val="pic"/>
        <w:spacing w:before="0" w:after="0" w:line="360" w:lineRule="auto"/>
        <w:jc w:val="center"/>
        <w:rPr>
          <w:rFonts w:ascii="Times New Roman" w:hAnsi="Times New Roman"/>
          <w:i w:val="0"/>
          <w:sz w:val="28"/>
        </w:rPr>
      </w:pPr>
      <w:r>
        <w:rPr>
          <w:rFonts w:ascii="Times New Roman" w:hAnsi="Times New Roman"/>
          <w:i w:val="0"/>
          <w:sz w:val="28"/>
        </w:rPr>
        <w:t xml:space="preserve">Рис. 14. </w:t>
      </w:r>
      <w:r>
        <w:rPr>
          <w:rStyle w:val="pici1"/>
          <w:rFonts w:ascii="Times New Roman" w:hAnsi="Times New Roman"/>
          <w:b w:val="0"/>
          <w:sz w:val="28"/>
        </w:rPr>
        <w:t>Диалоговое окно Paste Variables</w:t>
      </w:r>
    </w:p>
    <w:p w:rsidR="00C8650E" w:rsidRDefault="00C8650E">
      <w:pPr>
        <w:pStyle w:val="a4"/>
        <w:spacing w:before="0" w:after="0" w:line="360" w:lineRule="auto"/>
        <w:ind w:firstLine="709"/>
        <w:jc w:val="both"/>
        <w:rPr>
          <w:sz w:val="28"/>
        </w:rPr>
      </w:pPr>
    </w:p>
    <w:p w:rsidR="00C8650E" w:rsidRDefault="00C8650E">
      <w:pPr>
        <w:pStyle w:val="a4"/>
        <w:spacing w:before="0" w:after="0" w:line="360" w:lineRule="auto"/>
        <w:ind w:firstLine="709"/>
        <w:jc w:val="both"/>
        <w:rPr>
          <w:sz w:val="28"/>
        </w:rPr>
      </w:pPr>
      <w:r>
        <w:rPr>
          <w:sz w:val="28"/>
        </w:rPr>
        <w:t xml:space="preserve">Необходимо задать необходимое число переменных , параметры объявленной переменной будут перенесены на все остальные переменные за одну операцию (см. Рис. 15). </w:t>
      </w:r>
    </w:p>
    <w:p w:rsidR="00C8650E" w:rsidRDefault="005B47EF">
      <w:pPr>
        <w:pStyle w:val="a4"/>
        <w:spacing w:before="0" w:after="0" w:line="360" w:lineRule="auto"/>
        <w:jc w:val="center"/>
        <w:rPr>
          <w:sz w:val="28"/>
        </w:rPr>
      </w:pPr>
      <w:r>
        <w:rPr>
          <w:sz w:val="28"/>
        </w:rPr>
        <w:pict>
          <v:shape id="_x0000_i1067" type="#_x0000_t75" alt="" style="width:413.25pt;height:151.5pt" fillcolor="window">
            <v:imagedata r:id="rId58" o:title=""/>
          </v:shape>
        </w:pict>
      </w:r>
    </w:p>
    <w:p w:rsidR="00C8650E" w:rsidRDefault="00C8650E">
      <w:pPr>
        <w:pStyle w:val="pic"/>
        <w:spacing w:before="0" w:after="0" w:line="360" w:lineRule="auto"/>
        <w:jc w:val="center"/>
        <w:rPr>
          <w:rFonts w:ascii="Times New Roman" w:hAnsi="Times New Roman"/>
          <w:i w:val="0"/>
          <w:sz w:val="28"/>
        </w:rPr>
      </w:pPr>
      <w:r>
        <w:rPr>
          <w:rFonts w:ascii="Times New Roman" w:hAnsi="Times New Roman"/>
          <w:i w:val="0"/>
          <w:sz w:val="28"/>
        </w:rPr>
        <w:t xml:space="preserve">Рис. 15. </w:t>
      </w:r>
      <w:r>
        <w:rPr>
          <w:rStyle w:val="pici1"/>
          <w:rFonts w:ascii="Times New Roman" w:hAnsi="Times New Roman"/>
          <w:b w:val="0"/>
          <w:sz w:val="28"/>
        </w:rPr>
        <w:t xml:space="preserve">Таблица после вставки нескольких переменных </w:t>
      </w:r>
    </w:p>
    <w:p w:rsidR="00C8650E" w:rsidRDefault="00C8650E">
      <w:pPr>
        <w:pStyle w:val="a4"/>
        <w:spacing w:before="0" w:after="0" w:line="360" w:lineRule="auto"/>
        <w:ind w:firstLine="709"/>
        <w:jc w:val="both"/>
        <w:rPr>
          <w:sz w:val="28"/>
        </w:rPr>
      </w:pPr>
    </w:p>
    <w:p w:rsidR="00C8650E" w:rsidRDefault="00C8650E">
      <w:pPr>
        <w:pStyle w:val="a4"/>
        <w:spacing w:before="0" w:after="0" w:line="360" w:lineRule="auto"/>
        <w:ind w:firstLine="709"/>
        <w:jc w:val="both"/>
        <w:rPr>
          <w:sz w:val="28"/>
        </w:rPr>
      </w:pPr>
      <w:r>
        <w:rPr>
          <w:sz w:val="28"/>
        </w:rPr>
        <w:t xml:space="preserve">Необходимо изменить предлагаемое имя переменной var0000l и повторите эти действия для всех остальных переменных. </w:t>
      </w:r>
    </w:p>
    <w:p w:rsidR="00C8650E" w:rsidRDefault="00C8650E">
      <w:pPr>
        <w:spacing w:line="360" w:lineRule="auto"/>
        <w:ind w:firstLine="709"/>
        <w:jc w:val="both"/>
        <w:rPr>
          <w:b/>
          <w:sz w:val="28"/>
        </w:rPr>
      </w:pPr>
      <w:r>
        <w:rPr>
          <w:b/>
          <w:sz w:val="28"/>
        </w:rPr>
        <w:t>Выбор статистической процедуры</w:t>
      </w:r>
    </w:p>
    <w:p w:rsidR="00C8650E" w:rsidRDefault="00C8650E">
      <w:pPr>
        <w:spacing w:line="360" w:lineRule="auto"/>
        <w:ind w:firstLine="709"/>
        <w:jc w:val="both"/>
        <w:rPr>
          <w:sz w:val="28"/>
        </w:rPr>
      </w:pPr>
      <w:r>
        <w:rPr>
          <w:sz w:val="28"/>
        </w:rPr>
        <w:t xml:space="preserve">Меню статистики, которое открывается по команде меню Analyze (Анализ), содержит список статистических методов. После каждого пункта этого меню стоит стрелка. Она указывает на существование следующего уровня меню. </w:t>
      </w:r>
    </w:p>
    <w:p w:rsidR="00C8650E" w:rsidRDefault="00C8650E">
      <w:pPr>
        <w:spacing w:line="360" w:lineRule="auto"/>
        <w:ind w:firstLine="709"/>
        <w:jc w:val="both"/>
        <w:rPr>
          <w:b/>
          <w:sz w:val="28"/>
        </w:rPr>
      </w:pPr>
    </w:p>
    <w:p w:rsidR="00C8650E" w:rsidRDefault="00C8650E">
      <w:pPr>
        <w:spacing w:line="360" w:lineRule="auto"/>
        <w:ind w:firstLine="709"/>
        <w:jc w:val="both"/>
        <w:rPr>
          <w:sz w:val="28"/>
        </w:rPr>
      </w:pPr>
      <w:r>
        <w:rPr>
          <w:b/>
          <w:sz w:val="28"/>
        </w:rPr>
        <w:t>Частотное распределение</w:t>
      </w:r>
      <w:r>
        <w:rPr>
          <w:sz w:val="28"/>
        </w:rPr>
        <w:t xml:space="preserve">. </w:t>
      </w:r>
    </w:p>
    <w:p w:rsidR="00C8650E" w:rsidRDefault="00C8650E">
      <w:pPr>
        <w:spacing w:line="360" w:lineRule="auto"/>
        <w:ind w:firstLine="709"/>
        <w:jc w:val="both"/>
        <w:rPr>
          <w:sz w:val="28"/>
        </w:rPr>
      </w:pPr>
      <w:r>
        <w:rPr>
          <w:sz w:val="28"/>
        </w:rPr>
        <w:t>Выбор в меню команды Analyze (Анализ) Descriptive statistics (Описательная статистика) Frequency... (Частоты...) приводит к раскрытию соответствующего диалогового окна Frequency (см. Рис. 16-17).</w:t>
      </w:r>
    </w:p>
    <w:p w:rsidR="00C8650E" w:rsidRDefault="00C8650E">
      <w:pPr>
        <w:spacing w:line="360" w:lineRule="auto"/>
        <w:jc w:val="both"/>
        <w:rPr>
          <w:b/>
          <w:sz w:val="28"/>
        </w:rPr>
      </w:pPr>
    </w:p>
    <w:p w:rsidR="00C8650E" w:rsidRDefault="005B47EF">
      <w:pPr>
        <w:spacing w:line="360" w:lineRule="auto"/>
        <w:jc w:val="center"/>
        <w:rPr>
          <w:sz w:val="28"/>
        </w:rPr>
      </w:pPr>
      <w:r>
        <w:rPr>
          <w:sz w:val="28"/>
        </w:rPr>
        <w:pict>
          <v:shape id="_x0000_i1068" type="#_x0000_t75" alt="" style="width:273.75pt;height:242.25pt" fillcolor="window">
            <v:imagedata r:id="rId59" o:title=""/>
          </v:shape>
        </w:pict>
      </w:r>
    </w:p>
    <w:p w:rsidR="00C8650E" w:rsidRDefault="00C8650E">
      <w:pPr>
        <w:spacing w:line="360" w:lineRule="auto"/>
        <w:jc w:val="center"/>
        <w:rPr>
          <w:b/>
          <w:sz w:val="28"/>
        </w:rPr>
      </w:pPr>
      <w:r>
        <w:rPr>
          <w:b/>
          <w:sz w:val="28"/>
        </w:rPr>
        <w:t xml:space="preserve">Рис. 16. </w:t>
      </w:r>
      <w:r>
        <w:rPr>
          <w:sz w:val="28"/>
        </w:rPr>
        <w:t>Меню статистики</w:t>
      </w:r>
    </w:p>
    <w:p w:rsidR="00C8650E" w:rsidRDefault="00C8650E">
      <w:pPr>
        <w:spacing w:line="360" w:lineRule="auto"/>
        <w:jc w:val="center"/>
        <w:rPr>
          <w:b/>
          <w:sz w:val="28"/>
        </w:rPr>
      </w:pPr>
    </w:p>
    <w:p w:rsidR="00C8650E" w:rsidRDefault="005B47EF">
      <w:pPr>
        <w:spacing w:line="360" w:lineRule="auto"/>
        <w:jc w:val="center"/>
        <w:rPr>
          <w:sz w:val="28"/>
        </w:rPr>
      </w:pPr>
      <w:r>
        <w:rPr>
          <w:sz w:val="28"/>
        </w:rPr>
        <w:pict>
          <v:shape id="_x0000_i1069" type="#_x0000_t75" alt="" style="width:267pt;height:168pt" fillcolor="window">
            <v:imagedata r:id="rId60" o:title=""/>
          </v:shape>
        </w:pict>
      </w:r>
    </w:p>
    <w:p w:rsidR="00C8650E" w:rsidRDefault="00C8650E">
      <w:pPr>
        <w:spacing w:line="360" w:lineRule="auto"/>
        <w:jc w:val="center"/>
        <w:rPr>
          <w:sz w:val="28"/>
        </w:rPr>
      </w:pPr>
      <w:r>
        <w:rPr>
          <w:b/>
          <w:sz w:val="28"/>
        </w:rPr>
        <w:t xml:space="preserve">Рис. 17. </w:t>
      </w:r>
      <w:r>
        <w:rPr>
          <w:sz w:val="28"/>
        </w:rPr>
        <w:t>Диалоговое окно Frequency</w:t>
      </w:r>
    </w:p>
    <w:p w:rsidR="00C8650E" w:rsidRDefault="00C8650E">
      <w:pPr>
        <w:spacing w:line="360" w:lineRule="auto"/>
        <w:jc w:val="both"/>
        <w:rPr>
          <w:b/>
          <w:sz w:val="28"/>
        </w:rPr>
      </w:pPr>
    </w:p>
    <w:p w:rsidR="00C8650E" w:rsidRDefault="00C8650E">
      <w:pPr>
        <w:spacing w:line="360" w:lineRule="auto"/>
        <w:ind w:firstLine="709"/>
        <w:jc w:val="both"/>
        <w:rPr>
          <w:sz w:val="28"/>
        </w:rPr>
      </w:pPr>
      <w:r>
        <w:rPr>
          <w:sz w:val="28"/>
        </w:rPr>
        <w:t xml:space="preserve">Диалоговые окна статистических процедур содержат следующие компоненты: </w:t>
      </w:r>
    </w:p>
    <w:p w:rsidR="00C8650E" w:rsidRDefault="00C8650E">
      <w:pPr>
        <w:spacing w:line="360" w:lineRule="auto"/>
        <w:ind w:firstLine="709"/>
        <w:jc w:val="both"/>
        <w:rPr>
          <w:sz w:val="28"/>
        </w:rPr>
      </w:pPr>
      <w:r>
        <w:rPr>
          <w:sz w:val="28"/>
        </w:rPr>
        <w:t xml:space="preserve">- Список исходных переменных – список всех переменных в файле данных. Перед именем каждой переменной стоит значок; по которому можно определить, является ли эта переменная численной или строковой. </w:t>
      </w:r>
    </w:p>
    <w:p w:rsidR="00C8650E" w:rsidRDefault="00C8650E">
      <w:pPr>
        <w:spacing w:line="360" w:lineRule="auto"/>
        <w:ind w:firstLine="709"/>
        <w:jc w:val="both"/>
        <w:rPr>
          <w:sz w:val="28"/>
        </w:rPr>
      </w:pPr>
      <w:r>
        <w:rPr>
          <w:sz w:val="28"/>
        </w:rPr>
        <w:t xml:space="preserve">- Список выбранных переменных – список, содержащий переменные файла данных, которые были выбраны для анализа. Список выбранных переменных также называют целевым списком или списком тестируемых переменных. Этот список имеет заголовок Variable(s) (Переменная(ые)). </w:t>
      </w:r>
    </w:p>
    <w:p w:rsidR="00C8650E" w:rsidRDefault="00C8650E">
      <w:pPr>
        <w:spacing w:line="360" w:lineRule="auto"/>
        <w:ind w:firstLine="709"/>
        <w:jc w:val="both"/>
        <w:rPr>
          <w:sz w:val="28"/>
        </w:rPr>
      </w:pPr>
      <w:r>
        <w:rPr>
          <w:sz w:val="28"/>
        </w:rPr>
        <w:t xml:space="preserve">- Командные кнопки — кнопки, при щелчке на которые выполняются определенные действия: OK, Paste (Вставить), Reset (Сброс или Отклонить), Cancel (Отмена) и Help (Справка), а также кнопки, открывающие вспомогательные диалоговые окна: Statistics... (Статистика), Charts... (Диаграммы или Графики) и Format... (Формат). Кнопки вспомогательных диалоговых окон отличаются троеточием (...) после названия. </w:t>
      </w:r>
    </w:p>
    <w:p w:rsidR="00C8650E" w:rsidRDefault="00C8650E">
      <w:pPr>
        <w:spacing w:line="360" w:lineRule="auto"/>
        <w:ind w:firstLine="709"/>
        <w:jc w:val="both"/>
        <w:rPr>
          <w:sz w:val="28"/>
        </w:rPr>
      </w:pPr>
      <w:r>
        <w:rPr>
          <w:sz w:val="28"/>
        </w:rPr>
        <w:t xml:space="preserve">Построить частотное распределение для переменной позволяет последовательное выполнение ряда процедур: </w:t>
      </w:r>
    </w:p>
    <w:p w:rsidR="00C8650E" w:rsidRDefault="00C8650E">
      <w:pPr>
        <w:spacing w:line="360" w:lineRule="auto"/>
        <w:ind w:firstLine="709"/>
        <w:jc w:val="both"/>
        <w:rPr>
          <w:sz w:val="28"/>
        </w:rPr>
      </w:pPr>
      <w:r>
        <w:rPr>
          <w:sz w:val="28"/>
        </w:rPr>
        <w:t xml:space="preserve">- выделение переменной; </w:t>
      </w:r>
    </w:p>
    <w:p w:rsidR="00C8650E" w:rsidRDefault="00C8650E">
      <w:pPr>
        <w:spacing w:line="360" w:lineRule="auto"/>
        <w:ind w:firstLine="709"/>
        <w:jc w:val="both"/>
        <w:rPr>
          <w:sz w:val="28"/>
        </w:rPr>
      </w:pPr>
      <w:r>
        <w:rPr>
          <w:sz w:val="28"/>
        </w:rPr>
        <w:t>- щелчок на кнопке, которая находится рядом со списком выбранных переменных, либо двойной щелчок на необходимой переменной, что повлечет за собой перенос переменной из списка исходных переменных в список выбранных переменных;</w:t>
      </w:r>
    </w:p>
    <w:p w:rsidR="00C8650E" w:rsidRDefault="00C8650E">
      <w:pPr>
        <w:spacing w:line="360" w:lineRule="auto"/>
        <w:ind w:firstLine="709"/>
        <w:jc w:val="both"/>
        <w:rPr>
          <w:sz w:val="28"/>
        </w:rPr>
      </w:pPr>
      <w:r>
        <w:rPr>
          <w:sz w:val="28"/>
        </w:rPr>
        <w:t xml:space="preserve">- Подтверждение операции щелчком на кнопке ОК. Результаты будут отображены в окне просмотра (Viewer) (см. Рис. 18). </w:t>
      </w:r>
    </w:p>
    <w:p w:rsidR="00C8650E" w:rsidRDefault="00C8650E">
      <w:pPr>
        <w:spacing w:line="360" w:lineRule="auto"/>
        <w:ind w:firstLine="709"/>
        <w:jc w:val="both"/>
        <w:rPr>
          <w:sz w:val="28"/>
        </w:rPr>
      </w:pPr>
    </w:p>
    <w:p w:rsidR="00C8650E" w:rsidRDefault="005B47EF">
      <w:pPr>
        <w:spacing w:line="360" w:lineRule="auto"/>
        <w:jc w:val="center"/>
        <w:rPr>
          <w:sz w:val="28"/>
        </w:rPr>
      </w:pPr>
      <w:r>
        <w:rPr>
          <w:sz w:val="28"/>
        </w:rPr>
        <w:pict>
          <v:shape id="_x0000_i1070" type="#_x0000_t75" alt="" style="width:302.25pt;height:289.5pt" fillcolor="window">
            <v:imagedata r:id="rId61" o:title=""/>
          </v:shape>
        </w:pict>
      </w:r>
    </w:p>
    <w:p w:rsidR="00C8650E" w:rsidRDefault="00C8650E">
      <w:pPr>
        <w:spacing w:line="360" w:lineRule="auto"/>
        <w:jc w:val="center"/>
        <w:rPr>
          <w:b/>
          <w:sz w:val="28"/>
        </w:rPr>
      </w:pPr>
      <w:r>
        <w:rPr>
          <w:b/>
          <w:sz w:val="28"/>
        </w:rPr>
        <w:t xml:space="preserve">Рис. 18. </w:t>
      </w:r>
      <w:r>
        <w:rPr>
          <w:sz w:val="28"/>
        </w:rPr>
        <w:t>Окно просмотра</w:t>
      </w:r>
    </w:p>
    <w:p w:rsidR="00C8650E" w:rsidRDefault="00C8650E">
      <w:pPr>
        <w:spacing w:line="360" w:lineRule="auto"/>
        <w:ind w:firstLine="709"/>
        <w:jc w:val="both"/>
        <w:rPr>
          <w:sz w:val="28"/>
        </w:rPr>
      </w:pPr>
    </w:p>
    <w:p w:rsidR="00C8650E" w:rsidRDefault="00C8650E">
      <w:pPr>
        <w:spacing w:line="360" w:lineRule="auto"/>
        <w:ind w:firstLine="709"/>
        <w:jc w:val="both"/>
        <w:rPr>
          <w:sz w:val="28"/>
        </w:rPr>
      </w:pPr>
      <w:r>
        <w:rPr>
          <w:sz w:val="28"/>
        </w:rPr>
        <w:t xml:space="preserve">Окно просмотра разделено на две части. В левой отображается структура вывода, а в правой – собственно выводимые данные. В разделе вывода отображаются как таблицы, так и графики. Ширину этих частей окна можно изменять перетаскиванием разделительной границы при помощи мыши. Результаты каждой выполненной статистической процедуры, а также графический вывод, отображаются в окне просмотра в виде блока, причём каждый блок является отдельным объектом. В иерархии каждый блок озаглавливается соответствующим именем процедуры, перед которым устанавливается значок блока. Этому значку предшествует небольшой четырёхугольник, в котором сначала указывается знак минус. Внутри каждого блока сначала идет заголовок и примечания. Далее идёт перечисление элементов блока, которым также предшествуют соответствующие символы. Такая конструкция иерархии объектов, позволяет производить поиск необходимых элементов, переставлять их местами, копировать, удалять и т.д. </w:t>
      </w:r>
    </w:p>
    <w:p w:rsidR="00C8650E" w:rsidRDefault="00C8650E">
      <w:pPr>
        <w:spacing w:line="360" w:lineRule="auto"/>
        <w:ind w:firstLine="709"/>
        <w:jc w:val="both"/>
        <w:rPr>
          <w:sz w:val="28"/>
        </w:rPr>
      </w:pPr>
      <w:r>
        <w:rPr>
          <w:b/>
          <w:sz w:val="28"/>
        </w:rPr>
        <w:t xml:space="preserve">Поиск в окне просмотра. </w:t>
      </w:r>
      <w:r>
        <w:rPr>
          <w:sz w:val="28"/>
        </w:rPr>
        <w:t xml:space="preserve">Увидеть в области вывода необходимый объект или элемент, позволяет щелчок на соответствующем символе в иерархии. </w:t>
      </w:r>
    </w:p>
    <w:p w:rsidR="00C8650E" w:rsidRDefault="00C8650E">
      <w:pPr>
        <w:spacing w:line="360" w:lineRule="auto"/>
        <w:ind w:firstLine="709"/>
        <w:jc w:val="both"/>
        <w:rPr>
          <w:sz w:val="28"/>
        </w:rPr>
      </w:pPr>
      <w:r>
        <w:rPr>
          <w:b/>
          <w:sz w:val="28"/>
        </w:rPr>
        <w:t xml:space="preserve">Удаление в окне просмотра. </w:t>
      </w:r>
      <w:r>
        <w:rPr>
          <w:sz w:val="28"/>
        </w:rPr>
        <w:t xml:space="preserve">Удалить некоторые элементы результатов расчётов позволяет щелчок на соответствующем символе и выбор в меню Edit (Правка) Delete (Удалить) / нажатие на клавиатуре клавиши &lt;Del&gt;.  </w:t>
      </w:r>
    </w:p>
    <w:p w:rsidR="00C8650E" w:rsidRDefault="00C8650E">
      <w:pPr>
        <w:spacing w:line="360" w:lineRule="auto"/>
        <w:ind w:firstLine="709"/>
        <w:jc w:val="both"/>
        <w:rPr>
          <w:sz w:val="28"/>
        </w:rPr>
      </w:pPr>
      <w:r>
        <w:rPr>
          <w:b/>
          <w:sz w:val="28"/>
        </w:rPr>
        <w:t xml:space="preserve">Скрытый режим.  </w:t>
      </w:r>
      <w:r>
        <w:rPr>
          <w:sz w:val="28"/>
        </w:rPr>
        <w:t xml:space="preserve">Скрытые части блока становятся невидимыми на экране и при печати. Скрыть части результатов возможно, щёлкнув дважды на соответствующем символе в иерархии или выделив нужный элемент одним щелчком с последующим выбором меню View (Вид) Hide (Скрыть). Вновь сделать элемент видимым позволит повторный двойной щелчок на значке или выделение его одним щелчком с последующим выбором меню View (Вид) Show (Показать). Скрыть целый блок, содержащий весь вывод отдельной процедуры позволяет  щелчок на маленьком квадратике слева от значка блока / выделение значка блока и выбор меню View (Вид) Collapse (Свернуть). При этом знак минус в квадратике превратится в знак плюс и данная процедура вместе со всем её содержимым исчезнет. Блок можно сделать видимым при помощи повторного щелчка на квадратике; при этом знак плюс опять будет заменён знаком минус. Можно также щелчком выделить значок блока и выбрать в меню View (Вид) Expand (Развернуть). </w:t>
      </w:r>
    </w:p>
    <w:p w:rsidR="00C8650E" w:rsidRDefault="00C8650E">
      <w:pPr>
        <w:spacing w:line="360" w:lineRule="auto"/>
        <w:ind w:firstLine="709"/>
        <w:jc w:val="both"/>
        <w:rPr>
          <w:sz w:val="28"/>
        </w:rPr>
      </w:pPr>
      <w:r>
        <w:rPr>
          <w:b/>
          <w:sz w:val="28"/>
        </w:rPr>
        <w:t>Перестановка в окне просмотра</w:t>
      </w:r>
      <w:r>
        <w:rPr>
          <w:sz w:val="28"/>
        </w:rPr>
        <w:t>. Переместить некоторую часть результатов на другое место возможно, выделив соответствующий значок (если необходимо, то значок блока) и удерживая нажатой левую кнопку мыши, переместить его к тому элементу, после которого необходимо расположить данные результаты или блок. Альтернативная возможность перемещения элементов заключается в выделении значка, соответствующего необходимой части информации с последующим выбором меню Edit (Правка) Cut (Вырезать); выделение значка, позади которого необходимо вставить вырезанный элемент, и выбор в меню Edit (Правка) Paste After (Вставить после).</w:t>
      </w:r>
    </w:p>
    <w:p w:rsidR="00C8650E" w:rsidRDefault="00C8650E">
      <w:pPr>
        <w:spacing w:line="360" w:lineRule="auto"/>
        <w:ind w:firstLine="709"/>
        <w:jc w:val="both"/>
        <w:rPr>
          <w:sz w:val="28"/>
        </w:rPr>
      </w:pPr>
      <w:r>
        <w:rPr>
          <w:b/>
          <w:sz w:val="28"/>
        </w:rPr>
        <w:t xml:space="preserve">Копирование в окне просмотра. </w:t>
      </w:r>
      <w:r>
        <w:rPr>
          <w:sz w:val="28"/>
        </w:rPr>
        <w:t>Скопировать какую-либо часть информации в другое место (при этом сохранив её на прежнем месте) позволяет:</w:t>
      </w:r>
    </w:p>
    <w:p w:rsidR="00C8650E" w:rsidRDefault="00C8650E">
      <w:pPr>
        <w:spacing w:line="360" w:lineRule="auto"/>
        <w:ind w:firstLine="709"/>
        <w:jc w:val="both"/>
        <w:rPr>
          <w:sz w:val="28"/>
        </w:rPr>
      </w:pPr>
      <w:r>
        <w:rPr>
          <w:sz w:val="28"/>
        </w:rPr>
        <w:t xml:space="preserve">- Щелчок на значке, соответствующем нужному элементу или блоку, не отпуская кнопку мыши, нажатие на клавиатуре клавиши &lt;Ctrl&gt; и перетаскивание значка к тому элементу, после которого должен быть вставлен копируемый элемент. </w:t>
      </w:r>
    </w:p>
    <w:p w:rsidR="00C8650E" w:rsidRDefault="00C8650E">
      <w:pPr>
        <w:spacing w:line="360" w:lineRule="auto"/>
        <w:ind w:firstLine="709"/>
        <w:jc w:val="both"/>
        <w:rPr>
          <w:sz w:val="28"/>
        </w:rPr>
      </w:pPr>
      <w:r>
        <w:rPr>
          <w:sz w:val="28"/>
        </w:rPr>
        <w:t>-  Щелчок на значке копируемого элемента и выбор в меню опции Edit (Правка) Сору (Копировать); щелчок на значке элемента, после которого должен быть вставлен копируемый элемент и выбор в меню Edit (Правка) Paste After (Вставить после).</w:t>
      </w:r>
    </w:p>
    <w:p w:rsidR="00C8650E" w:rsidRDefault="00C8650E">
      <w:pPr>
        <w:spacing w:line="360" w:lineRule="auto"/>
        <w:ind w:firstLine="709"/>
        <w:jc w:val="both"/>
        <w:rPr>
          <w:sz w:val="28"/>
        </w:rPr>
      </w:pPr>
      <w:r>
        <w:rPr>
          <w:b/>
          <w:sz w:val="28"/>
        </w:rPr>
        <w:t xml:space="preserve">Изменение размера и типа шрифта иерархического списка. </w:t>
      </w:r>
      <w:r>
        <w:rPr>
          <w:sz w:val="28"/>
        </w:rPr>
        <w:t xml:space="preserve"> Изменить размер знаков и тип шрифта в иерархическом списке позволяет выбор в меню View (Вид) Outline Size (Размер знаков) и соответственно View (Вид) Outline Font (Шрифт знаков), что предоставляет возможность выбора среди трёх размеров (Small (Мелкий), Medium (Средний), Large (Крупный)) и большого количества шрифтов. </w:t>
      </w:r>
    </w:p>
    <w:p w:rsidR="00C8650E" w:rsidRDefault="00C8650E">
      <w:pPr>
        <w:spacing w:line="360" w:lineRule="auto"/>
        <w:ind w:firstLine="709"/>
        <w:jc w:val="both"/>
        <w:rPr>
          <w:sz w:val="28"/>
        </w:rPr>
      </w:pPr>
      <w:r>
        <w:rPr>
          <w:sz w:val="28"/>
        </w:rPr>
        <w:t xml:space="preserve">Вернуться в редактор данных позволяет выбор в меню команды Window (Окно) 1 название файла.sav — SPSS Data Editor или щелчок на панели инструментов на символе редактора данных </w:t>
      </w:r>
      <w:r w:rsidR="005B47EF">
        <w:rPr>
          <w:sz w:val="28"/>
        </w:rPr>
        <w:pict>
          <v:shape id="_x0000_i1071" type="#_x0000_t75" alt="" style="width:20.25pt;height:19.5pt" fillcolor="window">
            <v:imagedata r:id="rId62" o:title=""/>
          </v:shape>
        </w:pict>
      </w:r>
      <w:r>
        <w:rPr>
          <w:sz w:val="28"/>
        </w:rPr>
        <w:t>.</w:t>
      </w:r>
    </w:p>
    <w:p w:rsidR="00C8650E" w:rsidRDefault="00C8650E">
      <w:pPr>
        <w:spacing w:line="360" w:lineRule="auto"/>
        <w:ind w:firstLine="709"/>
        <w:jc w:val="both"/>
        <w:rPr>
          <w:sz w:val="28"/>
        </w:rPr>
      </w:pPr>
      <w:r>
        <w:rPr>
          <w:sz w:val="28"/>
        </w:rPr>
        <w:t xml:space="preserve">Для построения частотного распределения всех переменных, содержащихся в файле данных, необходимо: </w:t>
      </w:r>
    </w:p>
    <w:p w:rsidR="00C8650E" w:rsidRDefault="00C8650E">
      <w:pPr>
        <w:spacing w:line="360" w:lineRule="auto"/>
        <w:ind w:firstLine="709"/>
        <w:jc w:val="both"/>
        <w:rPr>
          <w:sz w:val="28"/>
        </w:rPr>
      </w:pPr>
      <w:r>
        <w:rPr>
          <w:sz w:val="28"/>
        </w:rPr>
        <w:t>- Щелкнуть на имени первой переменной, задержав нажатой левую кнопку мыши, перетащить мышь до выделения всех переменных / щелкнуть на первой переменной, нажав клавишу &lt;Shift&gt; – на последней переменной (метод «Shift-клик»).</w:t>
      </w:r>
    </w:p>
    <w:p w:rsidR="00C8650E" w:rsidRDefault="00C8650E">
      <w:pPr>
        <w:spacing w:line="360" w:lineRule="auto"/>
        <w:ind w:firstLine="709"/>
        <w:jc w:val="both"/>
        <w:rPr>
          <w:sz w:val="28"/>
        </w:rPr>
      </w:pPr>
      <w:r>
        <w:rPr>
          <w:sz w:val="28"/>
        </w:rPr>
        <w:t>- Перенести переменные в список выбранных переменных, щелкнув на кнопке с треугольником.</w:t>
      </w:r>
    </w:p>
    <w:p w:rsidR="00C8650E" w:rsidRDefault="00C8650E">
      <w:pPr>
        <w:spacing w:line="360" w:lineRule="auto"/>
        <w:ind w:firstLine="709"/>
        <w:jc w:val="both"/>
        <w:rPr>
          <w:sz w:val="28"/>
        </w:rPr>
      </w:pPr>
      <w:r>
        <w:rPr>
          <w:sz w:val="28"/>
        </w:rPr>
        <w:t xml:space="preserve">Чтобы выделить несколько переменных, которые находятся в разных местах списка, следует щелкнуть на первой переменной, при нажатой клавише &lt;Ctrl&gt;, – на следующей и т.д. (метод «Ctrl-клик»). </w:t>
      </w:r>
    </w:p>
    <w:p w:rsidR="00C8650E" w:rsidRDefault="00C8650E">
      <w:pPr>
        <w:spacing w:line="360" w:lineRule="auto"/>
        <w:ind w:firstLine="709"/>
        <w:jc w:val="both"/>
        <w:rPr>
          <w:sz w:val="28"/>
        </w:rPr>
      </w:pPr>
      <w:r>
        <w:rPr>
          <w:sz w:val="28"/>
        </w:rPr>
        <w:t xml:space="preserve">Результаты появятся в окне просмотра результатов. Перед самой частотной таблицей выводится небольшая таблица с обзором допустимых и отсутствующих значений. </w:t>
      </w:r>
    </w:p>
    <w:p w:rsidR="00C8650E" w:rsidRDefault="00C8650E">
      <w:pPr>
        <w:spacing w:line="360" w:lineRule="auto"/>
        <w:ind w:firstLine="709"/>
        <w:jc w:val="both"/>
        <w:rPr>
          <w:sz w:val="28"/>
        </w:rPr>
      </w:pPr>
      <w:r>
        <w:rPr>
          <w:sz w:val="28"/>
        </w:rPr>
        <w:t>Пример:</w:t>
      </w:r>
    </w:p>
    <w:p w:rsidR="00C8650E" w:rsidRDefault="00C8650E">
      <w:pPr>
        <w:tabs>
          <w:tab w:val="center" w:pos="3772"/>
        </w:tabs>
        <w:autoSpaceDE w:val="0"/>
        <w:autoSpaceDN w:val="0"/>
        <w:adjustRightInd w:val="0"/>
        <w:spacing w:line="360" w:lineRule="auto"/>
        <w:jc w:val="both"/>
        <w:rPr>
          <w:b/>
          <w:color w:val="000000"/>
          <w:sz w:val="28"/>
        </w:rPr>
      </w:pPr>
      <w:r>
        <w:rPr>
          <w:b/>
          <w:color w:val="000000"/>
          <w:sz w:val="28"/>
        </w:rPr>
        <w:t>Каково Ваше отношение к официальной регистрации брака?</w:t>
      </w:r>
    </w:p>
    <w:p w:rsidR="00C8650E" w:rsidRDefault="00C8650E">
      <w:pPr>
        <w:tabs>
          <w:tab w:val="center" w:pos="3772"/>
        </w:tabs>
        <w:autoSpaceDE w:val="0"/>
        <w:autoSpaceDN w:val="0"/>
        <w:adjustRightInd w:val="0"/>
        <w:spacing w:line="360" w:lineRule="auto"/>
        <w:jc w:val="both"/>
        <w:rPr>
          <w:b/>
          <w:color w:val="000000"/>
          <w:sz w:val="28"/>
        </w:rPr>
      </w:pPr>
    </w:p>
    <w:tbl>
      <w:tblPr>
        <w:tblW w:w="0" w:type="auto"/>
        <w:tblLayout w:type="fixed"/>
        <w:tblCellMar>
          <w:left w:w="93" w:type="dxa"/>
          <w:right w:w="93" w:type="dxa"/>
        </w:tblCellMar>
        <w:tblLook w:val="0000" w:firstRow="0" w:lastRow="0" w:firstColumn="0" w:lastColumn="0" w:noHBand="0" w:noVBand="0"/>
      </w:tblPr>
      <w:tblGrid>
        <w:gridCol w:w="1209"/>
        <w:gridCol w:w="2028"/>
        <w:gridCol w:w="1368"/>
        <w:gridCol w:w="1537"/>
        <w:gridCol w:w="1738"/>
        <w:gridCol w:w="1856"/>
      </w:tblGrid>
      <w:tr w:rsidR="00C8650E">
        <w:trPr>
          <w:trHeight w:val="504"/>
        </w:trPr>
        <w:tc>
          <w:tcPr>
            <w:tcW w:w="323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C8650E" w:rsidRDefault="00C8650E">
            <w:pPr>
              <w:autoSpaceDE w:val="0"/>
              <w:autoSpaceDN w:val="0"/>
              <w:adjustRightInd w:val="0"/>
              <w:jc w:val="both"/>
              <w:rPr>
                <w:color w:val="000000"/>
                <w:sz w:val="28"/>
              </w:rPr>
            </w:pPr>
            <w:r>
              <w:rPr>
                <w:color w:val="000000"/>
                <w:sz w:val="28"/>
              </w:rPr>
              <w:t xml:space="preserve"> </w:t>
            </w:r>
          </w:p>
        </w:tc>
        <w:tc>
          <w:tcPr>
            <w:tcW w:w="136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C8650E" w:rsidRDefault="00C8650E">
            <w:pPr>
              <w:autoSpaceDE w:val="0"/>
              <w:autoSpaceDN w:val="0"/>
              <w:adjustRightInd w:val="0"/>
              <w:jc w:val="center"/>
              <w:rPr>
                <w:color w:val="000000"/>
                <w:sz w:val="28"/>
              </w:rPr>
            </w:pPr>
            <w:r>
              <w:rPr>
                <w:color w:val="000000"/>
                <w:sz w:val="28"/>
              </w:rPr>
              <w:t>Frequency</w:t>
            </w:r>
          </w:p>
          <w:p w:rsidR="00C8650E" w:rsidRDefault="00C8650E">
            <w:pPr>
              <w:autoSpaceDE w:val="0"/>
              <w:autoSpaceDN w:val="0"/>
              <w:adjustRightInd w:val="0"/>
              <w:jc w:val="center"/>
              <w:rPr>
                <w:color w:val="000000"/>
                <w:sz w:val="28"/>
              </w:rPr>
            </w:pPr>
            <w:r>
              <w:rPr>
                <w:color w:val="000000"/>
                <w:sz w:val="28"/>
              </w:rPr>
              <w:t>(частота)</w:t>
            </w:r>
          </w:p>
        </w:tc>
        <w:tc>
          <w:tcPr>
            <w:tcW w:w="1537"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8650E" w:rsidRDefault="00C8650E">
            <w:pPr>
              <w:autoSpaceDE w:val="0"/>
              <w:autoSpaceDN w:val="0"/>
              <w:adjustRightInd w:val="0"/>
              <w:jc w:val="center"/>
              <w:rPr>
                <w:color w:val="000000"/>
                <w:sz w:val="28"/>
              </w:rPr>
            </w:pPr>
            <w:r>
              <w:rPr>
                <w:color w:val="000000"/>
                <w:sz w:val="28"/>
              </w:rPr>
              <w:t>Percent</w:t>
            </w:r>
          </w:p>
          <w:p w:rsidR="00C8650E" w:rsidRDefault="00C8650E">
            <w:pPr>
              <w:autoSpaceDE w:val="0"/>
              <w:autoSpaceDN w:val="0"/>
              <w:adjustRightInd w:val="0"/>
              <w:jc w:val="center"/>
              <w:rPr>
                <w:color w:val="000000"/>
                <w:sz w:val="28"/>
              </w:rPr>
            </w:pPr>
            <w:r>
              <w:rPr>
                <w:color w:val="000000"/>
                <w:sz w:val="28"/>
              </w:rPr>
              <w:t>(проценты)</w:t>
            </w:r>
          </w:p>
        </w:tc>
        <w:tc>
          <w:tcPr>
            <w:tcW w:w="1738"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8650E" w:rsidRDefault="00C8650E">
            <w:pPr>
              <w:autoSpaceDE w:val="0"/>
              <w:autoSpaceDN w:val="0"/>
              <w:adjustRightInd w:val="0"/>
              <w:jc w:val="center"/>
              <w:rPr>
                <w:color w:val="000000"/>
                <w:sz w:val="28"/>
              </w:rPr>
            </w:pPr>
            <w:r>
              <w:rPr>
                <w:color w:val="000000"/>
                <w:sz w:val="28"/>
              </w:rPr>
              <w:t>Valid Percent</w:t>
            </w:r>
          </w:p>
          <w:p w:rsidR="00C8650E" w:rsidRDefault="00C8650E">
            <w:pPr>
              <w:autoSpaceDE w:val="0"/>
              <w:autoSpaceDN w:val="0"/>
              <w:adjustRightInd w:val="0"/>
              <w:jc w:val="center"/>
              <w:rPr>
                <w:color w:val="000000"/>
                <w:sz w:val="28"/>
              </w:rPr>
            </w:pPr>
            <w:r>
              <w:rPr>
                <w:color w:val="000000"/>
                <w:sz w:val="28"/>
              </w:rPr>
              <w:t>(допустимые проценты)</w:t>
            </w:r>
          </w:p>
        </w:tc>
        <w:tc>
          <w:tcPr>
            <w:tcW w:w="1856"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C8650E" w:rsidRDefault="00C8650E">
            <w:pPr>
              <w:autoSpaceDE w:val="0"/>
              <w:autoSpaceDN w:val="0"/>
              <w:adjustRightInd w:val="0"/>
              <w:jc w:val="center"/>
              <w:rPr>
                <w:color w:val="000000"/>
                <w:sz w:val="28"/>
              </w:rPr>
            </w:pPr>
            <w:r>
              <w:rPr>
                <w:color w:val="000000"/>
                <w:sz w:val="28"/>
              </w:rPr>
              <w:t>Cumulative Percent</w:t>
            </w:r>
          </w:p>
          <w:p w:rsidR="00C8650E" w:rsidRDefault="00C8650E">
            <w:pPr>
              <w:autoSpaceDE w:val="0"/>
              <w:autoSpaceDN w:val="0"/>
              <w:adjustRightInd w:val="0"/>
              <w:jc w:val="center"/>
              <w:rPr>
                <w:color w:val="000000"/>
                <w:sz w:val="28"/>
              </w:rPr>
            </w:pPr>
            <w:r>
              <w:rPr>
                <w:color w:val="000000"/>
                <w:sz w:val="28"/>
              </w:rPr>
              <w:t>(накопленные проценты)</w:t>
            </w:r>
          </w:p>
        </w:tc>
      </w:tr>
      <w:tr w:rsidR="00C8650E">
        <w:trPr>
          <w:cantSplit/>
          <w:trHeight w:val="273"/>
        </w:trPr>
        <w:tc>
          <w:tcPr>
            <w:tcW w:w="1209" w:type="dxa"/>
            <w:vMerge w:val="restart"/>
            <w:tcBorders>
              <w:top w:val="single" w:sz="12" w:space="0" w:color="000000"/>
              <w:left w:val="single" w:sz="12" w:space="0" w:color="000000"/>
              <w:bottom w:val="nil"/>
              <w:right w:val="nil"/>
            </w:tcBorders>
            <w:shd w:val="clear" w:color="000000" w:fill="FFFFFF"/>
          </w:tcPr>
          <w:p w:rsidR="00C8650E" w:rsidRDefault="00C8650E">
            <w:pPr>
              <w:autoSpaceDE w:val="0"/>
              <w:autoSpaceDN w:val="0"/>
              <w:adjustRightInd w:val="0"/>
              <w:jc w:val="both"/>
              <w:rPr>
                <w:color w:val="000000"/>
                <w:sz w:val="28"/>
              </w:rPr>
            </w:pPr>
            <w:r>
              <w:rPr>
                <w:color w:val="000000"/>
                <w:sz w:val="28"/>
              </w:rPr>
              <w:t>Valid</w:t>
            </w:r>
          </w:p>
        </w:tc>
        <w:tc>
          <w:tcPr>
            <w:tcW w:w="2028" w:type="dxa"/>
            <w:tcBorders>
              <w:top w:val="single" w:sz="12" w:space="0" w:color="000000"/>
              <w:left w:val="nil"/>
              <w:bottom w:val="nil"/>
              <w:right w:val="single" w:sz="12" w:space="0" w:color="000000"/>
            </w:tcBorders>
            <w:shd w:val="clear" w:color="000000" w:fill="FFFFFF"/>
          </w:tcPr>
          <w:p w:rsidR="00C8650E" w:rsidRDefault="00C8650E">
            <w:pPr>
              <w:autoSpaceDE w:val="0"/>
              <w:autoSpaceDN w:val="0"/>
              <w:adjustRightInd w:val="0"/>
              <w:jc w:val="both"/>
              <w:rPr>
                <w:color w:val="000000"/>
                <w:sz w:val="28"/>
              </w:rPr>
            </w:pPr>
            <w:r>
              <w:rPr>
                <w:color w:val="000000"/>
                <w:sz w:val="28"/>
              </w:rPr>
              <w:t>положительное</w:t>
            </w:r>
          </w:p>
        </w:tc>
        <w:tc>
          <w:tcPr>
            <w:tcW w:w="1368" w:type="dxa"/>
            <w:tcBorders>
              <w:top w:val="single" w:sz="12" w:space="0" w:color="000000"/>
              <w:left w:val="single" w:sz="12" w:space="0" w:color="000000"/>
              <w:bottom w:val="nil"/>
              <w:right w:val="single" w:sz="2" w:space="0" w:color="000000"/>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261</w:t>
            </w:r>
          </w:p>
        </w:tc>
        <w:tc>
          <w:tcPr>
            <w:tcW w:w="1537" w:type="dxa"/>
            <w:tcBorders>
              <w:top w:val="single" w:sz="12" w:space="0" w:color="000000"/>
              <w:left w:val="single" w:sz="2" w:space="0" w:color="000000"/>
              <w:bottom w:val="nil"/>
              <w:right w:val="single" w:sz="2" w:space="0" w:color="000000"/>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74,6</w:t>
            </w:r>
          </w:p>
        </w:tc>
        <w:tc>
          <w:tcPr>
            <w:tcW w:w="1738" w:type="dxa"/>
            <w:tcBorders>
              <w:top w:val="single" w:sz="12" w:space="0" w:color="000000"/>
              <w:left w:val="single" w:sz="2" w:space="0" w:color="000000"/>
              <w:bottom w:val="nil"/>
              <w:right w:val="single" w:sz="2" w:space="0" w:color="000000"/>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74,6</w:t>
            </w:r>
          </w:p>
        </w:tc>
        <w:tc>
          <w:tcPr>
            <w:tcW w:w="1856" w:type="dxa"/>
            <w:tcBorders>
              <w:top w:val="single" w:sz="12" w:space="0" w:color="000000"/>
              <w:left w:val="single" w:sz="2" w:space="0" w:color="000000"/>
              <w:bottom w:val="nil"/>
              <w:right w:val="single" w:sz="12" w:space="0" w:color="000000"/>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74,6</w:t>
            </w:r>
          </w:p>
        </w:tc>
      </w:tr>
      <w:tr w:rsidR="00C8650E">
        <w:trPr>
          <w:cantSplit/>
          <w:trHeight w:val="273"/>
        </w:trPr>
        <w:tc>
          <w:tcPr>
            <w:tcW w:w="1209" w:type="dxa"/>
            <w:vMerge/>
            <w:tcBorders>
              <w:top w:val="nil"/>
              <w:left w:val="single" w:sz="12" w:space="0" w:color="000000"/>
              <w:bottom w:val="nil"/>
              <w:right w:val="nil"/>
            </w:tcBorders>
            <w:shd w:val="clear" w:color="000000" w:fill="FFFFFF"/>
          </w:tcPr>
          <w:p w:rsidR="00C8650E" w:rsidRDefault="00C8650E">
            <w:pPr>
              <w:autoSpaceDE w:val="0"/>
              <w:autoSpaceDN w:val="0"/>
              <w:adjustRightInd w:val="0"/>
              <w:jc w:val="both"/>
              <w:rPr>
                <w:color w:val="000000"/>
                <w:sz w:val="28"/>
              </w:rPr>
            </w:pPr>
            <w:r>
              <w:rPr>
                <w:color w:val="000000"/>
                <w:sz w:val="28"/>
              </w:rPr>
              <w:t xml:space="preserve"> </w:t>
            </w:r>
          </w:p>
        </w:tc>
        <w:tc>
          <w:tcPr>
            <w:tcW w:w="2028" w:type="dxa"/>
            <w:tcBorders>
              <w:top w:val="nil"/>
              <w:left w:val="nil"/>
              <w:bottom w:val="nil"/>
              <w:right w:val="single" w:sz="12" w:space="0" w:color="000000"/>
            </w:tcBorders>
            <w:shd w:val="clear" w:color="000000" w:fill="FFFFFF"/>
          </w:tcPr>
          <w:p w:rsidR="00C8650E" w:rsidRDefault="00C8650E">
            <w:pPr>
              <w:autoSpaceDE w:val="0"/>
              <w:autoSpaceDN w:val="0"/>
              <w:adjustRightInd w:val="0"/>
              <w:jc w:val="both"/>
              <w:rPr>
                <w:color w:val="000000"/>
                <w:sz w:val="28"/>
              </w:rPr>
            </w:pPr>
            <w:r>
              <w:rPr>
                <w:color w:val="000000"/>
                <w:sz w:val="28"/>
              </w:rPr>
              <w:t>нейтральное</w:t>
            </w:r>
          </w:p>
        </w:tc>
        <w:tc>
          <w:tcPr>
            <w:tcW w:w="1368" w:type="dxa"/>
            <w:tcBorders>
              <w:top w:val="nil"/>
              <w:left w:val="single" w:sz="12" w:space="0" w:color="000000"/>
              <w:bottom w:val="nil"/>
              <w:right w:val="single" w:sz="2" w:space="0" w:color="000000"/>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85</w:t>
            </w:r>
          </w:p>
        </w:tc>
        <w:tc>
          <w:tcPr>
            <w:tcW w:w="1537" w:type="dxa"/>
            <w:tcBorders>
              <w:top w:val="nil"/>
              <w:left w:val="single" w:sz="2" w:space="0" w:color="000000"/>
              <w:bottom w:val="nil"/>
              <w:right w:val="single" w:sz="2" w:space="0" w:color="000000"/>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24,3</w:t>
            </w:r>
          </w:p>
        </w:tc>
        <w:tc>
          <w:tcPr>
            <w:tcW w:w="1738" w:type="dxa"/>
            <w:tcBorders>
              <w:top w:val="nil"/>
              <w:left w:val="single" w:sz="2" w:space="0" w:color="000000"/>
              <w:bottom w:val="nil"/>
              <w:right w:val="single" w:sz="2" w:space="0" w:color="000000"/>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24,3</w:t>
            </w:r>
          </w:p>
        </w:tc>
        <w:tc>
          <w:tcPr>
            <w:tcW w:w="1856" w:type="dxa"/>
            <w:tcBorders>
              <w:top w:val="nil"/>
              <w:left w:val="single" w:sz="2" w:space="0" w:color="000000"/>
              <w:bottom w:val="nil"/>
              <w:right w:val="single" w:sz="12" w:space="0" w:color="000000"/>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98,9</w:t>
            </w:r>
          </w:p>
        </w:tc>
      </w:tr>
      <w:tr w:rsidR="00C8650E">
        <w:trPr>
          <w:cantSplit/>
          <w:trHeight w:val="273"/>
        </w:trPr>
        <w:tc>
          <w:tcPr>
            <w:tcW w:w="1209" w:type="dxa"/>
            <w:vMerge/>
            <w:tcBorders>
              <w:top w:val="nil"/>
              <w:left w:val="single" w:sz="12" w:space="0" w:color="000000"/>
              <w:bottom w:val="nil"/>
              <w:right w:val="nil"/>
            </w:tcBorders>
            <w:shd w:val="clear" w:color="000000" w:fill="FFFFFF"/>
          </w:tcPr>
          <w:p w:rsidR="00C8650E" w:rsidRDefault="00C8650E">
            <w:pPr>
              <w:autoSpaceDE w:val="0"/>
              <w:autoSpaceDN w:val="0"/>
              <w:adjustRightInd w:val="0"/>
              <w:jc w:val="both"/>
              <w:rPr>
                <w:color w:val="000000"/>
                <w:sz w:val="28"/>
              </w:rPr>
            </w:pPr>
            <w:r>
              <w:rPr>
                <w:color w:val="000000"/>
                <w:sz w:val="28"/>
              </w:rPr>
              <w:t xml:space="preserve"> </w:t>
            </w:r>
          </w:p>
        </w:tc>
        <w:tc>
          <w:tcPr>
            <w:tcW w:w="2028" w:type="dxa"/>
            <w:tcBorders>
              <w:top w:val="nil"/>
              <w:left w:val="nil"/>
              <w:bottom w:val="nil"/>
              <w:right w:val="single" w:sz="12" w:space="0" w:color="000000"/>
            </w:tcBorders>
            <w:shd w:val="clear" w:color="000000" w:fill="FFFFFF"/>
          </w:tcPr>
          <w:p w:rsidR="00C8650E" w:rsidRDefault="00C8650E">
            <w:pPr>
              <w:autoSpaceDE w:val="0"/>
              <w:autoSpaceDN w:val="0"/>
              <w:adjustRightInd w:val="0"/>
              <w:jc w:val="both"/>
              <w:rPr>
                <w:color w:val="000000"/>
                <w:sz w:val="28"/>
              </w:rPr>
            </w:pPr>
            <w:r>
              <w:rPr>
                <w:color w:val="000000"/>
                <w:sz w:val="28"/>
              </w:rPr>
              <w:t>отрицательное</w:t>
            </w:r>
          </w:p>
        </w:tc>
        <w:tc>
          <w:tcPr>
            <w:tcW w:w="1368" w:type="dxa"/>
            <w:tcBorders>
              <w:top w:val="nil"/>
              <w:left w:val="single" w:sz="12" w:space="0" w:color="000000"/>
              <w:bottom w:val="nil"/>
              <w:right w:val="single" w:sz="2" w:space="0" w:color="000000"/>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4</w:t>
            </w:r>
          </w:p>
        </w:tc>
        <w:tc>
          <w:tcPr>
            <w:tcW w:w="1537" w:type="dxa"/>
            <w:tcBorders>
              <w:top w:val="nil"/>
              <w:left w:val="single" w:sz="2" w:space="0" w:color="000000"/>
              <w:bottom w:val="nil"/>
              <w:right w:val="single" w:sz="2" w:space="0" w:color="000000"/>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1,1</w:t>
            </w:r>
          </w:p>
        </w:tc>
        <w:tc>
          <w:tcPr>
            <w:tcW w:w="1738" w:type="dxa"/>
            <w:tcBorders>
              <w:top w:val="nil"/>
              <w:left w:val="single" w:sz="2" w:space="0" w:color="000000"/>
              <w:bottom w:val="nil"/>
              <w:right w:val="single" w:sz="2" w:space="0" w:color="000000"/>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1,1</w:t>
            </w:r>
          </w:p>
        </w:tc>
        <w:tc>
          <w:tcPr>
            <w:tcW w:w="1856" w:type="dxa"/>
            <w:tcBorders>
              <w:top w:val="nil"/>
              <w:left w:val="single" w:sz="2" w:space="0" w:color="000000"/>
              <w:bottom w:val="nil"/>
              <w:right w:val="single" w:sz="12" w:space="0" w:color="000000"/>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100,0</w:t>
            </w:r>
          </w:p>
        </w:tc>
      </w:tr>
      <w:tr w:rsidR="00C8650E">
        <w:trPr>
          <w:cantSplit/>
          <w:trHeight w:val="273"/>
        </w:trPr>
        <w:tc>
          <w:tcPr>
            <w:tcW w:w="1209" w:type="dxa"/>
            <w:vMerge/>
            <w:tcBorders>
              <w:top w:val="nil"/>
              <w:left w:val="single" w:sz="12" w:space="0" w:color="000000"/>
              <w:bottom w:val="single" w:sz="12" w:space="0" w:color="000000"/>
              <w:right w:val="nil"/>
            </w:tcBorders>
            <w:shd w:val="clear" w:color="000000" w:fill="FFFFFF"/>
          </w:tcPr>
          <w:p w:rsidR="00C8650E" w:rsidRDefault="00C8650E">
            <w:pPr>
              <w:autoSpaceDE w:val="0"/>
              <w:autoSpaceDN w:val="0"/>
              <w:adjustRightInd w:val="0"/>
              <w:jc w:val="both"/>
              <w:rPr>
                <w:color w:val="000000"/>
                <w:sz w:val="28"/>
              </w:rPr>
            </w:pPr>
            <w:r>
              <w:rPr>
                <w:color w:val="000000"/>
                <w:sz w:val="28"/>
              </w:rPr>
              <w:t xml:space="preserve"> </w:t>
            </w:r>
          </w:p>
        </w:tc>
        <w:tc>
          <w:tcPr>
            <w:tcW w:w="2028" w:type="dxa"/>
            <w:tcBorders>
              <w:top w:val="nil"/>
              <w:left w:val="nil"/>
              <w:bottom w:val="single" w:sz="12" w:space="0" w:color="000000"/>
              <w:right w:val="single" w:sz="12" w:space="0" w:color="000000"/>
            </w:tcBorders>
            <w:shd w:val="clear" w:color="000000" w:fill="FFFFFF"/>
          </w:tcPr>
          <w:p w:rsidR="00C8650E" w:rsidRDefault="00C8650E">
            <w:pPr>
              <w:autoSpaceDE w:val="0"/>
              <w:autoSpaceDN w:val="0"/>
              <w:adjustRightInd w:val="0"/>
              <w:jc w:val="both"/>
              <w:rPr>
                <w:color w:val="000000"/>
                <w:sz w:val="28"/>
              </w:rPr>
            </w:pPr>
            <w:r>
              <w:rPr>
                <w:color w:val="000000"/>
                <w:sz w:val="28"/>
              </w:rPr>
              <w:t>Total</w:t>
            </w:r>
          </w:p>
        </w:tc>
        <w:tc>
          <w:tcPr>
            <w:tcW w:w="1368" w:type="dxa"/>
            <w:tcBorders>
              <w:top w:val="nil"/>
              <w:left w:val="single" w:sz="12" w:space="0" w:color="000000"/>
              <w:bottom w:val="single" w:sz="12" w:space="0" w:color="000000"/>
              <w:right w:val="single" w:sz="2" w:space="0" w:color="000000"/>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350</w:t>
            </w:r>
          </w:p>
        </w:tc>
        <w:tc>
          <w:tcPr>
            <w:tcW w:w="1537" w:type="dxa"/>
            <w:tcBorders>
              <w:top w:val="nil"/>
              <w:left w:val="single" w:sz="2" w:space="0" w:color="000000"/>
              <w:bottom w:val="single" w:sz="12" w:space="0" w:color="000000"/>
              <w:right w:val="single" w:sz="2" w:space="0" w:color="000000"/>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100,0</w:t>
            </w:r>
          </w:p>
        </w:tc>
        <w:tc>
          <w:tcPr>
            <w:tcW w:w="1738" w:type="dxa"/>
            <w:tcBorders>
              <w:top w:val="nil"/>
              <w:left w:val="single" w:sz="2" w:space="0" w:color="000000"/>
              <w:bottom w:val="single" w:sz="12" w:space="0" w:color="000000"/>
              <w:right w:val="single" w:sz="2" w:space="0" w:color="000000"/>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100,0</w:t>
            </w:r>
          </w:p>
        </w:tc>
        <w:tc>
          <w:tcPr>
            <w:tcW w:w="1856" w:type="dxa"/>
            <w:tcBorders>
              <w:top w:val="nil"/>
              <w:left w:val="single" w:sz="2" w:space="0" w:color="000000"/>
              <w:bottom w:val="single" w:sz="12" w:space="0" w:color="000000"/>
              <w:right w:val="single" w:sz="12" w:space="0" w:color="000000"/>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 xml:space="preserve"> </w:t>
            </w:r>
          </w:p>
        </w:tc>
      </w:tr>
    </w:tbl>
    <w:p w:rsidR="00C8650E" w:rsidRDefault="00C8650E">
      <w:pPr>
        <w:autoSpaceDE w:val="0"/>
        <w:autoSpaceDN w:val="0"/>
        <w:adjustRightInd w:val="0"/>
        <w:spacing w:line="360" w:lineRule="auto"/>
        <w:ind w:firstLine="709"/>
        <w:jc w:val="both"/>
        <w:rPr>
          <w:color w:val="000000"/>
          <w:sz w:val="28"/>
        </w:rPr>
      </w:pPr>
    </w:p>
    <w:p w:rsidR="00C8650E" w:rsidRDefault="00C8650E">
      <w:pPr>
        <w:spacing w:line="360" w:lineRule="auto"/>
        <w:ind w:firstLine="709"/>
        <w:jc w:val="both"/>
        <w:rPr>
          <w:sz w:val="28"/>
        </w:rPr>
      </w:pPr>
      <w:r>
        <w:rPr>
          <w:sz w:val="28"/>
        </w:rPr>
        <w:t xml:space="preserve">Каждая строка частотной таблицы описывает одно возможное значение. </w:t>
      </w:r>
    </w:p>
    <w:p w:rsidR="00C8650E" w:rsidRDefault="00C8650E">
      <w:pPr>
        <w:spacing w:line="360" w:lineRule="auto"/>
        <w:ind w:firstLine="709"/>
        <w:jc w:val="both"/>
        <w:rPr>
          <w:sz w:val="28"/>
        </w:rPr>
      </w:pPr>
      <w:r>
        <w:rPr>
          <w:sz w:val="28"/>
        </w:rPr>
        <w:t xml:space="preserve">Строка с пометкой нет данных представляет наблюдения, в которых не было дано никакого ответа. </w:t>
      </w:r>
    </w:p>
    <w:p w:rsidR="00C8650E" w:rsidRDefault="00C8650E">
      <w:pPr>
        <w:spacing w:line="360" w:lineRule="auto"/>
        <w:ind w:firstLine="709"/>
        <w:jc w:val="both"/>
        <w:rPr>
          <w:sz w:val="28"/>
        </w:rPr>
      </w:pPr>
      <w:r>
        <w:rPr>
          <w:sz w:val="28"/>
        </w:rPr>
        <w:t xml:space="preserve">Первый столбец содержит метки отдельных значений. </w:t>
      </w:r>
    </w:p>
    <w:p w:rsidR="00C8650E" w:rsidRDefault="00C8650E">
      <w:pPr>
        <w:spacing w:line="360" w:lineRule="auto"/>
        <w:ind w:firstLine="709"/>
        <w:jc w:val="both"/>
        <w:rPr>
          <w:sz w:val="28"/>
        </w:rPr>
      </w:pPr>
      <w:r>
        <w:rPr>
          <w:sz w:val="28"/>
        </w:rPr>
        <w:t xml:space="preserve">Во втором столбце под заголовком «Частота» приведена частота каждого из вариантов ответа на вопрос. </w:t>
      </w:r>
    </w:p>
    <w:p w:rsidR="00C8650E" w:rsidRDefault="00C8650E">
      <w:pPr>
        <w:spacing w:line="360" w:lineRule="auto"/>
        <w:ind w:firstLine="709"/>
        <w:jc w:val="both"/>
        <w:rPr>
          <w:sz w:val="28"/>
        </w:rPr>
      </w:pPr>
      <w:r>
        <w:rPr>
          <w:sz w:val="28"/>
        </w:rPr>
        <w:t xml:space="preserve">В третьем столбце показана процентная частота каждого ответа. Процентная частота соответствует отношению каждого из вариантов ответа к общему количеству опрашиваемых, включая утерянные значения. </w:t>
      </w:r>
    </w:p>
    <w:p w:rsidR="00C8650E" w:rsidRDefault="00C8650E">
      <w:pPr>
        <w:spacing w:line="360" w:lineRule="auto"/>
        <w:ind w:firstLine="709"/>
        <w:jc w:val="both"/>
        <w:rPr>
          <w:sz w:val="28"/>
        </w:rPr>
      </w:pPr>
      <w:r>
        <w:rPr>
          <w:sz w:val="28"/>
        </w:rPr>
        <w:t xml:space="preserve">В четвертом столбце дано допустимое процентное значение. При определении этого значения утерянные данные исключаются. </w:t>
      </w:r>
    </w:p>
    <w:p w:rsidR="00C8650E" w:rsidRDefault="00C8650E">
      <w:pPr>
        <w:spacing w:line="360" w:lineRule="auto"/>
        <w:ind w:firstLine="709"/>
        <w:jc w:val="both"/>
        <w:rPr>
          <w:sz w:val="28"/>
        </w:rPr>
      </w:pPr>
      <w:r>
        <w:rPr>
          <w:sz w:val="28"/>
        </w:rPr>
        <w:t xml:space="preserve">Последний столбец содержит накопленные процентные значения. Накопленные проценты — это сумма процентных частот допустимых ответов. В последней строке содержится сумма всех столбцов (Всего). </w:t>
      </w:r>
    </w:p>
    <w:p w:rsidR="00C8650E" w:rsidRDefault="00C8650E">
      <w:pPr>
        <w:spacing w:line="360" w:lineRule="auto"/>
        <w:ind w:firstLine="709"/>
        <w:jc w:val="both"/>
        <w:rPr>
          <w:sz w:val="28"/>
        </w:rPr>
      </w:pPr>
    </w:p>
    <w:p w:rsidR="00C8650E" w:rsidRDefault="00C8650E">
      <w:pPr>
        <w:spacing w:line="360" w:lineRule="auto"/>
        <w:ind w:firstLine="709"/>
        <w:jc w:val="both"/>
        <w:rPr>
          <w:b/>
          <w:sz w:val="28"/>
        </w:rPr>
      </w:pPr>
      <w:r>
        <w:rPr>
          <w:b/>
          <w:sz w:val="28"/>
        </w:rPr>
        <w:t>Форматы частотных таблиц</w:t>
      </w:r>
    </w:p>
    <w:p w:rsidR="00C8650E" w:rsidRDefault="00C8650E">
      <w:pPr>
        <w:spacing w:line="360" w:lineRule="auto"/>
        <w:ind w:firstLine="709"/>
        <w:jc w:val="both"/>
        <w:rPr>
          <w:sz w:val="28"/>
        </w:rPr>
      </w:pPr>
      <w:r>
        <w:rPr>
          <w:sz w:val="28"/>
        </w:rPr>
        <w:t xml:space="preserve">Щелчок на кнопке Format.... позволяет открыть диалоговое окно Frequencies: Format (Частоты: Формат) (см. Рис. 19). </w:t>
      </w:r>
    </w:p>
    <w:p w:rsidR="00C8650E" w:rsidRDefault="005B47EF">
      <w:pPr>
        <w:spacing w:line="360" w:lineRule="auto"/>
        <w:jc w:val="center"/>
        <w:rPr>
          <w:sz w:val="28"/>
        </w:rPr>
      </w:pPr>
      <w:r>
        <w:rPr>
          <w:sz w:val="28"/>
        </w:rPr>
        <w:pict>
          <v:shape id="_x0000_i1072" type="#_x0000_t75" alt="" style="width:292.5pt;height:114pt" fillcolor="window">
            <v:imagedata r:id="rId63" o:title=""/>
          </v:shape>
        </w:pict>
      </w:r>
    </w:p>
    <w:p w:rsidR="00C8650E" w:rsidRDefault="00C8650E">
      <w:pPr>
        <w:spacing w:line="360" w:lineRule="auto"/>
        <w:jc w:val="center"/>
        <w:rPr>
          <w:b/>
          <w:sz w:val="28"/>
          <w:lang w:val="en-US"/>
        </w:rPr>
      </w:pPr>
      <w:r>
        <w:rPr>
          <w:b/>
          <w:sz w:val="28"/>
        </w:rPr>
        <w:t>Рис</w:t>
      </w:r>
      <w:r>
        <w:rPr>
          <w:b/>
          <w:sz w:val="28"/>
          <w:lang w:val="en-US"/>
        </w:rPr>
        <w:t xml:space="preserve">. 19. </w:t>
      </w:r>
      <w:r>
        <w:rPr>
          <w:sz w:val="28"/>
        </w:rPr>
        <w:t>Диалоговое</w:t>
      </w:r>
      <w:r>
        <w:rPr>
          <w:sz w:val="28"/>
          <w:lang w:val="en-US"/>
        </w:rPr>
        <w:t xml:space="preserve"> </w:t>
      </w:r>
      <w:r>
        <w:rPr>
          <w:sz w:val="28"/>
        </w:rPr>
        <w:t>окно</w:t>
      </w:r>
      <w:r>
        <w:rPr>
          <w:sz w:val="28"/>
          <w:lang w:val="en-US"/>
        </w:rPr>
        <w:t xml:space="preserve"> Frequencies: Format</w:t>
      </w:r>
    </w:p>
    <w:p w:rsidR="00C8650E" w:rsidRDefault="00C8650E">
      <w:pPr>
        <w:spacing w:line="360" w:lineRule="auto"/>
        <w:ind w:firstLine="709"/>
        <w:jc w:val="both"/>
        <w:rPr>
          <w:sz w:val="28"/>
        </w:rPr>
      </w:pPr>
    </w:p>
    <w:p w:rsidR="00C8650E" w:rsidRDefault="00C8650E">
      <w:pPr>
        <w:spacing w:line="360" w:lineRule="auto"/>
        <w:ind w:firstLine="709"/>
        <w:jc w:val="both"/>
        <w:rPr>
          <w:sz w:val="28"/>
        </w:rPr>
      </w:pPr>
      <w:r>
        <w:rPr>
          <w:sz w:val="28"/>
        </w:rPr>
        <w:t xml:space="preserve">В группе Order by (Сортировать по) можно выбрать порядок, в котором будут отображены значения в частотной таблице. Возможны следующие варианты: </w:t>
      </w:r>
    </w:p>
    <w:p w:rsidR="00C8650E" w:rsidRDefault="00C8650E">
      <w:pPr>
        <w:spacing w:line="360" w:lineRule="auto"/>
        <w:ind w:firstLine="709"/>
        <w:jc w:val="both"/>
        <w:rPr>
          <w:sz w:val="28"/>
        </w:rPr>
      </w:pPr>
      <w:r>
        <w:rPr>
          <w:sz w:val="28"/>
        </w:rPr>
        <w:t xml:space="preserve">- Ascending values (По возрастанию значений): Данные сортируются по возрастанию значений. Это настройка по умолчанию. </w:t>
      </w:r>
    </w:p>
    <w:p w:rsidR="00C8650E" w:rsidRDefault="00C8650E">
      <w:pPr>
        <w:spacing w:line="360" w:lineRule="auto"/>
        <w:ind w:firstLine="709"/>
        <w:jc w:val="both"/>
        <w:rPr>
          <w:sz w:val="28"/>
        </w:rPr>
      </w:pPr>
      <w:r>
        <w:rPr>
          <w:sz w:val="28"/>
        </w:rPr>
        <w:t xml:space="preserve">- Descending values (По убыванию значений): Данные сортируются по убыванию значений. </w:t>
      </w:r>
    </w:p>
    <w:p w:rsidR="00C8650E" w:rsidRDefault="00C8650E">
      <w:pPr>
        <w:spacing w:line="360" w:lineRule="auto"/>
        <w:ind w:firstLine="709"/>
        <w:jc w:val="both"/>
        <w:rPr>
          <w:sz w:val="28"/>
        </w:rPr>
      </w:pPr>
      <w:r>
        <w:rPr>
          <w:sz w:val="28"/>
        </w:rPr>
        <w:t xml:space="preserve">- Ascending counts (По возрастанию частот): Данные сортируются по возрастанию частот. </w:t>
      </w:r>
    </w:p>
    <w:p w:rsidR="00C8650E" w:rsidRDefault="00C8650E">
      <w:pPr>
        <w:pStyle w:val="a3"/>
      </w:pPr>
      <w:r>
        <w:t xml:space="preserve">- Descending counts (По убыванию частот): Категории сортируются по убыванию частот. </w:t>
      </w:r>
    </w:p>
    <w:p w:rsidR="00C8650E" w:rsidRDefault="00C8650E">
      <w:pPr>
        <w:spacing w:line="360" w:lineRule="auto"/>
        <w:ind w:firstLine="709"/>
        <w:jc w:val="both"/>
        <w:rPr>
          <w:sz w:val="28"/>
        </w:rPr>
      </w:pPr>
      <w:r>
        <w:rPr>
          <w:sz w:val="28"/>
        </w:rPr>
        <w:t xml:space="preserve">Кроме того, флажок Suppress tables -with more than ... categories (He выводить таблицы с более чем... категориями) позволяет избежать вывода длинных частотных таблиц. </w:t>
      </w:r>
    </w:p>
    <w:p w:rsidR="00C8650E" w:rsidRDefault="00C8650E">
      <w:pPr>
        <w:spacing w:line="360" w:lineRule="auto"/>
        <w:ind w:firstLine="709"/>
        <w:jc w:val="both"/>
        <w:rPr>
          <w:b/>
          <w:sz w:val="28"/>
        </w:rPr>
      </w:pPr>
    </w:p>
    <w:p w:rsidR="00C8650E" w:rsidRDefault="00C8650E">
      <w:pPr>
        <w:spacing w:line="360" w:lineRule="auto"/>
        <w:ind w:firstLine="709"/>
        <w:jc w:val="both"/>
        <w:rPr>
          <w:b/>
          <w:sz w:val="28"/>
        </w:rPr>
      </w:pPr>
    </w:p>
    <w:p w:rsidR="00C8650E" w:rsidRDefault="00C8650E">
      <w:pPr>
        <w:spacing w:line="360" w:lineRule="auto"/>
        <w:ind w:firstLine="709"/>
        <w:jc w:val="both"/>
        <w:rPr>
          <w:b/>
          <w:sz w:val="28"/>
        </w:rPr>
      </w:pPr>
      <w:r>
        <w:rPr>
          <w:b/>
          <w:sz w:val="28"/>
        </w:rPr>
        <w:t>Вспомогательные диалоговые окна</w:t>
      </w:r>
    </w:p>
    <w:p w:rsidR="00C8650E" w:rsidRDefault="00C8650E">
      <w:pPr>
        <w:spacing w:line="360" w:lineRule="auto"/>
        <w:ind w:firstLine="709"/>
        <w:jc w:val="both"/>
        <w:rPr>
          <w:b/>
          <w:sz w:val="28"/>
        </w:rPr>
      </w:pPr>
      <w:r>
        <w:rPr>
          <w:sz w:val="28"/>
        </w:rPr>
        <w:t xml:space="preserve">Определить наименьшее, наибольшее и среднее значения переменной возможно следующим образом: </w:t>
      </w:r>
    </w:p>
    <w:p w:rsidR="00C8650E" w:rsidRDefault="00C8650E">
      <w:pPr>
        <w:spacing w:line="360" w:lineRule="auto"/>
        <w:ind w:firstLine="709"/>
        <w:jc w:val="both"/>
        <w:rPr>
          <w:sz w:val="28"/>
        </w:rPr>
      </w:pPr>
      <w:r>
        <w:rPr>
          <w:b/>
          <w:sz w:val="28"/>
        </w:rPr>
        <w:t xml:space="preserve">- </w:t>
      </w:r>
      <w:r>
        <w:rPr>
          <w:sz w:val="28"/>
        </w:rPr>
        <w:t>выбрать в меню команды Analyze (Анализ) Descriptive statistics (Дескриптивные статистики) Frequency... (частота распределения);</w:t>
      </w:r>
    </w:p>
    <w:p w:rsidR="00C8650E" w:rsidRDefault="00C8650E">
      <w:pPr>
        <w:spacing w:line="360" w:lineRule="auto"/>
        <w:ind w:firstLine="709"/>
        <w:jc w:val="both"/>
        <w:rPr>
          <w:sz w:val="28"/>
        </w:rPr>
      </w:pPr>
      <w:r>
        <w:rPr>
          <w:sz w:val="28"/>
        </w:rPr>
        <w:t>- перенести переменную в конечный список переменных;</w:t>
      </w:r>
    </w:p>
    <w:p w:rsidR="00C8650E" w:rsidRDefault="00C8650E">
      <w:pPr>
        <w:spacing w:line="360" w:lineRule="auto"/>
        <w:ind w:firstLine="709"/>
        <w:jc w:val="both"/>
        <w:rPr>
          <w:sz w:val="28"/>
        </w:rPr>
      </w:pPr>
      <w:r>
        <w:rPr>
          <w:sz w:val="28"/>
        </w:rPr>
        <w:t>- открыть диалоговое окно Frequency: Statistics (Частотное распределение: Статистика) (см. Рис. 20), щелкнув на кнопке Statistics...;  </w:t>
      </w:r>
    </w:p>
    <w:p w:rsidR="00C8650E" w:rsidRDefault="00C8650E">
      <w:pPr>
        <w:spacing w:line="360" w:lineRule="auto"/>
        <w:ind w:firstLine="709"/>
        <w:jc w:val="both"/>
        <w:rPr>
          <w:sz w:val="28"/>
        </w:rPr>
      </w:pPr>
      <w:r>
        <w:rPr>
          <w:sz w:val="28"/>
        </w:rPr>
        <w:t>- установить флажки Minimum (Наименьшее значение), Maximum (Наибольшее значение) и Average (Среднее значение);</w:t>
      </w:r>
    </w:p>
    <w:p w:rsidR="00C8650E" w:rsidRDefault="00C8650E">
      <w:pPr>
        <w:spacing w:line="360" w:lineRule="auto"/>
        <w:ind w:firstLine="709"/>
        <w:jc w:val="both"/>
        <w:rPr>
          <w:sz w:val="28"/>
        </w:rPr>
      </w:pPr>
      <w:r>
        <w:rPr>
          <w:sz w:val="28"/>
        </w:rPr>
        <w:t>- щелкнуть на кнопке Next (Далее), сохранив тем самым настройки, вернувшись в главное диалоговое окно;</w:t>
      </w:r>
    </w:p>
    <w:p w:rsidR="00C8650E" w:rsidRDefault="00C8650E">
      <w:pPr>
        <w:spacing w:line="360" w:lineRule="auto"/>
        <w:ind w:firstLine="709"/>
        <w:jc w:val="both"/>
        <w:rPr>
          <w:sz w:val="28"/>
        </w:rPr>
      </w:pPr>
      <w:r>
        <w:rPr>
          <w:sz w:val="28"/>
        </w:rPr>
        <w:t>- снять флажок Display frequency tables (Показывать частотные таблицы);</w:t>
      </w:r>
    </w:p>
    <w:p w:rsidR="00C8650E" w:rsidRDefault="00C8650E">
      <w:pPr>
        <w:pStyle w:val="a3"/>
      </w:pPr>
      <w:r>
        <w:t>- запустить вычисление, щелкнув на кнопке ОК. Результаты будут показаны в окне просмотра.</w:t>
      </w:r>
    </w:p>
    <w:p w:rsidR="00C8650E" w:rsidRDefault="005B47EF">
      <w:pPr>
        <w:spacing w:line="360" w:lineRule="auto"/>
        <w:jc w:val="center"/>
        <w:rPr>
          <w:sz w:val="28"/>
        </w:rPr>
      </w:pPr>
      <w:r>
        <w:rPr>
          <w:sz w:val="28"/>
        </w:rPr>
        <w:pict>
          <v:shape id="_x0000_i1073" type="#_x0000_t75" alt="" style="width:307.5pt;height:224.25pt" fillcolor="window">
            <v:imagedata r:id="rId64" o:title=""/>
          </v:shape>
        </w:pict>
      </w:r>
    </w:p>
    <w:p w:rsidR="00C8650E" w:rsidRDefault="00C8650E">
      <w:pPr>
        <w:spacing w:line="360" w:lineRule="auto"/>
        <w:jc w:val="center"/>
        <w:rPr>
          <w:b/>
          <w:sz w:val="28"/>
          <w:lang w:val="en-US"/>
        </w:rPr>
      </w:pPr>
      <w:r>
        <w:rPr>
          <w:b/>
          <w:sz w:val="28"/>
        </w:rPr>
        <w:t>Рис</w:t>
      </w:r>
      <w:r>
        <w:rPr>
          <w:b/>
          <w:sz w:val="28"/>
          <w:lang w:val="en-US"/>
        </w:rPr>
        <w:t xml:space="preserve">.20. </w:t>
      </w:r>
      <w:r>
        <w:rPr>
          <w:sz w:val="28"/>
        </w:rPr>
        <w:t>Диалоговое</w:t>
      </w:r>
      <w:r>
        <w:rPr>
          <w:sz w:val="28"/>
          <w:lang w:val="en-US"/>
        </w:rPr>
        <w:t xml:space="preserve"> </w:t>
      </w:r>
      <w:r>
        <w:rPr>
          <w:sz w:val="28"/>
        </w:rPr>
        <w:t>окно</w:t>
      </w:r>
      <w:r>
        <w:rPr>
          <w:sz w:val="28"/>
          <w:lang w:val="en-US"/>
        </w:rPr>
        <w:t xml:space="preserve"> Frequency: Statistics</w:t>
      </w:r>
    </w:p>
    <w:p w:rsidR="00C8650E" w:rsidRDefault="00C8650E">
      <w:pPr>
        <w:spacing w:line="360" w:lineRule="auto"/>
        <w:ind w:firstLine="709"/>
        <w:jc w:val="both"/>
        <w:rPr>
          <w:b/>
          <w:sz w:val="28"/>
          <w:lang w:val="en-US"/>
        </w:rPr>
      </w:pPr>
    </w:p>
    <w:p w:rsidR="00C8650E" w:rsidRDefault="00C8650E">
      <w:pPr>
        <w:spacing w:line="360" w:lineRule="auto"/>
        <w:ind w:firstLine="709"/>
        <w:jc w:val="both"/>
        <w:rPr>
          <w:b/>
          <w:sz w:val="28"/>
        </w:rPr>
      </w:pPr>
      <w:r>
        <w:rPr>
          <w:b/>
          <w:sz w:val="28"/>
        </w:rPr>
        <w:t>Частотные таблицы для наборов множественных ответов</w:t>
      </w:r>
    </w:p>
    <w:p w:rsidR="00C8650E" w:rsidRDefault="00C8650E">
      <w:pPr>
        <w:spacing w:line="360" w:lineRule="auto"/>
        <w:ind w:firstLine="709"/>
        <w:jc w:val="both"/>
        <w:rPr>
          <w:sz w:val="28"/>
        </w:rPr>
      </w:pPr>
      <w:r>
        <w:rPr>
          <w:sz w:val="28"/>
        </w:rPr>
        <w:t>- Выбрать команды меню Analyze (Анализ) Multiple Response (Множественные ответы) Frequencies... (Частоты), что откроет диалоговое окно Multiple Response Frequencies (Частоты множественных ответов) (см. Рис. 21). В списке Mult Response Sets этого диалога отображаются уже определенные наборы переменных.</w:t>
      </w:r>
    </w:p>
    <w:p w:rsidR="00C8650E" w:rsidRDefault="00C8650E">
      <w:pPr>
        <w:spacing w:line="360" w:lineRule="auto"/>
        <w:ind w:firstLine="709"/>
        <w:jc w:val="both"/>
        <w:rPr>
          <w:sz w:val="28"/>
        </w:rPr>
      </w:pPr>
    </w:p>
    <w:p w:rsidR="00C8650E" w:rsidRDefault="005B47EF">
      <w:pPr>
        <w:spacing w:line="360" w:lineRule="auto"/>
        <w:jc w:val="center"/>
        <w:rPr>
          <w:sz w:val="28"/>
        </w:rPr>
      </w:pPr>
      <w:r>
        <w:rPr>
          <w:sz w:val="28"/>
        </w:rPr>
        <w:pict>
          <v:shape id="_x0000_i1074" type="#_x0000_t75" alt="" style="width:283.5pt;height:192pt" fillcolor="window">
            <v:imagedata r:id="rId65" o:title=""/>
          </v:shape>
        </w:pict>
      </w:r>
    </w:p>
    <w:p w:rsidR="00C8650E" w:rsidRDefault="00C8650E">
      <w:pPr>
        <w:spacing w:line="360" w:lineRule="auto"/>
        <w:jc w:val="center"/>
        <w:rPr>
          <w:sz w:val="28"/>
          <w:lang w:val="en-US"/>
        </w:rPr>
      </w:pPr>
      <w:r>
        <w:rPr>
          <w:b/>
          <w:sz w:val="28"/>
        </w:rPr>
        <w:t>Рис</w:t>
      </w:r>
      <w:r>
        <w:rPr>
          <w:b/>
          <w:sz w:val="28"/>
          <w:lang w:val="en-US"/>
        </w:rPr>
        <w:t xml:space="preserve">. 21. </w:t>
      </w:r>
      <w:r>
        <w:rPr>
          <w:sz w:val="28"/>
        </w:rPr>
        <w:t>Диалоговое</w:t>
      </w:r>
      <w:r>
        <w:rPr>
          <w:sz w:val="28"/>
          <w:lang w:val="en-US"/>
        </w:rPr>
        <w:t xml:space="preserve"> </w:t>
      </w:r>
      <w:r>
        <w:rPr>
          <w:sz w:val="28"/>
        </w:rPr>
        <w:t>окно</w:t>
      </w:r>
      <w:r>
        <w:rPr>
          <w:sz w:val="28"/>
          <w:lang w:val="en-US"/>
        </w:rPr>
        <w:t xml:space="preserve"> Multiple Response Frequencies</w:t>
      </w:r>
    </w:p>
    <w:p w:rsidR="00C8650E" w:rsidRDefault="00C8650E">
      <w:pPr>
        <w:spacing w:line="360" w:lineRule="auto"/>
        <w:ind w:firstLine="709"/>
        <w:jc w:val="both"/>
        <w:rPr>
          <w:b/>
          <w:sz w:val="28"/>
          <w:lang w:val="en-US"/>
        </w:rPr>
      </w:pPr>
    </w:p>
    <w:p w:rsidR="00C8650E" w:rsidRDefault="00C8650E">
      <w:pPr>
        <w:spacing w:line="360" w:lineRule="auto"/>
        <w:ind w:firstLine="709"/>
        <w:jc w:val="both"/>
        <w:rPr>
          <w:sz w:val="28"/>
        </w:rPr>
      </w:pPr>
      <w:r>
        <w:rPr>
          <w:sz w:val="28"/>
        </w:rPr>
        <w:t xml:space="preserve">- Перенести набор в список Table(s) for (Таблицы для). </w:t>
      </w:r>
    </w:p>
    <w:p w:rsidR="00C8650E" w:rsidRDefault="00C8650E">
      <w:pPr>
        <w:spacing w:line="360" w:lineRule="auto"/>
        <w:ind w:firstLine="709"/>
        <w:jc w:val="both"/>
        <w:rPr>
          <w:sz w:val="28"/>
        </w:rPr>
      </w:pPr>
      <w:r>
        <w:rPr>
          <w:sz w:val="28"/>
        </w:rPr>
        <w:t xml:space="preserve">- Щелкнуть на кнопке ОК. </w:t>
      </w:r>
    </w:p>
    <w:p w:rsidR="00C8650E" w:rsidRDefault="00C8650E">
      <w:pPr>
        <w:spacing w:line="360" w:lineRule="auto"/>
        <w:ind w:firstLine="709"/>
        <w:jc w:val="both"/>
        <w:rPr>
          <w:sz w:val="28"/>
        </w:rPr>
      </w:pPr>
      <w:r>
        <w:rPr>
          <w:sz w:val="28"/>
        </w:rPr>
        <w:t xml:space="preserve">В окне просмотра появятся результаты. </w:t>
      </w:r>
    </w:p>
    <w:p w:rsidR="00C8650E" w:rsidRDefault="00C8650E">
      <w:pPr>
        <w:spacing w:line="360" w:lineRule="auto"/>
        <w:ind w:firstLine="709"/>
        <w:jc w:val="both"/>
        <w:rPr>
          <w:sz w:val="28"/>
        </w:rPr>
      </w:pPr>
      <w:r>
        <w:rPr>
          <w:sz w:val="28"/>
        </w:rPr>
        <w:t xml:space="preserve">В столбце "Dichotomy label" (Метка дихотомии) приводятся метки переменных, принадлежащих к набору. В таблице отобразится количество пропущенных и допустимых наблюдений. Отсутствующим наблюдением считается, если ни одна из переменных набора не имеет учитываемого значения (в данном примере значения «1»). </w:t>
      </w:r>
    </w:p>
    <w:p w:rsidR="00C8650E" w:rsidRDefault="00C8650E">
      <w:pPr>
        <w:spacing w:line="360" w:lineRule="auto"/>
        <w:ind w:firstLine="709"/>
        <w:jc w:val="both"/>
        <w:rPr>
          <w:sz w:val="28"/>
        </w:rPr>
      </w:pPr>
      <w:r>
        <w:rPr>
          <w:sz w:val="28"/>
        </w:rPr>
        <w:t xml:space="preserve">Если в диалоговом окне Multiple Response Frequencies установить флажок Exclude cases listwise with dichotomies (Для дихотомических переменных исключать наблюдения по списку), к пропущенным будут причисляться и те наблюдения, в которых хотя бы одна переменная набора имеет отсутствующее значение — в данном примере не закодирована ни единицей, ни нулем. Это вариант представления может быть полезен, если данный ответ в анкете не определен однозначно. </w:t>
      </w:r>
    </w:p>
    <w:p w:rsidR="00C8650E" w:rsidRDefault="00C8650E">
      <w:pPr>
        <w:spacing w:line="360" w:lineRule="auto"/>
        <w:ind w:firstLine="709"/>
        <w:jc w:val="both"/>
        <w:rPr>
          <w:sz w:val="28"/>
        </w:rPr>
      </w:pPr>
      <w:r>
        <w:rPr>
          <w:sz w:val="28"/>
        </w:rPr>
        <w:t xml:space="preserve">Для наблюдаемых частот выводятся два разных процентных значения. При определении первого из них наблюдаемая частота отнесена к общему числу ответов "да", а при определении второго — к общему числу допустимых наблюдений. </w:t>
      </w:r>
    </w:p>
    <w:p w:rsidR="00C8650E" w:rsidRDefault="00C8650E">
      <w:pPr>
        <w:spacing w:line="360" w:lineRule="auto"/>
        <w:jc w:val="both"/>
        <w:rPr>
          <w:sz w:val="28"/>
        </w:rPr>
      </w:pPr>
    </w:p>
    <w:p w:rsidR="00C8650E" w:rsidRDefault="00C8650E">
      <w:pPr>
        <w:spacing w:line="360" w:lineRule="auto"/>
        <w:ind w:firstLine="709"/>
        <w:jc w:val="both"/>
        <w:rPr>
          <w:b/>
          <w:sz w:val="28"/>
        </w:rPr>
      </w:pPr>
      <w:bookmarkStart w:id="9" w:name="14"/>
      <w:bookmarkEnd w:id="9"/>
      <w:r>
        <w:rPr>
          <w:b/>
          <w:sz w:val="28"/>
        </w:rPr>
        <w:t>Таблицы сопряженности</w:t>
      </w:r>
    </w:p>
    <w:p w:rsidR="00C8650E" w:rsidRDefault="00C8650E">
      <w:pPr>
        <w:spacing w:line="360" w:lineRule="auto"/>
        <w:ind w:firstLine="709"/>
        <w:jc w:val="both"/>
        <w:rPr>
          <w:sz w:val="28"/>
        </w:rPr>
      </w:pPr>
      <w:r>
        <w:rPr>
          <w:sz w:val="28"/>
        </w:rPr>
        <w:t xml:space="preserve">В SPSS имеется большое количество разнообразных процедур, при помощи которых можно произвести анализ связи между двумя переменными. Связь между неметрическими переменными, то есть переменными, относящимися к номинальной шкалу или к порядковой шкале с не очень большим количеством категорий, лучше всего представить в форме таблиц сопряженности. </w:t>
      </w:r>
    </w:p>
    <w:p w:rsidR="00C8650E" w:rsidRDefault="00C8650E">
      <w:pPr>
        <w:spacing w:line="360" w:lineRule="auto"/>
        <w:ind w:firstLine="709"/>
        <w:jc w:val="both"/>
        <w:rPr>
          <w:sz w:val="28"/>
        </w:rPr>
      </w:pPr>
      <w:r>
        <w:rPr>
          <w:sz w:val="28"/>
        </w:rPr>
        <w:t xml:space="preserve">Для создания таблиц сопряженности и вычисления меры связанности на их основе, необходимо выбрать в меню команды Analyze (Анализ) Descriptive Statistics (Дескриптивные статистики) Crosstabs... (Таблицы сопряженности) Откроется диалоговое окно Crosstabs (см. Рис. 22). </w:t>
      </w:r>
    </w:p>
    <w:p w:rsidR="00C8650E" w:rsidRDefault="00C8650E">
      <w:pPr>
        <w:spacing w:line="360" w:lineRule="auto"/>
        <w:ind w:firstLine="709"/>
        <w:jc w:val="both"/>
        <w:rPr>
          <w:sz w:val="28"/>
        </w:rPr>
      </w:pPr>
      <w:r>
        <w:rPr>
          <w:sz w:val="28"/>
        </w:rPr>
        <w:t xml:space="preserve">Список исходных переменных содержит переменные открытого файла данных. Здесь можно выбрать переменные для строк и столбцов таблицы сопряженности. Для каждого сочетания двух переменных будет создана таблица сопряженности. </w:t>
      </w:r>
    </w:p>
    <w:p w:rsidR="00C8650E" w:rsidRDefault="005B47EF">
      <w:pPr>
        <w:spacing w:line="360" w:lineRule="auto"/>
        <w:jc w:val="center"/>
        <w:rPr>
          <w:sz w:val="28"/>
        </w:rPr>
      </w:pPr>
      <w:r>
        <w:rPr>
          <w:sz w:val="28"/>
        </w:rPr>
        <w:pict>
          <v:shape id="_x0000_i1075" type="#_x0000_t75" alt="" style="width:312pt;height:276pt" fillcolor="window">
            <v:imagedata r:id="rId66" o:title=""/>
          </v:shape>
        </w:pict>
      </w:r>
    </w:p>
    <w:p w:rsidR="00C8650E" w:rsidRDefault="00C8650E">
      <w:pPr>
        <w:spacing w:line="360" w:lineRule="auto"/>
        <w:jc w:val="center"/>
        <w:rPr>
          <w:b/>
          <w:sz w:val="28"/>
        </w:rPr>
      </w:pPr>
      <w:r>
        <w:rPr>
          <w:b/>
          <w:sz w:val="28"/>
        </w:rPr>
        <w:t>Рис. 22.</w:t>
      </w:r>
      <w:r>
        <w:rPr>
          <w:sz w:val="28"/>
        </w:rPr>
        <w:t xml:space="preserve"> Диалоговое окно Crosstabs (Таблицы cопряженности)</w:t>
      </w:r>
    </w:p>
    <w:p w:rsidR="00C8650E" w:rsidRDefault="00C8650E">
      <w:pPr>
        <w:spacing w:line="360" w:lineRule="auto"/>
        <w:ind w:firstLine="709"/>
        <w:jc w:val="both"/>
        <w:rPr>
          <w:sz w:val="28"/>
        </w:rPr>
      </w:pPr>
    </w:p>
    <w:p w:rsidR="00C8650E" w:rsidRDefault="00C8650E">
      <w:pPr>
        <w:spacing w:line="360" w:lineRule="auto"/>
        <w:ind w:firstLine="709"/>
        <w:jc w:val="both"/>
        <w:rPr>
          <w:sz w:val="28"/>
        </w:rPr>
      </w:pPr>
      <w:r>
        <w:rPr>
          <w:sz w:val="28"/>
        </w:rPr>
        <w:t>Щелчок на ОК, позволит увидеть созданную таблицу сопряженности в стандартном формате в окне просмотра.</w:t>
      </w:r>
    </w:p>
    <w:p w:rsidR="00C8650E" w:rsidRDefault="00C8650E">
      <w:pPr>
        <w:spacing w:line="360" w:lineRule="auto"/>
        <w:ind w:firstLine="709"/>
        <w:jc w:val="both"/>
        <w:rPr>
          <w:sz w:val="28"/>
        </w:rPr>
      </w:pPr>
      <w:r>
        <w:rPr>
          <w:sz w:val="28"/>
        </w:rPr>
        <w:t xml:space="preserve">Если для таблицы сопряженности приняты параметры по умолчанию, в каждой ячейке отображается только абсолютная частота. Метки переменных и значений в таблице соответствуют определениям переменных в файле данных SPSS. Числа в последней строке и в последнем столбце (Всего) показывают суммы значений соответственно по строкам и столбцам. </w:t>
      </w:r>
    </w:p>
    <w:p w:rsidR="00C8650E" w:rsidRDefault="00C8650E">
      <w:pPr>
        <w:spacing w:line="360" w:lineRule="auto"/>
        <w:ind w:firstLine="709"/>
        <w:jc w:val="both"/>
        <w:rPr>
          <w:sz w:val="28"/>
        </w:rPr>
      </w:pPr>
    </w:p>
    <w:p w:rsidR="00C8650E" w:rsidRDefault="00C8650E">
      <w:pPr>
        <w:spacing w:line="360" w:lineRule="auto"/>
        <w:ind w:firstLine="709"/>
        <w:jc w:val="both"/>
        <w:rPr>
          <w:sz w:val="28"/>
        </w:rPr>
      </w:pPr>
    </w:p>
    <w:p w:rsidR="00C8650E" w:rsidRDefault="00C8650E">
      <w:pPr>
        <w:spacing w:line="360" w:lineRule="auto"/>
        <w:ind w:firstLine="709"/>
        <w:jc w:val="both"/>
        <w:rPr>
          <w:sz w:val="28"/>
        </w:rPr>
      </w:pPr>
    </w:p>
    <w:p w:rsidR="00C8650E" w:rsidRDefault="00C8650E">
      <w:pPr>
        <w:spacing w:line="360" w:lineRule="auto"/>
        <w:ind w:firstLine="709"/>
        <w:jc w:val="both"/>
        <w:rPr>
          <w:sz w:val="28"/>
        </w:rPr>
      </w:pPr>
    </w:p>
    <w:p w:rsidR="00C8650E" w:rsidRDefault="00C8650E">
      <w:pPr>
        <w:spacing w:line="360" w:lineRule="auto"/>
        <w:ind w:firstLine="709"/>
        <w:jc w:val="both"/>
        <w:rPr>
          <w:sz w:val="28"/>
        </w:rPr>
      </w:pPr>
    </w:p>
    <w:p w:rsidR="00C8650E" w:rsidRDefault="00C8650E">
      <w:pPr>
        <w:spacing w:line="360" w:lineRule="auto"/>
        <w:ind w:firstLine="709"/>
        <w:jc w:val="both"/>
        <w:rPr>
          <w:sz w:val="28"/>
        </w:rPr>
      </w:pPr>
      <w:r>
        <w:rPr>
          <w:sz w:val="28"/>
        </w:rPr>
        <w:t>Пример:</w:t>
      </w:r>
    </w:p>
    <w:p w:rsidR="00C8650E" w:rsidRDefault="00C8650E">
      <w:pPr>
        <w:tabs>
          <w:tab w:val="center" w:pos="5198"/>
        </w:tabs>
        <w:autoSpaceDE w:val="0"/>
        <w:autoSpaceDN w:val="0"/>
        <w:adjustRightInd w:val="0"/>
        <w:spacing w:line="360" w:lineRule="auto"/>
        <w:jc w:val="both"/>
        <w:rPr>
          <w:b/>
          <w:color w:val="000000"/>
          <w:sz w:val="28"/>
        </w:rPr>
      </w:pPr>
      <w:r>
        <w:rPr>
          <w:b/>
          <w:color w:val="000000"/>
          <w:sz w:val="28"/>
        </w:rPr>
        <w:t>Каково Ваше отношение к официальной регистрации брака? * Укажите Ваш возраст: Crosstabulation</w:t>
      </w:r>
    </w:p>
    <w:tbl>
      <w:tblPr>
        <w:tblW w:w="0" w:type="auto"/>
        <w:tblLayout w:type="fixed"/>
        <w:tblCellMar>
          <w:left w:w="93" w:type="dxa"/>
          <w:right w:w="93" w:type="dxa"/>
        </w:tblCellMar>
        <w:tblLook w:val="0000" w:firstRow="0" w:lastRow="0" w:firstColumn="0" w:lastColumn="0" w:noHBand="0" w:noVBand="0"/>
      </w:tblPr>
      <w:tblGrid>
        <w:gridCol w:w="1789"/>
        <w:gridCol w:w="824"/>
        <w:gridCol w:w="3011"/>
        <w:gridCol w:w="1050"/>
        <w:gridCol w:w="1050"/>
        <w:gridCol w:w="1050"/>
        <w:gridCol w:w="1050"/>
      </w:tblGrid>
      <w:tr w:rsidR="00C8650E">
        <w:trPr>
          <w:cantSplit/>
          <w:trHeight w:val="388"/>
        </w:trPr>
        <w:tc>
          <w:tcPr>
            <w:tcW w:w="2613" w:type="dxa"/>
            <w:gridSpan w:val="2"/>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C8650E" w:rsidRDefault="00C8650E">
            <w:pPr>
              <w:autoSpaceDE w:val="0"/>
              <w:autoSpaceDN w:val="0"/>
              <w:adjustRightInd w:val="0"/>
              <w:jc w:val="both"/>
              <w:rPr>
                <w:color w:val="000000"/>
                <w:sz w:val="28"/>
              </w:rPr>
            </w:pPr>
            <w:r>
              <w:rPr>
                <w:color w:val="000000"/>
                <w:sz w:val="28"/>
              </w:rPr>
              <w:t xml:space="preserve"> </w:t>
            </w:r>
          </w:p>
        </w:tc>
        <w:tc>
          <w:tcPr>
            <w:tcW w:w="3011" w:type="dxa"/>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C8650E" w:rsidRDefault="00C8650E">
            <w:pPr>
              <w:autoSpaceDE w:val="0"/>
              <w:autoSpaceDN w:val="0"/>
              <w:adjustRightInd w:val="0"/>
              <w:jc w:val="both"/>
              <w:rPr>
                <w:color w:val="000000"/>
                <w:sz w:val="28"/>
              </w:rPr>
            </w:pPr>
            <w:r>
              <w:rPr>
                <w:color w:val="000000"/>
                <w:sz w:val="28"/>
              </w:rPr>
              <w:t xml:space="preserve"> </w:t>
            </w:r>
          </w:p>
        </w:tc>
        <w:tc>
          <w:tcPr>
            <w:tcW w:w="3150" w:type="dxa"/>
            <w:gridSpan w:val="3"/>
            <w:tcBorders>
              <w:top w:val="single" w:sz="12" w:space="0" w:color="000000"/>
              <w:left w:val="single" w:sz="12" w:space="0" w:color="000000"/>
              <w:bottom w:val="single" w:sz="2" w:space="0" w:color="000000"/>
              <w:right w:val="single" w:sz="2" w:space="0" w:color="000000"/>
            </w:tcBorders>
            <w:shd w:val="clear" w:color="000000" w:fill="FFFFFF"/>
            <w:vAlign w:val="bottom"/>
          </w:tcPr>
          <w:p w:rsidR="00C8650E" w:rsidRDefault="00C8650E">
            <w:pPr>
              <w:autoSpaceDE w:val="0"/>
              <w:autoSpaceDN w:val="0"/>
              <w:adjustRightInd w:val="0"/>
              <w:jc w:val="both"/>
              <w:rPr>
                <w:color w:val="000000"/>
                <w:sz w:val="28"/>
              </w:rPr>
            </w:pPr>
            <w:r>
              <w:rPr>
                <w:color w:val="000000"/>
                <w:sz w:val="28"/>
              </w:rPr>
              <w:t>Укажите Ваш возраст:</w:t>
            </w:r>
          </w:p>
        </w:tc>
        <w:tc>
          <w:tcPr>
            <w:tcW w:w="1050" w:type="dxa"/>
            <w:vMerge w:val="restart"/>
            <w:tcBorders>
              <w:top w:val="single" w:sz="12" w:space="0" w:color="000000"/>
              <w:left w:val="single" w:sz="2" w:space="0" w:color="000000"/>
              <w:bottom w:val="single" w:sz="2" w:space="0" w:color="000000"/>
              <w:right w:val="single" w:sz="12" w:space="0" w:color="000000"/>
            </w:tcBorders>
            <w:shd w:val="clear" w:color="000000" w:fill="FFFFFF"/>
            <w:vAlign w:val="bottom"/>
          </w:tcPr>
          <w:p w:rsidR="00C8650E" w:rsidRDefault="00C8650E">
            <w:pPr>
              <w:autoSpaceDE w:val="0"/>
              <w:autoSpaceDN w:val="0"/>
              <w:adjustRightInd w:val="0"/>
              <w:jc w:val="both"/>
              <w:rPr>
                <w:color w:val="000000"/>
                <w:sz w:val="28"/>
              </w:rPr>
            </w:pPr>
            <w:r>
              <w:rPr>
                <w:color w:val="000000"/>
                <w:sz w:val="28"/>
              </w:rPr>
              <w:t>Total</w:t>
            </w:r>
          </w:p>
        </w:tc>
      </w:tr>
      <w:tr w:rsidR="00C8650E">
        <w:trPr>
          <w:cantSplit/>
          <w:trHeight w:val="388"/>
        </w:trPr>
        <w:tc>
          <w:tcPr>
            <w:tcW w:w="2613"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C8650E" w:rsidRDefault="00C8650E">
            <w:pPr>
              <w:autoSpaceDE w:val="0"/>
              <w:autoSpaceDN w:val="0"/>
              <w:adjustRightInd w:val="0"/>
              <w:jc w:val="both"/>
              <w:rPr>
                <w:color w:val="000000"/>
                <w:sz w:val="28"/>
              </w:rPr>
            </w:pPr>
            <w:r>
              <w:rPr>
                <w:color w:val="000000"/>
                <w:sz w:val="28"/>
              </w:rPr>
              <w:t xml:space="preserve"> </w:t>
            </w:r>
          </w:p>
        </w:tc>
        <w:tc>
          <w:tcPr>
            <w:tcW w:w="3011"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C8650E" w:rsidRDefault="00C8650E">
            <w:pPr>
              <w:autoSpaceDE w:val="0"/>
              <w:autoSpaceDN w:val="0"/>
              <w:adjustRightInd w:val="0"/>
              <w:jc w:val="both"/>
              <w:rPr>
                <w:color w:val="000000"/>
                <w:sz w:val="28"/>
              </w:rPr>
            </w:pPr>
            <w:r>
              <w:rPr>
                <w:color w:val="000000"/>
                <w:sz w:val="28"/>
              </w:rPr>
              <w:t xml:space="preserve"> </w:t>
            </w:r>
          </w:p>
        </w:tc>
        <w:tc>
          <w:tcPr>
            <w:tcW w:w="1050" w:type="dxa"/>
            <w:tcBorders>
              <w:top w:val="single" w:sz="2" w:space="0" w:color="000000"/>
              <w:left w:val="single" w:sz="12" w:space="0" w:color="000000"/>
              <w:right w:val="single" w:sz="2" w:space="0" w:color="000000"/>
            </w:tcBorders>
            <w:shd w:val="clear" w:color="000000" w:fill="FFFFFF"/>
            <w:vAlign w:val="bottom"/>
          </w:tcPr>
          <w:p w:rsidR="00C8650E" w:rsidRDefault="00C8650E">
            <w:pPr>
              <w:autoSpaceDE w:val="0"/>
              <w:autoSpaceDN w:val="0"/>
              <w:adjustRightInd w:val="0"/>
              <w:jc w:val="center"/>
              <w:rPr>
                <w:color w:val="000000"/>
                <w:sz w:val="28"/>
              </w:rPr>
            </w:pPr>
            <w:r>
              <w:rPr>
                <w:color w:val="000000"/>
                <w:sz w:val="28"/>
              </w:rPr>
              <w:t>от 18 до 30 лет</w:t>
            </w:r>
          </w:p>
        </w:tc>
        <w:tc>
          <w:tcPr>
            <w:tcW w:w="1050" w:type="dxa"/>
            <w:tcBorders>
              <w:top w:val="single" w:sz="2" w:space="0" w:color="000000"/>
              <w:left w:val="single" w:sz="2" w:space="0" w:color="000000"/>
              <w:right w:val="single" w:sz="2" w:space="0" w:color="000000"/>
            </w:tcBorders>
            <w:shd w:val="clear" w:color="000000" w:fill="FFFFFF"/>
            <w:vAlign w:val="bottom"/>
          </w:tcPr>
          <w:p w:rsidR="00C8650E" w:rsidRDefault="00C8650E">
            <w:pPr>
              <w:autoSpaceDE w:val="0"/>
              <w:autoSpaceDN w:val="0"/>
              <w:adjustRightInd w:val="0"/>
              <w:jc w:val="center"/>
              <w:rPr>
                <w:color w:val="000000"/>
                <w:sz w:val="28"/>
              </w:rPr>
            </w:pPr>
            <w:r>
              <w:rPr>
                <w:color w:val="000000"/>
                <w:sz w:val="28"/>
              </w:rPr>
              <w:t>от 31 до 45 лет</w:t>
            </w:r>
          </w:p>
        </w:tc>
        <w:tc>
          <w:tcPr>
            <w:tcW w:w="1050" w:type="dxa"/>
            <w:tcBorders>
              <w:top w:val="single" w:sz="2" w:space="0" w:color="000000"/>
              <w:left w:val="single" w:sz="2" w:space="0" w:color="000000"/>
              <w:right w:val="single" w:sz="2" w:space="0" w:color="000000"/>
            </w:tcBorders>
            <w:shd w:val="clear" w:color="000000" w:fill="FFFFFF"/>
            <w:vAlign w:val="bottom"/>
          </w:tcPr>
          <w:p w:rsidR="00C8650E" w:rsidRDefault="00C8650E">
            <w:pPr>
              <w:autoSpaceDE w:val="0"/>
              <w:autoSpaceDN w:val="0"/>
              <w:adjustRightInd w:val="0"/>
              <w:jc w:val="center"/>
              <w:rPr>
                <w:color w:val="000000"/>
                <w:sz w:val="28"/>
              </w:rPr>
            </w:pPr>
            <w:r>
              <w:rPr>
                <w:color w:val="000000"/>
                <w:sz w:val="28"/>
              </w:rPr>
              <w:t>от 45 до 55 лет</w:t>
            </w:r>
          </w:p>
        </w:tc>
        <w:tc>
          <w:tcPr>
            <w:tcW w:w="1050" w:type="dxa"/>
            <w:tcBorders>
              <w:top w:val="single" w:sz="2" w:space="0" w:color="000000"/>
              <w:left w:val="single" w:sz="2" w:space="0" w:color="000000"/>
              <w:right w:val="single" w:sz="12" w:space="0" w:color="000000"/>
            </w:tcBorders>
            <w:shd w:val="clear" w:color="000000" w:fill="FFFFFF"/>
            <w:vAlign w:val="bottom"/>
          </w:tcPr>
          <w:p w:rsidR="00C8650E" w:rsidRDefault="00C8650E">
            <w:pPr>
              <w:autoSpaceDE w:val="0"/>
              <w:autoSpaceDN w:val="0"/>
              <w:adjustRightInd w:val="0"/>
              <w:jc w:val="both"/>
              <w:rPr>
                <w:color w:val="000000"/>
                <w:sz w:val="28"/>
              </w:rPr>
            </w:pPr>
            <w:r>
              <w:rPr>
                <w:color w:val="000000"/>
                <w:sz w:val="28"/>
              </w:rPr>
              <w:t xml:space="preserve"> </w:t>
            </w:r>
          </w:p>
        </w:tc>
      </w:tr>
      <w:tr w:rsidR="00C8650E">
        <w:trPr>
          <w:cantSplit/>
          <w:trHeight w:val="273"/>
        </w:trPr>
        <w:tc>
          <w:tcPr>
            <w:tcW w:w="1789" w:type="dxa"/>
            <w:vMerge w:val="restart"/>
            <w:tcBorders>
              <w:top w:val="single" w:sz="12" w:space="0" w:color="000000"/>
              <w:left w:val="single" w:sz="12" w:space="0" w:color="000000"/>
              <w:bottom w:val="nil"/>
            </w:tcBorders>
            <w:shd w:val="clear" w:color="000000" w:fill="FFFFFF"/>
          </w:tcPr>
          <w:p w:rsidR="00C8650E" w:rsidRDefault="00C8650E">
            <w:pPr>
              <w:autoSpaceDE w:val="0"/>
              <w:autoSpaceDN w:val="0"/>
              <w:adjustRightInd w:val="0"/>
              <w:jc w:val="both"/>
              <w:rPr>
                <w:color w:val="000000"/>
                <w:sz w:val="28"/>
              </w:rPr>
            </w:pPr>
            <w:r>
              <w:rPr>
                <w:color w:val="000000"/>
                <w:sz w:val="28"/>
              </w:rPr>
              <w:t>1. Каково Ваше отношение к официальной регистрации брака?</w:t>
            </w:r>
          </w:p>
          <w:p w:rsidR="00C8650E" w:rsidRDefault="00C8650E">
            <w:pPr>
              <w:autoSpaceDE w:val="0"/>
              <w:autoSpaceDN w:val="0"/>
              <w:adjustRightInd w:val="0"/>
              <w:jc w:val="both"/>
              <w:rPr>
                <w:color w:val="000000"/>
                <w:sz w:val="28"/>
              </w:rPr>
            </w:pPr>
            <w:r>
              <w:rPr>
                <w:color w:val="000000"/>
                <w:sz w:val="28"/>
              </w:rPr>
              <w:t xml:space="preserve"> </w:t>
            </w:r>
          </w:p>
          <w:p w:rsidR="00C8650E" w:rsidRDefault="00C8650E">
            <w:pPr>
              <w:autoSpaceDE w:val="0"/>
              <w:autoSpaceDN w:val="0"/>
              <w:adjustRightInd w:val="0"/>
              <w:jc w:val="both"/>
              <w:rPr>
                <w:color w:val="000000"/>
                <w:sz w:val="28"/>
              </w:rPr>
            </w:pPr>
            <w:r>
              <w:rPr>
                <w:color w:val="000000"/>
                <w:sz w:val="28"/>
              </w:rPr>
              <w:t xml:space="preserve"> </w:t>
            </w:r>
          </w:p>
          <w:p w:rsidR="00C8650E" w:rsidRDefault="00C8650E">
            <w:pPr>
              <w:autoSpaceDE w:val="0"/>
              <w:autoSpaceDN w:val="0"/>
              <w:adjustRightInd w:val="0"/>
              <w:jc w:val="both"/>
              <w:rPr>
                <w:color w:val="000000"/>
                <w:sz w:val="28"/>
              </w:rPr>
            </w:pPr>
            <w:r>
              <w:rPr>
                <w:color w:val="000000"/>
                <w:sz w:val="28"/>
              </w:rPr>
              <w:t xml:space="preserve"> </w:t>
            </w:r>
          </w:p>
          <w:p w:rsidR="00C8650E" w:rsidRDefault="00C8650E">
            <w:pPr>
              <w:autoSpaceDE w:val="0"/>
              <w:autoSpaceDN w:val="0"/>
              <w:adjustRightInd w:val="0"/>
              <w:jc w:val="both"/>
              <w:rPr>
                <w:color w:val="000000"/>
                <w:sz w:val="28"/>
              </w:rPr>
            </w:pPr>
            <w:r>
              <w:rPr>
                <w:color w:val="000000"/>
                <w:sz w:val="28"/>
              </w:rPr>
              <w:t xml:space="preserve"> </w:t>
            </w:r>
          </w:p>
          <w:p w:rsidR="00C8650E" w:rsidRDefault="00C8650E">
            <w:pPr>
              <w:autoSpaceDE w:val="0"/>
              <w:autoSpaceDN w:val="0"/>
              <w:adjustRightInd w:val="0"/>
              <w:jc w:val="both"/>
              <w:rPr>
                <w:color w:val="000000"/>
                <w:sz w:val="28"/>
              </w:rPr>
            </w:pPr>
            <w:r>
              <w:rPr>
                <w:color w:val="000000"/>
                <w:sz w:val="28"/>
              </w:rPr>
              <w:t xml:space="preserve"> </w:t>
            </w:r>
          </w:p>
          <w:p w:rsidR="00C8650E" w:rsidRDefault="00C8650E">
            <w:pPr>
              <w:autoSpaceDE w:val="0"/>
              <w:autoSpaceDN w:val="0"/>
              <w:adjustRightInd w:val="0"/>
              <w:jc w:val="both"/>
              <w:rPr>
                <w:color w:val="000000"/>
                <w:sz w:val="28"/>
              </w:rPr>
            </w:pPr>
            <w:r>
              <w:rPr>
                <w:color w:val="000000"/>
                <w:sz w:val="28"/>
              </w:rPr>
              <w:t xml:space="preserve"> </w:t>
            </w:r>
          </w:p>
          <w:p w:rsidR="00C8650E" w:rsidRDefault="00C8650E">
            <w:pPr>
              <w:autoSpaceDE w:val="0"/>
              <w:autoSpaceDN w:val="0"/>
              <w:adjustRightInd w:val="0"/>
              <w:jc w:val="both"/>
              <w:rPr>
                <w:color w:val="000000"/>
                <w:sz w:val="28"/>
              </w:rPr>
            </w:pPr>
            <w:r>
              <w:rPr>
                <w:color w:val="000000"/>
                <w:sz w:val="28"/>
              </w:rPr>
              <w:t xml:space="preserve"> </w:t>
            </w:r>
          </w:p>
          <w:p w:rsidR="00C8650E" w:rsidRDefault="00C8650E">
            <w:pPr>
              <w:autoSpaceDE w:val="0"/>
              <w:autoSpaceDN w:val="0"/>
              <w:adjustRightInd w:val="0"/>
              <w:jc w:val="both"/>
              <w:rPr>
                <w:color w:val="000000"/>
                <w:sz w:val="28"/>
              </w:rPr>
            </w:pPr>
            <w:r>
              <w:rPr>
                <w:color w:val="000000"/>
                <w:sz w:val="28"/>
              </w:rPr>
              <w:t xml:space="preserve"> </w:t>
            </w:r>
          </w:p>
          <w:p w:rsidR="00C8650E" w:rsidRDefault="00C8650E">
            <w:pPr>
              <w:autoSpaceDE w:val="0"/>
              <w:autoSpaceDN w:val="0"/>
              <w:adjustRightInd w:val="0"/>
              <w:jc w:val="both"/>
              <w:rPr>
                <w:color w:val="000000"/>
                <w:sz w:val="28"/>
              </w:rPr>
            </w:pPr>
            <w:r>
              <w:rPr>
                <w:color w:val="000000"/>
                <w:sz w:val="28"/>
              </w:rPr>
              <w:t xml:space="preserve"> </w:t>
            </w:r>
          </w:p>
          <w:p w:rsidR="00C8650E" w:rsidRDefault="00C8650E">
            <w:pPr>
              <w:autoSpaceDE w:val="0"/>
              <w:autoSpaceDN w:val="0"/>
              <w:adjustRightInd w:val="0"/>
              <w:jc w:val="both"/>
              <w:rPr>
                <w:color w:val="000000"/>
                <w:sz w:val="28"/>
              </w:rPr>
            </w:pPr>
            <w:r>
              <w:rPr>
                <w:color w:val="000000"/>
                <w:sz w:val="28"/>
              </w:rPr>
              <w:t xml:space="preserve"> </w:t>
            </w:r>
          </w:p>
          <w:p w:rsidR="00C8650E" w:rsidRDefault="00C8650E">
            <w:pPr>
              <w:autoSpaceDE w:val="0"/>
              <w:autoSpaceDN w:val="0"/>
              <w:adjustRightInd w:val="0"/>
              <w:jc w:val="both"/>
              <w:rPr>
                <w:color w:val="000000"/>
                <w:sz w:val="28"/>
              </w:rPr>
            </w:pPr>
            <w:r>
              <w:rPr>
                <w:color w:val="000000"/>
                <w:sz w:val="28"/>
              </w:rPr>
              <w:t xml:space="preserve"> </w:t>
            </w:r>
          </w:p>
        </w:tc>
        <w:tc>
          <w:tcPr>
            <w:tcW w:w="824"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tcPr>
          <w:p w:rsidR="00C8650E" w:rsidRDefault="00C8650E">
            <w:pPr>
              <w:autoSpaceDE w:val="0"/>
              <w:autoSpaceDN w:val="0"/>
              <w:adjustRightInd w:val="0"/>
              <w:ind w:left="113" w:right="113"/>
              <w:jc w:val="center"/>
              <w:rPr>
                <w:color w:val="000000"/>
                <w:sz w:val="28"/>
              </w:rPr>
            </w:pPr>
            <w:r>
              <w:rPr>
                <w:color w:val="000000"/>
                <w:sz w:val="28"/>
              </w:rPr>
              <w:t>положительное</w:t>
            </w:r>
          </w:p>
          <w:p w:rsidR="00C8650E" w:rsidRDefault="00C8650E">
            <w:pPr>
              <w:autoSpaceDE w:val="0"/>
              <w:autoSpaceDN w:val="0"/>
              <w:adjustRightInd w:val="0"/>
              <w:jc w:val="both"/>
              <w:rPr>
                <w:color w:val="000000"/>
                <w:sz w:val="28"/>
              </w:rPr>
            </w:pPr>
            <w:r>
              <w:rPr>
                <w:color w:val="000000"/>
                <w:sz w:val="28"/>
              </w:rPr>
              <w:t xml:space="preserve"> </w:t>
            </w:r>
          </w:p>
          <w:p w:rsidR="00C8650E" w:rsidRDefault="00C8650E">
            <w:pPr>
              <w:autoSpaceDE w:val="0"/>
              <w:autoSpaceDN w:val="0"/>
              <w:adjustRightInd w:val="0"/>
              <w:jc w:val="both"/>
              <w:rPr>
                <w:color w:val="000000"/>
                <w:sz w:val="28"/>
              </w:rPr>
            </w:pPr>
            <w:r>
              <w:rPr>
                <w:color w:val="000000"/>
                <w:sz w:val="28"/>
              </w:rPr>
              <w:t xml:space="preserve"> </w:t>
            </w:r>
          </w:p>
          <w:p w:rsidR="00C8650E" w:rsidRDefault="00C8650E">
            <w:pPr>
              <w:autoSpaceDE w:val="0"/>
              <w:autoSpaceDN w:val="0"/>
              <w:adjustRightInd w:val="0"/>
              <w:jc w:val="both"/>
              <w:rPr>
                <w:color w:val="000000"/>
                <w:sz w:val="28"/>
              </w:rPr>
            </w:pPr>
            <w:r>
              <w:rPr>
                <w:color w:val="000000"/>
                <w:sz w:val="28"/>
              </w:rPr>
              <w:t xml:space="preserve"> </w:t>
            </w:r>
          </w:p>
        </w:tc>
        <w:tc>
          <w:tcPr>
            <w:tcW w:w="3011" w:type="dxa"/>
            <w:tcBorders>
              <w:top w:val="single" w:sz="4" w:space="0" w:color="auto"/>
              <w:left w:val="single" w:sz="4" w:space="0" w:color="auto"/>
              <w:bottom w:val="single" w:sz="4" w:space="0" w:color="auto"/>
              <w:right w:val="single" w:sz="4" w:space="0" w:color="auto"/>
            </w:tcBorders>
            <w:shd w:val="clear" w:color="000000" w:fill="FFFFFF"/>
          </w:tcPr>
          <w:p w:rsidR="00C8650E" w:rsidRDefault="00C8650E">
            <w:pPr>
              <w:autoSpaceDE w:val="0"/>
              <w:autoSpaceDN w:val="0"/>
              <w:adjustRightInd w:val="0"/>
              <w:jc w:val="both"/>
              <w:rPr>
                <w:color w:val="000000"/>
                <w:sz w:val="28"/>
              </w:rPr>
            </w:pPr>
            <w:r>
              <w:rPr>
                <w:color w:val="000000"/>
                <w:sz w:val="28"/>
              </w:rPr>
              <w:t>Count</w:t>
            </w:r>
          </w:p>
        </w:tc>
        <w:tc>
          <w:tcPr>
            <w:tcW w:w="1050" w:type="dxa"/>
            <w:tcBorders>
              <w:top w:val="single" w:sz="4" w:space="0" w:color="auto"/>
              <w:left w:val="nil"/>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77</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91</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92</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260</w:t>
            </w:r>
          </w:p>
        </w:tc>
      </w:tr>
      <w:tr w:rsidR="00C8650E">
        <w:trPr>
          <w:cantSplit/>
          <w:trHeight w:val="964"/>
        </w:trPr>
        <w:tc>
          <w:tcPr>
            <w:tcW w:w="1789" w:type="dxa"/>
            <w:vMerge/>
            <w:tcBorders>
              <w:top w:val="nil"/>
              <w:left w:val="single" w:sz="12" w:space="0" w:color="000000"/>
              <w:bottom w:val="nil"/>
            </w:tcBorders>
            <w:shd w:val="clear" w:color="000000" w:fill="FFFFFF"/>
          </w:tcPr>
          <w:p w:rsidR="00C8650E" w:rsidRDefault="00C8650E">
            <w:pPr>
              <w:autoSpaceDE w:val="0"/>
              <w:autoSpaceDN w:val="0"/>
              <w:adjustRightInd w:val="0"/>
              <w:jc w:val="both"/>
              <w:rPr>
                <w:color w:val="000000"/>
                <w:sz w:val="28"/>
              </w:rPr>
            </w:pPr>
          </w:p>
        </w:tc>
        <w:tc>
          <w:tcPr>
            <w:tcW w:w="824" w:type="dxa"/>
            <w:vMerge/>
            <w:tcBorders>
              <w:top w:val="single" w:sz="4" w:space="0" w:color="auto"/>
              <w:left w:val="single" w:sz="4" w:space="0" w:color="auto"/>
              <w:bottom w:val="single" w:sz="4" w:space="0" w:color="auto"/>
              <w:right w:val="single" w:sz="4" w:space="0" w:color="auto"/>
            </w:tcBorders>
            <w:shd w:val="clear" w:color="000000" w:fill="FFFFFF"/>
          </w:tcPr>
          <w:p w:rsidR="00C8650E" w:rsidRDefault="00C8650E">
            <w:pPr>
              <w:autoSpaceDE w:val="0"/>
              <w:autoSpaceDN w:val="0"/>
              <w:adjustRightInd w:val="0"/>
              <w:jc w:val="both"/>
              <w:rPr>
                <w:color w:val="000000"/>
                <w:sz w:val="28"/>
              </w:rPr>
            </w:pPr>
          </w:p>
        </w:tc>
        <w:tc>
          <w:tcPr>
            <w:tcW w:w="3011" w:type="dxa"/>
            <w:tcBorders>
              <w:top w:val="single" w:sz="4" w:space="0" w:color="auto"/>
              <w:left w:val="single" w:sz="4" w:space="0" w:color="auto"/>
              <w:bottom w:val="single" w:sz="4" w:space="0" w:color="auto"/>
              <w:right w:val="single" w:sz="4" w:space="0" w:color="auto"/>
            </w:tcBorders>
            <w:shd w:val="clear" w:color="000000" w:fill="FFFFFF"/>
          </w:tcPr>
          <w:p w:rsidR="00C8650E" w:rsidRDefault="00C8650E">
            <w:pPr>
              <w:autoSpaceDE w:val="0"/>
              <w:autoSpaceDN w:val="0"/>
              <w:adjustRightInd w:val="0"/>
              <w:jc w:val="both"/>
              <w:rPr>
                <w:color w:val="000000"/>
                <w:sz w:val="28"/>
              </w:rPr>
            </w:pPr>
            <w:r>
              <w:rPr>
                <w:color w:val="000000"/>
                <w:sz w:val="28"/>
              </w:rPr>
              <w:t>% within Каково Ваше отношение к официальной регистрации брака?</w:t>
            </w:r>
          </w:p>
        </w:tc>
        <w:tc>
          <w:tcPr>
            <w:tcW w:w="1050" w:type="dxa"/>
            <w:tcBorders>
              <w:top w:val="single" w:sz="4" w:space="0" w:color="auto"/>
              <w:left w:val="nil"/>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29,6%</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35,0%</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35,4%</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100,0%</w:t>
            </w:r>
          </w:p>
        </w:tc>
      </w:tr>
      <w:tr w:rsidR="00C8650E">
        <w:trPr>
          <w:cantSplit/>
          <w:trHeight w:val="504"/>
        </w:trPr>
        <w:tc>
          <w:tcPr>
            <w:tcW w:w="1789" w:type="dxa"/>
            <w:vMerge/>
            <w:tcBorders>
              <w:top w:val="nil"/>
              <w:left w:val="single" w:sz="12" w:space="0" w:color="000000"/>
              <w:bottom w:val="nil"/>
            </w:tcBorders>
            <w:shd w:val="clear" w:color="000000" w:fill="FFFFFF"/>
          </w:tcPr>
          <w:p w:rsidR="00C8650E" w:rsidRDefault="00C8650E">
            <w:pPr>
              <w:autoSpaceDE w:val="0"/>
              <w:autoSpaceDN w:val="0"/>
              <w:adjustRightInd w:val="0"/>
              <w:jc w:val="both"/>
              <w:rPr>
                <w:color w:val="000000"/>
                <w:sz w:val="28"/>
              </w:rPr>
            </w:pPr>
          </w:p>
        </w:tc>
        <w:tc>
          <w:tcPr>
            <w:tcW w:w="824" w:type="dxa"/>
            <w:vMerge/>
            <w:tcBorders>
              <w:top w:val="single" w:sz="4" w:space="0" w:color="auto"/>
              <w:left w:val="single" w:sz="4" w:space="0" w:color="auto"/>
              <w:bottom w:val="single" w:sz="4" w:space="0" w:color="auto"/>
              <w:right w:val="single" w:sz="4" w:space="0" w:color="auto"/>
            </w:tcBorders>
            <w:shd w:val="clear" w:color="000000" w:fill="FFFFFF"/>
          </w:tcPr>
          <w:p w:rsidR="00C8650E" w:rsidRDefault="00C8650E">
            <w:pPr>
              <w:autoSpaceDE w:val="0"/>
              <w:autoSpaceDN w:val="0"/>
              <w:adjustRightInd w:val="0"/>
              <w:jc w:val="both"/>
              <w:rPr>
                <w:color w:val="000000"/>
                <w:sz w:val="28"/>
              </w:rPr>
            </w:pPr>
          </w:p>
        </w:tc>
        <w:tc>
          <w:tcPr>
            <w:tcW w:w="3011" w:type="dxa"/>
            <w:tcBorders>
              <w:top w:val="single" w:sz="4" w:space="0" w:color="auto"/>
              <w:left w:val="single" w:sz="4" w:space="0" w:color="auto"/>
              <w:bottom w:val="single" w:sz="4" w:space="0" w:color="auto"/>
              <w:right w:val="single" w:sz="4" w:space="0" w:color="auto"/>
            </w:tcBorders>
            <w:shd w:val="clear" w:color="000000" w:fill="FFFFFF"/>
          </w:tcPr>
          <w:p w:rsidR="00C8650E" w:rsidRDefault="00C8650E">
            <w:pPr>
              <w:autoSpaceDE w:val="0"/>
              <w:autoSpaceDN w:val="0"/>
              <w:adjustRightInd w:val="0"/>
              <w:jc w:val="both"/>
              <w:rPr>
                <w:color w:val="000000"/>
                <w:sz w:val="28"/>
              </w:rPr>
            </w:pPr>
            <w:r>
              <w:rPr>
                <w:color w:val="000000"/>
                <w:sz w:val="28"/>
              </w:rPr>
              <w:t>% within Укажите Ваш возраст:</w:t>
            </w:r>
          </w:p>
        </w:tc>
        <w:tc>
          <w:tcPr>
            <w:tcW w:w="1050" w:type="dxa"/>
            <w:tcBorders>
              <w:top w:val="single" w:sz="4" w:space="0" w:color="auto"/>
              <w:left w:val="nil"/>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62,6%</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75,8%</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87,6%</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74,7%</w:t>
            </w:r>
          </w:p>
        </w:tc>
      </w:tr>
      <w:tr w:rsidR="00C8650E">
        <w:trPr>
          <w:cantSplit/>
          <w:trHeight w:val="273"/>
        </w:trPr>
        <w:tc>
          <w:tcPr>
            <w:tcW w:w="1789" w:type="dxa"/>
            <w:vMerge/>
            <w:tcBorders>
              <w:top w:val="nil"/>
              <w:left w:val="single" w:sz="12" w:space="0" w:color="000000"/>
              <w:bottom w:val="nil"/>
            </w:tcBorders>
            <w:shd w:val="clear" w:color="000000" w:fill="FFFFFF"/>
          </w:tcPr>
          <w:p w:rsidR="00C8650E" w:rsidRDefault="00C8650E">
            <w:pPr>
              <w:autoSpaceDE w:val="0"/>
              <w:autoSpaceDN w:val="0"/>
              <w:adjustRightInd w:val="0"/>
              <w:jc w:val="both"/>
              <w:rPr>
                <w:color w:val="000000"/>
                <w:sz w:val="28"/>
              </w:rPr>
            </w:pPr>
          </w:p>
        </w:tc>
        <w:tc>
          <w:tcPr>
            <w:tcW w:w="824" w:type="dxa"/>
            <w:vMerge/>
            <w:tcBorders>
              <w:top w:val="single" w:sz="4" w:space="0" w:color="auto"/>
              <w:left w:val="single" w:sz="4" w:space="0" w:color="auto"/>
              <w:bottom w:val="single" w:sz="4" w:space="0" w:color="auto"/>
              <w:right w:val="single" w:sz="4" w:space="0" w:color="auto"/>
            </w:tcBorders>
            <w:shd w:val="clear" w:color="000000" w:fill="FFFFFF"/>
          </w:tcPr>
          <w:p w:rsidR="00C8650E" w:rsidRDefault="00C8650E">
            <w:pPr>
              <w:autoSpaceDE w:val="0"/>
              <w:autoSpaceDN w:val="0"/>
              <w:adjustRightInd w:val="0"/>
              <w:jc w:val="both"/>
              <w:rPr>
                <w:color w:val="000000"/>
                <w:sz w:val="28"/>
              </w:rPr>
            </w:pPr>
          </w:p>
        </w:tc>
        <w:tc>
          <w:tcPr>
            <w:tcW w:w="3011" w:type="dxa"/>
            <w:tcBorders>
              <w:top w:val="single" w:sz="4" w:space="0" w:color="auto"/>
              <w:left w:val="single" w:sz="4" w:space="0" w:color="auto"/>
              <w:bottom w:val="single" w:sz="4" w:space="0" w:color="auto"/>
              <w:right w:val="single" w:sz="4" w:space="0" w:color="auto"/>
            </w:tcBorders>
            <w:shd w:val="clear" w:color="000000" w:fill="FFFFFF"/>
          </w:tcPr>
          <w:p w:rsidR="00C8650E" w:rsidRDefault="00C8650E">
            <w:pPr>
              <w:autoSpaceDE w:val="0"/>
              <w:autoSpaceDN w:val="0"/>
              <w:adjustRightInd w:val="0"/>
              <w:jc w:val="both"/>
              <w:rPr>
                <w:color w:val="000000"/>
                <w:sz w:val="28"/>
              </w:rPr>
            </w:pPr>
            <w:r>
              <w:rPr>
                <w:color w:val="000000"/>
                <w:sz w:val="28"/>
              </w:rPr>
              <w:t>% of Total</w:t>
            </w:r>
          </w:p>
        </w:tc>
        <w:tc>
          <w:tcPr>
            <w:tcW w:w="1050" w:type="dxa"/>
            <w:tcBorders>
              <w:top w:val="single" w:sz="4" w:space="0" w:color="auto"/>
              <w:left w:val="nil"/>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22,1%</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26,1%</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26,4%</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74,7%</w:t>
            </w:r>
          </w:p>
        </w:tc>
      </w:tr>
      <w:tr w:rsidR="00C8650E">
        <w:trPr>
          <w:cantSplit/>
          <w:trHeight w:val="273"/>
        </w:trPr>
        <w:tc>
          <w:tcPr>
            <w:tcW w:w="1789" w:type="dxa"/>
            <w:vMerge/>
            <w:tcBorders>
              <w:top w:val="nil"/>
              <w:left w:val="single" w:sz="12" w:space="0" w:color="000000"/>
              <w:bottom w:val="nil"/>
            </w:tcBorders>
            <w:shd w:val="clear" w:color="000000" w:fill="FFFFFF"/>
          </w:tcPr>
          <w:p w:rsidR="00C8650E" w:rsidRDefault="00C8650E">
            <w:pPr>
              <w:autoSpaceDE w:val="0"/>
              <w:autoSpaceDN w:val="0"/>
              <w:adjustRightInd w:val="0"/>
              <w:jc w:val="both"/>
              <w:rPr>
                <w:color w:val="000000"/>
                <w:sz w:val="28"/>
              </w:rPr>
            </w:pPr>
          </w:p>
        </w:tc>
        <w:tc>
          <w:tcPr>
            <w:tcW w:w="824"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tcPr>
          <w:p w:rsidR="00C8650E" w:rsidRDefault="00C8650E">
            <w:pPr>
              <w:autoSpaceDE w:val="0"/>
              <w:autoSpaceDN w:val="0"/>
              <w:adjustRightInd w:val="0"/>
              <w:ind w:left="113" w:right="113"/>
              <w:jc w:val="center"/>
              <w:rPr>
                <w:color w:val="000000"/>
                <w:sz w:val="28"/>
              </w:rPr>
            </w:pPr>
            <w:r>
              <w:rPr>
                <w:color w:val="000000"/>
                <w:sz w:val="28"/>
              </w:rPr>
              <w:t>нейтральное</w:t>
            </w:r>
          </w:p>
          <w:p w:rsidR="00C8650E" w:rsidRDefault="00C8650E">
            <w:pPr>
              <w:autoSpaceDE w:val="0"/>
              <w:autoSpaceDN w:val="0"/>
              <w:adjustRightInd w:val="0"/>
              <w:jc w:val="center"/>
              <w:rPr>
                <w:color w:val="000000"/>
                <w:sz w:val="28"/>
              </w:rPr>
            </w:pPr>
          </w:p>
          <w:p w:rsidR="00C8650E" w:rsidRDefault="00C8650E">
            <w:pPr>
              <w:autoSpaceDE w:val="0"/>
              <w:autoSpaceDN w:val="0"/>
              <w:adjustRightInd w:val="0"/>
              <w:jc w:val="center"/>
              <w:rPr>
                <w:color w:val="000000"/>
                <w:sz w:val="28"/>
              </w:rPr>
            </w:pPr>
          </w:p>
          <w:p w:rsidR="00C8650E" w:rsidRDefault="00C8650E">
            <w:pPr>
              <w:autoSpaceDE w:val="0"/>
              <w:autoSpaceDN w:val="0"/>
              <w:adjustRightInd w:val="0"/>
              <w:jc w:val="center"/>
              <w:rPr>
                <w:color w:val="000000"/>
                <w:sz w:val="28"/>
              </w:rPr>
            </w:pPr>
          </w:p>
        </w:tc>
        <w:tc>
          <w:tcPr>
            <w:tcW w:w="3011" w:type="dxa"/>
            <w:tcBorders>
              <w:top w:val="single" w:sz="4" w:space="0" w:color="auto"/>
              <w:left w:val="single" w:sz="4" w:space="0" w:color="auto"/>
              <w:bottom w:val="single" w:sz="4" w:space="0" w:color="auto"/>
              <w:right w:val="single" w:sz="4" w:space="0" w:color="auto"/>
            </w:tcBorders>
            <w:shd w:val="clear" w:color="000000" w:fill="FFFFFF"/>
          </w:tcPr>
          <w:p w:rsidR="00C8650E" w:rsidRDefault="00C8650E">
            <w:pPr>
              <w:autoSpaceDE w:val="0"/>
              <w:autoSpaceDN w:val="0"/>
              <w:adjustRightInd w:val="0"/>
              <w:jc w:val="both"/>
              <w:rPr>
                <w:color w:val="000000"/>
                <w:sz w:val="28"/>
              </w:rPr>
            </w:pPr>
            <w:r>
              <w:rPr>
                <w:color w:val="000000"/>
                <w:sz w:val="28"/>
              </w:rPr>
              <w:t>Count</w:t>
            </w:r>
          </w:p>
        </w:tc>
        <w:tc>
          <w:tcPr>
            <w:tcW w:w="1050" w:type="dxa"/>
            <w:tcBorders>
              <w:top w:val="single" w:sz="4" w:space="0" w:color="auto"/>
              <w:left w:val="nil"/>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44</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28</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12</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84</w:t>
            </w:r>
          </w:p>
        </w:tc>
      </w:tr>
      <w:tr w:rsidR="00C8650E">
        <w:trPr>
          <w:cantSplit/>
          <w:trHeight w:val="964"/>
        </w:trPr>
        <w:tc>
          <w:tcPr>
            <w:tcW w:w="1789" w:type="dxa"/>
            <w:vMerge/>
            <w:tcBorders>
              <w:top w:val="nil"/>
              <w:left w:val="single" w:sz="12" w:space="0" w:color="000000"/>
              <w:bottom w:val="nil"/>
            </w:tcBorders>
            <w:shd w:val="clear" w:color="000000" w:fill="FFFFFF"/>
          </w:tcPr>
          <w:p w:rsidR="00C8650E" w:rsidRDefault="00C8650E">
            <w:pPr>
              <w:autoSpaceDE w:val="0"/>
              <w:autoSpaceDN w:val="0"/>
              <w:adjustRightInd w:val="0"/>
              <w:jc w:val="both"/>
              <w:rPr>
                <w:color w:val="000000"/>
                <w:sz w:val="28"/>
              </w:rPr>
            </w:pPr>
          </w:p>
        </w:tc>
        <w:tc>
          <w:tcPr>
            <w:tcW w:w="824" w:type="dxa"/>
            <w:vMerge/>
            <w:tcBorders>
              <w:top w:val="single" w:sz="4" w:space="0" w:color="auto"/>
              <w:left w:val="single" w:sz="4" w:space="0" w:color="auto"/>
              <w:bottom w:val="single" w:sz="4" w:space="0" w:color="auto"/>
              <w:right w:val="single" w:sz="4" w:space="0" w:color="auto"/>
            </w:tcBorders>
            <w:shd w:val="clear" w:color="000000" w:fill="FFFFFF"/>
          </w:tcPr>
          <w:p w:rsidR="00C8650E" w:rsidRDefault="00C8650E">
            <w:pPr>
              <w:autoSpaceDE w:val="0"/>
              <w:autoSpaceDN w:val="0"/>
              <w:adjustRightInd w:val="0"/>
              <w:jc w:val="both"/>
              <w:rPr>
                <w:color w:val="000000"/>
                <w:sz w:val="28"/>
              </w:rPr>
            </w:pPr>
          </w:p>
        </w:tc>
        <w:tc>
          <w:tcPr>
            <w:tcW w:w="3011" w:type="dxa"/>
            <w:tcBorders>
              <w:top w:val="single" w:sz="4" w:space="0" w:color="auto"/>
              <w:left w:val="single" w:sz="4" w:space="0" w:color="auto"/>
              <w:bottom w:val="single" w:sz="4" w:space="0" w:color="auto"/>
              <w:right w:val="single" w:sz="4" w:space="0" w:color="auto"/>
            </w:tcBorders>
            <w:shd w:val="clear" w:color="000000" w:fill="FFFFFF"/>
          </w:tcPr>
          <w:p w:rsidR="00C8650E" w:rsidRDefault="00C8650E">
            <w:pPr>
              <w:autoSpaceDE w:val="0"/>
              <w:autoSpaceDN w:val="0"/>
              <w:adjustRightInd w:val="0"/>
              <w:jc w:val="both"/>
              <w:rPr>
                <w:color w:val="000000"/>
                <w:sz w:val="28"/>
              </w:rPr>
            </w:pPr>
            <w:r>
              <w:rPr>
                <w:color w:val="000000"/>
                <w:sz w:val="28"/>
              </w:rPr>
              <w:t>% within Каково Ваше отношение к официальной регистрации брака?</w:t>
            </w:r>
          </w:p>
        </w:tc>
        <w:tc>
          <w:tcPr>
            <w:tcW w:w="1050" w:type="dxa"/>
            <w:tcBorders>
              <w:top w:val="single" w:sz="4" w:space="0" w:color="auto"/>
              <w:left w:val="nil"/>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52,4%</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33,3%</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14,3%</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100,0%</w:t>
            </w:r>
          </w:p>
        </w:tc>
      </w:tr>
      <w:tr w:rsidR="00C8650E">
        <w:trPr>
          <w:cantSplit/>
          <w:trHeight w:val="504"/>
        </w:trPr>
        <w:tc>
          <w:tcPr>
            <w:tcW w:w="1789" w:type="dxa"/>
            <w:vMerge/>
            <w:tcBorders>
              <w:top w:val="nil"/>
              <w:left w:val="single" w:sz="12" w:space="0" w:color="000000"/>
              <w:bottom w:val="nil"/>
            </w:tcBorders>
            <w:shd w:val="clear" w:color="000000" w:fill="FFFFFF"/>
          </w:tcPr>
          <w:p w:rsidR="00C8650E" w:rsidRDefault="00C8650E">
            <w:pPr>
              <w:autoSpaceDE w:val="0"/>
              <w:autoSpaceDN w:val="0"/>
              <w:adjustRightInd w:val="0"/>
              <w:jc w:val="both"/>
              <w:rPr>
                <w:color w:val="000000"/>
                <w:sz w:val="28"/>
              </w:rPr>
            </w:pPr>
          </w:p>
        </w:tc>
        <w:tc>
          <w:tcPr>
            <w:tcW w:w="824" w:type="dxa"/>
            <w:vMerge/>
            <w:tcBorders>
              <w:top w:val="single" w:sz="4" w:space="0" w:color="auto"/>
              <w:left w:val="single" w:sz="4" w:space="0" w:color="auto"/>
              <w:bottom w:val="single" w:sz="4" w:space="0" w:color="auto"/>
              <w:right w:val="single" w:sz="4" w:space="0" w:color="auto"/>
            </w:tcBorders>
            <w:shd w:val="clear" w:color="000000" w:fill="FFFFFF"/>
          </w:tcPr>
          <w:p w:rsidR="00C8650E" w:rsidRDefault="00C8650E">
            <w:pPr>
              <w:autoSpaceDE w:val="0"/>
              <w:autoSpaceDN w:val="0"/>
              <w:adjustRightInd w:val="0"/>
              <w:jc w:val="both"/>
              <w:rPr>
                <w:color w:val="000000"/>
                <w:sz w:val="28"/>
              </w:rPr>
            </w:pPr>
          </w:p>
        </w:tc>
        <w:tc>
          <w:tcPr>
            <w:tcW w:w="3011" w:type="dxa"/>
            <w:tcBorders>
              <w:top w:val="single" w:sz="4" w:space="0" w:color="auto"/>
              <w:left w:val="single" w:sz="4" w:space="0" w:color="auto"/>
              <w:bottom w:val="single" w:sz="4" w:space="0" w:color="auto"/>
              <w:right w:val="single" w:sz="4" w:space="0" w:color="auto"/>
            </w:tcBorders>
            <w:shd w:val="clear" w:color="000000" w:fill="FFFFFF"/>
          </w:tcPr>
          <w:p w:rsidR="00C8650E" w:rsidRDefault="00C8650E">
            <w:pPr>
              <w:autoSpaceDE w:val="0"/>
              <w:autoSpaceDN w:val="0"/>
              <w:adjustRightInd w:val="0"/>
              <w:jc w:val="both"/>
              <w:rPr>
                <w:color w:val="000000"/>
                <w:sz w:val="28"/>
              </w:rPr>
            </w:pPr>
            <w:r>
              <w:rPr>
                <w:color w:val="000000"/>
                <w:sz w:val="28"/>
              </w:rPr>
              <w:t>% within Укажите Ваш возраст:</w:t>
            </w:r>
          </w:p>
        </w:tc>
        <w:tc>
          <w:tcPr>
            <w:tcW w:w="1050" w:type="dxa"/>
            <w:tcBorders>
              <w:top w:val="single" w:sz="4" w:space="0" w:color="auto"/>
              <w:left w:val="nil"/>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35,8%</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23,3%</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11,4%</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24,1%</w:t>
            </w:r>
          </w:p>
        </w:tc>
      </w:tr>
      <w:tr w:rsidR="00C8650E">
        <w:trPr>
          <w:cantSplit/>
          <w:trHeight w:val="273"/>
        </w:trPr>
        <w:tc>
          <w:tcPr>
            <w:tcW w:w="1789" w:type="dxa"/>
            <w:vMerge/>
            <w:tcBorders>
              <w:top w:val="nil"/>
              <w:left w:val="single" w:sz="12" w:space="0" w:color="000000"/>
              <w:bottom w:val="nil"/>
            </w:tcBorders>
            <w:shd w:val="clear" w:color="000000" w:fill="FFFFFF"/>
          </w:tcPr>
          <w:p w:rsidR="00C8650E" w:rsidRDefault="00C8650E">
            <w:pPr>
              <w:autoSpaceDE w:val="0"/>
              <w:autoSpaceDN w:val="0"/>
              <w:adjustRightInd w:val="0"/>
              <w:jc w:val="both"/>
              <w:rPr>
                <w:color w:val="000000"/>
                <w:sz w:val="28"/>
              </w:rPr>
            </w:pPr>
          </w:p>
        </w:tc>
        <w:tc>
          <w:tcPr>
            <w:tcW w:w="824" w:type="dxa"/>
            <w:vMerge/>
            <w:tcBorders>
              <w:top w:val="single" w:sz="4" w:space="0" w:color="auto"/>
              <w:left w:val="single" w:sz="4" w:space="0" w:color="auto"/>
              <w:bottom w:val="single" w:sz="4" w:space="0" w:color="auto"/>
              <w:right w:val="single" w:sz="4" w:space="0" w:color="auto"/>
            </w:tcBorders>
            <w:shd w:val="clear" w:color="000000" w:fill="FFFFFF"/>
          </w:tcPr>
          <w:p w:rsidR="00C8650E" w:rsidRDefault="00C8650E">
            <w:pPr>
              <w:autoSpaceDE w:val="0"/>
              <w:autoSpaceDN w:val="0"/>
              <w:adjustRightInd w:val="0"/>
              <w:jc w:val="both"/>
              <w:rPr>
                <w:color w:val="000000"/>
                <w:sz w:val="28"/>
              </w:rPr>
            </w:pPr>
          </w:p>
        </w:tc>
        <w:tc>
          <w:tcPr>
            <w:tcW w:w="3011" w:type="dxa"/>
            <w:tcBorders>
              <w:top w:val="single" w:sz="4" w:space="0" w:color="auto"/>
              <w:left w:val="single" w:sz="4" w:space="0" w:color="auto"/>
              <w:bottom w:val="single" w:sz="4" w:space="0" w:color="auto"/>
              <w:right w:val="single" w:sz="4" w:space="0" w:color="auto"/>
            </w:tcBorders>
            <w:shd w:val="clear" w:color="000000" w:fill="FFFFFF"/>
          </w:tcPr>
          <w:p w:rsidR="00C8650E" w:rsidRDefault="00C8650E">
            <w:pPr>
              <w:autoSpaceDE w:val="0"/>
              <w:autoSpaceDN w:val="0"/>
              <w:adjustRightInd w:val="0"/>
              <w:jc w:val="both"/>
              <w:rPr>
                <w:color w:val="000000"/>
                <w:sz w:val="28"/>
              </w:rPr>
            </w:pPr>
            <w:r>
              <w:rPr>
                <w:color w:val="000000"/>
                <w:sz w:val="28"/>
              </w:rPr>
              <w:t>% of Total</w:t>
            </w:r>
          </w:p>
        </w:tc>
        <w:tc>
          <w:tcPr>
            <w:tcW w:w="1050" w:type="dxa"/>
            <w:tcBorders>
              <w:top w:val="single" w:sz="4" w:space="0" w:color="auto"/>
              <w:left w:val="nil"/>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12,6%</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8,0%</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3,4%</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24,1%</w:t>
            </w:r>
          </w:p>
        </w:tc>
      </w:tr>
      <w:tr w:rsidR="00C8650E">
        <w:trPr>
          <w:cantSplit/>
          <w:trHeight w:val="273"/>
        </w:trPr>
        <w:tc>
          <w:tcPr>
            <w:tcW w:w="1789" w:type="dxa"/>
            <w:vMerge/>
            <w:tcBorders>
              <w:top w:val="nil"/>
              <w:left w:val="single" w:sz="12" w:space="0" w:color="000000"/>
              <w:bottom w:val="nil"/>
            </w:tcBorders>
            <w:shd w:val="clear" w:color="000000" w:fill="FFFFFF"/>
          </w:tcPr>
          <w:p w:rsidR="00C8650E" w:rsidRDefault="00C8650E">
            <w:pPr>
              <w:autoSpaceDE w:val="0"/>
              <w:autoSpaceDN w:val="0"/>
              <w:adjustRightInd w:val="0"/>
              <w:jc w:val="both"/>
              <w:rPr>
                <w:color w:val="000000"/>
                <w:sz w:val="28"/>
              </w:rPr>
            </w:pPr>
          </w:p>
        </w:tc>
        <w:tc>
          <w:tcPr>
            <w:tcW w:w="824"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tcPr>
          <w:p w:rsidR="00C8650E" w:rsidRDefault="00C8650E">
            <w:pPr>
              <w:autoSpaceDE w:val="0"/>
              <w:autoSpaceDN w:val="0"/>
              <w:adjustRightInd w:val="0"/>
              <w:ind w:left="113" w:right="113"/>
              <w:jc w:val="center"/>
              <w:rPr>
                <w:color w:val="000000"/>
                <w:sz w:val="28"/>
              </w:rPr>
            </w:pPr>
            <w:r>
              <w:rPr>
                <w:color w:val="000000"/>
                <w:sz w:val="28"/>
              </w:rPr>
              <w:t>отрицательное</w:t>
            </w:r>
          </w:p>
          <w:p w:rsidR="00C8650E" w:rsidRDefault="00C8650E">
            <w:pPr>
              <w:autoSpaceDE w:val="0"/>
              <w:autoSpaceDN w:val="0"/>
              <w:adjustRightInd w:val="0"/>
              <w:jc w:val="center"/>
              <w:rPr>
                <w:color w:val="000000"/>
                <w:sz w:val="28"/>
              </w:rPr>
            </w:pPr>
          </w:p>
          <w:p w:rsidR="00C8650E" w:rsidRDefault="00C8650E">
            <w:pPr>
              <w:autoSpaceDE w:val="0"/>
              <w:autoSpaceDN w:val="0"/>
              <w:adjustRightInd w:val="0"/>
              <w:jc w:val="center"/>
              <w:rPr>
                <w:color w:val="000000"/>
                <w:sz w:val="28"/>
              </w:rPr>
            </w:pPr>
          </w:p>
          <w:p w:rsidR="00C8650E" w:rsidRDefault="00C8650E">
            <w:pPr>
              <w:autoSpaceDE w:val="0"/>
              <w:autoSpaceDN w:val="0"/>
              <w:adjustRightInd w:val="0"/>
              <w:jc w:val="center"/>
              <w:rPr>
                <w:color w:val="000000"/>
                <w:sz w:val="28"/>
              </w:rPr>
            </w:pPr>
          </w:p>
        </w:tc>
        <w:tc>
          <w:tcPr>
            <w:tcW w:w="3011" w:type="dxa"/>
            <w:tcBorders>
              <w:top w:val="single" w:sz="4" w:space="0" w:color="auto"/>
              <w:left w:val="single" w:sz="4" w:space="0" w:color="auto"/>
              <w:bottom w:val="single" w:sz="4" w:space="0" w:color="auto"/>
              <w:right w:val="single" w:sz="4" w:space="0" w:color="auto"/>
            </w:tcBorders>
            <w:shd w:val="clear" w:color="000000" w:fill="FFFFFF"/>
          </w:tcPr>
          <w:p w:rsidR="00C8650E" w:rsidRDefault="00C8650E">
            <w:pPr>
              <w:autoSpaceDE w:val="0"/>
              <w:autoSpaceDN w:val="0"/>
              <w:adjustRightInd w:val="0"/>
              <w:jc w:val="both"/>
              <w:rPr>
                <w:color w:val="000000"/>
                <w:sz w:val="28"/>
              </w:rPr>
            </w:pPr>
            <w:r>
              <w:rPr>
                <w:color w:val="000000"/>
                <w:sz w:val="28"/>
              </w:rPr>
              <w:t>Count</w:t>
            </w:r>
          </w:p>
        </w:tc>
        <w:tc>
          <w:tcPr>
            <w:tcW w:w="1050" w:type="dxa"/>
            <w:tcBorders>
              <w:top w:val="single" w:sz="4" w:space="0" w:color="auto"/>
              <w:left w:val="nil"/>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2</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1</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1</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4</w:t>
            </w:r>
          </w:p>
        </w:tc>
      </w:tr>
      <w:tr w:rsidR="00C8650E">
        <w:trPr>
          <w:cantSplit/>
          <w:trHeight w:val="964"/>
        </w:trPr>
        <w:tc>
          <w:tcPr>
            <w:tcW w:w="1789" w:type="dxa"/>
            <w:vMerge/>
            <w:tcBorders>
              <w:top w:val="nil"/>
              <w:left w:val="single" w:sz="12" w:space="0" w:color="000000"/>
              <w:bottom w:val="nil"/>
            </w:tcBorders>
            <w:shd w:val="clear" w:color="000000" w:fill="FFFFFF"/>
          </w:tcPr>
          <w:p w:rsidR="00C8650E" w:rsidRDefault="00C8650E">
            <w:pPr>
              <w:autoSpaceDE w:val="0"/>
              <w:autoSpaceDN w:val="0"/>
              <w:adjustRightInd w:val="0"/>
              <w:jc w:val="both"/>
              <w:rPr>
                <w:color w:val="000000"/>
                <w:sz w:val="28"/>
              </w:rPr>
            </w:pPr>
          </w:p>
        </w:tc>
        <w:tc>
          <w:tcPr>
            <w:tcW w:w="824" w:type="dxa"/>
            <w:vMerge/>
            <w:tcBorders>
              <w:top w:val="single" w:sz="4" w:space="0" w:color="auto"/>
              <w:left w:val="single" w:sz="4" w:space="0" w:color="auto"/>
              <w:bottom w:val="single" w:sz="4" w:space="0" w:color="auto"/>
              <w:right w:val="single" w:sz="4" w:space="0" w:color="auto"/>
            </w:tcBorders>
            <w:shd w:val="clear" w:color="000000" w:fill="FFFFFF"/>
          </w:tcPr>
          <w:p w:rsidR="00C8650E" w:rsidRDefault="00C8650E">
            <w:pPr>
              <w:autoSpaceDE w:val="0"/>
              <w:autoSpaceDN w:val="0"/>
              <w:adjustRightInd w:val="0"/>
              <w:jc w:val="both"/>
              <w:rPr>
                <w:color w:val="000000"/>
                <w:sz w:val="28"/>
              </w:rPr>
            </w:pPr>
          </w:p>
        </w:tc>
        <w:tc>
          <w:tcPr>
            <w:tcW w:w="3011" w:type="dxa"/>
            <w:tcBorders>
              <w:top w:val="single" w:sz="4" w:space="0" w:color="auto"/>
              <w:left w:val="single" w:sz="4" w:space="0" w:color="auto"/>
              <w:bottom w:val="single" w:sz="4" w:space="0" w:color="auto"/>
              <w:right w:val="single" w:sz="4" w:space="0" w:color="auto"/>
            </w:tcBorders>
            <w:shd w:val="clear" w:color="000000" w:fill="FFFFFF"/>
          </w:tcPr>
          <w:p w:rsidR="00C8650E" w:rsidRDefault="00C8650E">
            <w:pPr>
              <w:autoSpaceDE w:val="0"/>
              <w:autoSpaceDN w:val="0"/>
              <w:adjustRightInd w:val="0"/>
              <w:jc w:val="both"/>
              <w:rPr>
                <w:color w:val="000000"/>
                <w:sz w:val="28"/>
              </w:rPr>
            </w:pPr>
            <w:r>
              <w:rPr>
                <w:color w:val="000000"/>
                <w:sz w:val="28"/>
              </w:rPr>
              <w:t>% within Каково Ваше отношение к официальной регистрации брака?</w:t>
            </w:r>
          </w:p>
        </w:tc>
        <w:tc>
          <w:tcPr>
            <w:tcW w:w="1050" w:type="dxa"/>
            <w:tcBorders>
              <w:top w:val="single" w:sz="4" w:space="0" w:color="auto"/>
              <w:left w:val="nil"/>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50,0%</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25,0%</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25,0%</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100,0%</w:t>
            </w:r>
          </w:p>
        </w:tc>
      </w:tr>
      <w:tr w:rsidR="00C8650E">
        <w:trPr>
          <w:cantSplit/>
          <w:trHeight w:val="504"/>
        </w:trPr>
        <w:tc>
          <w:tcPr>
            <w:tcW w:w="1789" w:type="dxa"/>
            <w:vMerge/>
            <w:tcBorders>
              <w:top w:val="nil"/>
              <w:left w:val="single" w:sz="12" w:space="0" w:color="000000"/>
              <w:bottom w:val="nil"/>
            </w:tcBorders>
            <w:shd w:val="clear" w:color="000000" w:fill="FFFFFF"/>
          </w:tcPr>
          <w:p w:rsidR="00C8650E" w:rsidRDefault="00C8650E">
            <w:pPr>
              <w:autoSpaceDE w:val="0"/>
              <w:autoSpaceDN w:val="0"/>
              <w:adjustRightInd w:val="0"/>
              <w:jc w:val="both"/>
              <w:rPr>
                <w:color w:val="000000"/>
                <w:sz w:val="28"/>
              </w:rPr>
            </w:pPr>
          </w:p>
        </w:tc>
        <w:tc>
          <w:tcPr>
            <w:tcW w:w="824" w:type="dxa"/>
            <w:vMerge/>
            <w:tcBorders>
              <w:top w:val="single" w:sz="4" w:space="0" w:color="auto"/>
              <w:left w:val="single" w:sz="4" w:space="0" w:color="auto"/>
              <w:bottom w:val="single" w:sz="4" w:space="0" w:color="auto"/>
              <w:right w:val="single" w:sz="4" w:space="0" w:color="auto"/>
            </w:tcBorders>
            <w:shd w:val="clear" w:color="000000" w:fill="FFFFFF"/>
          </w:tcPr>
          <w:p w:rsidR="00C8650E" w:rsidRDefault="00C8650E">
            <w:pPr>
              <w:autoSpaceDE w:val="0"/>
              <w:autoSpaceDN w:val="0"/>
              <w:adjustRightInd w:val="0"/>
              <w:jc w:val="both"/>
              <w:rPr>
                <w:color w:val="000000"/>
                <w:sz w:val="28"/>
              </w:rPr>
            </w:pPr>
          </w:p>
        </w:tc>
        <w:tc>
          <w:tcPr>
            <w:tcW w:w="3011" w:type="dxa"/>
            <w:tcBorders>
              <w:top w:val="single" w:sz="4" w:space="0" w:color="auto"/>
              <w:left w:val="single" w:sz="4" w:space="0" w:color="auto"/>
              <w:bottom w:val="single" w:sz="4" w:space="0" w:color="auto"/>
              <w:right w:val="single" w:sz="4" w:space="0" w:color="auto"/>
            </w:tcBorders>
            <w:shd w:val="clear" w:color="000000" w:fill="FFFFFF"/>
          </w:tcPr>
          <w:p w:rsidR="00C8650E" w:rsidRDefault="00C8650E">
            <w:pPr>
              <w:autoSpaceDE w:val="0"/>
              <w:autoSpaceDN w:val="0"/>
              <w:adjustRightInd w:val="0"/>
              <w:jc w:val="both"/>
              <w:rPr>
                <w:color w:val="000000"/>
                <w:sz w:val="28"/>
              </w:rPr>
            </w:pPr>
            <w:r>
              <w:rPr>
                <w:color w:val="000000"/>
                <w:sz w:val="28"/>
              </w:rPr>
              <w:t>% within Укажите Ваш возраст:</w:t>
            </w:r>
          </w:p>
        </w:tc>
        <w:tc>
          <w:tcPr>
            <w:tcW w:w="1050" w:type="dxa"/>
            <w:tcBorders>
              <w:top w:val="single" w:sz="4" w:space="0" w:color="auto"/>
              <w:left w:val="nil"/>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1,6%</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,8%</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1,0%</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1,1%</w:t>
            </w:r>
          </w:p>
        </w:tc>
      </w:tr>
      <w:tr w:rsidR="00C8650E">
        <w:trPr>
          <w:cantSplit/>
          <w:trHeight w:val="273"/>
        </w:trPr>
        <w:tc>
          <w:tcPr>
            <w:tcW w:w="1789" w:type="dxa"/>
            <w:vMerge/>
            <w:tcBorders>
              <w:top w:val="nil"/>
              <w:left w:val="single" w:sz="12" w:space="0" w:color="000000"/>
            </w:tcBorders>
            <w:shd w:val="clear" w:color="000000" w:fill="FFFFFF"/>
          </w:tcPr>
          <w:p w:rsidR="00C8650E" w:rsidRDefault="00C8650E">
            <w:pPr>
              <w:autoSpaceDE w:val="0"/>
              <w:autoSpaceDN w:val="0"/>
              <w:adjustRightInd w:val="0"/>
              <w:jc w:val="both"/>
              <w:rPr>
                <w:color w:val="000000"/>
                <w:sz w:val="28"/>
              </w:rPr>
            </w:pPr>
          </w:p>
        </w:tc>
        <w:tc>
          <w:tcPr>
            <w:tcW w:w="824" w:type="dxa"/>
            <w:vMerge/>
            <w:tcBorders>
              <w:top w:val="single" w:sz="4" w:space="0" w:color="auto"/>
              <w:left w:val="single" w:sz="4" w:space="0" w:color="auto"/>
              <w:right w:val="single" w:sz="4" w:space="0" w:color="auto"/>
            </w:tcBorders>
            <w:shd w:val="clear" w:color="000000" w:fill="FFFFFF"/>
          </w:tcPr>
          <w:p w:rsidR="00C8650E" w:rsidRDefault="00C8650E">
            <w:pPr>
              <w:autoSpaceDE w:val="0"/>
              <w:autoSpaceDN w:val="0"/>
              <w:adjustRightInd w:val="0"/>
              <w:jc w:val="both"/>
              <w:rPr>
                <w:color w:val="000000"/>
                <w:sz w:val="28"/>
              </w:rPr>
            </w:pPr>
          </w:p>
        </w:tc>
        <w:tc>
          <w:tcPr>
            <w:tcW w:w="3011" w:type="dxa"/>
            <w:tcBorders>
              <w:top w:val="single" w:sz="4" w:space="0" w:color="auto"/>
              <w:left w:val="single" w:sz="4" w:space="0" w:color="auto"/>
              <w:right w:val="single" w:sz="4" w:space="0" w:color="auto"/>
            </w:tcBorders>
            <w:shd w:val="clear" w:color="000000" w:fill="FFFFFF"/>
          </w:tcPr>
          <w:p w:rsidR="00C8650E" w:rsidRDefault="00C8650E">
            <w:pPr>
              <w:autoSpaceDE w:val="0"/>
              <w:autoSpaceDN w:val="0"/>
              <w:adjustRightInd w:val="0"/>
              <w:jc w:val="both"/>
              <w:rPr>
                <w:color w:val="000000"/>
                <w:sz w:val="28"/>
              </w:rPr>
            </w:pPr>
            <w:r>
              <w:rPr>
                <w:color w:val="000000"/>
                <w:sz w:val="28"/>
              </w:rPr>
              <w:t>% of Total</w:t>
            </w:r>
          </w:p>
        </w:tc>
        <w:tc>
          <w:tcPr>
            <w:tcW w:w="1050" w:type="dxa"/>
            <w:tcBorders>
              <w:top w:val="single" w:sz="4" w:space="0" w:color="auto"/>
              <w:left w:val="nil"/>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0,6%</w:t>
            </w:r>
          </w:p>
        </w:tc>
        <w:tc>
          <w:tcPr>
            <w:tcW w:w="1050" w:type="dxa"/>
            <w:tcBorders>
              <w:top w:val="single" w:sz="4" w:space="0" w:color="auto"/>
              <w:left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0,3%</w:t>
            </w:r>
          </w:p>
        </w:tc>
        <w:tc>
          <w:tcPr>
            <w:tcW w:w="1050" w:type="dxa"/>
            <w:tcBorders>
              <w:top w:val="single" w:sz="4" w:space="0" w:color="auto"/>
              <w:left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0,3%</w:t>
            </w:r>
          </w:p>
        </w:tc>
        <w:tc>
          <w:tcPr>
            <w:tcW w:w="1050" w:type="dxa"/>
            <w:tcBorders>
              <w:top w:val="single" w:sz="4" w:space="0" w:color="auto"/>
              <w:left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1,1%</w:t>
            </w:r>
          </w:p>
        </w:tc>
      </w:tr>
      <w:tr w:rsidR="00C8650E">
        <w:trPr>
          <w:cantSplit/>
          <w:trHeight w:val="273"/>
        </w:trPr>
        <w:tc>
          <w:tcPr>
            <w:tcW w:w="2613" w:type="dxa"/>
            <w:gridSpan w:val="2"/>
            <w:vMerge w:val="restart"/>
            <w:tcBorders>
              <w:top w:val="single" w:sz="4" w:space="0" w:color="auto"/>
              <w:left w:val="single" w:sz="4" w:space="0" w:color="auto"/>
              <w:bottom w:val="nil"/>
              <w:right w:val="single" w:sz="4" w:space="0" w:color="auto"/>
            </w:tcBorders>
            <w:shd w:val="clear" w:color="000000" w:fill="FFFFFF"/>
          </w:tcPr>
          <w:p w:rsidR="00C8650E" w:rsidRDefault="00C8650E">
            <w:pPr>
              <w:autoSpaceDE w:val="0"/>
              <w:autoSpaceDN w:val="0"/>
              <w:adjustRightInd w:val="0"/>
              <w:jc w:val="both"/>
              <w:rPr>
                <w:color w:val="000000"/>
                <w:sz w:val="28"/>
              </w:rPr>
            </w:pPr>
            <w:r>
              <w:rPr>
                <w:color w:val="000000"/>
                <w:sz w:val="28"/>
              </w:rPr>
              <w:t>Total</w:t>
            </w:r>
          </w:p>
        </w:tc>
        <w:tc>
          <w:tcPr>
            <w:tcW w:w="3011" w:type="dxa"/>
            <w:tcBorders>
              <w:top w:val="single" w:sz="4" w:space="0" w:color="auto"/>
              <w:left w:val="nil"/>
              <w:bottom w:val="single" w:sz="4" w:space="0" w:color="auto"/>
              <w:right w:val="single" w:sz="4" w:space="0" w:color="auto"/>
            </w:tcBorders>
            <w:shd w:val="clear" w:color="000000" w:fill="FFFFFF"/>
          </w:tcPr>
          <w:p w:rsidR="00C8650E" w:rsidRDefault="00C8650E">
            <w:pPr>
              <w:autoSpaceDE w:val="0"/>
              <w:autoSpaceDN w:val="0"/>
              <w:adjustRightInd w:val="0"/>
              <w:jc w:val="both"/>
              <w:rPr>
                <w:color w:val="000000"/>
                <w:sz w:val="28"/>
              </w:rPr>
            </w:pPr>
            <w:r>
              <w:rPr>
                <w:color w:val="000000"/>
                <w:sz w:val="28"/>
              </w:rPr>
              <w:t>Count</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123</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120</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105</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348</w:t>
            </w:r>
          </w:p>
        </w:tc>
      </w:tr>
      <w:tr w:rsidR="00C8650E">
        <w:trPr>
          <w:cantSplit/>
          <w:trHeight w:val="964"/>
        </w:trPr>
        <w:tc>
          <w:tcPr>
            <w:tcW w:w="2613" w:type="dxa"/>
            <w:gridSpan w:val="2"/>
            <w:vMerge w:val="restart"/>
            <w:tcBorders>
              <w:top w:val="nil"/>
              <w:left w:val="single" w:sz="4" w:space="0" w:color="auto"/>
              <w:right w:val="single" w:sz="4" w:space="0" w:color="auto"/>
            </w:tcBorders>
            <w:shd w:val="clear" w:color="000000" w:fill="FFFFFF"/>
          </w:tcPr>
          <w:p w:rsidR="00C8650E" w:rsidRDefault="00C8650E">
            <w:pPr>
              <w:autoSpaceDE w:val="0"/>
              <w:autoSpaceDN w:val="0"/>
              <w:adjustRightInd w:val="0"/>
              <w:jc w:val="both"/>
              <w:rPr>
                <w:color w:val="000000"/>
                <w:sz w:val="28"/>
              </w:rPr>
            </w:pPr>
            <w:r>
              <w:rPr>
                <w:color w:val="000000"/>
                <w:sz w:val="28"/>
              </w:rPr>
              <w:t xml:space="preserve"> </w:t>
            </w:r>
          </w:p>
        </w:tc>
        <w:tc>
          <w:tcPr>
            <w:tcW w:w="3011" w:type="dxa"/>
            <w:tcBorders>
              <w:top w:val="single" w:sz="4" w:space="0" w:color="auto"/>
              <w:left w:val="nil"/>
              <w:bottom w:val="single" w:sz="4" w:space="0" w:color="auto"/>
              <w:right w:val="single" w:sz="4" w:space="0" w:color="auto"/>
            </w:tcBorders>
            <w:shd w:val="clear" w:color="000000" w:fill="FFFFFF"/>
          </w:tcPr>
          <w:p w:rsidR="00C8650E" w:rsidRDefault="00C8650E">
            <w:pPr>
              <w:autoSpaceDE w:val="0"/>
              <w:autoSpaceDN w:val="0"/>
              <w:adjustRightInd w:val="0"/>
              <w:jc w:val="both"/>
              <w:rPr>
                <w:color w:val="000000"/>
                <w:sz w:val="28"/>
              </w:rPr>
            </w:pPr>
            <w:r>
              <w:rPr>
                <w:color w:val="000000"/>
                <w:sz w:val="28"/>
              </w:rPr>
              <w:t>% within Каково Ваше отношение к официальной регистрации брака?</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35,3%</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34,5%</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30,2%</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100,0%</w:t>
            </w:r>
          </w:p>
        </w:tc>
      </w:tr>
      <w:tr w:rsidR="00C8650E">
        <w:trPr>
          <w:cantSplit/>
          <w:trHeight w:val="504"/>
        </w:trPr>
        <w:tc>
          <w:tcPr>
            <w:tcW w:w="2613" w:type="dxa"/>
            <w:gridSpan w:val="2"/>
            <w:vMerge w:val="restart"/>
            <w:tcBorders>
              <w:top w:val="nil"/>
              <w:left w:val="single" w:sz="4" w:space="0" w:color="auto"/>
              <w:right w:val="single" w:sz="4" w:space="0" w:color="auto"/>
            </w:tcBorders>
            <w:shd w:val="clear" w:color="000000" w:fill="FFFFFF"/>
          </w:tcPr>
          <w:p w:rsidR="00C8650E" w:rsidRDefault="00C8650E">
            <w:pPr>
              <w:autoSpaceDE w:val="0"/>
              <w:autoSpaceDN w:val="0"/>
              <w:adjustRightInd w:val="0"/>
              <w:jc w:val="both"/>
              <w:rPr>
                <w:color w:val="000000"/>
                <w:sz w:val="28"/>
              </w:rPr>
            </w:pPr>
            <w:r>
              <w:rPr>
                <w:color w:val="000000"/>
                <w:sz w:val="28"/>
              </w:rPr>
              <w:t xml:space="preserve"> </w:t>
            </w:r>
          </w:p>
        </w:tc>
        <w:tc>
          <w:tcPr>
            <w:tcW w:w="3011" w:type="dxa"/>
            <w:tcBorders>
              <w:top w:val="single" w:sz="4" w:space="0" w:color="auto"/>
              <w:left w:val="nil"/>
              <w:bottom w:val="single" w:sz="4" w:space="0" w:color="auto"/>
              <w:right w:val="single" w:sz="4" w:space="0" w:color="auto"/>
            </w:tcBorders>
            <w:shd w:val="clear" w:color="000000" w:fill="FFFFFF"/>
          </w:tcPr>
          <w:p w:rsidR="00C8650E" w:rsidRDefault="00C8650E">
            <w:pPr>
              <w:autoSpaceDE w:val="0"/>
              <w:autoSpaceDN w:val="0"/>
              <w:adjustRightInd w:val="0"/>
              <w:jc w:val="both"/>
              <w:rPr>
                <w:color w:val="000000"/>
                <w:sz w:val="28"/>
              </w:rPr>
            </w:pPr>
            <w:r>
              <w:rPr>
                <w:color w:val="000000"/>
                <w:sz w:val="28"/>
              </w:rPr>
              <w:t>% within Укажите Ваш возраст:</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100,0%</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100,0%</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100,0%</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100,0%</w:t>
            </w:r>
          </w:p>
        </w:tc>
      </w:tr>
      <w:tr w:rsidR="00C8650E">
        <w:trPr>
          <w:cantSplit/>
          <w:trHeight w:val="273"/>
        </w:trPr>
        <w:tc>
          <w:tcPr>
            <w:tcW w:w="2613" w:type="dxa"/>
            <w:gridSpan w:val="2"/>
            <w:tcBorders>
              <w:left w:val="single" w:sz="4" w:space="0" w:color="auto"/>
              <w:bottom w:val="single" w:sz="4" w:space="0" w:color="auto"/>
              <w:right w:val="single" w:sz="4" w:space="0" w:color="auto"/>
            </w:tcBorders>
            <w:shd w:val="clear" w:color="000000" w:fill="FFFFFF"/>
          </w:tcPr>
          <w:p w:rsidR="00C8650E" w:rsidRDefault="00C8650E">
            <w:pPr>
              <w:autoSpaceDE w:val="0"/>
              <w:autoSpaceDN w:val="0"/>
              <w:adjustRightInd w:val="0"/>
              <w:jc w:val="both"/>
              <w:rPr>
                <w:color w:val="000000"/>
                <w:sz w:val="28"/>
              </w:rPr>
            </w:pPr>
            <w:r>
              <w:rPr>
                <w:color w:val="000000"/>
                <w:sz w:val="28"/>
              </w:rPr>
              <w:t xml:space="preserve"> </w:t>
            </w:r>
          </w:p>
        </w:tc>
        <w:tc>
          <w:tcPr>
            <w:tcW w:w="3011" w:type="dxa"/>
            <w:tcBorders>
              <w:top w:val="single" w:sz="4" w:space="0" w:color="auto"/>
              <w:left w:val="nil"/>
              <w:bottom w:val="single" w:sz="4" w:space="0" w:color="auto"/>
              <w:right w:val="single" w:sz="4" w:space="0" w:color="auto"/>
            </w:tcBorders>
            <w:shd w:val="clear" w:color="000000" w:fill="FFFFFF"/>
          </w:tcPr>
          <w:p w:rsidR="00C8650E" w:rsidRDefault="00C8650E">
            <w:pPr>
              <w:autoSpaceDE w:val="0"/>
              <w:autoSpaceDN w:val="0"/>
              <w:adjustRightInd w:val="0"/>
              <w:jc w:val="both"/>
              <w:rPr>
                <w:color w:val="000000"/>
                <w:sz w:val="28"/>
              </w:rPr>
            </w:pPr>
            <w:r>
              <w:rPr>
                <w:color w:val="000000"/>
                <w:sz w:val="28"/>
              </w:rPr>
              <w:t>% of Total</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35,3%</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34,5%</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30,2%</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center"/>
          </w:tcPr>
          <w:p w:rsidR="00C8650E" w:rsidRDefault="00C8650E">
            <w:pPr>
              <w:autoSpaceDE w:val="0"/>
              <w:autoSpaceDN w:val="0"/>
              <w:adjustRightInd w:val="0"/>
              <w:jc w:val="both"/>
              <w:rPr>
                <w:color w:val="000000"/>
                <w:sz w:val="28"/>
              </w:rPr>
            </w:pPr>
            <w:r>
              <w:rPr>
                <w:color w:val="000000"/>
                <w:sz w:val="28"/>
              </w:rPr>
              <w:t>100,0%</w:t>
            </w:r>
          </w:p>
        </w:tc>
      </w:tr>
    </w:tbl>
    <w:p w:rsidR="00C8650E" w:rsidRDefault="00C8650E">
      <w:pPr>
        <w:autoSpaceDE w:val="0"/>
        <w:autoSpaceDN w:val="0"/>
        <w:adjustRightInd w:val="0"/>
        <w:spacing w:line="360" w:lineRule="auto"/>
        <w:jc w:val="both"/>
        <w:rPr>
          <w:color w:val="000000"/>
          <w:sz w:val="28"/>
        </w:rPr>
      </w:pPr>
    </w:p>
    <w:p w:rsidR="00C8650E" w:rsidRDefault="00C8650E">
      <w:pPr>
        <w:spacing w:line="360" w:lineRule="auto"/>
        <w:ind w:firstLine="709"/>
        <w:jc w:val="both"/>
        <w:rPr>
          <w:b/>
          <w:sz w:val="28"/>
        </w:rPr>
      </w:pPr>
      <w:r>
        <w:rPr>
          <w:sz w:val="28"/>
        </w:rPr>
        <w:t xml:space="preserve">Более тщательно исследовать существование зависимости позволяет вычисление значений ожидаемых частот. В диалоговом окне Crosstabs (Таблицы cопряженности) необходимо щелкнуть  на кнопке Cells... (Ячейки). Откроется диалоговое окно Crosstabs: Cell Display (Таблицы сопряженности: Отображение ячеек) (см. Рис. 23). </w:t>
      </w:r>
    </w:p>
    <w:p w:rsidR="00C8650E" w:rsidRDefault="00C8650E">
      <w:pPr>
        <w:spacing w:line="360" w:lineRule="auto"/>
        <w:ind w:firstLine="709"/>
        <w:jc w:val="both"/>
        <w:rPr>
          <w:sz w:val="28"/>
        </w:rPr>
      </w:pPr>
      <w:r>
        <w:rPr>
          <w:sz w:val="28"/>
        </w:rPr>
        <w:t xml:space="preserve">В группе Counts (Частоты) можно выбрать один или более следующих вариантов отображения: </w:t>
      </w:r>
    </w:p>
    <w:p w:rsidR="00C8650E" w:rsidRDefault="00C8650E">
      <w:pPr>
        <w:spacing w:line="360" w:lineRule="auto"/>
        <w:ind w:firstLine="709"/>
        <w:jc w:val="both"/>
        <w:rPr>
          <w:sz w:val="28"/>
        </w:rPr>
      </w:pPr>
      <w:r>
        <w:rPr>
          <w:sz w:val="28"/>
        </w:rPr>
        <w:t xml:space="preserve">- Observed (наблюдаемые): Будут отображаться наблюдаемые частоты. Это настройка по умолчанию. </w:t>
      </w:r>
    </w:p>
    <w:p w:rsidR="00C8650E" w:rsidRDefault="00C8650E">
      <w:pPr>
        <w:spacing w:line="360" w:lineRule="auto"/>
        <w:ind w:firstLine="709"/>
        <w:jc w:val="both"/>
        <w:rPr>
          <w:sz w:val="28"/>
        </w:rPr>
      </w:pPr>
      <w:r>
        <w:rPr>
          <w:sz w:val="28"/>
        </w:rPr>
        <w:t xml:space="preserve">- Expected (Ожидаемые): Если установить этот флажок, будут отображаться ожидаемые частоты. Они вычисляются как произведение сумм соответствующей строки и столбца, деленное на общую сумму частот. </w:t>
      </w:r>
    </w:p>
    <w:p w:rsidR="00C8650E" w:rsidRDefault="005B47EF">
      <w:pPr>
        <w:spacing w:line="360" w:lineRule="auto"/>
        <w:jc w:val="center"/>
        <w:rPr>
          <w:sz w:val="28"/>
        </w:rPr>
      </w:pPr>
      <w:r>
        <w:rPr>
          <w:sz w:val="28"/>
        </w:rPr>
        <w:pict>
          <v:shape id="_x0000_i1076" type="#_x0000_t75" alt="" style="width:198pt;height:164.25pt" fillcolor="window">
            <v:imagedata r:id="rId67" o:title=""/>
          </v:shape>
        </w:pict>
      </w:r>
    </w:p>
    <w:p w:rsidR="00C8650E" w:rsidRDefault="00C8650E">
      <w:pPr>
        <w:spacing w:line="360" w:lineRule="auto"/>
        <w:jc w:val="center"/>
        <w:rPr>
          <w:sz w:val="28"/>
        </w:rPr>
      </w:pPr>
      <w:r>
        <w:rPr>
          <w:b/>
          <w:sz w:val="28"/>
        </w:rPr>
        <w:t xml:space="preserve">Рис. 23. </w:t>
      </w:r>
      <w:r>
        <w:rPr>
          <w:sz w:val="28"/>
        </w:rPr>
        <w:t xml:space="preserve">Диалоговое окно </w:t>
      </w:r>
      <w:r>
        <w:rPr>
          <w:sz w:val="28"/>
          <w:lang w:val="en-US"/>
        </w:rPr>
        <w:t>Crosstabs</w:t>
      </w:r>
      <w:r>
        <w:rPr>
          <w:sz w:val="28"/>
        </w:rPr>
        <w:t xml:space="preserve">: </w:t>
      </w:r>
      <w:r>
        <w:rPr>
          <w:sz w:val="28"/>
          <w:lang w:val="en-US"/>
        </w:rPr>
        <w:t>Cell</w:t>
      </w:r>
      <w:r>
        <w:rPr>
          <w:sz w:val="28"/>
        </w:rPr>
        <w:t xml:space="preserve"> </w:t>
      </w:r>
      <w:r>
        <w:rPr>
          <w:sz w:val="28"/>
          <w:lang w:val="en-US"/>
        </w:rPr>
        <w:t>Display</w:t>
      </w:r>
    </w:p>
    <w:p w:rsidR="00C8650E" w:rsidRDefault="00C8650E">
      <w:pPr>
        <w:spacing w:line="360" w:lineRule="auto"/>
        <w:jc w:val="both"/>
        <w:rPr>
          <w:b/>
          <w:sz w:val="28"/>
        </w:rPr>
      </w:pPr>
    </w:p>
    <w:p w:rsidR="00C8650E" w:rsidRDefault="00C8650E">
      <w:pPr>
        <w:spacing w:line="360" w:lineRule="auto"/>
        <w:ind w:firstLine="709"/>
        <w:jc w:val="both"/>
        <w:rPr>
          <w:sz w:val="28"/>
        </w:rPr>
      </w:pPr>
      <w:r>
        <w:rPr>
          <w:sz w:val="28"/>
        </w:rPr>
        <w:t xml:space="preserve">В группе Residuals (Остатки) можно выбрать один или более следующих вариантов отображения: </w:t>
      </w:r>
    </w:p>
    <w:p w:rsidR="00C8650E" w:rsidRDefault="00C8650E">
      <w:pPr>
        <w:spacing w:line="360" w:lineRule="auto"/>
        <w:ind w:firstLine="709"/>
        <w:jc w:val="both"/>
        <w:rPr>
          <w:sz w:val="28"/>
        </w:rPr>
      </w:pPr>
      <w:r>
        <w:rPr>
          <w:sz w:val="28"/>
        </w:rPr>
        <w:t xml:space="preserve">- Unstandardized (Ненормированные): Отображаются ненормированные остатки, то есть разность наблюдаемых (f) и ожидаемых (f) частот. </w:t>
      </w:r>
    </w:p>
    <w:p w:rsidR="00C8650E" w:rsidRDefault="00C8650E">
      <w:pPr>
        <w:spacing w:line="360" w:lineRule="auto"/>
        <w:ind w:firstLine="709"/>
        <w:jc w:val="both"/>
        <w:rPr>
          <w:sz w:val="28"/>
        </w:rPr>
      </w:pPr>
      <w:r>
        <w:rPr>
          <w:sz w:val="28"/>
        </w:rPr>
        <w:t>- Standardized (Нормированные): Отображаются нормированные остатки. Для этого ненормированные остатки делятся на квадратный корень из ожидаемой частоты.</w:t>
      </w:r>
    </w:p>
    <w:p w:rsidR="00C8650E" w:rsidRDefault="00C8650E">
      <w:pPr>
        <w:spacing w:line="360" w:lineRule="auto"/>
        <w:ind w:firstLine="709"/>
        <w:jc w:val="both"/>
        <w:rPr>
          <w:sz w:val="28"/>
        </w:rPr>
      </w:pPr>
      <w:r>
        <w:rPr>
          <w:sz w:val="28"/>
        </w:rPr>
        <w:t>- Adj. standardized (Уточненные нормированные): Нормированные остатки вычисляются с учетом сумм по строкам и столбцам.</w:t>
      </w:r>
    </w:p>
    <w:p w:rsidR="00C8650E" w:rsidRDefault="00C8650E">
      <w:pPr>
        <w:spacing w:line="360" w:lineRule="auto"/>
        <w:ind w:firstLine="709"/>
        <w:jc w:val="both"/>
        <w:rPr>
          <w:sz w:val="28"/>
        </w:rPr>
      </w:pPr>
      <w:r>
        <w:rPr>
          <w:sz w:val="28"/>
        </w:rPr>
        <w:t xml:space="preserve">В группе Percentages (Проценты) можно выбрать один или более из нижеследующих вариантов отображения: </w:t>
      </w:r>
    </w:p>
    <w:p w:rsidR="00C8650E" w:rsidRDefault="00C8650E">
      <w:pPr>
        <w:spacing w:line="360" w:lineRule="auto"/>
        <w:ind w:firstLine="709"/>
        <w:jc w:val="both"/>
        <w:rPr>
          <w:sz w:val="28"/>
        </w:rPr>
      </w:pPr>
      <w:r>
        <w:rPr>
          <w:sz w:val="28"/>
        </w:rPr>
        <w:t xml:space="preserve">- Row (По строкам): Вычисляются процентные значения по строкам: количество наблюдений в каждой ячейке, отнесенное к сумме по строке. </w:t>
      </w:r>
    </w:p>
    <w:p w:rsidR="00C8650E" w:rsidRDefault="00C8650E">
      <w:pPr>
        <w:spacing w:line="360" w:lineRule="auto"/>
        <w:ind w:firstLine="709"/>
        <w:jc w:val="both"/>
        <w:rPr>
          <w:sz w:val="28"/>
        </w:rPr>
      </w:pPr>
      <w:r>
        <w:rPr>
          <w:sz w:val="28"/>
        </w:rPr>
        <w:t xml:space="preserve">- Column (По столбцам): Вычисляются процентные значения по столбцам: количество наблюдений в каждой ячейке в отношении к сумме столбца. </w:t>
      </w:r>
    </w:p>
    <w:p w:rsidR="00C8650E" w:rsidRDefault="00C8650E">
      <w:pPr>
        <w:spacing w:line="360" w:lineRule="auto"/>
        <w:ind w:firstLine="709"/>
        <w:jc w:val="both"/>
        <w:rPr>
          <w:sz w:val="28"/>
        </w:rPr>
      </w:pPr>
      <w:r>
        <w:rPr>
          <w:sz w:val="28"/>
        </w:rPr>
        <w:t xml:space="preserve">- Total (Полные): Вычисляются полные процентные значения: количество наблюдений в каждой ячейке, отнесенное к общей сумме наблюдений. </w:t>
      </w:r>
    </w:p>
    <w:p w:rsidR="00C8650E" w:rsidRDefault="00C8650E">
      <w:pPr>
        <w:spacing w:line="360" w:lineRule="auto"/>
        <w:ind w:firstLine="709"/>
        <w:jc w:val="both"/>
        <w:rPr>
          <w:b/>
          <w:sz w:val="28"/>
        </w:rPr>
      </w:pPr>
      <w:r>
        <w:rPr>
          <w:b/>
          <w:sz w:val="28"/>
        </w:rPr>
        <w:t xml:space="preserve">Форматы таблиц сопряженности </w:t>
      </w:r>
    </w:p>
    <w:p w:rsidR="00C8650E" w:rsidRDefault="00C8650E">
      <w:pPr>
        <w:spacing w:line="360" w:lineRule="auto"/>
        <w:ind w:firstLine="709"/>
        <w:jc w:val="both"/>
        <w:rPr>
          <w:sz w:val="28"/>
        </w:rPr>
      </w:pPr>
      <w:r>
        <w:rPr>
          <w:sz w:val="28"/>
        </w:rPr>
        <w:t xml:space="preserve">Можно изменить порядок сортировки переменных строк в таблице сопряженности, щелкнув в диалоговом окне Crosstabs на кнопке Formal... (Формат). Откроется диалоговое окно Crosstabs: Table Format (Таблицы сопряженности: Формат таблицы) (см. Рис. 24). </w:t>
      </w:r>
    </w:p>
    <w:p w:rsidR="00C8650E" w:rsidRDefault="00C8650E">
      <w:pPr>
        <w:spacing w:line="360" w:lineRule="auto"/>
        <w:ind w:firstLine="709"/>
        <w:jc w:val="both"/>
        <w:rPr>
          <w:sz w:val="28"/>
        </w:rPr>
      </w:pPr>
      <w:r>
        <w:rPr>
          <w:sz w:val="28"/>
        </w:rPr>
        <w:t xml:space="preserve">В группе Row Order (Порядок строк) можно выбрать один из следующих вариантов сортировки значений: </w:t>
      </w:r>
    </w:p>
    <w:p w:rsidR="00C8650E" w:rsidRDefault="00C8650E">
      <w:pPr>
        <w:spacing w:line="360" w:lineRule="auto"/>
        <w:ind w:firstLine="709"/>
        <w:jc w:val="both"/>
        <w:rPr>
          <w:sz w:val="28"/>
        </w:rPr>
      </w:pPr>
      <w:r>
        <w:rPr>
          <w:sz w:val="28"/>
        </w:rPr>
        <w:t xml:space="preserve">- Ascending (По возрастанию): Значения переменных строк отображаются в порядке возрастания от наименьшего к наибольшему. Это настройка по умолчанию. </w:t>
      </w:r>
    </w:p>
    <w:p w:rsidR="00C8650E" w:rsidRDefault="00C8650E">
      <w:pPr>
        <w:spacing w:line="360" w:lineRule="auto"/>
        <w:ind w:firstLine="709"/>
        <w:jc w:val="both"/>
        <w:rPr>
          <w:sz w:val="28"/>
        </w:rPr>
      </w:pPr>
      <w:r>
        <w:rPr>
          <w:sz w:val="28"/>
        </w:rPr>
        <w:t xml:space="preserve">- Descending (По убыванию): Значения переменных строк отображаются в порядке убывания от наибольшего к наименьшему. </w:t>
      </w:r>
    </w:p>
    <w:p w:rsidR="00C8650E" w:rsidRDefault="00C8650E">
      <w:pPr>
        <w:spacing w:line="360" w:lineRule="auto"/>
        <w:jc w:val="both"/>
        <w:rPr>
          <w:sz w:val="28"/>
        </w:rPr>
      </w:pPr>
    </w:p>
    <w:p w:rsidR="00C8650E" w:rsidRDefault="005B47EF">
      <w:pPr>
        <w:spacing w:line="360" w:lineRule="auto"/>
        <w:jc w:val="center"/>
        <w:rPr>
          <w:sz w:val="28"/>
        </w:rPr>
      </w:pPr>
      <w:r>
        <w:rPr>
          <w:sz w:val="28"/>
        </w:rPr>
        <w:pict>
          <v:shape id="_x0000_i1077" type="#_x0000_t75" alt="" style="width:139.5pt;height:99.75pt" fillcolor="window">
            <v:imagedata r:id="rId68" o:title=""/>
          </v:shape>
        </w:pict>
      </w:r>
    </w:p>
    <w:p w:rsidR="00C8650E" w:rsidRDefault="00C8650E">
      <w:pPr>
        <w:spacing w:line="360" w:lineRule="auto"/>
        <w:jc w:val="center"/>
        <w:rPr>
          <w:sz w:val="28"/>
          <w:lang w:val="en-US"/>
        </w:rPr>
      </w:pPr>
      <w:r>
        <w:rPr>
          <w:b/>
          <w:sz w:val="28"/>
        </w:rPr>
        <w:t>Рис</w:t>
      </w:r>
      <w:r>
        <w:rPr>
          <w:b/>
          <w:sz w:val="28"/>
          <w:lang w:val="en-US"/>
        </w:rPr>
        <w:t>. 24.</w:t>
      </w:r>
      <w:r>
        <w:rPr>
          <w:sz w:val="28"/>
          <w:lang w:val="en-US"/>
        </w:rPr>
        <w:t xml:space="preserve"> </w:t>
      </w:r>
      <w:r>
        <w:rPr>
          <w:sz w:val="28"/>
        </w:rPr>
        <w:t>Диалоговое</w:t>
      </w:r>
      <w:r>
        <w:rPr>
          <w:sz w:val="28"/>
          <w:lang w:val="en-US"/>
        </w:rPr>
        <w:t xml:space="preserve"> </w:t>
      </w:r>
      <w:r>
        <w:rPr>
          <w:sz w:val="28"/>
        </w:rPr>
        <w:t>окно</w:t>
      </w:r>
      <w:r>
        <w:rPr>
          <w:sz w:val="28"/>
          <w:lang w:val="en-US"/>
        </w:rPr>
        <w:t xml:space="preserve"> Crosstabs: Table Format</w:t>
      </w:r>
    </w:p>
    <w:p w:rsidR="00C8650E" w:rsidRDefault="00C8650E">
      <w:pPr>
        <w:spacing w:line="360" w:lineRule="auto"/>
        <w:ind w:firstLine="709"/>
        <w:jc w:val="both"/>
        <w:rPr>
          <w:b/>
          <w:sz w:val="28"/>
          <w:lang w:val="en-US"/>
        </w:rPr>
      </w:pPr>
    </w:p>
    <w:p w:rsidR="00C8650E" w:rsidRDefault="00C8650E">
      <w:pPr>
        <w:spacing w:line="360" w:lineRule="auto"/>
        <w:ind w:firstLine="709"/>
        <w:jc w:val="both"/>
        <w:rPr>
          <w:b/>
          <w:sz w:val="28"/>
        </w:rPr>
      </w:pPr>
      <w:r>
        <w:rPr>
          <w:b/>
          <w:sz w:val="28"/>
        </w:rPr>
        <w:t xml:space="preserve">Применение переменных групп и слоев </w:t>
      </w:r>
    </w:p>
    <w:p w:rsidR="00C8650E" w:rsidRDefault="00C8650E">
      <w:pPr>
        <w:spacing w:line="360" w:lineRule="auto"/>
        <w:ind w:firstLine="709"/>
        <w:jc w:val="both"/>
        <w:rPr>
          <w:sz w:val="28"/>
        </w:rPr>
      </w:pPr>
      <w:r>
        <w:rPr>
          <w:sz w:val="28"/>
        </w:rPr>
        <w:t xml:space="preserve">Созданные таблицы сопряженности можно разделить по определенным категориям. Чтобы выявить возможные различия, следует создать отдельные таблицы. Анализ производится по группам, то есть для каждой группы — в нашем случае для каждой специальности — составляется отдельная таблица сопряженности. </w:t>
      </w:r>
    </w:p>
    <w:p w:rsidR="00C8650E" w:rsidRDefault="00C8650E">
      <w:pPr>
        <w:spacing w:line="360" w:lineRule="auto"/>
        <w:ind w:firstLine="709"/>
        <w:jc w:val="both"/>
        <w:rPr>
          <w:sz w:val="28"/>
        </w:rPr>
      </w:pPr>
      <w:r>
        <w:rPr>
          <w:sz w:val="28"/>
        </w:rPr>
        <w:t xml:space="preserve">Чтобы задать переменную слоев, необходимо перенести выбранную переменную в список переменных слоев. В диалоговом окне это третий сверху список.  </w:t>
      </w:r>
    </w:p>
    <w:p w:rsidR="00C8650E" w:rsidRDefault="00C8650E">
      <w:pPr>
        <w:spacing w:line="360" w:lineRule="auto"/>
        <w:ind w:firstLine="709"/>
        <w:jc w:val="both"/>
        <w:rPr>
          <w:sz w:val="28"/>
        </w:rPr>
      </w:pPr>
      <w:r>
        <w:rPr>
          <w:sz w:val="28"/>
        </w:rPr>
        <w:t>Можно выбрать другие уровни переменных слоев. Для каждой категории каждой из переменной слоев будет создана отдельная таблица сопряженности. Чтобы добавить новый слой, необходимо щелкнуть на кнопке Next (Следующий). Каждый последующий уровень делит таблицу сопряженности на меньшие подгруппы. Переходить от одного слоя к другому можно при помощи кнопок Next и Previous (Предыдущий). Щелчок на кнопке ОК позволяет получить таблицы сопряженности переменных.</w:t>
      </w:r>
    </w:p>
    <w:p w:rsidR="00C8650E" w:rsidRDefault="00C8650E">
      <w:pPr>
        <w:spacing w:line="360" w:lineRule="auto"/>
        <w:ind w:firstLine="709"/>
        <w:jc w:val="both"/>
        <w:rPr>
          <w:b/>
          <w:sz w:val="28"/>
        </w:rPr>
      </w:pPr>
      <w:r>
        <w:rPr>
          <w:b/>
          <w:sz w:val="28"/>
        </w:rPr>
        <w:t>Таблицы сопряженности с наборами множественных ответов</w:t>
      </w:r>
    </w:p>
    <w:p w:rsidR="00C8650E" w:rsidRDefault="00C8650E">
      <w:pPr>
        <w:spacing w:line="360" w:lineRule="auto"/>
        <w:ind w:firstLine="709"/>
        <w:jc w:val="both"/>
        <w:rPr>
          <w:sz w:val="28"/>
        </w:rPr>
      </w:pPr>
      <w:r>
        <w:rPr>
          <w:sz w:val="28"/>
        </w:rPr>
        <w:t xml:space="preserve">Таблицы сопряженности можно создавать между двумя наборами переменных, а также между набором и "обычной" переменной. Так, к примеру, нам необходимо в одной таблице сопряженности отобразить соотношение между указанным набором и переменной, которая с помощью кодировок 1 = женский и 2 = мужской характеризует пол респондентов. </w:t>
      </w:r>
    </w:p>
    <w:p w:rsidR="00C8650E" w:rsidRDefault="00C8650E">
      <w:pPr>
        <w:spacing w:line="360" w:lineRule="auto"/>
        <w:ind w:firstLine="709"/>
        <w:jc w:val="both"/>
        <w:rPr>
          <w:sz w:val="28"/>
        </w:rPr>
      </w:pPr>
      <w:r>
        <w:rPr>
          <w:sz w:val="28"/>
        </w:rPr>
        <w:t>Для построения таблиц сопряженности с наборами множественных ответов необходимо:</w:t>
      </w:r>
    </w:p>
    <w:p w:rsidR="00C8650E" w:rsidRDefault="00C8650E">
      <w:pPr>
        <w:spacing w:line="360" w:lineRule="auto"/>
        <w:ind w:firstLine="709"/>
        <w:jc w:val="both"/>
        <w:rPr>
          <w:sz w:val="28"/>
        </w:rPr>
      </w:pPr>
      <w:r>
        <w:rPr>
          <w:sz w:val="28"/>
        </w:rPr>
        <w:t xml:space="preserve">- Выбрать в меню команды Analyze (Анализ) Multiple Response (Множественные ответы) Crosstabs... (Таблицы сопряженности), что позволит отобразить диалоговое окно Multiple Response Crosstabs (см. Рис. 25). </w:t>
      </w:r>
    </w:p>
    <w:p w:rsidR="00C8650E" w:rsidRDefault="005B47EF">
      <w:pPr>
        <w:spacing w:line="360" w:lineRule="auto"/>
        <w:jc w:val="center"/>
        <w:rPr>
          <w:sz w:val="28"/>
        </w:rPr>
      </w:pPr>
      <w:r>
        <w:rPr>
          <w:sz w:val="28"/>
        </w:rPr>
        <w:pict>
          <v:shape id="_x0000_i1078" type="#_x0000_t75" alt="" style="width:283.5pt;height:215.25pt" fillcolor="window">
            <v:imagedata r:id="rId69" o:title=""/>
          </v:shape>
        </w:pict>
      </w:r>
    </w:p>
    <w:p w:rsidR="00C8650E" w:rsidRDefault="00C8650E">
      <w:pPr>
        <w:spacing w:line="360" w:lineRule="auto"/>
        <w:jc w:val="center"/>
        <w:rPr>
          <w:sz w:val="28"/>
          <w:lang w:val="en-US"/>
        </w:rPr>
      </w:pPr>
      <w:r>
        <w:rPr>
          <w:b/>
          <w:sz w:val="28"/>
        </w:rPr>
        <w:t>Рис</w:t>
      </w:r>
      <w:r>
        <w:rPr>
          <w:b/>
          <w:sz w:val="28"/>
          <w:lang w:val="en-US"/>
        </w:rPr>
        <w:t>. 25.</w:t>
      </w:r>
      <w:r>
        <w:rPr>
          <w:sz w:val="28"/>
          <w:lang w:val="en-US"/>
        </w:rPr>
        <w:t xml:space="preserve"> </w:t>
      </w:r>
      <w:r>
        <w:rPr>
          <w:sz w:val="28"/>
        </w:rPr>
        <w:t>Диалоговое</w:t>
      </w:r>
      <w:r>
        <w:rPr>
          <w:sz w:val="28"/>
          <w:lang w:val="en-US"/>
        </w:rPr>
        <w:t xml:space="preserve"> </w:t>
      </w:r>
      <w:r>
        <w:rPr>
          <w:sz w:val="28"/>
        </w:rPr>
        <w:t>окно</w:t>
      </w:r>
      <w:r>
        <w:rPr>
          <w:sz w:val="28"/>
          <w:lang w:val="en-US"/>
        </w:rPr>
        <w:t xml:space="preserve"> Multiple Response Crosstabs </w:t>
      </w:r>
    </w:p>
    <w:p w:rsidR="00C8650E" w:rsidRDefault="00C8650E">
      <w:pPr>
        <w:spacing w:line="360" w:lineRule="auto"/>
        <w:ind w:firstLine="709"/>
        <w:jc w:val="both"/>
        <w:rPr>
          <w:b/>
          <w:sz w:val="28"/>
          <w:lang w:val="en-US"/>
        </w:rPr>
      </w:pPr>
    </w:p>
    <w:p w:rsidR="00C8650E" w:rsidRDefault="00C8650E">
      <w:pPr>
        <w:pStyle w:val="a3"/>
      </w:pPr>
      <w:r>
        <w:t>В списке исходных переменных показаны все переменные. В списке наборов множественных ответов показан ранее определенный набор. Необходимо:</w:t>
      </w:r>
    </w:p>
    <w:p w:rsidR="00C8650E" w:rsidRDefault="00C8650E">
      <w:pPr>
        <w:spacing w:line="360" w:lineRule="auto"/>
        <w:ind w:firstLine="709"/>
        <w:jc w:val="both"/>
        <w:rPr>
          <w:sz w:val="28"/>
        </w:rPr>
      </w:pPr>
      <w:r>
        <w:rPr>
          <w:sz w:val="28"/>
        </w:rPr>
        <w:t xml:space="preserve">- Перенести в список переменных строк необходимый набор, а в список переменных столбцов – выбранную переменную. Эта переменная появится в списке столбцов с двумя вопросительными знаками, заключенными в скобки. Если таблица сопряженности строится между элементарными переменными (не являющимися наборами) и наборами, то для первых следует задать диапазон значений. </w:t>
      </w:r>
    </w:p>
    <w:p w:rsidR="00C8650E" w:rsidRDefault="00C8650E">
      <w:pPr>
        <w:spacing w:line="360" w:lineRule="auto"/>
        <w:ind w:firstLine="709"/>
        <w:jc w:val="both"/>
        <w:rPr>
          <w:sz w:val="28"/>
        </w:rPr>
      </w:pPr>
      <w:r>
        <w:rPr>
          <w:sz w:val="28"/>
        </w:rPr>
        <w:t xml:space="preserve">- Щелкнуть на кнопке Define Ranges... (Определить диапазоны), что откроет диалоговое окно Multiple Response Crosstabs: Define Variable Range (Таблицы сопряженности для множественных ответов: Определить диапазон переменной) (см. Рис. 26). </w:t>
      </w:r>
    </w:p>
    <w:p w:rsidR="00C8650E" w:rsidRDefault="005B47EF">
      <w:pPr>
        <w:spacing w:line="360" w:lineRule="auto"/>
        <w:jc w:val="center"/>
        <w:rPr>
          <w:sz w:val="28"/>
        </w:rPr>
      </w:pPr>
      <w:r>
        <w:rPr>
          <w:sz w:val="28"/>
        </w:rPr>
        <w:pict>
          <v:shape id="_x0000_i1079" type="#_x0000_t75" alt="" style="width:228.75pt;height:98.25pt" fillcolor="window">
            <v:imagedata r:id="rId70" o:title=""/>
          </v:shape>
        </w:pict>
      </w:r>
    </w:p>
    <w:p w:rsidR="00C8650E" w:rsidRDefault="00C8650E">
      <w:pPr>
        <w:spacing w:line="360" w:lineRule="auto"/>
        <w:jc w:val="center"/>
        <w:rPr>
          <w:sz w:val="28"/>
        </w:rPr>
      </w:pPr>
      <w:r>
        <w:rPr>
          <w:b/>
          <w:sz w:val="28"/>
        </w:rPr>
        <w:t xml:space="preserve">Рис. 26. </w:t>
      </w:r>
      <w:r>
        <w:rPr>
          <w:sz w:val="28"/>
        </w:rPr>
        <w:t xml:space="preserve">Диалоговое окно </w:t>
      </w:r>
      <w:r>
        <w:rPr>
          <w:sz w:val="28"/>
          <w:lang w:val="en-US"/>
        </w:rPr>
        <w:t>Multiple</w:t>
      </w:r>
      <w:r>
        <w:rPr>
          <w:sz w:val="28"/>
        </w:rPr>
        <w:t xml:space="preserve"> </w:t>
      </w:r>
      <w:r>
        <w:rPr>
          <w:sz w:val="28"/>
          <w:lang w:val="en-US"/>
        </w:rPr>
        <w:t>Response</w:t>
      </w:r>
      <w:r>
        <w:rPr>
          <w:sz w:val="28"/>
        </w:rPr>
        <w:t xml:space="preserve"> </w:t>
      </w:r>
      <w:r>
        <w:rPr>
          <w:sz w:val="28"/>
          <w:lang w:val="en-US"/>
        </w:rPr>
        <w:t>Crosstabs</w:t>
      </w:r>
      <w:r>
        <w:rPr>
          <w:sz w:val="28"/>
        </w:rPr>
        <w:t xml:space="preserve">: </w:t>
      </w:r>
      <w:r>
        <w:rPr>
          <w:sz w:val="28"/>
          <w:lang w:val="en-US"/>
        </w:rPr>
        <w:t>Define</w:t>
      </w:r>
      <w:r>
        <w:rPr>
          <w:sz w:val="28"/>
        </w:rPr>
        <w:t xml:space="preserve"> </w:t>
      </w:r>
      <w:r>
        <w:rPr>
          <w:sz w:val="28"/>
          <w:lang w:val="en-US"/>
        </w:rPr>
        <w:t>Variable</w:t>
      </w:r>
      <w:r>
        <w:rPr>
          <w:sz w:val="28"/>
        </w:rPr>
        <w:t xml:space="preserve"> </w:t>
      </w:r>
      <w:r>
        <w:rPr>
          <w:sz w:val="28"/>
          <w:lang w:val="en-US"/>
        </w:rPr>
        <w:t>Range</w:t>
      </w:r>
    </w:p>
    <w:p w:rsidR="00C8650E" w:rsidRDefault="00C8650E">
      <w:pPr>
        <w:spacing w:line="360" w:lineRule="auto"/>
        <w:ind w:firstLine="709"/>
        <w:jc w:val="both"/>
        <w:rPr>
          <w:sz w:val="28"/>
        </w:rPr>
      </w:pPr>
      <w:r>
        <w:rPr>
          <w:sz w:val="28"/>
        </w:rPr>
        <w:t xml:space="preserve"> - Задать минимальное значение (Minimum) "1", а максимальное (Maximum) – "2". </w:t>
      </w:r>
    </w:p>
    <w:p w:rsidR="00C8650E" w:rsidRDefault="00C8650E">
      <w:pPr>
        <w:spacing w:line="360" w:lineRule="auto"/>
        <w:ind w:firstLine="709"/>
        <w:jc w:val="both"/>
        <w:rPr>
          <w:sz w:val="28"/>
        </w:rPr>
      </w:pPr>
      <w:r>
        <w:rPr>
          <w:sz w:val="28"/>
        </w:rPr>
        <w:t xml:space="preserve">- Подтвердить выбор кнопкой Continue, что заменит вопросительные знаки значениями "1" и "2". </w:t>
      </w:r>
    </w:p>
    <w:p w:rsidR="00C8650E" w:rsidRDefault="00C8650E">
      <w:pPr>
        <w:spacing w:line="360" w:lineRule="auto"/>
        <w:ind w:firstLine="709"/>
        <w:jc w:val="both"/>
        <w:rPr>
          <w:sz w:val="28"/>
        </w:rPr>
      </w:pPr>
      <w:r>
        <w:rPr>
          <w:sz w:val="28"/>
        </w:rPr>
        <w:t xml:space="preserve">- Щелкнуть на кнопке Options... (Параметры), что откроет диалоговое окно </w:t>
      </w:r>
      <w:r>
        <w:rPr>
          <w:sz w:val="28"/>
          <w:lang w:val="en-US"/>
        </w:rPr>
        <w:t>Multiple</w:t>
      </w:r>
      <w:r>
        <w:rPr>
          <w:sz w:val="28"/>
        </w:rPr>
        <w:t xml:space="preserve"> </w:t>
      </w:r>
      <w:r>
        <w:rPr>
          <w:sz w:val="28"/>
          <w:lang w:val="en-US"/>
        </w:rPr>
        <w:t>Response</w:t>
      </w:r>
      <w:r>
        <w:rPr>
          <w:sz w:val="28"/>
        </w:rPr>
        <w:t xml:space="preserve"> </w:t>
      </w:r>
      <w:r>
        <w:rPr>
          <w:sz w:val="28"/>
          <w:lang w:val="en-US"/>
        </w:rPr>
        <w:t>Crosstabs</w:t>
      </w:r>
      <w:r>
        <w:rPr>
          <w:sz w:val="28"/>
        </w:rPr>
        <w:t xml:space="preserve">: </w:t>
      </w:r>
      <w:r>
        <w:rPr>
          <w:sz w:val="28"/>
          <w:lang w:val="en-US"/>
        </w:rPr>
        <w:t>Options</w:t>
      </w:r>
      <w:r>
        <w:rPr>
          <w:sz w:val="28"/>
        </w:rPr>
        <w:t xml:space="preserve"> (см. Рис. 27). Абсолютные частоты в ячейках выводятся всегда. Дополнительно в группе Cell Percentages (Проценты в ячейках) можно выбрать одну или несколько характеристик: </w:t>
      </w:r>
    </w:p>
    <w:p w:rsidR="00C8650E" w:rsidRDefault="00C8650E">
      <w:pPr>
        <w:spacing w:line="360" w:lineRule="auto"/>
        <w:ind w:firstLine="709"/>
        <w:jc w:val="both"/>
        <w:rPr>
          <w:sz w:val="28"/>
        </w:rPr>
      </w:pPr>
      <w:r>
        <w:rPr>
          <w:sz w:val="28"/>
        </w:rPr>
        <w:t>- Row (По строкам): Отображаются проценты для строки.</w:t>
      </w:r>
    </w:p>
    <w:p w:rsidR="00C8650E" w:rsidRDefault="00C8650E">
      <w:pPr>
        <w:spacing w:line="360" w:lineRule="auto"/>
        <w:ind w:firstLine="709"/>
        <w:jc w:val="both"/>
        <w:rPr>
          <w:sz w:val="28"/>
        </w:rPr>
      </w:pPr>
      <w:r>
        <w:rPr>
          <w:sz w:val="28"/>
        </w:rPr>
        <w:t xml:space="preserve">- Column (По столбцам). Отображаются проценты для столбца. </w:t>
      </w:r>
    </w:p>
    <w:p w:rsidR="00C8650E" w:rsidRDefault="00C8650E">
      <w:pPr>
        <w:spacing w:line="360" w:lineRule="auto"/>
        <w:ind w:firstLine="709"/>
        <w:jc w:val="both"/>
        <w:rPr>
          <w:sz w:val="28"/>
        </w:rPr>
      </w:pPr>
      <w:r>
        <w:rPr>
          <w:sz w:val="28"/>
        </w:rPr>
        <w:t xml:space="preserve">- Total (Полные): Отображаются общие проценты для таблицы. </w:t>
      </w:r>
    </w:p>
    <w:p w:rsidR="00C8650E" w:rsidRDefault="005B47EF">
      <w:pPr>
        <w:spacing w:line="360" w:lineRule="auto"/>
        <w:jc w:val="center"/>
        <w:rPr>
          <w:sz w:val="28"/>
        </w:rPr>
      </w:pPr>
      <w:r>
        <w:rPr>
          <w:sz w:val="28"/>
        </w:rPr>
        <w:pict>
          <v:shape id="_x0000_i1080" type="#_x0000_t75" alt="" style="width:231.75pt;height:172.5pt" fillcolor="window">
            <v:imagedata r:id="rId71" o:title=""/>
          </v:shape>
        </w:pict>
      </w:r>
    </w:p>
    <w:p w:rsidR="00C8650E" w:rsidRDefault="00C8650E">
      <w:pPr>
        <w:spacing w:line="360" w:lineRule="auto"/>
        <w:jc w:val="center"/>
        <w:rPr>
          <w:b/>
          <w:sz w:val="28"/>
        </w:rPr>
      </w:pPr>
      <w:r>
        <w:rPr>
          <w:b/>
          <w:sz w:val="28"/>
        </w:rPr>
        <w:t>Рис. 27.</w:t>
      </w:r>
      <w:r>
        <w:rPr>
          <w:sz w:val="28"/>
        </w:rPr>
        <w:t xml:space="preserve"> Диалоговое окно </w:t>
      </w:r>
      <w:r>
        <w:rPr>
          <w:sz w:val="28"/>
          <w:lang w:val="en-US"/>
        </w:rPr>
        <w:t>Multiple</w:t>
      </w:r>
      <w:r>
        <w:rPr>
          <w:sz w:val="28"/>
        </w:rPr>
        <w:t xml:space="preserve"> </w:t>
      </w:r>
      <w:r>
        <w:rPr>
          <w:sz w:val="28"/>
          <w:lang w:val="en-US"/>
        </w:rPr>
        <w:t>Response</w:t>
      </w:r>
      <w:r>
        <w:rPr>
          <w:sz w:val="28"/>
        </w:rPr>
        <w:t xml:space="preserve"> </w:t>
      </w:r>
      <w:r>
        <w:rPr>
          <w:sz w:val="28"/>
          <w:lang w:val="en-US"/>
        </w:rPr>
        <w:t>Crosstabs</w:t>
      </w:r>
      <w:r>
        <w:rPr>
          <w:sz w:val="28"/>
        </w:rPr>
        <w:t xml:space="preserve">: </w:t>
      </w:r>
      <w:r>
        <w:rPr>
          <w:sz w:val="28"/>
          <w:lang w:val="en-US"/>
        </w:rPr>
        <w:t>Options</w:t>
      </w:r>
      <w:r>
        <w:rPr>
          <w:sz w:val="28"/>
        </w:rPr>
        <w:t xml:space="preserve"> </w:t>
      </w:r>
    </w:p>
    <w:p w:rsidR="00C8650E" w:rsidRDefault="00C8650E">
      <w:pPr>
        <w:spacing w:line="360" w:lineRule="auto"/>
        <w:ind w:firstLine="709"/>
        <w:jc w:val="both"/>
        <w:rPr>
          <w:sz w:val="28"/>
        </w:rPr>
      </w:pPr>
    </w:p>
    <w:p w:rsidR="00C8650E" w:rsidRDefault="00C8650E">
      <w:pPr>
        <w:pStyle w:val="a3"/>
      </w:pPr>
      <w:r>
        <w:t xml:space="preserve">В группе Percentages based on (Проценты вычисляются на основе) можно выбрать одну из следующих опций: </w:t>
      </w:r>
    </w:p>
    <w:p w:rsidR="00C8650E" w:rsidRDefault="00C8650E">
      <w:pPr>
        <w:spacing w:line="360" w:lineRule="auto"/>
        <w:ind w:firstLine="709"/>
        <w:jc w:val="both"/>
        <w:rPr>
          <w:sz w:val="28"/>
        </w:rPr>
      </w:pPr>
      <w:r>
        <w:rPr>
          <w:sz w:val="28"/>
        </w:rPr>
        <w:t xml:space="preserve">- </w:t>
      </w:r>
      <w:r>
        <w:rPr>
          <w:sz w:val="28"/>
          <w:lang w:val="en-US"/>
        </w:rPr>
        <w:t> </w:t>
      </w:r>
      <w:r>
        <w:rPr>
          <w:sz w:val="28"/>
        </w:rPr>
        <w:t xml:space="preserve">Cases (Наблюдения): Это настройка по умолчанию. Основанием для расчёта процентных показателей в ячейках является число наблюдений, соответствующие количеству опрошенных респондентов. </w:t>
      </w:r>
    </w:p>
    <w:p w:rsidR="00C8650E" w:rsidRDefault="00C8650E">
      <w:pPr>
        <w:spacing w:line="360" w:lineRule="auto"/>
        <w:ind w:firstLine="709"/>
        <w:jc w:val="both"/>
        <w:rPr>
          <w:sz w:val="28"/>
        </w:rPr>
      </w:pPr>
      <w:r>
        <w:rPr>
          <w:sz w:val="28"/>
        </w:rPr>
        <w:t xml:space="preserve">-  Responses (ответы): Основой расчета процентного отношения в ячейке является количество ответов. Для наборов множественных дихотомий количество ответов равно частоте учитываемого значения во всех наблюдениях. </w:t>
      </w:r>
    </w:p>
    <w:p w:rsidR="00C8650E" w:rsidRDefault="00C8650E">
      <w:pPr>
        <w:spacing w:line="360" w:lineRule="auto"/>
        <w:ind w:firstLine="709"/>
        <w:jc w:val="both"/>
        <w:rPr>
          <w:sz w:val="28"/>
        </w:rPr>
      </w:pPr>
      <w:r>
        <w:rPr>
          <w:sz w:val="28"/>
        </w:rPr>
        <w:t>Обработка пропущенных значений рассматривалась выше.</w:t>
      </w:r>
    </w:p>
    <w:p w:rsidR="00C8650E" w:rsidRDefault="00C8650E">
      <w:pPr>
        <w:spacing w:line="360" w:lineRule="auto"/>
        <w:ind w:firstLine="709"/>
        <w:jc w:val="both"/>
        <w:rPr>
          <w:sz w:val="28"/>
        </w:rPr>
      </w:pPr>
      <w:r>
        <w:rPr>
          <w:sz w:val="28"/>
        </w:rPr>
        <w:t xml:space="preserve">Флажок Match variables across response sets (Учитывать переменные из наборов попарно) имеет смысл, только если таблица сопряженности строится на основе двух наборов переменных. В этом случае первая переменная из первого набора сочетается с первой переменной из второго набора, и т.д. </w:t>
      </w:r>
    </w:p>
    <w:p w:rsidR="00C8650E" w:rsidRDefault="00C8650E">
      <w:pPr>
        <w:spacing w:line="360" w:lineRule="auto"/>
        <w:ind w:left="360"/>
        <w:jc w:val="both"/>
        <w:rPr>
          <w:b/>
          <w:sz w:val="28"/>
        </w:rPr>
      </w:pPr>
    </w:p>
    <w:p w:rsidR="00C8650E" w:rsidRDefault="00C8650E">
      <w:pPr>
        <w:spacing w:line="360" w:lineRule="auto"/>
        <w:ind w:firstLine="709"/>
        <w:jc w:val="both"/>
        <w:rPr>
          <w:b/>
          <w:sz w:val="28"/>
        </w:rPr>
      </w:pPr>
      <w:r>
        <w:rPr>
          <w:b/>
          <w:sz w:val="28"/>
        </w:rPr>
        <w:t>Построение и редактирование графиков</w:t>
      </w:r>
    </w:p>
    <w:p w:rsidR="00C8650E" w:rsidRDefault="00C8650E">
      <w:pPr>
        <w:spacing w:line="360" w:lineRule="auto"/>
        <w:ind w:firstLine="709"/>
        <w:jc w:val="both"/>
        <w:rPr>
          <w:sz w:val="28"/>
        </w:rPr>
      </w:pPr>
      <w:r>
        <w:rPr>
          <w:sz w:val="28"/>
        </w:rPr>
        <w:t xml:space="preserve">Представить в графическом виде значения переменной позволяет последовательное выполнение следующих действий: </w:t>
      </w:r>
    </w:p>
    <w:p w:rsidR="00C8650E" w:rsidRDefault="00C8650E">
      <w:pPr>
        <w:spacing w:line="360" w:lineRule="auto"/>
        <w:ind w:firstLine="709"/>
        <w:jc w:val="both"/>
        <w:rPr>
          <w:sz w:val="28"/>
        </w:rPr>
      </w:pPr>
      <w:r>
        <w:rPr>
          <w:sz w:val="28"/>
        </w:rPr>
        <w:t>- Выбор в меню Analyze (Анализ) Descriptive Statistics (Дескриптивные статистики) Frequencies... (Частоты);</w:t>
      </w:r>
    </w:p>
    <w:p w:rsidR="00C8650E" w:rsidRDefault="00C8650E">
      <w:pPr>
        <w:spacing w:line="360" w:lineRule="auto"/>
        <w:ind w:firstLine="709"/>
        <w:jc w:val="both"/>
        <w:rPr>
          <w:sz w:val="28"/>
        </w:rPr>
      </w:pPr>
      <w:r>
        <w:rPr>
          <w:sz w:val="28"/>
        </w:rPr>
        <w:t>- Двойной щелчок на необходимой переменной, помещение её в список отобранных переменных;</w:t>
      </w:r>
    </w:p>
    <w:p w:rsidR="00C8650E" w:rsidRDefault="00C8650E">
      <w:pPr>
        <w:spacing w:line="360" w:lineRule="auto"/>
        <w:ind w:firstLine="709"/>
        <w:jc w:val="both"/>
        <w:rPr>
          <w:sz w:val="28"/>
        </w:rPr>
      </w:pPr>
      <w:r>
        <w:rPr>
          <w:sz w:val="28"/>
        </w:rPr>
        <w:t>- Щелчок на кнопке Charts... (Диаграммы), что открывает диалоговое окно Frequencies: Charts (Частоты: Диаграммы) (см. Рис. 28);</w:t>
      </w:r>
    </w:p>
    <w:p w:rsidR="00C8650E" w:rsidRDefault="005B47EF">
      <w:pPr>
        <w:spacing w:line="360" w:lineRule="auto"/>
        <w:jc w:val="center"/>
        <w:rPr>
          <w:sz w:val="28"/>
        </w:rPr>
      </w:pPr>
      <w:r>
        <w:rPr>
          <w:sz w:val="28"/>
        </w:rPr>
        <w:pict>
          <v:shape id="_x0000_i1081" type="#_x0000_t75" alt="" style="width:190.5pt;height:183.75pt" fillcolor="window">
            <v:imagedata r:id="rId72" o:title=""/>
          </v:shape>
        </w:pict>
      </w:r>
    </w:p>
    <w:p w:rsidR="00C8650E" w:rsidRDefault="00C8650E">
      <w:pPr>
        <w:spacing w:line="360" w:lineRule="auto"/>
        <w:jc w:val="center"/>
        <w:rPr>
          <w:sz w:val="28"/>
        </w:rPr>
      </w:pPr>
      <w:r>
        <w:rPr>
          <w:b/>
          <w:sz w:val="28"/>
        </w:rPr>
        <w:t>Рис.28.</w:t>
      </w:r>
      <w:r>
        <w:rPr>
          <w:sz w:val="28"/>
        </w:rPr>
        <w:t xml:space="preserve"> Диалоговое окно Frequencies: Charts (Частоты: Диаграммы)</w:t>
      </w:r>
    </w:p>
    <w:p w:rsidR="00C8650E" w:rsidRDefault="00C8650E">
      <w:pPr>
        <w:spacing w:line="360" w:lineRule="auto"/>
        <w:jc w:val="both"/>
        <w:rPr>
          <w:sz w:val="28"/>
        </w:rPr>
      </w:pPr>
    </w:p>
    <w:p w:rsidR="00C8650E" w:rsidRDefault="00C8650E">
      <w:pPr>
        <w:spacing w:line="360" w:lineRule="auto"/>
        <w:ind w:firstLine="709"/>
        <w:jc w:val="both"/>
        <w:rPr>
          <w:sz w:val="28"/>
        </w:rPr>
      </w:pPr>
      <w:r>
        <w:rPr>
          <w:sz w:val="28"/>
        </w:rPr>
        <w:t>- Щелчок на опции Bar Charts (Столбчатые диаграммы), щелчок на опции Percentages (Проценты) в области Chart Values (Значения диаграммы), щелчок на Continue (Далее);</w:t>
      </w:r>
    </w:p>
    <w:p w:rsidR="00C8650E" w:rsidRDefault="00C8650E">
      <w:pPr>
        <w:spacing w:line="360" w:lineRule="auto"/>
        <w:ind w:firstLine="709"/>
        <w:jc w:val="both"/>
        <w:rPr>
          <w:sz w:val="28"/>
        </w:rPr>
      </w:pPr>
      <w:r>
        <w:rPr>
          <w:sz w:val="28"/>
        </w:rPr>
        <w:t>- В главном диалоговом окне деактивация опции Display frequency tables (Показать частотные таблицы);</w:t>
      </w:r>
    </w:p>
    <w:p w:rsidR="00C8650E" w:rsidRDefault="00C8650E">
      <w:pPr>
        <w:spacing w:line="360" w:lineRule="auto"/>
        <w:ind w:firstLine="709"/>
        <w:jc w:val="both"/>
        <w:rPr>
          <w:sz w:val="28"/>
        </w:rPr>
      </w:pPr>
      <w:r>
        <w:rPr>
          <w:sz w:val="28"/>
        </w:rPr>
        <w:t xml:space="preserve">- Щелчок на ОК. В окне просмотра появится столбчатая диаграмма (см. Рис. 29). </w:t>
      </w:r>
    </w:p>
    <w:p w:rsidR="00C8650E" w:rsidRDefault="005B47EF">
      <w:pPr>
        <w:spacing w:line="360" w:lineRule="auto"/>
        <w:jc w:val="center"/>
        <w:rPr>
          <w:sz w:val="28"/>
        </w:rPr>
      </w:pPr>
      <w:r>
        <w:rPr>
          <w:sz w:val="28"/>
        </w:rPr>
        <w:pict>
          <v:shape id="_x0000_i1082" type="#_x0000_t75" alt="" style="width:270.75pt;height:276.75pt" fillcolor="window">
            <v:imagedata r:id="rId73" o:title=""/>
          </v:shape>
        </w:pict>
      </w:r>
    </w:p>
    <w:p w:rsidR="00C8650E" w:rsidRDefault="00C8650E">
      <w:pPr>
        <w:spacing w:line="360" w:lineRule="auto"/>
        <w:jc w:val="center"/>
        <w:rPr>
          <w:sz w:val="28"/>
        </w:rPr>
      </w:pPr>
      <w:r>
        <w:rPr>
          <w:b/>
          <w:sz w:val="28"/>
        </w:rPr>
        <w:t xml:space="preserve">Рис. 29. </w:t>
      </w:r>
      <w:r>
        <w:rPr>
          <w:sz w:val="28"/>
        </w:rPr>
        <w:t>Столбчатая диаграмма в окне просмотра</w:t>
      </w:r>
    </w:p>
    <w:p w:rsidR="00C8650E" w:rsidRDefault="00C8650E">
      <w:pPr>
        <w:spacing w:line="360" w:lineRule="auto"/>
        <w:ind w:left="360"/>
        <w:jc w:val="both"/>
        <w:rPr>
          <w:sz w:val="28"/>
        </w:rPr>
      </w:pPr>
    </w:p>
    <w:p w:rsidR="00C8650E" w:rsidRDefault="00C8650E">
      <w:pPr>
        <w:spacing w:line="360" w:lineRule="auto"/>
        <w:ind w:firstLine="709"/>
        <w:jc w:val="both"/>
        <w:rPr>
          <w:sz w:val="28"/>
        </w:rPr>
      </w:pPr>
      <w:r>
        <w:rPr>
          <w:sz w:val="28"/>
        </w:rPr>
        <w:t>Отредактировать построенный график можно следующим образом:</w:t>
      </w:r>
    </w:p>
    <w:p w:rsidR="00C8650E" w:rsidRDefault="00C8650E">
      <w:pPr>
        <w:spacing w:line="360" w:lineRule="auto"/>
        <w:ind w:firstLine="709"/>
        <w:jc w:val="both"/>
        <w:rPr>
          <w:sz w:val="28"/>
        </w:rPr>
      </w:pPr>
      <w:r>
        <w:rPr>
          <w:b/>
          <w:sz w:val="28"/>
        </w:rPr>
        <w:t>Для изменения метода представления столбцов</w:t>
      </w:r>
      <w:r>
        <w:rPr>
          <w:sz w:val="28"/>
        </w:rPr>
        <w:t xml:space="preserve"> необходимо: </w:t>
      </w:r>
    </w:p>
    <w:p w:rsidR="00C8650E" w:rsidRDefault="00C8650E">
      <w:pPr>
        <w:spacing w:line="360" w:lineRule="auto"/>
        <w:ind w:firstLine="709"/>
        <w:jc w:val="both"/>
        <w:rPr>
          <w:sz w:val="28"/>
        </w:rPr>
      </w:pPr>
      <w:r>
        <w:rPr>
          <w:sz w:val="28"/>
        </w:rPr>
        <w:t xml:space="preserve">- Щёлкнуть дважды на какой-либо точке в пределах графика, что позволит переместить его в редактор диаграмм, изменит панель меню и панели инструментов. </w:t>
      </w:r>
    </w:p>
    <w:p w:rsidR="00C8650E" w:rsidRDefault="00C8650E">
      <w:pPr>
        <w:spacing w:line="360" w:lineRule="auto"/>
        <w:ind w:firstLine="709"/>
        <w:jc w:val="both"/>
        <w:rPr>
          <w:sz w:val="28"/>
        </w:rPr>
      </w:pPr>
      <w:r>
        <w:rPr>
          <w:sz w:val="28"/>
        </w:rPr>
        <w:t>- Выбрать в меню редактора диаграмм Format (Формат) Bar Style... (Вид столбца) Откроется диалоговое окно Bar Styles (Виды столбцов).</w:t>
      </w:r>
    </w:p>
    <w:p w:rsidR="00C8650E" w:rsidRDefault="00C8650E">
      <w:pPr>
        <w:spacing w:line="360" w:lineRule="auto"/>
        <w:ind w:firstLine="709"/>
        <w:jc w:val="both"/>
        <w:rPr>
          <w:sz w:val="28"/>
        </w:rPr>
      </w:pPr>
      <w:r>
        <w:rPr>
          <w:sz w:val="28"/>
        </w:rPr>
        <w:t xml:space="preserve">- Щёлкнуть на области выбранного вида; в поле Depth (Глубина) ввести число. </w:t>
      </w:r>
    </w:p>
    <w:p w:rsidR="00C8650E" w:rsidRDefault="00C8650E">
      <w:pPr>
        <w:spacing w:line="360" w:lineRule="auto"/>
        <w:ind w:firstLine="709"/>
        <w:jc w:val="both"/>
        <w:rPr>
          <w:sz w:val="28"/>
        </w:rPr>
      </w:pPr>
      <w:r>
        <w:rPr>
          <w:sz w:val="28"/>
        </w:rPr>
        <w:t xml:space="preserve">- Щёлкнуть Apply All (Применить для всех) и затем на выключателе Close (Закрыть). </w:t>
      </w:r>
    </w:p>
    <w:p w:rsidR="00C8650E" w:rsidRDefault="00C8650E">
      <w:pPr>
        <w:spacing w:line="360" w:lineRule="auto"/>
        <w:ind w:firstLine="709"/>
        <w:jc w:val="both"/>
        <w:rPr>
          <w:sz w:val="28"/>
        </w:rPr>
      </w:pPr>
      <w:r>
        <w:rPr>
          <w:b/>
          <w:sz w:val="28"/>
        </w:rPr>
        <w:t>Для выбор названия графика</w:t>
      </w:r>
      <w:r>
        <w:rPr>
          <w:sz w:val="28"/>
        </w:rPr>
        <w:t xml:space="preserve"> необходимо: </w:t>
      </w:r>
    </w:p>
    <w:p w:rsidR="00C8650E" w:rsidRDefault="00C8650E">
      <w:pPr>
        <w:spacing w:line="360" w:lineRule="auto"/>
        <w:ind w:firstLine="709"/>
        <w:jc w:val="both"/>
        <w:rPr>
          <w:sz w:val="28"/>
        </w:rPr>
      </w:pPr>
      <w:r>
        <w:rPr>
          <w:sz w:val="28"/>
        </w:rPr>
        <w:t>- Выбрать в меню Chart (Диаграмма) Title... (Заголовок), что откроет диалоговое окно Titles (Заголовки);</w:t>
      </w:r>
    </w:p>
    <w:p w:rsidR="00C8650E" w:rsidRDefault="00C8650E">
      <w:pPr>
        <w:spacing w:line="360" w:lineRule="auto"/>
        <w:ind w:firstLine="709"/>
        <w:jc w:val="both"/>
        <w:rPr>
          <w:sz w:val="28"/>
        </w:rPr>
      </w:pPr>
      <w:r>
        <w:rPr>
          <w:sz w:val="28"/>
        </w:rPr>
        <w:t>- В поле Title 1 (Заголовок 1) и Title  2 (Заголовок 2) ввести необходимый текст. Выбрать для заголовка и подзаголовка центральное выравнивание – Center (Центр).</w:t>
      </w:r>
    </w:p>
    <w:p w:rsidR="00C8650E" w:rsidRDefault="00C8650E">
      <w:pPr>
        <w:spacing w:line="360" w:lineRule="auto"/>
        <w:ind w:firstLine="709"/>
        <w:jc w:val="both"/>
        <w:rPr>
          <w:sz w:val="28"/>
        </w:rPr>
      </w:pPr>
      <w:r>
        <w:rPr>
          <w:sz w:val="28"/>
        </w:rPr>
        <w:t xml:space="preserve">- Подтвердить нажатием ОК. </w:t>
      </w:r>
    </w:p>
    <w:p w:rsidR="00C8650E" w:rsidRDefault="00C8650E">
      <w:pPr>
        <w:spacing w:line="360" w:lineRule="auto"/>
        <w:ind w:firstLine="709"/>
        <w:jc w:val="both"/>
        <w:rPr>
          <w:b/>
          <w:sz w:val="28"/>
        </w:rPr>
      </w:pPr>
      <w:r>
        <w:rPr>
          <w:b/>
          <w:sz w:val="28"/>
        </w:rPr>
        <w:t xml:space="preserve">Выделение графика при помощи рамки. </w:t>
      </w:r>
    </w:p>
    <w:p w:rsidR="00C8650E" w:rsidRDefault="00C8650E">
      <w:pPr>
        <w:spacing w:line="360" w:lineRule="auto"/>
        <w:ind w:firstLine="709"/>
        <w:jc w:val="both"/>
        <w:rPr>
          <w:sz w:val="28"/>
        </w:rPr>
      </w:pPr>
      <w:r>
        <w:rPr>
          <w:b/>
          <w:sz w:val="28"/>
        </w:rPr>
        <w:t xml:space="preserve">- </w:t>
      </w:r>
      <w:r>
        <w:rPr>
          <w:sz w:val="28"/>
        </w:rPr>
        <w:t>Выбрать в меню Chart (Диаграмма) Outer Frame (Рамка снаружи).</w:t>
      </w:r>
    </w:p>
    <w:p w:rsidR="00C8650E" w:rsidRDefault="00C8650E">
      <w:pPr>
        <w:spacing w:line="360" w:lineRule="auto"/>
        <w:ind w:firstLine="709"/>
        <w:jc w:val="both"/>
        <w:rPr>
          <w:sz w:val="28"/>
        </w:rPr>
      </w:pPr>
      <w:r>
        <w:rPr>
          <w:b/>
          <w:sz w:val="28"/>
        </w:rPr>
        <w:t>Указание точных процентных показателей столбцов</w:t>
      </w:r>
      <w:r>
        <w:rPr>
          <w:sz w:val="28"/>
        </w:rPr>
        <w:t xml:space="preserve">. </w:t>
      </w:r>
    </w:p>
    <w:p w:rsidR="00C8650E" w:rsidRDefault="00C8650E">
      <w:pPr>
        <w:spacing w:line="360" w:lineRule="auto"/>
        <w:ind w:firstLine="709"/>
        <w:jc w:val="both"/>
        <w:rPr>
          <w:sz w:val="28"/>
        </w:rPr>
      </w:pPr>
      <w:r>
        <w:rPr>
          <w:b/>
          <w:sz w:val="28"/>
        </w:rPr>
        <w:t>-</w:t>
      </w:r>
      <w:r>
        <w:rPr>
          <w:sz w:val="28"/>
        </w:rPr>
        <w:t> Выбрать в меню Format (Формат) Bar Label Style... (Метки столбцов), что позволит открыть диалоговое окно Bar Label Styles (Метки столбцов);</w:t>
      </w:r>
    </w:p>
    <w:p w:rsidR="00C8650E" w:rsidRDefault="00C8650E">
      <w:pPr>
        <w:spacing w:line="360" w:lineRule="auto"/>
        <w:ind w:firstLine="709"/>
        <w:jc w:val="both"/>
        <w:rPr>
          <w:sz w:val="28"/>
        </w:rPr>
      </w:pPr>
      <w:r>
        <w:rPr>
          <w:sz w:val="28"/>
        </w:rPr>
        <w:t xml:space="preserve">- Щёлкнуть на выбранной области, щелкнуть на Apply All (Применить для всех), на Close (Закрыть). </w:t>
      </w:r>
    </w:p>
    <w:p w:rsidR="00C8650E" w:rsidRDefault="00C8650E">
      <w:pPr>
        <w:spacing w:line="360" w:lineRule="auto"/>
        <w:ind w:firstLine="709"/>
        <w:jc w:val="both"/>
        <w:rPr>
          <w:sz w:val="28"/>
        </w:rPr>
      </w:pPr>
      <w:r>
        <w:rPr>
          <w:sz w:val="28"/>
        </w:rPr>
        <w:t xml:space="preserve">Для </w:t>
      </w:r>
      <w:r>
        <w:rPr>
          <w:b/>
          <w:sz w:val="28"/>
        </w:rPr>
        <w:t>представления распределения частотных показателей переменной в виде круговой диаграммы</w:t>
      </w:r>
      <w:r>
        <w:rPr>
          <w:sz w:val="28"/>
        </w:rPr>
        <w:t xml:space="preserve"> необходимо: </w:t>
      </w:r>
    </w:p>
    <w:p w:rsidR="00C8650E" w:rsidRDefault="00C8650E">
      <w:pPr>
        <w:spacing w:line="360" w:lineRule="auto"/>
        <w:ind w:firstLine="709"/>
        <w:jc w:val="both"/>
        <w:rPr>
          <w:sz w:val="28"/>
        </w:rPr>
      </w:pPr>
      <w:r>
        <w:rPr>
          <w:sz w:val="28"/>
        </w:rPr>
        <w:t>- Выбрать в меню Graphs (Графики) Pie... (Круговые);</w:t>
      </w:r>
    </w:p>
    <w:p w:rsidR="00C8650E" w:rsidRDefault="00C8650E">
      <w:pPr>
        <w:spacing w:line="360" w:lineRule="auto"/>
        <w:ind w:firstLine="709"/>
        <w:jc w:val="both"/>
        <w:rPr>
          <w:sz w:val="28"/>
        </w:rPr>
      </w:pPr>
      <w:r>
        <w:rPr>
          <w:sz w:val="28"/>
        </w:rPr>
        <w:t xml:space="preserve">- Оставить, установленную по умолчанию, опцию Summaries for groups of cases (Обработка категорий одной переменной), щелкнуть на кнопке Define (Определить), поместить выбранную переменную partei (партия) в поле для сегментов, озаглавленное Define slices by (Создать сектора на основе). </w:t>
      </w:r>
    </w:p>
    <w:p w:rsidR="00C8650E" w:rsidRDefault="00C8650E">
      <w:pPr>
        <w:pStyle w:val="20"/>
      </w:pPr>
      <w:r>
        <w:t>Графическое представление таблиц сопряженности</w:t>
      </w:r>
    </w:p>
    <w:p w:rsidR="00C8650E" w:rsidRDefault="00C8650E">
      <w:pPr>
        <w:spacing w:line="360" w:lineRule="auto"/>
        <w:ind w:firstLine="709"/>
        <w:jc w:val="both"/>
        <w:rPr>
          <w:sz w:val="28"/>
        </w:rPr>
      </w:pPr>
      <w:r>
        <w:rPr>
          <w:sz w:val="28"/>
        </w:rPr>
        <w:t xml:space="preserve">Чтобы сделать более наглядными данные, содержащиеся в таблицах сопряженности, их можно представить визуально: </w:t>
      </w:r>
    </w:p>
    <w:p w:rsidR="00C8650E" w:rsidRDefault="00C8650E">
      <w:pPr>
        <w:spacing w:line="360" w:lineRule="auto"/>
        <w:ind w:firstLine="709"/>
        <w:jc w:val="both"/>
        <w:rPr>
          <w:sz w:val="28"/>
        </w:rPr>
      </w:pPr>
      <w:r>
        <w:rPr>
          <w:sz w:val="28"/>
        </w:rPr>
        <w:t xml:space="preserve">- Выбрать в меню команды Graphs (Графики) Ваr... (Столбчатые), что позволяет открыть диалоговое окно Bar Charts (Столбчатые диаграммы). </w:t>
      </w:r>
    </w:p>
    <w:p w:rsidR="00C8650E" w:rsidRDefault="00C8650E">
      <w:pPr>
        <w:spacing w:line="360" w:lineRule="auto"/>
        <w:ind w:firstLine="709"/>
        <w:jc w:val="both"/>
        <w:rPr>
          <w:sz w:val="28"/>
        </w:rPr>
      </w:pPr>
      <w:r>
        <w:rPr>
          <w:sz w:val="28"/>
        </w:rPr>
        <w:t xml:space="preserve">- Выбрать пункт Clustered (Группированные), оставить предлагаемую по умолчанию опцию Summaries for groups of cases (Сводка категорий переменной) и щелкните на кнопке Define (Определить). Откроется диалоговое окно Define Clustered Bar: Summaries for groups of cases (Определить столбчатую диаграмму: Сводка категорий переменной). </w:t>
      </w:r>
    </w:p>
    <w:p w:rsidR="00C8650E" w:rsidRDefault="00C8650E">
      <w:pPr>
        <w:spacing w:line="360" w:lineRule="auto"/>
        <w:ind w:firstLine="709"/>
        <w:jc w:val="both"/>
        <w:rPr>
          <w:sz w:val="28"/>
        </w:rPr>
      </w:pPr>
      <w:r>
        <w:rPr>
          <w:sz w:val="28"/>
        </w:rPr>
        <w:t xml:space="preserve">- Выбрать пункт % of cases (% наблюдений). </w:t>
      </w:r>
    </w:p>
    <w:p w:rsidR="00C8650E" w:rsidRDefault="00C8650E">
      <w:pPr>
        <w:spacing w:line="360" w:lineRule="auto"/>
        <w:ind w:firstLine="709"/>
        <w:jc w:val="both"/>
        <w:rPr>
          <w:sz w:val="28"/>
        </w:rPr>
      </w:pPr>
      <w:r>
        <w:rPr>
          <w:sz w:val="28"/>
        </w:rPr>
        <w:t xml:space="preserve">- Перенести одну переменную в поле Category Axis (Ось категорий), а другую переменную – в поле Define Clusters by (Определить группы по). </w:t>
      </w:r>
    </w:p>
    <w:p w:rsidR="00C8650E" w:rsidRDefault="00C8650E">
      <w:pPr>
        <w:spacing w:line="360" w:lineRule="auto"/>
        <w:ind w:firstLine="709"/>
        <w:jc w:val="both"/>
        <w:rPr>
          <w:sz w:val="28"/>
        </w:rPr>
      </w:pPr>
      <w:r>
        <w:rPr>
          <w:sz w:val="28"/>
        </w:rPr>
        <w:t xml:space="preserve">- Щелкнуть на кнопке Titles... (Заголовки), что откроет диалоговое окно Titles (см. Рис. 30). </w:t>
      </w:r>
    </w:p>
    <w:p w:rsidR="00C8650E" w:rsidRDefault="00C8650E" w:rsidP="00C8650E">
      <w:pPr>
        <w:numPr>
          <w:ilvl w:val="0"/>
          <w:numId w:val="86"/>
        </w:numPr>
        <w:spacing w:line="360" w:lineRule="auto"/>
        <w:jc w:val="both"/>
        <w:rPr>
          <w:sz w:val="28"/>
        </w:rPr>
      </w:pPr>
      <w:r>
        <w:rPr>
          <w:sz w:val="28"/>
        </w:rPr>
        <w:t xml:space="preserve"> В поле Line 1 (Строка 1) ввести заголовок, в поле Subtitle — подзаголовок, а в поле Footnote, Line 1 (Нижний колонтитул, строка 1) – данные об исследовании. Подтвердить ввод кнопкой Continue. </w:t>
      </w:r>
    </w:p>
    <w:p w:rsidR="00C8650E" w:rsidRDefault="00C8650E" w:rsidP="00C8650E">
      <w:pPr>
        <w:numPr>
          <w:ilvl w:val="0"/>
          <w:numId w:val="86"/>
        </w:numPr>
        <w:spacing w:line="360" w:lineRule="auto"/>
        <w:jc w:val="both"/>
        <w:rPr>
          <w:sz w:val="28"/>
        </w:rPr>
      </w:pPr>
      <w:r>
        <w:rPr>
          <w:sz w:val="28"/>
        </w:rPr>
        <w:t xml:space="preserve"> Щелкнуть на кнопке Options... (Параметры), что откроет диалоговое окно Options (см. Рис. 30-32). </w:t>
      </w:r>
    </w:p>
    <w:p w:rsidR="00C8650E" w:rsidRDefault="005B47EF">
      <w:pPr>
        <w:spacing w:line="360" w:lineRule="auto"/>
        <w:jc w:val="center"/>
        <w:rPr>
          <w:sz w:val="28"/>
        </w:rPr>
      </w:pPr>
      <w:r>
        <w:rPr>
          <w:sz w:val="28"/>
        </w:rPr>
        <w:pict>
          <v:shape id="_x0000_i1083" type="#_x0000_t75" alt="" style="width:312.75pt;height:213.75pt" fillcolor="window">
            <v:imagedata r:id="rId74" o:title=""/>
          </v:shape>
        </w:pict>
      </w:r>
    </w:p>
    <w:p w:rsidR="00C8650E" w:rsidRDefault="00C8650E">
      <w:pPr>
        <w:spacing w:line="360" w:lineRule="auto"/>
        <w:jc w:val="center"/>
        <w:rPr>
          <w:sz w:val="28"/>
        </w:rPr>
      </w:pPr>
      <w:r>
        <w:rPr>
          <w:b/>
          <w:sz w:val="28"/>
        </w:rPr>
        <w:t>Рис</w:t>
      </w:r>
      <w:r>
        <w:rPr>
          <w:b/>
          <w:sz w:val="28"/>
          <w:lang w:val="en-US"/>
        </w:rPr>
        <w:t xml:space="preserve">. 30. </w:t>
      </w:r>
      <w:r>
        <w:rPr>
          <w:sz w:val="28"/>
        </w:rPr>
        <w:t>Диалоговое</w:t>
      </w:r>
      <w:r>
        <w:rPr>
          <w:sz w:val="28"/>
          <w:lang w:val="en-US"/>
        </w:rPr>
        <w:t xml:space="preserve"> </w:t>
      </w:r>
      <w:r>
        <w:rPr>
          <w:sz w:val="28"/>
        </w:rPr>
        <w:t>окно</w:t>
      </w:r>
      <w:r>
        <w:rPr>
          <w:sz w:val="28"/>
          <w:lang w:val="en-US"/>
        </w:rPr>
        <w:t xml:space="preserve"> Define Clustered Bar: Summaries for groups of cases </w:t>
      </w:r>
    </w:p>
    <w:p w:rsidR="00C8650E" w:rsidRDefault="00C8650E">
      <w:pPr>
        <w:spacing w:line="360" w:lineRule="auto"/>
        <w:jc w:val="center"/>
        <w:rPr>
          <w:b/>
          <w:sz w:val="28"/>
        </w:rPr>
      </w:pPr>
    </w:p>
    <w:p w:rsidR="00C8650E" w:rsidRDefault="005B47EF">
      <w:pPr>
        <w:spacing w:line="360" w:lineRule="auto"/>
        <w:jc w:val="center"/>
        <w:rPr>
          <w:sz w:val="28"/>
        </w:rPr>
      </w:pPr>
      <w:r>
        <w:rPr>
          <w:sz w:val="28"/>
        </w:rPr>
        <w:pict>
          <v:shape id="_x0000_i1084" type="#_x0000_t75" alt="" style="width:318pt;height:194.25pt" fillcolor="window">
            <v:imagedata r:id="rId75" o:title=""/>
          </v:shape>
        </w:pict>
      </w:r>
    </w:p>
    <w:p w:rsidR="00C8650E" w:rsidRDefault="00C8650E">
      <w:pPr>
        <w:spacing w:line="360" w:lineRule="auto"/>
        <w:jc w:val="center"/>
        <w:rPr>
          <w:sz w:val="28"/>
        </w:rPr>
      </w:pPr>
      <w:r>
        <w:rPr>
          <w:b/>
          <w:sz w:val="28"/>
        </w:rPr>
        <w:t xml:space="preserve">Рис. 31. </w:t>
      </w:r>
      <w:r>
        <w:rPr>
          <w:sz w:val="28"/>
        </w:rPr>
        <w:t>Диалоговое окно Titles</w:t>
      </w:r>
    </w:p>
    <w:p w:rsidR="00C8650E" w:rsidRDefault="00C8650E">
      <w:pPr>
        <w:spacing w:line="360" w:lineRule="auto"/>
        <w:jc w:val="center"/>
        <w:rPr>
          <w:b/>
          <w:sz w:val="28"/>
        </w:rPr>
      </w:pPr>
      <w:r>
        <w:rPr>
          <w:sz w:val="28"/>
        </w:rPr>
        <w:t xml:space="preserve"> </w:t>
      </w:r>
    </w:p>
    <w:p w:rsidR="00C8650E" w:rsidRDefault="005B47EF">
      <w:pPr>
        <w:spacing w:line="360" w:lineRule="auto"/>
        <w:jc w:val="center"/>
        <w:rPr>
          <w:sz w:val="28"/>
        </w:rPr>
      </w:pPr>
      <w:r>
        <w:rPr>
          <w:sz w:val="28"/>
        </w:rPr>
        <w:pict>
          <v:shape id="_x0000_i1085" type="#_x0000_t75" alt="" style="width:326.25pt;height:141.75pt" fillcolor="window">
            <v:imagedata r:id="rId76" o:title=""/>
          </v:shape>
        </w:pict>
      </w:r>
    </w:p>
    <w:p w:rsidR="00C8650E" w:rsidRDefault="00C8650E">
      <w:pPr>
        <w:spacing w:line="360" w:lineRule="auto"/>
        <w:jc w:val="center"/>
        <w:rPr>
          <w:sz w:val="28"/>
        </w:rPr>
      </w:pPr>
      <w:r>
        <w:rPr>
          <w:b/>
          <w:sz w:val="28"/>
        </w:rPr>
        <w:t xml:space="preserve">Рис. 32. </w:t>
      </w:r>
      <w:r>
        <w:rPr>
          <w:sz w:val="28"/>
        </w:rPr>
        <w:t>Диалоговое окно Options</w:t>
      </w:r>
    </w:p>
    <w:p w:rsidR="00C8650E" w:rsidRDefault="00C8650E">
      <w:pPr>
        <w:spacing w:line="360" w:lineRule="auto"/>
        <w:jc w:val="both"/>
        <w:rPr>
          <w:b/>
          <w:sz w:val="28"/>
        </w:rPr>
      </w:pPr>
      <w:r>
        <w:rPr>
          <w:sz w:val="28"/>
        </w:rPr>
        <w:t xml:space="preserve"> </w:t>
      </w:r>
    </w:p>
    <w:p w:rsidR="00C8650E" w:rsidRDefault="00C8650E">
      <w:pPr>
        <w:spacing w:line="360" w:lineRule="auto"/>
        <w:ind w:firstLine="709"/>
        <w:jc w:val="both"/>
        <w:rPr>
          <w:sz w:val="28"/>
        </w:rPr>
      </w:pPr>
      <w:r>
        <w:rPr>
          <w:sz w:val="28"/>
        </w:rPr>
        <w:t xml:space="preserve">Снять флажок Display groups defined by missing values (Отображать группы, образование пропущенными значениями). </w:t>
      </w:r>
    </w:p>
    <w:p w:rsidR="00C8650E" w:rsidRDefault="00C8650E">
      <w:pPr>
        <w:spacing w:line="360" w:lineRule="auto"/>
        <w:ind w:firstLine="709"/>
        <w:jc w:val="both"/>
        <w:rPr>
          <w:sz w:val="28"/>
        </w:rPr>
      </w:pPr>
      <w:r>
        <w:rPr>
          <w:sz w:val="28"/>
        </w:rPr>
        <w:t xml:space="preserve"> Щелкнуть на кнопке Continue, а затем на ОК. В окне просмотра появится график. </w:t>
      </w:r>
    </w:p>
    <w:p w:rsidR="00C8650E" w:rsidRDefault="00C8650E">
      <w:pPr>
        <w:spacing w:line="360" w:lineRule="auto"/>
        <w:ind w:firstLine="709"/>
        <w:jc w:val="both"/>
        <w:rPr>
          <w:sz w:val="28"/>
        </w:rPr>
      </w:pPr>
      <w:r>
        <w:rPr>
          <w:sz w:val="28"/>
        </w:rPr>
        <w:t xml:space="preserve">Двойной щелчок на графике откроет редактор диаграмм, что позволит его править. </w:t>
      </w:r>
    </w:p>
    <w:p w:rsidR="00C8650E" w:rsidRDefault="00C8650E">
      <w:pPr>
        <w:spacing w:line="360" w:lineRule="auto"/>
        <w:ind w:firstLine="709"/>
        <w:jc w:val="both"/>
        <w:rPr>
          <w:sz w:val="28"/>
        </w:rPr>
      </w:pPr>
      <w:r>
        <w:rPr>
          <w:sz w:val="28"/>
        </w:rPr>
        <w:t xml:space="preserve"> Выбор в меню команды Format (Формат) Bar Label Style... (Стиль меток столбцов) откроет диалоговое окно Bar Label Style (см. выше). </w:t>
      </w:r>
    </w:p>
    <w:p w:rsidR="00C8650E" w:rsidRDefault="00C8650E">
      <w:pPr>
        <w:spacing w:line="360" w:lineRule="auto"/>
        <w:jc w:val="both"/>
        <w:rPr>
          <w:sz w:val="28"/>
        </w:rPr>
      </w:pPr>
    </w:p>
    <w:p w:rsidR="00C8650E" w:rsidRDefault="00C8650E">
      <w:pPr>
        <w:spacing w:line="360" w:lineRule="auto"/>
        <w:ind w:firstLine="709"/>
        <w:jc w:val="both"/>
        <w:rPr>
          <w:b/>
          <w:sz w:val="28"/>
        </w:rPr>
      </w:pPr>
      <w:r>
        <w:rPr>
          <w:b/>
          <w:sz w:val="28"/>
        </w:rPr>
        <w:t>Корреляции</w:t>
      </w:r>
    </w:p>
    <w:p w:rsidR="00C8650E" w:rsidRDefault="00C8650E">
      <w:pPr>
        <w:spacing w:line="360" w:lineRule="auto"/>
        <w:ind w:firstLine="709"/>
        <w:jc w:val="both"/>
        <w:rPr>
          <w:sz w:val="28"/>
        </w:rPr>
      </w:pPr>
      <w:r>
        <w:rPr>
          <w:sz w:val="28"/>
        </w:rPr>
        <w:t>Для выявления корреляционных зависимостей необходимо:</w:t>
      </w:r>
    </w:p>
    <w:p w:rsidR="00C8650E" w:rsidRDefault="00C8650E">
      <w:pPr>
        <w:spacing w:line="360" w:lineRule="auto"/>
        <w:ind w:firstLine="709"/>
        <w:jc w:val="both"/>
        <w:rPr>
          <w:sz w:val="28"/>
        </w:rPr>
      </w:pPr>
      <w:r>
        <w:rPr>
          <w:sz w:val="28"/>
        </w:rPr>
        <w:t xml:space="preserve">- Выбрать в меню Analyze... (Анализ) Correlate... (Корреляция) Bivariate... (Парные), что позволяет отобразить диалоговое окно Bivariate Correlations (Парные корреляции) (см. Рис. 33.) </w:t>
      </w:r>
    </w:p>
    <w:p w:rsidR="00C8650E" w:rsidRDefault="00C8650E">
      <w:pPr>
        <w:spacing w:line="360" w:lineRule="auto"/>
        <w:ind w:firstLine="709"/>
        <w:jc w:val="both"/>
        <w:rPr>
          <w:sz w:val="28"/>
        </w:rPr>
      </w:pPr>
      <w:r>
        <w:rPr>
          <w:sz w:val="28"/>
        </w:rPr>
        <w:t xml:space="preserve">- Перенести по очереди в поле тестируемых переменных. </w:t>
      </w:r>
    </w:p>
    <w:p w:rsidR="00C8650E" w:rsidRDefault="005B47EF">
      <w:pPr>
        <w:spacing w:line="360" w:lineRule="auto"/>
        <w:jc w:val="center"/>
        <w:rPr>
          <w:sz w:val="28"/>
        </w:rPr>
      </w:pPr>
      <w:r>
        <w:rPr>
          <w:sz w:val="28"/>
        </w:rPr>
        <w:pict>
          <v:shape id="_x0000_i1086" type="#_x0000_t75" alt="" style="width:282.75pt;height:210.75pt" fillcolor="window">
            <v:imagedata r:id="rId77" o:title=""/>
          </v:shape>
        </w:pict>
      </w:r>
    </w:p>
    <w:p w:rsidR="00C8650E" w:rsidRDefault="00C8650E">
      <w:pPr>
        <w:spacing w:line="360" w:lineRule="auto"/>
        <w:jc w:val="center"/>
        <w:rPr>
          <w:sz w:val="28"/>
        </w:rPr>
      </w:pPr>
      <w:r>
        <w:rPr>
          <w:b/>
          <w:sz w:val="28"/>
        </w:rPr>
        <w:t xml:space="preserve">Рис. 33. </w:t>
      </w:r>
      <w:r>
        <w:rPr>
          <w:sz w:val="28"/>
        </w:rPr>
        <w:t>Диалоговое окно Bivariate Correlations (Двумерные корреляции)</w:t>
      </w:r>
    </w:p>
    <w:p w:rsidR="00C8650E" w:rsidRDefault="00C8650E">
      <w:pPr>
        <w:spacing w:line="360" w:lineRule="auto"/>
        <w:ind w:firstLine="709"/>
        <w:jc w:val="both"/>
        <w:rPr>
          <w:b/>
          <w:sz w:val="28"/>
        </w:rPr>
      </w:pPr>
    </w:p>
    <w:p w:rsidR="00C8650E" w:rsidRDefault="00C8650E">
      <w:pPr>
        <w:spacing w:line="360" w:lineRule="auto"/>
        <w:ind w:firstLine="709"/>
        <w:jc w:val="both"/>
        <w:rPr>
          <w:sz w:val="28"/>
        </w:rPr>
      </w:pPr>
      <w:r>
        <w:rPr>
          <w:sz w:val="28"/>
        </w:rPr>
        <w:t xml:space="preserve">Корреляции между двумя переменными указывает силу связи при помощи некоторого критерия взаимосвязи, (коэффициента корреляции). Коэффициент может принимать значения между -1 и +1, причём если значение находится ближе к 1, то это означает наличие сильной связи, а если ближе к 0, то слабой. </w:t>
      </w:r>
    </w:p>
    <w:p w:rsidR="00C8650E" w:rsidRDefault="00C8650E">
      <w:pPr>
        <w:spacing w:line="360" w:lineRule="auto"/>
        <w:ind w:firstLine="709"/>
        <w:jc w:val="both"/>
        <w:rPr>
          <w:sz w:val="28"/>
        </w:rPr>
      </w:pPr>
      <w:r>
        <w:rPr>
          <w:sz w:val="28"/>
        </w:rPr>
        <w:t>Если коэффициент корреляции отрицательный, это означает наличие противоположной связи: чем выше значение одной переменной, тем ниже значение другой. Сила связи характеризуется также и абсолютной величиной коэффициента корреляции. Для словесного описания величины коэффициента корреляции используются следующие градации:</w:t>
      </w:r>
    </w:p>
    <w:p w:rsidR="00C8650E" w:rsidRDefault="00C8650E">
      <w:pPr>
        <w:spacing w:line="360" w:lineRule="auto"/>
        <w:ind w:firstLine="709"/>
        <w:jc w:val="both"/>
        <w:rPr>
          <w:sz w:val="28"/>
        </w:rPr>
      </w:pPr>
      <w:r>
        <w:rPr>
          <w:sz w:val="28"/>
        </w:rPr>
        <w:t>- до 0,2 - очень слабая корреляция;</w:t>
      </w:r>
    </w:p>
    <w:p w:rsidR="00C8650E" w:rsidRDefault="00C8650E">
      <w:pPr>
        <w:spacing w:line="360" w:lineRule="auto"/>
        <w:ind w:firstLine="709"/>
        <w:jc w:val="both"/>
        <w:rPr>
          <w:sz w:val="28"/>
        </w:rPr>
      </w:pPr>
      <w:r>
        <w:rPr>
          <w:sz w:val="28"/>
        </w:rPr>
        <w:t>- до 0,5 - слабая корреляция;</w:t>
      </w:r>
    </w:p>
    <w:p w:rsidR="00C8650E" w:rsidRDefault="00C8650E">
      <w:pPr>
        <w:spacing w:line="360" w:lineRule="auto"/>
        <w:ind w:firstLine="709"/>
        <w:jc w:val="both"/>
        <w:rPr>
          <w:sz w:val="28"/>
        </w:rPr>
      </w:pPr>
      <w:r>
        <w:rPr>
          <w:sz w:val="28"/>
        </w:rPr>
        <w:t>- до 0,7 - средняя корреляция;</w:t>
      </w:r>
    </w:p>
    <w:p w:rsidR="00C8650E" w:rsidRDefault="00C8650E">
      <w:pPr>
        <w:spacing w:line="360" w:lineRule="auto"/>
        <w:ind w:firstLine="709"/>
        <w:jc w:val="both"/>
        <w:rPr>
          <w:sz w:val="28"/>
        </w:rPr>
      </w:pPr>
      <w:r>
        <w:rPr>
          <w:sz w:val="28"/>
        </w:rPr>
        <w:t>- до 0,9 - высокая корреляция;</w:t>
      </w:r>
    </w:p>
    <w:p w:rsidR="00C8650E" w:rsidRDefault="00C8650E">
      <w:pPr>
        <w:spacing w:line="360" w:lineRule="auto"/>
        <w:ind w:firstLine="709"/>
        <w:jc w:val="both"/>
        <w:rPr>
          <w:sz w:val="28"/>
        </w:rPr>
      </w:pPr>
      <w:r>
        <w:rPr>
          <w:sz w:val="28"/>
        </w:rPr>
        <w:t>- свыше 0,9 - очень высокая корреляция.</w:t>
      </w:r>
    </w:p>
    <w:p w:rsidR="00C8650E" w:rsidRDefault="00C8650E">
      <w:pPr>
        <w:spacing w:line="360" w:lineRule="auto"/>
        <w:ind w:firstLine="709"/>
        <w:jc w:val="both"/>
        <w:rPr>
          <w:sz w:val="28"/>
        </w:rPr>
      </w:pPr>
      <w:r>
        <w:rPr>
          <w:sz w:val="28"/>
        </w:rPr>
        <w:t xml:space="preserve">Метод вычисления коэффициента корреляции зависит от вида шкалы, к которой относятся переменные. </w:t>
      </w:r>
    </w:p>
    <w:p w:rsidR="00C8650E" w:rsidRDefault="00C8650E">
      <w:pPr>
        <w:spacing w:line="360" w:lineRule="auto"/>
        <w:ind w:firstLine="709"/>
        <w:jc w:val="both"/>
        <w:rPr>
          <w:sz w:val="28"/>
        </w:rPr>
      </w:pPr>
      <w:r>
        <w:rPr>
          <w:sz w:val="28"/>
        </w:rPr>
        <w:t>Переменные с интервальной и с номинальной шкалой: коэффициент корреляции Пирсона (корреляция моментов произведений).</w:t>
      </w:r>
    </w:p>
    <w:p w:rsidR="00C8650E" w:rsidRDefault="00C8650E">
      <w:pPr>
        <w:spacing w:line="360" w:lineRule="auto"/>
        <w:ind w:firstLine="709"/>
        <w:jc w:val="both"/>
        <w:rPr>
          <w:sz w:val="28"/>
        </w:rPr>
      </w:pPr>
      <w:r>
        <w:rPr>
          <w:sz w:val="28"/>
        </w:rPr>
        <w:t xml:space="preserve">Для переменных, принадлежащих к порядковой шкале или для переменных, не подчиняющихся нормальному распределению, а также для переменных принадлежащих к интервальной шкале, вместо коэффициента Пирсона рассчитывается ранговая корреляция по Спирману. Для этого отдельным значениям переменных присваиваются ранговые места, которые впоследствии обрабатываются с помощью соответствующих формул. Чтобы выявить ранговую корреляцию, необходимо убрать в диалоговом окне Bivariate Correlations... (Парные корреляции) метку для расчета корреляции по Пирсону, установленную по умолчанию, активировать расчет корреляции Спирмана. </w:t>
      </w:r>
    </w:p>
    <w:p w:rsidR="00C8650E" w:rsidRDefault="00C8650E">
      <w:pPr>
        <w:spacing w:line="360" w:lineRule="auto"/>
        <w:ind w:firstLine="709"/>
        <w:jc w:val="both"/>
        <w:rPr>
          <w:sz w:val="28"/>
        </w:rPr>
      </w:pPr>
      <w:r>
        <w:rPr>
          <w:sz w:val="28"/>
        </w:rPr>
        <w:t xml:space="preserve">Ещё одним вариантом ранговых коэффициентов корреляции являются коэффициенты Кендала, расчет которых можно вызвать в диалоговом окне Bivariate Correlations... (Парные корреляции). В этом методе одна переменная представляется в виде монотонной последовательности в порядке возрастания величин; другой переменной присваиваются соответствующие ранговые места. Количество инверсий (нарушений монотонности по сравнению с первым рядом) используется в формуле для корреляционных коэффициентов. Применение коэффициента Кендала является предпочтительным, если в исходных данных встречаются выбросы. </w:t>
      </w:r>
    </w:p>
    <w:p w:rsidR="00C8650E" w:rsidRDefault="00C8650E">
      <w:pPr>
        <w:spacing w:line="360" w:lineRule="auto"/>
        <w:ind w:firstLine="709"/>
        <w:jc w:val="both"/>
        <w:rPr>
          <w:sz w:val="28"/>
        </w:rPr>
      </w:pPr>
    </w:p>
    <w:p w:rsidR="00C8650E" w:rsidRDefault="00C8650E">
      <w:pPr>
        <w:spacing w:line="360" w:lineRule="auto"/>
        <w:ind w:firstLine="709"/>
        <w:jc w:val="both"/>
        <w:rPr>
          <w:sz w:val="28"/>
        </w:rPr>
      </w:pPr>
      <w:r>
        <w:rPr>
          <w:b/>
          <w:sz w:val="28"/>
        </w:rPr>
        <w:t xml:space="preserve">Сохранение результатов, </w:t>
      </w:r>
      <w:r>
        <w:rPr>
          <w:sz w:val="28"/>
        </w:rPr>
        <w:t xml:space="preserve">выведенных в окно просмотра, возможно в файле, который имеет формат Viewer (средства просмотра SPSS). SPSS обозначает файлы, которые имеют формат средства просмотра, присваивая им расширение .spo. </w:t>
      </w:r>
      <w:bookmarkStart w:id="10" w:name="6"/>
      <w:bookmarkEnd w:id="10"/>
    </w:p>
    <w:p w:rsidR="00C8650E" w:rsidRDefault="00C8650E">
      <w:pPr>
        <w:spacing w:line="360" w:lineRule="auto"/>
        <w:ind w:firstLine="709"/>
        <w:jc w:val="both"/>
        <w:rPr>
          <w:sz w:val="28"/>
        </w:rPr>
      </w:pPr>
    </w:p>
    <w:p w:rsidR="00C8650E" w:rsidRDefault="00C8650E">
      <w:pPr>
        <w:pStyle w:val="a4"/>
        <w:spacing w:before="0" w:after="0"/>
        <w:ind w:firstLine="709"/>
        <w:jc w:val="both"/>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rPr>
      </w:pPr>
      <w:r>
        <w:rPr>
          <w:b/>
          <w:sz w:val="28"/>
        </w:rPr>
        <w:t>НАУЧНЫЙ ОТЧЕТ: ПРАВИЛА ОФОРМЛЕНИЯ</w:t>
      </w:r>
    </w:p>
    <w:p w:rsidR="00C8650E" w:rsidRDefault="00C8650E">
      <w:pPr>
        <w:spacing w:line="360" w:lineRule="auto"/>
        <w:ind w:firstLine="709"/>
        <w:jc w:val="center"/>
        <w:rPr>
          <w:b/>
          <w:sz w:val="28"/>
        </w:rPr>
      </w:pPr>
    </w:p>
    <w:p w:rsidR="00C8650E" w:rsidRDefault="00C8650E">
      <w:pPr>
        <w:spacing w:line="360" w:lineRule="auto"/>
        <w:ind w:firstLine="709"/>
        <w:jc w:val="center"/>
        <w:rPr>
          <w:b/>
          <w:sz w:val="28"/>
        </w:rPr>
      </w:pPr>
    </w:p>
    <w:p w:rsidR="00C8650E" w:rsidRDefault="00C8650E">
      <w:pPr>
        <w:shd w:val="clear" w:color="auto" w:fill="FFFFFF"/>
        <w:autoSpaceDE w:val="0"/>
        <w:autoSpaceDN w:val="0"/>
        <w:adjustRightInd w:val="0"/>
        <w:spacing w:line="360" w:lineRule="auto"/>
        <w:ind w:firstLine="709"/>
        <w:jc w:val="both"/>
        <w:rPr>
          <w:color w:val="000000"/>
          <w:sz w:val="28"/>
        </w:rPr>
      </w:pPr>
      <w:r>
        <w:rPr>
          <w:color w:val="000000"/>
          <w:sz w:val="28"/>
        </w:rPr>
        <w:t>После завершения анализа данных результаты оформляются в итоговые документы исследования. По форме и назначению различают три основных вида итоговых документов: 1) отчет; 2) научные публикации; 3)публикации в СМИ. Научный отчет адресован заказчику, научная статья – специалистам, а публикация в прессе - широкой публике.</w:t>
      </w:r>
    </w:p>
    <w:p w:rsidR="00C8650E" w:rsidRDefault="00C8650E">
      <w:pPr>
        <w:shd w:val="clear" w:color="auto" w:fill="FFFFFF"/>
        <w:autoSpaceDE w:val="0"/>
        <w:autoSpaceDN w:val="0"/>
        <w:adjustRightInd w:val="0"/>
        <w:spacing w:line="360" w:lineRule="auto"/>
        <w:ind w:firstLine="709"/>
        <w:jc w:val="both"/>
        <w:rPr>
          <w:sz w:val="28"/>
        </w:rPr>
      </w:pPr>
      <w:r>
        <w:rPr>
          <w:color w:val="000000"/>
          <w:sz w:val="28"/>
        </w:rPr>
        <w:t>К написанию отчета следует приступить как можно раньше, как только получены результаты математической обработки данных ис</w:t>
      </w:r>
      <w:r>
        <w:rPr>
          <w:color w:val="000000"/>
          <w:sz w:val="28"/>
        </w:rPr>
        <w:softHyphen/>
        <w:t>следования. На предварительном этапе следует ознакомиться с дан</w:t>
      </w:r>
      <w:r>
        <w:rPr>
          <w:color w:val="000000"/>
          <w:sz w:val="28"/>
        </w:rPr>
        <w:softHyphen/>
        <w:t>ными схожих по проблематике исследований, для того чтобы в даль</w:t>
      </w:r>
      <w:r>
        <w:rPr>
          <w:color w:val="000000"/>
          <w:sz w:val="28"/>
        </w:rPr>
        <w:softHyphen/>
        <w:t>нейшем проводить параллели между своим исследованием и работа</w:t>
      </w:r>
      <w:r>
        <w:rPr>
          <w:color w:val="000000"/>
          <w:sz w:val="28"/>
        </w:rPr>
        <w:softHyphen/>
        <w:t>ми других авторов.</w:t>
      </w:r>
    </w:p>
    <w:p w:rsidR="00C8650E" w:rsidRDefault="00C8650E">
      <w:pPr>
        <w:shd w:val="clear" w:color="auto" w:fill="FFFFFF"/>
        <w:autoSpaceDE w:val="0"/>
        <w:autoSpaceDN w:val="0"/>
        <w:adjustRightInd w:val="0"/>
        <w:spacing w:line="360" w:lineRule="auto"/>
        <w:ind w:firstLine="709"/>
        <w:jc w:val="both"/>
        <w:rPr>
          <w:sz w:val="28"/>
        </w:rPr>
      </w:pPr>
      <w:r>
        <w:rPr>
          <w:color w:val="000000"/>
          <w:sz w:val="28"/>
        </w:rPr>
        <w:t>Можно рекомендовать заранее наметить план отчета по главам и разделам, который облегчит дальнейшую работу по составлению текста. До начала работы следует определиться с жанром вашего тек</w:t>
      </w:r>
      <w:r>
        <w:rPr>
          <w:color w:val="000000"/>
          <w:sz w:val="28"/>
        </w:rPr>
        <w:softHyphen/>
        <w:t>ста. Наиболее распространенной ошибкой является то, что научные отчеты, предназначаемые для внутреннего пользования заказчиком исследования или науч</w:t>
      </w:r>
      <w:r>
        <w:rPr>
          <w:color w:val="000000"/>
          <w:sz w:val="28"/>
        </w:rPr>
        <w:softHyphen/>
        <w:t>ным институтом, в котором работает исследователь, выглядят точно так же, как и публикации в специальных журналах или отдельные монографии.</w:t>
      </w:r>
    </w:p>
    <w:p w:rsidR="00C8650E" w:rsidRDefault="00C8650E">
      <w:pPr>
        <w:shd w:val="clear" w:color="auto" w:fill="FFFFFF"/>
        <w:autoSpaceDE w:val="0"/>
        <w:autoSpaceDN w:val="0"/>
        <w:adjustRightInd w:val="0"/>
        <w:spacing w:line="360" w:lineRule="auto"/>
        <w:jc w:val="both"/>
        <w:rPr>
          <w:sz w:val="28"/>
        </w:rPr>
      </w:pPr>
      <w:r>
        <w:rPr>
          <w:color w:val="000000"/>
          <w:sz w:val="28"/>
        </w:rPr>
        <w:t>Поэтому сначала обсудим представление данных в форме научно</w:t>
      </w:r>
      <w:r>
        <w:rPr>
          <w:color w:val="000000"/>
          <w:sz w:val="28"/>
        </w:rPr>
        <w:softHyphen/>
        <w:t>го отчета.</w:t>
      </w:r>
    </w:p>
    <w:p w:rsidR="00C8650E" w:rsidRDefault="00C8650E">
      <w:pPr>
        <w:shd w:val="clear" w:color="auto" w:fill="FFFFFF"/>
        <w:autoSpaceDE w:val="0"/>
        <w:autoSpaceDN w:val="0"/>
        <w:adjustRightInd w:val="0"/>
        <w:spacing w:line="360" w:lineRule="auto"/>
        <w:jc w:val="both"/>
        <w:rPr>
          <w:sz w:val="28"/>
        </w:rPr>
      </w:pPr>
      <w:r>
        <w:rPr>
          <w:color w:val="000000"/>
          <w:sz w:val="28"/>
        </w:rPr>
        <w:t>Главное требование к этому жанру изложения научных результа</w:t>
      </w:r>
      <w:r>
        <w:rPr>
          <w:color w:val="000000"/>
          <w:sz w:val="28"/>
        </w:rPr>
        <w:softHyphen/>
        <w:t>тов заключается в том, что он должен содержать всю значимую ин</w:t>
      </w:r>
      <w:r>
        <w:rPr>
          <w:color w:val="000000"/>
          <w:sz w:val="28"/>
        </w:rPr>
        <w:softHyphen/>
        <w:t>формацию, позволяющую оценить обоснованность выводов автора. Поэтому автор обязан представить все данные, даже те из них, кото</w:t>
      </w:r>
      <w:r>
        <w:rPr>
          <w:color w:val="000000"/>
          <w:sz w:val="28"/>
        </w:rPr>
        <w:softHyphen/>
        <w:t>рые, возможно, и неудобны для него, так как не соответствуют его теоретической концепции и модели взаимосвязи переменных.</w:t>
      </w:r>
    </w:p>
    <w:p w:rsidR="00C8650E" w:rsidRDefault="00C8650E">
      <w:pPr>
        <w:shd w:val="clear" w:color="auto" w:fill="FFFFFF"/>
        <w:autoSpaceDE w:val="0"/>
        <w:autoSpaceDN w:val="0"/>
        <w:adjustRightInd w:val="0"/>
        <w:spacing w:line="360" w:lineRule="auto"/>
        <w:ind w:firstLine="360"/>
        <w:jc w:val="both"/>
        <w:rPr>
          <w:sz w:val="28"/>
        </w:rPr>
      </w:pPr>
      <w:r>
        <w:rPr>
          <w:color w:val="000000"/>
          <w:sz w:val="28"/>
        </w:rPr>
        <w:t>Типичный отчет о социально- политическом исследовании состоит из сле</w:t>
      </w:r>
      <w:r>
        <w:rPr>
          <w:color w:val="000000"/>
          <w:sz w:val="28"/>
        </w:rPr>
        <w:softHyphen/>
        <w:t>дующих разделов.</w:t>
      </w:r>
    </w:p>
    <w:p w:rsidR="00C8650E" w:rsidRDefault="00C8650E" w:rsidP="00C8650E">
      <w:pPr>
        <w:numPr>
          <w:ilvl w:val="0"/>
          <w:numId w:val="18"/>
        </w:numPr>
        <w:shd w:val="clear" w:color="auto" w:fill="FFFFFF"/>
        <w:autoSpaceDE w:val="0"/>
        <w:autoSpaceDN w:val="0"/>
        <w:adjustRightInd w:val="0"/>
        <w:spacing w:line="360" w:lineRule="auto"/>
        <w:jc w:val="both"/>
        <w:rPr>
          <w:sz w:val="28"/>
        </w:rPr>
      </w:pPr>
      <w:r>
        <w:rPr>
          <w:i/>
          <w:color w:val="000000"/>
          <w:sz w:val="28"/>
        </w:rPr>
        <w:t>Предисловие,</w:t>
      </w:r>
      <w:r>
        <w:rPr>
          <w:b/>
          <w:color w:val="000000"/>
          <w:sz w:val="28"/>
        </w:rPr>
        <w:t xml:space="preserve"> </w:t>
      </w:r>
      <w:r>
        <w:rPr>
          <w:color w:val="000000"/>
          <w:sz w:val="28"/>
        </w:rPr>
        <w:t>где указывается учреждение, в рамках которого осу</w:t>
      </w:r>
      <w:r>
        <w:rPr>
          <w:color w:val="000000"/>
          <w:sz w:val="28"/>
        </w:rPr>
        <w:softHyphen/>
        <w:t>ществлен проект, источники финансирования, а также выража</w:t>
      </w:r>
      <w:r>
        <w:rPr>
          <w:color w:val="000000"/>
          <w:sz w:val="28"/>
        </w:rPr>
        <w:softHyphen/>
        <w:t>ется благодарность участникам исследования, консультантам и экс</w:t>
      </w:r>
      <w:r>
        <w:rPr>
          <w:color w:val="000000"/>
          <w:sz w:val="28"/>
        </w:rPr>
        <w:softHyphen/>
        <w:t>пертам.</w:t>
      </w:r>
    </w:p>
    <w:p w:rsidR="00C8650E" w:rsidRDefault="00C8650E" w:rsidP="00C8650E">
      <w:pPr>
        <w:numPr>
          <w:ilvl w:val="0"/>
          <w:numId w:val="18"/>
        </w:numPr>
        <w:shd w:val="clear" w:color="auto" w:fill="FFFFFF"/>
        <w:autoSpaceDE w:val="0"/>
        <w:autoSpaceDN w:val="0"/>
        <w:adjustRightInd w:val="0"/>
        <w:spacing w:line="360" w:lineRule="auto"/>
        <w:jc w:val="both"/>
        <w:rPr>
          <w:sz w:val="28"/>
        </w:rPr>
      </w:pPr>
      <w:r>
        <w:rPr>
          <w:i/>
          <w:color w:val="000000"/>
          <w:sz w:val="28"/>
        </w:rPr>
        <w:t>Оглавление,</w:t>
      </w:r>
      <w:r>
        <w:rPr>
          <w:b/>
          <w:color w:val="000000"/>
          <w:sz w:val="28"/>
        </w:rPr>
        <w:t xml:space="preserve"> </w:t>
      </w:r>
      <w:r>
        <w:rPr>
          <w:color w:val="000000"/>
          <w:sz w:val="28"/>
        </w:rPr>
        <w:t>включающее не только главы или параграфы отчета, но и списки таблиц и графиков, если они даются в приложении.</w:t>
      </w:r>
    </w:p>
    <w:p w:rsidR="00C8650E" w:rsidRDefault="00C8650E" w:rsidP="00C8650E">
      <w:pPr>
        <w:numPr>
          <w:ilvl w:val="0"/>
          <w:numId w:val="18"/>
        </w:numPr>
        <w:shd w:val="clear" w:color="auto" w:fill="FFFFFF"/>
        <w:autoSpaceDE w:val="0"/>
        <w:autoSpaceDN w:val="0"/>
        <w:adjustRightInd w:val="0"/>
        <w:spacing w:line="360" w:lineRule="auto"/>
        <w:jc w:val="both"/>
        <w:rPr>
          <w:sz w:val="28"/>
        </w:rPr>
      </w:pPr>
      <w:r>
        <w:rPr>
          <w:i/>
          <w:color w:val="000000"/>
          <w:sz w:val="28"/>
        </w:rPr>
        <w:t>Введение,</w:t>
      </w:r>
      <w:r>
        <w:rPr>
          <w:b/>
          <w:color w:val="000000"/>
          <w:sz w:val="28"/>
        </w:rPr>
        <w:t xml:space="preserve"> </w:t>
      </w:r>
      <w:r>
        <w:rPr>
          <w:color w:val="000000"/>
          <w:sz w:val="28"/>
        </w:rPr>
        <w:t>в котором вкратце излагаются цель исследования, его актуальность, теоретическая и прикладная значимость. Здесь же принято указывать основные параметры программы исследова</w:t>
      </w:r>
      <w:r>
        <w:rPr>
          <w:color w:val="000000"/>
          <w:sz w:val="28"/>
        </w:rPr>
        <w:softHyphen/>
        <w:t>ния (задачи и гипотезы), а также краткое описание и обоснование выборки. Вводный раздел заключает характеристика использо</w:t>
      </w:r>
      <w:r>
        <w:rPr>
          <w:color w:val="000000"/>
          <w:sz w:val="28"/>
        </w:rPr>
        <w:softHyphen/>
        <w:t>ванного метода или методов и основных процедур.</w:t>
      </w:r>
    </w:p>
    <w:p w:rsidR="00C8650E" w:rsidRDefault="00C8650E" w:rsidP="00C8650E">
      <w:pPr>
        <w:numPr>
          <w:ilvl w:val="0"/>
          <w:numId w:val="18"/>
        </w:numPr>
        <w:shd w:val="clear" w:color="auto" w:fill="FFFFFF"/>
        <w:autoSpaceDE w:val="0"/>
        <w:autoSpaceDN w:val="0"/>
        <w:adjustRightInd w:val="0"/>
        <w:spacing w:line="360" w:lineRule="auto"/>
        <w:jc w:val="both"/>
        <w:rPr>
          <w:sz w:val="28"/>
        </w:rPr>
      </w:pPr>
      <w:r>
        <w:rPr>
          <w:i/>
          <w:color w:val="000000"/>
          <w:sz w:val="28"/>
        </w:rPr>
        <w:t>Теоретическая часть.</w:t>
      </w:r>
      <w:r>
        <w:rPr>
          <w:b/>
          <w:color w:val="000000"/>
          <w:sz w:val="28"/>
        </w:rPr>
        <w:t xml:space="preserve"> </w:t>
      </w:r>
      <w:r>
        <w:rPr>
          <w:color w:val="000000"/>
          <w:sz w:val="28"/>
        </w:rPr>
        <w:t>Здесь объясняется и обосновывается по</w:t>
      </w:r>
      <w:r>
        <w:rPr>
          <w:color w:val="000000"/>
          <w:sz w:val="28"/>
        </w:rPr>
        <w:softHyphen/>
        <w:t>становка проблемы на фоне существующих теорий. Следует ука</w:t>
      </w:r>
      <w:r>
        <w:rPr>
          <w:color w:val="000000"/>
          <w:sz w:val="28"/>
        </w:rPr>
        <w:softHyphen/>
        <w:t>зать, какую из них разделяет автор исследования, или сформули</w:t>
      </w:r>
      <w:r>
        <w:rPr>
          <w:color w:val="000000"/>
          <w:sz w:val="28"/>
        </w:rPr>
        <w:softHyphen/>
        <w:t>ровать концептуальные принципы собственного подхода.</w:t>
      </w:r>
    </w:p>
    <w:p w:rsidR="00C8650E" w:rsidRDefault="00C8650E" w:rsidP="00C8650E">
      <w:pPr>
        <w:numPr>
          <w:ilvl w:val="0"/>
          <w:numId w:val="18"/>
        </w:numPr>
        <w:shd w:val="clear" w:color="auto" w:fill="FFFFFF"/>
        <w:autoSpaceDE w:val="0"/>
        <w:autoSpaceDN w:val="0"/>
        <w:adjustRightInd w:val="0"/>
        <w:spacing w:line="360" w:lineRule="auto"/>
        <w:jc w:val="both"/>
        <w:rPr>
          <w:sz w:val="28"/>
        </w:rPr>
      </w:pPr>
      <w:r>
        <w:rPr>
          <w:i/>
          <w:color w:val="000000"/>
          <w:sz w:val="28"/>
        </w:rPr>
        <w:t>Эмпирическая часть.</w:t>
      </w:r>
      <w:r>
        <w:rPr>
          <w:b/>
          <w:color w:val="000000"/>
          <w:sz w:val="28"/>
        </w:rPr>
        <w:t xml:space="preserve"> </w:t>
      </w:r>
      <w:r>
        <w:rPr>
          <w:color w:val="000000"/>
          <w:sz w:val="28"/>
        </w:rPr>
        <w:t>В отчете по социально-политическому исследова</w:t>
      </w:r>
      <w:r>
        <w:rPr>
          <w:color w:val="000000"/>
          <w:sz w:val="28"/>
        </w:rPr>
        <w:softHyphen/>
        <w:t>нию этот раздел, естественно, самый объемный, поэтому его сле</w:t>
      </w:r>
      <w:r>
        <w:rPr>
          <w:color w:val="000000"/>
          <w:sz w:val="28"/>
        </w:rPr>
        <w:softHyphen/>
        <w:t>дует разделить на более дробные части соответственно основным исследуемым переменным. В начале этого раздела следует обсу</w:t>
      </w:r>
      <w:r>
        <w:rPr>
          <w:color w:val="000000"/>
          <w:sz w:val="28"/>
        </w:rPr>
        <w:softHyphen/>
        <w:t>дить операционализацию теоретических переменных на уровне эмпирических референтов. В противном случае может возник</w:t>
      </w:r>
      <w:r>
        <w:rPr>
          <w:color w:val="000000"/>
          <w:sz w:val="28"/>
        </w:rPr>
        <w:softHyphen/>
        <w:t>нуть сомнение в обоснованности результатов исследования.</w:t>
      </w:r>
    </w:p>
    <w:p w:rsidR="00C8650E" w:rsidRDefault="00C8650E" w:rsidP="00C8650E">
      <w:pPr>
        <w:numPr>
          <w:ilvl w:val="0"/>
          <w:numId w:val="18"/>
        </w:numPr>
        <w:shd w:val="clear" w:color="auto" w:fill="FFFFFF"/>
        <w:autoSpaceDE w:val="0"/>
        <w:autoSpaceDN w:val="0"/>
        <w:adjustRightInd w:val="0"/>
        <w:spacing w:line="360" w:lineRule="auto"/>
        <w:jc w:val="both"/>
        <w:rPr>
          <w:sz w:val="28"/>
        </w:rPr>
      </w:pPr>
      <w:r>
        <w:rPr>
          <w:i/>
          <w:color w:val="000000"/>
          <w:sz w:val="28"/>
        </w:rPr>
        <w:t>Выводы (заключение).</w:t>
      </w:r>
      <w:r>
        <w:rPr>
          <w:b/>
          <w:color w:val="000000"/>
          <w:sz w:val="28"/>
        </w:rPr>
        <w:t xml:space="preserve"> </w:t>
      </w:r>
      <w:r>
        <w:rPr>
          <w:color w:val="000000"/>
          <w:sz w:val="28"/>
        </w:rPr>
        <w:t>В этом разделе вкратце излагаются са</w:t>
      </w:r>
      <w:r>
        <w:rPr>
          <w:color w:val="000000"/>
          <w:sz w:val="28"/>
        </w:rPr>
        <w:softHyphen/>
        <w:t>мые значительные результаты исследования. Важно не повторять те промежуточные выводы, которые уже представлялись в эмпи</w:t>
      </w:r>
      <w:r>
        <w:rPr>
          <w:color w:val="000000"/>
          <w:sz w:val="28"/>
        </w:rPr>
        <w:softHyphen/>
        <w:t>рической части отчета, а сформулировать новые, обобщенные по сравнению с ранее обсуждаемыми. Здесь же целесообразно со</w:t>
      </w:r>
      <w:r>
        <w:rPr>
          <w:color w:val="000000"/>
          <w:sz w:val="28"/>
        </w:rPr>
        <w:softHyphen/>
        <w:t>общить о том, подтвердилась ли и насколько основная гипотеза исследования. В том случае, если она не подтвердилась, следует попытаться объяснить причины этого факта. Не надо пугаться этого, нередко неподтверждение очевидной и зачастую тривиаль</w:t>
      </w:r>
      <w:r>
        <w:rPr>
          <w:color w:val="000000"/>
          <w:sz w:val="28"/>
        </w:rPr>
        <w:softHyphen/>
        <w:t>ной гипотезы само по себе уже является серьезным результатом исследования.</w:t>
      </w:r>
    </w:p>
    <w:p w:rsidR="00C8650E" w:rsidRDefault="00C8650E" w:rsidP="00C8650E">
      <w:pPr>
        <w:numPr>
          <w:ilvl w:val="0"/>
          <w:numId w:val="18"/>
        </w:numPr>
        <w:shd w:val="clear" w:color="auto" w:fill="FFFFFF"/>
        <w:autoSpaceDE w:val="0"/>
        <w:autoSpaceDN w:val="0"/>
        <w:adjustRightInd w:val="0"/>
        <w:spacing w:line="360" w:lineRule="auto"/>
        <w:jc w:val="both"/>
        <w:rPr>
          <w:sz w:val="28"/>
        </w:rPr>
      </w:pPr>
      <w:r>
        <w:rPr>
          <w:i/>
          <w:color w:val="000000"/>
          <w:sz w:val="28"/>
        </w:rPr>
        <w:t>Примечания,</w:t>
      </w:r>
      <w:r>
        <w:rPr>
          <w:b/>
          <w:color w:val="000000"/>
          <w:sz w:val="28"/>
        </w:rPr>
        <w:t xml:space="preserve"> </w:t>
      </w:r>
      <w:r>
        <w:rPr>
          <w:color w:val="000000"/>
          <w:sz w:val="28"/>
        </w:rPr>
        <w:t>в которых содержатся частные комментарии по по</w:t>
      </w:r>
      <w:r>
        <w:rPr>
          <w:color w:val="000000"/>
          <w:sz w:val="28"/>
        </w:rPr>
        <w:softHyphen/>
        <w:t>воду рассуждений основной части отчета. Их следует выделять в особый раздел отчета для того, чтобы они не мешали следить за нитью рассуждений, не нарушали их ясности. Эти комментарии могут касаться деталей представления данных или мнения дру</w:t>
      </w:r>
      <w:r>
        <w:rPr>
          <w:color w:val="000000"/>
          <w:sz w:val="28"/>
        </w:rPr>
        <w:softHyphen/>
        <w:t>гих исследователей относительно тех же социальных явлений.</w:t>
      </w:r>
    </w:p>
    <w:p w:rsidR="00C8650E" w:rsidRDefault="00C8650E" w:rsidP="00C8650E">
      <w:pPr>
        <w:numPr>
          <w:ilvl w:val="0"/>
          <w:numId w:val="18"/>
        </w:numPr>
        <w:shd w:val="clear" w:color="auto" w:fill="FFFFFF"/>
        <w:autoSpaceDE w:val="0"/>
        <w:autoSpaceDN w:val="0"/>
        <w:adjustRightInd w:val="0"/>
        <w:spacing w:line="360" w:lineRule="auto"/>
        <w:jc w:val="both"/>
        <w:rPr>
          <w:sz w:val="28"/>
        </w:rPr>
      </w:pPr>
      <w:r>
        <w:rPr>
          <w:i/>
          <w:color w:val="000000"/>
          <w:sz w:val="28"/>
        </w:rPr>
        <w:t>Библиография,</w:t>
      </w:r>
      <w:r>
        <w:rPr>
          <w:b/>
          <w:color w:val="000000"/>
          <w:sz w:val="28"/>
        </w:rPr>
        <w:t xml:space="preserve"> </w:t>
      </w:r>
      <w:r>
        <w:rPr>
          <w:color w:val="000000"/>
          <w:sz w:val="28"/>
        </w:rPr>
        <w:t>где содержится алфавитный список авторов и ра</w:t>
      </w:r>
      <w:r>
        <w:rPr>
          <w:color w:val="000000"/>
          <w:sz w:val="28"/>
        </w:rPr>
        <w:softHyphen/>
        <w:t>бот, которыми исследователь пользовался в ходе написания своего отчета независимо от того, цитировались ли они прямо или только пересказывались.</w:t>
      </w:r>
    </w:p>
    <w:p w:rsidR="00C8650E" w:rsidRDefault="00C8650E" w:rsidP="00C8650E">
      <w:pPr>
        <w:numPr>
          <w:ilvl w:val="0"/>
          <w:numId w:val="18"/>
        </w:numPr>
        <w:shd w:val="clear" w:color="auto" w:fill="FFFFFF"/>
        <w:autoSpaceDE w:val="0"/>
        <w:autoSpaceDN w:val="0"/>
        <w:adjustRightInd w:val="0"/>
        <w:spacing w:line="360" w:lineRule="auto"/>
        <w:jc w:val="both"/>
        <w:rPr>
          <w:sz w:val="28"/>
        </w:rPr>
      </w:pPr>
      <w:r>
        <w:rPr>
          <w:i/>
          <w:color w:val="000000"/>
          <w:sz w:val="28"/>
        </w:rPr>
        <w:t>Приложение,</w:t>
      </w:r>
      <w:r>
        <w:rPr>
          <w:b/>
          <w:color w:val="000000"/>
          <w:sz w:val="28"/>
        </w:rPr>
        <w:t xml:space="preserve"> </w:t>
      </w:r>
      <w:r>
        <w:rPr>
          <w:color w:val="000000"/>
          <w:sz w:val="28"/>
        </w:rPr>
        <w:t>которое включает таблицы и другие иллюстратив</w:t>
      </w:r>
      <w:r>
        <w:rPr>
          <w:color w:val="000000"/>
          <w:sz w:val="28"/>
        </w:rPr>
        <w:softHyphen/>
        <w:t>ные материалы, которые не понадобились для основной интер</w:t>
      </w:r>
      <w:r>
        <w:rPr>
          <w:color w:val="000000"/>
          <w:sz w:val="28"/>
        </w:rPr>
        <w:softHyphen/>
        <w:t>претации, но могут представлять для читателя дополнительный, побочный интерес. В приложение обязательно входит анкета и дру</w:t>
      </w:r>
      <w:r>
        <w:rPr>
          <w:color w:val="000000"/>
          <w:sz w:val="28"/>
        </w:rPr>
        <w:softHyphen/>
        <w:t>гие методики, которыми пользовались для сбора данных. Изложенные выше требования относятся исключительно к жанру научного отчета, который обязан представить любой исследователь после завершения своего проекта.</w:t>
      </w:r>
    </w:p>
    <w:p w:rsidR="00C8650E" w:rsidRDefault="00C8650E">
      <w:pPr>
        <w:shd w:val="clear" w:color="auto" w:fill="FFFFFF"/>
        <w:autoSpaceDE w:val="0"/>
        <w:autoSpaceDN w:val="0"/>
        <w:adjustRightInd w:val="0"/>
        <w:spacing w:line="360" w:lineRule="auto"/>
        <w:ind w:firstLine="360"/>
        <w:jc w:val="both"/>
        <w:rPr>
          <w:sz w:val="28"/>
        </w:rPr>
      </w:pPr>
      <w:r>
        <w:rPr>
          <w:color w:val="000000"/>
          <w:sz w:val="28"/>
        </w:rPr>
        <w:t>Однако надо понимать, что если в отчете обилие цифровых дан</w:t>
      </w:r>
      <w:r>
        <w:rPr>
          <w:color w:val="000000"/>
          <w:sz w:val="28"/>
        </w:rPr>
        <w:softHyphen/>
        <w:t>ных, таблиц и графиков с краткими и четкими пояснениями по каж</w:t>
      </w:r>
      <w:r>
        <w:rPr>
          <w:color w:val="000000"/>
          <w:sz w:val="28"/>
        </w:rPr>
        <w:softHyphen/>
        <w:t>дой переменной выглядит вполне уместно и является достоинством этой работы, то в статье материал должен быть организо</w:t>
      </w:r>
      <w:r>
        <w:rPr>
          <w:color w:val="000000"/>
          <w:sz w:val="28"/>
        </w:rPr>
        <w:softHyphen/>
        <w:t>ван и подан совершенно по-иному.</w:t>
      </w:r>
    </w:p>
    <w:p w:rsidR="00C8650E" w:rsidRDefault="00C8650E">
      <w:pPr>
        <w:shd w:val="clear" w:color="auto" w:fill="FFFFFF"/>
        <w:autoSpaceDE w:val="0"/>
        <w:autoSpaceDN w:val="0"/>
        <w:adjustRightInd w:val="0"/>
        <w:spacing w:line="360" w:lineRule="auto"/>
        <w:ind w:firstLine="709"/>
        <w:jc w:val="both"/>
        <w:rPr>
          <w:color w:val="000000"/>
          <w:sz w:val="28"/>
        </w:rPr>
      </w:pPr>
      <w:r>
        <w:rPr>
          <w:color w:val="000000"/>
          <w:sz w:val="28"/>
        </w:rPr>
        <w:t>Вот некоторые рекомендации по написанию и оформлению науч</w:t>
      </w:r>
      <w:r>
        <w:rPr>
          <w:color w:val="000000"/>
          <w:sz w:val="28"/>
        </w:rPr>
        <w:softHyphen/>
        <w:t xml:space="preserve">ных публикаций по материалам исследования.  </w:t>
      </w:r>
    </w:p>
    <w:p w:rsidR="00C8650E" w:rsidRDefault="00C8650E" w:rsidP="00C8650E">
      <w:pPr>
        <w:numPr>
          <w:ilvl w:val="0"/>
          <w:numId w:val="19"/>
        </w:numPr>
        <w:shd w:val="clear" w:color="auto" w:fill="FFFFFF"/>
        <w:autoSpaceDE w:val="0"/>
        <w:autoSpaceDN w:val="0"/>
        <w:adjustRightInd w:val="0"/>
        <w:spacing w:line="360" w:lineRule="auto"/>
        <w:jc w:val="both"/>
        <w:rPr>
          <w:sz w:val="28"/>
        </w:rPr>
      </w:pPr>
      <w:r>
        <w:rPr>
          <w:color w:val="000000"/>
          <w:sz w:val="28"/>
        </w:rPr>
        <w:t>Структура публикации не должна быть столь жесткой, как в от</w:t>
      </w:r>
      <w:r>
        <w:rPr>
          <w:color w:val="000000"/>
          <w:sz w:val="28"/>
        </w:rPr>
        <w:softHyphen/>
        <w:t>чете, а всецело определяться ее размером и конкретным жанром (статья в специальном журнале, статья в коллективном сборнике, научная публицистика в массовой печати). Единственное, что в  любом случае должно присутствовать в публикации, — это сведе</w:t>
      </w:r>
      <w:r>
        <w:rPr>
          <w:color w:val="000000"/>
          <w:sz w:val="28"/>
        </w:rPr>
        <w:softHyphen/>
        <w:t xml:space="preserve">ния о выборке, ее типе и численности участников опроса.    </w:t>
      </w:r>
    </w:p>
    <w:p w:rsidR="00C8650E" w:rsidRDefault="00C8650E" w:rsidP="00C8650E">
      <w:pPr>
        <w:numPr>
          <w:ilvl w:val="0"/>
          <w:numId w:val="19"/>
        </w:numPr>
        <w:shd w:val="clear" w:color="auto" w:fill="FFFFFF"/>
        <w:autoSpaceDE w:val="0"/>
        <w:autoSpaceDN w:val="0"/>
        <w:adjustRightInd w:val="0"/>
        <w:spacing w:line="360" w:lineRule="auto"/>
        <w:jc w:val="both"/>
        <w:rPr>
          <w:sz w:val="28"/>
        </w:rPr>
      </w:pPr>
      <w:r>
        <w:rPr>
          <w:color w:val="000000"/>
          <w:sz w:val="28"/>
        </w:rPr>
        <w:t>Количество таблиц должно быть сведено к минимуму, следует от</w:t>
      </w:r>
      <w:r>
        <w:rPr>
          <w:color w:val="000000"/>
          <w:sz w:val="28"/>
        </w:rPr>
        <w:softHyphen/>
        <w:t>давать предпочтение графическому представлению данных в фор</w:t>
      </w:r>
      <w:r>
        <w:rPr>
          <w:color w:val="000000"/>
          <w:sz w:val="28"/>
        </w:rPr>
        <w:softHyphen/>
        <w:t>ме гистограмм и круговых диаграмм как более доступных для вос</w:t>
      </w:r>
      <w:r>
        <w:rPr>
          <w:color w:val="000000"/>
          <w:sz w:val="28"/>
        </w:rPr>
        <w:softHyphen/>
        <w:t>приятия широкой читательской аудитории.</w:t>
      </w:r>
    </w:p>
    <w:p w:rsidR="00C8650E" w:rsidRDefault="00C8650E" w:rsidP="00C8650E">
      <w:pPr>
        <w:numPr>
          <w:ilvl w:val="0"/>
          <w:numId w:val="19"/>
        </w:numPr>
        <w:shd w:val="clear" w:color="auto" w:fill="FFFFFF"/>
        <w:autoSpaceDE w:val="0"/>
        <w:autoSpaceDN w:val="0"/>
        <w:adjustRightInd w:val="0"/>
        <w:spacing w:line="360" w:lineRule="auto"/>
        <w:jc w:val="both"/>
        <w:rPr>
          <w:sz w:val="28"/>
        </w:rPr>
      </w:pPr>
      <w:r>
        <w:rPr>
          <w:color w:val="000000"/>
          <w:sz w:val="28"/>
        </w:rPr>
        <w:t>В отличие от научного отчета в публикациях главным являются не таблицы, а комментарии к ним. Поэтому текст, разъясняющий смысл каждой из гистограмм или таблиц, должен быть значитель</w:t>
      </w:r>
      <w:r>
        <w:rPr>
          <w:color w:val="000000"/>
          <w:sz w:val="28"/>
        </w:rPr>
        <w:softHyphen/>
        <w:t>но обширнее того, что фигурирует по поводу той же таблицы в от</w:t>
      </w:r>
      <w:r>
        <w:rPr>
          <w:color w:val="000000"/>
          <w:sz w:val="28"/>
        </w:rPr>
        <w:softHyphen/>
        <w:t>чете, включать не только собственные умозаключения автора, но и примеры других исследований, цитаты, иллюстрирующие выводы исследователя, и т. п.</w:t>
      </w:r>
    </w:p>
    <w:p w:rsidR="00C8650E" w:rsidRDefault="00C8650E" w:rsidP="00C8650E">
      <w:pPr>
        <w:numPr>
          <w:ilvl w:val="0"/>
          <w:numId w:val="19"/>
        </w:numPr>
        <w:spacing w:line="360" w:lineRule="auto"/>
        <w:jc w:val="both"/>
        <w:rPr>
          <w:sz w:val="28"/>
        </w:rPr>
      </w:pPr>
      <w:r>
        <w:rPr>
          <w:color w:val="000000"/>
          <w:sz w:val="28"/>
        </w:rPr>
        <w:t>Язык должен быть простым, но не упрощенным и в то же время свободным, образным и ясным. Это означает, что следует избегать длинных и запутанных предложений, стараться употреблять  как можно меньше иностранных слов и минимальное количество самых необходимых терминов. Очень часто тяжелый текст с обилием необязательных терминов отражает не высокий профессиональный уровень автора, а просто его неумение писать понятно и просто.</w:t>
      </w:r>
    </w:p>
    <w:p w:rsidR="00C8650E" w:rsidRDefault="00C8650E">
      <w:pPr>
        <w:spacing w:line="360" w:lineRule="auto"/>
        <w:ind w:left="360"/>
        <w:jc w:val="both"/>
        <w:rPr>
          <w:sz w:val="28"/>
        </w:rPr>
      </w:pPr>
    </w:p>
    <w:p w:rsidR="00C8650E" w:rsidRDefault="00C8650E">
      <w:pPr>
        <w:spacing w:before="100" w:after="100" w:line="360" w:lineRule="auto"/>
        <w:ind w:left="360"/>
        <w:jc w:val="both"/>
        <w:rPr>
          <w:color w:val="000000"/>
          <w:sz w:val="28"/>
        </w:rPr>
      </w:pPr>
    </w:p>
    <w:p w:rsidR="00C8650E" w:rsidRDefault="00C8650E">
      <w:pPr>
        <w:shd w:val="clear" w:color="auto" w:fill="FFFFFF"/>
        <w:autoSpaceDE w:val="0"/>
        <w:autoSpaceDN w:val="0"/>
        <w:adjustRightInd w:val="0"/>
        <w:spacing w:line="360" w:lineRule="auto"/>
        <w:jc w:val="both"/>
        <w:rPr>
          <w:sz w:val="28"/>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pStyle w:val="8"/>
      </w:pPr>
      <w:r>
        <w:t>ВОПРОСЫ И ЗАДАНИЯ ДЛЯ ОБСУЖДЕНИЯ</w:t>
      </w:r>
    </w:p>
    <w:p w:rsidR="00C8650E" w:rsidRDefault="00C8650E">
      <w:pPr>
        <w:spacing w:line="360" w:lineRule="auto"/>
        <w:ind w:left="360"/>
        <w:jc w:val="both"/>
        <w:rPr>
          <w:sz w:val="28"/>
        </w:rPr>
      </w:pPr>
    </w:p>
    <w:p w:rsidR="00C8650E" w:rsidRDefault="00C8650E" w:rsidP="00C8650E">
      <w:pPr>
        <w:pStyle w:val="a4"/>
        <w:numPr>
          <w:ilvl w:val="0"/>
          <w:numId w:val="90"/>
        </w:numPr>
        <w:spacing w:line="360" w:lineRule="auto"/>
        <w:jc w:val="both"/>
        <w:rPr>
          <w:sz w:val="28"/>
        </w:rPr>
      </w:pPr>
      <w:r>
        <w:rPr>
          <w:sz w:val="28"/>
        </w:rPr>
        <w:t xml:space="preserve">Проанализируйте  теоретико-методологический раздел программы конкретного социально – политического исследования (См.: Приложение 1). Оцените соответствие теоретико-методологического раздела программы требованиям, к нему предъявляемым. </w:t>
      </w:r>
    </w:p>
    <w:p w:rsidR="00C8650E" w:rsidRDefault="00C8650E" w:rsidP="00C8650E">
      <w:pPr>
        <w:numPr>
          <w:ilvl w:val="0"/>
          <w:numId w:val="90"/>
        </w:numPr>
        <w:spacing w:line="360" w:lineRule="auto"/>
        <w:jc w:val="both"/>
        <w:rPr>
          <w:sz w:val="28"/>
        </w:rPr>
      </w:pPr>
      <w:r>
        <w:rPr>
          <w:sz w:val="28"/>
        </w:rPr>
        <w:t xml:space="preserve">Подготовьте теоретико – методологический раздел программы по конкретному направлению («Особенности процесса социально-политической адаптации в Тульской области», «Отношение населения к деятельности государственных и муниципальных органов власти», «Институты социального представительства: роль в политическом процессе», «Политическое участие: характер, формы, тенденции развития»; «Демократизация общества: условия и перспективы»). </w:t>
      </w:r>
    </w:p>
    <w:p w:rsidR="00C8650E" w:rsidRDefault="00C8650E" w:rsidP="00C8650E">
      <w:pPr>
        <w:pStyle w:val="a4"/>
        <w:numPr>
          <w:ilvl w:val="0"/>
          <w:numId w:val="90"/>
        </w:numPr>
        <w:spacing w:line="360" w:lineRule="auto"/>
        <w:jc w:val="both"/>
        <w:rPr>
          <w:sz w:val="28"/>
        </w:rPr>
      </w:pPr>
      <w:r>
        <w:rPr>
          <w:sz w:val="28"/>
        </w:rPr>
        <w:t>Охарактеризуйте опрерационализацию как связь между теорией и наблюдением. Определите особенности разработки операционных определений переменных.</w:t>
      </w:r>
    </w:p>
    <w:p w:rsidR="00C8650E" w:rsidRDefault="00C8650E" w:rsidP="00C8650E">
      <w:pPr>
        <w:numPr>
          <w:ilvl w:val="0"/>
          <w:numId w:val="90"/>
        </w:numPr>
        <w:spacing w:line="360" w:lineRule="auto"/>
        <w:jc w:val="both"/>
        <w:rPr>
          <w:sz w:val="28"/>
        </w:rPr>
      </w:pPr>
      <w:r>
        <w:rPr>
          <w:sz w:val="28"/>
        </w:rPr>
        <w:t>Рассмотрите следующие концепты / понятия (социально-политическая адаптация, институты социального представительства, органы государственной власти, органы муниципальной власти, политическое участие, демократизация) по следующей схеме: а) дайте определение понятия; б) предложите операциональное определение понятия – определите, сколько и какие измерений имеет концепт; какие индикаторы имеет каждое измерение.</w:t>
      </w:r>
    </w:p>
    <w:p w:rsidR="00C8650E" w:rsidRDefault="00C8650E" w:rsidP="00C8650E">
      <w:pPr>
        <w:numPr>
          <w:ilvl w:val="0"/>
          <w:numId w:val="90"/>
        </w:numPr>
        <w:spacing w:line="360" w:lineRule="auto"/>
        <w:jc w:val="both"/>
        <w:rPr>
          <w:sz w:val="28"/>
        </w:rPr>
      </w:pPr>
      <w:r>
        <w:rPr>
          <w:sz w:val="28"/>
        </w:rPr>
        <w:t xml:space="preserve">Предложите тип выборки, необходимый при исследовании заданной темы. Обоснуйте свой выбор. </w:t>
      </w:r>
    </w:p>
    <w:p w:rsidR="00C8650E" w:rsidRDefault="00C8650E" w:rsidP="00C8650E">
      <w:pPr>
        <w:numPr>
          <w:ilvl w:val="0"/>
          <w:numId w:val="90"/>
        </w:numPr>
        <w:spacing w:line="360" w:lineRule="auto"/>
        <w:jc w:val="both"/>
        <w:rPr>
          <w:sz w:val="28"/>
        </w:rPr>
      </w:pPr>
      <w:r>
        <w:rPr>
          <w:sz w:val="28"/>
        </w:rPr>
        <w:t>Какая информация необходима для проектирования квотной выборки в рамках города?</w:t>
      </w:r>
    </w:p>
    <w:p w:rsidR="00C8650E" w:rsidRDefault="00C8650E" w:rsidP="00C8650E">
      <w:pPr>
        <w:pStyle w:val="a4"/>
        <w:numPr>
          <w:ilvl w:val="0"/>
          <w:numId w:val="90"/>
        </w:numPr>
        <w:spacing w:line="360" w:lineRule="auto"/>
        <w:jc w:val="both"/>
        <w:rPr>
          <w:sz w:val="28"/>
        </w:rPr>
      </w:pPr>
      <w:r>
        <w:rPr>
          <w:sz w:val="28"/>
        </w:rPr>
        <w:t>Определите схему анализа данных (возможные корреляционные зависимости между переменными, таблицы сопряженности, графическое обеспечение результатов исследования).</w:t>
      </w:r>
    </w:p>
    <w:p w:rsidR="00C8650E" w:rsidRDefault="00C8650E" w:rsidP="00C8650E">
      <w:pPr>
        <w:pStyle w:val="a4"/>
        <w:numPr>
          <w:ilvl w:val="0"/>
          <w:numId w:val="90"/>
        </w:numPr>
        <w:spacing w:line="360" w:lineRule="auto"/>
        <w:jc w:val="both"/>
        <w:rPr>
          <w:sz w:val="28"/>
        </w:rPr>
      </w:pPr>
      <w:r>
        <w:rPr>
          <w:sz w:val="28"/>
        </w:rPr>
        <w:t xml:space="preserve">Что такое интервью? Отличается ли интервью от естественного общения? </w:t>
      </w:r>
    </w:p>
    <w:p w:rsidR="00C8650E" w:rsidRDefault="00C8650E" w:rsidP="00C8650E">
      <w:pPr>
        <w:numPr>
          <w:ilvl w:val="0"/>
          <w:numId w:val="90"/>
        </w:numPr>
        <w:spacing w:before="100" w:after="100" w:line="360" w:lineRule="auto"/>
        <w:jc w:val="both"/>
        <w:rPr>
          <w:color w:val="000000"/>
          <w:sz w:val="28"/>
        </w:rPr>
      </w:pPr>
      <w:r>
        <w:rPr>
          <w:color w:val="000000"/>
          <w:sz w:val="28"/>
        </w:rPr>
        <w:t xml:space="preserve">В чем заключается диалектика достоинств и недостатков метода интервью? (Приведите примеры.) </w:t>
      </w:r>
    </w:p>
    <w:p w:rsidR="00C8650E" w:rsidRDefault="00C8650E" w:rsidP="00C8650E">
      <w:pPr>
        <w:pStyle w:val="a4"/>
        <w:numPr>
          <w:ilvl w:val="0"/>
          <w:numId w:val="90"/>
        </w:numPr>
        <w:spacing w:line="360" w:lineRule="auto"/>
        <w:jc w:val="both"/>
        <w:rPr>
          <w:sz w:val="28"/>
        </w:rPr>
      </w:pPr>
      <w:r>
        <w:rPr>
          <w:sz w:val="28"/>
        </w:rPr>
        <w:t xml:space="preserve">Что способствует и что препятствует межличностной коммуникации? Каковы способы повышения эффективности коммуникации? </w:t>
      </w:r>
    </w:p>
    <w:p w:rsidR="00C8650E" w:rsidRDefault="00C8650E" w:rsidP="00C8650E">
      <w:pPr>
        <w:numPr>
          <w:ilvl w:val="0"/>
          <w:numId w:val="90"/>
        </w:numPr>
        <w:spacing w:before="100" w:after="100" w:line="360" w:lineRule="auto"/>
        <w:jc w:val="both"/>
        <w:rPr>
          <w:color w:val="000000"/>
          <w:sz w:val="28"/>
        </w:rPr>
      </w:pPr>
      <w:r>
        <w:rPr>
          <w:color w:val="000000"/>
          <w:sz w:val="28"/>
        </w:rPr>
        <w:t xml:space="preserve">Что означает активное слушание? </w:t>
      </w:r>
    </w:p>
    <w:p w:rsidR="00C8650E" w:rsidRDefault="00C8650E" w:rsidP="00C8650E">
      <w:pPr>
        <w:numPr>
          <w:ilvl w:val="0"/>
          <w:numId w:val="90"/>
        </w:numPr>
        <w:spacing w:before="100" w:after="100" w:line="360" w:lineRule="auto"/>
        <w:jc w:val="both"/>
        <w:rPr>
          <w:color w:val="000000"/>
          <w:sz w:val="28"/>
        </w:rPr>
      </w:pPr>
      <w:r>
        <w:rPr>
          <w:color w:val="000000"/>
          <w:sz w:val="28"/>
        </w:rPr>
        <w:t xml:space="preserve">Чем обусловлена тяга респондента к информации? В каких случаях респонденты задают вопросы? Как следует поступать интервьюеру, когда респондент проявляет излишнюю любознательность? </w:t>
      </w:r>
    </w:p>
    <w:p w:rsidR="00C8650E" w:rsidRDefault="00C8650E" w:rsidP="00C8650E">
      <w:pPr>
        <w:numPr>
          <w:ilvl w:val="0"/>
          <w:numId w:val="90"/>
        </w:numPr>
        <w:spacing w:line="360" w:lineRule="auto"/>
        <w:jc w:val="both"/>
        <w:rPr>
          <w:sz w:val="28"/>
        </w:rPr>
      </w:pPr>
      <w:r>
        <w:rPr>
          <w:sz w:val="28"/>
        </w:rPr>
        <w:t>Представьте, что вам нужно разработать рекомендации для интервьюеров о поведении в ходе исследования. Предложите небольшой список что можно и чего нельзя делать в «поле».</w:t>
      </w:r>
    </w:p>
    <w:p w:rsidR="00C8650E" w:rsidRDefault="00C8650E" w:rsidP="00C8650E">
      <w:pPr>
        <w:numPr>
          <w:ilvl w:val="0"/>
          <w:numId w:val="90"/>
        </w:numPr>
        <w:spacing w:line="360" w:lineRule="auto"/>
        <w:jc w:val="both"/>
        <w:rPr>
          <w:sz w:val="28"/>
        </w:rPr>
      </w:pPr>
      <w:r>
        <w:rPr>
          <w:sz w:val="28"/>
        </w:rPr>
        <w:t>Составьте инструкцию для интервьюера по установлению контакта с  потенциальными респондентами.</w:t>
      </w:r>
    </w:p>
    <w:p w:rsidR="00C8650E" w:rsidRDefault="00C8650E" w:rsidP="00C8650E">
      <w:pPr>
        <w:numPr>
          <w:ilvl w:val="0"/>
          <w:numId w:val="90"/>
        </w:numPr>
        <w:spacing w:line="360" w:lineRule="auto"/>
        <w:jc w:val="both"/>
        <w:rPr>
          <w:sz w:val="28"/>
        </w:rPr>
      </w:pPr>
      <w:r>
        <w:rPr>
          <w:sz w:val="28"/>
        </w:rPr>
        <w:t>Просмотрите предложенную видео-запись беседы интервьюера и респондента. Укажите основные ошибки, допущенные интервьюером.</w:t>
      </w:r>
    </w:p>
    <w:p w:rsidR="00C8650E" w:rsidRDefault="00C8650E" w:rsidP="00C8650E">
      <w:pPr>
        <w:pStyle w:val="a4"/>
        <w:numPr>
          <w:ilvl w:val="0"/>
          <w:numId w:val="90"/>
        </w:numPr>
        <w:spacing w:line="360" w:lineRule="auto"/>
        <w:jc w:val="both"/>
        <w:rPr>
          <w:sz w:val="28"/>
        </w:rPr>
      </w:pPr>
      <w:r>
        <w:rPr>
          <w:sz w:val="28"/>
        </w:rPr>
        <w:t>Разработайте маршруты опроса респондентов с учетом: а) особенностей Вашего города; б) специфики проведения уличного опроса.</w:t>
      </w:r>
    </w:p>
    <w:p w:rsidR="00C8650E" w:rsidRDefault="00C8650E" w:rsidP="00C8650E">
      <w:pPr>
        <w:pStyle w:val="a4"/>
        <w:numPr>
          <w:ilvl w:val="0"/>
          <w:numId w:val="90"/>
        </w:numPr>
        <w:spacing w:line="360" w:lineRule="auto"/>
        <w:jc w:val="both"/>
        <w:rPr>
          <w:sz w:val="28"/>
        </w:rPr>
      </w:pPr>
      <w:r>
        <w:rPr>
          <w:sz w:val="28"/>
        </w:rPr>
        <w:t>На основе анализа представленной распечатки данных исследования (программа SPSS), постройте таблицы (частотного распределения,  сопряженности), графики, диаграммы (столбчатые, круговые), выявите корреляционные зависимости (см: Приложение… ).</w:t>
      </w:r>
    </w:p>
    <w:p w:rsidR="00C8650E" w:rsidRDefault="00C8650E" w:rsidP="00C8650E">
      <w:pPr>
        <w:pStyle w:val="a4"/>
        <w:numPr>
          <w:ilvl w:val="0"/>
          <w:numId w:val="90"/>
        </w:numPr>
        <w:spacing w:line="360" w:lineRule="auto"/>
        <w:jc w:val="both"/>
        <w:rPr>
          <w:sz w:val="28"/>
        </w:rPr>
      </w:pPr>
      <w:r>
        <w:rPr>
          <w:sz w:val="28"/>
        </w:rPr>
        <w:t xml:space="preserve"> Охарактеризуйте научное и практическое назначение отчета по результатам социологического исследования. Укажите методологические и методические требования к его составлению.</w:t>
      </w:r>
    </w:p>
    <w:p w:rsidR="00C8650E" w:rsidRDefault="00C8650E" w:rsidP="00C8650E">
      <w:pPr>
        <w:pStyle w:val="a4"/>
        <w:numPr>
          <w:ilvl w:val="0"/>
          <w:numId w:val="90"/>
        </w:numPr>
        <w:spacing w:line="360" w:lineRule="auto"/>
        <w:jc w:val="both"/>
        <w:rPr>
          <w:color w:val="000000"/>
          <w:sz w:val="28"/>
        </w:rPr>
      </w:pPr>
      <w:r>
        <w:rPr>
          <w:sz w:val="28"/>
        </w:rPr>
        <w:t>Напишите научную статью по результатам проведенного Вами исследования.</w:t>
      </w:r>
    </w:p>
    <w:p w:rsidR="00C8650E" w:rsidRDefault="00C8650E">
      <w:pPr>
        <w:pStyle w:val="a4"/>
        <w:spacing w:line="360" w:lineRule="auto"/>
        <w:jc w:val="center"/>
        <w:rPr>
          <w:color w:val="000000"/>
          <w:sz w:val="28"/>
        </w:rPr>
      </w:pPr>
      <w:r>
        <w:rPr>
          <w:color w:val="000000"/>
          <w:sz w:val="28"/>
        </w:rPr>
        <w:t>Ролевые тренинги:</w:t>
      </w:r>
    </w:p>
    <w:p w:rsidR="00C8650E" w:rsidRDefault="00C8650E" w:rsidP="00C8650E">
      <w:pPr>
        <w:pStyle w:val="a4"/>
        <w:numPr>
          <w:ilvl w:val="0"/>
          <w:numId w:val="88"/>
        </w:numPr>
        <w:spacing w:line="360" w:lineRule="auto"/>
        <w:jc w:val="both"/>
        <w:rPr>
          <w:color w:val="000000"/>
          <w:sz w:val="28"/>
        </w:rPr>
      </w:pPr>
      <w:r>
        <w:rPr>
          <w:color w:val="000000"/>
          <w:sz w:val="28"/>
        </w:rPr>
        <w:t xml:space="preserve">Развитие коммуникативных навыков в общении интервьюера и респондента. </w:t>
      </w:r>
    </w:p>
    <w:p w:rsidR="00C8650E" w:rsidRDefault="00C8650E">
      <w:pPr>
        <w:pStyle w:val="a4"/>
        <w:spacing w:line="360" w:lineRule="auto"/>
        <w:ind w:left="360"/>
        <w:jc w:val="center"/>
        <w:rPr>
          <w:b/>
          <w:i/>
          <w:color w:val="000000"/>
          <w:sz w:val="28"/>
        </w:rPr>
      </w:pPr>
      <w:r>
        <w:rPr>
          <w:b/>
          <w:sz w:val="28"/>
        </w:rPr>
        <w:t>СПИСОК ЛИТЕРАТУРЫ</w:t>
      </w:r>
    </w:p>
    <w:p w:rsidR="00C8650E" w:rsidRDefault="00C8650E">
      <w:pPr>
        <w:pStyle w:val="a4"/>
        <w:spacing w:line="360" w:lineRule="auto"/>
        <w:ind w:left="360"/>
        <w:jc w:val="center"/>
        <w:rPr>
          <w:i/>
          <w:color w:val="000000"/>
          <w:sz w:val="28"/>
        </w:rPr>
      </w:pPr>
      <w:r>
        <w:rPr>
          <w:i/>
          <w:color w:val="000000"/>
          <w:sz w:val="28"/>
        </w:rPr>
        <w:t>Основная литература</w:t>
      </w:r>
    </w:p>
    <w:p w:rsidR="00C8650E" w:rsidRDefault="00C8650E" w:rsidP="00C8650E">
      <w:pPr>
        <w:pStyle w:val="a4"/>
        <w:numPr>
          <w:ilvl w:val="0"/>
          <w:numId w:val="91"/>
        </w:numPr>
        <w:spacing w:line="360" w:lineRule="auto"/>
        <w:jc w:val="both"/>
        <w:rPr>
          <w:sz w:val="28"/>
        </w:rPr>
      </w:pPr>
      <w:r>
        <w:rPr>
          <w:sz w:val="28"/>
        </w:rPr>
        <w:t>Батыгин Г.С. Лекции по методологии социологических исследований: Учебник для студентов гуманитарных вузов и аспирантов. – М., 1995.</w:t>
      </w:r>
    </w:p>
    <w:p w:rsidR="00C8650E" w:rsidRDefault="00C8650E" w:rsidP="00C8650E">
      <w:pPr>
        <w:pStyle w:val="a4"/>
        <w:numPr>
          <w:ilvl w:val="0"/>
          <w:numId w:val="91"/>
        </w:numPr>
        <w:spacing w:line="360" w:lineRule="auto"/>
        <w:jc w:val="both"/>
        <w:rPr>
          <w:sz w:val="28"/>
        </w:rPr>
      </w:pPr>
      <w:r>
        <w:rPr>
          <w:sz w:val="28"/>
        </w:rPr>
        <w:t>Боришполец К.П. Методы политических исследований: Учеб пособие для студентов вузов. – М.: Аспект – Пресс, 2005.</w:t>
      </w:r>
    </w:p>
    <w:p w:rsidR="00C8650E" w:rsidRDefault="00C8650E" w:rsidP="00C8650E">
      <w:pPr>
        <w:pStyle w:val="a4"/>
        <w:numPr>
          <w:ilvl w:val="0"/>
          <w:numId w:val="91"/>
        </w:numPr>
        <w:spacing w:line="360" w:lineRule="auto"/>
        <w:jc w:val="both"/>
        <w:rPr>
          <w:sz w:val="28"/>
        </w:rPr>
      </w:pPr>
      <w:r>
        <w:rPr>
          <w:sz w:val="28"/>
        </w:rPr>
        <w:t>Готлиб А.С. Введение в социологическое исследование. Качественный и количественный подходы. Методология. Исследовательские практики: учеб. пособие. – 2-е изд., перераб. и доп. – М.: Флинта: МПСИ, 2005.</w:t>
      </w:r>
    </w:p>
    <w:p w:rsidR="00C8650E" w:rsidRDefault="00C8650E" w:rsidP="00C8650E">
      <w:pPr>
        <w:pStyle w:val="a4"/>
        <w:numPr>
          <w:ilvl w:val="0"/>
          <w:numId w:val="91"/>
        </w:numPr>
        <w:spacing w:line="360" w:lineRule="auto"/>
        <w:jc w:val="both"/>
        <w:rPr>
          <w:sz w:val="28"/>
        </w:rPr>
      </w:pPr>
      <w:r>
        <w:rPr>
          <w:sz w:val="28"/>
        </w:rPr>
        <w:t>Девятко И.Ф. Методы социологического исследования. - Екатеринбург: Изд-во Урал. ун-та, 1998.</w:t>
      </w:r>
    </w:p>
    <w:p w:rsidR="00C8650E" w:rsidRDefault="00C8650E" w:rsidP="00C8650E">
      <w:pPr>
        <w:pStyle w:val="a4"/>
        <w:numPr>
          <w:ilvl w:val="0"/>
          <w:numId w:val="91"/>
        </w:numPr>
        <w:spacing w:line="360" w:lineRule="auto"/>
        <w:jc w:val="both"/>
        <w:rPr>
          <w:sz w:val="28"/>
        </w:rPr>
      </w:pPr>
      <w:r>
        <w:rPr>
          <w:sz w:val="28"/>
        </w:rPr>
        <w:t>Добреньков В.И., Кравченко А.И. Методы социологического исследования: Учебник. – М.: ИНФРА-М, 2004.</w:t>
      </w:r>
    </w:p>
    <w:p w:rsidR="00C8650E" w:rsidRDefault="00C8650E" w:rsidP="00C8650E">
      <w:pPr>
        <w:pStyle w:val="a4"/>
        <w:numPr>
          <w:ilvl w:val="0"/>
          <w:numId w:val="91"/>
        </w:numPr>
        <w:spacing w:line="360" w:lineRule="auto"/>
        <w:jc w:val="both"/>
        <w:rPr>
          <w:sz w:val="28"/>
        </w:rPr>
      </w:pPr>
      <w:r>
        <w:rPr>
          <w:sz w:val="28"/>
        </w:rPr>
        <w:t xml:space="preserve">Мангейм Дж., Рич Р. Политология. Методы исследования. - М.: Весь мир, 1997. </w:t>
      </w:r>
    </w:p>
    <w:p w:rsidR="00C8650E" w:rsidRDefault="00C8650E" w:rsidP="00C8650E">
      <w:pPr>
        <w:pStyle w:val="ac"/>
        <w:numPr>
          <w:ilvl w:val="0"/>
          <w:numId w:val="91"/>
        </w:numPr>
        <w:rPr>
          <w:sz w:val="28"/>
          <w:lang w:val="ru-RU"/>
        </w:rPr>
      </w:pPr>
      <w:r>
        <w:rPr>
          <w:sz w:val="28"/>
          <w:lang w:val="ru-RU"/>
        </w:rPr>
        <w:t>Сикевич З.В. Социологическое исследование: практическое руководство. – СПб.: Питер, 2005.</w:t>
      </w:r>
    </w:p>
    <w:p w:rsidR="00C8650E" w:rsidRDefault="00C8650E" w:rsidP="00C8650E">
      <w:pPr>
        <w:pStyle w:val="ac"/>
        <w:numPr>
          <w:ilvl w:val="0"/>
          <w:numId w:val="91"/>
        </w:numPr>
        <w:rPr>
          <w:sz w:val="28"/>
          <w:lang w:val="ru-RU"/>
        </w:rPr>
      </w:pPr>
      <w:r>
        <w:rPr>
          <w:sz w:val="28"/>
          <w:lang w:val="ru-RU"/>
        </w:rPr>
        <w:t>Ядов В.А. Стратегия социологического исследования: описание, объяснение, понимание социальной реальности. - М.: Добросвет, 2003.</w:t>
      </w:r>
    </w:p>
    <w:p w:rsidR="00C8650E" w:rsidRDefault="00C8650E">
      <w:pPr>
        <w:pStyle w:val="a4"/>
        <w:spacing w:line="360" w:lineRule="auto"/>
        <w:ind w:left="1080"/>
        <w:jc w:val="both"/>
        <w:rPr>
          <w:sz w:val="28"/>
        </w:rPr>
      </w:pPr>
    </w:p>
    <w:p w:rsidR="00C8650E" w:rsidRDefault="00C8650E">
      <w:pPr>
        <w:spacing w:before="100" w:after="100" w:line="360" w:lineRule="auto"/>
        <w:ind w:left="1080"/>
        <w:jc w:val="center"/>
        <w:rPr>
          <w:i/>
          <w:color w:val="000000"/>
          <w:sz w:val="28"/>
        </w:rPr>
      </w:pPr>
      <w:r>
        <w:rPr>
          <w:i/>
          <w:color w:val="000000"/>
          <w:sz w:val="28"/>
        </w:rPr>
        <w:t>Дополнительная литература</w:t>
      </w:r>
    </w:p>
    <w:p w:rsidR="00C8650E" w:rsidRDefault="00C8650E" w:rsidP="00C8650E">
      <w:pPr>
        <w:numPr>
          <w:ilvl w:val="0"/>
          <w:numId w:val="89"/>
        </w:numPr>
        <w:spacing w:before="100" w:after="100" w:line="360" w:lineRule="auto"/>
        <w:jc w:val="both"/>
        <w:rPr>
          <w:color w:val="000000"/>
          <w:sz w:val="28"/>
        </w:rPr>
      </w:pPr>
      <w:r>
        <w:rPr>
          <w:color w:val="000000"/>
          <w:sz w:val="28"/>
        </w:rPr>
        <w:t>Агабекян Р. Л. Математические методы в социологии. Анализ данных и логика вывода в эмпирическом исследовании: Учеб. пособие для вузов. – Ростов н/Д: Феникс, 2005.</w:t>
      </w:r>
    </w:p>
    <w:p w:rsidR="00C8650E" w:rsidRDefault="00C8650E" w:rsidP="00C8650E">
      <w:pPr>
        <w:numPr>
          <w:ilvl w:val="0"/>
          <w:numId w:val="89"/>
        </w:numPr>
        <w:spacing w:before="100" w:after="100" w:line="360" w:lineRule="auto"/>
        <w:jc w:val="both"/>
        <w:rPr>
          <w:color w:val="000000"/>
          <w:sz w:val="28"/>
        </w:rPr>
      </w:pPr>
      <w:r>
        <w:rPr>
          <w:color w:val="000000"/>
          <w:sz w:val="28"/>
        </w:rPr>
        <w:t>Бабосов Е.М. Прикладная социология: Учеб. пособие. –Мн.: ТетраСистемс, 2000.</w:t>
      </w:r>
    </w:p>
    <w:p w:rsidR="00C8650E" w:rsidRDefault="00C8650E" w:rsidP="00C8650E">
      <w:pPr>
        <w:numPr>
          <w:ilvl w:val="0"/>
          <w:numId w:val="89"/>
        </w:numPr>
        <w:spacing w:before="100" w:after="100" w:line="360" w:lineRule="auto"/>
        <w:jc w:val="both"/>
        <w:rPr>
          <w:color w:val="000000"/>
          <w:sz w:val="28"/>
        </w:rPr>
      </w:pPr>
      <w:r>
        <w:rPr>
          <w:color w:val="000000"/>
          <w:sz w:val="28"/>
        </w:rPr>
        <w:t xml:space="preserve">Бутенко И.А. Использование новых технологий при опросах // Социологические исследования. -  2000. - №10. - С. 118-124. </w:t>
      </w:r>
    </w:p>
    <w:p w:rsidR="00C8650E" w:rsidRDefault="00C8650E" w:rsidP="00C8650E">
      <w:pPr>
        <w:numPr>
          <w:ilvl w:val="0"/>
          <w:numId w:val="89"/>
        </w:numPr>
        <w:spacing w:before="100" w:after="100" w:line="360" w:lineRule="auto"/>
        <w:jc w:val="both"/>
        <w:rPr>
          <w:color w:val="000000"/>
          <w:sz w:val="28"/>
        </w:rPr>
      </w:pPr>
      <w:r>
        <w:rPr>
          <w:color w:val="000000"/>
          <w:sz w:val="28"/>
        </w:rPr>
        <w:t xml:space="preserve">Бурлицкая М. Г., Петрова Л. Я. Стандартизированное интервью: проблемы организации // Социологические исследования. – 1997. - № 10. - С.131-137. </w:t>
      </w:r>
    </w:p>
    <w:p w:rsidR="00C8650E" w:rsidRDefault="00C8650E" w:rsidP="00C8650E">
      <w:pPr>
        <w:numPr>
          <w:ilvl w:val="0"/>
          <w:numId w:val="89"/>
        </w:numPr>
        <w:spacing w:before="100" w:after="100" w:line="360" w:lineRule="auto"/>
        <w:jc w:val="both"/>
        <w:rPr>
          <w:color w:val="000000"/>
          <w:sz w:val="28"/>
        </w:rPr>
      </w:pPr>
      <w:r>
        <w:rPr>
          <w:color w:val="000000"/>
          <w:sz w:val="28"/>
        </w:rPr>
        <w:t xml:space="preserve">Бююль А. </w:t>
      </w:r>
      <w:r>
        <w:rPr>
          <w:color w:val="000000"/>
          <w:sz w:val="28"/>
          <w:lang w:val="en-US"/>
        </w:rPr>
        <w:t>SPSS: искусство обработки информации. – М.: DiaSoft, 2005.</w:t>
      </w:r>
    </w:p>
    <w:p w:rsidR="00C8650E" w:rsidRDefault="00C8650E" w:rsidP="00C8650E">
      <w:pPr>
        <w:numPr>
          <w:ilvl w:val="0"/>
          <w:numId w:val="89"/>
        </w:numPr>
        <w:spacing w:before="100" w:after="100" w:line="360" w:lineRule="auto"/>
        <w:jc w:val="both"/>
        <w:rPr>
          <w:color w:val="000000"/>
          <w:sz w:val="28"/>
        </w:rPr>
      </w:pPr>
      <w:r>
        <w:rPr>
          <w:color w:val="000000"/>
          <w:sz w:val="28"/>
        </w:rPr>
        <w:t xml:space="preserve">Веселкова Н.В. Полуформализованное интервью // Социологический журнал. - 1994. – № 3.  - С.103-110. </w:t>
      </w:r>
    </w:p>
    <w:p w:rsidR="00C8650E" w:rsidRDefault="00C8650E" w:rsidP="00C8650E">
      <w:pPr>
        <w:numPr>
          <w:ilvl w:val="0"/>
          <w:numId w:val="89"/>
        </w:numPr>
        <w:spacing w:before="100" w:after="100" w:line="360" w:lineRule="auto"/>
        <w:jc w:val="both"/>
        <w:rPr>
          <w:color w:val="000000"/>
          <w:sz w:val="28"/>
        </w:rPr>
      </w:pPr>
      <w:r>
        <w:rPr>
          <w:color w:val="000000"/>
          <w:sz w:val="28"/>
        </w:rPr>
        <w:t xml:space="preserve">Давыдов А.А. Респондент как источник информации. - М.: Ин-т социологии РАН, 1993. </w:t>
      </w:r>
    </w:p>
    <w:p w:rsidR="00C8650E" w:rsidRDefault="00C8650E" w:rsidP="00C8650E">
      <w:pPr>
        <w:numPr>
          <w:ilvl w:val="0"/>
          <w:numId w:val="89"/>
        </w:numPr>
        <w:spacing w:before="100" w:after="100" w:line="360" w:lineRule="auto"/>
        <w:jc w:val="both"/>
        <w:rPr>
          <w:color w:val="000000"/>
          <w:sz w:val="28"/>
        </w:rPr>
      </w:pPr>
      <w:r>
        <w:rPr>
          <w:color w:val="000000"/>
          <w:sz w:val="28"/>
        </w:rPr>
        <w:t>Гусев А.Н. Дисперсионный анализ в эксперементальной психологии: Учеб. Пособие для вузов. – М.: УМК «Психология», 2000.</w:t>
      </w:r>
    </w:p>
    <w:p w:rsidR="00C8650E" w:rsidRDefault="00C8650E" w:rsidP="00C8650E">
      <w:pPr>
        <w:numPr>
          <w:ilvl w:val="0"/>
          <w:numId w:val="89"/>
        </w:numPr>
        <w:spacing w:before="100" w:after="100" w:line="360" w:lineRule="auto"/>
        <w:jc w:val="both"/>
        <w:rPr>
          <w:color w:val="000000"/>
          <w:sz w:val="28"/>
        </w:rPr>
      </w:pPr>
      <w:r>
        <w:rPr>
          <w:color w:val="000000"/>
          <w:sz w:val="28"/>
        </w:rPr>
        <w:t xml:space="preserve">Интерпретация и анализ данных в социологическом исследовании. - М.: Наука, 1987. </w:t>
      </w:r>
    </w:p>
    <w:p w:rsidR="00C8650E" w:rsidRDefault="00C8650E" w:rsidP="00C8650E">
      <w:pPr>
        <w:numPr>
          <w:ilvl w:val="0"/>
          <w:numId w:val="89"/>
        </w:numPr>
        <w:spacing w:before="100" w:after="100" w:line="360" w:lineRule="auto"/>
        <w:jc w:val="both"/>
        <w:rPr>
          <w:color w:val="000000"/>
          <w:sz w:val="28"/>
        </w:rPr>
      </w:pPr>
      <w:r>
        <w:rPr>
          <w:color w:val="000000"/>
          <w:sz w:val="28"/>
        </w:rPr>
        <w:t xml:space="preserve">Кокрен У. Методы выборочного обследования. - М.: Статистика, 1976. </w:t>
      </w:r>
    </w:p>
    <w:p w:rsidR="00C8650E" w:rsidRDefault="00C8650E" w:rsidP="00C8650E">
      <w:pPr>
        <w:numPr>
          <w:ilvl w:val="0"/>
          <w:numId w:val="89"/>
        </w:numPr>
        <w:spacing w:before="100" w:after="100" w:line="360" w:lineRule="auto"/>
        <w:jc w:val="both"/>
        <w:rPr>
          <w:color w:val="000000"/>
          <w:sz w:val="28"/>
        </w:rPr>
      </w:pPr>
      <w:r>
        <w:rPr>
          <w:color w:val="000000"/>
          <w:sz w:val="28"/>
        </w:rPr>
        <w:t>Клюшкина Н.А. Причины, вызывающие отказ от ответа // Социологические исследования. -  1990. - №1. - С.98-104.</w:t>
      </w:r>
    </w:p>
    <w:p w:rsidR="00C8650E" w:rsidRDefault="00C8650E" w:rsidP="00C8650E">
      <w:pPr>
        <w:numPr>
          <w:ilvl w:val="0"/>
          <w:numId w:val="89"/>
        </w:numPr>
        <w:spacing w:before="100" w:after="100" w:line="360" w:lineRule="auto"/>
        <w:jc w:val="both"/>
        <w:rPr>
          <w:color w:val="000000"/>
          <w:sz w:val="28"/>
        </w:rPr>
      </w:pPr>
      <w:r>
        <w:rPr>
          <w:color w:val="000000"/>
          <w:sz w:val="28"/>
        </w:rPr>
        <w:t xml:space="preserve">Лютыньский Я. Вопрос как инструмент социологического исследования  // Социологические исследования. - 1990. - №1. </w:t>
      </w:r>
    </w:p>
    <w:p w:rsidR="00C8650E" w:rsidRDefault="00C8650E" w:rsidP="00C8650E">
      <w:pPr>
        <w:numPr>
          <w:ilvl w:val="0"/>
          <w:numId w:val="89"/>
        </w:numPr>
        <w:spacing w:before="100" w:after="100" w:line="360" w:lineRule="auto"/>
        <w:jc w:val="both"/>
        <w:rPr>
          <w:color w:val="000000"/>
          <w:sz w:val="28"/>
        </w:rPr>
      </w:pPr>
      <w:r>
        <w:rPr>
          <w:color w:val="000000"/>
          <w:sz w:val="28"/>
        </w:rPr>
        <w:t xml:space="preserve">Маслова О.М. Ситуация интервью: формализованные и неформализованные методы исследования // Методология и методы социологических исследований. (Итоги работы поисковых проектов. 1992-1996). - М.: 1996, ИС РосАН. - С.1-19. </w:t>
      </w:r>
    </w:p>
    <w:p w:rsidR="00C8650E" w:rsidRDefault="00C8650E" w:rsidP="00C8650E">
      <w:pPr>
        <w:numPr>
          <w:ilvl w:val="0"/>
          <w:numId w:val="89"/>
        </w:numPr>
        <w:spacing w:before="100" w:after="100" w:line="360" w:lineRule="auto"/>
        <w:jc w:val="both"/>
        <w:rPr>
          <w:color w:val="000000"/>
          <w:sz w:val="28"/>
        </w:rPr>
      </w:pPr>
      <w:r>
        <w:rPr>
          <w:color w:val="000000"/>
          <w:sz w:val="28"/>
        </w:rPr>
        <w:t xml:space="preserve">Маслова О.М., Толстова Ю.Н. Методология и методы // Социология в России / Под ред. Ядова В.А. Изд-е 2-е, перераб. и доп. - М.: Изд-во Ин-та социологии РАН, 1998.  - С. 71-103. </w:t>
      </w:r>
    </w:p>
    <w:p w:rsidR="00C8650E" w:rsidRDefault="00C8650E" w:rsidP="00C8650E">
      <w:pPr>
        <w:widowControl w:val="0"/>
        <w:numPr>
          <w:ilvl w:val="0"/>
          <w:numId w:val="89"/>
        </w:numPr>
        <w:adjustRightInd w:val="0"/>
        <w:spacing w:before="60" w:line="360" w:lineRule="auto"/>
        <w:jc w:val="both"/>
        <w:rPr>
          <w:noProof/>
          <w:sz w:val="28"/>
        </w:rPr>
      </w:pPr>
      <w:r>
        <w:rPr>
          <w:sz w:val="28"/>
        </w:rPr>
        <w:t xml:space="preserve">Маслова О.М. Познавательные возможности открытых и закрытых вопросов // </w:t>
      </w:r>
      <w:r>
        <w:rPr>
          <w:noProof/>
          <w:sz w:val="28"/>
        </w:rPr>
        <w:t>Социологические исследования. - 1984. - №2.</w:t>
      </w:r>
    </w:p>
    <w:p w:rsidR="00C8650E" w:rsidRDefault="00C8650E" w:rsidP="00C8650E">
      <w:pPr>
        <w:numPr>
          <w:ilvl w:val="0"/>
          <w:numId w:val="89"/>
        </w:numPr>
        <w:spacing w:before="100" w:after="100" w:line="360" w:lineRule="auto"/>
        <w:jc w:val="both"/>
        <w:rPr>
          <w:color w:val="000000"/>
          <w:sz w:val="28"/>
        </w:rPr>
      </w:pPr>
      <w:r>
        <w:rPr>
          <w:color w:val="000000"/>
          <w:sz w:val="28"/>
        </w:rPr>
        <w:t xml:space="preserve">Мосичев А.В. Влияние формулировки вопроса на результаты эмпирических исследований // Методология и методы социологических исследований. (Итоги работы поисковых проектов. 1992-1996). -  М.: ИС РосАН. 1996. - С.20-38. </w:t>
      </w:r>
    </w:p>
    <w:p w:rsidR="00C8650E" w:rsidRDefault="00C8650E" w:rsidP="00C8650E">
      <w:pPr>
        <w:numPr>
          <w:ilvl w:val="0"/>
          <w:numId w:val="89"/>
        </w:numPr>
        <w:spacing w:line="360" w:lineRule="auto"/>
        <w:jc w:val="both"/>
        <w:rPr>
          <w:sz w:val="28"/>
        </w:rPr>
      </w:pPr>
      <w:r>
        <w:rPr>
          <w:sz w:val="28"/>
        </w:rPr>
        <w:t>Моин В.Б. Ассиметрия приписывания в социологических опросах //Социологические исследования. - 1991. - № 5.</w:t>
      </w:r>
    </w:p>
    <w:p w:rsidR="00C8650E" w:rsidRDefault="00C8650E" w:rsidP="00C8650E">
      <w:pPr>
        <w:numPr>
          <w:ilvl w:val="0"/>
          <w:numId w:val="89"/>
        </w:numPr>
        <w:spacing w:before="100" w:after="100" w:line="360" w:lineRule="auto"/>
        <w:jc w:val="both"/>
        <w:rPr>
          <w:color w:val="000000"/>
          <w:sz w:val="28"/>
        </w:rPr>
      </w:pPr>
      <w:r>
        <w:rPr>
          <w:color w:val="000000"/>
          <w:sz w:val="28"/>
        </w:rPr>
        <w:t xml:space="preserve">Мудрец Т.Б. Морев В.А. И мы начали играть. (Психологические методы обучения интервьюеров) // Социология: методология, методы, математические модели. (4М). -  1996. -  №7. </w:t>
      </w:r>
    </w:p>
    <w:p w:rsidR="00C8650E" w:rsidRDefault="00C8650E" w:rsidP="00C8650E">
      <w:pPr>
        <w:numPr>
          <w:ilvl w:val="0"/>
          <w:numId w:val="89"/>
        </w:numPr>
        <w:spacing w:before="100" w:after="100" w:line="360" w:lineRule="auto"/>
        <w:jc w:val="both"/>
        <w:rPr>
          <w:color w:val="000000"/>
          <w:sz w:val="28"/>
        </w:rPr>
      </w:pPr>
      <w:r>
        <w:rPr>
          <w:color w:val="000000"/>
          <w:sz w:val="28"/>
        </w:rPr>
        <w:t xml:space="preserve">Наследов А.Д. </w:t>
      </w:r>
      <w:r>
        <w:rPr>
          <w:color w:val="000000"/>
          <w:sz w:val="28"/>
          <w:lang w:val="en-US"/>
        </w:rPr>
        <w:t>SPSS</w:t>
      </w:r>
      <w:r>
        <w:rPr>
          <w:color w:val="000000"/>
          <w:sz w:val="28"/>
        </w:rPr>
        <w:t>: Компьютерный анализ данных в психологии и социальных науках. – М.: Питер, 2005.</w:t>
      </w:r>
    </w:p>
    <w:p w:rsidR="00C8650E" w:rsidRDefault="00C8650E" w:rsidP="00C8650E">
      <w:pPr>
        <w:numPr>
          <w:ilvl w:val="0"/>
          <w:numId w:val="89"/>
        </w:numPr>
        <w:spacing w:before="100" w:after="100" w:line="360" w:lineRule="auto"/>
        <w:jc w:val="both"/>
        <w:rPr>
          <w:color w:val="000000"/>
          <w:sz w:val="28"/>
        </w:rPr>
      </w:pPr>
      <w:r>
        <w:rPr>
          <w:color w:val="000000"/>
          <w:sz w:val="28"/>
        </w:rPr>
        <w:t xml:space="preserve">Ноэль Э. Массовые опросы: Введение в практику демоскопии / Изд. второе. Пер. с нем. Общая ред., вступ. и заключ. ст. д.ф.н., проф. Н.С.Мансурова.  - М.: "АВА-ЭСТРА", 1993. </w:t>
      </w:r>
    </w:p>
    <w:p w:rsidR="00C8650E" w:rsidRDefault="00C8650E" w:rsidP="00C8650E">
      <w:pPr>
        <w:numPr>
          <w:ilvl w:val="0"/>
          <w:numId w:val="89"/>
        </w:numPr>
        <w:spacing w:before="100" w:after="100" w:line="360" w:lineRule="auto"/>
        <w:rPr>
          <w:color w:val="000000"/>
          <w:sz w:val="28"/>
        </w:rPr>
      </w:pPr>
      <w:r>
        <w:rPr>
          <w:color w:val="000000"/>
          <w:sz w:val="28"/>
        </w:rPr>
        <w:t xml:space="preserve">Осипов Г.В., Андреев Э.П. Методы измерения в социологии. - М.: Наука, 1977. </w:t>
      </w:r>
    </w:p>
    <w:p w:rsidR="00C8650E" w:rsidRDefault="00C8650E" w:rsidP="00C8650E">
      <w:pPr>
        <w:numPr>
          <w:ilvl w:val="0"/>
          <w:numId w:val="89"/>
        </w:numPr>
        <w:spacing w:before="100" w:after="100" w:line="360" w:lineRule="auto"/>
        <w:jc w:val="both"/>
        <w:rPr>
          <w:color w:val="000000"/>
          <w:sz w:val="28"/>
        </w:rPr>
      </w:pPr>
      <w:r>
        <w:rPr>
          <w:color w:val="000000"/>
          <w:sz w:val="28"/>
        </w:rPr>
        <w:t xml:space="preserve">Плис А.И. Практикум по прикладной статистике в среде </w:t>
      </w:r>
      <w:r>
        <w:rPr>
          <w:color w:val="000000"/>
          <w:sz w:val="28"/>
          <w:lang w:val="en-US"/>
        </w:rPr>
        <w:t>SPSS</w:t>
      </w:r>
      <w:r>
        <w:rPr>
          <w:color w:val="000000"/>
          <w:sz w:val="28"/>
        </w:rPr>
        <w:t>: учеб. пособие для вузов. – М.: Финансы и статистика. -  Ч. 1: Классические процедуры статистики. – 2004.</w:t>
      </w:r>
    </w:p>
    <w:p w:rsidR="00C8650E" w:rsidRDefault="00C8650E" w:rsidP="00C8650E">
      <w:pPr>
        <w:numPr>
          <w:ilvl w:val="0"/>
          <w:numId w:val="89"/>
        </w:numPr>
        <w:spacing w:before="100" w:after="100" w:line="360" w:lineRule="auto"/>
        <w:jc w:val="both"/>
        <w:rPr>
          <w:color w:val="000000"/>
          <w:sz w:val="28"/>
        </w:rPr>
      </w:pPr>
      <w:r>
        <w:rPr>
          <w:color w:val="000000"/>
          <w:sz w:val="28"/>
        </w:rPr>
        <w:t xml:space="preserve">Тоганов Д.Н. </w:t>
      </w:r>
      <w:r>
        <w:rPr>
          <w:color w:val="000000"/>
          <w:sz w:val="28"/>
          <w:lang w:val="en-US"/>
        </w:rPr>
        <w:t>SPSS</w:t>
      </w:r>
      <w:r>
        <w:rPr>
          <w:color w:val="000000"/>
          <w:sz w:val="28"/>
        </w:rPr>
        <w:t>: статистический анализ в маркетинговых исследованиях. – СПб.: Питер, 2005.</w:t>
      </w:r>
    </w:p>
    <w:p w:rsidR="00C8650E" w:rsidRDefault="00C8650E" w:rsidP="00C8650E">
      <w:pPr>
        <w:numPr>
          <w:ilvl w:val="0"/>
          <w:numId w:val="89"/>
        </w:numPr>
        <w:spacing w:before="100" w:after="100" w:line="360" w:lineRule="auto"/>
        <w:jc w:val="both"/>
        <w:rPr>
          <w:color w:val="000000"/>
          <w:sz w:val="28"/>
        </w:rPr>
      </w:pPr>
      <w:r>
        <w:rPr>
          <w:color w:val="000000"/>
          <w:sz w:val="28"/>
        </w:rPr>
        <w:t xml:space="preserve">Толстова Ю.Н., Масленников Е.В. Качественная и количественная стратегии: эмпирическое исследование как измерение в широком смысле // Социс. - 2000. - № 10. </w:t>
      </w:r>
    </w:p>
    <w:p w:rsidR="00C8650E" w:rsidRDefault="00C8650E" w:rsidP="00C8650E">
      <w:pPr>
        <w:numPr>
          <w:ilvl w:val="0"/>
          <w:numId w:val="89"/>
        </w:numPr>
        <w:spacing w:line="360" w:lineRule="auto"/>
        <w:jc w:val="both"/>
        <w:rPr>
          <w:sz w:val="28"/>
        </w:rPr>
      </w:pPr>
      <w:r>
        <w:rPr>
          <w:sz w:val="28"/>
        </w:rPr>
        <w:t>Филатова О.Г. Методика и техника социологического исследования. – СПб.: Изд. «Михайлов В.А.», 2000.</w:t>
      </w:r>
    </w:p>
    <w:p w:rsidR="00C8650E" w:rsidRDefault="00C8650E" w:rsidP="00C8650E">
      <w:pPr>
        <w:numPr>
          <w:ilvl w:val="0"/>
          <w:numId w:val="89"/>
        </w:numPr>
        <w:spacing w:line="360" w:lineRule="auto"/>
        <w:jc w:val="both"/>
        <w:rPr>
          <w:sz w:val="28"/>
        </w:rPr>
      </w:pPr>
      <w:r>
        <w:rPr>
          <w:sz w:val="28"/>
        </w:rPr>
        <w:t>Феннето Э. Интервью и опросник: формы, процедуры и результаты. – Спб., 2004.</w:t>
      </w:r>
    </w:p>
    <w:p w:rsidR="00C8650E" w:rsidRDefault="00C8650E" w:rsidP="00C8650E">
      <w:pPr>
        <w:numPr>
          <w:ilvl w:val="0"/>
          <w:numId w:val="89"/>
        </w:numPr>
        <w:spacing w:line="360" w:lineRule="auto"/>
        <w:jc w:val="both"/>
        <w:rPr>
          <w:sz w:val="28"/>
        </w:rPr>
      </w:pPr>
      <w:r>
        <w:rPr>
          <w:sz w:val="28"/>
        </w:rPr>
        <w:t>Хеллевик О. Социологический метод. – М., 2002.</w:t>
      </w:r>
    </w:p>
    <w:p w:rsidR="00C8650E" w:rsidRDefault="00C8650E" w:rsidP="00C8650E">
      <w:pPr>
        <w:numPr>
          <w:ilvl w:val="0"/>
          <w:numId w:val="89"/>
        </w:numPr>
        <w:spacing w:line="360" w:lineRule="auto"/>
        <w:jc w:val="both"/>
        <w:rPr>
          <w:sz w:val="28"/>
        </w:rPr>
      </w:pPr>
      <w:r>
        <w:rPr>
          <w:sz w:val="28"/>
        </w:rPr>
        <w:t>Хайкин С.Р., Павлов Э.П. Как помочь интервьюеру. Из опыта методических исследований //Социологические исследования. - 1991. - № 4.</w:t>
      </w:r>
    </w:p>
    <w:p w:rsidR="00C8650E" w:rsidRDefault="00C8650E">
      <w:pPr>
        <w:spacing w:line="360" w:lineRule="auto"/>
        <w:jc w:val="both"/>
        <w:rPr>
          <w:sz w:val="28"/>
        </w:rPr>
      </w:pPr>
    </w:p>
    <w:p w:rsidR="00C8650E" w:rsidRDefault="00C8650E">
      <w:pPr>
        <w:spacing w:line="360" w:lineRule="auto"/>
        <w:ind w:firstLine="708"/>
        <w:jc w:val="both"/>
        <w:rPr>
          <w:sz w:val="28"/>
        </w:rPr>
      </w:pPr>
    </w:p>
    <w:p w:rsidR="00C8650E" w:rsidRDefault="00C8650E">
      <w:pPr>
        <w:jc w:val="both"/>
        <w:rPr>
          <w:sz w:val="28"/>
        </w:rPr>
      </w:pPr>
    </w:p>
    <w:p w:rsidR="00C8650E" w:rsidRDefault="00C8650E">
      <w:pPr>
        <w:pStyle w:val="9"/>
        <w:spacing w:line="240" w:lineRule="auto"/>
      </w:pPr>
    </w:p>
    <w:p w:rsidR="00C8650E" w:rsidRDefault="00C8650E"/>
    <w:p w:rsidR="00C8650E" w:rsidRDefault="00C8650E">
      <w:pPr>
        <w:pStyle w:val="9"/>
        <w:spacing w:line="240" w:lineRule="auto"/>
      </w:pPr>
      <w:r>
        <w:t>ПРИЛОЖЕНИЯ</w:t>
      </w:r>
    </w:p>
    <w:p w:rsidR="00C8650E" w:rsidRDefault="00C8650E">
      <w:pPr>
        <w:spacing w:line="360" w:lineRule="auto"/>
        <w:jc w:val="right"/>
        <w:rPr>
          <w:b/>
          <w:sz w:val="28"/>
        </w:rPr>
      </w:pPr>
      <w:r>
        <w:rPr>
          <w:b/>
          <w:sz w:val="28"/>
        </w:rPr>
        <w:t>Приложение 1</w:t>
      </w:r>
    </w:p>
    <w:p w:rsidR="00C8650E" w:rsidRDefault="00C8650E">
      <w:pPr>
        <w:shd w:val="clear" w:color="auto" w:fill="FFFFFF"/>
        <w:autoSpaceDE w:val="0"/>
        <w:autoSpaceDN w:val="0"/>
        <w:adjustRightInd w:val="0"/>
        <w:spacing w:line="360" w:lineRule="auto"/>
        <w:ind w:firstLine="708"/>
        <w:jc w:val="center"/>
        <w:rPr>
          <w:b/>
          <w:sz w:val="28"/>
        </w:rPr>
      </w:pPr>
      <w:r>
        <w:rPr>
          <w:b/>
          <w:sz w:val="28"/>
        </w:rPr>
        <w:t xml:space="preserve">Теоретико-методологический  раздел программы мониторингового исследования </w:t>
      </w:r>
    </w:p>
    <w:p w:rsidR="00C8650E" w:rsidRDefault="00C8650E">
      <w:pPr>
        <w:shd w:val="clear" w:color="auto" w:fill="FFFFFF"/>
        <w:autoSpaceDE w:val="0"/>
        <w:autoSpaceDN w:val="0"/>
        <w:adjustRightInd w:val="0"/>
        <w:spacing w:line="360" w:lineRule="auto"/>
        <w:ind w:firstLine="708"/>
        <w:jc w:val="center"/>
        <w:rPr>
          <w:b/>
          <w:color w:val="000000"/>
          <w:sz w:val="28"/>
        </w:rPr>
      </w:pPr>
      <w:r>
        <w:rPr>
          <w:b/>
          <w:sz w:val="28"/>
        </w:rPr>
        <w:t>«Социально-политическая ситуация в Тульской области: характеристики, тенденции развития и перспективы».</w:t>
      </w:r>
    </w:p>
    <w:p w:rsidR="00C8650E" w:rsidRDefault="00C8650E">
      <w:pPr>
        <w:pStyle w:val="a6"/>
        <w:ind w:firstLine="0"/>
        <w:jc w:val="both"/>
        <w:rPr>
          <w:b w:val="0"/>
          <w:i/>
        </w:rPr>
      </w:pPr>
    </w:p>
    <w:p w:rsidR="00C8650E" w:rsidRDefault="00C8650E">
      <w:pPr>
        <w:spacing w:line="360" w:lineRule="auto"/>
        <w:ind w:firstLine="709"/>
        <w:jc w:val="both"/>
        <w:rPr>
          <w:sz w:val="28"/>
        </w:rPr>
      </w:pPr>
      <w:r>
        <w:rPr>
          <w:b/>
          <w:i/>
          <w:sz w:val="28"/>
        </w:rPr>
        <w:t>Постановка проблемы:</w:t>
      </w:r>
      <w:r>
        <w:rPr>
          <w:sz w:val="28"/>
        </w:rPr>
        <w:t xml:space="preserve"> Состояние политической системы современной России, ее институциональные и социокультурные параметры являются результатом системной трансформации, происходящей в стране в   90-х гг. ХХ – начале ХХ</w:t>
      </w:r>
      <w:r>
        <w:rPr>
          <w:sz w:val="28"/>
          <w:lang w:val="en-US"/>
        </w:rPr>
        <w:t>I</w:t>
      </w:r>
      <w:r>
        <w:rPr>
          <w:sz w:val="28"/>
        </w:rPr>
        <w:t xml:space="preserve"> вв. Представляя собой сложный комплекс качественных изменений в структуре, функционировании и способах взаимодействия политической системы со средовым окружением, системная трансформация  отражает взаимообусловленные процессы эволюции ценностей элитных и массовых групп российского общества. Существенные и многоуровневые изменения в представлениях, ориентациях и установках  индивидов и групп относительно приоритетных целей и способов развития  общества вызвали формирование новых характеристик ценностной системы и связанных с ними моделей трансформационного поведения. </w:t>
      </w:r>
    </w:p>
    <w:p w:rsidR="00C8650E" w:rsidRDefault="00C8650E">
      <w:pPr>
        <w:spacing w:line="360" w:lineRule="auto"/>
        <w:ind w:firstLine="709"/>
        <w:jc w:val="both"/>
        <w:rPr>
          <w:sz w:val="28"/>
        </w:rPr>
      </w:pPr>
      <w:r>
        <w:rPr>
          <w:sz w:val="28"/>
        </w:rPr>
        <w:t xml:space="preserve">В связи с этим можно выделить несколько проблем политического развития постсоветской России: </w:t>
      </w:r>
    </w:p>
    <w:p w:rsidR="00C8650E" w:rsidRDefault="00C8650E">
      <w:pPr>
        <w:spacing w:line="360" w:lineRule="auto"/>
        <w:ind w:firstLine="709"/>
        <w:jc w:val="both"/>
        <w:rPr>
          <w:sz w:val="28"/>
        </w:rPr>
      </w:pPr>
      <w:r>
        <w:rPr>
          <w:sz w:val="28"/>
        </w:rPr>
        <w:t>-во-первых, мобилизационный характер преобразований детерминировал несоответствие социокультурных изменений  инновациям в институциональном дизайне политической системы (важнейшим фактором, определившим судьбу трансформационного процесса, выступило расхождение модели и содержания реформ с особенностями ценностно-нормативной системы общества);</w:t>
      </w:r>
    </w:p>
    <w:p w:rsidR="00C8650E" w:rsidRDefault="00C8650E">
      <w:pPr>
        <w:spacing w:line="360" w:lineRule="auto"/>
        <w:ind w:firstLine="709"/>
        <w:jc w:val="both"/>
        <w:rPr>
          <w:sz w:val="28"/>
        </w:rPr>
      </w:pPr>
      <w:r>
        <w:rPr>
          <w:sz w:val="28"/>
        </w:rPr>
        <w:t>-во-вторых, несоответствие ценностных ориентаций элитных и массовых групп, а также существенные отличия в характере и динамике ценностных изменений в различных сегментах социальной структуры общества обострили проблему социальной базы преобразований;</w:t>
      </w:r>
    </w:p>
    <w:p w:rsidR="00C8650E" w:rsidRDefault="00C8650E">
      <w:pPr>
        <w:spacing w:line="360" w:lineRule="auto"/>
        <w:ind w:firstLine="709"/>
        <w:jc w:val="both"/>
        <w:rPr>
          <w:sz w:val="28"/>
        </w:rPr>
      </w:pPr>
      <w:r>
        <w:rPr>
          <w:sz w:val="28"/>
        </w:rPr>
        <w:t>-в-третьих,  высокая степень интенсивности эволюции ценностной системы общества в рассматриваемый период повлекла за собой не столько изменение набора и смысла ценностных приоритетов (вытеснение традиционных ценностей новыми), сколько «наложение» старых и новых смыслов, свойственное для поверхностного и неинструментального способа усвоения, актуализируя проблему дефицита трансформационных акторов;</w:t>
      </w:r>
    </w:p>
    <w:p w:rsidR="00C8650E" w:rsidRDefault="00C8650E">
      <w:pPr>
        <w:spacing w:line="360" w:lineRule="auto"/>
        <w:ind w:firstLine="709"/>
        <w:jc w:val="both"/>
        <w:rPr>
          <w:sz w:val="28"/>
        </w:rPr>
      </w:pPr>
      <w:r>
        <w:rPr>
          <w:sz w:val="28"/>
        </w:rPr>
        <w:t>-в-четвертых, кризисы легитимности, идентичности, участия, несформированность «политической общности» (консолидированное понимание целей развития, единства правил и действий, направленных на их реализацию) отражают проблемы относительной неразвитости политической инфраструктуры, с одной стороны, и недостаточной практики диалогового (партнерского) взаимодействия между властными структурами и обществом, – с другой.</w:t>
      </w:r>
    </w:p>
    <w:p w:rsidR="00C8650E" w:rsidRDefault="00C8650E">
      <w:pPr>
        <w:pStyle w:val="a6"/>
        <w:ind w:firstLine="720"/>
        <w:jc w:val="both"/>
        <w:rPr>
          <w:b w:val="0"/>
        </w:rPr>
      </w:pPr>
      <w:r>
        <w:rPr>
          <w:b w:val="0"/>
        </w:rPr>
        <w:t xml:space="preserve">Таким образом, история развития государства в постсоветский период подтверждает, что инновации, не имеющие ценностного обоснования, вторгающие готовые ценностные образцы, противоположные ранее господствовавшим ориентациям, усиливают раскол общества и затрудняют ресоциализацию его членов. </w:t>
      </w:r>
    </w:p>
    <w:p w:rsidR="00C8650E" w:rsidRDefault="00C8650E">
      <w:pPr>
        <w:pStyle w:val="a6"/>
        <w:ind w:firstLine="720"/>
        <w:jc w:val="both"/>
        <w:rPr>
          <w:b w:val="0"/>
        </w:rPr>
      </w:pPr>
      <w:r>
        <w:rPr>
          <w:b w:val="0"/>
        </w:rPr>
        <w:t>Для теоретического осмысления взаимообусловленности институциональных и социокультурных факторов политической трансформации базовыми являются труды: Г. Алмонда, М. Вебера, С. Вербы, Д. Истона, Г.</w:t>
      </w:r>
      <w:r>
        <w:rPr>
          <w:b w:val="0"/>
          <w:lang w:val="en-US"/>
        </w:rPr>
        <w:t>O</w:t>
      </w:r>
      <w:r>
        <w:rPr>
          <w:b w:val="0"/>
        </w:rPr>
        <w:t>’Донелла, Л. Пайя, Т. Парсонса, С. Хантангтона, Ф. Шмиттера, заложивших основы исследования политического развития общества.</w:t>
      </w:r>
    </w:p>
    <w:p w:rsidR="00C8650E" w:rsidRDefault="00C8650E">
      <w:pPr>
        <w:spacing w:line="360" w:lineRule="auto"/>
        <w:ind w:firstLine="709"/>
        <w:jc w:val="both"/>
        <w:rPr>
          <w:sz w:val="28"/>
        </w:rPr>
      </w:pPr>
      <w:r>
        <w:rPr>
          <w:sz w:val="28"/>
        </w:rPr>
        <w:t>Кроме этого использовались работы, посвященные  формированию новых и функционированию традиционных политических институтов в условиях трансформации общества. Центральное место в них отводится изучению соотношения системоизменяющих и системосохраняющих компонентов в обозначенном процессе (М.Г. Анохин, Л. Бляхер, С.В. Володенков, С.М. Елисеев, И.Н. Игошин, А. Рыбаков и др.)</w:t>
      </w:r>
      <w:r>
        <w:rPr>
          <w:rStyle w:val="a7"/>
          <w:sz w:val="28"/>
        </w:rPr>
        <w:footnoteReference w:id="1"/>
      </w:r>
      <w:r>
        <w:rPr>
          <w:sz w:val="28"/>
        </w:rPr>
        <w:t>. Обобщение теоретических подходов, изложенных в указанной группе работ, позволило уточнить и систематизировать вопросы интенсивности, вариативности и результативности политической трансформации. Существенный вклад в разработку данной проблематики внесли работы, написанные в рамках транзитологии и консолидологии (Ю.Д. Артамонова, А.Л. Демчук, Г.И. Вайнштейн, В.Я. Гельман, А.Ю. Мельвиль и др.)</w:t>
      </w:r>
      <w:r>
        <w:rPr>
          <w:rStyle w:val="a7"/>
          <w:sz w:val="28"/>
        </w:rPr>
        <w:footnoteReference w:id="2"/>
      </w:r>
      <w:r>
        <w:rPr>
          <w:sz w:val="28"/>
        </w:rPr>
        <w:t xml:space="preserve">. </w:t>
      </w:r>
    </w:p>
    <w:p w:rsidR="00C8650E" w:rsidRDefault="00C8650E">
      <w:pPr>
        <w:spacing w:line="360" w:lineRule="auto"/>
        <w:ind w:firstLine="720"/>
        <w:jc w:val="both"/>
        <w:rPr>
          <w:b/>
          <w:i/>
          <w:sz w:val="28"/>
        </w:rPr>
      </w:pPr>
      <w:r>
        <w:rPr>
          <w:sz w:val="28"/>
        </w:rPr>
        <w:t>Раскрытию проблемы способствовали исследования, анализирующие взаимозависимости между трансформационными процессами и освоением новых принципов и норм жизнедеятельности российскими гражданами. Специфика политического сознания представлена в них через анализ таких показателей ресоциализации россиян, как состояние социально-слоевой и идейно-политической идентичностей (Е.А. Бреднева, Е.Н. Данилова, П.М. Козырева, Н.М. Лебедева и др.)</w:t>
      </w:r>
      <w:r>
        <w:rPr>
          <w:rStyle w:val="a7"/>
          <w:sz w:val="28"/>
        </w:rPr>
        <w:footnoteReference w:id="3"/>
      </w:r>
      <w:r>
        <w:rPr>
          <w:sz w:val="28"/>
        </w:rPr>
        <w:t>; характеристика типов адаптационного поведения (Л.А. Беляева, А.С. Готлиб, Л.В. Корель, В.С. Магун, Н.Е. Тихонова, О.И. Шкаратан и др.)</w:t>
      </w:r>
      <w:r>
        <w:rPr>
          <w:rStyle w:val="a7"/>
          <w:sz w:val="28"/>
        </w:rPr>
        <w:footnoteReference w:id="4"/>
      </w:r>
      <w:r>
        <w:rPr>
          <w:sz w:val="28"/>
        </w:rPr>
        <w:t>.</w:t>
      </w:r>
    </w:p>
    <w:p w:rsidR="00C8650E" w:rsidRDefault="00C8650E">
      <w:pPr>
        <w:pStyle w:val="a6"/>
        <w:ind w:firstLine="720"/>
        <w:jc w:val="both"/>
        <w:rPr>
          <w:b w:val="0"/>
        </w:rPr>
      </w:pPr>
      <w:r>
        <w:rPr>
          <w:i/>
        </w:rPr>
        <w:t>Формулировка проблемы</w:t>
      </w:r>
      <w:r>
        <w:rPr>
          <w:b w:val="0"/>
          <w:i/>
        </w:rPr>
        <w:t xml:space="preserve">: </w:t>
      </w:r>
      <w:r>
        <w:rPr>
          <w:b w:val="0"/>
        </w:rPr>
        <w:t xml:space="preserve">разрыв между нормами формальных институтов и уровнем трансформационной активности. </w:t>
      </w:r>
    </w:p>
    <w:p w:rsidR="00C8650E" w:rsidRDefault="00C8650E">
      <w:pPr>
        <w:spacing w:line="360" w:lineRule="auto"/>
        <w:ind w:firstLine="709"/>
        <w:jc w:val="both"/>
        <w:rPr>
          <w:b/>
          <w:sz w:val="28"/>
        </w:rPr>
      </w:pPr>
      <w:r>
        <w:rPr>
          <w:b/>
          <w:i/>
          <w:sz w:val="28"/>
        </w:rPr>
        <w:t>Теоретический объект исследования:</w:t>
      </w:r>
      <w:r>
        <w:rPr>
          <w:b/>
          <w:sz w:val="28"/>
        </w:rPr>
        <w:t xml:space="preserve"> </w:t>
      </w:r>
      <w:r>
        <w:rPr>
          <w:sz w:val="28"/>
        </w:rPr>
        <w:t>взаимообусловленность институциональных и социокультурных составляющих политического трансформационного процесса.</w:t>
      </w:r>
    </w:p>
    <w:p w:rsidR="00C8650E" w:rsidRDefault="00C8650E">
      <w:pPr>
        <w:pStyle w:val="a6"/>
        <w:ind w:firstLine="720"/>
        <w:jc w:val="both"/>
        <w:rPr>
          <w:b w:val="0"/>
        </w:rPr>
      </w:pPr>
      <w:r>
        <w:rPr>
          <w:i/>
        </w:rPr>
        <w:t>Эмпирический объект исследования:</w:t>
      </w:r>
      <w:r>
        <w:rPr>
          <w:b w:val="0"/>
        </w:rPr>
        <w:t xml:space="preserve">  население г. Тулы от 18 лет и старше.</w:t>
      </w:r>
    </w:p>
    <w:p w:rsidR="00C8650E" w:rsidRDefault="00C8650E">
      <w:pPr>
        <w:pStyle w:val="a6"/>
        <w:ind w:firstLine="720"/>
        <w:jc w:val="both"/>
        <w:rPr>
          <w:b w:val="0"/>
        </w:rPr>
      </w:pPr>
      <w:r>
        <w:rPr>
          <w:i/>
        </w:rPr>
        <w:t>Предмет исследования</w:t>
      </w:r>
      <w:r>
        <w:rPr>
          <w:b w:val="0"/>
          <w:i/>
        </w:rPr>
        <w:t>:</w:t>
      </w:r>
      <w:r>
        <w:rPr>
          <w:b w:val="0"/>
        </w:rPr>
        <w:t xml:space="preserve"> трансформационная активность субъектов как показатель результативности институциональных и социокультурных изменений политической системы общества.</w:t>
      </w:r>
    </w:p>
    <w:p w:rsidR="00C8650E" w:rsidRDefault="00C8650E">
      <w:pPr>
        <w:spacing w:line="360" w:lineRule="auto"/>
        <w:ind w:firstLine="709"/>
        <w:jc w:val="both"/>
        <w:rPr>
          <w:b/>
          <w:i/>
          <w:sz w:val="28"/>
        </w:rPr>
      </w:pPr>
      <w:r>
        <w:rPr>
          <w:b/>
          <w:i/>
          <w:sz w:val="28"/>
        </w:rPr>
        <w:t>Цели:</w:t>
      </w:r>
      <w:r>
        <w:rPr>
          <w:sz w:val="28"/>
        </w:rPr>
        <w:t xml:space="preserve"> в комплексном анализе специфики, условий, перспектив трансформационной активности, оказывающую существенное влияние на направленность, динамику и результативность политической трансформации современной России. </w:t>
      </w:r>
    </w:p>
    <w:p w:rsidR="00C8650E" w:rsidRDefault="00C8650E">
      <w:pPr>
        <w:pStyle w:val="a6"/>
        <w:ind w:firstLine="720"/>
        <w:jc w:val="both"/>
        <w:rPr>
          <w:b w:val="0"/>
        </w:rPr>
      </w:pPr>
      <w:r>
        <w:rPr>
          <w:i/>
        </w:rPr>
        <w:t>Задачи</w:t>
      </w:r>
      <w:r>
        <w:rPr>
          <w:b w:val="0"/>
          <w:i/>
        </w:rPr>
        <w:t>:</w:t>
      </w:r>
      <w:r>
        <w:rPr>
          <w:b w:val="0"/>
        </w:rPr>
        <w:t xml:space="preserve"> </w:t>
      </w:r>
    </w:p>
    <w:p w:rsidR="00C8650E" w:rsidRDefault="00C8650E" w:rsidP="00C8650E">
      <w:pPr>
        <w:pStyle w:val="a6"/>
        <w:numPr>
          <w:ilvl w:val="0"/>
          <w:numId w:val="21"/>
        </w:numPr>
        <w:jc w:val="both"/>
        <w:rPr>
          <w:b w:val="0"/>
        </w:rPr>
      </w:pPr>
      <w:r>
        <w:rPr>
          <w:b w:val="0"/>
        </w:rPr>
        <w:t>определить соотношение прогрессивных и регрессивных моделей поведения через такие показатели, как структура идентичности и адаптационный потенциал общества;</w:t>
      </w:r>
    </w:p>
    <w:p w:rsidR="00C8650E" w:rsidRDefault="00C8650E" w:rsidP="00C8650E">
      <w:pPr>
        <w:numPr>
          <w:ilvl w:val="0"/>
          <w:numId w:val="22"/>
        </w:numPr>
        <w:spacing w:line="360" w:lineRule="auto"/>
        <w:jc w:val="both"/>
        <w:rPr>
          <w:sz w:val="28"/>
        </w:rPr>
      </w:pPr>
      <w:r>
        <w:rPr>
          <w:sz w:val="28"/>
        </w:rPr>
        <w:t>охарактеризовать специфику отношения граждан к деятельности государственных и муниципальных органов власти через анализ таких показателей, как уровень легитимности и реципрокности власти;</w:t>
      </w:r>
    </w:p>
    <w:p w:rsidR="00C8650E" w:rsidRDefault="00C8650E" w:rsidP="00C8650E">
      <w:pPr>
        <w:numPr>
          <w:ilvl w:val="0"/>
          <w:numId w:val="23"/>
        </w:numPr>
        <w:tabs>
          <w:tab w:val="num" w:pos="1429"/>
        </w:tabs>
        <w:spacing w:line="360" w:lineRule="auto"/>
        <w:jc w:val="both"/>
        <w:rPr>
          <w:sz w:val="28"/>
        </w:rPr>
      </w:pPr>
      <w:r>
        <w:rPr>
          <w:sz w:val="28"/>
        </w:rPr>
        <w:t>установить значение трансформации для процесса становления субъекта политического участия посредством исследования уровня востребованности со стороны общества вербально-эмоциональных и инструментальных, электоральных и неэлекторальных, конвенциональных и неконвенциональных форм политической активности;</w:t>
      </w:r>
    </w:p>
    <w:p w:rsidR="00C8650E" w:rsidRDefault="00C8650E" w:rsidP="00C8650E">
      <w:pPr>
        <w:numPr>
          <w:ilvl w:val="0"/>
          <w:numId w:val="24"/>
        </w:numPr>
        <w:tabs>
          <w:tab w:val="num" w:pos="1429"/>
        </w:tabs>
        <w:spacing w:line="360" w:lineRule="auto"/>
        <w:jc w:val="both"/>
        <w:rPr>
          <w:sz w:val="28"/>
        </w:rPr>
      </w:pPr>
      <w:r>
        <w:rPr>
          <w:sz w:val="28"/>
        </w:rPr>
        <w:t>проанализировать особенности восприятия демократических ценностей и норм, определяющих характер и результативность процесса ресоциализации;</w:t>
      </w:r>
    </w:p>
    <w:p w:rsidR="00C8650E" w:rsidRDefault="00C8650E" w:rsidP="00C8650E">
      <w:pPr>
        <w:numPr>
          <w:ilvl w:val="0"/>
          <w:numId w:val="25"/>
        </w:numPr>
        <w:spacing w:line="360" w:lineRule="auto"/>
        <w:jc w:val="both"/>
        <w:rPr>
          <w:sz w:val="28"/>
        </w:rPr>
      </w:pPr>
      <w:r>
        <w:rPr>
          <w:sz w:val="28"/>
        </w:rPr>
        <w:t>выявить механизмы социального представительства через исследование таких показателей, как уровень самоорганизации граждан и состояние политической инфраструктуры общества.</w:t>
      </w:r>
    </w:p>
    <w:p w:rsidR="00C8650E" w:rsidRDefault="00C8650E">
      <w:pPr>
        <w:pStyle w:val="a6"/>
        <w:ind w:firstLine="0"/>
        <w:jc w:val="both"/>
        <w:rPr>
          <w:b w:val="0"/>
        </w:rPr>
      </w:pPr>
    </w:p>
    <w:p w:rsidR="00C8650E" w:rsidRDefault="00C8650E">
      <w:pPr>
        <w:pStyle w:val="a6"/>
        <w:ind w:firstLine="0"/>
        <w:rPr>
          <w:i/>
        </w:rPr>
      </w:pPr>
      <w:r>
        <w:rPr>
          <w:i/>
        </w:rPr>
        <w:t>Интерпретация понятий в системе объекта.</w:t>
      </w:r>
    </w:p>
    <w:p w:rsidR="00C8650E" w:rsidRDefault="00C8650E">
      <w:pPr>
        <w:spacing w:line="360" w:lineRule="auto"/>
        <w:ind w:firstLine="709"/>
        <w:jc w:val="both"/>
        <w:rPr>
          <w:sz w:val="28"/>
        </w:rPr>
      </w:pPr>
      <w:r>
        <w:rPr>
          <w:b/>
          <w:i/>
          <w:sz w:val="28"/>
        </w:rPr>
        <w:t>Политическая трансформация</w:t>
      </w:r>
      <w:r>
        <w:rPr>
          <w:sz w:val="28"/>
        </w:rPr>
        <w:t xml:space="preserve"> –  качественное комплексное изменение структуры и способов функционирования политической системы общества, динамика и результативность которого зависит от способности политических институтов, политических акторов и  массовых общественных реагировать на внутренние и внешние импульсы. Политическая трансформация общества базируется на взаимосвязи двух сторон преобразований: институциональной и социокультурной. Скорость эволюции институционального и социокультурного пространств в России не совпадает, внесистемные средовые факторы политического реформирования отстают в развитии от внутрисистемных факторов институционального порядка.</w:t>
      </w:r>
    </w:p>
    <w:p w:rsidR="00C8650E" w:rsidRDefault="00C8650E">
      <w:pPr>
        <w:spacing w:line="360" w:lineRule="auto"/>
        <w:ind w:firstLine="709"/>
        <w:jc w:val="both"/>
        <w:rPr>
          <w:sz w:val="28"/>
        </w:rPr>
      </w:pPr>
      <w:r>
        <w:rPr>
          <w:b/>
          <w:i/>
          <w:sz w:val="28"/>
        </w:rPr>
        <w:t xml:space="preserve">Институциональный и социокультурный уровни политической трансформации – </w:t>
      </w:r>
      <w:r>
        <w:rPr>
          <w:sz w:val="28"/>
        </w:rPr>
        <w:t xml:space="preserve">необходимо учитывать, что трансформация политического режима, его идеологической природы и способа легитимации - это не линейные процессы. Они основаны не столько на сосуществовании старого и нового, сколько на формировании качественно иных структур и связей, возникновение и функционирование которых стало возможным благодаря цикличному развитию, как политической системы, так и внешней среды. Отношения между ними можно определить как динамическую устойчивость. Однако если ценностные и институциональные изменения являются разнонаправленными, то в обществе создаются предпосылки для развертывания структурно-функционального кризиса, сущность которого заключается в коммуникативном разрыве между властью и гражданами. Чем больше вектор отклонения институционального и социокультурного потоков преобразований друг от друга, тем меньше инновационно-реформаторский потенциал общества (готовность принять политические нововведения и действовать в их условиях). </w:t>
      </w:r>
    </w:p>
    <w:p w:rsidR="00C8650E" w:rsidRDefault="00C8650E">
      <w:pPr>
        <w:spacing w:line="360" w:lineRule="auto"/>
        <w:ind w:firstLine="708"/>
        <w:jc w:val="both"/>
        <w:rPr>
          <w:sz w:val="28"/>
        </w:rPr>
      </w:pPr>
      <w:r>
        <w:rPr>
          <w:b/>
          <w:i/>
          <w:sz w:val="28"/>
        </w:rPr>
        <w:t xml:space="preserve">Субъекты трансформационной активности – </w:t>
      </w:r>
      <w:r>
        <w:rPr>
          <w:sz w:val="28"/>
        </w:rPr>
        <w:t xml:space="preserve">в качестве субъектов политических трансформационных процессов, действия которых влекут за собой как преобразование наличествующих, так и формирование новых политических институтов, можно выделить: элиту, непосредственно участвующую в целевом изменении институциональной системы общества; представителей политической инфраструктуры – посредников в отношениях между элитой и массовыми группами; рядовых граждан – носителей ценностно-нормативного комплекса и опыта определенных социально-политических практик. Представляется, что каждый элемент общества обладает определенным уровнем (порогом) трансформационной активности. Следовательно, политическая трансформация неравномерна по своей сути и социоструктурным, социокультурным, институциональным последствиям. </w:t>
      </w:r>
    </w:p>
    <w:p w:rsidR="00C8650E" w:rsidRDefault="00C8650E">
      <w:pPr>
        <w:pStyle w:val="a6"/>
        <w:ind w:firstLine="720"/>
        <w:jc w:val="both"/>
        <w:rPr>
          <w:b w:val="0"/>
          <w:i/>
        </w:rPr>
      </w:pPr>
      <w:r>
        <w:rPr>
          <w:i/>
        </w:rPr>
        <w:t>Механизмы трансформационной активности</w:t>
      </w:r>
      <w:r>
        <w:rPr>
          <w:b w:val="0"/>
          <w:i/>
        </w:rPr>
        <w:t xml:space="preserve"> - </w:t>
      </w:r>
      <w:r>
        <w:rPr>
          <w:b w:val="0"/>
        </w:rPr>
        <w:t>к основным социально-экономическим и политическим механизмам трансформационной активности</w:t>
      </w:r>
      <w:r>
        <w:rPr>
          <w:b w:val="0"/>
          <w:i/>
        </w:rPr>
        <w:t xml:space="preserve"> </w:t>
      </w:r>
      <w:r>
        <w:rPr>
          <w:b w:val="0"/>
        </w:rPr>
        <w:t>относятся: изменение социальной и политической идентичности, доминирующих адаптационных стратегий и установок, уровня легитимности и реципрокности в отношениях власти и граждан.</w:t>
      </w:r>
    </w:p>
    <w:p w:rsidR="00C8650E" w:rsidRDefault="00C8650E">
      <w:pPr>
        <w:pStyle w:val="a6"/>
        <w:ind w:firstLine="0"/>
        <w:rPr>
          <w:i/>
        </w:rPr>
      </w:pPr>
      <w:r>
        <w:br w:type="page"/>
      </w:r>
      <w:r>
        <w:rPr>
          <w:i/>
        </w:rPr>
        <w:t>Операционализация в системе объекта.</w:t>
      </w:r>
    </w:p>
    <w:p w:rsidR="00C8650E" w:rsidRDefault="00C8650E">
      <w:pPr>
        <w:pStyle w:val="a6"/>
        <w:ind w:left="1620" w:firstLine="0"/>
        <w:jc w:val="both"/>
        <w:rPr>
          <w:b w:val="0"/>
        </w:rPr>
      </w:pPr>
    </w:p>
    <w:p w:rsidR="00C8650E" w:rsidRDefault="005B47EF">
      <w:pPr>
        <w:pStyle w:val="a6"/>
        <w:ind w:firstLine="0"/>
        <w:rPr>
          <w:b w:val="0"/>
        </w:rPr>
      </w:pPr>
      <w:r>
        <w:rPr>
          <w:b w:val="0"/>
          <w:noProof/>
        </w:rPr>
        <w:pict>
          <v:rect id="_x0000_s1048" style="position:absolute;left:0;text-align:left;margin-left:138.6pt;margin-top:0;width:189pt;height:31.8pt;z-index:251625472" o:allowincell="f">
            <v:textbox style="mso-next-textbox:#_x0000_s1048">
              <w:txbxContent>
                <w:p w:rsidR="00C8650E" w:rsidRDefault="00C8650E">
                  <w:pPr>
                    <w:jc w:val="center"/>
                  </w:pPr>
                  <w:r>
                    <w:t>Политическая трансформация</w:t>
                  </w:r>
                </w:p>
              </w:txbxContent>
            </v:textbox>
          </v:rect>
        </w:pict>
      </w:r>
    </w:p>
    <w:p w:rsidR="00C8650E" w:rsidRDefault="00C8650E">
      <w:pPr>
        <w:pStyle w:val="a6"/>
        <w:ind w:firstLine="0"/>
        <w:rPr>
          <w:b w:val="0"/>
        </w:rPr>
      </w:pPr>
    </w:p>
    <w:p w:rsidR="00C8650E" w:rsidRDefault="005B47EF">
      <w:pPr>
        <w:pStyle w:val="a6"/>
        <w:ind w:firstLine="0"/>
        <w:rPr>
          <w:b w:val="0"/>
        </w:rPr>
      </w:pPr>
      <w:r>
        <w:rPr>
          <w:b w:val="0"/>
          <w:noProof/>
        </w:rPr>
        <w:pict>
          <v:line id="_x0000_s1052" style="position:absolute;left:0;text-align:left;z-index:251629568" from="345.6pt,1.5pt" to="345.6pt,28.5pt" o:allowincell="f">
            <v:stroke endarrow="block"/>
          </v:line>
        </w:pict>
      </w:r>
      <w:r>
        <w:rPr>
          <w:b w:val="0"/>
          <w:noProof/>
        </w:rPr>
        <w:pict>
          <v:line id="_x0000_s1051" style="position:absolute;left:0;text-align:left;z-index:251628544" from="111.6pt,1.5pt" to="111.6pt,28.5pt" o:allowincell="f">
            <v:stroke endarrow="block"/>
          </v:line>
        </w:pict>
      </w:r>
      <w:r>
        <w:rPr>
          <w:b w:val="0"/>
          <w:noProof/>
        </w:rPr>
        <w:pict>
          <v:line id="_x0000_s1050" style="position:absolute;left:0;text-align:left;z-index:251627520" from="111.6pt,1.5pt" to="345.6pt,1.5pt" o:allowincell="f"/>
        </w:pict>
      </w:r>
      <w:r>
        <w:rPr>
          <w:b w:val="0"/>
          <w:noProof/>
        </w:rPr>
        <w:pict>
          <v:line id="_x0000_s1049" style="position:absolute;left:0;text-align:left;z-index:251626496" from="224pt,-18pt" to="224pt,0" o:allowincell="f"/>
        </w:pict>
      </w:r>
    </w:p>
    <w:p w:rsidR="00C8650E" w:rsidRDefault="005B47EF">
      <w:pPr>
        <w:pStyle w:val="a6"/>
      </w:pPr>
      <w:r>
        <w:rPr>
          <w:noProof/>
        </w:rPr>
        <w:pict>
          <v:rect id="_x0000_s1054" style="position:absolute;left:0;text-align:left;margin-left:255.6pt;margin-top:4.35pt;width:189pt;height:36pt;z-index:251631616" o:allowincell="f">
            <v:textbox style="mso-next-textbox:#_x0000_s1054">
              <w:txbxContent>
                <w:p w:rsidR="00C8650E" w:rsidRDefault="00C8650E">
                  <w:pPr>
                    <w:jc w:val="center"/>
                  </w:pPr>
                  <w:r>
                    <w:t>Социокультурный уровень</w:t>
                  </w:r>
                </w:p>
              </w:txbxContent>
            </v:textbox>
          </v:rect>
        </w:pict>
      </w:r>
      <w:r>
        <w:rPr>
          <w:noProof/>
        </w:rPr>
        <w:pict>
          <v:rect id="_x0000_s1053" style="position:absolute;left:0;text-align:left;margin-left:21.6pt;margin-top:4.35pt;width:198pt;height:36pt;z-index:251630592" o:allowincell="f">
            <v:textbox style="mso-next-textbox:#_x0000_s1053">
              <w:txbxContent>
                <w:p w:rsidR="00C8650E" w:rsidRDefault="00C8650E">
                  <w:pPr>
                    <w:jc w:val="center"/>
                  </w:pPr>
                  <w:r>
                    <w:t>Институциональный уровень</w:t>
                  </w:r>
                </w:p>
              </w:txbxContent>
            </v:textbox>
          </v:rect>
        </w:pict>
      </w:r>
    </w:p>
    <w:p w:rsidR="00C8650E" w:rsidRDefault="005B47EF">
      <w:pPr>
        <w:pStyle w:val="a6"/>
      </w:pPr>
      <w:r>
        <w:rPr>
          <w:noProof/>
        </w:rPr>
        <w:pict>
          <v:line id="_x0000_s1056" style="position:absolute;left:0;text-align:left;z-index:251633664" from="345.6pt,16.2pt" to="345.6pt,34.2pt" o:allowincell="f"/>
        </w:pict>
      </w:r>
      <w:r>
        <w:rPr>
          <w:noProof/>
        </w:rPr>
        <w:pict>
          <v:line id="_x0000_s1055" style="position:absolute;left:0;text-align:left;z-index:251632640" from="111.6pt,16.2pt" to="111.6pt,34.2pt" o:allowincell="f"/>
        </w:pict>
      </w:r>
    </w:p>
    <w:p w:rsidR="00C8650E" w:rsidRDefault="005B47EF">
      <w:pPr>
        <w:pStyle w:val="a6"/>
        <w:rPr>
          <w:b w:val="0"/>
        </w:rPr>
      </w:pPr>
      <w:r>
        <w:rPr>
          <w:b w:val="0"/>
          <w:noProof/>
        </w:rPr>
        <w:pict>
          <v:line id="_x0000_s1058" style="position:absolute;left:0;text-align:left;z-index:251635712" from="219.6pt,10.05pt" to="219.6pt,28.05pt" o:allowincell="f"/>
        </w:pict>
      </w:r>
      <w:r>
        <w:rPr>
          <w:noProof/>
        </w:rPr>
        <w:pict>
          <v:line id="_x0000_s1057" style="position:absolute;left:0;text-align:left;z-index:251634688" from="111.6pt,10.05pt" to="345.6pt,10.05pt" o:allowincell="f"/>
        </w:pict>
      </w:r>
    </w:p>
    <w:p w:rsidR="00C8650E" w:rsidRDefault="005B47EF">
      <w:pPr>
        <w:pStyle w:val="a6"/>
        <w:rPr>
          <w:b w:val="0"/>
        </w:rPr>
      </w:pPr>
      <w:r>
        <w:rPr>
          <w:noProof/>
        </w:rPr>
        <w:pict>
          <v:line id="_x0000_s1059" style="position:absolute;left:0;text-align:left;z-index:251636736" from="219.05pt,15.15pt" to="219.6pt,30.9pt" o:allowincell="f"/>
        </w:pict>
      </w:r>
      <w:r w:rsidR="00C8650E">
        <w:rPr>
          <w:b w:val="0"/>
        </w:rPr>
        <w:t>Субъекты трансформационной активности</w:t>
      </w:r>
    </w:p>
    <w:p w:rsidR="00C8650E" w:rsidRDefault="005B47EF">
      <w:pPr>
        <w:pStyle w:val="a6"/>
      </w:pPr>
      <w:r>
        <w:rPr>
          <w:noProof/>
        </w:rPr>
        <w:pict>
          <v:line id="_x0000_s1064" style="position:absolute;left:0;text-align:left;z-index:251641856" from="444.6pt,6.75pt" to="444.6pt,33.75pt" o:allowincell="f">
            <v:stroke endarrow="block"/>
          </v:line>
        </w:pict>
      </w:r>
      <w:r>
        <w:rPr>
          <w:noProof/>
        </w:rPr>
        <w:pict>
          <v:line id="_x0000_s1063" style="position:absolute;left:0;text-align:left;z-index:251640832" from="291.6pt,6.75pt" to="291.6pt,33.75pt" o:allowincell="f">
            <v:stroke endarrow="block"/>
          </v:line>
        </w:pict>
      </w:r>
      <w:r>
        <w:rPr>
          <w:noProof/>
        </w:rPr>
        <w:pict>
          <v:line id="_x0000_s1062" style="position:absolute;left:0;text-align:left;z-index:251639808" from="174.6pt,6.75pt" to="174.6pt,33.75pt" o:allowincell="f">
            <v:stroke endarrow="block"/>
          </v:line>
        </w:pict>
      </w:r>
      <w:r>
        <w:rPr>
          <w:noProof/>
        </w:rPr>
        <w:pict>
          <v:line id="_x0000_s1060" style="position:absolute;left:0;text-align:left;z-index:251637760" from="48.6pt,6.75pt" to="444.6pt,6.75pt" o:allowincell="f"/>
        </w:pict>
      </w:r>
    </w:p>
    <w:p w:rsidR="00C8650E" w:rsidRDefault="005B47EF">
      <w:pPr>
        <w:pStyle w:val="a6"/>
      </w:pPr>
      <w:r>
        <w:rPr>
          <w:noProof/>
        </w:rPr>
        <w:pict>
          <v:rect id="_x0000_s1067" style="position:absolute;left:0;text-align:left;margin-left:246.6pt;margin-top:9.6pt;width:108pt;height:36pt;z-index:251644928" o:allowincell="f">
            <v:textbox style="mso-next-textbox:#_x0000_s1067">
              <w:txbxContent>
                <w:p w:rsidR="00C8650E" w:rsidRDefault="00C8650E">
                  <w:pPr>
                    <w:jc w:val="center"/>
                  </w:pPr>
                  <w:r>
                    <w:t>Организации</w:t>
                  </w:r>
                </w:p>
              </w:txbxContent>
            </v:textbox>
          </v:rect>
        </w:pict>
      </w:r>
      <w:r>
        <w:rPr>
          <w:noProof/>
        </w:rPr>
        <w:pict>
          <v:rect id="_x0000_s1068" style="position:absolute;left:0;text-align:left;margin-left:381.6pt;margin-top:9.6pt;width:99pt;height:36pt;z-index:251645952" o:allowincell="f">
            <v:textbox style="mso-next-textbox:#_x0000_s1068">
              <w:txbxContent>
                <w:p w:rsidR="00C8650E" w:rsidRDefault="00C8650E">
                  <w:pPr>
                    <w:jc w:val="center"/>
                  </w:pPr>
                  <w:r>
                    <w:t>Политические</w:t>
                  </w:r>
                </w:p>
                <w:p w:rsidR="00C8650E" w:rsidRDefault="00C8650E">
                  <w:pPr>
                    <w:jc w:val="center"/>
                  </w:pPr>
                  <w:r>
                    <w:t>элиты</w:t>
                  </w:r>
                </w:p>
              </w:txbxContent>
            </v:textbox>
          </v:rect>
        </w:pict>
      </w:r>
      <w:r>
        <w:rPr>
          <w:noProof/>
        </w:rPr>
        <w:pict>
          <v:rect id="_x0000_s1066" style="position:absolute;left:0;text-align:left;margin-left:120.6pt;margin-top:9.6pt;width:108pt;height:36pt;z-index:251643904" o:allowincell="f">
            <v:textbox style="mso-next-textbox:#_x0000_s1066">
              <w:txbxContent>
                <w:p w:rsidR="00C8650E" w:rsidRDefault="00C8650E">
                  <w:pPr>
                    <w:jc w:val="center"/>
                  </w:pPr>
                  <w:r>
                    <w:t>Социальные группы</w:t>
                  </w:r>
                </w:p>
              </w:txbxContent>
            </v:textbox>
          </v:rect>
        </w:pict>
      </w:r>
      <w:r>
        <w:rPr>
          <w:noProof/>
        </w:rPr>
        <w:pict>
          <v:rect id="_x0000_s1065" style="position:absolute;left:0;text-align:left;margin-left:-5.4pt;margin-top:9pt;width:107.45pt;height:36pt;z-index:251642880" o:allowincell="f">
            <v:textbox style="mso-next-textbox:#_x0000_s1065">
              <w:txbxContent>
                <w:p w:rsidR="00C8650E" w:rsidRDefault="00C8650E">
                  <w:pPr>
                    <w:jc w:val="center"/>
                  </w:pPr>
                  <w:r>
                    <w:t>Индивид</w:t>
                  </w:r>
                </w:p>
              </w:txbxContent>
            </v:textbox>
          </v:rect>
        </w:pict>
      </w:r>
      <w:r>
        <w:rPr>
          <w:noProof/>
        </w:rPr>
        <w:pict>
          <v:line id="_x0000_s1061" style="position:absolute;left:0;text-align:left;z-index:251638784" from="48.05pt,-18pt" to="48.05pt,9pt" o:allowincell="f">
            <v:stroke endarrow="block"/>
          </v:line>
        </w:pict>
      </w:r>
    </w:p>
    <w:p w:rsidR="00C8650E" w:rsidRDefault="005B47EF">
      <w:pPr>
        <w:pStyle w:val="a6"/>
      </w:pPr>
      <w:r>
        <w:rPr>
          <w:noProof/>
        </w:rPr>
        <w:pict>
          <v:line id="_x0000_s1073" style="position:absolute;left:0;text-align:left;z-index:251651072" from="300.6pt,21.45pt" to="300.6pt,39.45pt" o:allowincell="f"/>
        </w:pict>
      </w:r>
      <w:r>
        <w:rPr>
          <w:noProof/>
        </w:rPr>
        <w:pict>
          <v:line id="_x0000_s1072" style="position:absolute;left:0;text-align:left;z-index:251650048" from="174.6pt,21.45pt" to="174.6pt,39.45pt" o:allowincell="f"/>
        </w:pict>
      </w:r>
      <w:r>
        <w:rPr>
          <w:noProof/>
        </w:rPr>
        <w:pict>
          <v:line id="_x0000_s1070" style="position:absolute;left:0;text-align:left;z-index:251648000" from="435.6pt,21.45pt" to="435.6pt,39.45pt" o:allowincell="f"/>
        </w:pict>
      </w:r>
      <w:r>
        <w:rPr>
          <w:noProof/>
        </w:rPr>
        <w:pict>
          <v:line id="_x0000_s1069" style="position:absolute;left:0;text-align:left;z-index:251646976" from="48.6pt,21.45pt" to="48.6pt,39.45pt" o:allowincell="f"/>
        </w:pict>
      </w:r>
    </w:p>
    <w:p w:rsidR="00C8650E" w:rsidRDefault="005B47EF">
      <w:pPr>
        <w:pStyle w:val="a6"/>
      </w:pPr>
      <w:r>
        <w:rPr>
          <w:b w:val="0"/>
          <w:noProof/>
        </w:rPr>
        <w:pict>
          <v:line id="_x0000_s1074" style="position:absolute;left:0;text-align:left;z-index:251652096" from="237.6pt,15.3pt" to="237.6pt,24.3pt" o:allowincell="f"/>
        </w:pict>
      </w:r>
      <w:r>
        <w:rPr>
          <w:noProof/>
        </w:rPr>
        <w:pict>
          <v:line id="_x0000_s1071" style="position:absolute;left:0;text-align:left;z-index:251649024" from="48.6pt,15.3pt" to="435.6pt,15.3pt" o:allowincell="f"/>
        </w:pict>
      </w:r>
    </w:p>
    <w:p w:rsidR="00C8650E" w:rsidRDefault="00C8650E">
      <w:pPr>
        <w:pStyle w:val="a6"/>
        <w:jc w:val="left"/>
        <w:rPr>
          <w:b w:val="0"/>
        </w:rPr>
      </w:pPr>
      <w:r>
        <w:rPr>
          <w:b w:val="0"/>
        </w:rPr>
        <w:t xml:space="preserve">                                                 Механизмы</w:t>
      </w:r>
    </w:p>
    <w:p w:rsidR="00C8650E" w:rsidRDefault="005B47EF">
      <w:pPr>
        <w:pStyle w:val="a6"/>
        <w:jc w:val="left"/>
        <w:rPr>
          <w:b w:val="0"/>
        </w:rPr>
      </w:pPr>
      <w:r>
        <w:rPr>
          <w:b w:val="0"/>
          <w:noProof/>
        </w:rPr>
        <w:pict>
          <v:line id="_x0000_s1080" style="position:absolute;left:0;text-align:left;z-index:251658240" from="12.6pt,12.05pt" to="12.6pt,30.05pt" o:allowincell="f">
            <v:stroke endarrow="block"/>
          </v:line>
        </w:pict>
      </w:r>
      <w:r>
        <w:rPr>
          <w:b w:val="0"/>
          <w:noProof/>
        </w:rPr>
        <w:pict>
          <v:line id="_x0000_s1079" style="position:absolute;left:0;text-align:left;z-index:251657216" from="462.6pt,12.05pt" to="462.6pt,30.05pt" o:allowincell="f">
            <v:stroke endarrow="block"/>
          </v:line>
        </w:pict>
      </w:r>
      <w:r>
        <w:rPr>
          <w:b w:val="0"/>
          <w:noProof/>
        </w:rPr>
        <w:pict>
          <v:line id="_x0000_s1078" style="position:absolute;left:0;text-align:left;z-index:251656192" from="300.6pt,12.05pt" to="300.6pt,30.05pt" o:allowincell="f">
            <v:stroke endarrow="block"/>
          </v:line>
        </w:pict>
      </w:r>
      <w:r>
        <w:rPr>
          <w:b w:val="0"/>
          <w:noProof/>
        </w:rPr>
        <w:pict>
          <v:line id="_x0000_s1077" style="position:absolute;left:0;text-align:left;z-index:251655168" from="174.6pt,12.05pt" to="174.6pt,30.05pt" o:allowincell="f">
            <v:stroke endarrow="block"/>
          </v:line>
        </w:pict>
      </w:r>
      <w:r>
        <w:rPr>
          <w:b w:val="0"/>
          <w:noProof/>
        </w:rPr>
        <w:pict>
          <v:line id="_x0000_s1076" style="position:absolute;left:0;text-align:left;z-index:251654144" from="237.05pt,-9pt" to="237.05pt,9pt" o:allowincell="f"/>
        </w:pict>
      </w:r>
      <w:r>
        <w:rPr>
          <w:b w:val="0"/>
          <w:noProof/>
        </w:rPr>
        <w:pict>
          <v:line id="_x0000_s1075" style="position:absolute;left:0;text-align:left;flip:y;z-index:251653120" from="12.6pt,12.05pt" to="462.6pt,12.05pt" o:allowincell="f"/>
        </w:pict>
      </w:r>
    </w:p>
    <w:p w:rsidR="00C8650E" w:rsidRDefault="005B47EF">
      <w:pPr>
        <w:spacing w:line="360" w:lineRule="auto"/>
        <w:ind w:firstLine="709"/>
        <w:jc w:val="center"/>
        <w:rPr>
          <w:b/>
          <w:i/>
          <w:sz w:val="28"/>
        </w:rPr>
      </w:pPr>
      <w:r>
        <w:rPr>
          <w:b/>
          <w:noProof/>
        </w:rPr>
        <w:pict>
          <v:rect id="_x0000_s1099" style="position:absolute;left:0;text-align:left;margin-left:117pt;margin-top:159.8pt;width:225pt;height:36pt;z-index:251677696" o:allowincell="f">
            <v:textbox style="mso-next-textbox:#_x0000_s1099">
              <w:txbxContent>
                <w:p w:rsidR="00C8650E" w:rsidRDefault="00C8650E">
                  <w:pPr>
                    <w:jc w:val="center"/>
                  </w:pPr>
                  <w:r>
                    <w:t>Ресоциализация</w:t>
                  </w:r>
                </w:p>
              </w:txbxContent>
            </v:textbox>
          </v:rect>
        </w:pict>
      </w:r>
      <w:r>
        <w:rPr>
          <w:b/>
          <w:noProof/>
        </w:rPr>
        <w:pict>
          <v:line id="_x0000_s1098" style="position:absolute;left:0;text-align:left;z-index:251676672" from="225pt,141.8pt" to="225pt,159.8pt" o:allowincell="f">
            <v:stroke endarrow="block"/>
          </v:line>
        </w:pict>
      </w:r>
      <w:r>
        <w:rPr>
          <w:b/>
          <w:noProof/>
        </w:rPr>
        <w:pict>
          <v:line id="_x0000_s1097" style="position:absolute;left:0;text-align:left;z-index:251675648" from="90pt,141.8pt" to="378pt,141.8pt" o:allowincell="f"/>
        </w:pict>
      </w:r>
      <w:r>
        <w:rPr>
          <w:b/>
          <w:noProof/>
        </w:rPr>
        <w:pict>
          <v:line id="_x0000_s1096" style="position:absolute;left:0;text-align:left;z-index:251674624" from="378pt,123.8pt" to="378pt,141.8pt" o:allowincell="f"/>
        </w:pict>
      </w:r>
      <w:r>
        <w:rPr>
          <w:b/>
          <w:noProof/>
        </w:rPr>
        <w:pict>
          <v:rect id="_x0000_s1094" style="position:absolute;left:0;text-align:left;margin-left:324pt;margin-top:87.8pt;width:108pt;height:36pt;z-index:251672576" o:allowincell="f">
            <v:textbox style="mso-next-textbox:#_x0000_s1094">
              <w:txbxContent>
                <w:p w:rsidR="00C8650E" w:rsidRDefault="00C8650E">
                  <w:pPr>
                    <w:jc w:val="center"/>
                  </w:pPr>
                  <w:r>
                    <w:t>Реципрокность</w:t>
                  </w:r>
                </w:p>
              </w:txbxContent>
            </v:textbox>
          </v:rect>
        </w:pict>
      </w:r>
      <w:r>
        <w:rPr>
          <w:b/>
          <w:noProof/>
        </w:rPr>
        <w:pict>
          <v:line id="_x0000_s1095" style="position:absolute;left:0;text-align:left;z-index:251673600" from="90pt,123.8pt" to="90pt,141.8pt" o:allowincell="f"/>
        </w:pict>
      </w:r>
      <w:r>
        <w:rPr>
          <w:b/>
          <w:noProof/>
        </w:rPr>
        <w:pict>
          <v:rect id="_x0000_s1093" style="position:absolute;left:0;text-align:left;margin-left:45pt;margin-top:87.8pt;width:108pt;height:36pt;z-index:251671552" o:allowincell="f">
            <v:textbox style="mso-next-textbox:#_x0000_s1093">
              <w:txbxContent>
                <w:p w:rsidR="00C8650E" w:rsidRDefault="00C8650E">
                  <w:pPr>
                    <w:jc w:val="center"/>
                  </w:pPr>
                  <w:r>
                    <w:t>Политическое участие</w:t>
                  </w:r>
                </w:p>
              </w:txbxContent>
            </v:textbox>
          </v:rect>
        </w:pict>
      </w:r>
      <w:r>
        <w:rPr>
          <w:b/>
          <w:noProof/>
        </w:rPr>
        <w:pict>
          <v:line id="_x0000_s1092" style="position:absolute;left:0;text-align:left;z-index:251670528" from="378pt,69.8pt" to="378pt,87.8pt" o:allowincell="f">
            <v:stroke endarrow="block"/>
          </v:line>
        </w:pict>
      </w:r>
      <w:r>
        <w:rPr>
          <w:b/>
          <w:noProof/>
        </w:rPr>
        <w:pict>
          <v:line id="_x0000_s1091" style="position:absolute;left:0;text-align:left;z-index:251669504" from="99pt,69.8pt" to="99pt,87.8pt" o:allowincell="f">
            <v:stroke endarrow="block"/>
          </v:line>
        </w:pict>
      </w:r>
      <w:r>
        <w:rPr>
          <w:b/>
          <w:noProof/>
        </w:rPr>
        <w:pict>
          <v:line id="_x0000_s1090" style="position:absolute;left:0;text-align:left;z-index:251668480" from="306pt,69.8pt" to="441pt,69.8pt" o:allowincell="f"/>
        </w:pict>
      </w:r>
      <w:r>
        <w:rPr>
          <w:b/>
          <w:noProof/>
        </w:rPr>
        <w:pict>
          <v:line id="_x0000_s1089" style="position:absolute;left:0;text-align:left;z-index:251667456" from="441pt,51.8pt" to="441pt,69.8pt" o:allowincell="f"/>
        </w:pict>
      </w:r>
      <w:r>
        <w:rPr>
          <w:b/>
          <w:noProof/>
        </w:rPr>
        <w:pict>
          <v:line id="_x0000_s1088" style="position:absolute;left:0;text-align:left;z-index:251666432" from="306pt,51.8pt" to="306pt,69.8pt" o:allowincell="f"/>
        </w:pict>
      </w:r>
      <w:r>
        <w:rPr>
          <w:b/>
          <w:noProof/>
        </w:rPr>
        <w:pict>
          <v:line id="_x0000_s1087" style="position:absolute;left:0;text-align:left;z-index:251665408" from="27pt,69.8pt" to="180pt,69.8pt" o:allowincell="f"/>
        </w:pict>
      </w:r>
      <w:r>
        <w:rPr>
          <w:b/>
          <w:noProof/>
        </w:rPr>
        <w:pict>
          <v:line id="_x0000_s1085" style="position:absolute;left:0;text-align:left;z-index:251663360" from="27pt,51.8pt" to="27pt,69.8pt" o:allowincell="f"/>
        </w:pict>
      </w:r>
      <w:r>
        <w:rPr>
          <w:b/>
          <w:noProof/>
        </w:rPr>
        <w:pict>
          <v:line id="_x0000_s1086" style="position:absolute;left:0;text-align:left;z-index:251664384" from="180pt,51.8pt" to="180pt,69.8pt" o:allowincell="f"/>
        </w:pict>
      </w:r>
      <w:r>
        <w:rPr>
          <w:b/>
          <w:noProof/>
        </w:rPr>
        <w:pict>
          <v:rect id="_x0000_s1084" style="position:absolute;left:0;text-align:left;margin-left:396pt;margin-top:6.8pt;width:90pt;height:45pt;z-index:251662336" o:allowincell="f">
            <v:textbox style="mso-next-textbox:#_x0000_s1084">
              <w:txbxContent>
                <w:p w:rsidR="00C8650E" w:rsidRDefault="00C8650E">
                  <w:pPr>
                    <w:jc w:val="center"/>
                  </w:pPr>
                  <w:r>
                    <w:t>Легитимность</w:t>
                  </w:r>
                </w:p>
              </w:txbxContent>
            </v:textbox>
          </v:rect>
        </w:pict>
      </w:r>
      <w:r>
        <w:rPr>
          <w:b/>
          <w:noProof/>
        </w:rPr>
        <w:pict>
          <v:rect id="_x0000_s1083" style="position:absolute;left:0;text-align:left;margin-left:261pt;margin-top:6.8pt;width:99pt;height:45pt;z-index:251661312" o:allowincell="f">
            <v:textbox style="mso-next-textbox:#_x0000_s1083">
              <w:txbxContent>
                <w:p w:rsidR="00C8650E" w:rsidRDefault="00C8650E">
                  <w:pPr>
                    <w:jc w:val="center"/>
                  </w:pPr>
                  <w:r>
                    <w:t>Артикуляция</w:t>
                  </w:r>
                </w:p>
              </w:txbxContent>
            </v:textbox>
          </v:rect>
        </w:pict>
      </w:r>
      <w:r>
        <w:rPr>
          <w:b/>
          <w:noProof/>
        </w:rPr>
        <w:pict>
          <v:rect id="_x0000_s1082" style="position:absolute;left:0;text-align:left;margin-left:126pt;margin-top:6.8pt;width:102.6pt;height:45.9pt;z-index:251660288" o:allowincell="f">
            <v:textbox style="mso-next-textbox:#_x0000_s1082">
              <w:txbxContent>
                <w:p w:rsidR="00C8650E" w:rsidRDefault="00C8650E">
                  <w:r>
                    <w:t>Идентификация</w:t>
                  </w:r>
                </w:p>
              </w:txbxContent>
            </v:textbox>
          </v:rect>
        </w:pict>
      </w:r>
      <w:r>
        <w:rPr>
          <w:b/>
          <w:noProof/>
        </w:rPr>
        <w:pict>
          <v:rect id="_x0000_s1081" style="position:absolute;left:0;text-align:left;margin-left:-14.4pt;margin-top:5.9pt;width:95.4pt;height:45.9pt;z-index:251659264" o:allowincell="f">
            <v:textbox style="mso-next-textbox:#_x0000_s1081">
              <w:txbxContent>
                <w:p w:rsidR="00C8650E" w:rsidRDefault="00C8650E">
                  <w:pPr>
                    <w:jc w:val="center"/>
                  </w:pPr>
                  <w:r>
                    <w:t>Адаптация</w:t>
                  </w:r>
                </w:p>
              </w:txbxContent>
            </v:textbox>
          </v:rect>
        </w:pict>
      </w:r>
      <w:r w:rsidR="00C8650E">
        <w:rPr>
          <w:b/>
        </w:rPr>
        <w:br w:type="page"/>
      </w:r>
      <w:r w:rsidR="00C8650E">
        <w:rPr>
          <w:b/>
          <w:i/>
          <w:sz w:val="28"/>
        </w:rPr>
        <w:t>Интерпретация понятий в системе предмета.</w:t>
      </w:r>
    </w:p>
    <w:p w:rsidR="00C8650E" w:rsidRDefault="00C8650E">
      <w:pPr>
        <w:spacing w:line="360" w:lineRule="auto"/>
        <w:ind w:firstLine="720"/>
        <w:jc w:val="both"/>
        <w:rPr>
          <w:sz w:val="28"/>
        </w:rPr>
      </w:pPr>
      <w:r>
        <w:rPr>
          <w:b/>
          <w:i/>
          <w:sz w:val="28"/>
        </w:rPr>
        <w:t>Трансформационная активность</w:t>
      </w:r>
      <w:r>
        <w:rPr>
          <w:sz w:val="28"/>
        </w:rPr>
        <w:t xml:space="preserve"> – социально значимые действия, отражающие реакции индивидов, организаций, групп на изменение институциональных условий их жизнедеятельности, статусов, прав и возможностей, и в свою очередь, меняющие эти условия. Трансформационная активность выражается не только в способности общества адаптироваться (приспособиться) к новым политическим институтам, но и в возможности реализовывать инновационные модели поведения (преобразовывать социально-политическую реальность).</w:t>
      </w:r>
    </w:p>
    <w:p w:rsidR="00C8650E" w:rsidRDefault="00C8650E">
      <w:pPr>
        <w:spacing w:line="360" w:lineRule="auto"/>
        <w:ind w:firstLine="720"/>
        <w:jc w:val="both"/>
        <w:rPr>
          <w:sz w:val="28"/>
        </w:rPr>
      </w:pPr>
      <w:r>
        <w:rPr>
          <w:b/>
          <w:i/>
          <w:sz w:val="28"/>
        </w:rPr>
        <w:t>Социально-политическая адаптация</w:t>
      </w:r>
      <w:r>
        <w:rPr>
          <w:b/>
          <w:sz w:val="28"/>
        </w:rPr>
        <w:t xml:space="preserve"> – </w:t>
      </w:r>
      <w:r>
        <w:rPr>
          <w:sz w:val="28"/>
        </w:rPr>
        <w:t xml:space="preserve">в ходе трансформации население вырабатывает и апробирует новые виды и стратегии поведения, критерием эффективности (результативности) которых выступает уровень адаптации к проводимым преобразованиям. Адаптивное поведение представляет собой двухсторонний процесс приспособления к новым требованиям среды и преобразования последней для восстановления утраченного равновесия (между характеристиками адаптанта и среды). </w:t>
      </w:r>
    </w:p>
    <w:p w:rsidR="00C8650E" w:rsidRDefault="00C8650E">
      <w:pPr>
        <w:spacing w:line="360" w:lineRule="auto"/>
        <w:ind w:firstLine="720"/>
        <w:jc w:val="both"/>
        <w:rPr>
          <w:sz w:val="28"/>
        </w:rPr>
      </w:pPr>
      <w:r>
        <w:rPr>
          <w:b/>
          <w:i/>
          <w:sz w:val="28"/>
        </w:rPr>
        <w:t>Идентификация</w:t>
      </w:r>
      <w:r>
        <w:rPr>
          <w:b/>
          <w:sz w:val="28"/>
        </w:rPr>
        <w:t xml:space="preserve"> </w:t>
      </w:r>
      <w:r>
        <w:rPr>
          <w:b/>
        </w:rPr>
        <w:t xml:space="preserve">– </w:t>
      </w:r>
      <w:r>
        <w:rPr>
          <w:sz w:val="28"/>
        </w:rPr>
        <w:t>роль процесса идентификации состоит в том, что, включая человека в процесс социализации, он выполняет защитную (адаптивную) функцию. То есть идентичность – это то, что дает человеку  ощущение значимости своего бытия в рамках данного социума, выступая в качестве символического средства объединения с одними и дистанцирования от других</w:t>
      </w:r>
      <w:r>
        <w:t xml:space="preserve">. </w:t>
      </w:r>
      <w:r>
        <w:rPr>
          <w:sz w:val="28"/>
        </w:rPr>
        <w:t>Идентичность характеризуется сложной и разветвленной структурой солидаризаций как на макро- (представления о сопричастности к обществу, государству, нации), так и на микро - (межличностное доверие) уровнях. Исходя из того, что индивид, отождествляя себя с определенной группой (референтной), разделяет с ней единые ценности и нормы и взаимодействует в рамках соответствующих символов и смыслов, можно выделить гражданский, этнический, идеологический, социально-имущественный и иные типы идентификации.</w:t>
      </w:r>
    </w:p>
    <w:p w:rsidR="00C8650E" w:rsidRDefault="00C8650E">
      <w:pPr>
        <w:pStyle w:val="a6"/>
        <w:ind w:firstLine="0"/>
        <w:jc w:val="both"/>
        <w:rPr>
          <w:b w:val="0"/>
        </w:rPr>
      </w:pPr>
    </w:p>
    <w:p w:rsidR="00C8650E" w:rsidRDefault="00C8650E">
      <w:pPr>
        <w:spacing w:line="360" w:lineRule="auto"/>
        <w:ind w:firstLine="720"/>
        <w:jc w:val="both"/>
        <w:rPr>
          <w:sz w:val="28"/>
        </w:rPr>
      </w:pPr>
      <w:r>
        <w:rPr>
          <w:b/>
          <w:i/>
          <w:sz w:val="28"/>
        </w:rPr>
        <w:t>Ресоциализация</w:t>
      </w:r>
      <w:r>
        <w:rPr>
          <w:b/>
          <w:i/>
        </w:rPr>
        <w:t xml:space="preserve"> </w:t>
      </w:r>
      <w:r>
        <w:rPr>
          <w:b/>
        </w:rPr>
        <w:t xml:space="preserve">– </w:t>
      </w:r>
      <w:r>
        <w:rPr>
          <w:sz w:val="28"/>
        </w:rPr>
        <w:t xml:space="preserve">сложились два основных подхода к пониманию политической ресоциализации: </w:t>
      </w:r>
      <w:r>
        <w:rPr>
          <w:i/>
          <w:sz w:val="28"/>
        </w:rPr>
        <w:t>традиционный</w:t>
      </w:r>
      <w:r>
        <w:rPr>
          <w:sz w:val="28"/>
        </w:rPr>
        <w:t xml:space="preserve"> (А. Оллпорт, А. Маслоу, Г. Роджерс и др.) и </w:t>
      </w:r>
      <w:r>
        <w:rPr>
          <w:i/>
          <w:sz w:val="28"/>
        </w:rPr>
        <w:t>трансформационный</w:t>
      </w:r>
      <w:r>
        <w:rPr>
          <w:sz w:val="28"/>
        </w:rPr>
        <w:t xml:space="preserve"> (Ф. Шмиттер, Г. </w:t>
      </w:r>
      <w:r>
        <w:rPr>
          <w:sz w:val="28"/>
          <w:lang w:val="en-US"/>
        </w:rPr>
        <w:t>O</w:t>
      </w:r>
      <w:r>
        <w:rPr>
          <w:sz w:val="28"/>
        </w:rPr>
        <w:t xml:space="preserve">’Доннелл и др.). </w:t>
      </w:r>
    </w:p>
    <w:p w:rsidR="00C8650E" w:rsidRDefault="00C8650E">
      <w:pPr>
        <w:spacing w:line="360" w:lineRule="auto"/>
        <w:ind w:firstLine="720"/>
        <w:jc w:val="both"/>
        <w:rPr>
          <w:sz w:val="28"/>
        </w:rPr>
      </w:pPr>
      <w:r>
        <w:rPr>
          <w:sz w:val="28"/>
        </w:rPr>
        <w:t>Сторонники первого подхода рассматривают ресоциализацию в качестве феномена самоактуализации личности, в основе которого лежит ее способность к саморегуляции, переоценке культурных норм и традиций. В данном случае политическая ресоциализация отождествляется с процессом вторичной социализации, который происходит на протяжении жизни индивида и характеризуется его влиянием на отбор и усвоение знаний, норм, приемов взаимодействия с властными структурами. Согласно логике представленной точки зрения, ресоциализация выражает непрерывную самокоррекцию личностью своих ценностных представлений, идеологических принципов и предпочтительных способов политического поведения.</w:t>
      </w:r>
    </w:p>
    <w:p w:rsidR="00C8650E" w:rsidRDefault="00C8650E">
      <w:pPr>
        <w:spacing w:line="360" w:lineRule="auto"/>
        <w:ind w:firstLine="720"/>
        <w:jc w:val="both"/>
        <w:rPr>
          <w:sz w:val="28"/>
        </w:rPr>
      </w:pPr>
      <w:r>
        <w:rPr>
          <w:sz w:val="28"/>
        </w:rPr>
        <w:t xml:space="preserve">Второй подход трактует политическую ресоциализацию как стадию, завершающую демократический транзит, которая сопряжена с закреплением и утверждением в обществе новых (противоположных ранее господствовавшим) ценностей, образующих мотивационную основу социальной и политической активности индивида. При этом политическая ресоциализация анализируется в двух основных проекциях: как стихийный (в ходе участия в демократических процедурах) и управляемый (в ходе организованного ресоциализирующего обучения) процесс. </w:t>
      </w:r>
    </w:p>
    <w:p w:rsidR="00C8650E" w:rsidRDefault="00C8650E">
      <w:pPr>
        <w:pStyle w:val="a6"/>
        <w:ind w:firstLine="720"/>
        <w:jc w:val="both"/>
        <w:rPr>
          <w:b w:val="0"/>
        </w:rPr>
      </w:pPr>
      <w:r>
        <w:rPr>
          <w:i/>
        </w:rPr>
        <w:t>Политическое участие</w:t>
      </w:r>
      <w:r>
        <w:rPr>
          <w:b w:val="0"/>
        </w:rPr>
        <w:t xml:space="preserve"> – </w:t>
      </w:r>
      <w:r>
        <w:rPr>
          <w:b w:val="0"/>
          <w:snapToGrid w:val="0"/>
        </w:rPr>
        <w:t>вовлеченность членов социально-политической общности в существующие внутри нее политические отношения и структуру власти; реальное поведенческое следствие, отражение и выражение процессов политической социализации, показатель ее эффективности; неотъемлемое свойство политической или иной управляющей (или самоуправляемой) деятельности людей, которое служит одним из средств выражения и достижения их интересов.</w:t>
      </w:r>
    </w:p>
    <w:p w:rsidR="00C8650E" w:rsidRDefault="00C8650E">
      <w:pPr>
        <w:pStyle w:val="a6"/>
        <w:ind w:firstLine="720"/>
        <w:jc w:val="both"/>
        <w:rPr>
          <w:b w:val="0"/>
        </w:rPr>
      </w:pPr>
      <w:r>
        <w:rPr>
          <w:i/>
        </w:rPr>
        <w:t>Артикуляция интересов</w:t>
      </w:r>
      <w:r>
        <w:rPr>
          <w:b w:val="0"/>
        </w:rPr>
        <w:t xml:space="preserve"> – выражение интересов различных социальных групп через механизмы самоорганизации и социального представительства.</w:t>
      </w:r>
    </w:p>
    <w:p w:rsidR="00C8650E" w:rsidRDefault="00C8650E">
      <w:pPr>
        <w:pStyle w:val="a6"/>
        <w:ind w:firstLine="720"/>
        <w:jc w:val="both"/>
        <w:rPr>
          <w:b w:val="0"/>
        </w:rPr>
      </w:pPr>
      <w:r>
        <w:rPr>
          <w:i/>
        </w:rPr>
        <w:t>Легитимность</w:t>
      </w:r>
      <w:r>
        <w:rPr>
          <w:b w:val="0"/>
        </w:rPr>
        <w:t xml:space="preserve"> – соответствие политической власти основным ценностям большинства общества; долговременное общественное согласие по поводу системы правления, восприятие ее как оправданной, должной и оптимальной. </w:t>
      </w:r>
    </w:p>
    <w:p w:rsidR="00C8650E" w:rsidRDefault="00C8650E">
      <w:pPr>
        <w:spacing w:line="360" w:lineRule="auto"/>
        <w:ind w:firstLine="709"/>
        <w:jc w:val="both"/>
        <w:rPr>
          <w:sz w:val="28"/>
        </w:rPr>
      </w:pPr>
      <w:r>
        <w:rPr>
          <w:b/>
          <w:i/>
          <w:sz w:val="28"/>
        </w:rPr>
        <w:t>Реципрокность</w:t>
      </w:r>
      <w:r>
        <w:rPr>
          <w:b/>
          <w:sz w:val="28"/>
        </w:rPr>
        <w:t xml:space="preserve"> –</w:t>
      </w:r>
      <w:r>
        <w:rPr>
          <w:b/>
        </w:rPr>
        <w:t xml:space="preserve"> </w:t>
      </w:r>
      <w:r>
        <w:rPr>
          <w:sz w:val="28"/>
        </w:rPr>
        <w:t xml:space="preserve">в широком толковании </w:t>
      </w:r>
      <w:r>
        <w:rPr>
          <w:i/>
          <w:sz w:val="28"/>
        </w:rPr>
        <w:t>реципрокность</w:t>
      </w:r>
      <w:r>
        <w:rPr>
          <w:sz w:val="28"/>
        </w:rPr>
        <w:t xml:space="preserve"> представляет собой систему отношений между обществом и властными структурами, которые строятся на основании принципа взаимообусловленности их ответственности. Понятие «реципрокность» используется в отечественной литературе для объяснения низкого уровня доверия граждан к властным структурам. Реципрокность предполагает, что признание гражданской ответственности со стороны общества является своего рода реакцией его представителей на эффективную социальную деятельность государства.</w:t>
      </w:r>
    </w:p>
    <w:p w:rsidR="00C8650E" w:rsidRDefault="00C8650E">
      <w:pPr>
        <w:pStyle w:val="a6"/>
        <w:ind w:firstLine="0"/>
        <w:jc w:val="left"/>
      </w:pPr>
    </w:p>
    <w:p w:rsidR="00C8650E" w:rsidRDefault="00C8650E">
      <w:pPr>
        <w:pStyle w:val="a6"/>
        <w:rPr>
          <w:i/>
        </w:rPr>
      </w:pPr>
      <w:r>
        <w:rPr>
          <w:i/>
        </w:rPr>
        <w:t>Операционализация в системе предмета.</w:t>
      </w:r>
    </w:p>
    <w:p w:rsidR="00C8650E" w:rsidRDefault="00C8650E">
      <w:pPr>
        <w:pStyle w:val="a6"/>
        <w:ind w:left="1620" w:firstLine="0"/>
        <w:jc w:val="left"/>
        <w:rPr>
          <w:b w:val="0"/>
        </w:rPr>
      </w:pPr>
      <w:r>
        <w:rPr>
          <w:b w:val="0"/>
        </w:rPr>
        <w:t xml:space="preserve">             1) Структурная</w:t>
      </w:r>
      <w:r>
        <w:t xml:space="preserve"> </w:t>
      </w:r>
      <w:r>
        <w:rPr>
          <w:b w:val="0"/>
        </w:rPr>
        <w:t>операционализация:</w:t>
      </w:r>
    </w:p>
    <w:p w:rsidR="00C8650E" w:rsidRDefault="00C8650E">
      <w:pPr>
        <w:pStyle w:val="a6"/>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3284"/>
        <w:gridCol w:w="3284"/>
      </w:tblGrid>
      <w:tr w:rsidR="00C8650E">
        <w:tc>
          <w:tcPr>
            <w:tcW w:w="3284" w:type="dxa"/>
          </w:tcPr>
          <w:p w:rsidR="00C8650E" w:rsidRDefault="00C8650E">
            <w:pPr>
              <w:spacing w:line="360" w:lineRule="auto"/>
              <w:jc w:val="center"/>
              <w:rPr>
                <w:b/>
                <w:sz w:val="28"/>
              </w:rPr>
            </w:pPr>
            <w:r>
              <w:rPr>
                <w:b/>
                <w:sz w:val="28"/>
              </w:rPr>
              <w:t>Показатели</w:t>
            </w:r>
          </w:p>
        </w:tc>
        <w:tc>
          <w:tcPr>
            <w:tcW w:w="3284" w:type="dxa"/>
          </w:tcPr>
          <w:p w:rsidR="00C8650E" w:rsidRDefault="00C8650E">
            <w:pPr>
              <w:spacing w:line="360" w:lineRule="auto"/>
              <w:jc w:val="center"/>
              <w:rPr>
                <w:b/>
                <w:sz w:val="28"/>
              </w:rPr>
            </w:pPr>
            <w:r>
              <w:rPr>
                <w:b/>
                <w:sz w:val="28"/>
              </w:rPr>
              <w:t>Переменные</w:t>
            </w:r>
          </w:p>
        </w:tc>
        <w:tc>
          <w:tcPr>
            <w:tcW w:w="3284" w:type="dxa"/>
          </w:tcPr>
          <w:p w:rsidR="00C8650E" w:rsidRDefault="00C8650E">
            <w:pPr>
              <w:spacing w:line="360" w:lineRule="auto"/>
              <w:jc w:val="center"/>
              <w:rPr>
                <w:b/>
                <w:sz w:val="28"/>
              </w:rPr>
            </w:pPr>
            <w:r>
              <w:rPr>
                <w:b/>
                <w:sz w:val="28"/>
              </w:rPr>
              <w:t>Индикаторы</w:t>
            </w:r>
          </w:p>
        </w:tc>
      </w:tr>
      <w:tr w:rsidR="00C8650E">
        <w:trPr>
          <w:cantSplit/>
        </w:trPr>
        <w:tc>
          <w:tcPr>
            <w:tcW w:w="9852" w:type="dxa"/>
            <w:gridSpan w:val="3"/>
          </w:tcPr>
          <w:p w:rsidR="00C8650E" w:rsidRDefault="00C8650E">
            <w:pPr>
              <w:pStyle w:val="20"/>
              <w:rPr>
                <w:i/>
                <w:sz w:val="24"/>
              </w:rPr>
            </w:pPr>
            <w:r>
              <w:rPr>
                <w:i/>
                <w:sz w:val="24"/>
              </w:rPr>
              <w:t>Социально-культурный уровень</w:t>
            </w:r>
          </w:p>
        </w:tc>
      </w:tr>
      <w:tr w:rsidR="00C8650E">
        <w:trPr>
          <w:cantSplit/>
          <w:trHeight w:val="185"/>
        </w:trPr>
        <w:tc>
          <w:tcPr>
            <w:tcW w:w="3284" w:type="dxa"/>
            <w:vMerge w:val="restart"/>
          </w:tcPr>
          <w:p w:rsidR="00C8650E" w:rsidRDefault="00C8650E">
            <w:pPr>
              <w:jc w:val="both"/>
            </w:pPr>
            <w:r>
              <w:t>Социально – политическая адаптация</w:t>
            </w:r>
          </w:p>
        </w:tc>
        <w:tc>
          <w:tcPr>
            <w:tcW w:w="3284" w:type="dxa"/>
          </w:tcPr>
          <w:p w:rsidR="00C8650E" w:rsidRDefault="00C8650E">
            <w:pPr>
              <w:jc w:val="both"/>
              <w:rPr>
                <w:b/>
              </w:rPr>
            </w:pPr>
            <w:r>
              <w:t>Оценка социально-экономической и политической ситуации в стране</w:t>
            </w:r>
          </w:p>
        </w:tc>
        <w:tc>
          <w:tcPr>
            <w:tcW w:w="3284" w:type="dxa"/>
          </w:tcPr>
          <w:p w:rsidR="00C8650E" w:rsidRDefault="00C8650E">
            <w:pPr>
              <w:pStyle w:val="3"/>
              <w:jc w:val="both"/>
              <w:rPr>
                <w:b w:val="0"/>
                <w:sz w:val="24"/>
              </w:rPr>
            </w:pPr>
            <w:r>
              <w:rPr>
                <w:b w:val="0"/>
                <w:sz w:val="24"/>
              </w:rPr>
              <w:t>Позитивная/ негативная/ нейтральная;</w:t>
            </w:r>
          </w:p>
          <w:p w:rsidR="00C8650E" w:rsidRDefault="00C8650E">
            <w:pPr>
              <w:jc w:val="both"/>
            </w:pPr>
            <w:r>
              <w:t>Оптимистичный/ пессимистичный прогноз развития;</w:t>
            </w:r>
          </w:p>
          <w:p w:rsidR="00C8650E" w:rsidRDefault="00C8650E">
            <w:pPr>
              <w:jc w:val="both"/>
            </w:pPr>
            <w:r>
              <w:t>Иерархия первоочередных проблем</w:t>
            </w:r>
          </w:p>
          <w:p w:rsidR="00C8650E" w:rsidRDefault="00C8650E"/>
        </w:tc>
      </w:tr>
      <w:tr w:rsidR="00C8650E">
        <w:trPr>
          <w:cantSplit/>
          <w:trHeight w:val="185"/>
        </w:trPr>
        <w:tc>
          <w:tcPr>
            <w:tcW w:w="3284" w:type="dxa"/>
            <w:vMerge/>
          </w:tcPr>
          <w:p w:rsidR="00C8650E" w:rsidRDefault="00C8650E">
            <w:pPr>
              <w:jc w:val="both"/>
            </w:pPr>
          </w:p>
        </w:tc>
        <w:tc>
          <w:tcPr>
            <w:tcW w:w="3284" w:type="dxa"/>
          </w:tcPr>
          <w:p w:rsidR="00C8650E" w:rsidRDefault="00C8650E">
            <w:pPr>
              <w:jc w:val="both"/>
            </w:pPr>
            <w:r>
              <w:t>Оценка личной позиции на рынке труда</w:t>
            </w:r>
          </w:p>
        </w:tc>
        <w:tc>
          <w:tcPr>
            <w:tcW w:w="3284" w:type="dxa"/>
          </w:tcPr>
          <w:p w:rsidR="00C8650E" w:rsidRDefault="00C8650E">
            <w:pPr>
              <w:jc w:val="center"/>
            </w:pPr>
            <w:r>
              <w:t>Позитивная/ негативная/  нейтральная</w:t>
            </w:r>
          </w:p>
        </w:tc>
      </w:tr>
      <w:tr w:rsidR="00C8650E">
        <w:trPr>
          <w:cantSplit/>
          <w:trHeight w:val="185"/>
        </w:trPr>
        <w:tc>
          <w:tcPr>
            <w:tcW w:w="3284" w:type="dxa"/>
            <w:vMerge/>
          </w:tcPr>
          <w:p w:rsidR="00C8650E" w:rsidRDefault="00C8650E">
            <w:pPr>
              <w:jc w:val="both"/>
            </w:pPr>
          </w:p>
        </w:tc>
        <w:tc>
          <w:tcPr>
            <w:tcW w:w="3284" w:type="dxa"/>
          </w:tcPr>
          <w:p w:rsidR="00C8650E" w:rsidRDefault="00C8650E">
            <w:pPr>
              <w:jc w:val="both"/>
            </w:pPr>
            <w:r>
              <w:t>Уровень трудовой мобильности</w:t>
            </w:r>
          </w:p>
        </w:tc>
        <w:tc>
          <w:tcPr>
            <w:tcW w:w="3284" w:type="dxa"/>
          </w:tcPr>
          <w:p w:rsidR="00C8650E" w:rsidRDefault="00C8650E">
            <w:pPr>
              <w:jc w:val="center"/>
            </w:pPr>
            <w:r>
              <w:t>Наличие/ отсутствие установки на поиск работы</w:t>
            </w:r>
          </w:p>
        </w:tc>
      </w:tr>
      <w:tr w:rsidR="00C8650E">
        <w:trPr>
          <w:cantSplit/>
          <w:trHeight w:val="185"/>
        </w:trPr>
        <w:tc>
          <w:tcPr>
            <w:tcW w:w="3284" w:type="dxa"/>
            <w:vMerge/>
          </w:tcPr>
          <w:p w:rsidR="00C8650E" w:rsidRDefault="00C8650E">
            <w:pPr>
              <w:jc w:val="both"/>
            </w:pPr>
          </w:p>
        </w:tc>
        <w:tc>
          <w:tcPr>
            <w:tcW w:w="3284" w:type="dxa"/>
          </w:tcPr>
          <w:p w:rsidR="00C8650E" w:rsidRDefault="00C8650E">
            <w:pPr>
              <w:jc w:val="both"/>
            </w:pPr>
            <w:r>
              <w:t>Соотношение прогрессивных (активных и добровольных) и регрессивных (пассивных и вынужденных) моделей адаптивного поведения</w:t>
            </w:r>
          </w:p>
        </w:tc>
        <w:tc>
          <w:tcPr>
            <w:tcW w:w="3284" w:type="dxa"/>
          </w:tcPr>
          <w:p w:rsidR="00C8650E" w:rsidRDefault="00C8650E">
            <w:pPr>
              <w:jc w:val="both"/>
            </w:pPr>
            <w:r>
              <w:t>Низкий/ средний/ высокий уровень терпения;</w:t>
            </w:r>
          </w:p>
          <w:p w:rsidR="00C8650E" w:rsidRDefault="00C8650E">
            <w:pPr>
              <w:jc w:val="both"/>
            </w:pPr>
            <w:r>
              <w:t xml:space="preserve"> Наличие/ отсутствие установки на апеллирование к государству;</w:t>
            </w:r>
          </w:p>
          <w:p w:rsidR="00C8650E" w:rsidRDefault="00C8650E">
            <w:pPr>
              <w:jc w:val="both"/>
            </w:pPr>
            <w:r>
              <w:t>Наличие/ отсутствие дополнительных источников дохода;</w:t>
            </w:r>
          </w:p>
          <w:p w:rsidR="00C8650E" w:rsidRDefault="00C8650E">
            <w:pPr>
              <w:jc w:val="both"/>
            </w:pPr>
            <w:r>
              <w:t>Наличие/ отсутствие барьеров успешности;</w:t>
            </w:r>
          </w:p>
          <w:p w:rsidR="00C8650E" w:rsidRDefault="00C8650E">
            <w:pPr>
              <w:jc w:val="both"/>
            </w:pPr>
            <w:r>
              <w:t>Субъективные/ объективные барьеры успешности</w:t>
            </w:r>
          </w:p>
        </w:tc>
      </w:tr>
      <w:tr w:rsidR="00C8650E">
        <w:trPr>
          <w:cantSplit/>
          <w:trHeight w:val="105"/>
        </w:trPr>
        <w:tc>
          <w:tcPr>
            <w:tcW w:w="3284" w:type="dxa"/>
            <w:vMerge w:val="restart"/>
          </w:tcPr>
          <w:p w:rsidR="00C8650E" w:rsidRDefault="00C8650E">
            <w:pPr>
              <w:spacing w:line="360" w:lineRule="auto"/>
              <w:jc w:val="both"/>
            </w:pPr>
            <w:r>
              <w:t>Идентификация</w:t>
            </w:r>
          </w:p>
        </w:tc>
        <w:tc>
          <w:tcPr>
            <w:tcW w:w="3284" w:type="dxa"/>
          </w:tcPr>
          <w:p w:rsidR="00C8650E" w:rsidRDefault="00C8650E">
            <w:pPr>
              <w:jc w:val="both"/>
            </w:pPr>
            <w:r>
              <w:t>Ориентация на первичные/ вторичные референтные группы</w:t>
            </w:r>
          </w:p>
        </w:tc>
        <w:tc>
          <w:tcPr>
            <w:tcW w:w="3284" w:type="dxa"/>
          </w:tcPr>
          <w:p w:rsidR="00C8650E" w:rsidRDefault="00C8650E">
            <w:pPr>
              <w:jc w:val="both"/>
            </w:pPr>
            <w:r>
              <w:t xml:space="preserve">Иерархия референтных групп; </w:t>
            </w:r>
          </w:p>
          <w:p w:rsidR="00C8650E" w:rsidRDefault="00C8650E">
            <w:pPr>
              <w:jc w:val="both"/>
            </w:pPr>
            <w:r>
              <w:t>Соотношение макро- / микроориентаций</w:t>
            </w:r>
          </w:p>
        </w:tc>
      </w:tr>
      <w:tr w:rsidR="00C8650E">
        <w:trPr>
          <w:cantSplit/>
          <w:trHeight w:val="105"/>
        </w:trPr>
        <w:tc>
          <w:tcPr>
            <w:tcW w:w="3284" w:type="dxa"/>
            <w:vMerge/>
          </w:tcPr>
          <w:p w:rsidR="00C8650E" w:rsidRDefault="00C8650E">
            <w:pPr>
              <w:spacing w:line="360" w:lineRule="auto"/>
              <w:jc w:val="both"/>
            </w:pPr>
          </w:p>
        </w:tc>
        <w:tc>
          <w:tcPr>
            <w:tcW w:w="3284" w:type="dxa"/>
          </w:tcPr>
          <w:p w:rsidR="00C8650E" w:rsidRDefault="00C8650E">
            <w:pPr>
              <w:jc w:val="both"/>
            </w:pPr>
            <w:r>
              <w:t>Ситуационные/ трансверсальные типы</w:t>
            </w:r>
          </w:p>
        </w:tc>
        <w:tc>
          <w:tcPr>
            <w:tcW w:w="3284" w:type="dxa"/>
          </w:tcPr>
          <w:p w:rsidR="00C8650E" w:rsidRDefault="00C8650E">
            <w:pPr>
              <w:jc w:val="both"/>
            </w:pPr>
            <w:r>
              <w:t>Степень интенсивности идентичности</w:t>
            </w:r>
          </w:p>
        </w:tc>
      </w:tr>
      <w:tr w:rsidR="00C8650E">
        <w:trPr>
          <w:cantSplit/>
          <w:trHeight w:val="105"/>
        </w:trPr>
        <w:tc>
          <w:tcPr>
            <w:tcW w:w="3284" w:type="dxa"/>
            <w:vMerge/>
          </w:tcPr>
          <w:p w:rsidR="00C8650E" w:rsidRDefault="00C8650E">
            <w:pPr>
              <w:spacing w:line="360" w:lineRule="auto"/>
              <w:jc w:val="both"/>
            </w:pPr>
          </w:p>
        </w:tc>
        <w:tc>
          <w:tcPr>
            <w:tcW w:w="3284" w:type="dxa"/>
          </w:tcPr>
          <w:p w:rsidR="00C8650E" w:rsidRDefault="00C8650E">
            <w:pPr>
              <w:jc w:val="both"/>
            </w:pPr>
            <w:r>
              <w:t>Избегание / демонстрация социального статуса</w:t>
            </w:r>
          </w:p>
        </w:tc>
        <w:tc>
          <w:tcPr>
            <w:tcW w:w="3284" w:type="dxa"/>
          </w:tcPr>
          <w:p w:rsidR="00C8650E" w:rsidRDefault="00C8650E">
            <w:pPr>
              <w:jc w:val="both"/>
            </w:pPr>
            <w:r>
              <w:t>Соответствие/ несоответствие оценки социального статуса реальному имущественному положению</w:t>
            </w:r>
          </w:p>
        </w:tc>
      </w:tr>
      <w:tr w:rsidR="00C8650E">
        <w:trPr>
          <w:cantSplit/>
          <w:trHeight w:val="105"/>
        </w:trPr>
        <w:tc>
          <w:tcPr>
            <w:tcW w:w="3284" w:type="dxa"/>
            <w:vMerge w:val="restart"/>
          </w:tcPr>
          <w:p w:rsidR="00C8650E" w:rsidRDefault="00C8650E">
            <w:pPr>
              <w:spacing w:line="360" w:lineRule="auto"/>
              <w:jc w:val="both"/>
            </w:pPr>
            <w:r>
              <w:t>Ресоциализация</w:t>
            </w:r>
          </w:p>
        </w:tc>
        <w:tc>
          <w:tcPr>
            <w:tcW w:w="3284" w:type="dxa"/>
          </w:tcPr>
          <w:p w:rsidR="00C8650E" w:rsidRDefault="00C8650E">
            <w:pPr>
              <w:jc w:val="both"/>
            </w:pPr>
            <w:r>
              <w:t>Предпочтительный тип политического режима</w:t>
            </w:r>
          </w:p>
        </w:tc>
        <w:tc>
          <w:tcPr>
            <w:tcW w:w="3284" w:type="dxa"/>
          </w:tcPr>
          <w:p w:rsidR="00C8650E" w:rsidRDefault="00C8650E">
            <w:pPr>
              <w:jc w:val="both"/>
            </w:pPr>
            <w:r>
              <w:t>Установка на демократический/ недемократический режим;</w:t>
            </w:r>
          </w:p>
          <w:p w:rsidR="00C8650E" w:rsidRDefault="00C8650E">
            <w:pPr>
              <w:jc w:val="both"/>
            </w:pPr>
            <w:r>
              <w:t>Оценка функций политических  режимов</w:t>
            </w:r>
          </w:p>
        </w:tc>
      </w:tr>
      <w:tr w:rsidR="00C8650E">
        <w:trPr>
          <w:cantSplit/>
          <w:trHeight w:val="105"/>
        </w:trPr>
        <w:tc>
          <w:tcPr>
            <w:tcW w:w="3284" w:type="dxa"/>
            <w:vMerge/>
          </w:tcPr>
          <w:p w:rsidR="00C8650E" w:rsidRDefault="00C8650E">
            <w:pPr>
              <w:spacing w:line="360" w:lineRule="auto"/>
              <w:jc w:val="both"/>
            </w:pPr>
          </w:p>
        </w:tc>
        <w:tc>
          <w:tcPr>
            <w:tcW w:w="3284" w:type="dxa"/>
          </w:tcPr>
          <w:p w:rsidR="00C8650E" w:rsidRDefault="00C8650E">
            <w:pPr>
              <w:jc w:val="both"/>
            </w:pPr>
            <w:r>
              <w:t>Приоритетные права человека и гражданина</w:t>
            </w:r>
          </w:p>
        </w:tc>
        <w:tc>
          <w:tcPr>
            <w:tcW w:w="3284" w:type="dxa"/>
          </w:tcPr>
          <w:p w:rsidR="00C8650E" w:rsidRDefault="00C8650E">
            <w:pPr>
              <w:jc w:val="both"/>
            </w:pPr>
            <w:r>
              <w:t>Иерархия прав человека и гражданина</w:t>
            </w:r>
          </w:p>
          <w:p w:rsidR="00C8650E" w:rsidRDefault="00C8650E">
            <w:pPr>
              <w:jc w:val="both"/>
            </w:pPr>
          </w:p>
        </w:tc>
      </w:tr>
      <w:tr w:rsidR="00C8650E">
        <w:trPr>
          <w:cantSplit/>
          <w:trHeight w:val="105"/>
        </w:trPr>
        <w:tc>
          <w:tcPr>
            <w:tcW w:w="3284" w:type="dxa"/>
            <w:vMerge/>
          </w:tcPr>
          <w:p w:rsidR="00C8650E" w:rsidRDefault="00C8650E">
            <w:pPr>
              <w:spacing w:line="360" w:lineRule="auto"/>
              <w:jc w:val="both"/>
            </w:pPr>
          </w:p>
        </w:tc>
        <w:tc>
          <w:tcPr>
            <w:tcW w:w="3284" w:type="dxa"/>
          </w:tcPr>
          <w:p w:rsidR="00C8650E" w:rsidRDefault="00C8650E">
            <w:pPr>
              <w:jc w:val="both"/>
            </w:pPr>
            <w:r>
              <w:t>Соотношение интегрирующих и дифференцирующих политических ориентаций</w:t>
            </w:r>
          </w:p>
        </w:tc>
        <w:tc>
          <w:tcPr>
            <w:tcW w:w="3284" w:type="dxa"/>
          </w:tcPr>
          <w:p w:rsidR="00C8650E" w:rsidRDefault="00C8650E">
            <w:pPr>
              <w:pStyle w:val="a5"/>
              <w:jc w:val="both"/>
            </w:pPr>
            <w:r>
              <w:t>Уровень поляризации идеологических предпочтений;</w:t>
            </w:r>
          </w:p>
          <w:p w:rsidR="00C8650E" w:rsidRDefault="00C8650E">
            <w:pPr>
              <w:jc w:val="both"/>
            </w:pPr>
            <w:r>
              <w:t>Оценка альтернативных моделей развития России;</w:t>
            </w:r>
          </w:p>
          <w:p w:rsidR="00C8650E" w:rsidRDefault="00C8650E">
            <w:pPr>
              <w:jc w:val="both"/>
            </w:pPr>
            <w:r>
              <w:t>Представления об объединяющей идее</w:t>
            </w:r>
          </w:p>
        </w:tc>
      </w:tr>
      <w:tr w:rsidR="00C8650E">
        <w:trPr>
          <w:cantSplit/>
          <w:trHeight w:val="105"/>
        </w:trPr>
        <w:tc>
          <w:tcPr>
            <w:tcW w:w="3284" w:type="dxa"/>
            <w:vMerge w:val="restart"/>
          </w:tcPr>
          <w:p w:rsidR="00C8650E" w:rsidRDefault="00C8650E">
            <w:pPr>
              <w:spacing w:line="360" w:lineRule="auto"/>
              <w:jc w:val="both"/>
            </w:pPr>
            <w:r>
              <w:t>Политическое участие</w:t>
            </w:r>
          </w:p>
        </w:tc>
        <w:tc>
          <w:tcPr>
            <w:tcW w:w="3284" w:type="dxa"/>
          </w:tcPr>
          <w:p w:rsidR="00C8650E" w:rsidRDefault="00C8650E">
            <w:pPr>
              <w:pStyle w:val="1"/>
              <w:ind w:firstLine="0"/>
              <w:jc w:val="both"/>
            </w:pPr>
            <w:r>
              <w:t>Уровень интереса к политике</w:t>
            </w:r>
          </w:p>
        </w:tc>
        <w:tc>
          <w:tcPr>
            <w:tcW w:w="3284" w:type="dxa"/>
          </w:tcPr>
          <w:p w:rsidR="00C8650E" w:rsidRDefault="00C8650E">
            <w:pPr>
              <w:pStyle w:val="3"/>
              <w:rPr>
                <w:b w:val="0"/>
                <w:sz w:val="24"/>
              </w:rPr>
            </w:pPr>
            <w:r>
              <w:rPr>
                <w:b w:val="0"/>
                <w:sz w:val="24"/>
              </w:rPr>
              <w:t>Высокий / средний / низкий</w:t>
            </w:r>
          </w:p>
        </w:tc>
      </w:tr>
      <w:tr w:rsidR="00C8650E">
        <w:trPr>
          <w:cantSplit/>
          <w:trHeight w:val="105"/>
        </w:trPr>
        <w:tc>
          <w:tcPr>
            <w:tcW w:w="3284" w:type="dxa"/>
            <w:vMerge/>
          </w:tcPr>
          <w:p w:rsidR="00C8650E" w:rsidRDefault="00C8650E">
            <w:pPr>
              <w:spacing w:line="360" w:lineRule="auto"/>
              <w:jc w:val="both"/>
            </w:pPr>
          </w:p>
        </w:tc>
        <w:tc>
          <w:tcPr>
            <w:tcW w:w="3284" w:type="dxa"/>
          </w:tcPr>
          <w:p w:rsidR="00C8650E" w:rsidRDefault="00C8650E">
            <w:pPr>
              <w:jc w:val="both"/>
            </w:pPr>
            <w:r>
              <w:t>Оценка степени влияния политики на повседневную жизнь</w:t>
            </w:r>
          </w:p>
        </w:tc>
        <w:tc>
          <w:tcPr>
            <w:tcW w:w="3284" w:type="dxa"/>
          </w:tcPr>
          <w:p w:rsidR="00C8650E" w:rsidRDefault="00C8650E">
            <w:pPr>
              <w:pStyle w:val="3"/>
              <w:rPr>
                <w:b w:val="0"/>
                <w:sz w:val="24"/>
              </w:rPr>
            </w:pPr>
            <w:r>
              <w:rPr>
                <w:b w:val="0"/>
                <w:sz w:val="24"/>
              </w:rPr>
              <w:t>Высокая  / средняя / низкая</w:t>
            </w:r>
          </w:p>
        </w:tc>
      </w:tr>
      <w:tr w:rsidR="00C8650E">
        <w:trPr>
          <w:cantSplit/>
          <w:trHeight w:val="105"/>
        </w:trPr>
        <w:tc>
          <w:tcPr>
            <w:tcW w:w="3284" w:type="dxa"/>
            <w:vMerge/>
          </w:tcPr>
          <w:p w:rsidR="00C8650E" w:rsidRDefault="00C8650E">
            <w:pPr>
              <w:spacing w:line="360" w:lineRule="auto"/>
              <w:jc w:val="both"/>
            </w:pPr>
          </w:p>
        </w:tc>
        <w:tc>
          <w:tcPr>
            <w:tcW w:w="3284" w:type="dxa"/>
          </w:tcPr>
          <w:p w:rsidR="00C8650E" w:rsidRDefault="00C8650E">
            <w:pPr>
              <w:jc w:val="both"/>
            </w:pPr>
            <w:r>
              <w:t>Оценка возможностей оказания влияния на политику</w:t>
            </w:r>
          </w:p>
        </w:tc>
        <w:tc>
          <w:tcPr>
            <w:tcW w:w="3284" w:type="dxa"/>
          </w:tcPr>
          <w:p w:rsidR="00C8650E" w:rsidRDefault="00C8650E">
            <w:pPr>
              <w:pStyle w:val="3"/>
              <w:rPr>
                <w:b w:val="0"/>
                <w:sz w:val="24"/>
              </w:rPr>
            </w:pPr>
            <w:r>
              <w:rPr>
                <w:b w:val="0"/>
                <w:sz w:val="24"/>
              </w:rPr>
              <w:t>Высокая  / средняя / низкая</w:t>
            </w:r>
          </w:p>
        </w:tc>
      </w:tr>
      <w:tr w:rsidR="00C8650E">
        <w:trPr>
          <w:cantSplit/>
          <w:trHeight w:val="105"/>
        </w:trPr>
        <w:tc>
          <w:tcPr>
            <w:tcW w:w="3284" w:type="dxa"/>
            <w:vMerge/>
          </w:tcPr>
          <w:p w:rsidR="00C8650E" w:rsidRDefault="00C8650E">
            <w:pPr>
              <w:spacing w:line="360" w:lineRule="auto"/>
              <w:jc w:val="both"/>
            </w:pPr>
          </w:p>
        </w:tc>
        <w:tc>
          <w:tcPr>
            <w:tcW w:w="3284" w:type="dxa"/>
          </w:tcPr>
          <w:p w:rsidR="00C8650E" w:rsidRDefault="00C8650E">
            <w:pPr>
              <w:jc w:val="both"/>
            </w:pPr>
            <w:r>
              <w:t>Соотношение активных и пассивных, конвенциональных и неконвенциональных форм</w:t>
            </w:r>
          </w:p>
        </w:tc>
        <w:tc>
          <w:tcPr>
            <w:tcW w:w="3284" w:type="dxa"/>
          </w:tcPr>
          <w:p w:rsidR="00C8650E" w:rsidRDefault="00C8650E">
            <w:pPr>
              <w:jc w:val="both"/>
            </w:pPr>
            <w:r>
              <w:t>Оптимистичный/ пессимистичный прогноз  относительно массовых акций протеста;</w:t>
            </w:r>
          </w:p>
          <w:p w:rsidR="00C8650E" w:rsidRDefault="00C8650E">
            <w:pPr>
              <w:jc w:val="both"/>
            </w:pPr>
            <w:r>
              <w:t>Наличие/ отсутствие установки на личное участие в массовых акциях протеста;</w:t>
            </w:r>
          </w:p>
          <w:p w:rsidR="00C8650E" w:rsidRDefault="00C8650E">
            <w:pPr>
              <w:jc w:val="both"/>
            </w:pPr>
            <w:r>
              <w:t>Иерархия форм протестного участия;</w:t>
            </w:r>
          </w:p>
          <w:p w:rsidR="00C8650E" w:rsidRDefault="00C8650E">
            <w:pPr>
              <w:jc w:val="both"/>
            </w:pPr>
            <w:r>
              <w:t>Наличие/ отсутствие установки на участие в конвенциональных/ неконвенционалных  формах протеста;</w:t>
            </w:r>
          </w:p>
          <w:p w:rsidR="00C8650E" w:rsidRDefault="00C8650E">
            <w:pPr>
              <w:jc w:val="both"/>
            </w:pPr>
            <w:r>
              <w:t>Наличие/ отсутствие установки на участие в выборах различного уровня;</w:t>
            </w:r>
          </w:p>
          <w:p w:rsidR="00C8650E" w:rsidRDefault="00C8650E">
            <w:pPr>
              <w:jc w:val="both"/>
            </w:pPr>
            <w:r>
              <w:t xml:space="preserve">Мотивы неучастия в выборах </w:t>
            </w:r>
          </w:p>
          <w:p w:rsidR="00C8650E" w:rsidRDefault="00C8650E">
            <w:pPr>
              <w:jc w:val="both"/>
            </w:pPr>
          </w:p>
        </w:tc>
      </w:tr>
      <w:tr w:rsidR="00C8650E">
        <w:trPr>
          <w:cantSplit/>
        </w:trPr>
        <w:tc>
          <w:tcPr>
            <w:tcW w:w="9852" w:type="dxa"/>
            <w:gridSpan w:val="3"/>
          </w:tcPr>
          <w:p w:rsidR="00C8650E" w:rsidRDefault="00C8650E">
            <w:pPr>
              <w:spacing w:line="360" w:lineRule="auto"/>
              <w:jc w:val="center"/>
              <w:rPr>
                <w:b/>
              </w:rPr>
            </w:pPr>
            <w:r>
              <w:rPr>
                <w:b/>
              </w:rPr>
              <w:t>Институциональный уровень</w:t>
            </w:r>
          </w:p>
        </w:tc>
      </w:tr>
      <w:tr w:rsidR="00C8650E">
        <w:trPr>
          <w:cantSplit/>
          <w:trHeight w:val="413"/>
        </w:trPr>
        <w:tc>
          <w:tcPr>
            <w:tcW w:w="3284" w:type="dxa"/>
            <w:vMerge w:val="restart"/>
          </w:tcPr>
          <w:p w:rsidR="00C8650E" w:rsidRDefault="00C8650E">
            <w:pPr>
              <w:spacing w:line="360" w:lineRule="auto"/>
              <w:jc w:val="both"/>
            </w:pPr>
            <w:r>
              <w:t>Артикуляция интересов</w:t>
            </w:r>
          </w:p>
        </w:tc>
        <w:tc>
          <w:tcPr>
            <w:tcW w:w="3284" w:type="dxa"/>
            <w:vMerge w:val="restart"/>
          </w:tcPr>
          <w:p w:rsidR="00C8650E" w:rsidRDefault="00C8650E">
            <w:pPr>
              <w:pStyle w:val="1"/>
            </w:pPr>
            <w:r>
              <w:t xml:space="preserve">Уровень самоорганизация </w:t>
            </w:r>
          </w:p>
        </w:tc>
        <w:tc>
          <w:tcPr>
            <w:tcW w:w="3284" w:type="dxa"/>
          </w:tcPr>
          <w:p w:rsidR="00C8650E" w:rsidRDefault="00C8650E">
            <w:pPr>
              <w:jc w:val="both"/>
            </w:pPr>
            <w:r>
              <w:t>Уровень вовлеченности в деятельность общественных организаций</w:t>
            </w:r>
          </w:p>
        </w:tc>
      </w:tr>
      <w:tr w:rsidR="00C8650E">
        <w:trPr>
          <w:cantSplit/>
          <w:trHeight w:val="412"/>
        </w:trPr>
        <w:tc>
          <w:tcPr>
            <w:tcW w:w="3284" w:type="dxa"/>
            <w:vMerge/>
          </w:tcPr>
          <w:p w:rsidR="00C8650E" w:rsidRDefault="00C8650E">
            <w:pPr>
              <w:spacing w:line="360" w:lineRule="auto"/>
              <w:jc w:val="both"/>
            </w:pPr>
          </w:p>
        </w:tc>
        <w:tc>
          <w:tcPr>
            <w:tcW w:w="3284" w:type="dxa"/>
            <w:vMerge/>
          </w:tcPr>
          <w:p w:rsidR="00C8650E" w:rsidRDefault="00C8650E">
            <w:pPr>
              <w:pStyle w:val="1"/>
            </w:pPr>
          </w:p>
        </w:tc>
        <w:tc>
          <w:tcPr>
            <w:tcW w:w="3284" w:type="dxa"/>
          </w:tcPr>
          <w:p w:rsidR="00C8650E" w:rsidRDefault="00C8650E">
            <w:pPr>
              <w:jc w:val="both"/>
            </w:pPr>
            <w:r>
              <w:t>Участие в функционировании органов местного самоуправления</w:t>
            </w:r>
          </w:p>
        </w:tc>
      </w:tr>
      <w:tr w:rsidR="00C8650E">
        <w:trPr>
          <w:cantSplit/>
          <w:trHeight w:val="275"/>
        </w:trPr>
        <w:tc>
          <w:tcPr>
            <w:tcW w:w="3284" w:type="dxa"/>
            <w:vMerge/>
          </w:tcPr>
          <w:p w:rsidR="00C8650E" w:rsidRDefault="00C8650E">
            <w:pPr>
              <w:spacing w:line="360" w:lineRule="auto"/>
              <w:jc w:val="both"/>
            </w:pPr>
          </w:p>
        </w:tc>
        <w:tc>
          <w:tcPr>
            <w:tcW w:w="3284" w:type="dxa"/>
            <w:vMerge w:val="restart"/>
          </w:tcPr>
          <w:p w:rsidR="00C8650E" w:rsidRDefault="00C8650E">
            <w:pPr>
              <w:jc w:val="both"/>
            </w:pPr>
            <w:r>
              <w:t>Состояние политической инфраструктуры</w:t>
            </w:r>
          </w:p>
        </w:tc>
        <w:tc>
          <w:tcPr>
            <w:tcW w:w="3284" w:type="dxa"/>
          </w:tcPr>
          <w:p w:rsidR="00C8650E" w:rsidRDefault="00C8650E">
            <w:pPr>
              <w:jc w:val="both"/>
            </w:pPr>
            <w:r>
              <w:t>Оценка степени влияния институтов социального представительства на ситуацию в регионе</w:t>
            </w:r>
          </w:p>
        </w:tc>
      </w:tr>
      <w:tr w:rsidR="00C8650E">
        <w:trPr>
          <w:cantSplit/>
          <w:trHeight w:val="275"/>
        </w:trPr>
        <w:tc>
          <w:tcPr>
            <w:tcW w:w="3284" w:type="dxa"/>
            <w:vMerge/>
          </w:tcPr>
          <w:p w:rsidR="00C8650E" w:rsidRDefault="00C8650E">
            <w:pPr>
              <w:spacing w:line="360" w:lineRule="auto"/>
              <w:jc w:val="both"/>
            </w:pPr>
          </w:p>
        </w:tc>
        <w:tc>
          <w:tcPr>
            <w:tcW w:w="3284" w:type="dxa"/>
            <w:vMerge/>
          </w:tcPr>
          <w:p w:rsidR="00C8650E" w:rsidRDefault="00C8650E">
            <w:pPr>
              <w:jc w:val="both"/>
            </w:pPr>
          </w:p>
        </w:tc>
        <w:tc>
          <w:tcPr>
            <w:tcW w:w="3284" w:type="dxa"/>
          </w:tcPr>
          <w:p w:rsidR="00C8650E" w:rsidRDefault="00C8650E">
            <w:pPr>
              <w:jc w:val="both"/>
            </w:pPr>
            <w:r>
              <w:t>Отношение к политическим партиям и общественно – политическим движениям</w:t>
            </w:r>
          </w:p>
        </w:tc>
      </w:tr>
      <w:tr w:rsidR="00C8650E">
        <w:trPr>
          <w:cantSplit/>
          <w:trHeight w:val="275"/>
        </w:trPr>
        <w:tc>
          <w:tcPr>
            <w:tcW w:w="3284" w:type="dxa"/>
            <w:vMerge/>
          </w:tcPr>
          <w:p w:rsidR="00C8650E" w:rsidRDefault="00C8650E">
            <w:pPr>
              <w:spacing w:line="360" w:lineRule="auto"/>
              <w:jc w:val="both"/>
            </w:pPr>
          </w:p>
        </w:tc>
        <w:tc>
          <w:tcPr>
            <w:tcW w:w="3284" w:type="dxa"/>
            <w:vMerge/>
          </w:tcPr>
          <w:p w:rsidR="00C8650E" w:rsidRDefault="00C8650E">
            <w:pPr>
              <w:jc w:val="both"/>
            </w:pPr>
          </w:p>
        </w:tc>
        <w:tc>
          <w:tcPr>
            <w:tcW w:w="3284" w:type="dxa"/>
          </w:tcPr>
          <w:p w:rsidR="00C8650E" w:rsidRDefault="00C8650E">
            <w:pPr>
              <w:jc w:val="both"/>
            </w:pPr>
            <w:r>
              <w:t>Отношение к деятельности СМИ</w:t>
            </w:r>
          </w:p>
        </w:tc>
      </w:tr>
      <w:tr w:rsidR="00C8650E">
        <w:trPr>
          <w:cantSplit/>
          <w:trHeight w:val="105"/>
        </w:trPr>
        <w:tc>
          <w:tcPr>
            <w:tcW w:w="3284" w:type="dxa"/>
            <w:vMerge w:val="restart"/>
          </w:tcPr>
          <w:p w:rsidR="00C8650E" w:rsidRDefault="00C8650E">
            <w:pPr>
              <w:spacing w:line="360" w:lineRule="auto"/>
              <w:jc w:val="both"/>
            </w:pPr>
            <w:r>
              <w:t>Легитимность</w:t>
            </w:r>
          </w:p>
        </w:tc>
        <w:tc>
          <w:tcPr>
            <w:tcW w:w="3284" w:type="dxa"/>
          </w:tcPr>
          <w:p w:rsidR="00C8650E" w:rsidRDefault="00C8650E">
            <w:pPr>
              <w:jc w:val="both"/>
            </w:pPr>
            <w:r>
              <w:t>Доверие к социально-политическим институтам</w:t>
            </w:r>
          </w:p>
        </w:tc>
        <w:tc>
          <w:tcPr>
            <w:tcW w:w="3284" w:type="dxa"/>
          </w:tcPr>
          <w:p w:rsidR="00C8650E" w:rsidRDefault="00C8650E">
            <w:pPr>
              <w:jc w:val="both"/>
            </w:pPr>
            <w:r>
              <w:t>Наличие / отсутствие доверия</w:t>
            </w:r>
          </w:p>
        </w:tc>
      </w:tr>
      <w:tr w:rsidR="00C8650E">
        <w:trPr>
          <w:cantSplit/>
          <w:trHeight w:val="105"/>
        </w:trPr>
        <w:tc>
          <w:tcPr>
            <w:tcW w:w="3284" w:type="dxa"/>
            <w:vMerge/>
          </w:tcPr>
          <w:p w:rsidR="00C8650E" w:rsidRDefault="00C8650E">
            <w:pPr>
              <w:spacing w:line="360" w:lineRule="auto"/>
              <w:jc w:val="both"/>
            </w:pPr>
          </w:p>
        </w:tc>
        <w:tc>
          <w:tcPr>
            <w:tcW w:w="3284" w:type="dxa"/>
          </w:tcPr>
          <w:p w:rsidR="00C8650E" w:rsidRDefault="00C8650E">
            <w:pPr>
              <w:pStyle w:val="1"/>
              <w:ind w:firstLine="0"/>
            </w:pPr>
            <w:r>
              <w:t>Уровень интереса к политике</w:t>
            </w:r>
          </w:p>
        </w:tc>
        <w:tc>
          <w:tcPr>
            <w:tcW w:w="3284" w:type="dxa"/>
          </w:tcPr>
          <w:p w:rsidR="00C8650E" w:rsidRDefault="00C8650E">
            <w:pPr>
              <w:spacing w:line="360" w:lineRule="auto"/>
              <w:jc w:val="center"/>
              <w:rPr>
                <w:b/>
              </w:rPr>
            </w:pPr>
            <w:r>
              <w:t>Высокий / средний / низкий</w:t>
            </w:r>
          </w:p>
        </w:tc>
      </w:tr>
      <w:tr w:rsidR="00C8650E">
        <w:trPr>
          <w:cantSplit/>
          <w:trHeight w:val="105"/>
        </w:trPr>
        <w:tc>
          <w:tcPr>
            <w:tcW w:w="3284" w:type="dxa"/>
            <w:vMerge/>
          </w:tcPr>
          <w:p w:rsidR="00C8650E" w:rsidRDefault="00C8650E">
            <w:pPr>
              <w:spacing w:line="360" w:lineRule="auto"/>
              <w:jc w:val="both"/>
            </w:pPr>
          </w:p>
        </w:tc>
        <w:tc>
          <w:tcPr>
            <w:tcW w:w="3284" w:type="dxa"/>
          </w:tcPr>
          <w:p w:rsidR="00C8650E" w:rsidRDefault="00C8650E">
            <w:pPr>
              <w:jc w:val="both"/>
            </w:pPr>
            <w:r>
              <w:t>Оценка деятельности властей и институтов гражданского общества</w:t>
            </w:r>
          </w:p>
        </w:tc>
        <w:tc>
          <w:tcPr>
            <w:tcW w:w="3284" w:type="dxa"/>
          </w:tcPr>
          <w:p w:rsidR="00C8650E" w:rsidRDefault="00C8650E">
            <w:pPr>
              <w:jc w:val="both"/>
            </w:pPr>
            <w:r>
              <w:t>Позитивная/ негативная оценка деятельности государственных и муниципальных органов власти;</w:t>
            </w:r>
          </w:p>
          <w:p w:rsidR="00C8650E" w:rsidRDefault="00C8650E">
            <w:pPr>
              <w:jc w:val="both"/>
            </w:pPr>
            <w:r>
              <w:t>Позитивная/ негативная  оценка влияния СМИ;</w:t>
            </w:r>
          </w:p>
          <w:p w:rsidR="00C8650E" w:rsidRDefault="00C8650E">
            <w:pPr>
              <w:jc w:val="both"/>
            </w:pPr>
            <w:r>
              <w:t>Позитивная/ негативная  оценка влияния партий и общественно – политических движений</w:t>
            </w:r>
          </w:p>
          <w:p w:rsidR="00C8650E" w:rsidRDefault="00C8650E">
            <w:pPr>
              <w:jc w:val="both"/>
            </w:pPr>
          </w:p>
          <w:p w:rsidR="00C8650E" w:rsidRDefault="00C8650E">
            <w:pPr>
              <w:jc w:val="both"/>
            </w:pPr>
          </w:p>
        </w:tc>
      </w:tr>
      <w:tr w:rsidR="00C8650E">
        <w:trPr>
          <w:cantSplit/>
          <w:trHeight w:val="105"/>
        </w:trPr>
        <w:tc>
          <w:tcPr>
            <w:tcW w:w="3284" w:type="dxa"/>
            <w:vMerge w:val="restart"/>
          </w:tcPr>
          <w:p w:rsidR="00C8650E" w:rsidRDefault="00C8650E">
            <w:pPr>
              <w:spacing w:line="360" w:lineRule="auto"/>
              <w:jc w:val="both"/>
            </w:pPr>
            <w:r>
              <w:t>Реципрокность</w:t>
            </w:r>
          </w:p>
        </w:tc>
        <w:tc>
          <w:tcPr>
            <w:tcW w:w="3284" w:type="dxa"/>
          </w:tcPr>
          <w:p w:rsidR="00C8650E" w:rsidRDefault="00C8650E">
            <w:pPr>
              <w:jc w:val="both"/>
            </w:pPr>
            <w:r>
              <w:t>Установка на патернализм</w:t>
            </w:r>
          </w:p>
        </w:tc>
        <w:tc>
          <w:tcPr>
            <w:tcW w:w="3284" w:type="dxa"/>
          </w:tcPr>
          <w:p w:rsidR="00C8650E" w:rsidRDefault="00C8650E">
            <w:pPr>
              <w:jc w:val="both"/>
              <w:rPr>
                <w:b/>
              </w:rPr>
            </w:pPr>
            <w:r>
              <w:t>Наличие/ отсутствие установки на апеллирование к государству</w:t>
            </w:r>
          </w:p>
        </w:tc>
      </w:tr>
      <w:tr w:rsidR="00C8650E">
        <w:trPr>
          <w:cantSplit/>
          <w:trHeight w:val="105"/>
        </w:trPr>
        <w:tc>
          <w:tcPr>
            <w:tcW w:w="3284" w:type="dxa"/>
            <w:vMerge/>
          </w:tcPr>
          <w:p w:rsidR="00C8650E" w:rsidRDefault="00C8650E">
            <w:pPr>
              <w:jc w:val="both"/>
            </w:pPr>
          </w:p>
        </w:tc>
        <w:tc>
          <w:tcPr>
            <w:tcW w:w="3284" w:type="dxa"/>
          </w:tcPr>
          <w:p w:rsidR="00C8650E" w:rsidRDefault="00C8650E">
            <w:pPr>
              <w:jc w:val="both"/>
            </w:pPr>
            <w:r>
              <w:t>Наличие попыток защитить свои права</w:t>
            </w:r>
          </w:p>
        </w:tc>
        <w:tc>
          <w:tcPr>
            <w:tcW w:w="3284" w:type="dxa"/>
          </w:tcPr>
          <w:p w:rsidR="00C8650E" w:rsidRDefault="00C8650E">
            <w:pPr>
              <w:jc w:val="both"/>
            </w:pPr>
            <w:r>
              <w:t>Наличие/ отсутствие</w:t>
            </w:r>
          </w:p>
        </w:tc>
      </w:tr>
      <w:tr w:rsidR="00C8650E">
        <w:trPr>
          <w:cantSplit/>
          <w:trHeight w:val="105"/>
        </w:trPr>
        <w:tc>
          <w:tcPr>
            <w:tcW w:w="3284" w:type="dxa"/>
            <w:vMerge/>
          </w:tcPr>
          <w:p w:rsidR="00C8650E" w:rsidRDefault="00C8650E">
            <w:pPr>
              <w:jc w:val="both"/>
            </w:pPr>
          </w:p>
        </w:tc>
        <w:tc>
          <w:tcPr>
            <w:tcW w:w="3284" w:type="dxa"/>
          </w:tcPr>
          <w:p w:rsidR="00C8650E" w:rsidRDefault="00C8650E">
            <w:pPr>
              <w:jc w:val="both"/>
            </w:pPr>
            <w:r>
              <w:t>Результативность обращений к государственным и общественным структурам</w:t>
            </w:r>
          </w:p>
        </w:tc>
        <w:tc>
          <w:tcPr>
            <w:tcW w:w="3284" w:type="dxa"/>
          </w:tcPr>
          <w:p w:rsidR="00C8650E" w:rsidRDefault="00C8650E">
            <w:pPr>
              <w:jc w:val="both"/>
            </w:pPr>
            <w:r>
              <w:t>Наличие/ отсутствие обращений;</w:t>
            </w:r>
          </w:p>
          <w:p w:rsidR="00C8650E" w:rsidRDefault="00C8650E">
            <w:pPr>
              <w:jc w:val="both"/>
            </w:pPr>
            <w:r>
              <w:t>Количество результативных обращений к государственным структурам;</w:t>
            </w:r>
          </w:p>
          <w:p w:rsidR="00C8650E" w:rsidRDefault="00C8650E">
            <w:pPr>
              <w:jc w:val="both"/>
            </w:pPr>
            <w:r>
              <w:t>Количество результативных обращений к общественным структурам</w:t>
            </w:r>
          </w:p>
          <w:p w:rsidR="00C8650E" w:rsidRDefault="00C8650E">
            <w:pPr>
              <w:jc w:val="both"/>
            </w:pPr>
          </w:p>
        </w:tc>
      </w:tr>
      <w:tr w:rsidR="00C8650E">
        <w:trPr>
          <w:cantSplit/>
          <w:trHeight w:val="105"/>
        </w:trPr>
        <w:tc>
          <w:tcPr>
            <w:tcW w:w="3284" w:type="dxa"/>
            <w:vMerge/>
          </w:tcPr>
          <w:p w:rsidR="00C8650E" w:rsidRDefault="00C8650E">
            <w:pPr>
              <w:jc w:val="both"/>
            </w:pPr>
          </w:p>
        </w:tc>
        <w:tc>
          <w:tcPr>
            <w:tcW w:w="3284" w:type="dxa"/>
          </w:tcPr>
          <w:p w:rsidR="00C8650E" w:rsidRDefault="00C8650E">
            <w:pPr>
              <w:jc w:val="both"/>
            </w:pPr>
            <w:r>
              <w:t>Признание взаимных обязанностей граждан и государства</w:t>
            </w:r>
          </w:p>
        </w:tc>
        <w:tc>
          <w:tcPr>
            <w:tcW w:w="3284" w:type="dxa"/>
          </w:tcPr>
          <w:p w:rsidR="00C8650E" w:rsidRDefault="00C8650E">
            <w:pPr>
              <w:jc w:val="both"/>
            </w:pPr>
            <w:r>
              <w:t>Наличие/ отсутствие установки на признание личной ответственности за события, происходящие в стране;</w:t>
            </w:r>
          </w:p>
          <w:p w:rsidR="00C8650E" w:rsidRDefault="00C8650E">
            <w:pPr>
              <w:jc w:val="both"/>
            </w:pPr>
            <w:r>
              <w:t>Наличие/ отсутствие установки на апеллирование к государству</w:t>
            </w:r>
          </w:p>
          <w:p w:rsidR="00C8650E" w:rsidRDefault="00C8650E">
            <w:pPr>
              <w:jc w:val="both"/>
              <w:rPr>
                <w:b/>
              </w:rPr>
            </w:pPr>
          </w:p>
        </w:tc>
      </w:tr>
    </w:tbl>
    <w:p w:rsidR="00C8650E" w:rsidRDefault="00C8650E">
      <w:pPr>
        <w:ind w:firstLine="709"/>
        <w:jc w:val="center"/>
      </w:pPr>
    </w:p>
    <w:p w:rsidR="00C8650E" w:rsidRDefault="00C8650E">
      <w:pPr>
        <w:ind w:firstLine="709"/>
        <w:jc w:val="center"/>
        <w:rPr>
          <w:b/>
          <w:sz w:val="28"/>
        </w:rPr>
      </w:pPr>
    </w:p>
    <w:p w:rsidR="00C8650E" w:rsidRDefault="00C8650E">
      <w:pPr>
        <w:spacing w:line="360" w:lineRule="auto"/>
        <w:jc w:val="center"/>
        <w:rPr>
          <w:b/>
          <w:sz w:val="28"/>
        </w:rPr>
      </w:pPr>
      <w:r>
        <w:rPr>
          <w:b/>
          <w:sz w:val="28"/>
        </w:rPr>
        <w:t>2) Факторная операционализация:</w:t>
      </w:r>
    </w:p>
    <w:p w:rsidR="00C8650E" w:rsidRDefault="00C8650E" w:rsidP="00C8650E">
      <w:pPr>
        <w:numPr>
          <w:ilvl w:val="0"/>
          <w:numId w:val="20"/>
        </w:numPr>
        <w:spacing w:line="360" w:lineRule="auto"/>
        <w:jc w:val="both"/>
        <w:rPr>
          <w:sz w:val="28"/>
        </w:rPr>
      </w:pPr>
      <w:r>
        <w:rPr>
          <w:sz w:val="28"/>
        </w:rPr>
        <w:t>Политическая, экономическая, социальная и культурная обстановка в стране;</w:t>
      </w:r>
    </w:p>
    <w:p w:rsidR="00C8650E" w:rsidRDefault="00C8650E" w:rsidP="00C8650E">
      <w:pPr>
        <w:numPr>
          <w:ilvl w:val="0"/>
          <w:numId w:val="20"/>
        </w:numPr>
        <w:spacing w:line="360" w:lineRule="auto"/>
        <w:jc w:val="both"/>
        <w:rPr>
          <w:sz w:val="28"/>
        </w:rPr>
      </w:pPr>
      <w:r>
        <w:rPr>
          <w:sz w:val="28"/>
        </w:rPr>
        <w:t>Политическая, экономическая, социальная и культурная обстановка в регионе;</w:t>
      </w:r>
    </w:p>
    <w:p w:rsidR="00C8650E" w:rsidRDefault="00C8650E" w:rsidP="00C8650E">
      <w:pPr>
        <w:numPr>
          <w:ilvl w:val="0"/>
          <w:numId w:val="20"/>
        </w:numPr>
        <w:spacing w:line="360" w:lineRule="auto"/>
        <w:jc w:val="both"/>
        <w:rPr>
          <w:sz w:val="28"/>
        </w:rPr>
      </w:pPr>
      <w:r>
        <w:rPr>
          <w:sz w:val="28"/>
        </w:rPr>
        <w:t>Социально-демографические факторы: пол, возраст, образование.</w:t>
      </w:r>
    </w:p>
    <w:p w:rsidR="00C8650E" w:rsidRDefault="00C8650E">
      <w:pPr>
        <w:spacing w:line="360" w:lineRule="auto"/>
        <w:jc w:val="both"/>
        <w:rPr>
          <w:sz w:val="28"/>
        </w:rPr>
      </w:pPr>
    </w:p>
    <w:p w:rsidR="00C8650E" w:rsidRDefault="00C8650E">
      <w:pPr>
        <w:spacing w:line="360" w:lineRule="auto"/>
        <w:ind w:firstLine="720"/>
        <w:jc w:val="both"/>
        <w:rPr>
          <w:sz w:val="28"/>
        </w:rPr>
      </w:pPr>
      <w:r>
        <w:rPr>
          <w:b/>
          <w:i/>
          <w:color w:val="000000"/>
          <w:sz w:val="28"/>
        </w:rPr>
        <w:t>Гипотеза</w:t>
      </w:r>
      <w:r>
        <w:rPr>
          <w:i/>
          <w:color w:val="000000"/>
          <w:sz w:val="28"/>
        </w:rPr>
        <w:t xml:space="preserve">: </w:t>
      </w:r>
      <w:r>
        <w:rPr>
          <w:sz w:val="28"/>
        </w:rPr>
        <w:t xml:space="preserve">между политической трансформацией и изменением социокультурных основ общества существуют отношения коэволюции, то есть одно развивается, как правило, по мере развития другого. В настоящее время в процессе политической трансформации сложилось несоответствие существующих институциональных и социокультурных характеристик политической системы, препятствующее демократизации современной России. Разрыв стал результатом воспроизводства политической системой мобилизационной модели развития, поэтому институциональные преобразования значительно опередили становление субъекта политической активности. </w:t>
      </w:r>
    </w:p>
    <w:p w:rsidR="00C8650E" w:rsidRDefault="00C8650E">
      <w:pPr>
        <w:spacing w:line="360" w:lineRule="auto"/>
        <w:jc w:val="right"/>
        <w:rPr>
          <w:b/>
          <w:sz w:val="28"/>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center"/>
        <w:rPr>
          <w:b/>
          <w:sz w:val="28"/>
          <w:lang w:val="en-US"/>
        </w:rPr>
      </w:pPr>
    </w:p>
    <w:p w:rsidR="00C8650E" w:rsidRDefault="00C8650E">
      <w:pPr>
        <w:spacing w:line="360" w:lineRule="auto"/>
        <w:ind w:firstLine="709"/>
        <w:jc w:val="right"/>
        <w:rPr>
          <w:b/>
          <w:sz w:val="28"/>
          <w:lang w:val="en-US"/>
        </w:rPr>
        <w:sectPr w:rsidR="00C8650E">
          <w:headerReference w:type="even" r:id="rId78"/>
          <w:headerReference w:type="default" r:id="rId79"/>
          <w:pgSz w:w="11906" w:h="16838"/>
          <w:pgMar w:top="1134" w:right="1134" w:bottom="1134" w:left="1134" w:header="720" w:footer="720" w:gutter="0"/>
          <w:cols w:space="720"/>
        </w:sectPr>
      </w:pPr>
    </w:p>
    <w:p w:rsidR="00C8650E" w:rsidRDefault="00C8650E">
      <w:pPr>
        <w:spacing w:line="360" w:lineRule="auto"/>
        <w:ind w:firstLine="709"/>
        <w:jc w:val="right"/>
        <w:rPr>
          <w:b/>
          <w:sz w:val="28"/>
          <w:lang w:val="en-US"/>
        </w:rPr>
      </w:pPr>
      <w:r>
        <w:rPr>
          <w:b/>
          <w:sz w:val="28"/>
          <w:lang w:val="en-US"/>
        </w:rPr>
        <w:t>Приложение 2</w:t>
      </w:r>
    </w:p>
    <w:p w:rsidR="00C8650E" w:rsidRDefault="00C8650E">
      <w:pPr>
        <w:jc w:val="right"/>
        <w:rPr>
          <w:sz w:val="28"/>
        </w:rPr>
      </w:pPr>
      <w:r>
        <w:rPr>
          <w:sz w:val="28"/>
        </w:rPr>
        <w:t>Таблица 1</w:t>
      </w:r>
    </w:p>
    <w:p w:rsidR="00C8650E" w:rsidRDefault="00C8650E">
      <w:pPr>
        <w:jc w:val="center"/>
        <w:rPr>
          <w:b/>
          <w:sz w:val="28"/>
        </w:rPr>
      </w:pPr>
      <w:r>
        <w:rPr>
          <w:b/>
          <w:sz w:val="28"/>
        </w:rPr>
        <w:t>Районированная выборка по  г. Тула.</w:t>
      </w:r>
    </w:p>
    <w:p w:rsidR="00C8650E" w:rsidRDefault="00C8650E">
      <w:pPr>
        <w:jc w:val="cente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808"/>
        <w:gridCol w:w="808"/>
        <w:gridCol w:w="808"/>
        <w:gridCol w:w="808"/>
        <w:gridCol w:w="737"/>
        <w:gridCol w:w="71"/>
        <w:gridCol w:w="808"/>
        <w:gridCol w:w="808"/>
        <w:gridCol w:w="808"/>
        <w:gridCol w:w="808"/>
        <w:gridCol w:w="808"/>
        <w:gridCol w:w="567"/>
      </w:tblGrid>
      <w:tr w:rsidR="00C8650E">
        <w:trPr>
          <w:cantSplit/>
          <w:trHeight w:val="330"/>
        </w:trPr>
        <w:tc>
          <w:tcPr>
            <w:tcW w:w="1809" w:type="dxa"/>
            <w:vMerge w:val="restart"/>
          </w:tcPr>
          <w:p w:rsidR="00C8650E" w:rsidRDefault="00C8650E">
            <w:pPr>
              <w:jc w:val="center"/>
              <w:rPr>
                <w:sz w:val="22"/>
              </w:rPr>
            </w:pPr>
            <w:r>
              <w:rPr>
                <w:sz w:val="22"/>
              </w:rPr>
              <w:t>Район</w:t>
            </w:r>
          </w:p>
        </w:tc>
        <w:tc>
          <w:tcPr>
            <w:tcW w:w="3969" w:type="dxa"/>
            <w:gridSpan w:val="5"/>
            <w:tcBorders>
              <w:bottom w:val="single" w:sz="4" w:space="0" w:color="auto"/>
            </w:tcBorders>
          </w:tcPr>
          <w:p w:rsidR="00C8650E" w:rsidRDefault="00C8650E">
            <w:pPr>
              <w:jc w:val="center"/>
              <w:rPr>
                <w:sz w:val="22"/>
              </w:rPr>
            </w:pPr>
            <w:r>
              <w:rPr>
                <w:sz w:val="22"/>
              </w:rPr>
              <w:t>МУЖЧИНЫ</w:t>
            </w:r>
          </w:p>
        </w:tc>
        <w:tc>
          <w:tcPr>
            <w:tcW w:w="4111" w:type="dxa"/>
            <w:gridSpan w:val="6"/>
            <w:tcBorders>
              <w:bottom w:val="single" w:sz="4" w:space="0" w:color="auto"/>
            </w:tcBorders>
          </w:tcPr>
          <w:p w:rsidR="00C8650E" w:rsidRDefault="00C8650E">
            <w:pPr>
              <w:jc w:val="center"/>
              <w:rPr>
                <w:sz w:val="22"/>
              </w:rPr>
            </w:pPr>
            <w:r>
              <w:rPr>
                <w:sz w:val="22"/>
              </w:rPr>
              <w:t>ЖЕНЩИНЫ</w:t>
            </w:r>
          </w:p>
        </w:tc>
        <w:tc>
          <w:tcPr>
            <w:tcW w:w="567" w:type="dxa"/>
            <w:vMerge w:val="restart"/>
          </w:tcPr>
          <w:p w:rsidR="00C8650E" w:rsidRDefault="00C8650E">
            <w:pPr>
              <w:jc w:val="center"/>
              <w:rPr>
                <w:sz w:val="22"/>
              </w:rPr>
            </w:pPr>
            <w:r>
              <w:rPr>
                <w:sz w:val="22"/>
              </w:rPr>
              <w:t>Всего</w:t>
            </w:r>
          </w:p>
        </w:tc>
      </w:tr>
      <w:tr w:rsidR="00C8650E">
        <w:trPr>
          <w:cantSplit/>
          <w:trHeight w:val="330"/>
        </w:trPr>
        <w:tc>
          <w:tcPr>
            <w:tcW w:w="1809" w:type="dxa"/>
            <w:vMerge/>
          </w:tcPr>
          <w:p w:rsidR="00C8650E" w:rsidRDefault="00C8650E">
            <w:pPr>
              <w:rPr>
                <w:sz w:val="22"/>
              </w:rPr>
            </w:pPr>
          </w:p>
        </w:tc>
        <w:tc>
          <w:tcPr>
            <w:tcW w:w="808" w:type="dxa"/>
            <w:tcBorders>
              <w:bottom w:val="nil"/>
            </w:tcBorders>
          </w:tcPr>
          <w:p w:rsidR="00C8650E" w:rsidRDefault="00C8650E">
            <w:pPr>
              <w:jc w:val="center"/>
              <w:rPr>
                <w:sz w:val="22"/>
              </w:rPr>
            </w:pPr>
            <w:r>
              <w:rPr>
                <w:sz w:val="22"/>
              </w:rPr>
              <w:t>18-29</w:t>
            </w:r>
          </w:p>
        </w:tc>
        <w:tc>
          <w:tcPr>
            <w:tcW w:w="808" w:type="dxa"/>
            <w:tcBorders>
              <w:bottom w:val="nil"/>
            </w:tcBorders>
          </w:tcPr>
          <w:p w:rsidR="00C8650E" w:rsidRDefault="00C8650E">
            <w:pPr>
              <w:jc w:val="center"/>
              <w:rPr>
                <w:sz w:val="22"/>
              </w:rPr>
            </w:pPr>
            <w:r>
              <w:rPr>
                <w:sz w:val="22"/>
              </w:rPr>
              <w:t>30-39</w:t>
            </w:r>
          </w:p>
        </w:tc>
        <w:tc>
          <w:tcPr>
            <w:tcW w:w="808" w:type="dxa"/>
            <w:tcBorders>
              <w:bottom w:val="nil"/>
            </w:tcBorders>
          </w:tcPr>
          <w:p w:rsidR="00C8650E" w:rsidRDefault="00C8650E">
            <w:pPr>
              <w:jc w:val="center"/>
              <w:rPr>
                <w:sz w:val="22"/>
              </w:rPr>
            </w:pPr>
            <w:r>
              <w:rPr>
                <w:sz w:val="22"/>
              </w:rPr>
              <w:t>40-49</w:t>
            </w:r>
          </w:p>
        </w:tc>
        <w:tc>
          <w:tcPr>
            <w:tcW w:w="808" w:type="dxa"/>
            <w:tcBorders>
              <w:bottom w:val="nil"/>
            </w:tcBorders>
          </w:tcPr>
          <w:p w:rsidR="00C8650E" w:rsidRDefault="00C8650E">
            <w:pPr>
              <w:jc w:val="center"/>
              <w:rPr>
                <w:sz w:val="22"/>
              </w:rPr>
            </w:pPr>
            <w:r>
              <w:rPr>
                <w:sz w:val="22"/>
              </w:rPr>
              <w:t>50-59</w:t>
            </w:r>
          </w:p>
        </w:tc>
        <w:tc>
          <w:tcPr>
            <w:tcW w:w="808" w:type="dxa"/>
            <w:gridSpan w:val="2"/>
            <w:tcBorders>
              <w:bottom w:val="nil"/>
            </w:tcBorders>
          </w:tcPr>
          <w:p w:rsidR="00C8650E" w:rsidRDefault="00C8650E">
            <w:pPr>
              <w:jc w:val="center"/>
              <w:rPr>
                <w:sz w:val="22"/>
              </w:rPr>
            </w:pPr>
            <w:r>
              <w:rPr>
                <w:sz w:val="22"/>
                <w:lang w:val="en-US"/>
              </w:rPr>
              <w:t>&gt;</w:t>
            </w:r>
            <w:r>
              <w:rPr>
                <w:sz w:val="22"/>
              </w:rPr>
              <w:t xml:space="preserve"> 60</w:t>
            </w:r>
          </w:p>
        </w:tc>
        <w:tc>
          <w:tcPr>
            <w:tcW w:w="808" w:type="dxa"/>
            <w:tcBorders>
              <w:bottom w:val="nil"/>
            </w:tcBorders>
          </w:tcPr>
          <w:p w:rsidR="00C8650E" w:rsidRDefault="00C8650E">
            <w:pPr>
              <w:jc w:val="center"/>
              <w:rPr>
                <w:sz w:val="22"/>
              </w:rPr>
            </w:pPr>
            <w:r>
              <w:rPr>
                <w:sz w:val="22"/>
              </w:rPr>
              <w:t>18-29</w:t>
            </w:r>
          </w:p>
        </w:tc>
        <w:tc>
          <w:tcPr>
            <w:tcW w:w="808" w:type="dxa"/>
            <w:tcBorders>
              <w:bottom w:val="nil"/>
            </w:tcBorders>
          </w:tcPr>
          <w:p w:rsidR="00C8650E" w:rsidRDefault="00C8650E">
            <w:pPr>
              <w:jc w:val="center"/>
              <w:rPr>
                <w:sz w:val="22"/>
              </w:rPr>
            </w:pPr>
            <w:r>
              <w:rPr>
                <w:sz w:val="22"/>
              </w:rPr>
              <w:t>30-39</w:t>
            </w:r>
          </w:p>
        </w:tc>
        <w:tc>
          <w:tcPr>
            <w:tcW w:w="808" w:type="dxa"/>
            <w:tcBorders>
              <w:bottom w:val="nil"/>
            </w:tcBorders>
          </w:tcPr>
          <w:p w:rsidR="00C8650E" w:rsidRDefault="00C8650E">
            <w:pPr>
              <w:jc w:val="center"/>
              <w:rPr>
                <w:sz w:val="22"/>
              </w:rPr>
            </w:pPr>
            <w:r>
              <w:rPr>
                <w:sz w:val="22"/>
              </w:rPr>
              <w:t>40-49</w:t>
            </w:r>
          </w:p>
        </w:tc>
        <w:tc>
          <w:tcPr>
            <w:tcW w:w="808" w:type="dxa"/>
            <w:tcBorders>
              <w:bottom w:val="nil"/>
            </w:tcBorders>
          </w:tcPr>
          <w:p w:rsidR="00C8650E" w:rsidRDefault="00C8650E">
            <w:pPr>
              <w:jc w:val="center"/>
              <w:rPr>
                <w:sz w:val="22"/>
              </w:rPr>
            </w:pPr>
            <w:r>
              <w:rPr>
                <w:sz w:val="22"/>
              </w:rPr>
              <w:t>50-59</w:t>
            </w:r>
          </w:p>
        </w:tc>
        <w:tc>
          <w:tcPr>
            <w:tcW w:w="808" w:type="dxa"/>
            <w:tcBorders>
              <w:bottom w:val="nil"/>
            </w:tcBorders>
          </w:tcPr>
          <w:p w:rsidR="00C8650E" w:rsidRDefault="00C8650E">
            <w:pPr>
              <w:jc w:val="center"/>
              <w:rPr>
                <w:sz w:val="22"/>
              </w:rPr>
            </w:pPr>
            <w:r>
              <w:rPr>
                <w:sz w:val="22"/>
                <w:lang w:val="en-US"/>
              </w:rPr>
              <w:t>&gt;</w:t>
            </w:r>
            <w:r>
              <w:rPr>
                <w:sz w:val="22"/>
              </w:rPr>
              <w:t xml:space="preserve"> 60</w:t>
            </w:r>
          </w:p>
        </w:tc>
        <w:tc>
          <w:tcPr>
            <w:tcW w:w="567" w:type="dxa"/>
            <w:vMerge/>
          </w:tcPr>
          <w:p w:rsidR="00C8650E" w:rsidRDefault="00C8650E">
            <w:pPr>
              <w:jc w:val="center"/>
              <w:rPr>
                <w:sz w:val="22"/>
              </w:rPr>
            </w:pPr>
          </w:p>
        </w:tc>
      </w:tr>
      <w:tr w:rsidR="00C8650E">
        <w:trPr>
          <w:cantSplit/>
        </w:trPr>
        <w:tc>
          <w:tcPr>
            <w:tcW w:w="1809" w:type="dxa"/>
          </w:tcPr>
          <w:p w:rsidR="00C8650E" w:rsidRDefault="00C8650E">
            <w:pPr>
              <w:rPr>
                <w:sz w:val="22"/>
              </w:rPr>
            </w:pPr>
            <w:r>
              <w:rPr>
                <w:sz w:val="22"/>
              </w:rPr>
              <w:t>Привокзальный</w:t>
            </w:r>
          </w:p>
        </w:tc>
        <w:tc>
          <w:tcPr>
            <w:tcW w:w="808" w:type="dxa"/>
          </w:tcPr>
          <w:p w:rsidR="00C8650E" w:rsidRDefault="00C8650E">
            <w:pPr>
              <w:framePr w:hSpace="180" w:wrap="around" w:vAnchor="text" w:hAnchor="page" w:x="1036" w:y="841"/>
              <w:jc w:val="center"/>
              <w:rPr>
                <w:sz w:val="22"/>
              </w:rPr>
            </w:pPr>
            <w:r>
              <w:rPr>
                <w:sz w:val="22"/>
              </w:rPr>
              <w:t>2</w:t>
            </w:r>
          </w:p>
        </w:tc>
        <w:tc>
          <w:tcPr>
            <w:tcW w:w="808" w:type="dxa"/>
          </w:tcPr>
          <w:p w:rsidR="00C8650E" w:rsidRDefault="00C8650E">
            <w:pPr>
              <w:framePr w:hSpace="180" w:wrap="around" w:vAnchor="text" w:hAnchor="page" w:x="1036" w:y="841"/>
              <w:jc w:val="center"/>
              <w:rPr>
                <w:sz w:val="22"/>
              </w:rPr>
            </w:pPr>
            <w:r>
              <w:rPr>
                <w:sz w:val="22"/>
              </w:rPr>
              <w:t>2</w:t>
            </w:r>
          </w:p>
        </w:tc>
        <w:tc>
          <w:tcPr>
            <w:tcW w:w="808" w:type="dxa"/>
          </w:tcPr>
          <w:p w:rsidR="00C8650E" w:rsidRDefault="00C8650E">
            <w:pPr>
              <w:framePr w:hSpace="180" w:wrap="around" w:vAnchor="text" w:hAnchor="page" w:x="1036" w:y="841"/>
              <w:jc w:val="center"/>
              <w:rPr>
                <w:sz w:val="22"/>
              </w:rPr>
            </w:pPr>
            <w:r>
              <w:rPr>
                <w:sz w:val="22"/>
              </w:rPr>
              <w:t>2</w:t>
            </w:r>
          </w:p>
        </w:tc>
        <w:tc>
          <w:tcPr>
            <w:tcW w:w="808" w:type="dxa"/>
          </w:tcPr>
          <w:p w:rsidR="00C8650E" w:rsidRDefault="00C8650E">
            <w:pPr>
              <w:framePr w:hSpace="180" w:wrap="around" w:vAnchor="text" w:hAnchor="page" w:x="1036" w:y="841"/>
              <w:jc w:val="center"/>
              <w:rPr>
                <w:sz w:val="22"/>
              </w:rPr>
            </w:pPr>
            <w:r>
              <w:rPr>
                <w:sz w:val="22"/>
              </w:rPr>
              <w:t>1</w:t>
            </w:r>
          </w:p>
        </w:tc>
        <w:tc>
          <w:tcPr>
            <w:tcW w:w="808" w:type="dxa"/>
            <w:gridSpan w:val="2"/>
          </w:tcPr>
          <w:p w:rsidR="00C8650E" w:rsidRDefault="00C8650E">
            <w:pPr>
              <w:framePr w:hSpace="180" w:wrap="around" w:vAnchor="text" w:hAnchor="page" w:x="1036" w:y="841"/>
              <w:jc w:val="center"/>
              <w:rPr>
                <w:sz w:val="22"/>
              </w:rPr>
            </w:pPr>
            <w:r>
              <w:rPr>
                <w:sz w:val="22"/>
              </w:rPr>
              <w:t>3</w:t>
            </w:r>
          </w:p>
        </w:tc>
        <w:tc>
          <w:tcPr>
            <w:tcW w:w="808" w:type="dxa"/>
          </w:tcPr>
          <w:p w:rsidR="00C8650E" w:rsidRDefault="00C8650E">
            <w:pPr>
              <w:framePr w:hSpace="180" w:wrap="around" w:vAnchor="text" w:hAnchor="page" w:x="1036" w:y="841"/>
              <w:jc w:val="center"/>
              <w:rPr>
                <w:sz w:val="22"/>
              </w:rPr>
            </w:pPr>
            <w:r>
              <w:rPr>
                <w:sz w:val="22"/>
              </w:rPr>
              <w:t>2</w:t>
            </w:r>
          </w:p>
        </w:tc>
        <w:tc>
          <w:tcPr>
            <w:tcW w:w="808" w:type="dxa"/>
          </w:tcPr>
          <w:p w:rsidR="00C8650E" w:rsidRDefault="00C8650E">
            <w:pPr>
              <w:framePr w:hSpace="180" w:wrap="around" w:vAnchor="text" w:hAnchor="page" w:x="1036" w:y="841"/>
              <w:jc w:val="center"/>
              <w:rPr>
                <w:sz w:val="22"/>
              </w:rPr>
            </w:pPr>
            <w:r>
              <w:rPr>
                <w:sz w:val="22"/>
              </w:rPr>
              <w:t>2</w:t>
            </w:r>
          </w:p>
        </w:tc>
        <w:tc>
          <w:tcPr>
            <w:tcW w:w="808" w:type="dxa"/>
          </w:tcPr>
          <w:p w:rsidR="00C8650E" w:rsidRDefault="00C8650E">
            <w:pPr>
              <w:framePr w:hSpace="180" w:wrap="around" w:vAnchor="text" w:hAnchor="page" w:x="1036" w:y="841"/>
              <w:jc w:val="center"/>
              <w:rPr>
                <w:sz w:val="22"/>
              </w:rPr>
            </w:pPr>
            <w:r>
              <w:rPr>
                <w:sz w:val="22"/>
              </w:rPr>
              <w:t>2</w:t>
            </w:r>
          </w:p>
        </w:tc>
        <w:tc>
          <w:tcPr>
            <w:tcW w:w="808" w:type="dxa"/>
          </w:tcPr>
          <w:p w:rsidR="00C8650E" w:rsidRDefault="00C8650E">
            <w:pPr>
              <w:framePr w:hSpace="180" w:wrap="around" w:vAnchor="text" w:hAnchor="page" w:x="1036" w:y="841"/>
              <w:jc w:val="center"/>
              <w:rPr>
                <w:sz w:val="22"/>
              </w:rPr>
            </w:pPr>
            <w:r>
              <w:rPr>
                <w:sz w:val="22"/>
              </w:rPr>
              <w:t>2</w:t>
            </w:r>
          </w:p>
        </w:tc>
        <w:tc>
          <w:tcPr>
            <w:tcW w:w="808" w:type="dxa"/>
          </w:tcPr>
          <w:p w:rsidR="00C8650E" w:rsidRDefault="00C8650E">
            <w:pPr>
              <w:framePr w:hSpace="180" w:wrap="around" w:vAnchor="text" w:hAnchor="page" w:x="1036" w:y="841"/>
              <w:jc w:val="center"/>
              <w:rPr>
                <w:sz w:val="22"/>
              </w:rPr>
            </w:pPr>
            <w:r>
              <w:rPr>
                <w:sz w:val="22"/>
              </w:rPr>
              <w:t>5</w:t>
            </w:r>
          </w:p>
        </w:tc>
        <w:tc>
          <w:tcPr>
            <w:tcW w:w="567" w:type="dxa"/>
          </w:tcPr>
          <w:p w:rsidR="00C8650E" w:rsidRDefault="00C8650E">
            <w:pPr>
              <w:framePr w:hSpace="180" w:wrap="around" w:vAnchor="text" w:hAnchor="page" w:x="1036" w:y="841"/>
              <w:jc w:val="center"/>
              <w:rPr>
                <w:sz w:val="22"/>
              </w:rPr>
            </w:pPr>
            <w:r>
              <w:rPr>
                <w:sz w:val="22"/>
              </w:rPr>
              <w:t>23</w:t>
            </w:r>
          </w:p>
        </w:tc>
      </w:tr>
      <w:tr w:rsidR="00C8650E">
        <w:trPr>
          <w:cantSplit/>
        </w:trPr>
        <w:tc>
          <w:tcPr>
            <w:tcW w:w="1809" w:type="dxa"/>
          </w:tcPr>
          <w:p w:rsidR="00C8650E" w:rsidRDefault="00C8650E">
            <w:pPr>
              <w:rPr>
                <w:sz w:val="22"/>
              </w:rPr>
            </w:pPr>
            <w:r>
              <w:rPr>
                <w:sz w:val="22"/>
              </w:rPr>
              <w:t>Пролетарский</w:t>
            </w:r>
          </w:p>
        </w:tc>
        <w:tc>
          <w:tcPr>
            <w:tcW w:w="808" w:type="dxa"/>
          </w:tcPr>
          <w:p w:rsidR="00C8650E" w:rsidRDefault="00C8650E">
            <w:pPr>
              <w:framePr w:hSpace="180" w:wrap="around" w:vAnchor="text" w:hAnchor="page" w:x="1036" w:y="841"/>
              <w:jc w:val="center"/>
              <w:rPr>
                <w:sz w:val="22"/>
              </w:rPr>
            </w:pPr>
            <w:r>
              <w:rPr>
                <w:sz w:val="22"/>
              </w:rPr>
              <w:t>5</w:t>
            </w:r>
          </w:p>
        </w:tc>
        <w:tc>
          <w:tcPr>
            <w:tcW w:w="808" w:type="dxa"/>
          </w:tcPr>
          <w:p w:rsidR="00C8650E" w:rsidRDefault="00C8650E">
            <w:pPr>
              <w:framePr w:hSpace="180" w:wrap="around" w:vAnchor="text" w:hAnchor="page" w:x="1036" w:y="841"/>
              <w:jc w:val="center"/>
              <w:rPr>
                <w:sz w:val="22"/>
              </w:rPr>
            </w:pPr>
            <w:r>
              <w:rPr>
                <w:sz w:val="22"/>
              </w:rPr>
              <w:t>3</w:t>
            </w:r>
          </w:p>
        </w:tc>
        <w:tc>
          <w:tcPr>
            <w:tcW w:w="808" w:type="dxa"/>
          </w:tcPr>
          <w:p w:rsidR="00C8650E" w:rsidRDefault="00C8650E">
            <w:pPr>
              <w:framePr w:hSpace="180" w:wrap="around" w:vAnchor="text" w:hAnchor="page" w:x="1036" w:y="841"/>
              <w:jc w:val="center"/>
              <w:rPr>
                <w:sz w:val="22"/>
              </w:rPr>
            </w:pPr>
            <w:r>
              <w:rPr>
                <w:sz w:val="22"/>
              </w:rPr>
              <w:t>5</w:t>
            </w:r>
          </w:p>
        </w:tc>
        <w:tc>
          <w:tcPr>
            <w:tcW w:w="808" w:type="dxa"/>
          </w:tcPr>
          <w:p w:rsidR="00C8650E" w:rsidRDefault="00C8650E">
            <w:pPr>
              <w:framePr w:hSpace="180" w:wrap="around" w:vAnchor="text" w:hAnchor="page" w:x="1036" w:y="841"/>
              <w:jc w:val="center"/>
              <w:rPr>
                <w:sz w:val="22"/>
              </w:rPr>
            </w:pPr>
            <w:r>
              <w:rPr>
                <w:sz w:val="22"/>
              </w:rPr>
              <w:t>3</w:t>
            </w:r>
          </w:p>
        </w:tc>
        <w:tc>
          <w:tcPr>
            <w:tcW w:w="808" w:type="dxa"/>
            <w:gridSpan w:val="2"/>
          </w:tcPr>
          <w:p w:rsidR="00C8650E" w:rsidRDefault="00C8650E">
            <w:pPr>
              <w:framePr w:hSpace="180" w:wrap="around" w:vAnchor="text" w:hAnchor="page" w:x="1036" w:y="841"/>
              <w:jc w:val="center"/>
              <w:rPr>
                <w:sz w:val="22"/>
              </w:rPr>
            </w:pPr>
            <w:r>
              <w:rPr>
                <w:sz w:val="22"/>
              </w:rPr>
              <w:t>4</w:t>
            </w:r>
          </w:p>
        </w:tc>
        <w:tc>
          <w:tcPr>
            <w:tcW w:w="808" w:type="dxa"/>
          </w:tcPr>
          <w:p w:rsidR="00C8650E" w:rsidRDefault="00C8650E">
            <w:pPr>
              <w:framePr w:hSpace="180" w:wrap="around" w:vAnchor="text" w:hAnchor="page" w:x="1036" w:y="841"/>
              <w:jc w:val="center"/>
              <w:rPr>
                <w:sz w:val="22"/>
              </w:rPr>
            </w:pPr>
            <w:r>
              <w:rPr>
                <w:sz w:val="22"/>
              </w:rPr>
              <w:t>5</w:t>
            </w:r>
          </w:p>
        </w:tc>
        <w:tc>
          <w:tcPr>
            <w:tcW w:w="808" w:type="dxa"/>
          </w:tcPr>
          <w:p w:rsidR="00C8650E" w:rsidRDefault="00C8650E">
            <w:pPr>
              <w:framePr w:hSpace="180" w:wrap="around" w:vAnchor="text" w:hAnchor="page" w:x="1036" w:y="841"/>
              <w:jc w:val="center"/>
              <w:rPr>
                <w:sz w:val="22"/>
              </w:rPr>
            </w:pPr>
            <w:r>
              <w:rPr>
                <w:sz w:val="22"/>
              </w:rPr>
              <w:t>4</w:t>
            </w:r>
          </w:p>
        </w:tc>
        <w:tc>
          <w:tcPr>
            <w:tcW w:w="808" w:type="dxa"/>
          </w:tcPr>
          <w:p w:rsidR="00C8650E" w:rsidRDefault="00C8650E">
            <w:pPr>
              <w:framePr w:hSpace="180" w:wrap="around" w:vAnchor="text" w:hAnchor="page" w:x="1036" w:y="841"/>
              <w:jc w:val="center"/>
              <w:rPr>
                <w:sz w:val="22"/>
              </w:rPr>
            </w:pPr>
            <w:r>
              <w:rPr>
                <w:sz w:val="22"/>
              </w:rPr>
              <w:t>6</w:t>
            </w:r>
          </w:p>
        </w:tc>
        <w:tc>
          <w:tcPr>
            <w:tcW w:w="808" w:type="dxa"/>
          </w:tcPr>
          <w:p w:rsidR="00C8650E" w:rsidRDefault="00C8650E">
            <w:pPr>
              <w:framePr w:hSpace="180" w:wrap="around" w:vAnchor="text" w:hAnchor="page" w:x="1036" w:y="841"/>
              <w:jc w:val="center"/>
              <w:rPr>
                <w:sz w:val="22"/>
              </w:rPr>
            </w:pPr>
            <w:r>
              <w:rPr>
                <w:sz w:val="22"/>
              </w:rPr>
              <w:t>5</w:t>
            </w:r>
          </w:p>
        </w:tc>
        <w:tc>
          <w:tcPr>
            <w:tcW w:w="808" w:type="dxa"/>
          </w:tcPr>
          <w:p w:rsidR="00C8650E" w:rsidRDefault="00C8650E">
            <w:pPr>
              <w:framePr w:hSpace="180" w:wrap="around" w:vAnchor="text" w:hAnchor="page" w:x="1036" w:y="841"/>
              <w:jc w:val="center"/>
              <w:rPr>
                <w:sz w:val="22"/>
              </w:rPr>
            </w:pPr>
            <w:r>
              <w:rPr>
                <w:sz w:val="22"/>
              </w:rPr>
              <w:t>8</w:t>
            </w:r>
          </w:p>
        </w:tc>
        <w:tc>
          <w:tcPr>
            <w:tcW w:w="567" w:type="dxa"/>
          </w:tcPr>
          <w:p w:rsidR="00C8650E" w:rsidRDefault="00C8650E">
            <w:pPr>
              <w:framePr w:hSpace="180" w:wrap="around" w:vAnchor="text" w:hAnchor="page" w:x="1036" w:y="841"/>
              <w:jc w:val="center"/>
              <w:rPr>
                <w:sz w:val="22"/>
              </w:rPr>
            </w:pPr>
            <w:r>
              <w:rPr>
                <w:sz w:val="22"/>
              </w:rPr>
              <w:t>48</w:t>
            </w:r>
          </w:p>
        </w:tc>
      </w:tr>
      <w:tr w:rsidR="00C8650E">
        <w:trPr>
          <w:cantSplit/>
        </w:trPr>
        <w:tc>
          <w:tcPr>
            <w:tcW w:w="1809" w:type="dxa"/>
          </w:tcPr>
          <w:p w:rsidR="00C8650E" w:rsidRDefault="00C8650E">
            <w:pPr>
              <w:rPr>
                <w:sz w:val="22"/>
              </w:rPr>
            </w:pPr>
            <w:r>
              <w:rPr>
                <w:sz w:val="22"/>
              </w:rPr>
              <w:t>Советский</w:t>
            </w:r>
          </w:p>
        </w:tc>
        <w:tc>
          <w:tcPr>
            <w:tcW w:w="808" w:type="dxa"/>
          </w:tcPr>
          <w:p w:rsidR="00C8650E" w:rsidRDefault="00C8650E">
            <w:pPr>
              <w:framePr w:hSpace="180" w:wrap="around" w:vAnchor="text" w:hAnchor="page" w:x="1036" w:y="841"/>
              <w:jc w:val="center"/>
              <w:rPr>
                <w:sz w:val="22"/>
              </w:rPr>
            </w:pPr>
            <w:r>
              <w:rPr>
                <w:sz w:val="22"/>
              </w:rPr>
              <w:t>3</w:t>
            </w:r>
          </w:p>
        </w:tc>
        <w:tc>
          <w:tcPr>
            <w:tcW w:w="808" w:type="dxa"/>
          </w:tcPr>
          <w:p w:rsidR="00C8650E" w:rsidRDefault="00C8650E">
            <w:pPr>
              <w:framePr w:hSpace="180" w:wrap="around" w:vAnchor="text" w:hAnchor="page" w:x="1036" w:y="841"/>
              <w:jc w:val="center"/>
              <w:rPr>
                <w:sz w:val="22"/>
              </w:rPr>
            </w:pPr>
            <w:r>
              <w:rPr>
                <w:sz w:val="22"/>
              </w:rPr>
              <w:t>1</w:t>
            </w:r>
          </w:p>
        </w:tc>
        <w:tc>
          <w:tcPr>
            <w:tcW w:w="808" w:type="dxa"/>
          </w:tcPr>
          <w:p w:rsidR="00C8650E" w:rsidRDefault="00C8650E">
            <w:pPr>
              <w:framePr w:hSpace="180" w:wrap="around" w:vAnchor="text" w:hAnchor="page" w:x="1036" w:y="841"/>
              <w:jc w:val="center"/>
              <w:rPr>
                <w:sz w:val="22"/>
              </w:rPr>
            </w:pPr>
            <w:r>
              <w:rPr>
                <w:sz w:val="22"/>
              </w:rPr>
              <w:t>2</w:t>
            </w:r>
          </w:p>
        </w:tc>
        <w:tc>
          <w:tcPr>
            <w:tcW w:w="808" w:type="dxa"/>
          </w:tcPr>
          <w:p w:rsidR="00C8650E" w:rsidRDefault="00C8650E">
            <w:pPr>
              <w:framePr w:hSpace="180" w:wrap="around" w:vAnchor="text" w:hAnchor="page" w:x="1036" w:y="841"/>
              <w:jc w:val="center"/>
              <w:rPr>
                <w:sz w:val="22"/>
              </w:rPr>
            </w:pPr>
            <w:r>
              <w:rPr>
                <w:sz w:val="22"/>
              </w:rPr>
              <w:t>1</w:t>
            </w:r>
          </w:p>
        </w:tc>
        <w:tc>
          <w:tcPr>
            <w:tcW w:w="808" w:type="dxa"/>
            <w:gridSpan w:val="2"/>
          </w:tcPr>
          <w:p w:rsidR="00C8650E" w:rsidRDefault="00C8650E">
            <w:pPr>
              <w:framePr w:hSpace="180" w:wrap="around" w:vAnchor="text" w:hAnchor="page" w:x="1036" w:y="841"/>
              <w:jc w:val="center"/>
              <w:rPr>
                <w:sz w:val="22"/>
              </w:rPr>
            </w:pPr>
            <w:r>
              <w:rPr>
                <w:sz w:val="22"/>
              </w:rPr>
              <w:t>2</w:t>
            </w:r>
          </w:p>
        </w:tc>
        <w:tc>
          <w:tcPr>
            <w:tcW w:w="808" w:type="dxa"/>
          </w:tcPr>
          <w:p w:rsidR="00C8650E" w:rsidRDefault="00C8650E">
            <w:pPr>
              <w:framePr w:hSpace="180" w:wrap="around" w:vAnchor="text" w:hAnchor="page" w:x="1036" w:y="841"/>
              <w:jc w:val="center"/>
              <w:rPr>
                <w:sz w:val="22"/>
              </w:rPr>
            </w:pPr>
            <w:r>
              <w:rPr>
                <w:sz w:val="22"/>
              </w:rPr>
              <w:t>3</w:t>
            </w:r>
          </w:p>
        </w:tc>
        <w:tc>
          <w:tcPr>
            <w:tcW w:w="808" w:type="dxa"/>
          </w:tcPr>
          <w:p w:rsidR="00C8650E" w:rsidRDefault="00C8650E">
            <w:pPr>
              <w:framePr w:hSpace="180" w:wrap="around" w:vAnchor="text" w:hAnchor="page" w:x="1036" w:y="841"/>
              <w:jc w:val="center"/>
              <w:rPr>
                <w:sz w:val="22"/>
              </w:rPr>
            </w:pPr>
            <w:r>
              <w:rPr>
                <w:sz w:val="22"/>
              </w:rPr>
              <w:t>2</w:t>
            </w:r>
          </w:p>
        </w:tc>
        <w:tc>
          <w:tcPr>
            <w:tcW w:w="808" w:type="dxa"/>
          </w:tcPr>
          <w:p w:rsidR="00C8650E" w:rsidRDefault="00C8650E">
            <w:pPr>
              <w:framePr w:hSpace="180" w:wrap="around" w:vAnchor="text" w:hAnchor="page" w:x="1036" w:y="841"/>
              <w:jc w:val="center"/>
              <w:rPr>
                <w:sz w:val="22"/>
              </w:rPr>
            </w:pPr>
            <w:r>
              <w:rPr>
                <w:sz w:val="22"/>
              </w:rPr>
              <w:t>2</w:t>
            </w:r>
          </w:p>
        </w:tc>
        <w:tc>
          <w:tcPr>
            <w:tcW w:w="808" w:type="dxa"/>
          </w:tcPr>
          <w:p w:rsidR="00C8650E" w:rsidRDefault="00C8650E">
            <w:pPr>
              <w:framePr w:hSpace="180" w:wrap="around" w:vAnchor="text" w:hAnchor="page" w:x="1036" w:y="841"/>
              <w:jc w:val="center"/>
              <w:rPr>
                <w:sz w:val="22"/>
              </w:rPr>
            </w:pPr>
            <w:r>
              <w:rPr>
                <w:sz w:val="22"/>
              </w:rPr>
              <w:t>2</w:t>
            </w:r>
          </w:p>
        </w:tc>
        <w:tc>
          <w:tcPr>
            <w:tcW w:w="808" w:type="dxa"/>
          </w:tcPr>
          <w:p w:rsidR="00C8650E" w:rsidRDefault="00C8650E">
            <w:pPr>
              <w:framePr w:hSpace="180" w:wrap="around" w:vAnchor="text" w:hAnchor="page" w:x="1036" w:y="841"/>
              <w:jc w:val="center"/>
              <w:rPr>
                <w:sz w:val="22"/>
              </w:rPr>
            </w:pPr>
            <w:r>
              <w:rPr>
                <w:sz w:val="22"/>
              </w:rPr>
              <w:t>5</w:t>
            </w:r>
          </w:p>
        </w:tc>
        <w:tc>
          <w:tcPr>
            <w:tcW w:w="567" w:type="dxa"/>
          </w:tcPr>
          <w:p w:rsidR="00C8650E" w:rsidRDefault="00C8650E">
            <w:pPr>
              <w:framePr w:hSpace="180" w:wrap="around" w:vAnchor="text" w:hAnchor="page" w:x="1036" w:y="841"/>
              <w:jc w:val="center"/>
              <w:rPr>
                <w:sz w:val="22"/>
              </w:rPr>
            </w:pPr>
            <w:r>
              <w:rPr>
                <w:sz w:val="22"/>
              </w:rPr>
              <w:t>23</w:t>
            </w:r>
          </w:p>
        </w:tc>
      </w:tr>
      <w:tr w:rsidR="00C8650E">
        <w:trPr>
          <w:cantSplit/>
        </w:trPr>
        <w:tc>
          <w:tcPr>
            <w:tcW w:w="1809" w:type="dxa"/>
          </w:tcPr>
          <w:p w:rsidR="00C8650E" w:rsidRDefault="00C8650E">
            <w:pPr>
              <w:rPr>
                <w:sz w:val="22"/>
              </w:rPr>
            </w:pPr>
            <w:r>
              <w:rPr>
                <w:sz w:val="22"/>
              </w:rPr>
              <w:t>Зареченский</w:t>
            </w:r>
          </w:p>
        </w:tc>
        <w:tc>
          <w:tcPr>
            <w:tcW w:w="808" w:type="dxa"/>
          </w:tcPr>
          <w:p w:rsidR="00C8650E" w:rsidRDefault="00C8650E">
            <w:pPr>
              <w:framePr w:hSpace="180" w:wrap="around" w:vAnchor="text" w:hAnchor="page" w:x="1036" w:y="841"/>
              <w:jc w:val="center"/>
              <w:rPr>
                <w:sz w:val="22"/>
              </w:rPr>
            </w:pPr>
            <w:r>
              <w:rPr>
                <w:sz w:val="22"/>
              </w:rPr>
              <w:t>3</w:t>
            </w:r>
          </w:p>
        </w:tc>
        <w:tc>
          <w:tcPr>
            <w:tcW w:w="808" w:type="dxa"/>
          </w:tcPr>
          <w:p w:rsidR="00C8650E" w:rsidRDefault="00C8650E">
            <w:pPr>
              <w:framePr w:hSpace="180" w:wrap="around" w:vAnchor="text" w:hAnchor="page" w:x="1036" w:y="841"/>
              <w:jc w:val="center"/>
              <w:rPr>
                <w:sz w:val="22"/>
              </w:rPr>
            </w:pPr>
            <w:r>
              <w:rPr>
                <w:sz w:val="22"/>
              </w:rPr>
              <w:t>2</w:t>
            </w:r>
          </w:p>
        </w:tc>
        <w:tc>
          <w:tcPr>
            <w:tcW w:w="808" w:type="dxa"/>
          </w:tcPr>
          <w:p w:rsidR="00C8650E" w:rsidRDefault="00C8650E">
            <w:pPr>
              <w:framePr w:hSpace="180" w:wrap="around" w:vAnchor="text" w:hAnchor="page" w:x="1036" w:y="841"/>
              <w:jc w:val="center"/>
              <w:rPr>
                <w:sz w:val="22"/>
              </w:rPr>
            </w:pPr>
            <w:r>
              <w:rPr>
                <w:sz w:val="22"/>
              </w:rPr>
              <w:t>2</w:t>
            </w:r>
          </w:p>
        </w:tc>
        <w:tc>
          <w:tcPr>
            <w:tcW w:w="808" w:type="dxa"/>
          </w:tcPr>
          <w:p w:rsidR="00C8650E" w:rsidRDefault="00C8650E">
            <w:pPr>
              <w:framePr w:hSpace="180" w:wrap="around" w:vAnchor="text" w:hAnchor="page" w:x="1036" w:y="841"/>
              <w:jc w:val="center"/>
              <w:rPr>
                <w:sz w:val="22"/>
              </w:rPr>
            </w:pPr>
            <w:r>
              <w:rPr>
                <w:sz w:val="22"/>
              </w:rPr>
              <w:t>2</w:t>
            </w:r>
          </w:p>
        </w:tc>
        <w:tc>
          <w:tcPr>
            <w:tcW w:w="808" w:type="dxa"/>
            <w:gridSpan w:val="2"/>
          </w:tcPr>
          <w:p w:rsidR="00C8650E" w:rsidRDefault="00C8650E">
            <w:pPr>
              <w:framePr w:hSpace="180" w:wrap="around" w:vAnchor="text" w:hAnchor="page" w:x="1036" w:y="841"/>
              <w:jc w:val="center"/>
              <w:rPr>
                <w:sz w:val="22"/>
              </w:rPr>
            </w:pPr>
            <w:r>
              <w:rPr>
                <w:sz w:val="22"/>
              </w:rPr>
              <w:t>2</w:t>
            </w:r>
          </w:p>
        </w:tc>
        <w:tc>
          <w:tcPr>
            <w:tcW w:w="808" w:type="dxa"/>
          </w:tcPr>
          <w:p w:rsidR="00C8650E" w:rsidRDefault="00C8650E">
            <w:pPr>
              <w:framePr w:hSpace="180" w:wrap="around" w:vAnchor="text" w:hAnchor="page" w:x="1036" w:y="841"/>
              <w:jc w:val="center"/>
              <w:rPr>
                <w:sz w:val="22"/>
              </w:rPr>
            </w:pPr>
            <w:r>
              <w:rPr>
                <w:sz w:val="22"/>
              </w:rPr>
              <w:t>3</w:t>
            </w:r>
          </w:p>
        </w:tc>
        <w:tc>
          <w:tcPr>
            <w:tcW w:w="808" w:type="dxa"/>
          </w:tcPr>
          <w:p w:rsidR="00C8650E" w:rsidRDefault="00C8650E">
            <w:pPr>
              <w:framePr w:hSpace="180" w:wrap="around" w:vAnchor="text" w:hAnchor="page" w:x="1036" w:y="841"/>
              <w:jc w:val="center"/>
              <w:rPr>
                <w:sz w:val="22"/>
              </w:rPr>
            </w:pPr>
            <w:r>
              <w:rPr>
                <w:sz w:val="22"/>
              </w:rPr>
              <w:t>2</w:t>
            </w:r>
          </w:p>
        </w:tc>
        <w:tc>
          <w:tcPr>
            <w:tcW w:w="808" w:type="dxa"/>
          </w:tcPr>
          <w:p w:rsidR="00C8650E" w:rsidRDefault="00C8650E">
            <w:pPr>
              <w:framePr w:hSpace="180" w:wrap="around" w:vAnchor="text" w:hAnchor="page" w:x="1036" w:y="841"/>
              <w:jc w:val="center"/>
              <w:rPr>
                <w:sz w:val="22"/>
              </w:rPr>
            </w:pPr>
            <w:r>
              <w:rPr>
                <w:sz w:val="22"/>
              </w:rPr>
              <w:t>3</w:t>
            </w:r>
          </w:p>
        </w:tc>
        <w:tc>
          <w:tcPr>
            <w:tcW w:w="808" w:type="dxa"/>
          </w:tcPr>
          <w:p w:rsidR="00C8650E" w:rsidRDefault="00C8650E">
            <w:pPr>
              <w:framePr w:hSpace="180" w:wrap="around" w:vAnchor="text" w:hAnchor="page" w:x="1036" w:y="841"/>
              <w:jc w:val="center"/>
              <w:rPr>
                <w:sz w:val="22"/>
              </w:rPr>
            </w:pPr>
            <w:r>
              <w:rPr>
                <w:sz w:val="22"/>
              </w:rPr>
              <w:t>3</w:t>
            </w:r>
          </w:p>
        </w:tc>
        <w:tc>
          <w:tcPr>
            <w:tcW w:w="808" w:type="dxa"/>
          </w:tcPr>
          <w:p w:rsidR="00C8650E" w:rsidRDefault="00C8650E">
            <w:pPr>
              <w:framePr w:hSpace="180" w:wrap="around" w:vAnchor="text" w:hAnchor="page" w:x="1036" w:y="841"/>
              <w:jc w:val="center"/>
              <w:rPr>
                <w:sz w:val="22"/>
              </w:rPr>
            </w:pPr>
            <w:r>
              <w:rPr>
                <w:sz w:val="22"/>
              </w:rPr>
              <w:t>5</w:t>
            </w:r>
          </w:p>
        </w:tc>
        <w:tc>
          <w:tcPr>
            <w:tcW w:w="567" w:type="dxa"/>
          </w:tcPr>
          <w:p w:rsidR="00C8650E" w:rsidRDefault="00C8650E">
            <w:pPr>
              <w:framePr w:hSpace="180" w:wrap="around" w:vAnchor="text" w:hAnchor="page" w:x="1036" w:y="841"/>
              <w:jc w:val="center"/>
              <w:rPr>
                <w:sz w:val="22"/>
              </w:rPr>
            </w:pPr>
            <w:r>
              <w:rPr>
                <w:sz w:val="22"/>
              </w:rPr>
              <w:t>27</w:t>
            </w:r>
          </w:p>
        </w:tc>
      </w:tr>
      <w:tr w:rsidR="00C8650E">
        <w:trPr>
          <w:cantSplit/>
        </w:trPr>
        <w:tc>
          <w:tcPr>
            <w:tcW w:w="1809" w:type="dxa"/>
          </w:tcPr>
          <w:p w:rsidR="00C8650E" w:rsidRDefault="00C8650E">
            <w:pPr>
              <w:rPr>
                <w:sz w:val="22"/>
              </w:rPr>
            </w:pPr>
            <w:r>
              <w:rPr>
                <w:sz w:val="22"/>
              </w:rPr>
              <w:t>Центральный</w:t>
            </w:r>
          </w:p>
        </w:tc>
        <w:tc>
          <w:tcPr>
            <w:tcW w:w="808" w:type="dxa"/>
          </w:tcPr>
          <w:p w:rsidR="00C8650E" w:rsidRDefault="00C8650E">
            <w:pPr>
              <w:framePr w:hSpace="180" w:wrap="around" w:vAnchor="text" w:hAnchor="page" w:x="1036" w:y="841"/>
              <w:jc w:val="center"/>
              <w:rPr>
                <w:sz w:val="22"/>
              </w:rPr>
            </w:pPr>
            <w:r>
              <w:rPr>
                <w:sz w:val="22"/>
              </w:rPr>
              <w:t>4</w:t>
            </w:r>
          </w:p>
        </w:tc>
        <w:tc>
          <w:tcPr>
            <w:tcW w:w="808" w:type="dxa"/>
          </w:tcPr>
          <w:p w:rsidR="00C8650E" w:rsidRDefault="00C8650E">
            <w:pPr>
              <w:framePr w:hSpace="180" w:wrap="around" w:vAnchor="text" w:hAnchor="page" w:x="1036" w:y="841"/>
              <w:jc w:val="center"/>
              <w:rPr>
                <w:sz w:val="22"/>
              </w:rPr>
            </w:pPr>
            <w:r>
              <w:rPr>
                <w:sz w:val="22"/>
              </w:rPr>
              <w:t>2</w:t>
            </w:r>
          </w:p>
        </w:tc>
        <w:tc>
          <w:tcPr>
            <w:tcW w:w="808" w:type="dxa"/>
          </w:tcPr>
          <w:p w:rsidR="00C8650E" w:rsidRDefault="00C8650E">
            <w:pPr>
              <w:framePr w:hSpace="180" w:wrap="around" w:vAnchor="text" w:hAnchor="page" w:x="1036" w:y="841"/>
              <w:jc w:val="center"/>
              <w:rPr>
                <w:sz w:val="22"/>
              </w:rPr>
            </w:pPr>
            <w:r>
              <w:rPr>
                <w:sz w:val="22"/>
              </w:rPr>
              <w:t>3</w:t>
            </w:r>
          </w:p>
        </w:tc>
        <w:tc>
          <w:tcPr>
            <w:tcW w:w="808" w:type="dxa"/>
          </w:tcPr>
          <w:p w:rsidR="00C8650E" w:rsidRDefault="00C8650E">
            <w:pPr>
              <w:framePr w:hSpace="180" w:wrap="around" w:vAnchor="text" w:hAnchor="page" w:x="1036" w:y="841"/>
              <w:jc w:val="center"/>
              <w:rPr>
                <w:sz w:val="22"/>
              </w:rPr>
            </w:pPr>
            <w:r>
              <w:rPr>
                <w:sz w:val="22"/>
              </w:rPr>
              <w:t>2</w:t>
            </w:r>
          </w:p>
        </w:tc>
        <w:tc>
          <w:tcPr>
            <w:tcW w:w="808" w:type="dxa"/>
            <w:gridSpan w:val="2"/>
          </w:tcPr>
          <w:p w:rsidR="00C8650E" w:rsidRDefault="00C8650E">
            <w:pPr>
              <w:framePr w:hSpace="180" w:wrap="around" w:vAnchor="text" w:hAnchor="page" w:x="1036" w:y="841"/>
              <w:jc w:val="center"/>
              <w:rPr>
                <w:sz w:val="22"/>
              </w:rPr>
            </w:pPr>
            <w:r>
              <w:rPr>
                <w:sz w:val="22"/>
              </w:rPr>
              <w:t>2</w:t>
            </w:r>
          </w:p>
        </w:tc>
        <w:tc>
          <w:tcPr>
            <w:tcW w:w="808" w:type="dxa"/>
          </w:tcPr>
          <w:p w:rsidR="00C8650E" w:rsidRDefault="00C8650E">
            <w:pPr>
              <w:framePr w:hSpace="180" w:wrap="around" w:vAnchor="text" w:hAnchor="page" w:x="1036" w:y="841"/>
              <w:jc w:val="center"/>
              <w:rPr>
                <w:sz w:val="22"/>
              </w:rPr>
            </w:pPr>
            <w:r>
              <w:rPr>
                <w:sz w:val="22"/>
              </w:rPr>
              <w:t>3</w:t>
            </w:r>
          </w:p>
        </w:tc>
        <w:tc>
          <w:tcPr>
            <w:tcW w:w="808" w:type="dxa"/>
          </w:tcPr>
          <w:p w:rsidR="00C8650E" w:rsidRDefault="00C8650E">
            <w:pPr>
              <w:framePr w:hSpace="180" w:wrap="around" w:vAnchor="text" w:hAnchor="page" w:x="1036" w:y="841"/>
              <w:jc w:val="center"/>
              <w:rPr>
                <w:sz w:val="22"/>
              </w:rPr>
            </w:pPr>
            <w:r>
              <w:rPr>
                <w:sz w:val="22"/>
              </w:rPr>
              <w:t>2</w:t>
            </w:r>
          </w:p>
        </w:tc>
        <w:tc>
          <w:tcPr>
            <w:tcW w:w="808" w:type="dxa"/>
          </w:tcPr>
          <w:p w:rsidR="00C8650E" w:rsidRDefault="00C8650E">
            <w:pPr>
              <w:framePr w:hSpace="180" w:wrap="around" w:vAnchor="text" w:hAnchor="page" w:x="1036" w:y="841"/>
              <w:jc w:val="center"/>
              <w:rPr>
                <w:sz w:val="22"/>
              </w:rPr>
            </w:pPr>
            <w:r>
              <w:rPr>
                <w:sz w:val="22"/>
              </w:rPr>
              <w:t>3</w:t>
            </w:r>
          </w:p>
        </w:tc>
        <w:tc>
          <w:tcPr>
            <w:tcW w:w="808" w:type="dxa"/>
          </w:tcPr>
          <w:p w:rsidR="00C8650E" w:rsidRDefault="00C8650E">
            <w:pPr>
              <w:framePr w:hSpace="180" w:wrap="around" w:vAnchor="text" w:hAnchor="page" w:x="1036" w:y="841"/>
              <w:jc w:val="center"/>
              <w:rPr>
                <w:sz w:val="22"/>
              </w:rPr>
            </w:pPr>
            <w:r>
              <w:rPr>
                <w:sz w:val="22"/>
              </w:rPr>
              <w:t>3</w:t>
            </w:r>
          </w:p>
        </w:tc>
        <w:tc>
          <w:tcPr>
            <w:tcW w:w="808" w:type="dxa"/>
          </w:tcPr>
          <w:p w:rsidR="00C8650E" w:rsidRDefault="00C8650E">
            <w:pPr>
              <w:framePr w:hSpace="180" w:wrap="around" w:vAnchor="text" w:hAnchor="page" w:x="1036" w:y="841"/>
              <w:jc w:val="center"/>
              <w:rPr>
                <w:sz w:val="22"/>
              </w:rPr>
            </w:pPr>
            <w:r>
              <w:rPr>
                <w:sz w:val="22"/>
              </w:rPr>
              <w:t>5</w:t>
            </w:r>
          </w:p>
        </w:tc>
        <w:tc>
          <w:tcPr>
            <w:tcW w:w="567" w:type="dxa"/>
          </w:tcPr>
          <w:p w:rsidR="00C8650E" w:rsidRDefault="00C8650E">
            <w:pPr>
              <w:framePr w:hSpace="180" w:wrap="around" w:vAnchor="text" w:hAnchor="page" w:x="1036" w:y="841"/>
              <w:jc w:val="center"/>
              <w:rPr>
                <w:sz w:val="22"/>
              </w:rPr>
            </w:pPr>
            <w:r>
              <w:rPr>
                <w:sz w:val="22"/>
              </w:rPr>
              <w:t>29</w:t>
            </w:r>
          </w:p>
        </w:tc>
      </w:tr>
      <w:tr w:rsidR="00C8650E">
        <w:trPr>
          <w:cantSplit/>
        </w:trPr>
        <w:tc>
          <w:tcPr>
            <w:tcW w:w="1809" w:type="dxa"/>
          </w:tcPr>
          <w:p w:rsidR="00C8650E" w:rsidRDefault="00C8650E">
            <w:pPr>
              <w:rPr>
                <w:sz w:val="22"/>
              </w:rPr>
            </w:pPr>
            <w:r>
              <w:rPr>
                <w:sz w:val="22"/>
              </w:rPr>
              <w:t>Всего</w:t>
            </w:r>
          </w:p>
        </w:tc>
        <w:tc>
          <w:tcPr>
            <w:tcW w:w="808" w:type="dxa"/>
          </w:tcPr>
          <w:p w:rsidR="00C8650E" w:rsidRDefault="00C8650E">
            <w:pPr>
              <w:framePr w:hSpace="180" w:wrap="around" w:vAnchor="text" w:hAnchor="page" w:x="1036" w:y="841"/>
              <w:jc w:val="center"/>
              <w:rPr>
                <w:sz w:val="22"/>
              </w:rPr>
            </w:pPr>
            <w:r>
              <w:rPr>
                <w:sz w:val="22"/>
              </w:rPr>
              <w:t>17</w:t>
            </w:r>
          </w:p>
        </w:tc>
        <w:tc>
          <w:tcPr>
            <w:tcW w:w="808" w:type="dxa"/>
          </w:tcPr>
          <w:p w:rsidR="00C8650E" w:rsidRDefault="00C8650E">
            <w:pPr>
              <w:framePr w:hSpace="180" w:wrap="around" w:vAnchor="text" w:hAnchor="page" w:x="1036" w:y="841"/>
              <w:jc w:val="center"/>
              <w:rPr>
                <w:sz w:val="22"/>
              </w:rPr>
            </w:pPr>
            <w:r>
              <w:rPr>
                <w:sz w:val="22"/>
              </w:rPr>
              <w:t>10</w:t>
            </w:r>
          </w:p>
        </w:tc>
        <w:tc>
          <w:tcPr>
            <w:tcW w:w="808" w:type="dxa"/>
          </w:tcPr>
          <w:p w:rsidR="00C8650E" w:rsidRDefault="00C8650E">
            <w:pPr>
              <w:framePr w:hSpace="180" w:wrap="around" w:vAnchor="text" w:hAnchor="page" w:x="1036" w:y="841"/>
              <w:jc w:val="center"/>
              <w:rPr>
                <w:sz w:val="22"/>
              </w:rPr>
            </w:pPr>
            <w:r>
              <w:rPr>
                <w:sz w:val="22"/>
              </w:rPr>
              <w:t>14</w:t>
            </w:r>
          </w:p>
        </w:tc>
        <w:tc>
          <w:tcPr>
            <w:tcW w:w="808" w:type="dxa"/>
          </w:tcPr>
          <w:p w:rsidR="00C8650E" w:rsidRDefault="00C8650E">
            <w:pPr>
              <w:framePr w:hSpace="180" w:wrap="around" w:vAnchor="text" w:hAnchor="page" w:x="1036" w:y="841"/>
              <w:jc w:val="center"/>
              <w:rPr>
                <w:sz w:val="22"/>
              </w:rPr>
            </w:pPr>
            <w:r>
              <w:rPr>
                <w:sz w:val="22"/>
              </w:rPr>
              <w:t>9</w:t>
            </w:r>
          </w:p>
        </w:tc>
        <w:tc>
          <w:tcPr>
            <w:tcW w:w="808" w:type="dxa"/>
            <w:gridSpan w:val="2"/>
          </w:tcPr>
          <w:p w:rsidR="00C8650E" w:rsidRDefault="00C8650E">
            <w:pPr>
              <w:framePr w:hSpace="180" w:wrap="around" w:vAnchor="text" w:hAnchor="page" w:x="1036" w:y="841"/>
              <w:jc w:val="center"/>
              <w:rPr>
                <w:sz w:val="22"/>
              </w:rPr>
            </w:pPr>
            <w:r>
              <w:rPr>
                <w:sz w:val="22"/>
              </w:rPr>
              <w:t>13</w:t>
            </w:r>
          </w:p>
        </w:tc>
        <w:tc>
          <w:tcPr>
            <w:tcW w:w="808" w:type="dxa"/>
          </w:tcPr>
          <w:p w:rsidR="00C8650E" w:rsidRDefault="00C8650E">
            <w:pPr>
              <w:framePr w:hSpace="180" w:wrap="around" w:vAnchor="text" w:hAnchor="page" w:x="1036" w:y="841"/>
              <w:jc w:val="center"/>
              <w:rPr>
                <w:sz w:val="22"/>
              </w:rPr>
            </w:pPr>
            <w:r>
              <w:rPr>
                <w:sz w:val="22"/>
              </w:rPr>
              <w:t>16</w:t>
            </w:r>
          </w:p>
        </w:tc>
        <w:tc>
          <w:tcPr>
            <w:tcW w:w="808" w:type="dxa"/>
          </w:tcPr>
          <w:p w:rsidR="00C8650E" w:rsidRDefault="00C8650E">
            <w:pPr>
              <w:framePr w:hSpace="180" w:wrap="around" w:vAnchor="text" w:hAnchor="page" w:x="1036" w:y="841"/>
              <w:jc w:val="center"/>
              <w:rPr>
                <w:sz w:val="22"/>
              </w:rPr>
            </w:pPr>
            <w:r>
              <w:rPr>
                <w:sz w:val="22"/>
              </w:rPr>
              <w:t>12</w:t>
            </w:r>
          </w:p>
        </w:tc>
        <w:tc>
          <w:tcPr>
            <w:tcW w:w="808" w:type="dxa"/>
          </w:tcPr>
          <w:p w:rsidR="00C8650E" w:rsidRDefault="00C8650E">
            <w:pPr>
              <w:framePr w:hSpace="180" w:wrap="around" w:vAnchor="text" w:hAnchor="page" w:x="1036" w:y="841"/>
              <w:jc w:val="center"/>
              <w:rPr>
                <w:sz w:val="22"/>
              </w:rPr>
            </w:pPr>
            <w:r>
              <w:rPr>
                <w:sz w:val="22"/>
              </w:rPr>
              <w:t>16</w:t>
            </w:r>
          </w:p>
        </w:tc>
        <w:tc>
          <w:tcPr>
            <w:tcW w:w="808" w:type="dxa"/>
          </w:tcPr>
          <w:p w:rsidR="00C8650E" w:rsidRDefault="00C8650E">
            <w:pPr>
              <w:framePr w:hSpace="180" w:wrap="around" w:vAnchor="text" w:hAnchor="page" w:x="1036" w:y="841"/>
              <w:jc w:val="center"/>
              <w:rPr>
                <w:sz w:val="22"/>
              </w:rPr>
            </w:pPr>
            <w:r>
              <w:rPr>
                <w:sz w:val="22"/>
              </w:rPr>
              <w:t>15</w:t>
            </w:r>
          </w:p>
        </w:tc>
        <w:tc>
          <w:tcPr>
            <w:tcW w:w="808" w:type="dxa"/>
          </w:tcPr>
          <w:p w:rsidR="00C8650E" w:rsidRDefault="00C8650E">
            <w:pPr>
              <w:framePr w:hSpace="180" w:wrap="around" w:vAnchor="text" w:hAnchor="page" w:x="1036" w:y="841"/>
              <w:jc w:val="center"/>
              <w:rPr>
                <w:sz w:val="22"/>
              </w:rPr>
            </w:pPr>
            <w:r>
              <w:rPr>
                <w:sz w:val="22"/>
              </w:rPr>
              <w:t>28</w:t>
            </w:r>
          </w:p>
        </w:tc>
        <w:tc>
          <w:tcPr>
            <w:tcW w:w="567" w:type="dxa"/>
          </w:tcPr>
          <w:p w:rsidR="00C8650E" w:rsidRDefault="00C8650E">
            <w:pPr>
              <w:framePr w:hSpace="180" w:wrap="around" w:vAnchor="text" w:hAnchor="page" w:x="1036" w:y="841"/>
              <w:jc w:val="center"/>
              <w:rPr>
                <w:sz w:val="22"/>
              </w:rPr>
            </w:pPr>
            <w:r>
              <w:rPr>
                <w:sz w:val="22"/>
              </w:rPr>
              <w:t>150</w:t>
            </w:r>
          </w:p>
        </w:tc>
      </w:tr>
    </w:tbl>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rPr>
      </w:pPr>
      <w:r>
        <w:rPr>
          <w:b/>
          <w:sz w:val="28"/>
        </w:rPr>
        <w:t>Приложение 3</w:t>
      </w:r>
    </w:p>
    <w:p w:rsidR="00C8650E" w:rsidRDefault="00C8650E">
      <w:pPr>
        <w:jc w:val="center"/>
        <w:rPr>
          <w:sz w:val="22"/>
        </w:rPr>
      </w:pPr>
      <w:r>
        <w:rPr>
          <w:sz w:val="22"/>
        </w:rPr>
        <w:t>Тульский государственный университет.</w:t>
      </w:r>
    </w:p>
    <w:p w:rsidR="00C8650E" w:rsidRDefault="00C8650E">
      <w:pPr>
        <w:jc w:val="center"/>
        <w:rPr>
          <w:sz w:val="22"/>
        </w:rPr>
      </w:pPr>
      <w:r>
        <w:rPr>
          <w:sz w:val="22"/>
        </w:rPr>
        <w:t>Лаборатория социально-политических исследований.</w:t>
      </w:r>
    </w:p>
    <w:p w:rsidR="00C8650E" w:rsidRDefault="00C8650E">
      <w:pPr>
        <w:jc w:val="center"/>
        <w:rPr>
          <w:sz w:val="22"/>
        </w:rPr>
      </w:pPr>
      <w:r>
        <w:rPr>
          <w:sz w:val="22"/>
        </w:rPr>
        <w:t>Бланк интервью</w:t>
      </w:r>
    </w:p>
    <w:p w:rsidR="00C8650E" w:rsidRDefault="00C8650E">
      <w:pPr>
        <w:pStyle w:val="1"/>
        <w:rPr>
          <w:sz w:val="22"/>
        </w:rPr>
      </w:pPr>
      <w:r>
        <w:rPr>
          <w:sz w:val="22"/>
        </w:rPr>
        <w:t>Особенности процесса социально-политической адаптации в Тульской области</w:t>
      </w:r>
    </w:p>
    <w:p w:rsidR="00C8650E" w:rsidRDefault="00C8650E">
      <w:pPr>
        <w:pStyle w:val="a5"/>
      </w:pPr>
      <w:r>
        <w:t xml:space="preserve"> В России происходят большие перемены. Мы хотели бы знать, как Вы к ним относитесь. С этой целью мы просим Вас ответить на ряд вопросов, касающихся условий жизни в нашем городе. Не сомневаемся, что Ваши заинтересованные и искренние ответы помогут разобраться в существе дела, наметить пути решения насущных проблем.</w:t>
      </w:r>
    </w:p>
    <w:p w:rsidR="00C8650E" w:rsidRDefault="00C8650E">
      <w:pPr>
        <w:jc w:val="both"/>
        <w:rPr>
          <w:sz w:val="22"/>
        </w:rPr>
      </w:pPr>
      <w:r>
        <w:rPr>
          <w:sz w:val="22"/>
        </w:rPr>
        <w:t xml:space="preserve"> Материалы опроса будут использованы только в обобщенном виде.</w:t>
      </w:r>
    </w:p>
    <w:p w:rsidR="00C8650E" w:rsidRDefault="00C8650E">
      <w:pPr>
        <w:rPr>
          <w:sz w:val="22"/>
        </w:rPr>
      </w:pPr>
    </w:p>
    <w:p w:rsidR="00C8650E" w:rsidRDefault="00C8650E">
      <w:pPr>
        <w:jc w:val="center"/>
        <w:rPr>
          <w:sz w:val="22"/>
        </w:rPr>
      </w:pPr>
      <w:r>
        <w:rPr>
          <w:sz w:val="22"/>
        </w:rPr>
        <w:t>ЗАРАНЕЕ БЛАГОДАРИМ ВАС ЗА СОТРУДНИЧЕСТВО!</w:t>
      </w:r>
    </w:p>
    <w:p w:rsidR="00C8650E" w:rsidRDefault="00C8650E">
      <w:pPr>
        <w:jc w:val="center"/>
        <w:rPr>
          <w:sz w:val="22"/>
        </w:rPr>
      </w:pPr>
    </w:p>
    <w:p w:rsidR="00C8650E" w:rsidRDefault="00C8650E">
      <w:pPr>
        <w:jc w:val="center"/>
        <w:rPr>
          <w:sz w:val="22"/>
        </w:rPr>
      </w:pPr>
      <w:r>
        <w:rPr>
          <w:sz w:val="22"/>
        </w:rPr>
        <w:t>Тула – 2006 г.</w:t>
      </w:r>
    </w:p>
    <w:p w:rsidR="00C8650E" w:rsidRDefault="00C8650E">
      <w:pPr>
        <w:jc w:val="center"/>
        <w:rPr>
          <w:sz w:val="22"/>
        </w:rPr>
      </w:pPr>
    </w:p>
    <w:p w:rsidR="00C8650E" w:rsidRDefault="00C8650E" w:rsidP="00C8650E">
      <w:pPr>
        <w:numPr>
          <w:ilvl w:val="0"/>
          <w:numId w:val="29"/>
        </w:numPr>
        <w:rPr>
          <w:sz w:val="22"/>
        </w:rPr>
      </w:pPr>
      <w:r>
        <w:rPr>
          <w:sz w:val="22"/>
        </w:rPr>
        <w:t>КАК ВЫ ОЦЕНИВАЕТЕ НЫНЕШНЕЕ ЭКОНОМИЧЕСКОЕ ПОЛОЖЕНИЕ РОССИИ?</w:t>
      </w:r>
    </w:p>
    <w:p w:rsidR="00C8650E" w:rsidRDefault="00C8650E">
      <w:pPr>
        <w:rPr>
          <w:sz w:val="22"/>
        </w:rPr>
      </w:pPr>
      <w:r>
        <w:rPr>
          <w:sz w:val="22"/>
        </w:rPr>
        <w:t>01 – очень хорошее</w:t>
      </w:r>
    </w:p>
    <w:p w:rsidR="00C8650E" w:rsidRDefault="00C8650E">
      <w:pPr>
        <w:rPr>
          <w:sz w:val="22"/>
        </w:rPr>
      </w:pPr>
      <w:r>
        <w:rPr>
          <w:sz w:val="22"/>
        </w:rPr>
        <w:t>02 – хорошее</w:t>
      </w:r>
    </w:p>
    <w:p w:rsidR="00C8650E" w:rsidRDefault="00C8650E">
      <w:pPr>
        <w:rPr>
          <w:sz w:val="22"/>
        </w:rPr>
      </w:pPr>
      <w:r>
        <w:rPr>
          <w:sz w:val="22"/>
        </w:rPr>
        <w:t>03 – среднее</w:t>
      </w:r>
    </w:p>
    <w:p w:rsidR="00C8650E" w:rsidRDefault="00C8650E">
      <w:pPr>
        <w:rPr>
          <w:sz w:val="22"/>
        </w:rPr>
      </w:pPr>
      <w:r>
        <w:rPr>
          <w:sz w:val="22"/>
        </w:rPr>
        <w:t>04 – плохое</w:t>
      </w:r>
    </w:p>
    <w:p w:rsidR="00C8650E" w:rsidRDefault="00C8650E">
      <w:pPr>
        <w:rPr>
          <w:sz w:val="22"/>
        </w:rPr>
      </w:pPr>
      <w:r>
        <w:rPr>
          <w:sz w:val="22"/>
        </w:rPr>
        <w:t>05 – очень плохое</w:t>
      </w:r>
    </w:p>
    <w:p w:rsidR="00C8650E" w:rsidRDefault="00C8650E">
      <w:pPr>
        <w:rPr>
          <w:sz w:val="22"/>
        </w:rPr>
      </w:pPr>
      <w:r>
        <w:rPr>
          <w:sz w:val="22"/>
        </w:rPr>
        <w:t>06 – затрудняюсь ответить</w:t>
      </w:r>
    </w:p>
    <w:p w:rsidR="00C8650E" w:rsidRDefault="00C8650E">
      <w:pPr>
        <w:rPr>
          <w:sz w:val="22"/>
        </w:rPr>
      </w:pPr>
    </w:p>
    <w:p w:rsidR="00C8650E" w:rsidRDefault="00C8650E" w:rsidP="00C8650E">
      <w:pPr>
        <w:numPr>
          <w:ilvl w:val="0"/>
          <w:numId w:val="29"/>
        </w:numPr>
        <w:rPr>
          <w:sz w:val="22"/>
        </w:rPr>
      </w:pPr>
      <w:r>
        <w:rPr>
          <w:sz w:val="22"/>
        </w:rPr>
        <w:t>КАК ВЫ СЧИТАЕТЕ, БОЛЬШИНСТВО ЖИТЕЛЕЙ РОССИИ УЖЕ ПРИСПОСОБИЛИСЬ К ПЕРЕМЕНАМ, ПРОИЗОШЕДШИМ В СТРАНЕ В ТЕЧЕНИЕ ПОСЛЕДНЕГО ДЕСЯТИЛЕТИЯ?</w:t>
      </w:r>
    </w:p>
    <w:p w:rsidR="00C8650E" w:rsidRDefault="00C8650E">
      <w:pPr>
        <w:rPr>
          <w:sz w:val="22"/>
        </w:rPr>
      </w:pPr>
      <w:r>
        <w:rPr>
          <w:sz w:val="22"/>
        </w:rPr>
        <w:t xml:space="preserve">01 – да </w:t>
      </w:r>
    </w:p>
    <w:p w:rsidR="00C8650E" w:rsidRDefault="00C8650E">
      <w:pPr>
        <w:rPr>
          <w:sz w:val="22"/>
        </w:rPr>
      </w:pPr>
      <w:r>
        <w:rPr>
          <w:sz w:val="22"/>
        </w:rPr>
        <w:t>02 – приспособятся в ближайшем будущем</w:t>
      </w:r>
    </w:p>
    <w:p w:rsidR="00C8650E" w:rsidRDefault="00C8650E">
      <w:pPr>
        <w:rPr>
          <w:sz w:val="22"/>
        </w:rPr>
      </w:pPr>
      <w:r>
        <w:rPr>
          <w:sz w:val="22"/>
        </w:rPr>
        <w:t>03 – никогда не смогут приспособиться</w:t>
      </w:r>
    </w:p>
    <w:p w:rsidR="00C8650E" w:rsidRDefault="00C8650E">
      <w:pPr>
        <w:rPr>
          <w:sz w:val="22"/>
        </w:rPr>
      </w:pPr>
      <w:r>
        <w:rPr>
          <w:sz w:val="22"/>
        </w:rPr>
        <w:t>04 – затрудняюсь ответить</w:t>
      </w:r>
    </w:p>
    <w:p w:rsidR="00C8650E" w:rsidRDefault="00C8650E">
      <w:pPr>
        <w:rPr>
          <w:sz w:val="22"/>
        </w:rPr>
      </w:pPr>
    </w:p>
    <w:p w:rsidR="00C8650E" w:rsidRDefault="00C8650E" w:rsidP="00C8650E">
      <w:pPr>
        <w:numPr>
          <w:ilvl w:val="0"/>
          <w:numId w:val="29"/>
        </w:numPr>
        <w:rPr>
          <w:sz w:val="22"/>
        </w:rPr>
      </w:pPr>
      <w:r>
        <w:rPr>
          <w:sz w:val="22"/>
        </w:rPr>
        <w:t>КАК ВЫ СЧИТАЕТЕ, СЕЙЧАС ЖИЗНЬ В НАШЕЙ ОБЛАСТИ ЛУЧШЕ ИЛИ ХУЖЕ, ЧЕМ В СРЕДНЕМ ПО РОССИИ?</w:t>
      </w:r>
    </w:p>
    <w:p w:rsidR="00C8650E" w:rsidRDefault="00C8650E">
      <w:pPr>
        <w:rPr>
          <w:sz w:val="22"/>
        </w:rPr>
      </w:pPr>
      <w:r>
        <w:rPr>
          <w:sz w:val="22"/>
        </w:rPr>
        <w:t>01 – лучше</w:t>
      </w:r>
    </w:p>
    <w:p w:rsidR="00C8650E" w:rsidRDefault="00C8650E">
      <w:pPr>
        <w:rPr>
          <w:sz w:val="22"/>
        </w:rPr>
      </w:pPr>
      <w:r>
        <w:rPr>
          <w:sz w:val="22"/>
        </w:rPr>
        <w:t>02 – такая же</w:t>
      </w:r>
    </w:p>
    <w:p w:rsidR="00C8650E" w:rsidRDefault="00C8650E">
      <w:pPr>
        <w:rPr>
          <w:sz w:val="22"/>
        </w:rPr>
      </w:pPr>
      <w:r>
        <w:rPr>
          <w:sz w:val="22"/>
        </w:rPr>
        <w:t>03 – хуже</w:t>
      </w:r>
    </w:p>
    <w:p w:rsidR="00C8650E" w:rsidRDefault="00C8650E">
      <w:pPr>
        <w:rPr>
          <w:sz w:val="22"/>
        </w:rPr>
      </w:pPr>
      <w:r>
        <w:rPr>
          <w:sz w:val="22"/>
        </w:rPr>
        <w:t>04 – затрудняюсь ответить</w:t>
      </w:r>
    </w:p>
    <w:p w:rsidR="00C8650E" w:rsidRDefault="00C8650E">
      <w:pPr>
        <w:rPr>
          <w:sz w:val="22"/>
        </w:rPr>
      </w:pPr>
    </w:p>
    <w:p w:rsidR="00C8650E" w:rsidRDefault="00C8650E" w:rsidP="00C8650E">
      <w:pPr>
        <w:numPr>
          <w:ilvl w:val="0"/>
          <w:numId w:val="29"/>
        </w:numPr>
        <w:rPr>
          <w:sz w:val="22"/>
        </w:rPr>
      </w:pPr>
      <w:r>
        <w:rPr>
          <w:sz w:val="22"/>
        </w:rPr>
        <w:t>КАКОЕ ИЗ ПРИВЕДЕННЫХ НИЖЕ ВЫСКАЗЫВАНИЙ БОЛЕЕ СООТВЕТСВУЕТ СЛОЖИВШЕЙСЯ СИТУАЦИИ В НАШЕМ ГОРОДЕ?</w:t>
      </w:r>
    </w:p>
    <w:p w:rsidR="00C8650E" w:rsidRDefault="00C8650E">
      <w:pPr>
        <w:rPr>
          <w:sz w:val="22"/>
        </w:rPr>
      </w:pPr>
      <w:r>
        <w:rPr>
          <w:sz w:val="22"/>
        </w:rPr>
        <w:t>01 – все не так плохо и можно жить</w:t>
      </w:r>
    </w:p>
    <w:p w:rsidR="00C8650E" w:rsidRDefault="00C8650E">
      <w:pPr>
        <w:rPr>
          <w:sz w:val="22"/>
        </w:rPr>
      </w:pPr>
      <w:r>
        <w:rPr>
          <w:sz w:val="22"/>
        </w:rPr>
        <w:t>02 – жить трудно, но можно терпеть</w:t>
      </w:r>
    </w:p>
    <w:p w:rsidR="00C8650E" w:rsidRDefault="00C8650E">
      <w:pPr>
        <w:rPr>
          <w:sz w:val="22"/>
        </w:rPr>
      </w:pPr>
      <w:r>
        <w:rPr>
          <w:sz w:val="22"/>
        </w:rPr>
        <w:t>03 – терпеть наше бедственное положение уже невозможно</w:t>
      </w:r>
    </w:p>
    <w:p w:rsidR="00C8650E" w:rsidRDefault="00C8650E">
      <w:pPr>
        <w:rPr>
          <w:sz w:val="22"/>
        </w:rPr>
      </w:pPr>
      <w:r>
        <w:rPr>
          <w:sz w:val="22"/>
        </w:rPr>
        <w:t>04 – затрудняюсь ответить</w:t>
      </w:r>
    </w:p>
    <w:p w:rsidR="00C8650E" w:rsidRDefault="00C8650E">
      <w:pPr>
        <w:rPr>
          <w:sz w:val="22"/>
        </w:rPr>
      </w:pPr>
    </w:p>
    <w:p w:rsidR="00C8650E" w:rsidRDefault="00C8650E" w:rsidP="00C8650E">
      <w:pPr>
        <w:numPr>
          <w:ilvl w:val="0"/>
          <w:numId w:val="29"/>
        </w:numPr>
        <w:rPr>
          <w:sz w:val="22"/>
        </w:rPr>
      </w:pPr>
      <w:r>
        <w:rPr>
          <w:sz w:val="22"/>
        </w:rPr>
        <w:t>КАК ВЫ ДУМАЕТЕ, В ЦЕЛОМ УСЛОВИЯ ЖИЗНИ В НАШЕМ ГОРОДЕ В БЛИЖАЙШИЕ ГОД-ДВА УЛУЧШАТСЯ ИЛИ УХУДШАТСЯ?</w:t>
      </w:r>
    </w:p>
    <w:p w:rsidR="00C8650E" w:rsidRDefault="00C8650E">
      <w:pPr>
        <w:rPr>
          <w:sz w:val="22"/>
        </w:rPr>
      </w:pPr>
      <w:r>
        <w:rPr>
          <w:sz w:val="22"/>
        </w:rPr>
        <w:t>01 – улучшатся</w:t>
      </w:r>
    </w:p>
    <w:p w:rsidR="00C8650E" w:rsidRDefault="00C8650E">
      <w:pPr>
        <w:rPr>
          <w:sz w:val="22"/>
        </w:rPr>
      </w:pPr>
      <w:r>
        <w:rPr>
          <w:sz w:val="22"/>
        </w:rPr>
        <w:t>02 – скорее всего, останутся без изменений</w:t>
      </w:r>
    </w:p>
    <w:p w:rsidR="00C8650E" w:rsidRDefault="00C8650E">
      <w:pPr>
        <w:rPr>
          <w:sz w:val="22"/>
        </w:rPr>
      </w:pPr>
      <w:r>
        <w:rPr>
          <w:sz w:val="22"/>
        </w:rPr>
        <w:t>03 – ухудшатся</w:t>
      </w:r>
    </w:p>
    <w:p w:rsidR="00C8650E" w:rsidRDefault="00C8650E">
      <w:pPr>
        <w:rPr>
          <w:sz w:val="22"/>
        </w:rPr>
      </w:pPr>
      <w:r>
        <w:rPr>
          <w:sz w:val="22"/>
        </w:rPr>
        <w:t>04 – затрудняюсь ответить</w:t>
      </w:r>
    </w:p>
    <w:p w:rsidR="00C8650E" w:rsidRDefault="00C8650E">
      <w:pPr>
        <w:rPr>
          <w:sz w:val="22"/>
        </w:rPr>
      </w:pPr>
    </w:p>
    <w:p w:rsidR="00C8650E" w:rsidRDefault="00C8650E" w:rsidP="00C8650E">
      <w:pPr>
        <w:numPr>
          <w:ilvl w:val="0"/>
          <w:numId w:val="29"/>
        </w:numPr>
        <w:rPr>
          <w:sz w:val="22"/>
        </w:rPr>
      </w:pPr>
      <w:r>
        <w:rPr>
          <w:sz w:val="22"/>
        </w:rPr>
        <w:t>КАКИЕ ИЗ НИЖЕПЕРЕЧИСЛЕННЫХ ПРОБЛЕМ НАШЕГО ГОРОДА ТРЕБУЮТ, НА ВАШ ВЗГЛЯД, ПЕРВООЧЕРЕДНОГО РЕШЕНИЯ? (Не более 4-х позиций)</w:t>
      </w:r>
    </w:p>
    <w:p w:rsidR="00C8650E" w:rsidRDefault="00C8650E">
      <w:pPr>
        <w:rPr>
          <w:sz w:val="22"/>
        </w:rPr>
      </w:pPr>
      <w:r>
        <w:rPr>
          <w:sz w:val="22"/>
        </w:rPr>
        <w:t>01 – жилищная</w:t>
      </w:r>
    </w:p>
    <w:p w:rsidR="00C8650E" w:rsidRDefault="00C8650E">
      <w:pPr>
        <w:rPr>
          <w:sz w:val="22"/>
        </w:rPr>
      </w:pPr>
      <w:r>
        <w:rPr>
          <w:sz w:val="22"/>
        </w:rPr>
        <w:t>02 – благоустройство, экология</w:t>
      </w:r>
    </w:p>
    <w:p w:rsidR="00C8650E" w:rsidRDefault="00C8650E">
      <w:pPr>
        <w:rPr>
          <w:sz w:val="22"/>
        </w:rPr>
      </w:pPr>
      <w:r>
        <w:rPr>
          <w:sz w:val="22"/>
        </w:rPr>
        <w:t>03 – организация торговли</w:t>
      </w:r>
    </w:p>
    <w:p w:rsidR="00C8650E" w:rsidRDefault="00C8650E">
      <w:pPr>
        <w:rPr>
          <w:sz w:val="22"/>
        </w:rPr>
      </w:pPr>
      <w:r>
        <w:rPr>
          <w:sz w:val="22"/>
        </w:rPr>
        <w:t>04 – рост цен</w:t>
      </w:r>
    </w:p>
    <w:p w:rsidR="00C8650E" w:rsidRDefault="00C8650E">
      <w:pPr>
        <w:rPr>
          <w:sz w:val="22"/>
        </w:rPr>
      </w:pPr>
      <w:r>
        <w:rPr>
          <w:sz w:val="22"/>
        </w:rPr>
        <w:t>05 – медицинское обслуживание</w:t>
      </w:r>
    </w:p>
    <w:p w:rsidR="00C8650E" w:rsidRDefault="00C8650E">
      <w:pPr>
        <w:rPr>
          <w:sz w:val="22"/>
        </w:rPr>
      </w:pPr>
      <w:r>
        <w:rPr>
          <w:sz w:val="22"/>
        </w:rPr>
        <w:t>06 – налогообложение</w:t>
      </w:r>
    </w:p>
    <w:p w:rsidR="00C8650E" w:rsidRDefault="00C8650E">
      <w:pPr>
        <w:rPr>
          <w:sz w:val="22"/>
        </w:rPr>
      </w:pPr>
      <w:r>
        <w:rPr>
          <w:sz w:val="22"/>
        </w:rPr>
        <w:t>07 – работа общественного транспорта</w:t>
      </w:r>
    </w:p>
    <w:p w:rsidR="00C8650E" w:rsidRDefault="00C8650E">
      <w:pPr>
        <w:rPr>
          <w:sz w:val="22"/>
        </w:rPr>
      </w:pPr>
      <w:r>
        <w:rPr>
          <w:sz w:val="22"/>
        </w:rPr>
        <w:t>08 – охрана общественного порядка, взяточничество, коррупция</w:t>
      </w:r>
    </w:p>
    <w:p w:rsidR="00C8650E" w:rsidRDefault="00C8650E">
      <w:pPr>
        <w:rPr>
          <w:sz w:val="22"/>
        </w:rPr>
      </w:pPr>
      <w:r>
        <w:rPr>
          <w:sz w:val="22"/>
        </w:rPr>
        <w:t>09 – организация досуга населения</w:t>
      </w:r>
    </w:p>
    <w:p w:rsidR="00C8650E" w:rsidRDefault="00C8650E">
      <w:pPr>
        <w:rPr>
          <w:sz w:val="22"/>
        </w:rPr>
      </w:pPr>
      <w:r>
        <w:rPr>
          <w:sz w:val="22"/>
        </w:rPr>
        <w:t>10 – помощь престарелым, инвалидам, детям, малообеспеченным</w:t>
      </w:r>
    </w:p>
    <w:p w:rsidR="00C8650E" w:rsidRDefault="00C8650E">
      <w:pPr>
        <w:rPr>
          <w:sz w:val="22"/>
        </w:rPr>
      </w:pPr>
      <w:r>
        <w:rPr>
          <w:sz w:val="22"/>
        </w:rPr>
        <w:t>11 – работа аппарата местной власти</w:t>
      </w:r>
    </w:p>
    <w:p w:rsidR="00C8650E" w:rsidRDefault="00C8650E">
      <w:pPr>
        <w:rPr>
          <w:sz w:val="22"/>
        </w:rPr>
      </w:pPr>
      <w:r>
        <w:rPr>
          <w:sz w:val="22"/>
        </w:rPr>
        <w:t>12 – положение молодежи</w:t>
      </w:r>
    </w:p>
    <w:p w:rsidR="00C8650E" w:rsidRDefault="00C8650E">
      <w:pPr>
        <w:rPr>
          <w:sz w:val="22"/>
        </w:rPr>
      </w:pPr>
      <w:r>
        <w:rPr>
          <w:sz w:val="22"/>
        </w:rPr>
        <w:t>13 – затрудняюсь ответить</w:t>
      </w:r>
    </w:p>
    <w:p w:rsidR="00C8650E" w:rsidRDefault="00C8650E">
      <w:pPr>
        <w:pStyle w:val="ab"/>
        <w:tabs>
          <w:tab w:val="clear" w:pos="4677"/>
          <w:tab w:val="clear" w:pos="9355"/>
        </w:tabs>
        <w:rPr>
          <w:sz w:val="22"/>
        </w:rPr>
      </w:pPr>
      <w:r>
        <w:rPr>
          <w:sz w:val="22"/>
        </w:rPr>
        <w:t>14 – какие-либо еще (укажите)_________________________________________________</w:t>
      </w:r>
    </w:p>
    <w:p w:rsidR="00C8650E" w:rsidRDefault="00C8650E">
      <w:pPr>
        <w:pStyle w:val="ab"/>
        <w:tabs>
          <w:tab w:val="clear" w:pos="4677"/>
          <w:tab w:val="clear" w:pos="9355"/>
        </w:tabs>
        <w:rPr>
          <w:sz w:val="22"/>
        </w:rPr>
      </w:pPr>
    </w:p>
    <w:p w:rsidR="00C8650E" w:rsidRDefault="00C8650E" w:rsidP="00C8650E">
      <w:pPr>
        <w:numPr>
          <w:ilvl w:val="0"/>
          <w:numId w:val="29"/>
        </w:numPr>
        <w:rPr>
          <w:sz w:val="22"/>
        </w:rPr>
      </w:pPr>
      <w:r>
        <w:rPr>
          <w:sz w:val="22"/>
        </w:rPr>
        <w:t>КАК ВЫ ОЦЕНИВАЕТЕ СВОЙ ЖИЗНЕННЫЙ УРОВЕНЬ?</w:t>
      </w:r>
    </w:p>
    <w:p w:rsidR="00C8650E" w:rsidRDefault="00C8650E">
      <w:pPr>
        <w:rPr>
          <w:sz w:val="22"/>
        </w:rPr>
      </w:pPr>
      <w:r>
        <w:rPr>
          <w:sz w:val="22"/>
        </w:rPr>
        <w:t>01 – материальных трудностей практически не испытываю</w:t>
      </w:r>
    </w:p>
    <w:p w:rsidR="00C8650E" w:rsidRDefault="00C8650E">
      <w:pPr>
        <w:rPr>
          <w:sz w:val="22"/>
        </w:rPr>
      </w:pPr>
      <w:r>
        <w:rPr>
          <w:sz w:val="22"/>
        </w:rPr>
        <w:t>02 – живу вполне сносно</w:t>
      </w:r>
    </w:p>
    <w:p w:rsidR="00C8650E" w:rsidRDefault="00C8650E">
      <w:pPr>
        <w:rPr>
          <w:sz w:val="22"/>
        </w:rPr>
      </w:pPr>
      <w:r>
        <w:rPr>
          <w:sz w:val="22"/>
        </w:rPr>
        <w:t>03 – живу от зарплаты до зарплаты</w:t>
      </w:r>
    </w:p>
    <w:p w:rsidR="00C8650E" w:rsidRDefault="00C8650E">
      <w:pPr>
        <w:rPr>
          <w:sz w:val="22"/>
        </w:rPr>
      </w:pPr>
      <w:r>
        <w:rPr>
          <w:sz w:val="22"/>
        </w:rPr>
        <w:t>04 – не могу свести концы с концами</w:t>
      </w:r>
    </w:p>
    <w:p w:rsidR="00C8650E" w:rsidRDefault="00C8650E">
      <w:pPr>
        <w:rPr>
          <w:sz w:val="22"/>
        </w:rPr>
      </w:pPr>
      <w:r>
        <w:rPr>
          <w:sz w:val="22"/>
        </w:rPr>
        <w:t>05 – живу в нищете</w:t>
      </w:r>
    </w:p>
    <w:p w:rsidR="00C8650E" w:rsidRDefault="00C8650E">
      <w:pPr>
        <w:rPr>
          <w:sz w:val="22"/>
        </w:rPr>
      </w:pPr>
    </w:p>
    <w:p w:rsidR="00C8650E" w:rsidRDefault="00C8650E" w:rsidP="00C8650E">
      <w:pPr>
        <w:numPr>
          <w:ilvl w:val="0"/>
          <w:numId w:val="29"/>
        </w:numPr>
        <w:rPr>
          <w:sz w:val="22"/>
        </w:rPr>
      </w:pPr>
      <w:r>
        <w:rPr>
          <w:sz w:val="22"/>
        </w:rPr>
        <w:t>ЛИЧНО ВЫ, ВАША СЕМЬЯ УЖЕ ПРИСПОСОБИЛИСЬ К ПЕРЕМЕНАМ, ПРОИЗОШЕДШИМ В СТРАНЕ В ТЕЧЕНИЕ ПОСЛЕДНЕГО ДЕСЯТИЛЕТИЯ?</w:t>
      </w:r>
    </w:p>
    <w:p w:rsidR="00C8650E" w:rsidRDefault="00C8650E">
      <w:pPr>
        <w:rPr>
          <w:sz w:val="22"/>
        </w:rPr>
      </w:pPr>
      <w:r>
        <w:rPr>
          <w:sz w:val="22"/>
        </w:rPr>
        <w:t>01 – да</w:t>
      </w:r>
    </w:p>
    <w:p w:rsidR="00C8650E" w:rsidRDefault="00C8650E">
      <w:pPr>
        <w:rPr>
          <w:sz w:val="22"/>
        </w:rPr>
      </w:pPr>
      <w:r>
        <w:rPr>
          <w:sz w:val="22"/>
        </w:rPr>
        <w:t>02 – приспособятся в ближайшем будущем</w:t>
      </w:r>
    </w:p>
    <w:p w:rsidR="00C8650E" w:rsidRDefault="00C8650E">
      <w:pPr>
        <w:rPr>
          <w:sz w:val="22"/>
        </w:rPr>
      </w:pPr>
      <w:r>
        <w:rPr>
          <w:sz w:val="22"/>
        </w:rPr>
        <w:t>03 – никогда не приспособятся</w:t>
      </w:r>
    </w:p>
    <w:p w:rsidR="00C8650E" w:rsidRDefault="00C8650E">
      <w:pPr>
        <w:rPr>
          <w:sz w:val="22"/>
        </w:rPr>
      </w:pPr>
      <w:r>
        <w:rPr>
          <w:sz w:val="22"/>
        </w:rPr>
        <w:t>04 – затрудняюсь ответить</w:t>
      </w:r>
    </w:p>
    <w:p w:rsidR="00C8650E" w:rsidRDefault="00C8650E">
      <w:pPr>
        <w:pStyle w:val="ab"/>
        <w:tabs>
          <w:tab w:val="clear" w:pos="4677"/>
          <w:tab w:val="clear" w:pos="9355"/>
        </w:tabs>
        <w:rPr>
          <w:sz w:val="22"/>
        </w:rPr>
      </w:pPr>
    </w:p>
    <w:p w:rsidR="00C8650E" w:rsidRDefault="00C8650E" w:rsidP="00C8650E">
      <w:pPr>
        <w:numPr>
          <w:ilvl w:val="0"/>
          <w:numId w:val="29"/>
        </w:numPr>
        <w:rPr>
          <w:sz w:val="22"/>
        </w:rPr>
      </w:pPr>
      <w:r>
        <w:rPr>
          <w:sz w:val="22"/>
        </w:rPr>
        <w:t xml:space="preserve">КАКИЕ ОБСТОЯТЕЛЬСТВА МЕШАЮТ ВАШЕЙ СЕМЬЕ ЖИТЬ БЛАГОПОЛУЧНО? </w:t>
      </w:r>
    </w:p>
    <w:p w:rsidR="00C8650E" w:rsidRDefault="00C8650E">
      <w:pPr>
        <w:ind w:left="360"/>
        <w:rPr>
          <w:sz w:val="22"/>
        </w:rPr>
      </w:pPr>
      <w:r>
        <w:rPr>
          <w:sz w:val="22"/>
        </w:rPr>
        <w:t>(не более 4-х позиций)</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0"/>
        <w:gridCol w:w="4860"/>
      </w:tblGrid>
      <w:tr w:rsidR="00C8650E">
        <w:tc>
          <w:tcPr>
            <w:tcW w:w="4320" w:type="dxa"/>
            <w:tcBorders>
              <w:top w:val="nil"/>
              <w:left w:val="nil"/>
              <w:bottom w:val="nil"/>
              <w:right w:val="nil"/>
            </w:tcBorders>
          </w:tcPr>
          <w:p w:rsidR="00C8650E" w:rsidRDefault="00C8650E">
            <w:pPr>
              <w:ind w:left="72"/>
              <w:rPr>
                <w:sz w:val="22"/>
              </w:rPr>
            </w:pPr>
            <w:r>
              <w:rPr>
                <w:sz w:val="22"/>
              </w:rPr>
              <w:t>01 – низкий уровень дохода</w:t>
            </w:r>
          </w:p>
          <w:p w:rsidR="00C8650E" w:rsidRDefault="00C8650E">
            <w:pPr>
              <w:ind w:left="72"/>
              <w:rPr>
                <w:sz w:val="22"/>
              </w:rPr>
            </w:pPr>
            <w:r>
              <w:rPr>
                <w:sz w:val="22"/>
              </w:rPr>
              <w:t>02 – опасения потерять работу</w:t>
            </w:r>
          </w:p>
          <w:p w:rsidR="00C8650E" w:rsidRDefault="00C8650E">
            <w:pPr>
              <w:ind w:left="72"/>
              <w:rPr>
                <w:sz w:val="22"/>
              </w:rPr>
            </w:pPr>
            <w:r>
              <w:rPr>
                <w:sz w:val="22"/>
              </w:rPr>
              <w:t>03 – плохое качество жилья</w:t>
            </w:r>
          </w:p>
          <w:p w:rsidR="00C8650E" w:rsidRDefault="00C8650E">
            <w:pPr>
              <w:ind w:left="72"/>
              <w:rPr>
                <w:sz w:val="22"/>
              </w:rPr>
            </w:pPr>
            <w:r>
              <w:rPr>
                <w:sz w:val="22"/>
              </w:rPr>
              <w:t>04 – отсутствие эффективной социальной поддержки</w:t>
            </w:r>
          </w:p>
          <w:p w:rsidR="00C8650E" w:rsidRDefault="00C8650E">
            <w:pPr>
              <w:ind w:left="72"/>
              <w:rPr>
                <w:sz w:val="22"/>
              </w:rPr>
            </w:pPr>
            <w:r>
              <w:rPr>
                <w:sz w:val="22"/>
              </w:rPr>
              <w:t>05 – правовая незащищенность</w:t>
            </w:r>
          </w:p>
        </w:tc>
        <w:tc>
          <w:tcPr>
            <w:tcW w:w="4860" w:type="dxa"/>
            <w:tcBorders>
              <w:top w:val="nil"/>
              <w:left w:val="nil"/>
              <w:bottom w:val="nil"/>
              <w:right w:val="nil"/>
            </w:tcBorders>
          </w:tcPr>
          <w:p w:rsidR="00C8650E" w:rsidRDefault="00C8650E">
            <w:pPr>
              <w:ind w:left="72"/>
              <w:rPr>
                <w:sz w:val="22"/>
              </w:rPr>
            </w:pPr>
            <w:r>
              <w:rPr>
                <w:sz w:val="22"/>
              </w:rPr>
              <w:t>06 – невостребованность профессии</w:t>
            </w:r>
          </w:p>
          <w:p w:rsidR="00C8650E" w:rsidRDefault="00C8650E">
            <w:pPr>
              <w:ind w:left="72"/>
              <w:rPr>
                <w:sz w:val="22"/>
              </w:rPr>
            </w:pPr>
            <w:r>
              <w:rPr>
                <w:sz w:val="22"/>
              </w:rPr>
              <w:t>07 – неудовлетворенность содержанием работы</w:t>
            </w:r>
          </w:p>
          <w:p w:rsidR="00C8650E" w:rsidRDefault="00C8650E">
            <w:pPr>
              <w:ind w:left="72"/>
              <w:rPr>
                <w:sz w:val="22"/>
              </w:rPr>
            </w:pPr>
            <w:r>
              <w:rPr>
                <w:sz w:val="22"/>
              </w:rPr>
              <w:t>08 – напряженная обстановка в семье</w:t>
            </w:r>
          </w:p>
          <w:p w:rsidR="00C8650E" w:rsidRDefault="00C8650E">
            <w:pPr>
              <w:ind w:left="72"/>
              <w:rPr>
                <w:sz w:val="22"/>
              </w:rPr>
            </w:pPr>
            <w:r>
              <w:rPr>
                <w:sz w:val="22"/>
              </w:rPr>
              <w:t>09 – отсутствие высшего образования</w:t>
            </w:r>
          </w:p>
          <w:p w:rsidR="00C8650E" w:rsidRDefault="00C8650E">
            <w:pPr>
              <w:ind w:left="72"/>
              <w:rPr>
                <w:sz w:val="22"/>
              </w:rPr>
            </w:pPr>
            <w:r>
              <w:rPr>
                <w:sz w:val="22"/>
              </w:rPr>
              <w:t>10 – ничего не мешает11 – другое (укажите)___________________</w:t>
            </w:r>
          </w:p>
        </w:tc>
      </w:tr>
    </w:tbl>
    <w:p w:rsidR="00C8650E" w:rsidRDefault="00C8650E">
      <w:pPr>
        <w:pStyle w:val="ab"/>
        <w:tabs>
          <w:tab w:val="clear" w:pos="4677"/>
          <w:tab w:val="clear" w:pos="9355"/>
        </w:tabs>
        <w:ind w:left="360"/>
        <w:rPr>
          <w:sz w:val="22"/>
        </w:rPr>
      </w:pPr>
    </w:p>
    <w:p w:rsidR="00C8650E" w:rsidRDefault="00C8650E" w:rsidP="00C8650E">
      <w:pPr>
        <w:pStyle w:val="ab"/>
        <w:numPr>
          <w:ilvl w:val="0"/>
          <w:numId w:val="29"/>
        </w:numPr>
        <w:tabs>
          <w:tab w:val="clear" w:pos="4677"/>
          <w:tab w:val="clear" w:pos="9355"/>
        </w:tabs>
        <w:rPr>
          <w:sz w:val="22"/>
        </w:rPr>
      </w:pPr>
      <w:r>
        <w:rPr>
          <w:sz w:val="22"/>
        </w:rPr>
        <w:t>РАБОТАЕТЕ ЛИ ВЫ В НАСТОЯЩЕЕ ВРЕМЯ?</w:t>
      </w:r>
    </w:p>
    <w:p w:rsidR="00C8650E" w:rsidRDefault="00C8650E" w:rsidP="00C8650E">
      <w:pPr>
        <w:pStyle w:val="ab"/>
        <w:numPr>
          <w:ilvl w:val="0"/>
          <w:numId w:val="30"/>
        </w:numPr>
        <w:tabs>
          <w:tab w:val="clear" w:pos="4677"/>
          <w:tab w:val="clear" w:pos="9355"/>
        </w:tabs>
        <w:rPr>
          <w:sz w:val="22"/>
        </w:rPr>
      </w:pPr>
      <w:r>
        <w:rPr>
          <w:sz w:val="22"/>
        </w:rPr>
        <w:t>да</w:t>
      </w:r>
    </w:p>
    <w:p w:rsidR="00C8650E" w:rsidRDefault="00C8650E" w:rsidP="00C8650E">
      <w:pPr>
        <w:pStyle w:val="ab"/>
        <w:numPr>
          <w:ilvl w:val="0"/>
          <w:numId w:val="30"/>
        </w:numPr>
        <w:tabs>
          <w:tab w:val="clear" w:pos="4677"/>
          <w:tab w:val="clear" w:pos="9355"/>
        </w:tabs>
        <w:rPr>
          <w:sz w:val="22"/>
        </w:rPr>
      </w:pPr>
      <w:r>
        <w:rPr>
          <w:sz w:val="22"/>
        </w:rPr>
        <w:t xml:space="preserve">нет = </w:t>
      </w:r>
      <w:r>
        <w:rPr>
          <w:sz w:val="22"/>
          <w:lang w:val="en-US"/>
        </w:rPr>
        <w:t>&gt; вопр. 15</w:t>
      </w:r>
    </w:p>
    <w:p w:rsidR="00C8650E" w:rsidRDefault="00C8650E">
      <w:pPr>
        <w:pStyle w:val="ab"/>
        <w:tabs>
          <w:tab w:val="clear" w:pos="4677"/>
          <w:tab w:val="clear" w:pos="9355"/>
        </w:tabs>
        <w:ind w:left="360"/>
        <w:rPr>
          <w:sz w:val="22"/>
        </w:rPr>
      </w:pPr>
    </w:p>
    <w:p w:rsidR="00C8650E" w:rsidRDefault="00C8650E" w:rsidP="00C8650E">
      <w:pPr>
        <w:pStyle w:val="ab"/>
        <w:numPr>
          <w:ilvl w:val="0"/>
          <w:numId w:val="29"/>
        </w:numPr>
        <w:tabs>
          <w:tab w:val="clear" w:pos="4677"/>
          <w:tab w:val="clear" w:pos="9355"/>
        </w:tabs>
        <w:rPr>
          <w:sz w:val="22"/>
        </w:rPr>
      </w:pPr>
      <w:r>
        <w:rPr>
          <w:sz w:val="22"/>
        </w:rPr>
        <w:t>ПРЕДСТАВИМ СЕБЕ ТАКУЮ СИТУАЦИЮ: ВАШЕ ПРЕДПРИЯТИЕ ЛИКВИДИРУЕТСЯ. СМОЖЕТЕ ЛИ ВЫ САМОСТОЯТЕЛЬНО НАЙТИ СЕБЕ НОВУЮ РАБОТУ?</w:t>
      </w:r>
    </w:p>
    <w:p w:rsidR="00C8650E" w:rsidRDefault="00C8650E">
      <w:pPr>
        <w:pStyle w:val="ab"/>
        <w:tabs>
          <w:tab w:val="clear" w:pos="4677"/>
          <w:tab w:val="clear" w:pos="9355"/>
        </w:tabs>
        <w:rPr>
          <w:sz w:val="22"/>
        </w:rPr>
      </w:pPr>
      <w:r>
        <w:rPr>
          <w:sz w:val="22"/>
        </w:rPr>
        <w:t>01 – уверен, что смогу</w:t>
      </w:r>
    </w:p>
    <w:p w:rsidR="00C8650E" w:rsidRDefault="00C8650E">
      <w:pPr>
        <w:pStyle w:val="ab"/>
        <w:tabs>
          <w:tab w:val="clear" w:pos="4677"/>
          <w:tab w:val="clear" w:pos="9355"/>
        </w:tabs>
        <w:rPr>
          <w:sz w:val="22"/>
        </w:rPr>
      </w:pPr>
      <w:r>
        <w:rPr>
          <w:sz w:val="22"/>
        </w:rPr>
        <w:t>02 – наверное, смогу</w:t>
      </w:r>
    </w:p>
    <w:p w:rsidR="00C8650E" w:rsidRDefault="00C8650E">
      <w:pPr>
        <w:pStyle w:val="ab"/>
        <w:tabs>
          <w:tab w:val="clear" w:pos="4677"/>
          <w:tab w:val="clear" w:pos="9355"/>
        </w:tabs>
        <w:rPr>
          <w:sz w:val="22"/>
        </w:rPr>
      </w:pPr>
      <w:r>
        <w:rPr>
          <w:sz w:val="22"/>
        </w:rPr>
        <w:t>03 – не смогу</w:t>
      </w:r>
    </w:p>
    <w:p w:rsidR="00C8650E" w:rsidRDefault="00C8650E">
      <w:pPr>
        <w:pStyle w:val="ab"/>
        <w:tabs>
          <w:tab w:val="clear" w:pos="4677"/>
          <w:tab w:val="clear" w:pos="9355"/>
        </w:tabs>
        <w:rPr>
          <w:sz w:val="22"/>
        </w:rPr>
      </w:pPr>
      <w:r>
        <w:rPr>
          <w:sz w:val="22"/>
        </w:rPr>
        <w:t>04 – затрудняюсь ответить</w:t>
      </w:r>
    </w:p>
    <w:p w:rsidR="00C8650E" w:rsidRDefault="00C8650E">
      <w:pPr>
        <w:pStyle w:val="ab"/>
        <w:tabs>
          <w:tab w:val="clear" w:pos="4677"/>
          <w:tab w:val="clear" w:pos="9355"/>
        </w:tabs>
        <w:rPr>
          <w:sz w:val="22"/>
        </w:rPr>
      </w:pPr>
    </w:p>
    <w:p w:rsidR="00C8650E" w:rsidRDefault="00C8650E" w:rsidP="00C8650E">
      <w:pPr>
        <w:pStyle w:val="ab"/>
        <w:numPr>
          <w:ilvl w:val="0"/>
          <w:numId w:val="29"/>
        </w:numPr>
        <w:tabs>
          <w:tab w:val="clear" w:pos="4677"/>
          <w:tab w:val="clear" w:pos="9355"/>
        </w:tabs>
        <w:rPr>
          <w:sz w:val="22"/>
        </w:rPr>
      </w:pPr>
      <w:r>
        <w:rPr>
          <w:sz w:val="22"/>
        </w:rPr>
        <w:t>СОГЛАСИЛИСЬ БЫ ВЫ В СЛУЧАЕ ПОТЕРИ РАБОТЫ НА ГОД-ДВА УЕХАТЬ ПОРАБОТАТЬ:</w:t>
      </w:r>
    </w:p>
    <w:p w:rsidR="00C8650E" w:rsidRDefault="00C8650E">
      <w:pPr>
        <w:pStyle w:val="ab"/>
        <w:tabs>
          <w:tab w:val="clear" w:pos="4677"/>
          <w:tab w:val="clear" w:pos="9355"/>
        </w:tabs>
        <w:rPr>
          <w:sz w:val="22"/>
        </w:rPr>
      </w:pPr>
      <w:r>
        <w:rPr>
          <w:sz w:val="22"/>
        </w:rPr>
        <w:t>01 – в другой район (город) области</w:t>
      </w:r>
    </w:p>
    <w:p w:rsidR="00C8650E" w:rsidRDefault="00C8650E">
      <w:pPr>
        <w:pStyle w:val="ab"/>
        <w:tabs>
          <w:tab w:val="clear" w:pos="4677"/>
          <w:tab w:val="clear" w:pos="9355"/>
        </w:tabs>
        <w:rPr>
          <w:sz w:val="22"/>
        </w:rPr>
      </w:pPr>
      <w:r>
        <w:rPr>
          <w:sz w:val="22"/>
        </w:rPr>
        <w:t>02 – в другую область, республику</w:t>
      </w:r>
    </w:p>
    <w:p w:rsidR="00C8650E" w:rsidRDefault="00C8650E">
      <w:pPr>
        <w:pStyle w:val="ab"/>
        <w:tabs>
          <w:tab w:val="clear" w:pos="4677"/>
          <w:tab w:val="clear" w:pos="9355"/>
        </w:tabs>
        <w:rPr>
          <w:sz w:val="22"/>
        </w:rPr>
      </w:pPr>
      <w:r>
        <w:rPr>
          <w:sz w:val="22"/>
        </w:rPr>
        <w:t>03 – в страны “ближнего зарубежья”</w:t>
      </w:r>
    </w:p>
    <w:p w:rsidR="00C8650E" w:rsidRDefault="00C8650E">
      <w:pPr>
        <w:pStyle w:val="ab"/>
        <w:tabs>
          <w:tab w:val="clear" w:pos="4677"/>
          <w:tab w:val="clear" w:pos="9355"/>
        </w:tabs>
        <w:rPr>
          <w:sz w:val="22"/>
        </w:rPr>
      </w:pPr>
      <w:r>
        <w:rPr>
          <w:sz w:val="22"/>
        </w:rPr>
        <w:t>04 – в “дальнее зарубежье”</w:t>
      </w:r>
    </w:p>
    <w:p w:rsidR="00C8650E" w:rsidRDefault="00C8650E">
      <w:pPr>
        <w:pStyle w:val="ab"/>
        <w:tabs>
          <w:tab w:val="clear" w:pos="4677"/>
          <w:tab w:val="clear" w:pos="9355"/>
        </w:tabs>
        <w:rPr>
          <w:sz w:val="22"/>
        </w:rPr>
      </w:pPr>
      <w:r>
        <w:rPr>
          <w:sz w:val="22"/>
        </w:rPr>
        <w:t>05 – нет, не хочу уезжать</w:t>
      </w:r>
    </w:p>
    <w:p w:rsidR="00C8650E" w:rsidRDefault="00C8650E">
      <w:pPr>
        <w:pStyle w:val="ab"/>
        <w:tabs>
          <w:tab w:val="clear" w:pos="4677"/>
          <w:tab w:val="clear" w:pos="9355"/>
        </w:tabs>
        <w:rPr>
          <w:sz w:val="22"/>
        </w:rPr>
      </w:pPr>
      <w:r>
        <w:rPr>
          <w:sz w:val="22"/>
        </w:rPr>
        <w:t>06 – хочу, но не могу</w:t>
      </w:r>
    </w:p>
    <w:p w:rsidR="00C8650E" w:rsidRDefault="00C8650E">
      <w:pPr>
        <w:pStyle w:val="ab"/>
        <w:tabs>
          <w:tab w:val="clear" w:pos="4677"/>
          <w:tab w:val="clear" w:pos="9355"/>
        </w:tabs>
        <w:rPr>
          <w:sz w:val="22"/>
        </w:rPr>
      </w:pPr>
      <w:r>
        <w:rPr>
          <w:sz w:val="22"/>
        </w:rPr>
        <w:t>07 – затрудняюсь ответить</w:t>
      </w:r>
    </w:p>
    <w:p w:rsidR="00C8650E" w:rsidRDefault="00C8650E">
      <w:pPr>
        <w:pStyle w:val="ab"/>
        <w:tabs>
          <w:tab w:val="clear" w:pos="4677"/>
          <w:tab w:val="clear" w:pos="9355"/>
        </w:tabs>
        <w:rPr>
          <w:sz w:val="22"/>
        </w:rPr>
      </w:pPr>
    </w:p>
    <w:p w:rsidR="00C8650E" w:rsidRDefault="00C8650E">
      <w:pPr>
        <w:pStyle w:val="ab"/>
        <w:tabs>
          <w:tab w:val="clear" w:pos="4677"/>
          <w:tab w:val="clear" w:pos="9355"/>
        </w:tabs>
        <w:ind w:left="360"/>
        <w:rPr>
          <w:sz w:val="22"/>
        </w:rPr>
      </w:pPr>
    </w:p>
    <w:p w:rsidR="00C8650E" w:rsidRDefault="00C8650E" w:rsidP="00C8650E">
      <w:pPr>
        <w:pStyle w:val="ab"/>
        <w:numPr>
          <w:ilvl w:val="0"/>
          <w:numId w:val="29"/>
        </w:numPr>
        <w:tabs>
          <w:tab w:val="clear" w:pos="4677"/>
          <w:tab w:val="clear" w:pos="9355"/>
        </w:tabs>
        <w:rPr>
          <w:sz w:val="22"/>
        </w:rPr>
      </w:pPr>
      <w:r>
        <w:rPr>
          <w:sz w:val="22"/>
        </w:rPr>
        <w:t>ИМЕЕТЕ ЛИ ВЫ ДОХОДЫ ПОМИМО ОСНОВНОЙ РАБОТЫ?</w:t>
      </w:r>
    </w:p>
    <w:p w:rsidR="00C8650E" w:rsidRDefault="00C8650E">
      <w:pPr>
        <w:pStyle w:val="ab"/>
        <w:tabs>
          <w:tab w:val="clear" w:pos="4677"/>
          <w:tab w:val="clear" w:pos="9355"/>
        </w:tabs>
        <w:rPr>
          <w:sz w:val="22"/>
        </w:rPr>
      </w:pPr>
      <w:r>
        <w:rPr>
          <w:sz w:val="22"/>
        </w:rPr>
        <w:t>01 – да</w:t>
      </w:r>
    </w:p>
    <w:p w:rsidR="00C8650E" w:rsidRDefault="00C8650E">
      <w:pPr>
        <w:pStyle w:val="ab"/>
        <w:tabs>
          <w:tab w:val="clear" w:pos="4677"/>
          <w:tab w:val="clear" w:pos="9355"/>
        </w:tabs>
        <w:rPr>
          <w:sz w:val="22"/>
        </w:rPr>
      </w:pPr>
      <w:r>
        <w:rPr>
          <w:sz w:val="22"/>
        </w:rPr>
        <w:t>02 – нет =&gt; вопр. 15</w:t>
      </w:r>
    </w:p>
    <w:p w:rsidR="00C8650E" w:rsidRDefault="00C8650E">
      <w:pPr>
        <w:pStyle w:val="ab"/>
        <w:tabs>
          <w:tab w:val="clear" w:pos="4677"/>
          <w:tab w:val="clear" w:pos="9355"/>
        </w:tabs>
        <w:rPr>
          <w:sz w:val="22"/>
        </w:rPr>
      </w:pPr>
    </w:p>
    <w:p w:rsidR="00C8650E" w:rsidRDefault="00C8650E" w:rsidP="00C8650E">
      <w:pPr>
        <w:pStyle w:val="ab"/>
        <w:numPr>
          <w:ilvl w:val="0"/>
          <w:numId w:val="29"/>
        </w:numPr>
        <w:tabs>
          <w:tab w:val="clear" w:pos="4677"/>
          <w:tab w:val="clear" w:pos="9355"/>
        </w:tabs>
        <w:rPr>
          <w:sz w:val="22"/>
        </w:rPr>
      </w:pPr>
      <w:r>
        <w:rPr>
          <w:sz w:val="22"/>
        </w:rPr>
        <w:t>ЕСЛИ ИМЕЕТЕ ДОХОДЫ ПОМИМО ОСНОВНОЙ РАБОТЫ, ТО ИЗ КАКИХ ИСТОЧНИКОВ ОНИ СКЛАДЫВАЮТСЯ? (все возможные варианты ответов)</w:t>
      </w:r>
    </w:p>
    <w:p w:rsidR="00C8650E" w:rsidRDefault="00C8650E">
      <w:pPr>
        <w:pStyle w:val="ab"/>
        <w:tabs>
          <w:tab w:val="clear" w:pos="4677"/>
          <w:tab w:val="clear" w:pos="9355"/>
        </w:tabs>
        <w:rPr>
          <w:sz w:val="22"/>
        </w:rPr>
      </w:pPr>
      <w:r>
        <w:rPr>
          <w:sz w:val="22"/>
        </w:rPr>
        <w:t>01 – совместительство на своем предприятии</w:t>
      </w:r>
    </w:p>
    <w:p w:rsidR="00C8650E" w:rsidRDefault="00C8650E">
      <w:pPr>
        <w:pStyle w:val="ab"/>
        <w:tabs>
          <w:tab w:val="clear" w:pos="4677"/>
          <w:tab w:val="clear" w:pos="9355"/>
        </w:tabs>
        <w:rPr>
          <w:sz w:val="22"/>
        </w:rPr>
      </w:pPr>
      <w:r>
        <w:rPr>
          <w:sz w:val="22"/>
        </w:rPr>
        <w:t>02 – подработка на других государственных и частных предприятиях</w:t>
      </w:r>
    </w:p>
    <w:p w:rsidR="00C8650E" w:rsidRDefault="00C8650E">
      <w:pPr>
        <w:pStyle w:val="ab"/>
        <w:tabs>
          <w:tab w:val="clear" w:pos="4677"/>
          <w:tab w:val="clear" w:pos="9355"/>
        </w:tabs>
        <w:rPr>
          <w:sz w:val="22"/>
        </w:rPr>
      </w:pPr>
      <w:r>
        <w:rPr>
          <w:sz w:val="22"/>
        </w:rPr>
        <w:t>03 – занимаюсь предпринимательством, торговлей</w:t>
      </w:r>
    </w:p>
    <w:p w:rsidR="00C8650E" w:rsidRDefault="00C8650E">
      <w:pPr>
        <w:pStyle w:val="ab"/>
        <w:tabs>
          <w:tab w:val="clear" w:pos="4677"/>
          <w:tab w:val="clear" w:pos="9355"/>
        </w:tabs>
        <w:rPr>
          <w:sz w:val="22"/>
        </w:rPr>
      </w:pPr>
      <w:r>
        <w:rPr>
          <w:sz w:val="22"/>
        </w:rPr>
        <w:t>04 – получаю дивиденды на акции</w:t>
      </w:r>
    </w:p>
    <w:p w:rsidR="00C8650E" w:rsidRDefault="00C8650E">
      <w:pPr>
        <w:pStyle w:val="ab"/>
        <w:tabs>
          <w:tab w:val="clear" w:pos="4677"/>
          <w:tab w:val="clear" w:pos="9355"/>
        </w:tabs>
        <w:rPr>
          <w:sz w:val="22"/>
        </w:rPr>
      </w:pPr>
      <w:r>
        <w:rPr>
          <w:sz w:val="22"/>
        </w:rPr>
        <w:t>05 – из личного подсобного хозяйства</w:t>
      </w:r>
    </w:p>
    <w:p w:rsidR="00C8650E" w:rsidRDefault="00C8650E">
      <w:pPr>
        <w:pStyle w:val="ab"/>
        <w:tabs>
          <w:tab w:val="clear" w:pos="4677"/>
          <w:tab w:val="clear" w:pos="9355"/>
        </w:tabs>
        <w:rPr>
          <w:sz w:val="22"/>
        </w:rPr>
      </w:pPr>
      <w:r>
        <w:rPr>
          <w:sz w:val="22"/>
        </w:rPr>
        <w:t>06 – помощь родственников</w:t>
      </w:r>
    </w:p>
    <w:p w:rsidR="00C8650E" w:rsidRDefault="00C8650E">
      <w:pPr>
        <w:pStyle w:val="ab"/>
        <w:tabs>
          <w:tab w:val="clear" w:pos="4677"/>
          <w:tab w:val="clear" w:pos="9355"/>
        </w:tabs>
        <w:rPr>
          <w:sz w:val="22"/>
        </w:rPr>
      </w:pPr>
      <w:r>
        <w:rPr>
          <w:sz w:val="22"/>
        </w:rPr>
        <w:t>07 – сдаю в аренду жилплощадь</w:t>
      </w:r>
    </w:p>
    <w:p w:rsidR="00C8650E" w:rsidRDefault="00C8650E">
      <w:pPr>
        <w:pStyle w:val="ab"/>
        <w:tabs>
          <w:tab w:val="clear" w:pos="4677"/>
          <w:tab w:val="clear" w:pos="9355"/>
        </w:tabs>
        <w:rPr>
          <w:sz w:val="22"/>
        </w:rPr>
      </w:pPr>
      <w:r>
        <w:rPr>
          <w:sz w:val="22"/>
        </w:rPr>
        <w:t>08 – за счет индивидуальной трудовой деятельности</w:t>
      </w:r>
    </w:p>
    <w:p w:rsidR="00C8650E" w:rsidRDefault="00C8650E">
      <w:pPr>
        <w:pStyle w:val="ab"/>
        <w:tabs>
          <w:tab w:val="clear" w:pos="4677"/>
          <w:tab w:val="clear" w:pos="9355"/>
        </w:tabs>
        <w:rPr>
          <w:sz w:val="22"/>
        </w:rPr>
      </w:pPr>
      <w:r>
        <w:t>09 – другое (напишите)_________________________________________________</w:t>
      </w:r>
    </w:p>
    <w:p w:rsidR="00C8650E" w:rsidRDefault="00C8650E">
      <w:pPr>
        <w:pStyle w:val="ab"/>
        <w:tabs>
          <w:tab w:val="clear" w:pos="4677"/>
          <w:tab w:val="clear" w:pos="9355"/>
        </w:tabs>
        <w:rPr>
          <w:sz w:val="22"/>
        </w:rPr>
      </w:pPr>
    </w:p>
    <w:p w:rsidR="00C8650E" w:rsidRDefault="00C8650E" w:rsidP="00C8650E">
      <w:pPr>
        <w:pStyle w:val="ab"/>
        <w:numPr>
          <w:ilvl w:val="0"/>
          <w:numId w:val="29"/>
        </w:numPr>
        <w:tabs>
          <w:tab w:val="clear" w:pos="4677"/>
          <w:tab w:val="clear" w:pos="9355"/>
        </w:tabs>
      </w:pPr>
      <w:r>
        <w:t>НА КАКИЕ НУЖДЫ В ПЕРВУЮ ОЧЕРЕДЬ ТРАТИТ ЗАРАБОТОК ВАША СЕМЬЯ? (Присвойте порядковый номер по величине расходов)</w:t>
      </w:r>
    </w:p>
    <w:p w:rsidR="00C8650E" w:rsidRDefault="00C8650E">
      <w:pPr>
        <w:ind w:left="540"/>
        <w:rPr>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9"/>
        <w:gridCol w:w="4990"/>
      </w:tblGrid>
      <w:tr w:rsidR="00C8650E">
        <w:tc>
          <w:tcPr>
            <w:tcW w:w="4989" w:type="dxa"/>
            <w:tcBorders>
              <w:top w:val="nil"/>
              <w:left w:val="nil"/>
              <w:bottom w:val="nil"/>
              <w:right w:val="nil"/>
            </w:tcBorders>
          </w:tcPr>
          <w:p w:rsidR="00C8650E" w:rsidRDefault="00C8650E">
            <w:pPr>
              <w:rPr>
                <w:sz w:val="22"/>
              </w:rPr>
            </w:pPr>
            <w:r>
              <w:rPr>
                <w:sz w:val="22"/>
              </w:rPr>
              <w:t>( ) 01 – на приобретение продуктов питания</w:t>
            </w:r>
          </w:p>
          <w:p w:rsidR="00C8650E" w:rsidRDefault="00C8650E">
            <w:pPr>
              <w:rPr>
                <w:sz w:val="22"/>
              </w:rPr>
            </w:pPr>
            <w:r>
              <w:rPr>
                <w:sz w:val="22"/>
              </w:rPr>
              <w:t>( ) 02 – на приобретение одежды</w:t>
            </w:r>
          </w:p>
          <w:p w:rsidR="00C8650E" w:rsidRDefault="00C8650E">
            <w:pPr>
              <w:rPr>
                <w:sz w:val="22"/>
              </w:rPr>
            </w:pPr>
            <w:r>
              <w:rPr>
                <w:sz w:val="22"/>
              </w:rPr>
              <w:t>( ) 03 – на жилищно-коммунальные расходы</w:t>
            </w:r>
          </w:p>
          <w:p w:rsidR="00C8650E" w:rsidRDefault="00C8650E">
            <w:pPr>
              <w:rPr>
                <w:sz w:val="22"/>
              </w:rPr>
            </w:pPr>
            <w:r>
              <w:rPr>
                <w:sz w:val="22"/>
              </w:rPr>
              <w:t>( ) 04 – на оплату образовательных услуг</w:t>
            </w:r>
          </w:p>
        </w:tc>
        <w:tc>
          <w:tcPr>
            <w:tcW w:w="4990" w:type="dxa"/>
            <w:tcBorders>
              <w:top w:val="nil"/>
              <w:left w:val="nil"/>
              <w:bottom w:val="nil"/>
              <w:right w:val="nil"/>
            </w:tcBorders>
          </w:tcPr>
          <w:p w:rsidR="00C8650E" w:rsidRDefault="00C8650E">
            <w:pPr>
              <w:ind w:left="34"/>
              <w:rPr>
                <w:sz w:val="22"/>
              </w:rPr>
            </w:pPr>
            <w:r>
              <w:rPr>
                <w:sz w:val="22"/>
              </w:rPr>
              <w:t>( ) 05 – на оплату медицинских услуг и приобретение лекарств</w:t>
            </w:r>
          </w:p>
          <w:p w:rsidR="00C8650E" w:rsidRDefault="00C8650E">
            <w:pPr>
              <w:ind w:left="34"/>
              <w:rPr>
                <w:sz w:val="22"/>
              </w:rPr>
            </w:pPr>
            <w:r>
              <w:rPr>
                <w:sz w:val="22"/>
              </w:rPr>
              <w:t>( ) 06 – на развлечения, досуг, отдых</w:t>
            </w:r>
          </w:p>
          <w:p w:rsidR="00C8650E" w:rsidRDefault="00C8650E">
            <w:pPr>
              <w:ind w:left="34"/>
              <w:rPr>
                <w:sz w:val="22"/>
              </w:rPr>
            </w:pPr>
            <w:r>
              <w:rPr>
                <w:sz w:val="22"/>
              </w:rPr>
              <w:t>( ) 07 – на средства связи</w:t>
            </w:r>
          </w:p>
        </w:tc>
      </w:tr>
    </w:tbl>
    <w:p w:rsidR="00C8650E" w:rsidRDefault="00C8650E">
      <w:pPr>
        <w:pStyle w:val="ab"/>
        <w:tabs>
          <w:tab w:val="clear" w:pos="4677"/>
          <w:tab w:val="clear" w:pos="9355"/>
        </w:tabs>
        <w:rPr>
          <w:sz w:val="22"/>
        </w:rPr>
      </w:pPr>
    </w:p>
    <w:p w:rsidR="00C8650E" w:rsidRDefault="00C8650E">
      <w:pPr>
        <w:ind w:left="540"/>
        <w:rPr>
          <w:sz w:val="22"/>
        </w:rPr>
      </w:pPr>
      <w:r>
        <w:rPr>
          <w:sz w:val="22"/>
        </w:rPr>
        <w:t>УРОВЕНЬ ДОХОДОВ ВАШЕЙ СЕМЬИ ПОЗВОЛИТ В БЛИЖАЙШЕМ БУДУЩЕМ (1-2 ГОДА) ПРИОБРЕСТИ СЛЕДУЮЩИЕ ВИДЫ СОБСТВЕННОСТИ: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1560"/>
        <w:gridCol w:w="1500"/>
        <w:gridCol w:w="1620"/>
      </w:tblGrid>
      <w:tr w:rsidR="00C8650E">
        <w:tc>
          <w:tcPr>
            <w:tcW w:w="5400" w:type="dxa"/>
            <w:vAlign w:val="center"/>
          </w:tcPr>
          <w:p w:rsidR="00C8650E" w:rsidRDefault="00C8650E">
            <w:pPr>
              <w:jc w:val="center"/>
              <w:rPr>
                <w:sz w:val="22"/>
              </w:rPr>
            </w:pPr>
            <w:r>
              <w:rPr>
                <w:sz w:val="22"/>
              </w:rPr>
              <w:t>Виды собственности</w:t>
            </w:r>
          </w:p>
        </w:tc>
        <w:tc>
          <w:tcPr>
            <w:tcW w:w="1560" w:type="dxa"/>
          </w:tcPr>
          <w:p w:rsidR="00C8650E" w:rsidRDefault="00C8650E">
            <w:pPr>
              <w:rPr>
                <w:sz w:val="22"/>
              </w:rPr>
            </w:pPr>
            <w:r>
              <w:rPr>
                <w:sz w:val="22"/>
              </w:rPr>
              <w:t>Сможем приобрести</w:t>
            </w:r>
          </w:p>
        </w:tc>
        <w:tc>
          <w:tcPr>
            <w:tcW w:w="1500" w:type="dxa"/>
          </w:tcPr>
          <w:p w:rsidR="00C8650E" w:rsidRDefault="00C8650E">
            <w:pPr>
              <w:jc w:val="center"/>
              <w:rPr>
                <w:sz w:val="22"/>
              </w:rPr>
            </w:pPr>
            <w:r>
              <w:rPr>
                <w:sz w:val="22"/>
              </w:rPr>
              <w:t>Не сможем приобрести</w:t>
            </w:r>
          </w:p>
        </w:tc>
        <w:tc>
          <w:tcPr>
            <w:tcW w:w="1620" w:type="dxa"/>
          </w:tcPr>
          <w:p w:rsidR="00C8650E" w:rsidRDefault="00C8650E">
            <w:pPr>
              <w:jc w:val="center"/>
              <w:rPr>
                <w:sz w:val="22"/>
              </w:rPr>
            </w:pPr>
            <w:r>
              <w:rPr>
                <w:sz w:val="22"/>
              </w:rPr>
              <w:t>Не нуждаемся в данном виде собственности</w:t>
            </w:r>
          </w:p>
        </w:tc>
      </w:tr>
      <w:tr w:rsidR="00C8650E">
        <w:tc>
          <w:tcPr>
            <w:tcW w:w="5400" w:type="dxa"/>
          </w:tcPr>
          <w:p w:rsidR="00C8650E" w:rsidRDefault="00C8650E">
            <w:pPr>
              <w:rPr>
                <w:sz w:val="22"/>
              </w:rPr>
            </w:pPr>
            <w:r>
              <w:rPr>
                <w:sz w:val="22"/>
              </w:rPr>
              <w:t>16. Средства связи</w:t>
            </w:r>
          </w:p>
        </w:tc>
        <w:tc>
          <w:tcPr>
            <w:tcW w:w="1560" w:type="dxa"/>
          </w:tcPr>
          <w:p w:rsidR="00C8650E" w:rsidRDefault="00C8650E">
            <w:pPr>
              <w:jc w:val="center"/>
              <w:rPr>
                <w:sz w:val="22"/>
              </w:rPr>
            </w:pPr>
            <w:r>
              <w:rPr>
                <w:sz w:val="22"/>
              </w:rPr>
              <w:t>01</w:t>
            </w:r>
          </w:p>
        </w:tc>
        <w:tc>
          <w:tcPr>
            <w:tcW w:w="1500" w:type="dxa"/>
          </w:tcPr>
          <w:p w:rsidR="00C8650E" w:rsidRDefault="00C8650E">
            <w:pPr>
              <w:jc w:val="center"/>
              <w:rPr>
                <w:sz w:val="22"/>
              </w:rPr>
            </w:pPr>
            <w:r>
              <w:rPr>
                <w:sz w:val="22"/>
              </w:rPr>
              <w:t>02</w:t>
            </w:r>
          </w:p>
        </w:tc>
        <w:tc>
          <w:tcPr>
            <w:tcW w:w="1620" w:type="dxa"/>
          </w:tcPr>
          <w:p w:rsidR="00C8650E" w:rsidRDefault="00C8650E">
            <w:pPr>
              <w:jc w:val="center"/>
              <w:rPr>
                <w:sz w:val="22"/>
              </w:rPr>
            </w:pPr>
            <w:r>
              <w:rPr>
                <w:sz w:val="22"/>
              </w:rPr>
              <w:t>03</w:t>
            </w:r>
          </w:p>
        </w:tc>
      </w:tr>
      <w:tr w:rsidR="00C8650E">
        <w:tc>
          <w:tcPr>
            <w:tcW w:w="5400" w:type="dxa"/>
          </w:tcPr>
          <w:p w:rsidR="00C8650E" w:rsidRDefault="00C8650E">
            <w:pPr>
              <w:rPr>
                <w:sz w:val="22"/>
              </w:rPr>
            </w:pPr>
            <w:r>
              <w:rPr>
                <w:sz w:val="22"/>
              </w:rPr>
              <w:t>17. Бытовая техника</w:t>
            </w:r>
          </w:p>
        </w:tc>
        <w:tc>
          <w:tcPr>
            <w:tcW w:w="1560" w:type="dxa"/>
          </w:tcPr>
          <w:p w:rsidR="00C8650E" w:rsidRDefault="00C8650E">
            <w:pPr>
              <w:jc w:val="center"/>
              <w:rPr>
                <w:sz w:val="22"/>
              </w:rPr>
            </w:pPr>
            <w:r>
              <w:rPr>
                <w:sz w:val="22"/>
              </w:rPr>
              <w:t>01</w:t>
            </w:r>
          </w:p>
        </w:tc>
        <w:tc>
          <w:tcPr>
            <w:tcW w:w="1500" w:type="dxa"/>
          </w:tcPr>
          <w:p w:rsidR="00C8650E" w:rsidRDefault="00C8650E">
            <w:pPr>
              <w:jc w:val="center"/>
              <w:rPr>
                <w:sz w:val="22"/>
              </w:rPr>
            </w:pPr>
            <w:r>
              <w:rPr>
                <w:sz w:val="22"/>
              </w:rPr>
              <w:t>02</w:t>
            </w:r>
          </w:p>
        </w:tc>
        <w:tc>
          <w:tcPr>
            <w:tcW w:w="1620" w:type="dxa"/>
          </w:tcPr>
          <w:p w:rsidR="00C8650E" w:rsidRDefault="00C8650E">
            <w:pPr>
              <w:jc w:val="center"/>
              <w:rPr>
                <w:sz w:val="22"/>
              </w:rPr>
            </w:pPr>
            <w:r>
              <w:rPr>
                <w:sz w:val="22"/>
              </w:rPr>
              <w:t>03</w:t>
            </w:r>
          </w:p>
        </w:tc>
      </w:tr>
      <w:tr w:rsidR="00C8650E">
        <w:tc>
          <w:tcPr>
            <w:tcW w:w="5400" w:type="dxa"/>
          </w:tcPr>
          <w:p w:rsidR="00C8650E" w:rsidRDefault="00C8650E">
            <w:pPr>
              <w:rPr>
                <w:sz w:val="22"/>
              </w:rPr>
            </w:pPr>
            <w:r>
              <w:rPr>
                <w:sz w:val="22"/>
              </w:rPr>
              <w:t>18. Видео-, аудиоаппаратура</w:t>
            </w:r>
          </w:p>
        </w:tc>
        <w:tc>
          <w:tcPr>
            <w:tcW w:w="1560" w:type="dxa"/>
          </w:tcPr>
          <w:p w:rsidR="00C8650E" w:rsidRDefault="00C8650E">
            <w:pPr>
              <w:jc w:val="center"/>
              <w:rPr>
                <w:sz w:val="22"/>
              </w:rPr>
            </w:pPr>
            <w:r>
              <w:rPr>
                <w:sz w:val="22"/>
              </w:rPr>
              <w:t>01</w:t>
            </w:r>
          </w:p>
        </w:tc>
        <w:tc>
          <w:tcPr>
            <w:tcW w:w="1500" w:type="dxa"/>
          </w:tcPr>
          <w:p w:rsidR="00C8650E" w:rsidRDefault="00C8650E">
            <w:pPr>
              <w:jc w:val="center"/>
              <w:rPr>
                <w:sz w:val="22"/>
              </w:rPr>
            </w:pPr>
            <w:r>
              <w:rPr>
                <w:sz w:val="22"/>
              </w:rPr>
              <w:t>02</w:t>
            </w:r>
          </w:p>
        </w:tc>
        <w:tc>
          <w:tcPr>
            <w:tcW w:w="1620" w:type="dxa"/>
          </w:tcPr>
          <w:p w:rsidR="00C8650E" w:rsidRDefault="00C8650E">
            <w:pPr>
              <w:jc w:val="center"/>
              <w:rPr>
                <w:sz w:val="22"/>
              </w:rPr>
            </w:pPr>
            <w:r>
              <w:rPr>
                <w:sz w:val="22"/>
              </w:rPr>
              <w:t>03</w:t>
            </w:r>
          </w:p>
        </w:tc>
      </w:tr>
      <w:tr w:rsidR="00C8650E">
        <w:tc>
          <w:tcPr>
            <w:tcW w:w="5400" w:type="dxa"/>
          </w:tcPr>
          <w:p w:rsidR="00C8650E" w:rsidRDefault="00C8650E">
            <w:pPr>
              <w:rPr>
                <w:sz w:val="22"/>
              </w:rPr>
            </w:pPr>
            <w:r>
              <w:rPr>
                <w:sz w:val="22"/>
              </w:rPr>
              <w:t>19. Мебель</w:t>
            </w:r>
          </w:p>
        </w:tc>
        <w:tc>
          <w:tcPr>
            <w:tcW w:w="1560" w:type="dxa"/>
          </w:tcPr>
          <w:p w:rsidR="00C8650E" w:rsidRDefault="00C8650E">
            <w:pPr>
              <w:jc w:val="center"/>
              <w:rPr>
                <w:sz w:val="22"/>
              </w:rPr>
            </w:pPr>
            <w:r>
              <w:rPr>
                <w:sz w:val="22"/>
              </w:rPr>
              <w:t>01</w:t>
            </w:r>
          </w:p>
        </w:tc>
        <w:tc>
          <w:tcPr>
            <w:tcW w:w="1500" w:type="dxa"/>
          </w:tcPr>
          <w:p w:rsidR="00C8650E" w:rsidRDefault="00C8650E">
            <w:pPr>
              <w:jc w:val="center"/>
              <w:rPr>
                <w:sz w:val="22"/>
              </w:rPr>
            </w:pPr>
            <w:r>
              <w:rPr>
                <w:sz w:val="22"/>
              </w:rPr>
              <w:t>02</w:t>
            </w:r>
          </w:p>
        </w:tc>
        <w:tc>
          <w:tcPr>
            <w:tcW w:w="1620" w:type="dxa"/>
          </w:tcPr>
          <w:p w:rsidR="00C8650E" w:rsidRDefault="00C8650E">
            <w:pPr>
              <w:jc w:val="center"/>
              <w:rPr>
                <w:sz w:val="22"/>
              </w:rPr>
            </w:pPr>
            <w:r>
              <w:rPr>
                <w:sz w:val="22"/>
              </w:rPr>
              <w:t>03</w:t>
            </w:r>
          </w:p>
        </w:tc>
      </w:tr>
      <w:tr w:rsidR="00C8650E">
        <w:tc>
          <w:tcPr>
            <w:tcW w:w="5400" w:type="dxa"/>
          </w:tcPr>
          <w:p w:rsidR="00C8650E" w:rsidRDefault="00C8650E">
            <w:pPr>
              <w:rPr>
                <w:sz w:val="22"/>
              </w:rPr>
            </w:pPr>
            <w:r>
              <w:rPr>
                <w:sz w:val="22"/>
              </w:rPr>
              <w:t>20. Автомобиль, другие транспортные средства</w:t>
            </w:r>
          </w:p>
        </w:tc>
        <w:tc>
          <w:tcPr>
            <w:tcW w:w="1560" w:type="dxa"/>
          </w:tcPr>
          <w:p w:rsidR="00C8650E" w:rsidRDefault="00C8650E">
            <w:pPr>
              <w:jc w:val="center"/>
              <w:rPr>
                <w:sz w:val="22"/>
              </w:rPr>
            </w:pPr>
            <w:r>
              <w:rPr>
                <w:sz w:val="22"/>
              </w:rPr>
              <w:t>01</w:t>
            </w:r>
          </w:p>
        </w:tc>
        <w:tc>
          <w:tcPr>
            <w:tcW w:w="1500" w:type="dxa"/>
          </w:tcPr>
          <w:p w:rsidR="00C8650E" w:rsidRDefault="00C8650E">
            <w:pPr>
              <w:jc w:val="center"/>
              <w:rPr>
                <w:sz w:val="22"/>
              </w:rPr>
            </w:pPr>
            <w:r>
              <w:rPr>
                <w:sz w:val="22"/>
              </w:rPr>
              <w:t>02</w:t>
            </w:r>
          </w:p>
        </w:tc>
        <w:tc>
          <w:tcPr>
            <w:tcW w:w="1620" w:type="dxa"/>
          </w:tcPr>
          <w:p w:rsidR="00C8650E" w:rsidRDefault="00C8650E">
            <w:pPr>
              <w:jc w:val="center"/>
              <w:rPr>
                <w:sz w:val="22"/>
              </w:rPr>
            </w:pPr>
            <w:r>
              <w:rPr>
                <w:sz w:val="22"/>
              </w:rPr>
              <w:t>03</w:t>
            </w:r>
          </w:p>
        </w:tc>
      </w:tr>
      <w:tr w:rsidR="00C8650E">
        <w:tc>
          <w:tcPr>
            <w:tcW w:w="5400" w:type="dxa"/>
          </w:tcPr>
          <w:p w:rsidR="00C8650E" w:rsidRDefault="00C8650E">
            <w:pPr>
              <w:rPr>
                <w:sz w:val="22"/>
              </w:rPr>
            </w:pPr>
            <w:r>
              <w:rPr>
                <w:sz w:val="22"/>
              </w:rPr>
              <w:t>21. Гараж</w:t>
            </w:r>
          </w:p>
        </w:tc>
        <w:tc>
          <w:tcPr>
            <w:tcW w:w="1560" w:type="dxa"/>
          </w:tcPr>
          <w:p w:rsidR="00C8650E" w:rsidRDefault="00C8650E">
            <w:pPr>
              <w:jc w:val="center"/>
              <w:rPr>
                <w:sz w:val="22"/>
              </w:rPr>
            </w:pPr>
            <w:r>
              <w:rPr>
                <w:sz w:val="22"/>
              </w:rPr>
              <w:t>01</w:t>
            </w:r>
          </w:p>
        </w:tc>
        <w:tc>
          <w:tcPr>
            <w:tcW w:w="1500" w:type="dxa"/>
          </w:tcPr>
          <w:p w:rsidR="00C8650E" w:rsidRDefault="00C8650E">
            <w:pPr>
              <w:jc w:val="center"/>
              <w:rPr>
                <w:sz w:val="22"/>
              </w:rPr>
            </w:pPr>
            <w:r>
              <w:rPr>
                <w:sz w:val="22"/>
              </w:rPr>
              <w:t>02</w:t>
            </w:r>
          </w:p>
        </w:tc>
        <w:tc>
          <w:tcPr>
            <w:tcW w:w="1620" w:type="dxa"/>
          </w:tcPr>
          <w:p w:rsidR="00C8650E" w:rsidRDefault="00C8650E">
            <w:pPr>
              <w:jc w:val="center"/>
              <w:rPr>
                <w:sz w:val="22"/>
              </w:rPr>
            </w:pPr>
            <w:r>
              <w:rPr>
                <w:sz w:val="22"/>
              </w:rPr>
              <w:t>03</w:t>
            </w:r>
          </w:p>
        </w:tc>
      </w:tr>
      <w:tr w:rsidR="00C8650E">
        <w:tc>
          <w:tcPr>
            <w:tcW w:w="5400" w:type="dxa"/>
          </w:tcPr>
          <w:p w:rsidR="00C8650E" w:rsidRDefault="00C8650E">
            <w:pPr>
              <w:rPr>
                <w:sz w:val="22"/>
              </w:rPr>
            </w:pPr>
            <w:r>
              <w:rPr>
                <w:sz w:val="22"/>
              </w:rPr>
              <w:t>22. Земельный участок под дачу</w:t>
            </w:r>
          </w:p>
        </w:tc>
        <w:tc>
          <w:tcPr>
            <w:tcW w:w="1560" w:type="dxa"/>
          </w:tcPr>
          <w:p w:rsidR="00C8650E" w:rsidRDefault="00C8650E">
            <w:pPr>
              <w:jc w:val="center"/>
              <w:rPr>
                <w:sz w:val="22"/>
              </w:rPr>
            </w:pPr>
            <w:r>
              <w:rPr>
                <w:sz w:val="22"/>
              </w:rPr>
              <w:t>01</w:t>
            </w:r>
          </w:p>
        </w:tc>
        <w:tc>
          <w:tcPr>
            <w:tcW w:w="1500" w:type="dxa"/>
          </w:tcPr>
          <w:p w:rsidR="00C8650E" w:rsidRDefault="00C8650E">
            <w:pPr>
              <w:jc w:val="center"/>
              <w:rPr>
                <w:sz w:val="22"/>
              </w:rPr>
            </w:pPr>
            <w:r>
              <w:rPr>
                <w:sz w:val="22"/>
              </w:rPr>
              <w:t>02</w:t>
            </w:r>
          </w:p>
        </w:tc>
        <w:tc>
          <w:tcPr>
            <w:tcW w:w="1620" w:type="dxa"/>
          </w:tcPr>
          <w:p w:rsidR="00C8650E" w:rsidRDefault="00C8650E">
            <w:pPr>
              <w:jc w:val="center"/>
              <w:rPr>
                <w:sz w:val="22"/>
              </w:rPr>
            </w:pPr>
            <w:r>
              <w:rPr>
                <w:sz w:val="22"/>
              </w:rPr>
              <w:t>03</w:t>
            </w:r>
          </w:p>
        </w:tc>
      </w:tr>
      <w:tr w:rsidR="00C8650E">
        <w:tc>
          <w:tcPr>
            <w:tcW w:w="5400" w:type="dxa"/>
          </w:tcPr>
          <w:p w:rsidR="00C8650E" w:rsidRDefault="00C8650E">
            <w:pPr>
              <w:rPr>
                <w:sz w:val="22"/>
              </w:rPr>
            </w:pPr>
            <w:r>
              <w:rPr>
                <w:sz w:val="22"/>
              </w:rPr>
              <w:t>23. Дачный домик</w:t>
            </w:r>
          </w:p>
        </w:tc>
        <w:tc>
          <w:tcPr>
            <w:tcW w:w="1560" w:type="dxa"/>
          </w:tcPr>
          <w:p w:rsidR="00C8650E" w:rsidRDefault="00C8650E">
            <w:pPr>
              <w:jc w:val="center"/>
              <w:rPr>
                <w:sz w:val="22"/>
              </w:rPr>
            </w:pPr>
            <w:r>
              <w:rPr>
                <w:sz w:val="22"/>
              </w:rPr>
              <w:t>01</w:t>
            </w:r>
          </w:p>
        </w:tc>
        <w:tc>
          <w:tcPr>
            <w:tcW w:w="1500" w:type="dxa"/>
          </w:tcPr>
          <w:p w:rsidR="00C8650E" w:rsidRDefault="00C8650E">
            <w:pPr>
              <w:jc w:val="center"/>
              <w:rPr>
                <w:sz w:val="22"/>
              </w:rPr>
            </w:pPr>
            <w:r>
              <w:rPr>
                <w:sz w:val="22"/>
              </w:rPr>
              <w:t>02</w:t>
            </w:r>
          </w:p>
        </w:tc>
        <w:tc>
          <w:tcPr>
            <w:tcW w:w="1620" w:type="dxa"/>
          </w:tcPr>
          <w:p w:rsidR="00C8650E" w:rsidRDefault="00C8650E">
            <w:pPr>
              <w:jc w:val="center"/>
              <w:rPr>
                <w:sz w:val="22"/>
              </w:rPr>
            </w:pPr>
            <w:r>
              <w:rPr>
                <w:sz w:val="22"/>
              </w:rPr>
              <w:t>03</w:t>
            </w:r>
          </w:p>
        </w:tc>
      </w:tr>
      <w:tr w:rsidR="00C8650E">
        <w:tc>
          <w:tcPr>
            <w:tcW w:w="5400" w:type="dxa"/>
          </w:tcPr>
          <w:p w:rsidR="00C8650E" w:rsidRDefault="00C8650E">
            <w:pPr>
              <w:rPr>
                <w:sz w:val="22"/>
              </w:rPr>
            </w:pPr>
            <w:r>
              <w:rPr>
                <w:sz w:val="22"/>
              </w:rPr>
              <w:t>24. Жилье</w:t>
            </w:r>
          </w:p>
        </w:tc>
        <w:tc>
          <w:tcPr>
            <w:tcW w:w="1560" w:type="dxa"/>
          </w:tcPr>
          <w:p w:rsidR="00C8650E" w:rsidRDefault="00C8650E">
            <w:pPr>
              <w:jc w:val="center"/>
              <w:rPr>
                <w:sz w:val="22"/>
              </w:rPr>
            </w:pPr>
            <w:r>
              <w:rPr>
                <w:sz w:val="22"/>
              </w:rPr>
              <w:t>01</w:t>
            </w:r>
          </w:p>
        </w:tc>
        <w:tc>
          <w:tcPr>
            <w:tcW w:w="1500" w:type="dxa"/>
          </w:tcPr>
          <w:p w:rsidR="00C8650E" w:rsidRDefault="00C8650E">
            <w:pPr>
              <w:jc w:val="center"/>
              <w:rPr>
                <w:sz w:val="22"/>
              </w:rPr>
            </w:pPr>
            <w:r>
              <w:rPr>
                <w:sz w:val="22"/>
              </w:rPr>
              <w:t>02</w:t>
            </w:r>
          </w:p>
        </w:tc>
        <w:tc>
          <w:tcPr>
            <w:tcW w:w="1620" w:type="dxa"/>
          </w:tcPr>
          <w:p w:rsidR="00C8650E" w:rsidRDefault="00C8650E">
            <w:pPr>
              <w:jc w:val="center"/>
              <w:rPr>
                <w:sz w:val="22"/>
              </w:rPr>
            </w:pPr>
            <w:r>
              <w:rPr>
                <w:sz w:val="22"/>
              </w:rPr>
              <w:t>03</w:t>
            </w:r>
          </w:p>
        </w:tc>
      </w:tr>
      <w:tr w:rsidR="00C8650E">
        <w:tc>
          <w:tcPr>
            <w:tcW w:w="5400" w:type="dxa"/>
          </w:tcPr>
          <w:p w:rsidR="00C8650E" w:rsidRDefault="00C8650E">
            <w:pPr>
              <w:rPr>
                <w:sz w:val="22"/>
              </w:rPr>
            </w:pPr>
            <w:r>
              <w:rPr>
                <w:sz w:val="22"/>
              </w:rPr>
              <w:t>25. Материалы, необходимые для ремонта квартиры</w:t>
            </w:r>
          </w:p>
        </w:tc>
        <w:tc>
          <w:tcPr>
            <w:tcW w:w="1560" w:type="dxa"/>
          </w:tcPr>
          <w:p w:rsidR="00C8650E" w:rsidRDefault="00C8650E">
            <w:pPr>
              <w:jc w:val="center"/>
              <w:rPr>
                <w:sz w:val="22"/>
              </w:rPr>
            </w:pPr>
            <w:r>
              <w:rPr>
                <w:sz w:val="22"/>
              </w:rPr>
              <w:t>01</w:t>
            </w:r>
          </w:p>
        </w:tc>
        <w:tc>
          <w:tcPr>
            <w:tcW w:w="1500" w:type="dxa"/>
          </w:tcPr>
          <w:p w:rsidR="00C8650E" w:rsidRDefault="00C8650E">
            <w:pPr>
              <w:jc w:val="center"/>
              <w:rPr>
                <w:sz w:val="22"/>
              </w:rPr>
            </w:pPr>
            <w:r>
              <w:rPr>
                <w:sz w:val="22"/>
              </w:rPr>
              <w:t>02</w:t>
            </w:r>
          </w:p>
        </w:tc>
        <w:tc>
          <w:tcPr>
            <w:tcW w:w="1620" w:type="dxa"/>
          </w:tcPr>
          <w:p w:rsidR="00C8650E" w:rsidRDefault="00C8650E">
            <w:pPr>
              <w:jc w:val="center"/>
              <w:rPr>
                <w:sz w:val="22"/>
              </w:rPr>
            </w:pPr>
            <w:r>
              <w:rPr>
                <w:sz w:val="22"/>
              </w:rPr>
              <w:t>03</w:t>
            </w:r>
          </w:p>
        </w:tc>
      </w:tr>
      <w:tr w:rsidR="00C8650E">
        <w:tc>
          <w:tcPr>
            <w:tcW w:w="5400" w:type="dxa"/>
          </w:tcPr>
          <w:p w:rsidR="00C8650E" w:rsidRDefault="00C8650E">
            <w:pPr>
              <w:rPr>
                <w:sz w:val="22"/>
              </w:rPr>
            </w:pPr>
            <w:r>
              <w:rPr>
                <w:sz w:val="22"/>
              </w:rPr>
              <w:t>26. Материалы необходимые для организации собственного бизнеса</w:t>
            </w:r>
          </w:p>
        </w:tc>
        <w:tc>
          <w:tcPr>
            <w:tcW w:w="1560" w:type="dxa"/>
          </w:tcPr>
          <w:p w:rsidR="00C8650E" w:rsidRDefault="00C8650E">
            <w:pPr>
              <w:jc w:val="center"/>
              <w:rPr>
                <w:sz w:val="22"/>
              </w:rPr>
            </w:pPr>
            <w:r>
              <w:rPr>
                <w:sz w:val="22"/>
              </w:rPr>
              <w:t>01</w:t>
            </w:r>
          </w:p>
        </w:tc>
        <w:tc>
          <w:tcPr>
            <w:tcW w:w="1500" w:type="dxa"/>
          </w:tcPr>
          <w:p w:rsidR="00C8650E" w:rsidRDefault="00C8650E">
            <w:pPr>
              <w:jc w:val="center"/>
              <w:rPr>
                <w:sz w:val="22"/>
              </w:rPr>
            </w:pPr>
            <w:r>
              <w:rPr>
                <w:sz w:val="22"/>
              </w:rPr>
              <w:t>02</w:t>
            </w:r>
          </w:p>
        </w:tc>
        <w:tc>
          <w:tcPr>
            <w:tcW w:w="1620" w:type="dxa"/>
          </w:tcPr>
          <w:p w:rsidR="00C8650E" w:rsidRDefault="00C8650E">
            <w:pPr>
              <w:jc w:val="center"/>
              <w:rPr>
                <w:sz w:val="22"/>
              </w:rPr>
            </w:pPr>
            <w:r>
              <w:rPr>
                <w:sz w:val="22"/>
              </w:rPr>
              <w:t>03</w:t>
            </w:r>
          </w:p>
        </w:tc>
      </w:tr>
      <w:tr w:rsidR="00C8650E">
        <w:tc>
          <w:tcPr>
            <w:tcW w:w="5400" w:type="dxa"/>
          </w:tcPr>
          <w:p w:rsidR="00C8650E" w:rsidRDefault="00C8650E">
            <w:pPr>
              <w:rPr>
                <w:sz w:val="22"/>
              </w:rPr>
            </w:pPr>
            <w:r>
              <w:rPr>
                <w:sz w:val="22"/>
              </w:rPr>
              <w:t>27. Акции предприятий, другие ценные бумаги</w:t>
            </w:r>
          </w:p>
        </w:tc>
        <w:tc>
          <w:tcPr>
            <w:tcW w:w="1560" w:type="dxa"/>
          </w:tcPr>
          <w:p w:rsidR="00C8650E" w:rsidRDefault="00C8650E">
            <w:pPr>
              <w:jc w:val="center"/>
              <w:rPr>
                <w:sz w:val="22"/>
              </w:rPr>
            </w:pPr>
            <w:r>
              <w:rPr>
                <w:sz w:val="22"/>
              </w:rPr>
              <w:t>01</w:t>
            </w:r>
          </w:p>
        </w:tc>
        <w:tc>
          <w:tcPr>
            <w:tcW w:w="1500" w:type="dxa"/>
          </w:tcPr>
          <w:p w:rsidR="00C8650E" w:rsidRDefault="00C8650E">
            <w:pPr>
              <w:jc w:val="center"/>
              <w:rPr>
                <w:sz w:val="22"/>
              </w:rPr>
            </w:pPr>
            <w:r>
              <w:rPr>
                <w:sz w:val="22"/>
              </w:rPr>
              <w:t>02</w:t>
            </w:r>
          </w:p>
        </w:tc>
        <w:tc>
          <w:tcPr>
            <w:tcW w:w="1620" w:type="dxa"/>
          </w:tcPr>
          <w:p w:rsidR="00C8650E" w:rsidRDefault="00C8650E">
            <w:pPr>
              <w:jc w:val="center"/>
              <w:rPr>
                <w:sz w:val="22"/>
              </w:rPr>
            </w:pPr>
            <w:r>
              <w:rPr>
                <w:sz w:val="22"/>
              </w:rPr>
              <w:t>03</w:t>
            </w:r>
          </w:p>
        </w:tc>
      </w:tr>
    </w:tbl>
    <w:p w:rsidR="00C8650E" w:rsidRDefault="00C8650E">
      <w:pPr>
        <w:pStyle w:val="ab"/>
        <w:tabs>
          <w:tab w:val="clear" w:pos="4677"/>
          <w:tab w:val="clear" w:pos="9355"/>
        </w:tabs>
        <w:rPr>
          <w:sz w:val="22"/>
        </w:rPr>
      </w:pPr>
    </w:p>
    <w:p w:rsidR="00C8650E" w:rsidRDefault="00C8650E">
      <w:pPr>
        <w:pStyle w:val="ab"/>
        <w:tabs>
          <w:tab w:val="clear" w:pos="4677"/>
          <w:tab w:val="clear" w:pos="9355"/>
        </w:tabs>
        <w:rPr>
          <w:sz w:val="22"/>
        </w:rPr>
      </w:pPr>
      <w:r>
        <w:rPr>
          <w:sz w:val="22"/>
        </w:rPr>
        <w:t>КАК ЧАСТО ВЫ ОЩУЩАЕТЕ БЛИЗОСТЬ И НАХОДИТЕ ОБЩИЙ ЯЗЫК С РАЗЛИЧНЫМИ ГРУППАМИ ЛЮДЕЙ?</w:t>
      </w:r>
    </w:p>
    <w:p w:rsidR="00C8650E" w:rsidRDefault="00C8650E">
      <w:pPr>
        <w:pStyle w:val="ab"/>
        <w:tabs>
          <w:tab w:val="clear" w:pos="4677"/>
          <w:tab w:val="clear" w:pos="9355"/>
        </w:tabs>
        <w:rPr>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2"/>
        <w:gridCol w:w="1763"/>
        <w:gridCol w:w="1763"/>
        <w:gridCol w:w="1763"/>
        <w:gridCol w:w="1763"/>
      </w:tblGrid>
      <w:tr w:rsidR="00C8650E">
        <w:trPr>
          <w:trHeight w:val="318"/>
        </w:trPr>
        <w:tc>
          <w:tcPr>
            <w:tcW w:w="1762" w:type="dxa"/>
          </w:tcPr>
          <w:p w:rsidR="00C8650E" w:rsidRDefault="00C8650E">
            <w:pPr>
              <w:rPr>
                <w:sz w:val="22"/>
              </w:rPr>
            </w:pPr>
          </w:p>
        </w:tc>
        <w:tc>
          <w:tcPr>
            <w:tcW w:w="1763" w:type="dxa"/>
          </w:tcPr>
          <w:p w:rsidR="00C8650E" w:rsidRDefault="00C8650E">
            <w:pPr>
              <w:jc w:val="center"/>
              <w:rPr>
                <w:sz w:val="22"/>
              </w:rPr>
            </w:pPr>
            <w:r>
              <w:rPr>
                <w:sz w:val="22"/>
              </w:rPr>
              <w:t>часто</w:t>
            </w:r>
          </w:p>
        </w:tc>
        <w:tc>
          <w:tcPr>
            <w:tcW w:w="1763" w:type="dxa"/>
          </w:tcPr>
          <w:p w:rsidR="00C8650E" w:rsidRDefault="00C8650E">
            <w:pPr>
              <w:jc w:val="center"/>
              <w:rPr>
                <w:sz w:val="22"/>
              </w:rPr>
            </w:pPr>
            <w:r>
              <w:rPr>
                <w:sz w:val="22"/>
              </w:rPr>
              <w:t>иногда</w:t>
            </w:r>
          </w:p>
        </w:tc>
        <w:tc>
          <w:tcPr>
            <w:tcW w:w="1763" w:type="dxa"/>
          </w:tcPr>
          <w:p w:rsidR="00C8650E" w:rsidRDefault="00C8650E">
            <w:pPr>
              <w:jc w:val="center"/>
              <w:rPr>
                <w:sz w:val="22"/>
              </w:rPr>
            </w:pPr>
            <w:r>
              <w:rPr>
                <w:sz w:val="22"/>
              </w:rPr>
              <w:t>практически никогда</w:t>
            </w:r>
          </w:p>
        </w:tc>
        <w:tc>
          <w:tcPr>
            <w:tcW w:w="1763" w:type="dxa"/>
          </w:tcPr>
          <w:p w:rsidR="00C8650E" w:rsidRDefault="00C8650E">
            <w:pPr>
              <w:jc w:val="center"/>
              <w:rPr>
                <w:sz w:val="22"/>
              </w:rPr>
            </w:pPr>
            <w:r>
              <w:rPr>
                <w:sz w:val="22"/>
              </w:rPr>
              <w:t>затрудняюсь ответить</w:t>
            </w:r>
          </w:p>
        </w:tc>
      </w:tr>
      <w:tr w:rsidR="00C8650E">
        <w:trPr>
          <w:trHeight w:val="318"/>
        </w:trPr>
        <w:tc>
          <w:tcPr>
            <w:tcW w:w="1762" w:type="dxa"/>
          </w:tcPr>
          <w:p w:rsidR="00C8650E" w:rsidRDefault="00C8650E">
            <w:pPr>
              <w:rPr>
                <w:sz w:val="22"/>
              </w:rPr>
            </w:pPr>
            <w:r>
              <w:rPr>
                <w:sz w:val="22"/>
              </w:rPr>
              <w:t>28. Семья, близкие друзья</w:t>
            </w:r>
          </w:p>
        </w:tc>
        <w:tc>
          <w:tcPr>
            <w:tcW w:w="1763" w:type="dxa"/>
          </w:tcPr>
          <w:p w:rsidR="00C8650E" w:rsidRDefault="00C8650E">
            <w:pPr>
              <w:jc w:val="center"/>
              <w:rPr>
                <w:sz w:val="22"/>
              </w:rPr>
            </w:pPr>
            <w:r>
              <w:rPr>
                <w:sz w:val="22"/>
              </w:rPr>
              <w:t>01</w:t>
            </w:r>
          </w:p>
        </w:tc>
        <w:tc>
          <w:tcPr>
            <w:tcW w:w="1763" w:type="dxa"/>
          </w:tcPr>
          <w:p w:rsidR="00C8650E" w:rsidRDefault="00C8650E">
            <w:pPr>
              <w:jc w:val="center"/>
              <w:rPr>
                <w:sz w:val="22"/>
              </w:rPr>
            </w:pPr>
            <w:r>
              <w:rPr>
                <w:sz w:val="22"/>
              </w:rPr>
              <w:t>02</w:t>
            </w:r>
          </w:p>
        </w:tc>
        <w:tc>
          <w:tcPr>
            <w:tcW w:w="1763" w:type="dxa"/>
          </w:tcPr>
          <w:p w:rsidR="00C8650E" w:rsidRDefault="00C8650E">
            <w:pPr>
              <w:jc w:val="center"/>
              <w:rPr>
                <w:sz w:val="22"/>
              </w:rPr>
            </w:pPr>
            <w:r>
              <w:rPr>
                <w:sz w:val="22"/>
              </w:rPr>
              <w:t>03</w:t>
            </w:r>
          </w:p>
        </w:tc>
        <w:tc>
          <w:tcPr>
            <w:tcW w:w="1763" w:type="dxa"/>
          </w:tcPr>
          <w:p w:rsidR="00C8650E" w:rsidRDefault="00C8650E">
            <w:pPr>
              <w:jc w:val="center"/>
              <w:rPr>
                <w:sz w:val="22"/>
              </w:rPr>
            </w:pPr>
            <w:r>
              <w:rPr>
                <w:sz w:val="22"/>
              </w:rPr>
              <w:t>04</w:t>
            </w:r>
          </w:p>
        </w:tc>
      </w:tr>
      <w:tr w:rsidR="00C8650E">
        <w:trPr>
          <w:trHeight w:val="318"/>
        </w:trPr>
        <w:tc>
          <w:tcPr>
            <w:tcW w:w="1762" w:type="dxa"/>
          </w:tcPr>
          <w:p w:rsidR="00C8650E" w:rsidRDefault="00C8650E">
            <w:pPr>
              <w:rPr>
                <w:sz w:val="22"/>
              </w:rPr>
            </w:pPr>
            <w:r>
              <w:rPr>
                <w:sz w:val="22"/>
              </w:rPr>
              <w:t>29. Товарищи по работе</w:t>
            </w:r>
          </w:p>
        </w:tc>
        <w:tc>
          <w:tcPr>
            <w:tcW w:w="1763" w:type="dxa"/>
          </w:tcPr>
          <w:p w:rsidR="00C8650E" w:rsidRDefault="00C8650E">
            <w:pPr>
              <w:jc w:val="center"/>
              <w:rPr>
                <w:sz w:val="22"/>
              </w:rPr>
            </w:pPr>
            <w:r>
              <w:rPr>
                <w:sz w:val="22"/>
              </w:rPr>
              <w:t>01</w:t>
            </w:r>
          </w:p>
        </w:tc>
        <w:tc>
          <w:tcPr>
            <w:tcW w:w="1763" w:type="dxa"/>
          </w:tcPr>
          <w:p w:rsidR="00C8650E" w:rsidRDefault="00C8650E">
            <w:pPr>
              <w:jc w:val="center"/>
              <w:rPr>
                <w:sz w:val="22"/>
              </w:rPr>
            </w:pPr>
            <w:r>
              <w:rPr>
                <w:sz w:val="22"/>
              </w:rPr>
              <w:t>02</w:t>
            </w:r>
          </w:p>
        </w:tc>
        <w:tc>
          <w:tcPr>
            <w:tcW w:w="1763" w:type="dxa"/>
          </w:tcPr>
          <w:p w:rsidR="00C8650E" w:rsidRDefault="00C8650E">
            <w:pPr>
              <w:jc w:val="center"/>
              <w:rPr>
                <w:sz w:val="22"/>
              </w:rPr>
            </w:pPr>
            <w:r>
              <w:rPr>
                <w:sz w:val="22"/>
              </w:rPr>
              <w:t>03</w:t>
            </w:r>
          </w:p>
        </w:tc>
        <w:tc>
          <w:tcPr>
            <w:tcW w:w="1763" w:type="dxa"/>
          </w:tcPr>
          <w:p w:rsidR="00C8650E" w:rsidRDefault="00C8650E">
            <w:pPr>
              <w:jc w:val="center"/>
              <w:rPr>
                <w:sz w:val="22"/>
              </w:rPr>
            </w:pPr>
            <w:r>
              <w:rPr>
                <w:sz w:val="22"/>
              </w:rPr>
              <w:t>04</w:t>
            </w:r>
          </w:p>
        </w:tc>
      </w:tr>
      <w:tr w:rsidR="00C8650E">
        <w:trPr>
          <w:trHeight w:val="318"/>
        </w:trPr>
        <w:tc>
          <w:tcPr>
            <w:tcW w:w="1762" w:type="dxa"/>
          </w:tcPr>
          <w:p w:rsidR="00C8650E" w:rsidRDefault="00C8650E">
            <w:pPr>
              <w:rPr>
                <w:sz w:val="22"/>
              </w:rPr>
            </w:pPr>
            <w:r>
              <w:rPr>
                <w:sz w:val="22"/>
              </w:rPr>
              <w:t>30. Люди того же поколения, возраста</w:t>
            </w:r>
          </w:p>
        </w:tc>
        <w:tc>
          <w:tcPr>
            <w:tcW w:w="1763" w:type="dxa"/>
          </w:tcPr>
          <w:p w:rsidR="00C8650E" w:rsidRDefault="00C8650E">
            <w:pPr>
              <w:jc w:val="center"/>
              <w:rPr>
                <w:sz w:val="22"/>
              </w:rPr>
            </w:pPr>
            <w:r>
              <w:rPr>
                <w:sz w:val="22"/>
              </w:rPr>
              <w:t>01</w:t>
            </w:r>
          </w:p>
        </w:tc>
        <w:tc>
          <w:tcPr>
            <w:tcW w:w="1763" w:type="dxa"/>
          </w:tcPr>
          <w:p w:rsidR="00C8650E" w:rsidRDefault="00C8650E">
            <w:pPr>
              <w:jc w:val="center"/>
              <w:rPr>
                <w:sz w:val="22"/>
              </w:rPr>
            </w:pPr>
            <w:r>
              <w:rPr>
                <w:sz w:val="22"/>
              </w:rPr>
              <w:t>02</w:t>
            </w:r>
          </w:p>
        </w:tc>
        <w:tc>
          <w:tcPr>
            <w:tcW w:w="1763" w:type="dxa"/>
          </w:tcPr>
          <w:p w:rsidR="00C8650E" w:rsidRDefault="00C8650E">
            <w:pPr>
              <w:jc w:val="center"/>
              <w:rPr>
                <w:sz w:val="22"/>
              </w:rPr>
            </w:pPr>
            <w:r>
              <w:rPr>
                <w:sz w:val="22"/>
              </w:rPr>
              <w:t>03</w:t>
            </w:r>
          </w:p>
        </w:tc>
        <w:tc>
          <w:tcPr>
            <w:tcW w:w="1763" w:type="dxa"/>
          </w:tcPr>
          <w:p w:rsidR="00C8650E" w:rsidRDefault="00C8650E">
            <w:pPr>
              <w:jc w:val="center"/>
              <w:rPr>
                <w:sz w:val="22"/>
              </w:rPr>
            </w:pPr>
            <w:r>
              <w:rPr>
                <w:sz w:val="22"/>
              </w:rPr>
              <w:t>04</w:t>
            </w:r>
          </w:p>
        </w:tc>
      </w:tr>
      <w:tr w:rsidR="00C8650E">
        <w:trPr>
          <w:trHeight w:val="318"/>
        </w:trPr>
        <w:tc>
          <w:tcPr>
            <w:tcW w:w="1762" w:type="dxa"/>
          </w:tcPr>
          <w:p w:rsidR="00C8650E" w:rsidRDefault="00C8650E">
            <w:pPr>
              <w:rPr>
                <w:sz w:val="22"/>
              </w:rPr>
            </w:pPr>
            <w:r>
              <w:rPr>
                <w:sz w:val="22"/>
              </w:rPr>
              <w:t>31. Люди моей веры</w:t>
            </w:r>
          </w:p>
        </w:tc>
        <w:tc>
          <w:tcPr>
            <w:tcW w:w="1763" w:type="dxa"/>
          </w:tcPr>
          <w:p w:rsidR="00C8650E" w:rsidRDefault="00C8650E">
            <w:pPr>
              <w:jc w:val="center"/>
              <w:rPr>
                <w:sz w:val="22"/>
              </w:rPr>
            </w:pPr>
            <w:r>
              <w:rPr>
                <w:sz w:val="22"/>
              </w:rPr>
              <w:t>01</w:t>
            </w:r>
          </w:p>
        </w:tc>
        <w:tc>
          <w:tcPr>
            <w:tcW w:w="1763" w:type="dxa"/>
          </w:tcPr>
          <w:p w:rsidR="00C8650E" w:rsidRDefault="00C8650E">
            <w:pPr>
              <w:jc w:val="center"/>
              <w:rPr>
                <w:sz w:val="22"/>
              </w:rPr>
            </w:pPr>
            <w:r>
              <w:rPr>
                <w:sz w:val="22"/>
              </w:rPr>
              <w:t>02</w:t>
            </w:r>
          </w:p>
        </w:tc>
        <w:tc>
          <w:tcPr>
            <w:tcW w:w="1763" w:type="dxa"/>
          </w:tcPr>
          <w:p w:rsidR="00C8650E" w:rsidRDefault="00C8650E">
            <w:pPr>
              <w:jc w:val="center"/>
              <w:rPr>
                <w:sz w:val="22"/>
              </w:rPr>
            </w:pPr>
            <w:r>
              <w:rPr>
                <w:sz w:val="22"/>
              </w:rPr>
              <w:t>03</w:t>
            </w:r>
          </w:p>
        </w:tc>
        <w:tc>
          <w:tcPr>
            <w:tcW w:w="1763" w:type="dxa"/>
          </w:tcPr>
          <w:p w:rsidR="00C8650E" w:rsidRDefault="00C8650E">
            <w:pPr>
              <w:jc w:val="center"/>
              <w:rPr>
                <w:sz w:val="22"/>
              </w:rPr>
            </w:pPr>
            <w:r>
              <w:rPr>
                <w:sz w:val="22"/>
              </w:rPr>
              <w:t>04</w:t>
            </w:r>
          </w:p>
        </w:tc>
      </w:tr>
      <w:tr w:rsidR="00C8650E">
        <w:trPr>
          <w:trHeight w:val="319"/>
        </w:trPr>
        <w:tc>
          <w:tcPr>
            <w:tcW w:w="1762" w:type="dxa"/>
          </w:tcPr>
          <w:p w:rsidR="00C8650E" w:rsidRDefault="00C8650E">
            <w:pPr>
              <w:rPr>
                <w:sz w:val="22"/>
              </w:rPr>
            </w:pPr>
            <w:r>
              <w:rPr>
                <w:sz w:val="22"/>
              </w:rPr>
              <w:t>32. Люди той же профессии, рода занятий</w:t>
            </w:r>
          </w:p>
        </w:tc>
        <w:tc>
          <w:tcPr>
            <w:tcW w:w="1763" w:type="dxa"/>
          </w:tcPr>
          <w:p w:rsidR="00C8650E" w:rsidRDefault="00C8650E">
            <w:pPr>
              <w:jc w:val="center"/>
              <w:rPr>
                <w:sz w:val="22"/>
              </w:rPr>
            </w:pPr>
            <w:r>
              <w:rPr>
                <w:sz w:val="22"/>
              </w:rPr>
              <w:t>01</w:t>
            </w:r>
          </w:p>
        </w:tc>
        <w:tc>
          <w:tcPr>
            <w:tcW w:w="1763" w:type="dxa"/>
          </w:tcPr>
          <w:p w:rsidR="00C8650E" w:rsidRDefault="00C8650E">
            <w:pPr>
              <w:jc w:val="center"/>
              <w:rPr>
                <w:sz w:val="22"/>
              </w:rPr>
            </w:pPr>
            <w:r>
              <w:rPr>
                <w:sz w:val="22"/>
              </w:rPr>
              <w:t>02</w:t>
            </w:r>
          </w:p>
        </w:tc>
        <w:tc>
          <w:tcPr>
            <w:tcW w:w="1763" w:type="dxa"/>
          </w:tcPr>
          <w:p w:rsidR="00C8650E" w:rsidRDefault="00C8650E">
            <w:pPr>
              <w:jc w:val="center"/>
              <w:rPr>
                <w:sz w:val="22"/>
              </w:rPr>
            </w:pPr>
            <w:r>
              <w:rPr>
                <w:sz w:val="22"/>
              </w:rPr>
              <w:t>03</w:t>
            </w:r>
          </w:p>
        </w:tc>
        <w:tc>
          <w:tcPr>
            <w:tcW w:w="1763" w:type="dxa"/>
          </w:tcPr>
          <w:p w:rsidR="00C8650E" w:rsidRDefault="00C8650E">
            <w:pPr>
              <w:jc w:val="center"/>
              <w:rPr>
                <w:sz w:val="22"/>
              </w:rPr>
            </w:pPr>
            <w:r>
              <w:rPr>
                <w:sz w:val="22"/>
              </w:rPr>
              <w:t>04</w:t>
            </w:r>
          </w:p>
        </w:tc>
      </w:tr>
      <w:tr w:rsidR="00C8650E">
        <w:trPr>
          <w:trHeight w:val="318"/>
        </w:trPr>
        <w:tc>
          <w:tcPr>
            <w:tcW w:w="1762" w:type="dxa"/>
          </w:tcPr>
          <w:p w:rsidR="00C8650E" w:rsidRDefault="00C8650E">
            <w:pPr>
              <w:rPr>
                <w:sz w:val="22"/>
              </w:rPr>
            </w:pPr>
            <w:r>
              <w:rPr>
                <w:sz w:val="22"/>
              </w:rPr>
              <w:t>33. Люди моей национальности</w:t>
            </w:r>
          </w:p>
        </w:tc>
        <w:tc>
          <w:tcPr>
            <w:tcW w:w="1763" w:type="dxa"/>
          </w:tcPr>
          <w:p w:rsidR="00C8650E" w:rsidRDefault="00C8650E">
            <w:pPr>
              <w:jc w:val="center"/>
              <w:rPr>
                <w:sz w:val="22"/>
              </w:rPr>
            </w:pPr>
            <w:r>
              <w:rPr>
                <w:sz w:val="22"/>
              </w:rPr>
              <w:t>01</w:t>
            </w:r>
          </w:p>
        </w:tc>
        <w:tc>
          <w:tcPr>
            <w:tcW w:w="1763" w:type="dxa"/>
          </w:tcPr>
          <w:p w:rsidR="00C8650E" w:rsidRDefault="00C8650E">
            <w:pPr>
              <w:jc w:val="center"/>
              <w:rPr>
                <w:sz w:val="22"/>
              </w:rPr>
            </w:pPr>
            <w:r>
              <w:rPr>
                <w:sz w:val="22"/>
              </w:rPr>
              <w:t>02</w:t>
            </w:r>
          </w:p>
        </w:tc>
        <w:tc>
          <w:tcPr>
            <w:tcW w:w="1763" w:type="dxa"/>
          </w:tcPr>
          <w:p w:rsidR="00C8650E" w:rsidRDefault="00C8650E">
            <w:pPr>
              <w:jc w:val="center"/>
              <w:rPr>
                <w:sz w:val="22"/>
              </w:rPr>
            </w:pPr>
            <w:r>
              <w:rPr>
                <w:sz w:val="22"/>
              </w:rPr>
              <w:t>03</w:t>
            </w:r>
          </w:p>
        </w:tc>
        <w:tc>
          <w:tcPr>
            <w:tcW w:w="1763" w:type="dxa"/>
          </w:tcPr>
          <w:p w:rsidR="00C8650E" w:rsidRDefault="00C8650E">
            <w:pPr>
              <w:jc w:val="center"/>
              <w:rPr>
                <w:sz w:val="22"/>
              </w:rPr>
            </w:pPr>
            <w:r>
              <w:rPr>
                <w:sz w:val="22"/>
              </w:rPr>
              <w:t>04</w:t>
            </w:r>
          </w:p>
        </w:tc>
      </w:tr>
      <w:tr w:rsidR="00C8650E">
        <w:trPr>
          <w:trHeight w:val="318"/>
        </w:trPr>
        <w:tc>
          <w:tcPr>
            <w:tcW w:w="1762" w:type="dxa"/>
          </w:tcPr>
          <w:p w:rsidR="00C8650E" w:rsidRDefault="00C8650E">
            <w:pPr>
              <w:rPr>
                <w:sz w:val="22"/>
              </w:rPr>
            </w:pPr>
            <w:r>
              <w:rPr>
                <w:sz w:val="22"/>
              </w:rPr>
              <w:t>34. Живущие в том же городе, селе</w:t>
            </w:r>
          </w:p>
        </w:tc>
        <w:tc>
          <w:tcPr>
            <w:tcW w:w="1763" w:type="dxa"/>
          </w:tcPr>
          <w:p w:rsidR="00C8650E" w:rsidRDefault="00C8650E">
            <w:pPr>
              <w:jc w:val="center"/>
              <w:rPr>
                <w:sz w:val="22"/>
              </w:rPr>
            </w:pPr>
            <w:r>
              <w:rPr>
                <w:sz w:val="22"/>
              </w:rPr>
              <w:t>01</w:t>
            </w:r>
          </w:p>
        </w:tc>
        <w:tc>
          <w:tcPr>
            <w:tcW w:w="1763" w:type="dxa"/>
          </w:tcPr>
          <w:p w:rsidR="00C8650E" w:rsidRDefault="00C8650E">
            <w:pPr>
              <w:jc w:val="center"/>
              <w:rPr>
                <w:sz w:val="22"/>
              </w:rPr>
            </w:pPr>
            <w:r>
              <w:rPr>
                <w:sz w:val="22"/>
              </w:rPr>
              <w:t>02</w:t>
            </w:r>
          </w:p>
        </w:tc>
        <w:tc>
          <w:tcPr>
            <w:tcW w:w="1763" w:type="dxa"/>
          </w:tcPr>
          <w:p w:rsidR="00C8650E" w:rsidRDefault="00C8650E">
            <w:pPr>
              <w:jc w:val="center"/>
              <w:rPr>
                <w:sz w:val="22"/>
              </w:rPr>
            </w:pPr>
            <w:r>
              <w:rPr>
                <w:sz w:val="22"/>
              </w:rPr>
              <w:t>03</w:t>
            </w:r>
          </w:p>
        </w:tc>
        <w:tc>
          <w:tcPr>
            <w:tcW w:w="1763" w:type="dxa"/>
          </w:tcPr>
          <w:p w:rsidR="00C8650E" w:rsidRDefault="00C8650E">
            <w:pPr>
              <w:jc w:val="center"/>
              <w:rPr>
                <w:sz w:val="22"/>
              </w:rPr>
            </w:pPr>
            <w:r>
              <w:rPr>
                <w:sz w:val="22"/>
              </w:rPr>
              <w:t>04</w:t>
            </w:r>
          </w:p>
        </w:tc>
      </w:tr>
      <w:tr w:rsidR="00C8650E">
        <w:trPr>
          <w:trHeight w:val="318"/>
        </w:trPr>
        <w:tc>
          <w:tcPr>
            <w:tcW w:w="1762" w:type="dxa"/>
          </w:tcPr>
          <w:p w:rsidR="00C8650E" w:rsidRDefault="00C8650E">
            <w:pPr>
              <w:rPr>
                <w:sz w:val="22"/>
              </w:rPr>
            </w:pPr>
            <w:r>
              <w:rPr>
                <w:sz w:val="22"/>
              </w:rPr>
              <w:t>35. Соседи по улице</w:t>
            </w:r>
          </w:p>
        </w:tc>
        <w:tc>
          <w:tcPr>
            <w:tcW w:w="1763" w:type="dxa"/>
          </w:tcPr>
          <w:p w:rsidR="00C8650E" w:rsidRDefault="00C8650E">
            <w:pPr>
              <w:jc w:val="center"/>
              <w:rPr>
                <w:sz w:val="22"/>
              </w:rPr>
            </w:pPr>
            <w:r>
              <w:rPr>
                <w:sz w:val="22"/>
              </w:rPr>
              <w:t>01</w:t>
            </w:r>
          </w:p>
        </w:tc>
        <w:tc>
          <w:tcPr>
            <w:tcW w:w="1763" w:type="dxa"/>
          </w:tcPr>
          <w:p w:rsidR="00C8650E" w:rsidRDefault="00C8650E">
            <w:pPr>
              <w:jc w:val="center"/>
              <w:rPr>
                <w:sz w:val="22"/>
              </w:rPr>
            </w:pPr>
            <w:r>
              <w:rPr>
                <w:sz w:val="22"/>
              </w:rPr>
              <w:t>02</w:t>
            </w:r>
          </w:p>
        </w:tc>
        <w:tc>
          <w:tcPr>
            <w:tcW w:w="1763" w:type="dxa"/>
          </w:tcPr>
          <w:p w:rsidR="00C8650E" w:rsidRDefault="00C8650E">
            <w:pPr>
              <w:jc w:val="center"/>
              <w:rPr>
                <w:sz w:val="22"/>
              </w:rPr>
            </w:pPr>
            <w:r>
              <w:rPr>
                <w:sz w:val="22"/>
              </w:rPr>
              <w:t>03</w:t>
            </w:r>
          </w:p>
        </w:tc>
        <w:tc>
          <w:tcPr>
            <w:tcW w:w="1763" w:type="dxa"/>
          </w:tcPr>
          <w:p w:rsidR="00C8650E" w:rsidRDefault="00C8650E">
            <w:pPr>
              <w:jc w:val="center"/>
              <w:rPr>
                <w:sz w:val="22"/>
              </w:rPr>
            </w:pPr>
            <w:r>
              <w:rPr>
                <w:sz w:val="22"/>
              </w:rPr>
              <w:t>04</w:t>
            </w:r>
          </w:p>
        </w:tc>
      </w:tr>
      <w:tr w:rsidR="00C8650E">
        <w:trPr>
          <w:trHeight w:val="318"/>
        </w:trPr>
        <w:tc>
          <w:tcPr>
            <w:tcW w:w="1762" w:type="dxa"/>
            <w:tcBorders>
              <w:bottom w:val="single" w:sz="4" w:space="0" w:color="auto"/>
            </w:tcBorders>
          </w:tcPr>
          <w:p w:rsidR="00C8650E" w:rsidRDefault="00C8650E">
            <w:pPr>
              <w:rPr>
                <w:sz w:val="22"/>
              </w:rPr>
            </w:pPr>
            <w:r>
              <w:rPr>
                <w:sz w:val="22"/>
              </w:rPr>
              <w:t>36. Россияне</w:t>
            </w:r>
          </w:p>
        </w:tc>
        <w:tc>
          <w:tcPr>
            <w:tcW w:w="1763" w:type="dxa"/>
            <w:tcBorders>
              <w:bottom w:val="single" w:sz="4" w:space="0" w:color="auto"/>
            </w:tcBorders>
          </w:tcPr>
          <w:p w:rsidR="00C8650E" w:rsidRDefault="00C8650E">
            <w:pPr>
              <w:jc w:val="center"/>
              <w:rPr>
                <w:sz w:val="22"/>
              </w:rPr>
            </w:pPr>
            <w:r>
              <w:rPr>
                <w:sz w:val="22"/>
              </w:rPr>
              <w:t>01</w:t>
            </w:r>
          </w:p>
        </w:tc>
        <w:tc>
          <w:tcPr>
            <w:tcW w:w="1763" w:type="dxa"/>
          </w:tcPr>
          <w:p w:rsidR="00C8650E" w:rsidRDefault="00C8650E">
            <w:pPr>
              <w:jc w:val="center"/>
              <w:rPr>
                <w:sz w:val="22"/>
              </w:rPr>
            </w:pPr>
            <w:r>
              <w:rPr>
                <w:sz w:val="22"/>
              </w:rPr>
              <w:t>02</w:t>
            </w:r>
          </w:p>
        </w:tc>
        <w:tc>
          <w:tcPr>
            <w:tcW w:w="1763" w:type="dxa"/>
          </w:tcPr>
          <w:p w:rsidR="00C8650E" w:rsidRDefault="00C8650E">
            <w:pPr>
              <w:jc w:val="center"/>
              <w:rPr>
                <w:sz w:val="22"/>
              </w:rPr>
            </w:pPr>
            <w:r>
              <w:rPr>
                <w:sz w:val="22"/>
              </w:rPr>
              <w:t>03</w:t>
            </w:r>
          </w:p>
        </w:tc>
        <w:tc>
          <w:tcPr>
            <w:tcW w:w="1763" w:type="dxa"/>
          </w:tcPr>
          <w:p w:rsidR="00C8650E" w:rsidRDefault="00C8650E">
            <w:pPr>
              <w:jc w:val="center"/>
              <w:rPr>
                <w:sz w:val="22"/>
              </w:rPr>
            </w:pPr>
            <w:r>
              <w:rPr>
                <w:sz w:val="22"/>
              </w:rPr>
              <w:t>04</w:t>
            </w:r>
          </w:p>
        </w:tc>
      </w:tr>
      <w:tr w:rsidR="00C8650E">
        <w:trPr>
          <w:trHeight w:val="319"/>
        </w:trPr>
        <w:tc>
          <w:tcPr>
            <w:tcW w:w="1762" w:type="dxa"/>
          </w:tcPr>
          <w:p w:rsidR="00C8650E" w:rsidRDefault="00C8650E">
            <w:pPr>
              <w:rPr>
                <w:sz w:val="22"/>
              </w:rPr>
            </w:pPr>
            <w:r>
              <w:rPr>
                <w:sz w:val="22"/>
              </w:rPr>
              <w:t>37. Люди того же достатка</w:t>
            </w:r>
          </w:p>
        </w:tc>
        <w:tc>
          <w:tcPr>
            <w:tcW w:w="1763" w:type="dxa"/>
          </w:tcPr>
          <w:p w:rsidR="00C8650E" w:rsidRDefault="00C8650E">
            <w:pPr>
              <w:jc w:val="center"/>
              <w:rPr>
                <w:sz w:val="22"/>
              </w:rPr>
            </w:pPr>
            <w:r>
              <w:rPr>
                <w:sz w:val="22"/>
              </w:rPr>
              <w:t>01</w:t>
            </w:r>
          </w:p>
        </w:tc>
        <w:tc>
          <w:tcPr>
            <w:tcW w:w="1763" w:type="dxa"/>
          </w:tcPr>
          <w:p w:rsidR="00C8650E" w:rsidRDefault="00C8650E">
            <w:pPr>
              <w:jc w:val="center"/>
              <w:rPr>
                <w:sz w:val="22"/>
              </w:rPr>
            </w:pPr>
            <w:r>
              <w:rPr>
                <w:sz w:val="22"/>
              </w:rPr>
              <w:t>02</w:t>
            </w:r>
          </w:p>
        </w:tc>
        <w:tc>
          <w:tcPr>
            <w:tcW w:w="1763" w:type="dxa"/>
          </w:tcPr>
          <w:p w:rsidR="00C8650E" w:rsidRDefault="00C8650E">
            <w:pPr>
              <w:jc w:val="center"/>
              <w:rPr>
                <w:sz w:val="22"/>
              </w:rPr>
            </w:pPr>
            <w:r>
              <w:rPr>
                <w:sz w:val="22"/>
              </w:rPr>
              <w:t>03</w:t>
            </w:r>
          </w:p>
        </w:tc>
        <w:tc>
          <w:tcPr>
            <w:tcW w:w="1763" w:type="dxa"/>
          </w:tcPr>
          <w:p w:rsidR="00C8650E" w:rsidRDefault="00C8650E">
            <w:pPr>
              <w:jc w:val="center"/>
              <w:rPr>
                <w:sz w:val="22"/>
              </w:rPr>
            </w:pPr>
            <w:r>
              <w:rPr>
                <w:sz w:val="22"/>
              </w:rPr>
              <w:t>04</w:t>
            </w:r>
          </w:p>
        </w:tc>
      </w:tr>
      <w:tr w:rsidR="00C8650E">
        <w:trPr>
          <w:trHeight w:val="368"/>
        </w:trPr>
        <w:tc>
          <w:tcPr>
            <w:tcW w:w="1762" w:type="dxa"/>
          </w:tcPr>
          <w:p w:rsidR="00C8650E" w:rsidRDefault="00C8650E">
            <w:pPr>
              <w:rPr>
                <w:sz w:val="22"/>
              </w:rPr>
            </w:pPr>
            <w:r>
              <w:rPr>
                <w:sz w:val="22"/>
              </w:rPr>
              <w:t>38. Люди, разделяющие мои увлечения</w:t>
            </w:r>
          </w:p>
        </w:tc>
        <w:tc>
          <w:tcPr>
            <w:tcW w:w="1763" w:type="dxa"/>
          </w:tcPr>
          <w:p w:rsidR="00C8650E" w:rsidRDefault="00C8650E">
            <w:pPr>
              <w:jc w:val="center"/>
              <w:rPr>
                <w:sz w:val="22"/>
              </w:rPr>
            </w:pPr>
            <w:r>
              <w:rPr>
                <w:sz w:val="22"/>
              </w:rPr>
              <w:t>01</w:t>
            </w:r>
          </w:p>
        </w:tc>
        <w:tc>
          <w:tcPr>
            <w:tcW w:w="1763" w:type="dxa"/>
          </w:tcPr>
          <w:p w:rsidR="00C8650E" w:rsidRDefault="00C8650E">
            <w:pPr>
              <w:jc w:val="center"/>
              <w:rPr>
                <w:sz w:val="22"/>
              </w:rPr>
            </w:pPr>
            <w:r>
              <w:rPr>
                <w:sz w:val="22"/>
              </w:rPr>
              <w:t>02</w:t>
            </w:r>
          </w:p>
        </w:tc>
        <w:tc>
          <w:tcPr>
            <w:tcW w:w="1763" w:type="dxa"/>
          </w:tcPr>
          <w:p w:rsidR="00C8650E" w:rsidRDefault="00C8650E">
            <w:pPr>
              <w:jc w:val="center"/>
              <w:rPr>
                <w:sz w:val="22"/>
              </w:rPr>
            </w:pPr>
            <w:r>
              <w:rPr>
                <w:sz w:val="22"/>
              </w:rPr>
              <w:t>03</w:t>
            </w:r>
          </w:p>
        </w:tc>
        <w:tc>
          <w:tcPr>
            <w:tcW w:w="1763" w:type="dxa"/>
          </w:tcPr>
          <w:p w:rsidR="00C8650E" w:rsidRDefault="00C8650E">
            <w:pPr>
              <w:jc w:val="center"/>
              <w:rPr>
                <w:sz w:val="22"/>
              </w:rPr>
            </w:pPr>
            <w:r>
              <w:rPr>
                <w:sz w:val="22"/>
              </w:rPr>
              <w:t>04</w:t>
            </w:r>
          </w:p>
        </w:tc>
      </w:tr>
      <w:tr w:rsidR="00C8650E">
        <w:trPr>
          <w:trHeight w:val="352"/>
        </w:trPr>
        <w:tc>
          <w:tcPr>
            <w:tcW w:w="1762" w:type="dxa"/>
          </w:tcPr>
          <w:p w:rsidR="00C8650E" w:rsidRDefault="00C8650E">
            <w:pPr>
              <w:rPr>
                <w:sz w:val="22"/>
              </w:rPr>
            </w:pPr>
            <w:r>
              <w:rPr>
                <w:sz w:val="22"/>
              </w:rPr>
              <w:t>39. Близкие по политическим взглядам</w:t>
            </w:r>
          </w:p>
        </w:tc>
        <w:tc>
          <w:tcPr>
            <w:tcW w:w="1763" w:type="dxa"/>
          </w:tcPr>
          <w:p w:rsidR="00C8650E" w:rsidRDefault="00C8650E">
            <w:pPr>
              <w:jc w:val="center"/>
              <w:rPr>
                <w:sz w:val="22"/>
              </w:rPr>
            </w:pPr>
            <w:r>
              <w:rPr>
                <w:sz w:val="22"/>
              </w:rPr>
              <w:t>01</w:t>
            </w:r>
          </w:p>
        </w:tc>
        <w:tc>
          <w:tcPr>
            <w:tcW w:w="1763" w:type="dxa"/>
          </w:tcPr>
          <w:p w:rsidR="00C8650E" w:rsidRDefault="00C8650E">
            <w:pPr>
              <w:jc w:val="center"/>
              <w:rPr>
                <w:sz w:val="22"/>
              </w:rPr>
            </w:pPr>
            <w:r>
              <w:rPr>
                <w:sz w:val="22"/>
              </w:rPr>
              <w:t>02</w:t>
            </w:r>
          </w:p>
        </w:tc>
        <w:tc>
          <w:tcPr>
            <w:tcW w:w="1763" w:type="dxa"/>
          </w:tcPr>
          <w:p w:rsidR="00C8650E" w:rsidRDefault="00C8650E">
            <w:pPr>
              <w:jc w:val="center"/>
              <w:rPr>
                <w:sz w:val="22"/>
              </w:rPr>
            </w:pPr>
            <w:r>
              <w:rPr>
                <w:sz w:val="22"/>
              </w:rPr>
              <w:t>03</w:t>
            </w:r>
          </w:p>
        </w:tc>
        <w:tc>
          <w:tcPr>
            <w:tcW w:w="1763" w:type="dxa"/>
          </w:tcPr>
          <w:p w:rsidR="00C8650E" w:rsidRDefault="00C8650E">
            <w:pPr>
              <w:jc w:val="center"/>
              <w:rPr>
                <w:sz w:val="22"/>
              </w:rPr>
            </w:pPr>
            <w:r>
              <w:rPr>
                <w:sz w:val="22"/>
              </w:rPr>
              <w:t>04</w:t>
            </w:r>
          </w:p>
        </w:tc>
      </w:tr>
    </w:tbl>
    <w:p w:rsidR="00C8650E" w:rsidRDefault="00C8650E">
      <w:pPr>
        <w:rPr>
          <w:sz w:val="22"/>
        </w:rPr>
      </w:pPr>
    </w:p>
    <w:p w:rsidR="00C8650E" w:rsidRDefault="00C8650E">
      <w:pPr>
        <w:jc w:val="center"/>
        <w:rPr>
          <w:b/>
          <w:sz w:val="22"/>
        </w:rPr>
      </w:pPr>
    </w:p>
    <w:p w:rsidR="00C8650E" w:rsidRDefault="00C8650E" w:rsidP="00C8650E">
      <w:pPr>
        <w:pStyle w:val="ab"/>
        <w:numPr>
          <w:ilvl w:val="0"/>
          <w:numId w:val="31"/>
        </w:numPr>
        <w:tabs>
          <w:tab w:val="clear" w:pos="4677"/>
          <w:tab w:val="clear" w:pos="9355"/>
        </w:tabs>
        <w:rPr>
          <w:sz w:val="22"/>
        </w:rPr>
      </w:pPr>
      <w:r>
        <w:rPr>
          <w:sz w:val="22"/>
        </w:rPr>
        <w:t xml:space="preserve">ЧТО ВЫ БОЛЬШЕ ВСЕГО ЦЕНИТЕ, К ЧЕМУ ВЫ СТРЕМИТЕСЬ В ЖИЗНИ? </w:t>
      </w:r>
    </w:p>
    <w:p w:rsidR="00C8650E" w:rsidRDefault="00C8650E">
      <w:pPr>
        <w:pStyle w:val="ab"/>
        <w:tabs>
          <w:tab w:val="clear" w:pos="4677"/>
          <w:tab w:val="clear" w:pos="9355"/>
        </w:tabs>
        <w:ind w:left="360"/>
        <w:rPr>
          <w:sz w:val="22"/>
        </w:rPr>
      </w:pPr>
      <w:r>
        <w:rPr>
          <w:sz w:val="22"/>
        </w:rPr>
        <w:t>(не более 3-х позиций)</w:t>
      </w:r>
    </w:p>
    <w:p w:rsidR="00C8650E" w:rsidRDefault="00C8650E">
      <w:pPr>
        <w:pStyle w:val="ab"/>
        <w:tabs>
          <w:tab w:val="clear" w:pos="4677"/>
          <w:tab w:val="clear" w:pos="9355"/>
        </w:tabs>
        <w:rPr>
          <w:sz w:val="22"/>
        </w:rPr>
      </w:pPr>
    </w:p>
    <w:p w:rsidR="00C8650E" w:rsidRDefault="00C8650E">
      <w:pPr>
        <w:pStyle w:val="ab"/>
        <w:tabs>
          <w:tab w:val="clear" w:pos="4677"/>
          <w:tab w:val="clear" w:pos="9355"/>
        </w:tabs>
        <w:rPr>
          <w:sz w:val="22"/>
        </w:rPr>
      </w:pPr>
      <w:r>
        <w:rPr>
          <w:sz w:val="22"/>
        </w:rPr>
        <w:t>01 – иметь дружную семью</w:t>
      </w:r>
    </w:p>
    <w:p w:rsidR="00C8650E" w:rsidRDefault="00C8650E">
      <w:pPr>
        <w:pStyle w:val="ab"/>
        <w:tabs>
          <w:tab w:val="clear" w:pos="4677"/>
          <w:tab w:val="clear" w:pos="9355"/>
        </w:tabs>
        <w:rPr>
          <w:sz w:val="22"/>
        </w:rPr>
      </w:pPr>
      <w:r>
        <w:rPr>
          <w:sz w:val="22"/>
        </w:rPr>
        <w:t>02 – личное достоинство</w:t>
      </w:r>
    </w:p>
    <w:p w:rsidR="00C8650E" w:rsidRDefault="00C8650E">
      <w:pPr>
        <w:pStyle w:val="ab"/>
        <w:tabs>
          <w:tab w:val="clear" w:pos="4677"/>
          <w:tab w:val="clear" w:pos="9355"/>
        </w:tabs>
        <w:rPr>
          <w:sz w:val="22"/>
        </w:rPr>
      </w:pPr>
      <w:r>
        <w:rPr>
          <w:sz w:val="22"/>
        </w:rPr>
        <w:t>03 – жить честно</w:t>
      </w:r>
    </w:p>
    <w:p w:rsidR="00C8650E" w:rsidRDefault="00C8650E">
      <w:pPr>
        <w:pStyle w:val="ab"/>
        <w:tabs>
          <w:tab w:val="clear" w:pos="4677"/>
          <w:tab w:val="clear" w:pos="9355"/>
        </w:tabs>
        <w:rPr>
          <w:sz w:val="22"/>
        </w:rPr>
      </w:pPr>
      <w:r>
        <w:rPr>
          <w:sz w:val="22"/>
        </w:rPr>
        <w:t>04 – сделать что могу для возрождения России</w:t>
      </w:r>
    </w:p>
    <w:p w:rsidR="00C8650E" w:rsidRDefault="00C8650E">
      <w:pPr>
        <w:pStyle w:val="ab"/>
        <w:tabs>
          <w:tab w:val="clear" w:pos="4677"/>
          <w:tab w:val="clear" w:pos="9355"/>
        </w:tabs>
        <w:rPr>
          <w:sz w:val="22"/>
        </w:rPr>
      </w:pPr>
      <w:r>
        <w:rPr>
          <w:sz w:val="22"/>
        </w:rPr>
        <w:t>05 – овладеть профессией</w:t>
      </w:r>
    </w:p>
    <w:p w:rsidR="00C8650E" w:rsidRDefault="00C8650E">
      <w:pPr>
        <w:pStyle w:val="ab"/>
        <w:tabs>
          <w:tab w:val="clear" w:pos="4677"/>
          <w:tab w:val="clear" w:pos="9355"/>
        </w:tabs>
        <w:rPr>
          <w:sz w:val="22"/>
        </w:rPr>
      </w:pPr>
      <w:r>
        <w:rPr>
          <w:sz w:val="22"/>
        </w:rPr>
        <w:t>06 – стабильность в своей жизни, личную защищенность</w:t>
      </w:r>
    </w:p>
    <w:p w:rsidR="00C8650E" w:rsidRDefault="00C8650E">
      <w:pPr>
        <w:pStyle w:val="ab"/>
        <w:tabs>
          <w:tab w:val="clear" w:pos="4677"/>
          <w:tab w:val="clear" w:pos="9355"/>
        </w:tabs>
        <w:rPr>
          <w:sz w:val="22"/>
        </w:rPr>
      </w:pPr>
      <w:r>
        <w:rPr>
          <w:sz w:val="22"/>
        </w:rPr>
        <w:t>07 – уважение других</w:t>
      </w:r>
    </w:p>
    <w:p w:rsidR="00C8650E" w:rsidRDefault="00C8650E">
      <w:pPr>
        <w:pStyle w:val="ab"/>
        <w:tabs>
          <w:tab w:val="clear" w:pos="4677"/>
          <w:tab w:val="clear" w:pos="9355"/>
        </w:tabs>
        <w:rPr>
          <w:sz w:val="22"/>
        </w:rPr>
      </w:pPr>
      <w:r>
        <w:rPr>
          <w:sz w:val="22"/>
        </w:rPr>
        <w:t>08 – крепкое здоровье</w:t>
      </w:r>
    </w:p>
    <w:p w:rsidR="00C8650E" w:rsidRDefault="00C8650E">
      <w:pPr>
        <w:pStyle w:val="ab"/>
        <w:tabs>
          <w:tab w:val="clear" w:pos="4677"/>
          <w:tab w:val="clear" w:pos="9355"/>
        </w:tabs>
        <w:rPr>
          <w:sz w:val="22"/>
        </w:rPr>
      </w:pPr>
      <w:r>
        <w:rPr>
          <w:sz w:val="22"/>
        </w:rPr>
        <w:t>09 – быть свободным</w:t>
      </w:r>
    </w:p>
    <w:p w:rsidR="00C8650E" w:rsidRDefault="00C8650E">
      <w:pPr>
        <w:pStyle w:val="ab"/>
        <w:tabs>
          <w:tab w:val="clear" w:pos="4677"/>
          <w:tab w:val="clear" w:pos="9355"/>
        </w:tabs>
        <w:rPr>
          <w:sz w:val="22"/>
        </w:rPr>
      </w:pPr>
      <w:r>
        <w:rPr>
          <w:sz w:val="22"/>
        </w:rPr>
        <w:t>10 – иметь собственное дело</w:t>
      </w:r>
    </w:p>
    <w:p w:rsidR="00C8650E" w:rsidRDefault="00C8650E">
      <w:pPr>
        <w:pStyle w:val="ab"/>
        <w:tabs>
          <w:tab w:val="clear" w:pos="4677"/>
          <w:tab w:val="clear" w:pos="9355"/>
        </w:tabs>
        <w:rPr>
          <w:sz w:val="22"/>
        </w:rPr>
      </w:pPr>
      <w:r>
        <w:rPr>
          <w:sz w:val="22"/>
        </w:rPr>
        <w:t>11 – иметь много денег, материальный достаток</w:t>
      </w:r>
    </w:p>
    <w:p w:rsidR="00C8650E" w:rsidRDefault="00C8650E">
      <w:pPr>
        <w:pStyle w:val="ab"/>
        <w:tabs>
          <w:tab w:val="clear" w:pos="4677"/>
          <w:tab w:val="clear" w:pos="9355"/>
        </w:tabs>
        <w:rPr>
          <w:sz w:val="22"/>
        </w:rPr>
      </w:pPr>
      <w:r>
        <w:rPr>
          <w:sz w:val="22"/>
        </w:rPr>
        <w:t>12 – развлечения, получение удовольствия, острые ощущения</w:t>
      </w:r>
    </w:p>
    <w:p w:rsidR="00C8650E" w:rsidRDefault="00C8650E">
      <w:pPr>
        <w:pStyle w:val="ab"/>
        <w:tabs>
          <w:tab w:val="clear" w:pos="4677"/>
          <w:tab w:val="clear" w:pos="9355"/>
        </w:tabs>
        <w:rPr>
          <w:sz w:val="22"/>
        </w:rPr>
      </w:pPr>
      <w:r>
        <w:rPr>
          <w:sz w:val="22"/>
        </w:rPr>
        <w:t>13 – иметь много хороших друзей</w:t>
      </w:r>
    </w:p>
    <w:p w:rsidR="00C8650E" w:rsidRDefault="00C8650E">
      <w:pPr>
        <w:pStyle w:val="ab"/>
        <w:tabs>
          <w:tab w:val="clear" w:pos="4677"/>
          <w:tab w:val="clear" w:pos="9355"/>
        </w:tabs>
        <w:rPr>
          <w:sz w:val="22"/>
        </w:rPr>
      </w:pPr>
      <w:r>
        <w:rPr>
          <w:sz w:val="22"/>
        </w:rPr>
        <w:t>14 – просто выжить</w:t>
      </w:r>
    </w:p>
    <w:p w:rsidR="00C8650E" w:rsidRDefault="00C8650E">
      <w:pPr>
        <w:pStyle w:val="ab"/>
        <w:tabs>
          <w:tab w:val="clear" w:pos="4677"/>
          <w:tab w:val="clear" w:pos="9355"/>
        </w:tabs>
        <w:rPr>
          <w:sz w:val="22"/>
        </w:rPr>
      </w:pPr>
      <w:r>
        <w:rPr>
          <w:sz w:val="22"/>
        </w:rPr>
        <w:t>15 – другое (укажите)__________________________________________________________</w:t>
      </w:r>
    </w:p>
    <w:p w:rsidR="00C8650E" w:rsidRDefault="00C8650E">
      <w:pPr>
        <w:pStyle w:val="ab"/>
        <w:tabs>
          <w:tab w:val="clear" w:pos="4677"/>
          <w:tab w:val="clear" w:pos="9355"/>
        </w:tabs>
        <w:rPr>
          <w:sz w:val="22"/>
        </w:rPr>
      </w:pPr>
    </w:p>
    <w:p w:rsidR="00C8650E" w:rsidRDefault="00C8650E" w:rsidP="00C8650E">
      <w:pPr>
        <w:pStyle w:val="ab"/>
        <w:numPr>
          <w:ilvl w:val="0"/>
          <w:numId w:val="31"/>
        </w:numPr>
        <w:tabs>
          <w:tab w:val="clear" w:pos="4677"/>
          <w:tab w:val="clear" w:pos="9355"/>
        </w:tabs>
        <w:rPr>
          <w:sz w:val="22"/>
        </w:rPr>
      </w:pPr>
      <w:r>
        <w:rPr>
          <w:sz w:val="22"/>
        </w:rPr>
        <w:t>В КАКОМ НАСТРОЕНИИ ВЫ ЧАЩЕ ВСЕГО БЫВАЕТЕ ПОСЛЕДНЕЕ ВРЕМЯ?</w:t>
      </w:r>
    </w:p>
    <w:p w:rsidR="00C8650E" w:rsidRDefault="00C8650E">
      <w:pPr>
        <w:pStyle w:val="ab"/>
        <w:tabs>
          <w:tab w:val="clear" w:pos="4677"/>
          <w:tab w:val="clear" w:pos="9355"/>
        </w:tabs>
        <w:rPr>
          <w:sz w:val="22"/>
        </w:rPr>
      </w:pPr>
    </w:p>
    <w:p w:rsidR="00C8650E" w:rsidRDefault="00C8650E">
      <w:pPr>
        <w:pStyle w:val="ab"/>
        <w:tabs>
          <w:tab w:val="clear" w:pos="4677"/>
          <w:tab w:val="clear" w:pos="9355"/>
        </w:tabs>
        <w:rPr>
          <w:sz w:val="22"/>
        </w:rPr>
      </w:pPr>
      <w:r>
        <w:rPr>
          <w:sz w:val="22"/>
        </w:rPr>
        <w:t>01 – как правило, в очень хорошем</w:t>
      </w:r>
    </w:p>
    <w:p w:rsidR="00C8650E" w:rsidRDefault="00C8650E">
      <w:pPr>
        <w:pStyle w:val="ab"/>
        <w:tabs>
          <w:tab w:val="clear" w:pos="4677"/>
          <w:tab w:val="clear" w:pos="9355"/>
        </w:tabs>
        <w:rPr>
          <w:sz w:val="22"/>
        </w:rPr>
      </w:pPr>
      <w:r>
        <w:rPr>
          <w:sz w:val="22"/>
        </w:rPr>
        <w:t>02 – как правило в нормальном, ровном</w:t>
      </w:r>
    </w:p>
    <w:p w:rsidR="00C8650E" w:rsidRDefault="00C8650E">
      <w:pPr>
        <w:pStyle w:val="ab"/>
        <w:tabs>
          <w:tab w:val="clear" w:pos="4677"/>
          <w:tab w:val="clear" w:pos="9355"/>
        </w:tabs>
        <w:rPr>
          <w:sz w:val="22"/>
        </w:rPr>
      </w:pPr>
      <w:r>
        <w:rPr>
          <w:sz w:val="22"/>
        </w:rPr>
        <w:t>03 – часто бываю в напряженном состоянии, испытываю раздражение</w:t>
      </w:r>
    </w:p>
    <w:p w:rsidR="00C8650E" w:rsidRDefault="00C8650E">
      <w:pPr>
        <w:pStyle w:val="ab"/>
        <w:tabs>
          <w:tab w:val="clear" w:pos="4677"/>
          <w:tab w:val="clear" w:pos="9355"/>
        </w:tabs>
        <w:rPr>
          <w:sz w:val="22"/>
        </w:rPr>
      </w:pPr>
      <w:r>
        <w:rPr>
          <w:sz w:val="22"/>
        </w:rPr>
        <w:t>04 – нередко испытываю безысходность, страх, тоску</w:t>
      </w:r>
    </w:p>
    <w:p w:rsidR="00C8650E" w:rsidRDefault="00C8650E">
      <w:pPr>
        <w:pStyle w:val="ab"/>
        <w:tabs>
          <w:tab w:val="clear" w:pos="4677"/>
          <w:tab w:val="clear" w:pos="9355"/>
        </w:tabs>
        <w:rPr>
          <w:sz w:val="22"/>
        </w:rPr>
      </w:pPr>
      <w:r>
        <w:rPr>
          <w:sz w:val="22"/>
        </w:rPr>
        <w:t>05 – другое (укажите)______________________________________________________</w:t>
      </w:r>
    </w:p>
    <w:p w:rsidR="00C8650E" w:rsidRDefault="00C8650E">
      <w:pPr>
        <w:pStyle w:val="ab"/>
        <w:tabs>
          <w:tab w:val="clear" w:pos="4677"/>
          <w:tab w:val="clear" w:pos="9355"/>
        </w:tabs>
        <w:rPr>
          <w:sz w:val="22"/>
        </w:rPr>
      </w:pPr>
      <w:r>
        <w:rPr>
          <w:sz w:val="22"/>
        </w:rPr>
        <w:t>06– затрудняюсь ответить</w:t>
      </w:r>
    </w:p>
    <w:p w:rsidR="00C8650E" w:rsidRDefault="00C8650E">
      <w:pPr>
        <w:pStyle w:val="ab"/>
        <w:tabs>
          <w:tab w:val="clear" w:pos="4677"/>
          <w:tab w:val="clear" w:pos="9355"/>
        </w:tabs>
        <w:rPr>
          <w:sz w:val="22"/>
        </w:rPr>
      </w:pPr>
    </w:p>
    <w:p w:rsidR="00C8650E" w:rsidRDefault="00C8650E">
      <w:pPr>
        <w:pStyle w:val="ab"/>
        <w:tabs>
          <w:tab w:val="clear" w:pos="4677"/>
          <w:tab w:val="clear" w:pos="9355"/>
        </w:tabs>
        <w:rPr>
          <w:sz w:val="22"/>
        </w:rPr>
      </w:pPr>
      <w:r>
        <w:rPr>
          <w:sz w:val="22"/>
        </w:rPr>
        <w:t>42. ПОЛ</w:t>
      </w:r>
    </w:p>
    <w:p w:rsidR="00C8650E" w:rsidRDefault="00C8650E">
      <w:pPr>
        <w:pStyle w:val="ab"/>
        <w:tabs>
          <w:tab w:val="clear" w:pos="4677"/>
          <w:tab w:val="clear" w:pos="9355"/>
        </w:tabs>
        <w:rPr>
          <w:sz w:val="22"/>
        </w:rPr>
      </w:pPr>
      <w:r>
        <w:rPr>
          <w:sz w:val="22"/>
        </w:rPr>
        <w:t>01 – женский</w:t>
      </w:r>
    </w:p>
    <w:p w:rsidR="00C8650E" w:rsidRDefault="00C8650E">
      <w:pPr>
        <w:pStyle w:val="ab"/>
        <w:tabs>
          <w:tab w:val="clear" w:pos="4677"/>
          <w:tab w:val="clear" w:pos="9355"/>
        </w:tabs>
        <w:rPr>
          <w:sz w:val="22"/>
        </w:rPr>
      </w:pPr>
      <w:r>
        <w:rPr>
          <w:sz w:val="22"/>
        </w:rPr>
        <w:t>02 – мужской</w:t>
      </w:r>
    </w:p>
    <w:p w:rsidR="00C8650E" w:rsidRDefault="00C8650E">
      <w:pPr>
        <w:pStyle w:val="ab"/>
        <w:tabs>
          <w:tab w:val="clear" w:pos="4677"/>
          <w:tab w:val="clear" w:pos="9355"/>
        </w:tabs>
        <w:rPr>
          <w:sz w:val="22"/>
        </w:rPr>
      </w:pPr>
    </w:p>
    <w:p w:rsidR="00C8650E" w:rsidRDefault="00C8650E">
      <w:pPr>
        <w:pStyle w:val="ab"/>
        <w:tabs>
          <w:tab w:val="clear" w:pos="4677"/>
          <w:tab w:val="clear" w:pos="9355"/>
        </w:tabs>
        <w:rPr>
          <w:sz w:val="22"/>
        </w:rPr>
      </w:pPr>
    </w:p>
    <w:p w:rsidR="00C8650E" w:rsidRDefault="00C8650E">
      <w:pPr>
        <w:pStyle w:val="ab"/>
        <w:tabs>
          <w:tab w:val="clear" w:pos="4677"/>
          <w:tab w:val="clear" w:pos="9355"/>
        </w:tabs>
        <w:rPr>
          <w:sz w:val="22"/>
        </w:rPr>
      </w:pPr>
    </w:p>
    <w:p w:rsidR="00C8650E" w:rsidRDefault="00C8650E">
      <w:pPr>
        <w:pStyle w:val="ab"/>
        <w:tabs>
          <w:tab w:val="clear" w:pos="4677"/>
          <w:tab w:val="clear" w:pos="9355"/>
        </w:tabs>
        <w:ind w:left="360"/>
        <w:rPr>
          <w:sz w:val="22"/>
        </w:rPr>
      </w:pPr>
      <w:r>
        <w:rPr>
          <w:sz w:val="22"/>
        </w:rPr>
        <w:t>43. ОБАЗОВАНИЕ.</w:t>
      </w:r>
    </w:p>
    <w:p w:rsidR="00C8650E" w:rsidRDefault="00C8650E">
      <w:pPr>
        <w:pStyle w:val="ab"/>
        <w:tabs>
          <w:tab w:val="clear" w:pos="4677"/>
          <w:tab w:val="clear" w:pos="9355"/>
        </w:tabs>
        <w:rPr>
          <w:sz w:val="22"/>
        </w:rPr>
      </w:pPr>
      <w:r>
        <w:rPr>
          <w:sz w:val="22"/>
        </w:rPr>
        <w:t>01 – н/среднее</w:t>
      </w:r>
    </w:p>
    <w:p w:rsidR="00C8650E" w:rsidRDefault="00C8650E">
      <w:pPr>
        <w:pStyle w:val="ab"/>
        <w:tabs>
          <w:tab w:val="clear" w:pos="4677"/>
          <w:tab w:val="clear" w:pos="9355"/>
        </w:tabs>
        <w:rPr>
          <w:sz w:val="22"/>
        </w:rPr>
      </w:pPr>
      <w:r>
        <w:rPr>
          <w:sz w:val="22"/>
        </w:rPr>
        <w:t>02 – среднее</w:t>
      </w:r>
    </w:p>
    <w:p w:rsidR="00C8650E" w:rsidRDefault="00C8650E">
      <w:pPr>
        <w:pStyle w:val="ab"/>
        <w:tabs>
          <w:tab w:val="clear" w:pos="4677"/>
          <w:tab w:val="clear" w:pos="9355"/>
        </w:tabs>
        <w:rPr>
          <w:sz w:val="22"/>
        </w:rPr>
      </w:pPr>
      <w:r>
        <w:rPr>
          <w:sz w:val="22"/>
        </w:rPr>
        <w:t>03 – ср. специальное</w:t>
      </w:r>
    </w:p>
    <w:p w:rsidR="00C8650E" w:rsidRDefault="00C8650E">
      <w:pPr>
        <w:pStyle w:val="ab"/>
        <w:tabs>
          <w:tab w:val="clear" w:pos="4677"/>
          <w:tab w:val="clear" w:pos="9355"/>
        </w:tabs>
        <w:rPr>
          <w:sz w:val="22"/>
        </w:rPr>
      </w:pPr>
      <w:r>
        <w:rPr>
          <w:sz w:val="22"/>
        </w:rPr>
        <w:t>04 – высшее, н/высшее</w:t>
      </w:r>
    </w:p>
    <w:p w:rsidR="00C8650E" w:rsidRDefault="00C8650E">
      <w:pPr>
        <w:pStyle w:val="ab"/>
        <w:tabs>
          <w:tab w:val="clear" w:pos="4677"/>
          <w:tab w:val="clear" w:pos="9355"/>
        </w:tabs>
        <w:rPr>
          <w:sz w:val="22"/>
        </w:rPr>
      </w:pPr>
    </w:p>
    <w:p w:rsidR="00C8650E" w:rsidRDefault="00C8650E">
      <w:pPr>
        <w:pStyle w:val="ab"/>
        <w:tabs>
          <w:tab w:val="clear" w:pos="4677"/>
          <w:tab w:val="clear" w:pos="9355"/>
        </w:tabs>
        <w:rPr>
          <w:sz w:val="22"/>
        </w:rPr>
      </w:pPr>
      <w:r>
        <w:rPr>
          <w:sz w:val="22"/>
        </w:rPr>
        <w:t>44. К КАКОЙ КАТЕГОРИИ ГРАЖДАН ВЫ СЕБЯ ОТНОСИТЕ?</w:t>
      </w:r>
    </w:p>
    <w:p w:rsidR="00C8650E" w:rsidRDefault="00C8650E">
      <w:pPr>
        <w:tabs>
          <w:tab w:val="left" w:pos="10206"/>
        </w:tabs>
        <w:ind w:right="72"/>
        <w:jc w:val="both"/>
        <w:rPr>
          <w:sz w:val="22"/>
        </w:rPr>
      </w:pPr>
      <w:r>
        <w:rPr>
          <w:sz w:val="22"/>
        </w:rPr>
        <w:t>01 - рабочий</w:t>
      </w:r>
    </w:p>
    <w:p w:rsidR="00C8650E" w:rsidRDefault="00C8650E">
      <w:pPr>
        <w:tabs>
          <w:tab w:val="left" w:pos="10206"/>
        </w:tabs>
        <w:ind w:right="72"/>
        <w:jc w:val="both"/>
        <w:rPr>
          <w:sz w:val="22"/>
        </w:rPr>
      </w:pPr>
      <w:r>
        <w:rPr>
          <w:sz w:val="22"/>
        </w:rPr>
        <w:t>02 – служащий</w:t>
      </w:r>
    </w:p>
    <w:p w:rsidR="00C8650E" w:rsidRDefault="00C8650E">
      <w:pPr>
        <w:tabs>
          <w:tab w:val="left" w:pos="10206"/>
        </w:tabs>
        <w:ind w:right="72"/>
        <w:jc w:val="both"/>
        <w:rPr>
          <w:sz w:val="22"/>
        </w:rPr>
      </w:pPr>
      <w:r>
        <w:rPr>
          <w:sz w:val="22"/>
        </w:rPr>
        <w:t>03 – специалист (учитель, инженер, врач и т.п.)</w:t>
      </w:r>
    </w:p>
    <w:p w:rsidR="00C8650E" w:rsidRDefault="00C8650E">
      <w:pPr>
        <w:tabs>
          <w:tab w:val="left" w:pos="10206"/>
        </w:tabs>
        <w:ind w:right="72"/>
        <w:jc w:val="both"/>
        <w:rPr>
          <w:sz w:val="22"/>
        </w:rPr>
      </w:pPr>
      <w:r>
        <w:rPr>
          <w:sz w:val="22"/>
        </w:rPr>
        <w:t>04 – руководитель (директор, зам. директора, начальник отдела и т.п.)</w:t>
      </w:r>
    </w:p>
    <w:p w:rsidR="00C8650E" w:rsidRDefault="00C8650E">
      <w:pPr>
        <w:tabs>
          <w:tab w:val="left" w:pos="10206"/>
        </w:tabs>
        <w:ind w:right="72"/>
        <w:jc w:val="both"/>
        <w:rPr>
          <w:sz w:val="22"/>
        </w:rPr>
      </w:pPr>
      <w:r>
        <w:rPr>
          <w:sz w:val="22"/>
        </w:rPr>
        <w:t>05 - предприниматель</w:t>
      </w:r>
    </w:p>
    <w:p w:rsidR="00C8650E" w:rsidRDefault="00C8650E">
      <w:pPr>
        <w:tabs>
          <w:tab w:val="left" w:pos="10206"/>
        </w:tabs>
        <w:ind w:right="72"/>
        <w:jc w:val="both"/>
        <w:rPr>
          <w:sz w:val="22"/>
        </w:rPr>
      </w:pPr>
      <w:r>
        <w:rPr>
          <w:sz w:val="22"/>
        </w:rPr>
        <w:t>06 - пенсионер</w:t>
      </w:r>
    </w:p>
    <w:p w:rsidR="00C8650E" w:rsidRDefault="00C8650E">
      <w:pPr>
        <w:tabs>
          <w:tab w:val="left" w:pos="10206"/>
        </w:tabs>
        <w:ind w:right="-108"/>
        <w:jc w:val="both"/>
        <w:rPr>
          <w:sz w:val="22"/>
        </w:rPr>
      </w:pPr>
      <w:r>
        <w:rPr>
          <w:sz w:val="22"/>
        </w:rPr>
        <w:t xml:space="preserve">07 – безработный </w:t>
      </w:r>
    </w:p>
    <w:p w:rsidR="00C8650E" w:rsidRDefault="00C8650E">
      <w:pPr>
        <w:tabs>
          <w:tab w:val="left" w:pos="10206"/>
        </w:tabs>
        <w:ind w:right="72"/>
        <w:jc w:val="both"/>
        <w:rPr>
          <w:sz w:val="22"/>
        </w:rPr>
      </w:pPr>
      <w:r>
        <w:rPr>
          <w:sz w:val="22"/>
        </w:rPr>
        <w:t>08 – студент вуза, колледжа</w:t>
      </w:r>
    </w:p>
    <w:p w:rsidR="00C8650E" w:rsidRDefault="00C8650E">
      <w:pPr>
        <w:tabs>
          <w:tab w:val="left" w:pos="10206"/>
        </w:tabs>
        <w:ind w:right="72"/>
        <w:jc w:val="both"/>
      </w:pPr>
      <w:r>
        <w:rPr>
          <w:sz w:val="22"/>
        </w:rPr>
        <w:t>09 – другое ___________________________________________________</w:t>
      </w:r>
    </w:p>
    <w:p w:rsidR="00C8650E" w:rsidRDefault="00C8650E">
      <w:pPr>
        <w:pStyle w:val="ab"/>
        <w:tabs>
          <w:tab w:val="clear" w:pos="4677"/>
          <w:tab w:val="clear" w:pos="9355"/>
        </w:tabs>
        <w:rPr>
          <w:sz w:val="22"/>
        </w:rPr>
      </w:pPr>
    </w:p>
    <w:p w:rsidR="00C8650E" w:rsidRDefault="00C8650E">
      <w:pPr>
        <w:pStyle w:val="ab"/>
        <w:tabs>
          <w:tab w:val="clear" w:pos="4677"/>
          <w:tab w:val="clear" w:pos="9355"/>
        </w:tabs>
        <w:rPr>
          <w:sz w:val="22"/>
        </w:rPr>
      </w:pPr>
      <w:r>
        <w:rPr>
          <w:sz w:val="22"/>
        </w:rPr>
        <w:t>45. ВОЗРАСТ: количество полных лет - ______</w:t>
      </w:r>
    </w:p>
    <w:p w:rsidR="00C8650E" w:rsidRDefault="00C8650E">
      <w:pPr>
        <w:ind w:left="360" w:right="76"/>
        <w:jc w:val="both"/>
        <w:rPr>
          <w:sz w:val="22"/>
        </w:rPr>
      </w:pPr>
      <w:r>
        <w:rPr>
          <w:sz w:val="22"/>
        </w:rPr>
        <w:t>01 - от 18 до 29</w:t>
      </w:r>
    </w:p>
    <w:p w:rsidR="00C8650E" w:rsidRDefault="00C8650E">
      <w:pPr>
        <w:ind w:left="360" w:right="76"/>
        <w:jc w:val="both"/>
        <w:rPr>
          <w:sz w:val="22"/>
        </w:rPr>
      </w:pPr>
      <w:r>
        <w:rPr>
          <w:sz w:val="22"/>
        </w:rPr>
        <w:t>02 - от 30 до 39</w:t>
      </w:r>
    </w:p>
    <w:p w:rsidR="00C8650E" w:rsidRDefault="00C8650E">
      <w:pPr>
        <w:ind w:left="360" w:right="76"/>
        <w:jc w:val="both"/>
        <w:rPr>
          <w:sz w:val="26"/>
        </w:rPr>
      </w:pPr>
      <w:r>
        <w:rPr>
          <w:sz w:val="22"/>
        </w:rPr>
        <w:t>03 - от 40 до 49</w:t>
      </w:r>
    </w:p>
    <w:p w:rsidR="00C8650E" w:rsidRDefault="00C8650E">
      <w:pPr>
        <w:tabs>
          <w:tab w:val="left" w:pos="10206"/>
        </w:tabs>
        <w:ind w:right="708" w:firstLine="360"/>
        <w:jc w:val="both"/>
        <w:rPr>
          <w:sz w:val="22"/>
        </w:rPr>
      </w:pPr>
      <w:r>
        <w:rPr>
          <w:sz w:val="22"/>
        </w:rPr>
        <w:t>04 – от 50 до 59</w:t>
      </w:r>
    </w:p>
    <w:p w:rsidR="00C8650E" w:rsidRDefault="00C8650E">
      <w:pPr>
        <w:tabs>
          <w:tab w:val="left" w:pos="10206"/>
        </w:tabs>
        <w:ind w:right="708" w:firstLine="360"/>
        <w:jc w:val="both"/>
        <w:rPr>
          <w:sz w:val="26"/>
        </w:rPr>
      </w:pPr>
      <w:r>
        <w:rPr>
          <w:sz w:val="22"/>
        </w:rPr>
        <w:t>05 – от 60 и старше</w:t>
      </w:r>
    </w:p>
    <w:p w:rsidR="00C8650E" w:rsidRDefault="00C8650E">
      <w:pPr>
        <w:spacing w:line="360" w:lineRule="auto"/>
        <w:ind w:firstLine="709"/>
        <w:jc w:val="right"/>
        <w:rPr>
          <w:b/>
          <w:sz w:val="28"/>
        </w:rPr>
      </w:pPr>
    </w:p>
    <w:p w:rsidR="00C8650E" w:rsidRDefault="00C8650E">
      <w:pPr>
        <w:spacing w:line="360" w:lineRule="auto"/>
        <w:ind w:firstLine="709"/>
        <w:jc w:val="right"/>
        <w:rPr>
          <w:b/>
          <w:sz w:val="28"/>
        </w:rPr>
      </w:pPr>
    </w:p>
    <w:p w:rsidR="00C8650E" w:rsidRDefault="00C8650E">
      <w:pPr>
        <w:spacing w:line="360" w:lineRule="auto"/>
        <w:jc w:val="center"/>
        <w:rPr>
          <w:sz w:val="28"/>
        </w:rPr>
      </w:pPr>
      <w:r>
        <w:rPr>
          <w:i/>
          <w:sz w:val="28"/>
        </w:rPr>
        <w:t>Инструкция по проведению опроса:</w:t>
      </w:r>
    </w:p>
    <w:p w:rsidR="00C8650E" w:rsidRDefault="00C8650E">
      <w:pPr>
        <w:pStyle w:val="FR1"/>
        <w:spacing w:line="360" w:lineRule="auto"/>
        <w:jc w:val="center"/>
        <w:rPr>
          <w:rFonts w:ascii="Times New Roman" w:hAnsi="Times New Roman"/>
          <w:sz w:val="28"/>
        </w:rPr>
      </w:pPr>
      <w:r>
        <w:rPr>
          <w:rFonts w:ascii="Times New Roman" w:hAnsi="Times New Roman"/>
          <w:sz w:val="28"/>
        </w:rPr>
        <w:t>"ОСОБЕННОСТИ ПРОЦЕССА СОЦИАЛЬНО-ПОЛИТИЧЕСКОЙ АДАПТАЦИИ В ТУЛЬСКОЙ ОБЛАСТИ"</w:t>
      </w:r>
    </w:p>
    <w:p w:rsidR="00C8650E" w:rsidRDefault="00C8650E">
      <w:pPr>
        <w:pStyle w:val="FR2"/>
        <w:spacing w:line="360" w:lineRule="auto"/>
        <w:rPr>
          <w:rFonts w:ascii="Times New Roman" w:hAnsi="Times New Roman"/>
          <w:sz w:val="24"/>
        </w:rPr>
      </w:pPr>
      <w:r>
        <w:rPr>
          <w:rFonts w:ascii="Times New Roman" w:hAnsi="Times New Roman"/>
          <w:sz w:val="24"/>
        </w:rPr>
        <w:t>ВНИМАНИЮ РУКОВОДИТЕЛЯ ПОЛЕВЫХ РАБОТ И ИНТЕРВЬЮЕРА!</w:t>
      </w:r>
    </w:p>
    <w:p w:rsidR="00C8650E" w:rsidRDefault="00C8650E">
      <w:pPr>
        <w:pStyle w:val="21"/>
      </w:pPr>
      <w:r>
        <w:t>Прежде чем приступить к опросу, Вам необходимо изучить все положения данной инструкции, а также текст самого вопросника. Соблюдение требований инструкции – непременное условие Вашего участия в проводимом исследовании.</w:t>
      </w:r>
    </w:p>
    <w:p w:rsidR="00C8650E" w:rsidRDefault="00C8650E">
      <w:pPr>
        <w:pStyle w:val="1"/>
        <w:jc w:val="center"/>
        <w:rPr>
          <w:sz w:val="24"/>
        </w:rPr>
      </w:pPr>
      <w:r>
        <w:rPr>
          <w:sz w:val="24"/>
        </w:rPr>
        <w:t>ИНСТРУКЦИЯ ДЛЯ ИНТЕРВЬЮЕРА</w:t>
      </w:r>
    </w:p>
    <w:p w:rsidR="00C8650E" w:rsidRDefault="00C8650E">
      <w:pPr>
        <w:pStyle w:val="20"/>
        <w:ind w:firstLine="426"/>
        <w:jc w:val="both"/>
      </w:pPr>
      <w:r>
        <w:t>Уважаемый интервьюер! Вы являетесь участником социологического исследования, проводимого Лабораторией социально-политических исследований Тульского государственного университета.</w:t>
      </w:r>
    </w:p>
    <w:p w:rsidR="00C8650E" w:rsidRDefault="00C8650E">
      <w:pPr>
        <w:spacing w:line="360" w:lineRule="auto"/>
        <w:ind w:firstLine="426"/>
        <w:jc w:val="both"/>
        <w:rPr>
          <w:sz w:val="28"/>
        </w:rPr>
      </w:pPr>
      <w:r>
        <w:rPr>
          <w:i/>
          <w:sz w:val="28"/>
        </w:rPr>
        <w:t>Цель исследования</w:t>
      </w:r>
      <w:r>
        <w:rPr>
          <w:noProof/>
          <w:sz w:val="28"/>
        </w:rPr>
        <w:t xml:space="preserve"> – изучение </w:t>
      </w:r>
      <w:r>
        <w:rPr>
          <w:sz w:val="28"/>
        </w:rPr>
        <w:t>соотношения прогрессивных и регрессивных моделей поведения через такие показатели, как структура идентичности и адаптационный потенциал общества</w:t>
      </w:r>
    </w:p>
    <w:p w:rsidR="00C8650E" w:rsidRDefault="00C8650E">
      <w:pPr>
        <w:pStyle w:val="30"/>
      </w:pPr>
      <w:r>
        <w:t>В период опроса именно интервьюер является основным исполнителем работ и обеспечивает качество конечных результатов исследования. От Вашей добросовестности и ответственности зависят полнота и точность учета мнений различных групп населения.</w:t>
      </w:r>
    </w:p>
    <w:p w:rsidR="00C8650E" w:rsidRDefault="00C8650E">
      <w:pPr>
        <w:pStyle w:val="FR2"/>
        <w:spacing w:before="200" w:line="360" w:lineRule="auto"/>
        <w:ind w:firstLine="425"/>
        <w:jc w:val="both"/>
        <w:rPr>
          <w:rFonts w:ascii="Times New Roman" w:hAnsi="Times New Roman"/>
          <w:sz w:val="28"/>
        </w:rPr>
      </w:pPr>
      <w:r>
        <w:rPr>
          <w:rFonts w:ascii="Times New Roman" w:hAnsi="Times New Roman"/>
          <w:sz w:val="28"/>
        </w:rPr>
        <w:t>Раздел</w:t>
      </w:r>
      <w:r>
        <w:rPr>
          <w:rFonts w:ascii="Times New Roman" w:hAnsi="Times New Roman"/>
          <w:noProof/>
          <w:sz w:val="28"/>
        </w:rPr>
        <w:t xml:space="preserve"> 1.</w:t>
      </w:r>
      <w:r>
        <w:rPr>
          <w:rFonts w:ascii="Times New Roman" w:hAnsi="Times New Roman"/>
          <w:sz w:val="28"/>
        </w:rPr>
        <w:t xml:space="preserve"> Общие замечания</w:t>
      </w:r>
    </w:p>
    <w:p w:rsidR="00C8650E" w:rsidRDefault="00C8650E">
      <w:pPr>
        <w:spacing w:before="20" w:line="360" w:lineRule="auto"/>
        <w:ind w:firstLine="426"/>
        <w:jc w:val="both"/>
        <w:rPr>
          <w:sz w:val="28"/>
        </w:rPr>
      </w:pPr>
      <w:r>
        <w:rPr>
          <w:b/>
          <w:sz w:val="28"/>
        </w:rPr>
        <w:t>1</w:t>
      </w:r>
      <w:r>
        <w:rPr>
          <w:sz w:val="28"/>
        </w:rPr>
        <w:t xml:space="preserve">. Исследование осуществляется методом </w:t>
      </w:r>
      <w:r>
        <w:rPr>
          <w:i/>
          <w:sz w:val="28"/>
        </w:rPr>
        <w:t>формализованного интервью,</w:t>
      </w:r>
      <w:r>
        <w:rPr>
          <w:sz w:val="28"/>
        </w:rPr>
        <w:t xml:space="preserve"> при котором интервьюер, строго придерживаясь текста вопросника и требований данной инструкции, устно задает вопросы опрашиваемому и </w:t>
      </w:r>
      <w:r>
        <w:rPr>
          <w:i/>
          <w:sz w:val="28"/>
        </w:rPr>
        <w:t>собственноручно</w:t>
      </w:r>
      <w:r>
        <w:rPr>
          <w:sz w:val="28"/>
        </w:rPr>
        <w:t xml:space="preserve"> фиксирует его ответы</w:t>
      </w:r>
      <w:r>
        <w:rPr>
          <w:noProof/>
          <w:sz w:val="28"/>
        </w:rPr>
        <w:t xml:space="preserve"> -</w:t>
      </w:r>
      <w:r>
        <w:rPr>
          <w:sz w:val="28"/>
        </w:rPr>
        <w:t xml:space="preserve"> либо обводя </w:t>
      </w:r>
      <w:r>
        <w:rPr>
          <w:i/>
          <w:sz w:val="28"/>
        </w:rPr>
        <w:t>кружками</w:t>
      </w:r>
      <w:r>
        <w:rPr>
          <w:sz w:val="28"/>
        </w:rPr>
        <w:t xml:space="preserve"> шифры соответствующих позиций, либо </w:t>
      </w:r>
      <w:r>
        <w:rPr>
          <w:i/>
          <w:sz w:val="28"/>
        </w:rPr>
        <w:t xml:space="preserve">записывая </w:t>
      </w:r>
      <w:r>
        <w:rPr>
          <w:sz w:val="28"/>
        </w:rPr>
        <w:t xml:space="preserve">ответы </w:t>
      </w:r>
      <w:r>
        <w:rPr>
          <w:i/>
          <w:sz w:val="28"/>
        </w:rPr>
        <w:t>словами</w:t>
      </w:r>
      <w:r>
        <w:rPr>
          <w:sz w:val="28"/>
        </w:rPr>
        <w:t xml:space="preserve"> на специально отведенных для этого местах (линейках). Все записи в анкете делаются только </w:t>
      </w:r>
      <w:r>
        <w:rPr>
          <w:i/>
          <w:sz w:val="28"/>
        </w:rPr>
        <w:t>ручкой</w:t>
      </w:r>
      <w:r>
        <w:rPr>
          <w:sz w:val="28"/>
        </w:rPr>
        <w:t xml:space="preserve"> и должны быть четкими и разборчивыми. При этом следует использовать чернила или пасту темного цвета и аккуратно обводить цифры альтернатив. </w:t>
      </w:r>
      <w:r>
        <w:rPr>
          <w:i/>
          <w:sz w:val="28"/>
        </w:rPr>
        <w:t>В случае ошибки</w:t>
      </w:r>
      <w:r>
        <w:rPr>
          <w:sz w:val="28"/>
        </w:rPr>
        <w:t xml:space="preserve"> исправление делается следующим образом: </w:t>
      </w:r>
      <w:r>
        <w:rPr>
          <w:i/>
          <w:sz w:val="28"/>
        </w:rPr>
        <w:t>перечеркивается</w:t>
      </w:r>
      <w:r>
        <w:rPr>
          <w:sz w:val="28"/>
        </w:rPr>
        <w:t xml:space="preserve"> ошибочный кружок, </w:t>
      </w:r>
      <w:r>
        <w:rPr>
          <w:i/>
          <w:sz w:val="28"/>
        </w:rPr>
        <w:t>обводится</w:t>
      </w:r>
      <w:r>
        <w:rPr>
          <w:sz w:val="28"/>
        </w:rPr>
        <w:t xml:space="preserve"> кружком цифра правильного варианта ответа и ставится </w:t>
      </w:r>
      <w:r>
        <w:rPr>
          <w:i/>
          <w:sz w:val="28"/>
        </w:rPr>
        <w:t>подпись</w:t>
      </w:r>
      <w:r>
        <w:rPr>
          <w:sz w:val="28"/>
        </w:rPr>
        <w:t xml:space="preserve"> интервьюера. Пример:</w:t>
      </w:r>
    </w:p>
    <w:p w:rsidR="00C8650E" w:rsidRDefault="00C8650E">
      <w:pPr>
        <w:spacing w:before="20" w:line="360" w:lineRule="auto"/>
        <w:rPr>
          <w:sz w:val="24"/>
        </w:rPr>
      </w:pPr>
    </w:p>
    <w:p w:rsidR="00C8650E" w:rsidRDefault="005B47EF" w:rsidP="00C8650E">
      <w:pPr>
        <w:numPr>
          <w:ilvl w:val="0"/>
          <w:numId w:val="32"/>
        </w:numPr>
        <w:ind w:right="4800"/>
        <w:rPr>
          <w:sz w:val="22"/>
        </w:rPr>
      </w:pPr>
      <w:r>
        <w:rPr>
          <w:noProof/>
          <w:sz w:val="22"/>
        </w:rPr>
        <w:pict>
          <v:shape id="_x0000_s1114" style="position:absolute;left:0;text-align:left;margin-left:-6.6pt;margin-top:7.75pt;width:29.1pt;height:14.4pt;rotation:-972426fd;z-index:251682816;mso-position-horizontal:absolute;mso-position-horizontal-relative:text;mso-position-vertical:absolute;mso-position-vertical-relative:text" coordsize="870,420" o:allowincell="f" path="m41,285hdc37,298,,382,41,390v25,5,42,-28,60,-45c138,312,206,240,206,240v17,-52,45,-98,60,-150c272,70,299,39,281,30,262,21,251,60,236,75v-5,20,-7,41,-15,60c214,152,192,162,191,180v-4,45,10,90,15,135c260,304,287,309,326,270v13,-13,22,-29,30,-45c363,211,385,187,371,180v-16,-8,-30,20,-45,30c321,225,306,240,311,255v7,20,31,29,45,45c429,388,331,304,446,390,558,315,558,149,521,30,514,9,481,10,461,,434,135,434,271,401,405v121,15,228,9,345,-30c759,362,823,289,851,300v19,8,10,40,15,60c833,409,854,405,821,405e" filled="f">
            <v:path arrowok="t"/>
            <w10:anchorlock/>
          </v:shape>
        </w:pict>
      </w:r>
      <w:r>
        <w:rPr>
          <w:noProof/>
          <w:sz w:val="22"/>
        </w:rPr>
        <w:pict>
          <v:line id="_x0000_s1113" style="position:absolute;left:0;text-align:left;flip:x;z-index:251681792" from="15.3pt,.55pt" to="29.7pt,14.95pt" o:allowincell="f">
            <w10:anchorlock/>
          </v:line>
        </w:pict>
      </w:r>
      <w:r>
        <w:rPr>
          <w:noProof/>
          <w:sz w:val="22"/>
        </w:rPr>
        <w:pict>
          <v:line id="_x0000_s1112" style="position:absolute;left:0;text-align:left;z-index:251680768" from="15.3pt,.55pt" to="29.7pt,14.95pt" o:allowincell="f">
            <w10:anchorlock/>
          </v:line>
        </w:pict>
      </w:r>
      <w:r>
        <w:rPr>
          <w:noProof/>
          <w:sz w:val="22"/>
        </w:rPr>
        <w:pict>
          <v:oval id="_x0000_s1110" style="position:absolute;left:0;text-align:left;margin-left:15.3pt;margin-top:.55pt;width:14.4pt;height:14.4pt;z-index:-251637760;mso-wrap-edited:f" wrapcoords="5684 0 0 3411 -1137 10232 0 18189 5684 21600 15916 21600 21600 18189 22737 10232 21600 3411 15916 0 5684 0" o:allowincell="f"/>
        </w:pict>
      </w:r>
      <w:r w:rsidR="00C8650E">
        <w:rPr>
          <w:sz w:val="22"/>
        </w:rPr>
        <w:t>Ошибочный ответ.</w:t>
      </w:r>
    </w:p>
    <w:p w:rsidR="00C8650E" w:rsidRDefault="005B47EF">
      <w:pPr>
        <w:ind w:right="4800"/>
        <w:rPr>
          <w:sz w:val="22"/>
        </w:rPr>
      </w:pPr>
      <w:r>
        <w:rPr>
          <w:noProof/>
          <w:sz w:val="22"/>
        </w:rPr>
        <w:pict>
          <v:oval id="_x0000_s1111" style="position:absolute;margin-left:15.3pt;margin-top:9.65pt;width:14.4pt;height:14.4pt;z-index:-251636736;mso-wrap-edited:f" wrapcoords="5684 0 0 3411 -1137 10232 0 18189 5684 21600 15916 21600 21600 18189 22737 10232 21600 3411 15916 0 5684 0" o:allowincell="f">
            <w10:anchorlock/>
          </v:oval>
        </w:pict>
      </w:r>
    </w:p>
    <w:p w:rsidR="00C8650E" w:rsidRDefault="00C8650E" w:rsidP="00C8650E">
      <w:pPr>
        <w:numPr>
          <w:ilvl w:val="0"/>
          <w:numId w:val="32"/>
        </w:numPr>
        <w:ind w:right="4800"/>
        <w:rPr>
          <w:sz w:val="22"/>
        </w:rPr>
      </w:pPr>
      <w:r>
        <w:rPr>
          <w:sz w:val="22"/>
        </w:rPr>
        <w:t>Правильный ответ.</w:t>
      </w:r>
    </w:p>
    <w:p w:rsidR="00C8650E" w:rsidRDefault="00C8650E">
      <w:pPr>
        <w:spacing w:line="360" w:lineRule="auto"/>
        <w:ind w:right="4800"/>
        <w:rPr>
          <w:sz w:val="22"/>
        </w:rPr>
      </w:pPr>
    </w:p>
    <w:p w:rsidR="00C8650E" w:rsidRDefault="00C8650E">
      <w:pPr>
        <w:spacing w:before="20" w:line="360" w:lineRule="auto"/>
        <w:ind w:firstLine="425"/>
        <w:jc w:val="both"/>
        <w:rPr>
          <w:sz w:val="28"/>
        </w:rPr>
      </w:pPr>
      <w:r>
        <w:rPr>
          <w:b/>
          <w:noProof/>
          <w:sz w:val="28"/>
        </w:rPr>
        <w:t>2</w:t>
      </w:r>
      <w:r>
        <w:rPr>
          <w:noProof/>
          <w:sz w:val="28"/>
        </w:rPr>
        <w:t>.</w:t>
      </w:r>
      <w:r>
        <w:rPr>
          <w:sz w:val="28"/>
        </w:rPr>
        <w:t xml:space="preserve"> При работе по описанному методу главная задача интервьюера заключается в том, чтобы зафиксировать подлинную, неискаженную, никак и ничем не спровоцированную и не подсказанную позицию респондента. Это означает, что в ходе опроса интервьюер должен устранить или свести к минимуму влияние отрицательных факторов. Исходя из этих требований, интервьюер должен:</w:t>
      </w:r>
    </w:p>
    <w:p w:rsidR="00C8650E" w:rsidRDefault="00C8650E" w:rsidP="00C8650E">
      <w:pPr>
        <w:numPr>
          <w:ilvl w:val="0"/>
          <w:numId w:val="33"/>
        </w:numPr>
        <w:tabs>
          <w:tab w:val="num" w:pos="1068"/>
        </w:tabs>
        <w:spacing w:line="360" w:lineRule="auto"/>
        <w:ind w:left="709" w:hanging="283"/>
        <w:jc w:val="both"/>
        <w:rPr>
          <w:sz w:val="28"/>
        </w:rPr>
      </w:pPr>
      <w:r>
        <w:rPr>
          <w:sz w:val="28"/>
        </w:rPr>
        <w:t xml:space="preserve">по возможности исключить на время опроса контакты респондента с посторонними лицами, обсуждение с ними содержания вопросов и ответов. В анкете должно быть зафиксировано только </w:t>
      </w:r>
      <w:r>
        <w:rPr>
          <w:i/>
          <w:sz w:val="28"/>
        </w:rPr>
        <w:t>личное</w:t>
      </w:r>
      <w:r>
        <w:rPr>
          <w:sz w:val="28"/>
        </w:rPr>
        <w:t xml:space="preserve"> мнение респондента;</w:t>
      </w:r>
    </w:p>
    <w:p w:rsidR="00C8650E" w:rsidRDefault="00C8650E" w:rsidP="00C8650E">
      <w:pPr>
        <w:numPr>
          <w:ilvl w:val="0"/>
          <w:numId w:val="34"/>
        </w:numPr>
        <w:tabs>
          <w:tab w:val="num" w:pos="1429"/>
        </w:tabs>
        <w:spacing w:line="360" w:lineRule="auto"/>
        <w:ind w:left="709" w:hanging="283"/>
        <w:jc w:val="both"/>
        <w:rPr>
          <w:sz w:val="28"/>
        </w:rPr>
      </w:pPr>
      <w:r>
        <w:rPr>
          <w:sz w:val="28"/>
        </w:rPr>
        <w:t xml:space="preserve">во всех случаях, кроме специально оговоренных, при формулировании вопросов полностью исключить какие-либо </w:t>
      </w:r>
      <w:r>
        <w:rPr>
          <w:i/>
          <w:sz w:val="28"/>
        </w:rPr>
        <w:t>подсказки</w:t>
      </w:r>
      <w:r>
        <w:rPr>
          <w:sz w:val="28"/>
        </w:rPr>
        <w:t xml:space="preserve"> возможных ответов, которых нет в самой формулировке. Варианты ответов предлагаются респонденту в тех случаях, когда эта ситуация предусмотрена в самой формулировке вопроса;</w:t>
      </w:r>
    </w:p>
    <w:p w:rsidR="00C8650E" w:rsidRDefault="00C8650E" w:rsidP="00C8650E">
      <w:pPr>
        <w:numPr>
          <w:ilvl w:val="0"/>
          <w:numId w:val="35"/>
        </w:numPr>
        <w:tabs>
          <w:tab w:val="num" w:pos="786"/>
          <w:tab w:val="num" w:pos="1759"/>
        </w:tabs>
        <w:spacing w:line="360" w:lineRule="auto"/>
        <w:ind w:left="709" w:hanging="283"/>
        <w:jc w:val="both"/>
        <w:rPr>
          <w:sz w:val="28"/>
        </w:rPr>
      </w:pPr>
      <w:r>
        <w:rPr>
          <w:sz w:val="28"/>
        </w:rPr>
        <w:t>отождествлять мнение, выраженное респондентом в свободном, оригинальном высказывании, с той или иной кодовой позицией анкеты;</w:t>
      </w:r>
    </w:p>
    <w:p w:rsidR="00C8650E" w:rsidRDefault="00C8650E" w:rsidP="00C8650E">
      <w:pPr>
        <w:numPr>
          <w:ilvl w:val="0"/>
          <w:numId w:val="35"/>
        </w:numPr>
        <w:tabs>
          <w:tab w:val="num" w:pos="1759"/>
        </w:tabs>
        <w:spacing w:line="360" w:lineRule="auto"/>
        <w:ind w:left="709" w:hanging="283"/>
        <w:jc w:val="both"/>
        <w:rPr>
          <w:sz w:val="28"/>
        </w:rPr>
      </w:pPr>
      <w:r>
        <w:rPr>
          <w:sz w:val="28"/>
        </w:rPr>
        <w:t>фиксировать ответы на открытые вопросы,</w:t>
      </w:r>
      <w:r>
        <w:rPr>
          <w:noProof/>
          <w:sz w:val="28"/>
        </w:rPr>
        <w:t xml:space="preserve"> пo-возможности</w:t>
      </w:r>
      <w:r>
        <w:rPr>
          <w:sz w:val="28"/>
        </w:rPr>
        <w:t xml:space="preserve"> строго следуя лексике респондента. Если респондент не вполне ясно изложил свое мнение, следует попросить его уточнить высказывание;</w:t>
      </w:r>
    </w:p>
    <w:p w:rsidR="00C8650E" w:rsidRDefault="00C8650E" w:rsidP="00C8650E">
      <w:pPr>
        <w:numPr>
          <w:ilvl w:val="0"/>
          <w:numId w:val="36"/>
        </w:numPr>
        <w:spacing w:line="360" w:lineRule="auto"/>
        <w:ind w:left="709" w:hanging="283"/>
        <w:jc w:val="both"/>
        <w:rPr>
          <w:sz w:val="28"/>
        </w:rPr>
      </w:pPr>
      <w:r>
        <w:rPr>
          <w:sz w:val="28"/>
        </w:rPr>
        <w:t xml:space="preserve">при возникновении у респондента затруднений, связанных с пониманием лексики, смысла формулировок вопроса и вариантов ответа, интервьюер должен, </w:t>
      </w:r>
      <w:r>
        <w:rPr>
          <w:i/>
          <w:sz w:val="28"/>
        </w:rPr>
        <w:t>во-первых</w:t>
      </w:r>
      <w:r>
        <w:rPr>
          <w:sz w:val="28"/>
        </w:rPr>
        <w:t xml:space="preserve">, повторить формулировки, не прибегая к их собственной интерпретации, толкованию, и, </w:t>
      </w:r>
      <w:r>
        <w:rPr>
          <w:i/>
          <w:sz w:val="28"/>
        </w:rPr>
        <w:t>во-вторых</w:t>
      </w:r>
      <w:r>
        <w:rPr>
          <w:sz w:val="28"/>
        </w:rPr>
        <w:t>,</w:t>
      </w:r>
      <w:r>
        <w:rPr>
          <w:noProof/>
          <w:sz w:val="28"/>
        </w:rPr>
        <w:t xml:space="preserve"> -</w:t>
      </w:r>
      <w:r>
        <w:rPr>
          <w:sz w:val="28"/>
        </w:rPr>
        <w:t xml:space="preserve"> обязательно отметить эти затруднения в анкете ("ЗАМЕЧАНИЯ ИНТЕРВЬЮЕРА"). Если и при повторном формулировании вопроса, вариантов ответа респондент явно затрудняется  или  отказывается  отвечать,  необходимо  использовать соответствующие кодовые позиции ("ЗАТРУДНЯЮСЬ ОТВЕТИТЬ", "НЕ ЗНАЮ", "ОТКАЗ").</w:t>
      </w:r>
    </w:p>
    <w:p w:rsidR="00C8650E" w:rsidRDefault="00C8650E">
      <w:pPr>
        <w:spacing w:line="360" w:lineRule="auto"/>
        <w:jc w:val="both"/>
        <w:rPr>
          <w:sz w:val="28"/>
        </w:rPr>
      </w:pPr>
    </w:p>
    <w:p w:rsidR="00C8650E" w:rsidRDefault="00C8650E">
      <w:pPr>
        <w:spacing w:line="360" w:lineRule="auto"/>
        <w:ind w:firstLine="426"/>
        <w:jc w:val="both"/>
        <w:rPr>
          <w:sz w:val="28"/>
        </w:rPr>
      </w:pPr>
      <w:r>
        <w:rPr>
          <w:b/>
          <w:sz w:val="28"/>
        </w:rPr>
        <w:t>3.</w:t>
      </w:r>
      <w:r>
        <w:rPr>
          <w:sz w:val="28"/>
        </w:rPr>
        <w:t xml:space="preserve"> Наряду с формулировками вопросов и сопровождающих их вариантов ответов в анкете содержатся также разного рода </w:t>
      </w:r>
      <w:r>
        <w:rPr>
          <w:i/>
          <w:sz w:val="28"/>
        </w:rPr>
        <w:t>технические рамки,</w:t>
      </w:r>
      <w:r>
        <w:rPr>
          <w:sz w:val="28"/>
        </w:rPr>
        <w:t xml:space="preserve"> относящиеся сугубо к интервьюеру и имеющие целью подсказать ему некоторые существенные детали проведения интервью.</w:t>
      </w:r>
    </w:p>
    <w:p w:rsidR="00C8650E" w:rsidRDefault="00C8650E">
      <w:pPr>
        <w:spacing w:line="360" w:lineRule="auto"/>
        <w:jc w:val="both"/>
        <w:rPr>
          <w:sz w:val="28"/>
        </w:rPr>
      </w:pPr>
    </w:p>
    <w:p w:rsidR="00C8650E" w:rsidRDefault="00C8650E">
      <w:pPr>
        <w:spacing w:line="360" w:lineRule="auto"/>
        <w:ind w:firstLine="425"/>
        <w:jc w:val="both"/>
        <w:rPr>
          <w:sz w:val="28"/>
        </w:rPr>
      </w:pPr>
      <w:r>
        <w:rPr>
          <w:b/>
          <w:noProof/>
          <w:sz w:val="28"/>
        </w:rPr>
        <w:t>4</w:t>
      </w:r>
      <w:r>
        <w:rPr>
          <w:noProof/>
          <w:sz w:val="28"/>
        </w:rPr>
        <w:t>.</w:t>
      </w:r>
      <w:r>
        <w:rPr>
          <w:sz w:val="28"/>
        </w:rPr>
        <w:t xml:space="preserve"> Содержание анкеты и особенности проведения интервью должны быть тщательно изучены интервьюером </w:t>
      </w:r>
      <w:r>
        <w:rPr>
          <w:i/>
          <w:sz w:val="28"/>
        </w:rPr>
        <w:t>до начала</w:t>
      </w:r>
      <w:r>
        <w:rPr>
          <w:sz w:val="28"/>
        </w:rPr>
        <w:t xml:space="preserve"> полевых работ и учитываться в процессе опроса. Любое нарушение указаний к заполнению анкеты является грубой ошибкой, ведущей к снижению качества полевых работ.</w:t>
      </w:r>
    </w:p>
    <w:p w:rsidR="00C8650E" w:rsidRDefault="00C8650E">
      <w:pPr>
        <w:pStyle w:val="FR2"/>
        <w:spacing w:before="320" w:line="360" w:lineRule="auto"/>
        <w:ind w:left="40" w:firstLine="425"/>
        <w:jc w:val="both"/>
        <w:rPr>
          <w:rFonts w:ascii="Times New Roman" w:hAnsi="Times New Roman"/>
          <w:sz w:val="28"/>
        </w:rPr>
      </w:pPr>
      <w:r>
        <w:rPr>
          <w:rFonts w:ascii="Times New Roman" w:hAnsi="Times New Roman"/>
          <w:sz w:val="28"/>
        </w:rPr>
        <w:t>Раздел</w:t>
      </w:r>
      <w:r>
        <w:rPr>
          <w:rFonts w:ascii="Times New Roman" w:hAnsi="Times New Roman"/>
          <w:noProof/>
          <w:sz w:val="28"/>
        </w:rPr>
        <w:t xml:space="preserve"> 2.</w:t>
      </w:r>
      <w:r>
        <w:rPr>
          <w:rFonts w:ascii="Times New Roman" w:hAnsi="Times New Roman"/>
          <w:sz w:val="28"/>
        </w:rPr>
        <w:t xml:space="preserve"> Вводная часть опроса</w:t>
      </w:r>
    </w:p>
    <w:p w:rsidR="00C8650E" w:rsidRDefault="00C8650E">
      <w:pPr>
        <w:spacing w:before="60" w:line="360" w:lineRule="auto"/>
        <w:ind w:firstLine="425"/>
        <w:jc w:val="both"/>
        <w:rPr>
          <w:sz w:val="28"/>
        </w:rPr>
      </w:pPr>
      <w:r>
        <w:rPr>
          <w:sz w:val="28"/>
        </w:rPr>
        <w:t>Интервьюеру следует, прежде всего, представиться, предъявить удостоверение и сообщить о целях своего визита. Примерный текст вводной беседы предлагается в анкете. Композиция вводной беседы может меняться интервьюером в зависимости от конкретной ситуации.</w:t>
      </w:r>
    </w:p>
    <w:p w:rsidR="00C8650E" w:rsidRDefault="00C8650E">
      <w:pPr>
        <w:spacing w:line="360" w:lineRule="auto"/>
        <w:ind w:firstLine="425"/>
        <w:jc w:val="both"/>
        <w:rPr>
          <w:sz w:val="28"/>
        </w:rPr>
      </w:pPr>
      <w:r>
        <w:rPr>
          <w:i/>
          <w:sz w:val="28"/>
        </w:rPr>
        <w:t>Задача интервьюера</w:t>
      </w:r>
      <w:r>
        <w:rPr>
          <w:sz w:val="28"/>
        </w:rPr>
        <w:t xml:space="preserve"> при знакомстве с респондентом </w:t>
      </w:r>
      <w:r>
        <w:rPr>
          <w:noProof/>
          <w:sz w:val="28"/>
        </w:rPr>
        <w:t xml:space="preserve">– </w:t>
      </w:r>
      <w:r>
        <w:rPr>
          <w:sz w:val="28"/>
        </w:rPr>
        <w:t>создать доброжелательную, спокойную атмосферу для предстоящей беседы, убедить в важности и необходимости участия в опросе именно данного человека. Возможно, респонденту следует объяснить, что исследование проводится по специальному научно разработанному методу, благодаря которому в опрос включаются все группы населения (различающиеся по полу, возрасту, образованию и т.д.). Респондент выбран случайным образом с помощью специальной математической процедуры отбора людей для опроса.</w:t>
      </w:r>
    </w:p>
    <w:p w:rsidR="00C8650E" w:rsidRDefault="00C8650E">
      <w:pPr>
        <w:spacing w:line="360" w:lineRule="auto"/>
        <w:ind w:firstLine="425"/>
        <w:jc w:val="both"/>
        <w:rPr>
          <w:sz w:val="28"/>
        </w:rPr>
      </w:pPr>
      <w:r>
        <w:rPr>
          <w:i/>
          <w:sz w:val="28"/>
        </w:rPr>
        <w:t>В случае категорического отказа</w:t>
      </w:r>
      <w:r>
        <w:rPr>
          <w:sz w:val="28"/>
        </w:rPr>
        <w:t xml:space="preserve"> респондента от участия в опросе интервьюер должен выразить сожаление, извиниться за причиненное беспокойство и попрощаться. Однако такого рода случаи должны быть сведены к минимуму.</w:t>
      </w:r>
    </w:p>
    <w:p w:rsidR="00C8650E" w:rsidRDefault="00C8650E">
      <w:pPr>
        <w:spacing w:line="360" w:lineRule="auto"/>
        <w:ind w:firstLine="425"/>
        <w:jc w:val="both"/>
        <w:rPr>
          <w:sz w:val="28"/>
        </w:rPr>
      </w:pPr>
      <w:r>
        <w:rPr>
          <w:sz w:val="28"/>
        </w:rPr>
        <w:t>В своей работе интервьюер исходит из принципа, что исследователь обязан выяснять и учитывать подлинные мнения, настроения, пожелания людей. Поэтому предложите респонденту отнестись серьезно к тем вопросам, которые ему будут заданы и попросите его быть откровенным. Собранная информация обнародуется в обобщенном виде после обработки на ЭВМ.</w:t>
      </w:r>
    </w:p>
    <w:p w:rsidR="00C8650E" w:rsidRDefault="00C8650E">
      <w:pPr>
        <w:spacing w:line="360" w:lineRule="auto"/>
        <w:ind w:firstLine="425"/>
        <w:jc w:val="both"/>
        <w:rPr>
          <w:sz w:val="28"/>
        </w:rPr>
      </w:pPr>
      <w:r>
        <w:rPr>
          <w:sz w:val="28"/>
        </w:rPr>
        <w:t>После этого переходите непосредственно к опросу.</w:t>
      </w:r>
    </w:p>
    <w:p w:rsidR="00C8650E" w:rsidRDefault="00C8650E">
      <w:pPr>
        <w:spacing w:before="320" w:line="360" w:lineRule="auto"/>
        <w:ind w:firstLine="425"/>
        <w:jc w:val="both"/>
        <w:rPr>
          <w:sz w:val="28"/>
        </w:rPr>
      </w:pPr>
      <w:r>
        <w:rPr>
          <w:b/>
          <w:sz w:val="28"/>
        </w:rPr>
        <w:t>Раздел</w:t>
      </w:r>
      <w:r>
        <w:rPr>
          <w:b/>
          <w:noProof/>
          <w:sz w:val="28"/>
        </w:rPr>
        <w:t xml:space="preserve"> 3.</w:t>
      </w:r>
      <w:r>
        <w:rPr>
          <w:b/>
          <w:sz w:val="28"/>
        </w:rPr>
        <w:t xml:space="preserve"> Пояснения к структуре анкеты и отдельным вопросам</w:t>
      </w:r>
    </w:p>
    <w:p w:rsidR="00C8650E" w:rsidRDefault="00C8650E" w:rsidP="00C8650E">
      <w:pPr>
        <w:numPr>
          <w:ilvl w:val="0"/>
          <w:numId w:val="38"/>
        </w:numPr>
        <w:spacing w:line="360" w:lineRule="auto"/>
        <w:jc w:val="both"/>
        <w:rPr>
          <w:i/>
          <w:sz w:val="28"/>
        </w:rPr>
      </w:pPr>
      <w:r>
        <w:rPr>
          <w:sz w:val="28"/>
        </w:rPr>
        <w:t xml:space="preserve">Данные об интервью регистрируются в маршрутной карте. </w:t>
      </w:r>
    </w:p>
    <w:p w:rsidR="00C8650E" w:rsidRDefault="00C8650E" w:rsidP="00C8650E">
      <w:pPr>
        <w:numPr>
          <w:ilvl w:val="0"/>
          <w:numId w:val="38"/>
        </w:numPr>
        <w:spacing w:line="360" w:lineRule="auto"/>
        <w:jc w:val="both"/>
        <w:rPr>
          <w:sz w:val="28"/>
        </w:rPr>
      </w:pPr>
      <w:r>
        <w:rPr>
          <w:sz w:val="28"/>
        </w:rPr>
        <w:t xml:space="preserve">В анкете значительная часть вопросов построена по принципу многопунктовых шкал, которые по своему характеру являются строго альтернативными, т.е. респондент должен выбрать только </w:t>
      </w:r>
      <w:r>
        <w:rPr>
          <w:i/>
          <w:sz w:val="28"/>
        </w:rPr>
        <w:t>один</w:t>
      </w:r>
      <w:r>
        <w:rPr>
          <w:sz w:val="28"/>
        </w:rPr>
        <w:t xml:space="preserve"> ответ. Все случаи, когда возможно одновре</w:t>
      </w:r>
      <w:r>
        <w:rPr>
          <w:sz w:val="28"/>
        </w:rPr>
        <w:softHyphen/>
        <w:t xml:space="preserve">менно </w:t>
      </w:r>
      <w:r>
        <w:rPr>
          <w:i/>
          <w:sz w:val="28"/>
        </w:rPr>
        <w:t>несколько</w:t>
      </w:r>
      <w:r>
        <w:rPr>
          <w:sz w:val="28"/>
        </w:rPr>
        <w:t xml:space="preserve"> вариантов ответа, специально оговариваются в анкете.</w:t>
      </w:r>
    </w:p>
    <w:p w:rsidR="00C8650E" w:rsidRDefault="00C8650E" w:rsidP="00C8650E">
      <w:pPr>
        <w:numPr>
          <w:ilvl w:val="0"/>
          <w:numId w:val="38"/>
        </w:numPr>
        <w:spacing w:line="360" w:lineRule="auto"/>
        <w:jc w:val="both"/>
        <w:rPr>
          <w:sz w:val="28"/>
        </w:rPr>
      </w:pPr>
      <w:r>
        <w:rPr>
          <w:sz w:val="28"/>
        </w:rPr>
        <w:t xml:space="preserve">В случаях </w:t>
      </w:r>
      <w:r>
        <w:rPr>
          <w:i/>
          <w:sz w:val="28"/>
        </w:rPr>
        <w:t>открытых</w:t>
      </w:r>
      <w:r>
        <w:rPr>
          <w:sz w:val="28"/>
        </w:rPr>
        <w:t xml:space="preserve"> вопросов, когда варианты ответа респонденту не предлагаются, а после вопроса следует пустая строка (строки), интервьюер должен записать на ней ответ опрашиваемого. </w:t>
      </w:r>
    </w:p>
    <w:p w:rsidR="00C8650E" w:rsidRDefault="00C8650E" w:rsidP="00C8650E">
      <w:pPr>
        <w:numPr>
          <w:ilvl w:val="0"/>
          <w:numId w:val="38"/>
        </w:numPr>
        <w:spacing w:line="360" w:lineRule="auto"/>
        <w:jc w:val="both"/>
        <w:rPr>
          <w:sz w:val="28"/>
        </w:rPr>
      </w:pPr>
      <w:r>
        <w:rPr>
          <w:sz w:val="28"/>
        </w:rPr>
        <w:t xml:space="preserve">Во всех вопросах анкеты вариант «затрудняюсь ответить» </w:t>
      </w:r>
      <w:r>
        <w:rPr>
          <w:i/>
          <w:sz w:val="28"/>
        </w:rPr>
        <w:t>не проговаривается</w:t>
      </w:r>
      <w:r>
        <w:rPr>
          <w:sz w:val="28"/>
        </w:rPr>
        <w:t>.</w:t>
      </w:r>
    </w:p>
    <w:p w:rsidR="00C8650E" w:rsidRDefault="00C8650E" w:rsidP="00C8650E">
      <w:pPr>
        <w:numPr>
          <w:ilvl w:val="0"/>
          <w:numId w:val="38"/>
        </w:numPr>
        <w:spacing w:line="360" w:lineRule="auto"/>
        <w:jc w:val="both"/>
        <w:rPr>
          <w:sz w:val="28"/>
        </w:rPr>
      </w:pPr>
      <w:r>
        <w:rPr>
          <w:sz w:val="28"/>
        </w:rPr>
        <w:t>Ряд вопросов (6, 9, 14, 15, 40) и таблицы(16-27; 28-39)сопровождаются обязательной демонстрацией карточек (в комплект входят 7 карточек).</w:t>
      </w:r>
    </w:p>
    <w:p w:rsidR="00C8650E" w:rsidRDefault="00C8650E" w:rsidP="00C8650E">
      <w:pPr>
        <w:numPr>
          <w:ilvl w:val="0"/>
          <w:numId w:val="38"/>
        </w:numPr>
        <w:spacing w:line="360" w:lineRule="auto"/>
        <w:jc w:val="both"/>
        <w:rPr>
          <w:sz w:val="28"/>
        </w:rPr>
      </w:pPr>
      <w:r>
        <w:rPr>
          <w:sz w:val="28"/>
        </w:rPr>
        <w:t xml:space="preserve">В случаях </w:t>
      </w:r>
      <w:r>
        <w:rPr>
          <w:i/>
          <w:sz w:val="28"/>
        </w:rPr>
        <w:t>табличных</w:t>
      </w:r>
      <w:r>
        <w:rPr>
          <w:sz w:val="28"/>
        </w:rPr>
        <w:t xml:space="preserve"> вопросов, вопросы читаются по вертикали и по горизонтали, и требуют построчного заполнения. </w:t>
      </w:r>
      <w:r>
        <w:rPr>
          <w:b/>
          <w:sz w:val="28"/>
        </w:rPr>
        <w:t>Вопросы</w:t>
      </w:r>
      <w:r>
        <w:rPr>
          <w:sz w:val="28"/>
        </w:rPr>
        <w:t xml:space="preserve"> 16-27; 28-39.</w:t>
      </w:r>
    </w:p>
    <w:p w:rsidR="00C8650E" w:rsidRDefault="00C8650E">
      <w:pPr>
        <w:spacing w:line="360" w:lineRule="auto"/>
        <w:ind w:firstLine="425"/>
        <w:jc w:val="both"/>
        <w:rPr>
          <w:b/>
          <w:i/>
          <w:sz w:val="28"/>
        </w:rPr>
      </w:pPr>
    </w:p>
    <w:p w:rsidR="00C8650E" w:rsidRDefault="00C8650E">
      <w:pPr>
        <w:spacing w:line="360" w:lineRule="auto"/>
        <w:ind w:firstLine="425"/>
        <w:jc w:val="both"/>
        <w:rPr>
          <w:i/>
          <w:sz w:val="28"/>
        </w:rPr>
      </w:pPr>
      <w:r>
        <w:rPr>
          <w:b/>
          <w:i/>
          <w:sz w:val="28"/>
        </w:rPr>
        <w:t>Особенности отдельных вопросов</w:t>
      </w:r>
      <w:r>
        <w:rPr>
          <w:i/>
          <w:sz w:val="28"/>
        </w:rPr>
        <w:t>.</w:t>
      </w:r>
    </w:p>
    <w:p w:rsidR="00C8650E" w:rsidRDefault="00C8650E">
      <w:pPr>
        <w:spacing w:line="360" w:lineRule="auto"/>
        <w:ind w:firstLine="425"/>
        <w:jc w:val="both"/>
        <w:rPr>
          <w:b/>
          <w:sz w:val="28"/>
        </w:rPr>
      </w:pPr>
      <w:r>
        <w:rPr>
          <w:b/>
          <w:sz w:val="28"/>
        </w:rPr>
        <w:t>Вопрос 6.</w:t>
      </w:r>
      <w:r>
        <w:rPr>
          <w:sz w:val="28"/>
        </w:rPr>
        <w:t xml:space="preserve"> Обратите внимание на то, что в данном случае возможно несколько вариантов ответа (можно выбрать 4 позиции).</w:t>
      </w:r>
    </w:p>
    <w:p w:rsidR="00C8650E" w:rsidRDefault="00C8650E">
      <w:pPr>
        <w:spacing w:line="360" w:lineRule="auto"/>
        <w:ind w:firstLine="425"/>
        <w:jc w:val="both"/>
        <w:rPr>
          <w:sz w:val="28"/>
        </w:rPr>
      </w:pPr>
      <w:r>
        <w:rPr>
          <w:b/>
          <w:sz w:val="28"/>
        </w:rPr>
        <w:t>Вопрос 9.</w:t>
      </w:r>
      <w:r>
        <w:rPr>
          <w:sz w:val="28"/>
        </w:rPr>
        <w:t xml:space="preserve"> Обратите внимание на то, что в данном случае возможно несколько вариантов ответа (можно выбрать 4 позиции).</w:t>
      </w:r>
    </w:p>
    <w:p w:rsidR="00C8650E" w:rsidRDefault="00C8650E">
      <w:pPr>
        <w:spacing w:line="360" w:lineRule="auto"/>
        <w:ind w:firstLine="425"/>
        <w:jc w:val="both"/>
        <w:rPr>
          <w:sz w:val="28"/>
        </w:rPr>
      </w:pPr>
      <w:r>
        <w:rPr>
          <w:b/>
          <w:sz w:val="28"/>
        </w:rPr>
        <w:t>Вопросы 11, 12,13,14.</w:t>
      </w:r>
      <w:r>
        <w:rPr>
          <w:sz w:val="28"/>
        </w:rPr>
        <w:t xml:space="preserve"> Не задаются респондентам, которые на </w:t>
      </w:r>
      <w:r>
        <w:rPr>
          <w:b/>
          <w:sz w:val="28"/>
        </w:rPr>
        <w:t>вопрос 10</w:t>
      </w:r>
      <w:r>
        <w:rPr>
          <w:sz w:val="28"/>
        </w:rPr>
        <w:t xml:space="preserve"> ответили «нет».</w:t>
      </w:r>
    </w:p>
    <w:p w:rsidR="00C8650E" w:rsidRDefault="00C8650E">
      <w:pPr>
        <w:spacing w:line="360" w:lineRule="auto"/>
        <w:ind w:firstLine="425"/>
        <w:jc w:val="both"/>
        <w:rPr>
          <w:sz w:val="28"/>
        </w:rPr>
      </w:pPr>
      <w:r>
        <w:rPr>
          <w:b/>
          <w:sz w:val="28"/>
        </w:rPr>
        <w:t>Вопрос 14.</w:t>
      </w:r>
      <w:r>
        <w:rPr>
          <w:sz w:val="28"/>
        </w:rPr>
        <w:t xml:space="preserve"> Не задается респондентам, которые на </w:t>
      </w:r>
      <w:r>
        <w:rPr>
          <w:b/>
          <w:sz w:val="28"/>
        </w:rPr>
        <w:t>вопрос 13</w:t>
      </w:r>
      <w:r>
        <w:rPr>
          <w:sz w:val="28"/>
        </w:rPr>
        <w:t xml:space="preserve"> ответили «нет».</w:t>
      </w:r>
    </w:p>
    <w:p w:rsidR="00C8650E" w:rsidRDefault="00C8650E">
      <w:pPr>
        <w:spacing w:line="360" w:lineRule="auto"/>
        <w:ind w:firstLine="425"/>
        <w:jc w:val="both"/>
        <w:rPr>
          <w:sz w:val="28"/>
        </w:rPr>
      </w:pPr>
      <w:r>
        <w:rPr>
          <w:b/>
          <w:sz w:val="28"/>
        </w:rPr>
        <w:t xml:space="preserve">Вопрос  14. </w:t>
      </w:r>
      <w:r>
        <w:rPr>
          <w:sz w:val="28"/>
        </w:rPr>
        <w:t>Обратите внимание, что необходимо отметить все возможные варианты ответа.</w:t>
      </w:r>
    </w:p>
    <w:p w:rsidR="00C8650E" w:rsidRDefault="00C8650E">
      <w:pPr>
        <w:spacing w:line="360" w:lineRule="auto"/>
        <w:ind w:firstLine="425"/>
        <w:jc w:val="both"/>
        <w:rPr>
          <w:sz w:val="28"/>
        </w:rPr>
      </w:pPr>
      <w:r>
        <w:rPr>
          <w:b/>
          <w:sz w:val="28"/>
        </w:rPr>
        <w:t>Вопрос 15.</w:t>
      </w:r>
      <w:r>
        <w:rPr>
          <w:sz w:val="28"/>
        </w:rPr>
        <w:t xml:space="preserve"> Обратите внимание, что необходимо каждой позиции присвоить ранг (1,2,3,4,5…) в порядке увеличения расходов.</w:t>
      </w:r>
    </w:p>
    <w:p w:rsidR="00C8650E" w:rsidRDefault="00C8650E">
      <w:pPr>
        <w:spacing w:line="360" w:lineRule="auto"/>
        <w:ind w:firstLine="425"/>
        <w:jc w:val="both"/>
        <w:rPr>
          <w:sz w:val="28"/>
        </w:rPr>
      </w:pPr>
      <w:r>
        <w:rPr>
          <w:b/>
          <w:sz w:val="28"/>
        </w:rPr>
        <w:t>Вопрос 40.</w:t>
      </w:r>
      <w:r>
        <w:rPr>
          <w:sz w:val="28"/>
        </w:rPr>
        <w:t xml:space="preserve"> Обратите внимание на то, что в данном случае возможно несколько вариантов ответа (можно выбрать 3 позиции).</w:t>
      </w:r>
    </w:p>
    <w:p w:rsidR="00C8650E" w:rsidRDefault="00C8650E">
      <w:pPr>
        <w:spacing w:line="360" w:lineRule="auto"/>
        <w:ind w:firstLine="425"/>
        <w:jc w:val="both"/>
        <w:rPr>
          <w:sz w:val="28"/>
        </w:rPr>
      </w:pPr>
      <w:r>
        <w:rPr>
          <w:b/>
          <w:sz w:val="28"/>
        </w:rPr>
        <w:t>Вопрос 45.</w:t>
      </w:r>
      <w:r>
        <w:rPr>
          <w:sz w:val="28"/>
        </w:rPr>
        <w:t xml:space="preserve"> Не забудьте указать количество полных лет.</w:t>
      </w:r>
    </w:p>
    <w:p w:rsidR="00C8650E" w:rsidRDefault="00C8650E">
      <w:pPr>
        <w:spacing w:before="360" w:line="360" w:lineRule="auto"/>
        <w:ind w:firstLine="425"/>
        <w:jc w:val="both"/>
        <w:rPr>
          <w:sz w:val="28"/>
        </w:rPr>
      </w:pPr>
      <w:r>
        <w:rPr>
          <w:b/>
          <w:sz w:val="28"/>
        </w:rPr>
        <w:t>Раздел</w:t>
      </w:r>
      <w:r>
        <w:rPr>
          <w:b/>
          <w:noProof/>
          <w:sz w:val="28"/>
        </w:rPr>
        <w:t xml:space="preserve"> 4.</w:t>
      </w:r>
      <w:r>
        <w:rPr>
          <w:b/>
          <w:sz w:val="28"/>
        </w:rPr>
        <w:t xml:space="preserve"> Завершение работы</w:t>
      </w:r>
    </w:p>
    <w:p w:rsidR="00C8650E" w:rsidRDefault="00C8650E">
      <w:pPr>
        <w:pStyle w:val="a3"/>
      </w:pPr>
      <w:r>
        <w:t>После выполнения всего объема задания интервьюер должен лично сдать работу руководителю полевого этапа. Комплект сдаваемых материалов включает в себя:</w:t>
      </w:r>
    </w:p>
    <w:p w:rsidR="00C8650E" w:rsidRDefault="00C8650E">
      <w:pPr>
        <w:spacing w:line="360" w:lineRule="auto"/>
        <w:ind w:left="440" w:firstLine="425"/>
        <w:jc w:val="both"/>
        <w:rPr>
          <w:sz w:val="28"/>
        </w:rPr>
      </w:pPr>
      <w:r>
        <w:rPr>
          <w:noProof/>
          <w:sz w:val="28"/>
        </w:rPr>
        <w:t>-</w:t>
      </w:r>
      <w:r>
        <w:rPr>
          <w:sz w:val="28"/>
        </w:rPr>
        <w:t xml:space="preserve"> заполненные анкеты;</w:t>
      </w:r>
    </w:p>
    <w:p w:rsidR="00C8650E" w:rsidRDefault="00C8650E">
      <w:pPr>
        <w:spacing w:line="360" w:lineRule="auto"/>
        <w:ind w:left="440" w:firstLine="425"/>
        <w:jc w:val="both"/>
        <w:rPr>
          <w:sz w:val="28"/>
        </w:rPr>
      </w:pPr>
      <w:r>
        <w:rPr>
          <w:noProof/>
          <w:sz w:val="28"/>
        </w:rPr>
        <w:t>-</w:t>
      </w:r>
      <w:r>
        <w:rPr>
          <w:sz w:val="28"/>
        </w:rPr>
        <w:t xml:space="preserve"> заполненные маршрутные карты</w:t>
      </w:r>
      <w:r>
        <w:rPr>
          <w:noProof/>
          <w:sz w:val="28"/>
        </w:rPr>
        <w:t>;</w:t>
      </w:r>
    </w:p>
    <w:p w:rsidR="00C8650E" w:rsidRDefault="00C8650E">
      <w:pPr>
        <w:spacing w:line="360" w:lineRule="auto"/>
        <w:ind w:left="440" w:firstLine="425"/>
        <w:jc w:val="both"/>
        <w:rPr>
          <w:sz w:val="28"/>
        </w:rPr>
      </w:pPr>
      <w:r>
        <w:rPr>
          <w:noProof/>
          <w:sz w:val="28"/>
        </w:rPr>
        <w:t>-</w:t>
      </w:r>
      <w:r>
        <w:rPr>
          <w:sz w:val="28"/>
        </w:rPr>
        <w:t xml:space="preserve"> неиспользованные (запасные) бланки документов.</w:t>
      </w:r>
    </w:p>
    <w:p w:rsidR="00C8650E" w:rsidRDefault="00C8650E">
      <w:pPr>
        <w:spacing w:line="360" w:lineRule="auto"/>
        <w:ind w:firstLine="425"/>
        <w:jc w:val="both"/>
        <w:rPr>
          <w:sz w:val="28"/>
        </w:rPr>
      </w:pPr>
    </w:p>
    <w:p w:rsidR="00C8650E" w:rsidRDefault="00C8650E">
      <w:pPr>
        <w:spacing w:line="360" w:lineRule="auto"/>
        <w:ind w:firstLine="425"/>
        <w:jc w:val="both"/>
        <w:rPr>
          <w:b/>
          <w:sz w:val="28"/>
        </w:rPr>
      </w:pPr>
      <w:r>
        <w:rPr>
          <w:b/>
          <w:sz w:val="28"/>
        </w:rPr>
        <w:t>Дополнительная информация</w:t>
      </w:r>
    </w:p>
    <w:p w:rsidR="00C8650E" w:rsidRDefault="00C8650E" w:rsidP="00C8650E">
      <w:pPr>
        <w:pStyle w:val="4"/>
        <w:numPr>
          <w:ilvl w:val="0"/>
          <w:numId w:val="39"/>
        </w:numPr>
        <w:jc w:val="both"/>
        <w:rPr>
          <w:b w:val="0"/>
        </w:rPr>
      </w:pPr>
      <w:r>
        <w:rPr>
          <w:b w:val="0"/>
        </w:rPr>
        <w:t>При проведении опроса интервьюеру необходимо иметь при себе документ, удостоверяющий его личность, и удостоверение ТулГУ за подписью декана.</w:t>
      </w:r>
    </w:p>
    <w:p w:rsidR="00C8650E" w:rsidRDefault="00C8650E" w:rsidP="00C8650E">
      <w:pPr>
        <w:numPr>
          <w:ilvl w:val="0"/>
          <w:numId w:val="39"/>
        </w:numPr>
        <w:spacing w:line="360" w:lineRule="auto"/>
        <w:jc w:val="both"/>
        <w:rPr>
          <w:sz w:val="28"/>
        </w:rPr>
      </w:pPr>
      <w:r>
        <w:rPr>
          <w:sz w:val="28"/>
        </w:rPr>
        <w:t>При проведении опроса соблюдайте правила общения и технику безопасности.</w:t>
      </w:r>
    </w:p>
    <w:p w:rsidR="00C8650E" w:rsidRDefault="00C8650E">
      <w:pPr>
        <w:spacing w:line="360" w:lineRule="auto"/>
        <w:jc w:val="both"/>
        <w:rPr>
          <w:sz w:val="28"/>
        </w:rPr>
      </w:pPr>
    </w:p>
    <w:p w:rsidR="00C8650E" w:rsidRDefault="00C8650E">
      <w:pPr>
        <w:pStyle w:val="4"/>
        <w:jc w:val="both"/>
      </w:pPr>
      <w:r>
        <w:br w:type="page"/>
        <w:t>ИНСТРУКЦИЯ ПО ПОИСКУ РЕСПОНДЕНТОВ</w:t>
      </w:r>
    </w:p>
    <w:p w:rsidR="00C8650E" w:rsidRDefault="00C8650E" w:rsidP="00C8650E">
      <w:pPr>
        <w:numPr>
          <w:ilvl w:val="0"/>
          <w:numId w:val="37"/>
        </w:numPr>
        <w:spacing w:before="60" w:line="360" w:lineRule="auto"/>
        <w:jc w:val="both"/>
        <w:rPr>
          <w:sz w:val="28"/>
        </w:rPr>
      </w:pPr>
      <w:r>
        <w:rPr>
          <w:i/>
          <w:sz w:val="28"/>
        </w:rPr>
        <w:t>Отбор населенных пунктов.</w:t>
      </w:r>
      <w:r>
        <w:rPr>
          <w:sz w:val="28"/>
        </w:rPr>
        <w:t xml:space="preserve"> На первом этапе выборки определяются населенные пункты, в которых будет проводиться опрос. Они, как правило, определены </w:t>
      </w:r>
      <w:r>
        <w:rPr>
          <w:i/>
          <w:sz w:val="28"/>
        </w:rPr>
        <w:t>(город Тула</w:t>
      </w:r>
      <w:r>
        <w:rPr>
          <w:i/>
          <w:noProof/>
          <w:sz w:val="28"/>
        </w:rPr>
        <w:t>).</w:t>
      </w:r>
      <w:r>
        <w:rPr>
          <w:sz w:val="28"/>
        </w:rPr>
        <w:t xml:space="preserve"> </w:t>
      </w:r>
    </w:p>
    <w:p w:rsidR="00C8650E" w:rsidRDefault="00C8650E" w:rsidP="00C8650E">
      <w:pPr>
        <w:numPr>
          <w:ilvl w:val="0"/>
          <w:numId w:val="37"/>
        </w:numPr>
        <w:spacing w:line="360" w:lineRule="auto"/>
        <w:jc w:val="both"/>
        <w:rPr>
          <w:sz w:val="28"/>
        </w:rPr>
      </w:pPr>
      <w:r>
        <w:rPr>
          <w:i/>
          <w:sz w:val="28"/>
        </w:rPr>
        <w:t>Определение маршрутов в городе.</w:t>
      </w:r>
      <w:r>
        <w:rPr>
          <w:sz w:val="28"/>
        </w:rPr>
        <w:t xml:space="preserve"> Отбор улиц осуществляется руководителями исследования.</w:t>
      </w:r>
    </w:p>
    <w:p w:rsidR="00C8650E" w:rsidRDefault="00C8650E" w:rsidP="00C8650E">
      <w:pPr>
        <w:numPr>
          <w:ilvl w:val="0"/>
          <w:numId w:val="37"/>
        </w:numPr>
        <w:spacing w:line="360" w:lineRule="auto"/>
        <w:jc w:val="both"/>
        <w:rPr>
          <w:sz w:val="28"/>
        </w:rPr>
      </w:pPr>
      <w:r>
        <w:rPr>
          <w:i/>
          <w:sz w:val="28"/>
        </w:rPr>
        <w:t>Исследование проводится методом уличного опроса</w:t>
      </w:r>
      <w:r>
        <w:rPr>
          <w:sz w:val="28"/>
        </w:rPr>
        <w:t>, поэтому поиск респондентов подчинен трем основным принципам:</w:t>
      </w:r>
    </w:p>
    <w:p w:rsidR="00C8650E" w:rsidRDefault="00C8650E" w:rsidP="00C8650E">
      <w:pPr>
        <w:numPr>
          <w:ilvl w:val="0"/>
          <w:numId w:val="36"/>
        </w:numPr>
        <w:spacing w:line="360" w:lineRule="auto"/>
        <w:ind w:left="785"/>
        <w:jc w:val="both"/>
        <w:rPr>
          <w:sz w:val="28"/>
        </w:rPr>
      </w:pPr>
      <w:r>
        <w:rPr>
          <w:sz w:val="28"/>
        </w:rPr>
        <w:t>соответствие респондента возрастным и гендерным параметрам опроса;</w:t>
      </w:r>
    </w:p>
    <w:p w:rsidR="00C8650E" w:rsidRDefault="00C8650E" w:rsidP="00C8650E">
      <w:pPr>
        <w:numPr>
          <w:ilvl w:val="0"/>
          <w:numId w:val="36"/>
        </w:numPr>
        <w:spacing w:line="360" w:lineRule="auto"/>
        <w:ind w:left="785"/>
        <w:jc w:val="both"/>
        <w:rPr>
          <w:sz w:val="28"/>
        </w:rPr>
      </w:pPr>
      <w:r>
        <w:rPr>
          <w:sz w:val="28"/>
        </w:rPr>
        <w:t>проживание респондента в соответствующем районе;</w:t>
      </w:r>
    </w:p>
    <w:p w:rsidR="00C8650E" w:rsidRDefault="00C8650E" w:rsidP="00C8650E">
      <w:pPr>
        <w:numPr>
          <w:ilvl w:val="0"/>
          <w:numId w:val="36"/>
        </w:numPr>
        <w:spacing w:line="360" w:lineRule="auto"/>
        <w:ind w:left="785"/>
        <w:jc w:val="both"/>
        <w:rPr>
          <w:sz w:val="28"/>
        </w:rPr>
      </w:pPr>
      <w:r>
        <w:rPr>
          <w:sz w:val="28"/>
        </w:rPr>
        <w:t xml:space="preserve"> случайный выбор респондентов (интервьюер не должен быть знаком с опрашиваемым).</w:t>
      </w:r>
    </w:p>
    <w:p w:rsidR="00C8650E" w:rsidRDefault="00C8650E" w:rsidP="00C8650E">
      <w:pPr>
        <w:numPr>
          <w:ilvl w:val="0"/>
          <w:numId w:val="37"/>
        </w:numPr>
        <w:spacing w:line="360" w:lineRule="auto"/>
        <w:jc w:val="both"/>
        <w:rPr>
          <w:sz w:val="28"/>
        </w:rPr>
      </w:pPr>
      <w:r>
        <w:rPr>
          <w:i/>
          <w:sz w:val="28"/>
        </w:rPr>
        <w:t>Не допускается опрос респондентов на территориях, прилегающих к вокзалам, автостанциям, рынкам</w:t>
      </w:r>
      <w:r>
        <w:rPr>
          <w:sz w:val="28"/>
        </w:rPr>
        <w:t xml:space="preserve"> (чтобы исключит респондентов не являющихся жителями г. Тулы и нужного Вам района города).</w:t>
      </w:r>
    </w:p>
    <w:p w:rsidR="00C8650E" w:rsidRDefault="00C8650E" w:rsidP="00C8650E">
      <w:pPr>
        <w:numPr>
          <w:ilvl w:val="0"/>
          <w:numId w:val="37"/>
        </w:numPr>
        <w:spacing w:line="360" w:lineRule="auto"/>
        <w:jc w:val="both"/>
        <w:rPr>
          <w:sz w:val="28"/>
        </w:rPr>
      </w:pPr>
      <w:r>
        <w:rPr>
          <w:sz w:val="28"/>
        </w:rPr>
        <w:t>Для того чтобы обеспечить широкий охват территории района ежедневно не менее двух – трех раз меняйте месторасположение.</w:t>
      </w:r>
    </w:p>
    <w:p w:rsidR="00C8650E" w:rsidRDefault="00C8650E">
      <w:pPr>
        <w:pStyle w:val="aa"/>
      </w:pPr>
      <w:r>
        <w:t>Лаборатория социально-политических исследований благодарит Вас за работу и надеется, что она будет успешной и качественной.</w:t>
      </w:r>
    </w:p>
    <w:p w:rsidR="00C8650E" w:rsidRDefault="00C8650E">
      <w:pPr>
        <w:spacing w:line="360" w:lineRule="auto"/>
        <w:ind w:firstLine="425"/>
        <w:rPr>
          <w:sz w:val="24"/>
        </w:rPr>
      </w:pPr>
    </w:p>
    <w:p w:rsidR="00C8650E" w:rsidRDefault="00C8650E">
      <w:pPr>
        <w:spacing w:line="360" w:lineRule="auto"/>
        <w:ind w:firstLine="425"/>
        <w:rPr>
          <w:sz w:val="24"/>
        </w:rPr>
      </w:pPr>
    </w:p>
    <w:p w:rsidR="00C8650E" w:rsidRDefault="00C8650E">
      <w:pPr>
        <w:spacing w:line="360" w:lineRule="auto"/>
        <w:ind w:firstLine="425"/>
        <w:rPr>
          <w:sz w:val="24"/>
        </w:rPr>
      </w:pPr>
    </w:p>
    <w:p w:rsidR="00C8650E" w:rsidRDefault="00C8650E">
      <w:pPr>
        <w:spacing w:line="360" w:lineRule="auto"/>
        <w:ind w:firstLine="425"/>
        <w:rPr>
          <w:sz w:val="24"/>
        </w:rPr>
      </w:pPr>
    </w:p>
    <w:p w:rsidR="00C8650E" w:rsidRDefault="00C8650E">
      <w:pPr>
        <w:spacing w:line="360" w:lineRule="auto"/>
        <w:ind w:firstLine="425"/>
        <w:rPr>
          <w:sz w:val="24"/>
        </w:rPr>
      </w:pPr>
    </w:p>
    <w:p w:rsidR="00C8650E" w:rsidRDefault="00C8650E">
      <w:pPr>
        <w:spacing w:line="360" w:lineRule="auto"/>
        <w:ind w:firstLine="425"/>
        <w:rPr>
          <w:sz w:val="24"/>
        </w:rPr>
      </w:pPr>
    </w:p>
    <w:p w:rsidR="00C8650E" w:rsidRDefault="00C8650E">
      <w:pPr>
        <w:spacing w:line="360" w:lineRule="auto"/>
        <w:ind w:firstLine="425"/>
        <w:rPr>
          <w:sz w:val="24"/>
        </w:rPr>
      </w:pPr>
    </w:p>
    <w:p w:rsidR="00C8650E" w:rsidRDefault="00C8650E">
      <w:pPr>
        <w:spacing w:line="360" w:lineRule="auto"/>
        <w:ind w:firstLine="425"/>
        <w:rPr>
          <w:sz w:val="24"/>
        </w:rPr>
      </w:pPr>
    </w:p>
    <w:p w:rsidR="00C8650E" w:rsidRDefault="00C8650E"/>
    <w:p w:rsidR="00C8650E" w:rsidRDefault="00C8650E">
      <w:pPr>
        <w:pStyle w:val="a6"/>
        <w:ind w:firstLine="0"/>
        <w:jc w:val="left"/>
      </w:pPr>
    </w:p>
    <w:p w:rsidR="00C8650E" w:rsidRDefault="00C8650E">
      <w:pPr>
        <w:pStyle w:val="a6"/>
        <w:rPr>
          <w:lang w:val="en-US"/>
        </w:rPr>
      </w:pPr>
      <w:r>
        <w:t>Карточки для проведения опроса</w:t>
      </w:r>
      <w:r>
        <w:rPr>
          <w:lang w:val="en-US"/>
        </w:rPr>
        <w:t>:</w:t>
      </w:r>
    </w:p>
    <w:p w:rsidR="00C8650E" w:rsidRDefault="00C8650E">
      <w:pPr>
        <w:pStyle w:val="a3"/>
        <w:jc w:val="center"/>
      </w:pPr>
      <w:r>
        <w:t xml:space="preserve">«Особенности процесса социально-политической адаптации </w:t>
      </w:r>
    </w:p>
    <w:p w:rsidR="00C8650E" w:rsidRDefault="00C8650E">
      <w:pPr>
        <w:pStyle w:val="a3"/>
        <w:jc w:val="center"/>
      </w:pPr>
      <w:r>
        <w:t>в Тульской области»</w:t>
      </w:r>
    </w:p>
    <w:p w:rsidR="00C8650E" w:rsidRDefault="00C8650E">
      <w:pPr>
        <w:pStyle w:val="a3"/>
        <w:jc w:val="center"/>
      </w:pPr>
      <w:r>
        <w:t>Карточка на вопрос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C8650E">
        <w:tc>
          <w:tcPr>
            <w:tcW w:w="10137" w:type="dxa"/>
          </w:tcPr>
          <w:p w:rsidR="00C8650E" w:rsidRDefault="00C8650E">
            <w:pPr>
              <w:jc w:val="both"/>
              <w:rPr>
                <w:sz w:val="28"/>
                <w:u w:val="single"/>
              </w:rPr>
            </w:pPr>
            <w:r>
              <w:rPr>
                <w:sz w:val="28"/>
                <w:u w:val="single"/>
              </w:rPr>
              <w:t>Проблемы</w:t>
            </w:r>
            <w:r>
              <w:rPr>
                <w:sz w:val="28"/>
                <w:u w:val="single"/>
                <w:lang w:val="en-US"/>
              </w:rPr>
              <w:t>:</w:t>
            </w:r>
          </w:p>
          <w:p w:rsidR="00C8650E" w:rsidRDefault="00C8650E">
            <w:pPr>
              <w:jc w:val="both"/>
              <w:rPr>
                <w:sz w:val="28"/>
              </w:rPr>
            </w:pPr>
            <w:r>
              <w:rPr>
                <w:sz w:val="28"/>
              </w:rPr>
              <w:t>1- жилищная</w:t>
            </w:r>
          </w:p>
          <w:p w:rsidR="00C8650E" w:rsidRDefault="00C8650E">
            <w:pPr>
              <w:jc w:val="both"/>
              <w:rPr>
                <w:sz w:val="28"/>
              </w:rPr>
            </w:pPr>
            <w:r>
              <w:rPr>
                <w:sz w:val="28"/>
              </w:rPr>
              <w:t>2- благоустройство, экология</w:t>
            </w:r>
          </w:p>
          <w:p w:rsidR="00C8650E" w:rsidRDefault="00C8650E">
            <w:pPr>
              <w:jc w:val="both"/>
              <w:rPr>
                <w:sz w:val="28"/>
              </w:rPr>
            </w:pPr>
            <w:r>
              <w:rPr>
                <w:sz w:val="28"/>
              </w:rPr>
              <w:t>3- организация торговли</w:t>
            </w:r>
          </w:p>
          <w:p w:rsidR="00C8650E" w:rsidRDefault="00C8650E">
            <w:pPr>
              <w:jc w:val="both"/>
              <w:rPr>
                <w:sz w:val="28"/>
              </w:rPr>
            </w:pPr>
            <w:r>
              <w:rPr>
                <w:sz w:val="28"/>
              </w:rPr>
              <w:t>4- рост цен</w:t>
            </w:r>
          </w:p>
          <w:p w:rsidR="00C8650E" w:rsidRDefault="00C8650E">
            <w:pPr>
              <w:jc w:val="both"/>
              <w:rPr>
                <w:sz w:val="28"/>
              </w:rPr>
            </w:pPr>
            <w:r>
              <w:rPr>
                <w:sz w:val="28"/>
              </w:rPr>
              <w:t xml:space="preserve">5- медицинское обслуживание </w:t>
            </w:r>
          </w:p>
          <w:p w:rsidR="00C8650E" w:rsidRDefault="00C8650E">
            <w:pPr>
              <w:jc w:val="both"/>
              <w:rPr>
                <w:sz w:val="28"/>
              </w:rPr>
            </w:pPr>
            <w:r>
              <w:rPr>
                <w:sz w:val="28"/>
              </w:rPr>
              <w:t>6- налогообложение</w:t>
            </w:r>
          </w:p>
          <w:p w:rsidR="00C8650E" w:rsidRDefault="00C8650E">
            <w:pPr>
              <w:jc w:val="both"/>
              <w:rPr>
                <w:sz w:val="28"/>
              </w:rPr>
            </w:pPr>
            <w:r>
              <w:rPr>
                <w:sz w:val="28"/>
              </w:rPr>
              <w:t>7- работа общественного транспорта</w:t>
            </w:r>
          </w:p>
          <w:p w:rsidR="00C8650E" w:rsidRDefault="00C8650E">
            <w:pPr>
              <w:jc w:val="both"/>
              <w:rPr>
                <w:sz w:val="28"/>
              </w:rPr>
            </w:pPr>
            <w:r>
              <w:rPr>
                <w:sz w:val="28"/>
              </w:rPr>
              <w:t>8- охрана общественного порядка, взяточничество, коррупция</w:t>
            </w:r>
          </w:p>
          <w:p w:rsidR="00C8650E" w:rsidRDefault="00C8650E">
            <w:pPr>
              <w:jc w:val="both"/>
              <w:rPr>
                <w:sz w:val="28"/>
              </w:rPr>
            </w:pPr>
            <w:r>
              <w:rPr>
                <w:sz w:val="28"/>
              </w:rPr>
              <w:t>9- организация досуга населения</w:t>
            </w:r>
          </w:p>
          <w:p w:rsidR="00C8650E" w:rsidRDefault="00C8650E">
            <w:pPr>
              <w:jc w:val="both"/>
              <w:rPr>
                <w:sz w:val="28"/>
              </w:rPr>
            </w:pPr>
            <w:r>
              <w:rPr>
                <w:sz w:val="28"/>
              </w:rPr>
              <w:t>10 – помощь престарелым, инвалидам, детям, малообеспеченным</w:t>
            </w:r>
          </w:p>
          <w:p w:rsidR="00C8650E" w:rsidRDefault="00C8650E">
            <w:pPr>
              <w:jc w:val="both"/>
              <w:rPr>
                <w:sz w:val="28"/>
              </w:rPr>
            </w:pPr>
            <w:r>
              <w:rPr>
                <w:sz w:val="28"/>
              </w:rPr>
              <w:t>11- работа аппарата местной власти</w:t>
            </w:r>
          </w:p>
          <w:p w:rsidR="00C8650E" w:rsidRDefault="00C8650E">
            <w:pPr>
              <w:jc w:val="both"/>
              <w:rPr>
                <w:sz w:val="28"/>
              </w:rPr>
            </w:pPr>
            <w:r>
              <w:rPr>
                <w:sz w:val="28"/>
              </w:rPr>
              <w:t>12- положение молодежи</w:t>
            </w:r>
          </w:p>
          <w:p w:rsidR="00C8650E" w:rsidRDefault="00C8650E">
            <w:pPr>
              <w:jc w:val="both"/>
              <w:rPr>
                <w:sz w:val="28"/>
              </w:rPr>
            </w:pPr>
            <w:r>
              <w:rPr>
                <w:sz w:val="28"/>
              </w:rPr>
              <w:t>13- какие-либо еще  (укажите) _________</w:t>
            </w:r>
          </w:p>
          <w:p w:rsidR="00C8650E" w:rsidRDefault="00C8650E">
            <w:pPr>
              <w:jc w:val="both"/>
              <w:rPr>
                <w:sz w:val="28"/>
                <w:lang w:val="en-US"/>
              </w:rPr>
            </w:pPr>
          </w:p>
        </w:tc>
      </w:tr>
    </w:tbl>
    <w:p w:rsidR="00C8650E" w:rsidRDefault="00C8650E">
      <w:pPr>
        <w:ind w:left="-1134" w:firstLine="1701"/>
        <w:jc w:val="both"/>
        <w:rPr>
          <w:b/>
          <w:sz w:val="28"/>
        </w:rPr>
      </w:pPr>
    </w:p>
    <w:p w:rsidR="00C8650E" w:rsidRDefault="00C8650E">
      <w:pPr>
        <w:ind w:left="-1134" w:firstLine="1701"/>
        <w:jc w:val="both"/>
        <w:rPr>
          <w:b/>
          <w:sz w:val="28"/>
        </w:rPr>
      </w:pPr>
    </w:p>
    <w:p w:rsidR="00C8650E" w:rsidRDefault="00C8650E">
      <w:pPr>
        <w:pStyle w:val="1"/>
        <w:jc w:val="center"/>
      </w:pPr>
      <w:r>
        <w:t>Карточка на вопрос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C8650E">
        <w:tc>
          <w:tcPr>
            <w:tcW w:w="10137" w:type="dxa"/>
          </w:tcPr>
          <w:p w:rsidR="00C8650E" w:rsidRDefault="00C8650E" w:rsidP="00C8650E">
            <w:pPr>
              <w:numPr>
                <w:ilvl w:val="0"/>
                <w:numId w:val="40"/>
              </w:numPr>
              <w:jc w:val="both"/>
              <w:rPr>
                <w:sz w:val="28"/>
              </w:rPr>
            </w:pPr>
            <w:r>
              <w:rPr>
                <w:sz w:val="28"/>
              </w:rPr>
              <w:t>низкий уровень дохода</w:t>
            </w:r>
          </w:p>
          <w:p w:rsidR="00C8650E" w:rsidRDefault="00C8650E" w:rsidP="00C8650E">
            <w:pPr>
              <w:numPr>
                <w:ilvl w:val="0"/>
                <w:numId w:val="40"/>
              </w:numPr>
              <w:jc w:val="both"/>
              <w:rPr>
                <w:sz w:val="28"/>
              </w:rPr>
            </w:pPr>
            <w:r>
              <w:rPr>
                <w:sz w:val="28"/>
              </w:rPr>
              <w:t>опасение потерять работу</w:t>
            </w:r>
          </w:p>
          <w:p w:rsidR="00C8650E" w:rsidRDefault="00C8650E" w:rsidP="00C8650E">
            <w:pPr>
              <w:numPr>
                <w:ilvl w:val="0"/>
                <w:numId w:val="40"/>
              </w:numPr>
              <w:jc w:val="both"/>
              <w:rPr>
                <w:sz w:val="28"/>
              </w:rPr>
            </w:pPr>
            <w:r>
              <w:rPr>
                <w:sz w:val="28"/>
              </w:rPr>
              <w:t>плохое качество жилья</w:t>
            </w:r>
          </w:p>
          <w:p w:rsidR="00C8650E" w:rsidRDefault="00C8650E" w:rsidP="00C8650E">
            <w:pPr>
              <w:numPr>
                <w:ilvl w:val="0"/>
                <w:numId w:val="40"/>
              </w:numPr>
              <w:jc w:val="both"/>
              <w:rPr>
                <w:sz w:val="28"/>
              </w:rPr>
            </w:pPr>
            <w:r>
              <w:rPr>
                <w:sz w:val="28"/>
              </w:rPr>
              <w:t xml:space="preserve">отсутствие эффективной социальной поддержки </w:t>
            </w:r>
          </w:p>
          <w:p w:rsidR="00C8650E" w:rsidRDefault="00C8650E" w:rsidP="00C8650E">
            <w:pPr>
              <w:numPr>
                <w:ilvl w:val="0"/>
                <w:numId w:val="40"/>
              </w:numPr>
              <w:jc w:val="both"/>
              <w:rPr>
                <w:sz w:val="28"/>
              </w:rPr>
            </w:pPr>
            <w:r>
              <w:rPr>
                <w:sz w:val="28"/>
              </w:rPr>
              <w:t>правовая незащищенность</w:t>
            </w:r>
          </w:p>
          <w:p w:rsidR="00C8650E" w:rsidRDefault="00C8650E" w:rsidP="00C8650E">
            <w:pPr>
              <w:numPr>
                <w:ilvl w:val="0"/>
                <w:numId w:val="40"/>
              </w:numPr>
              <w:jc w:val="both"/>
              <w:rPr>
                <w:sz w:val="28"/>
              </w:rPr>
            </w:pPr>
            <w:r>
              <w:rPr>
                <w:sz w:val="28"/>
              </w:rPr>
              <w:t>невостребованность профессии</w:t>
            </w:r>
          </w:p>
          <w:p w:rsidR="00C8650E" w:rsidRDefault="00C8650E" w:rsidP="00C8650E">
            <w:pPr>
              <w:numPr>
                <w:ilvl w:val="0"/>
                <w:numId w:val="40"/>
              </w:numPr>
              <w:jc w:val="both"/>
              <w:rPr>
                <w:sz w:val="28"/>
              </w:rPr>
            </w:pPr>
            <w:r>
              <w:rPr>
                <w:sz w:val="28"/>
              </w:rPr>
              <w:t xml:space="preserve"> неудовлетворенность содержанием работы </w:t>
            </w:r>
          </w:p>
          <w:p w:rsidR="00C8650E" w:rsidRDefault="00C8650E" w:rsidP="00C8650E">
            <w:pPr>
              <w:numPr>
                <w:ilvl w:val="0"/>
                <w:numId w:val="40"/>
              </w:numPr>
              <w:jc w:val="both"/>
              <w:rPr>
                <w:sz w:val="28"/>
              </w:rPr>
            </w:pPr>
            <w:r>
              <w:rPr>
                <w:sz w:val="28"/>
              </w:rPr>
              <w:t>напряженная обстановка в стране</w:t>
            </w:r>
          </w:p>
          <w:p w:rsidR="00C8650E" w:rsidRDefault="00C8650E" w:rsidP="00C8650E">
            <w:pPr>
              <w:numPr>
                <w:ilvl w:val="0"/>
                <w:numId w:val="40"/>
              </w:numPr>
              <w:jc w:val="both"/>
              <w:rPr>
                <w:sz w:val="28"/>
              </w:rPr>
            </w:pPr>
            <w:r>
              <w:rPr>
                <w:sz w:val="28"/>
              </w:rPr>
              <w:t>отсутствие высшего образования</w:t>
            </w:r>
          </w:p>
          <w:p w:rsidR="00C8650E" w:rsidRDefault="00C8650E" w:rsidP="00C8650E">
            <w:pPr>
              <w:numPr>
                <w:ilvl w:val="0"/>
                <w:numId w:val="40"/>
              </w:numPr>
              <w:jc w:val="both"/>
              <w:rPr>
                <w:sz w:val="28"/>
              </w:rPr>
            </w:pPr>
            <w:r>
              <w:rPr>
                <w:sz w:val="28"/>
              </w:rPr>
              <w:t>ничего не мешает</w:t>
            </w:r>
          </w:p>
          <w:p w:rsidR="00C8650E" w:rsidRDefault="00C8650E" w:rsidP="00C8650E">
            <w:pPr>
              <w:numPr>
                <w:ilvl w:val="0"/>
                <w:numId w:val="40"/>
              </w:numPr>
              <w:jc w:val="both"/>
              <w:rPr>
                <w:sz w:val="28"/>
              </w:rPr>
            </w:pPr>
            <w:r>
              <w:rPr>
                <w:sz w:val="28"/>
              </w:rPr>
              <w:t>другое (укажите) ______________</w:t>
            </w:r>
          </w:p>
          <w:p w:rsidR="00C8650E" w:rsidRDefault="00C8650E">
            <w:pPr>
              <w:jc w:val="both"/>
              <w:rPr>
                <w:sz w:val="28"/>
              </w:rPr>
            </w:pPr>
          </w:p>
        </w:tc>
      </w:tr>
    </w:tbl>
    <w:p w:rsidR="00C8650E" w:rsidRDefault="00C8650E">
      <w:pPr>
        <w:pStyle w:val="1"/>
        <w:ind w:firstLine="0"/>
      </w:pPr>
    </w:p>
    <w:p w:rsidR="00C8650E" w:rsidRDefault="00C8650E"/>
    <w:p w:rsidR="00C8650E" w:rsidRDefault="00C8650E"/>
    <w:p w:rsidR="00C8650E" w:rsidRDefault="00C8650E"/>
    <w:p w:rsidR="00C8650E" w:rsidRDefault="00C8650E"/>
    <w:p w:rsidR="00C8650E" w:rsidRDefault="00C8650E"/>
    <w:p w:rsidR="00C8650E" w:rsidRDefault="00C8650E"/>
    <w:p w:rsidR="00C8650E" w:rsidRDefault="00C8650E"/>
    <w:p w:rsidR="00C8650E" w:rsidRDefault="00C8650E"/>
    <w:p w:rsidR="00C8650E" w:rsidRDefault="00C8650E"/>
    <w:p w:rsidR="00C8650E" w:rsidRDefault="00C8650E">
      <w:pPr>
        <w:pStyle w:val="1"/>
        <w:ind w:firstLine="0"/>
        <w:jc w:val="center"/>
      </w:pPr>
      <w:r>
        <w:t>Карточка на вопрос 14</w:t>
      </w:r>
    </w:p>
    <w:p w:rsidR="00C8650E" w:rsidRDefault="00C865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C8650E">
        <w:tc>
          <w:tcPr>
            <w:tcW w:w="10137" w:type="dxa"/>
          </w:tcPr>
          <w:p w:rsidR="00C8650E" w:rsidRDefault="00C8650E" w:rsidP="00C8650E">
            <w:pPr>
              <w:numPr>
                <w:ilvl w:val="0"/>
                <w:numId w:val="41"/>
              </w:numPr>
              <w:jc w:val="both"/>
              <w:rPr>
                <w:sz w:val="28"/>
              </w:rPr>
            </w:pPr>
            <w:r>
              <w:rPr>
                <w:sz w:val="28"/>
              </w:rPr>
              <w:t>совместительство на своем предприятии</w:t>
            </w:r>
          </w:p>
          <w:p w:rsidR="00C8650E" w:rsidRDefault="00C8650E" w:rsidP="00C8650E">
            <w:pPr>
              <w:numPr>
                <w:ilvl w:val="0"/>
                <w:numId w:val="41"/>
              </w:numPr>
              <w:jc w:val="both"/>
              <w:rPr>
                <w:sz w:val="28"/>
              </w:rPr>
            </w:pPr>
            <w:r>
              <w:rPr>
                <w:sz w:val="28"/>
              </w:rPr>
              <w:t>подработка на других государственных и частных предприятиях</w:t>
            </w:r>
          </w:p>
          <w:p w:rsidR="00C8650E" w:rsidRDefault="00C8650E" w:rsidP="00C8650E">
            <w:pPr>
              <w:numPr>
                <w:ilvl w:val="0"/>
                <w:numId w:val="41"/>
              </w:numPr>
              <w:jc w:val="both"/>
              <w:rPr>
                <w:sz w:val="28"/>
              </w:rPr>
            </w:pPr>
            <w:r>
              <w:rPr>
                <w:sz w:val="28"/>
              </w:rPr>
              <w:t>занимаюсь предпринимательством, торговлей</w:t>
            </w:r>
          </w:p>
          <w:p w:rsidR="00C8650E" w:rsidRDefault="00C8650E" w:rsidP="00C8650E">
            <w:pPr>
              <w:numPr>
                <w:ilvl w:val="0"/>
                <w:numId w:val="41"/>
              </w:numPr>
              <w:jc w:val="both"/>
              <w:rPr>
                <w:sz w:val="28"/>
              </w:rPr>
            </w:pPr>
            <w:r>
              <w:rPr>
                <w:sz w:val="28"/>
              </w:rPr>
              <w:t>получаю дивиденды на акции</w:t>
            </w:r>
          </w:p>
          <w:p w:rsidR="00C8650E" w:rsidRDefault="00C8650E" w:rsidP="00C8650E">
            <w:pPr>
              <w:numPr>
                <w:ilvl w:val="0"/>
                <w:numId w:val="41"/>
              </w:numPr>
              <w:jc w:val="both"/>
              <w:rPr>
                <w:sz w:val="28"/>
              </w:rPr>
            </w:pPr>
            <w:r>
              <w:rPr>
                <w:sz w:val="28"/>
              </w:rPr>
              <w:t>из личного подсобного хозяйства</w:t>
            </w:r>
          </w:p>
          <w:p w:rsidR="00C8650E" w:rsidRDefault="00C8650E" w:rsidP="00C8650E">
            <w:pPr>
              <w:numPr>
                <w:ilvl w:val="0"/>
                <w:numId w:val="41"/>
              </w:numPr>
              <w:jc w:val="both"/>
              <w:rPr>
                <w:sz w:val="28"/>
              </w:rPr>
            </w:pPr>
            <w:r>
              <w:rPr>
                <w:sz w:val="28"/>
              </w:rPr>
              <w:t>помощь родственников</w:t>
            </w:r>
          </w:p>
          <w:p w:rsidR="00C8650E" w:rsidRDefault="00C8650E" w:rsidP="00C8650E">
            <w:pPr>
              <w:numPr>
                <w:ilvl w:val="0"/>
                <w:numId w:val="41"/>
              </w:numPr>
              <w:jc w:val="both"/>
              <w:rPr>
                <w:sz w:val="28"/>
              </w:rPr>
            </w:pPr>
            <w:r>
              <w:rPr>
                <w:sz w:val="28"/>
              </w:rPr>
              <w:t>сдаю в аренду жилплощадь</w:t>
            </w:r>
          </w:p>
          <w:p w:rsidR="00C8650E" w:rsidRDefault="00C8650E" w:rsidP="00C8650E">
            <w:pPr>
              <w:numPr>
                <w:ilvl w:val="0"/>
                <w:numId w:val="41"/>
              </w:numPr>
              <w:jc w:val="both"/>
              <w:rPr>
                <w:sz w:val="28"/>
              </w:rPr>
            </w:pPr>
            <w:r>
              <w:rPr>
                <w:sz w:val="28"/>
              </w:rPr>
              <w:t>за счет индивидуальной трудовой деятельности</w:t>
            </w:r>
          </w:p>
          <w:p w:rsidR="00C8650E" w:rsidRDefault="00C8650E" w:rsidP="00C8650E">
            <w:pPr>
              <w:numPr>
                <w:ilvl w:val="0"/>
                <w:numId w:val="41"/>
              </w:numPr>
              <w:jc w:val="both"/>
              <w:rPr>
                <w:sz w:val="28"/>
              </w:rPr>
            </w:pPr>
            <w:r>
              <w:rPr>
                <w:sz w:val="28"/>
              </w:rPr>
              <w:t>другое  ________________</w:t>
            </w:r>
          </w:p>
          <w:p w:rsidR="00C8650E" w:rsidRDefault="00C8650E">
            <w:pPr>
              <w:jc w:val="both"/>
              <w:rPr>
                <w:sz w:val="28"/>
              </w:rPr>
            </w:pPr>
            <w:r>
              <w:rPr>
                <w:sz w:val="28"/>
              </w:rPr>
              <w:t xml:space="preserve"> </w:t>
            </w:r>
          </w:p>
        </w:tc>
      </w:tr>
    </w:tbl>
    <w:p w:rsidR="00C8650E" w:rsidRDefault="00C8650E">
      <w:pPr>
        <w:jc w:val="both"/>
        <w:rPr>
          <w:sz w:val="28"/>
        </w:rPr>
      </w:pPr>
    </w:p>
    <w:p w:rsidR="00C8650E" w:rsidRDefault="00C8650E">
      <w:pPr>
        <w:pStyle w:val="1"/>
        <w:jc w:val="center"/>
      </w:pPr>
      <w:r>
        <w:t>Карточка на вопрос 15</w:t>
      </w:r>
    </w:p>
    <w:p w:rsidR="00C8650E" w:rsidRDefault="00C865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C8650E">
        <w:tc>
          <w:tcPr>
            <w:tcW w:w="10137" w:type="dxa"/>
          </w:tcPr>
          <w:p w:rsidR="00C8650E" w:rsidRDefault="00C8650E" w:rsidP="00C8650E">
            <w:pPr>
              <w:numPr>
                <w:ilvl w:val="0"/>
                <w:numId w:val="42"/>
              </w:numPr>
              <w:jc w:val="both"/>
              <w:rPr>
                <w:sz w:val="28"/>
              </w:rPr>
            </w:pPr>
            <w:r>
              <w:rPr>
                <w:sz w:val="28"/>
              </w:rPr>
              <w:t>на приобретение продуктов питания</w:t>
            </w:r>
          </w:p>
          <w:p w:rsidR="00C8650E" w:rsidRDefault="00C8650E" w:rsidP="00C8650E">
            <w:pPr>
              <w:numPr>
                <w:ilvl w:val="0"/>
                <w:numId w:val="42"/>
              </w:numPr>
              <w:jc w:val="both"/>
              <w:rPr>
                <w:sz w:val="28"/>
              </w:rPr>
            </w:pPr>
            <w:r>
              <w:rPr>
                <w:sz w:val="28"/>
              </w:rPr>
              <w:t xml:space="preserve">на приобретение одежды </w:t>
            </w:r>
          </w:p>
          <w:p w:rsidR="00C8650E" w:rsidRDefault="00C8650E" w:rsidP="00C8650E">
            <w:pPr>
              <w:numPr>
                <w:ilvl w:val="0"/>
                <w:numId w:val="42"/>
              </w:numPr>
              <w:jc w:val="both"/>
              <w:rPr>
                <w:sz w:val="28"/>
              </w:rPr>
            </w:pPr>
            <w:r>
              <w:rPr>
                <w:sz w:val="28"/>
              </w:rPr>
              <w:t>на жилищно-коммунальные расходы</w:t>
            </w:r>
          </w:p>
          <w:p w:rsidR="00C8650E" w:rsidRDefault="00C8650E" w:rsidP="00C8650E">
            <w:pPr>
              <w:numPr>
                <w:ilvl w:val="0"/>
                <w:numId w:val="42"/>
              </w:numPr>
              <w:jc w:val="both"/>
              <w:rPr>
                <w:sz w:val="28"/>
              </w:rPr>
            </w:pPr>
            <w:r>
              <w:rPr>
                <w:sz w:val="28"/>
              </w:rPr>
              <w:t>на оплату образовательных услуг</w:t>
            </w:r>
          </w:p>
          <w:p w:rsidR="00C8650E" w:rsidRDefault="00C8650E" w:rsidP="00C8650E">
            <w:pPr>
              <w:numPr>
                <w:ilvl w:val="0"/>
                <w:numId w:val="42"/>
              </w:numPr>
              <w:jc w:val="both"/>
              <w:rPr>
                <w:sz w:val="28"/>
              </w:rPr>
            </w:pPr>
            <w:r>
              <w:rPr>
                <w:sz w:val="28"/>
              </w:rPr>
              <w:t>на оплату медицинских услуг и приобретение лекарств</w:t>
            </w:r>
          </w:p>
          <w:p w:rsidR="00C8650E" w:rsidRDefault="00C8650E" w:rsidP="00C8650E">
            <w:pPr>
              <w:numPr>
                <w:ilvl w:val="0"/>
                <w:numId w:val="42"/>
              </w:numPr>
              <w:jc w:val="both"/>
              <w:rPr>
                <w:sz w:val="28"/>
              </w:rPr>
            </w:pPr>
            <w:r>
              <w:rPr>
                <w:sz w:val="28"/>
              </w:rPr>
              <w:t>на развлечения, досуг, отдых</w:t>
            </w:r>
          </w:p>
          <w:p w:rsidR="00C8650E" w:rsidRDefault="00C8650E" w:rsidP="00C8650E">
            <w:pPr>
              <w:numPr>
                <w:ilvl w:val="0"/>
                <w:numId w:val="42"/>
              </w:numPr>
              <w:jc w:val="both"/>
              <w:rPr>
                <w:sz w:val="28"/>
              </w:rPr>
            </w:pPr>
            <w:r>
              <w:rPr>
                <w:sz w:val="28"/>
              </w:rPr>
              <w:t>на средства связи</w:t>
            </w:r>
          </w:p>
        </w:tc>
      </w:tr>
    </w:tbl>
    <w:p w:rsidR="00C8650E" w:rsidRDefault="00C8650E">
      <w:pPr>
        <w:ind w:left="-1134" w:firstLine="1701"/>
        <w:jc w:val="both"/>
        <w:rPr>
          <w:sz w:val="28"/>
        </w:rPr>
      </w:pPr>
    </w:p>
    <w:p w:rsidR="00C8650E" w:rsidRDefault="00C8650E">
      <w:pPr>
        <w:ind w:left="-1134" w:firstLine="1701"/>
        <w:jc w:val="both"/>
        <w:rPr>
          <w:sz w:val="28"/>
        </w:rPr>
      </w:pPr>
    </w:p>
    <w:p w:rsidR="00C8650E" w:rsidRDefault="00C8650E">
      <w:pPr>
        <w:pStyle w:val="1"/>
        <w:jc w:val="center"/>
      </w:pPr>
      <w:r>
        <w:t>Карточка на вопрос 40</w:t>
      </w:r>
    </w:p>
    <w:p w:rsidR="00C8650E" w:rsidRDefault="00C8650E">
      <w:pPr>
        <w:ind w:left="-1134" w:firstLine="1701"/>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C8650E">
        <w:tc>
          <w:tcPr>
            <w:tcW w:w="10137" w:type="dxa"/>
          </w:tcPr>
          <w:p w:rsidR="00C8650E" w:rsidRDefault="00C8650E" w:rsidP="00C8650E">
            <w:pPr>
              <w:numPr>
                <w:ilvl w:val="0"/>
                <w:numId w:val="43"/>
              </w:numPr>
              <w:jc w:val="both"/>
              <w:rPr>
                <w:sz w:val="28"/>
              </w:rPr>
            </w:pPr>
            <w:r>
              <w:rPr>
                <w:sz w:val="28"/>
              </w:rPr>
              <w:t>уметь дружную семью</w:t>
            </w:r>
          </w:p>
          <w:p w:rsidR="00C8650E" w:rsidRDefault="00C8650E" w:rsidP="00C8650E">
            <w:pPr>
              <w:numPr>
                <w:ilvl w:val="0"/>
                <w:numId w:val="43"/>
              </w:numPr>
              <w:jc w:val="both"/>
              <w:rPr>
                <w:sz w:val="28"/>
              </w:rPr>
            </w:pPr>
            <w:r>
              <w:rPr>
                <w:sz w:val="28"/>
              </w:rPr>
              <w:t>личное достоинство</w:t>
            </w:r>
          </w:p>
          <w:p w:rsidR="00C8650E" w:rsidRDefault="00C8650E" w:rsidP="00C8650E">
            <w:pPr>
              <w:numPr>
                <w:ilvl w:val="0"/>
                <w:numId w:val="43"/>
              </w:numPr>
              <w:jc w:val="both"/>
              <w:rPr>
                <w:sz w:val="28"/>
              </w:rPr>
            </w:pPr>
            <w:r>
              <w:rPr>
                <w:sz w:val="28"/>
              </w:rPr>
              <w:t>жить честно</w:t>
            </w:r>
          </w:p>
          <w:p w:rsidR="00C8650E" w:rsidRDefault="00C8650E" w:rsidP="00C8650E">
            <w:pPr>
              <w:numPr>
                <w:ilvl w:val="0"/>
                <w:numId w:val="43"/>
              </w:numPr>
              <w:jc w:val="both"/>
              <w:rPr>
                <w:sz w:val="28"/>
              </w:rPr>
            </w:pPr>
            <w:r>
              <w:rPr>
                <w:sz w:val="28"/>
              </w:rPr>
              <w:t>сделать, что могу для возрождения России</w:t>
            </w:r>
          </w:p>
          <w:p w:rsidR="00C8650E" w:rsidRDefault="00C8650E" w:rsidP="00C8650E">
            <w:pPr>
              <w:numPr>
                <w:ilvl w:val="0"/>
                <w:numId w:val="43"/>
              </w:numPr>
              <w:jc w:val="both"/>
              <w:rPr>
                <w:sz w:val="28"/>
              </w:rPr>
            </w:pPr>
            <w:r>
              <w:rPr>
                <w:sz w:val="28"/>
              </w:rPr>
              <w:t>овладеть профессией</w:t>
            </w:r>
          </w:p>
          <w:p w:rsidR="00C8650E" w:rsidRDefault="00C8650E" w:rsidP="00C8650E">
            <w:pPr>
              <w:numPr>
                <w:ilvl w:val="0"/>
                <w:numId w:val="43"/>
              </w:numPr>
              <w:jc w:val="both"/>
              <w:rPr>
                <w:sz w:val="28"/>
              </w:rPr>
            </w:pPr>
            <w:r>
              <w:rPr>
                <w:sz w:val="28"/>
              </w:rPr>
              <w:t>стабильность в своей жизни, личную защищенность</w:t>
            </w:r>
          </w:p>
          <w:p w:rsidR="00C8650E" w:rsidRDefault="00C8650E" w:rsidP="00C8650E">
            <w:pPr>
              <w:numPr>
                <w:ilvl w:val="0"/>
                <w:numId w:val="43"/>
              </w:numPr>
              <w:jc w:val="both"/>
              <w:rPr>
                <w:sz w:val="28"/>
              </w:rPr>
            </w:pPr>
            <w:r>
              <w:rPr>
                <w:sz w:val="28"/>
              </w:rPr>
              <w:t>уважение других</w:t>
            </w:r>
          </w:p>
          <w:p w:rsidR="00C8650E" w:rsidRDefault="00C8650E" w:rsidP="00C8650E">
            <w:pPr>
              <w:numPr>
                <w:ilvl w:val="0"/>
                <w:numId w:val="43"/>
              </w:numPr>
              <w:jc w:val="both"/>
              <w:rPr>
                <w:sz w:val="28"/>
              </w:rPr>
            </w:pPr>
            <w:r>
              <w:rPr>
                <w:sz w:val="28"/>
              </w:rPr>
              <w:t>крепкое здоровье</w:t>
            </w:r>
          </w:p>
          <w:p w:rsidR="00C8650E" w:rsidRDefault="00C8650E" w:rsidP="00C8650E">
            <w:pPr>
              <w:numPr>
                <w:ilvl w:val="0"/>
                <w:numId w:val="43"/>
              </w:numPr>
              <w:jc w:val="both"/>
              <w:rPr>
                <w:sz w:val="28"/>
              </w:rPr>
            </w:pPr>
            <w:r>
              <w:rPr>
                <w:sz w:val="28"/>
              </w:rPr>
              <w:t>быть свободным</w:t>
            </w:r>
          </w:p>
          <w:p w:rsidR="00C8650E" w:rsidRDefault="00C8650E" w:rsidP="00C8650E">
            <w:pPr>
              <w:numPr>
                <w:ilvl w:val="0"/>
                <w:numId w:val="43"/>
              </w:numPr>
              <w:jc w:val="both"/>
              <w:rPr>
                <w:sz w:val="28"/>
              </w:rPr>
            </w:pPr>
            <w:r>
              <w:rPr>
                <w:sz w:val="28"/>
              </w:rPr>
              <w:t>иметь собственное дело</w:t>
            </w:r>
          </w:p>
          <w:p w:rsidR="00C8650E" w:rsidRDefault="00C8650E" w:rsidP="00C8650E">
            <w:pPr>
              <w:numPr>
                <w:ilvl w:val="0"/>
                <w:numId w:val="43"/>
              </w:numPr>
              <w:jc w:val="both"/>
              <w:rPr>
                <w:sz w:val="28"/>
              </w:rPr>
            </w:pPr>
            <w:r>
              <w:rPr>
                <w:sz w:val="28"/>
              </w:rPr>
              <w:t>иметь много денег, материальный достаток</w:t>
            </w:r>
          </w:p>
          <w:p w:rsidR="00C8650E" w:rsidRDefault="00C8650E" w:rsidP="00C8650E">
            <w:pPr>
              <w:numPr>
                <w:ilvl w:val="0"/>
                <w:numId w:val="43"/>
              </w:numPr>
              <w:jc w:val="both"/>
              <w:rPr>
                <w:sz w:val="28"/>
              </w:rPr>
            </w:pPr>
            <w:r>
              <w:rPr>
                <w:sz w:val="28"/>
              </w:rPr>
              <w:t>развлечения, получение удовольствия, острые ощущение</w:t>
            </w:r>
          </w:p>
          <w:p w:rsidR="00C8650E" w:rsidRDefault="00C8650E" w:rsidP="00C8650E">
            <w:pPr>
              <w:numPr>
                <w:ilvl w:val="0"/>
                <w:numId w:val="43"/>
              </w:numPr>
              <w:jc w:val="both"/>
              <w:rPr>
                <w:sz w:val="28"/>
              </w:rPr>
            </w:pPr>
            <w:r>
              <w:rPr>
                <w:sz w:val="28"/>
              </w:rPr>
              <w:t>иметь много хороших друзей</w:t>
            </w:r>
          </w:p>
          <w:p w:rsidR="00C8650E" w:rsidRDefault="00C8650E" w:rsidP="00C8650E">
            <w:pPr>
              <w:numPr>
                <w:ilvl w:val="0"/>
                <w:numId w:val="43"/>
              </w:numPr>
              <w:jc w:val="both"/>
              <w:rPr>
                <w:sz w:val="28"/>
              </w:rPr>
            </w:pPr>
            <w:r>
              <w:rPr>
                <w:sz w:val="28"/>
              </w:rPr>
              <w:t>просто выжить</w:t>
            </w:r>
          </w:p>
          <w:p w:rsidR="00C8650E" w:rsidRDefault="00C8650E" w:rsidP="00C8650E">
            <w:pPr>
              <w:numPr>
                <w:ilvl w:val="0"/>
                <w:numId w:val="43"/>
              </w:numPr>
              <w:jc w:val="both"/>
              <w:rPr>
                <w:sz w:val="28"/>
              </w:rPr>
            </w:pPr>
            <w:r>
              <w:rPr>
                <w:sz w:val="28"/>
              </w:rPr>
              <w:t>другое (укажите)_______</w:t>
            </w:r>
          </w:p>
          <w:p w:rsidR="00C8650E" w:rsidRDefault="00C8650E">
            <w:pPr>
              <w:jc w:val="both"/>
              <w:rPr>
                <w:sz w:val="28"/>
              </w:rPr>
            </w:pPr>
          </w:p>
        </w:tc>
      </w:tr>
    </w:tbl>
    <w:p w:rsidR="00C8650E" w:rsidRDefault="00C8650E">
      <w:pPr>
        <w:ind w:left="-1134" w:firstLine="1701"/>
        <w:jc w:val="both"/>
        <w:rPr>
          <w:sz w:val="28"/>
        </w:rPr>
      </w:pPr>
    </w:p>
    <w:p w:rsidR="00C8650E" w:rsidRDefault="00C8650E">
      <w:pPr>
        <w:ind w:left="-1134" w:firstLine="1701"/>
        <w:jc w:val="both"/>
        <w:rPr>
          <w:sz w:val="28"/>
        </w:rPr>
      </w:pPr>
    </w:p>
    <w:p w:rsidR="00C8650E" w:rsidRDefault="00C8650E">
      <w:pPr>
        <w:pStyle w:val="1"/>
        <w:jc w:val="center"/>
      </w:pPr>
      <w:r>
        <w:t>Карточка на вопросы 16-27</w:t>
      </w:r>
    </w:p>
    <w:p w:rsidR="00C8650E" w:rsidRDefault="00C865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C8650E">
        <w:tc>
          <w:tcPr>
            <w:tcW w:w="10137" w:type="dxa"/>
          </w:tcPr>
          <w:p w:rsidR="00C8650E" w:rsidRDefault="00C8650E" w:rsidP="00C8650E">
            <w:pPr>
              <w:numPr>
                <w:ilvl w:val="0"/>
                <w:numId w:val="44"/>
              </w:numPr>
              <w:rPr>
                <w:sz w:val="28"/>
              </w:rPr>
            </w:pPr>
            <w:r>
              <w:rPr>
                <w:sz w:val="28"/>
              </w:rPr>
              <w:t>средства связи</w:t>
            </w:r>
          </w:p>
          <w:p w:rsidR="00C8650E" w:rsidRDefault="00C8650E" w:rsidP="00C8650E">
            <w:pPr>
              <w:numPr>
                <w:ilvl w:val="0"/>
                <w:numId w:val="44"/>
              </w:numPr>
              <w:rPr>
                <w:sz w:val="28"/>
              </w:rPr>
            </w:pPr>
            <w:r>
              <w:rPr>
                <w:sz w:val="28"/>
              </w:rPr>
              <w:t>бытовая техника</w:t>
            </w:r>
          </w:p>
          <w:p w:rsidR="00C8650E" w:rsidRDefault="00C8650E" w:rsidP="00C8650E">
            <w:pPr>
              <w:numPr>
                <w:ilvl w:val="0"/>
                <w:numId w:val="44"/>
              </w:numPr>
              <w:rPr>
                <w:sz w:val="28"/>
              </w:rPr>
            </w:pPr>
            <w:r>
              <w:rPr>
                <w:sz w:val="28"/>
              </w:rPr>
              <w:t>видео-, аудиоаппаратура</w:t>
            </w:r>
          </w:p>
          <w:p w:rsidR="00C8650E" w:rsidRDefault="00C8650E" w:rsidP="00C8650E">
            <w:pPr>
              <w:numPr>
                <w:ilvl w:val="0"/>
                <w:numId w:val="44"/>
              </w:numPr>
              <w:rPr>
                <w:sz w:val="28"/>
              </w:rPr>
            </w:pPr>
            <w:r>
              <w:rPr>
                <w:sz w:val="28"/>
              </w:rPr>
              <w:t>мебель</w:t>
            </w:r>
          </w:p>
          <w:p w:rsidR="00C8650E" w:rsidRDefault="00C8650E" w:rsidP="00C8650E">
            <w:pPr>
              <w:numPr>
                <w:ilvl w:val="0"/>
                <w:numId w:val="44"/>
              </w:numPr>
              <w:rPr>
                <w:sz w:val="28"/>
              </w:rPr>
            </w:pPr>
            <w:r>
              <w:rPr>
                <w:sz w:val="28"/>
              </w:rPr>
              <w:t>автомобиль, другие транспортные средства</w:t>
            </w:r>
          </w:p>
          <w:p w:rsidR="00C8650E" w:rsidRDefault="00C8650E" w:rsidP="00C8650E">
            <w:pPr>
              <w:numPr>
                <w:ilvl w:val="0"/>
                <w:numId w:val="44"/>
              </w:numPr>
              <w:rPr>
                <w:sz w:val="28"/>
              </w:rPr>
            </w:pPr>
            <w:r>
              <w:rPr>
                <w:sz w:val="28"/>
              </w:rPr>
              <w:t>гараж</w:t>
            </w:r>
          </w:p>
          <w:p w:rsidR="00C8650E" w:rsidRDefault="00C8650E" w:rsidP="00C8650E">
            <w:pPr>
              <w:numPr>
                <w:ilvl w:val="0"/>
                <w:numId w:val="44"/>
              </w:numPr>
              <w:rPr>
                <w:sz w:val="28"/>
              </w:rPr>
            </w:pPr>
            <w:r>
              <w:rPr>
                <w:sz w:val="28"/>
              </w:rPr>
              <w:t>земельный участок на дачу</w:t>
            </w:r>
          </w:p>
          <w:p w:rsidR="00C8650E" w:rsidRDefault="00C8650E" w:rsidP="00C8650E">
            <w:pPr>
              <w:numPr>
                <w:ilvl w:val="0"/>
                <w:numId w:val="44"/>
              </w:numPr>
              <w:rPr>
                <w:sz w:val="28"/>
              </w:rPr>
            </w:pPr>
            <w:r>
              <w:rPr>
                <w:sz w:val="28"/>
              </w:rPr>
              <w:t xml:space="preserve">дачный домик </w:t>
            </w:r>
          </w:p>
          <w:p w:rsidR="00C8650E" w:rsidRDefault="00C8650E" w:rsidP="00C8650E">
            <w:pPr>
              <w:numPr>
                <w:ilvl w:val="0"/>
                <w:numId w:val="44"/>
              </w:numPr>
              <w:rPr>
                <w:sz w:val="28"/>
              </w:rPr>
            </w:pPr>
            <w:r>
              <w:rPr>
                <w:sz w:val="28"/>
              </w:rPr>
              <w:t xml:space="preserve">жилье </w:t>
            </w:r>
          </w:p>
          <w:p w:rsidR="00C8650E" w:rsidRDefault="00C8650E" w:rsidP="00C8650E">
            <w:pPr>
              <w:numPr>
                <w:ilvl w:val="0"/>
                <w:numId w:val="44"/>
              </w:numPr>
              <w:rPr>
                <w:sz w:val="28"/>
              </w:rPr>
            </w:pPr>
            <w:r>
              <w:rPr>
                <w:sz w:val="28"/>
              </w:rPr>
              <w:t>материалы, необходимые для ремонта квартиры</w:t>
            </w:r>
          </w:p>
          <w:p w:rsidR="00C8650E" w:rsidRDefault="00C8650E" w:rsidP="00C8650E">
            <w:pPr>
              <w:numPr>
                <w:ilvl w:val="0"/>
                <w:numId w:val="44"/>
              </w:numPr>
              <w:rPr>
                <w:sz w:val="28"/>
              </w:rPr>
            </w:pPr>
            <w:r>
              <w:rPr>
                <w:sz w:val="28"/>
              </w:rPr>
              <w:t>материалы, необходимые для организации собственного бизнеса</w:t>
            </w:r>
          </w:p>
          <w:p w:rsidR="00C8650E" w:rsidRDefault="00C8650E" w:rsidP="00C8650E">
            <w:pPr>
              <w:numPr>
                <w:ilvl w:val="0"/>
                <w:numId w:val="44"/>
              </w:numPr>
              <w:rPr>
                <w:sz w:val="28"/>
              </w:rPr>
            </w:pPr>
            <w:r>
              <w:rPr>
                <w:sz w:val="28"/>
              </w:rPr>
              <w:t xml:space="preserve">акции предприятий, другие ценные бумаги </w:t>
            </w:r>
          </w:p>
          <w:p w:rsidR="00C8650E" w:rsidRDefault="00C8650E">
            <w:pPr>
              <w:rPr>
                <w:sz w:val="28"/>
              </w:rPr>
            </w:pPr>
          </w:p>
        </w:tc>
      </w:tr>
    </w:tbl>
    <w:p w:rsidR="00C8650E" w:rsidRDefault="00C8650E"/>
    <w:p w:rsidR="00C8650E" w:rsidRDefault="00C8650E"/>
    <w:p w:rsidR="00C8650E" w:rsidRDefault="00C8650E">
      <w:pPr>
        <w:pStyle w:val="20"/>
      </w:pPr>
      <w:r>
        <w:t>Карточка на вопросы 28-39</w:t>
      </w:r>
    </w:p>
    <w:p w:rsidR="00C8650E" w:rsidRDefault="00C865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C8650E">
        <w:tc>
          <w:tcPr>
            <w:tcW w:w="10137" w:type="dxa"/>
          </w:tcPr>
          <w:p w:rsidR="00C8650E" w:rsidRDefault="00C8650E" w:rsidP="00C8650E">
            <w:pPr>
              <w:numPr>
                <w:ilvl w:val="0"/>
                <w:numId w:val="45"/>
              </w:numPr>
              <w:rPr>
                <w:sz w:val="28"/>
              </w:rPr>
            </w:pPr>
            <w:r>
              <w:rPr>
                <w:sz w:val="28"/>
              </w:rPr>
              <w:t>семья, близкие друзья</w:t>
            </w:r>
          </w:p>
          <w:p w:rsidR="00C8650E" w:rsidRDefault="00C8650E" w:rsidP="00C8650E">
            <w:pPr>
              <w:numPr>
                <w:ilvl w:val="0"/>
                <w:numId w:val="45"/>
              </w:numPr>
              <w:rPr>
                <w:sz w:val="28"/>
              </w:rPr>
            </w:pPr>
            <w:r>
              <w:rPr>
                <w:sz w:val="28"/>
              </w:rPr>
              <w:t xml:space="preserve">товарищи по работе </w:t>
            </w:r>
          </w:p>
          <w:p w:rsidR="00C8650E" w:rsidRDefault="00C8650E" w:rsidP="00C8650E">
            <w:pPr>
              <w:numPr>
                <w:ilvl w:val="0"/>
                <w:numId w:val="45"/>
              </w:numPr>
              <w:rPr>
                <w:sz w:val="28"/>
              </w:rPr>
            </w:pPr>
            <w:r>
              <w:rPr>
                <w:sz w:val="28"/>
              </w:rPr>
              <w:t>люди того же поколения, возраста</w:t>
            </w:r>
          </w:p>
          <w:p w:rsidR="00C8650E" w:rsidRDefault="00C8650E" w:rsidP="00C8650E">
            <w:pPr>
              <w:numPr>
                <w:ilvl w:val="0"/>
                <w:numId w:val="45"/>
              </w:numPr>
              <w:rPr>
                <w:sz w:val="28"/>
              </w:rPr>
            </w:pPr>
            <w:r>
              <w:rPr>
                <w:sz w:val="28"/>
              </w:rPr>
              <w:t>люди моей веры</w:t>
            </w:r>
          </w:p>
          <w:p w:rsidR="00C8650E" w:rsidRDefault="00C8650E" w:rsidP="00C8650E">
            <w:pPr>
              <w:numPr>
                <w:ilvl w:val="0"/>
                <w:numId w:val="45"/>
              </w:numPr>
              <w:rPr>
                <w:sz w:val="28"/>
              </w:rPr>
            </w:pPr>
            <w:r>
              <w:rPr>
                <w:sz w:val="28"/>
              </w:rPr>
              <w:t>люди той же профессии, рода занятий</w:t>
            </w:r>
          </w:p>
          <w:p w:rsidR="00C8650E" w:rsidRDefault="00C8650E" w:rsidP="00C8650E">
            <w:pPr>
              <w:numPr>
                <w:ilvl w:val="0"/>
                <w:numId w:val="45"/>
              </w:numPr>
              <w:rPr>
                <w:sz w:val="28"/>
              </w:rPr>
            </w:pPr>
            <w:r>
              <w:rPr>
                <w:sz w:val="28"/>
              </w:rPr>
              <w:t>люди млей национальности</w:t>
            </w:r>
          </w:p>
          <w:p w:rsidR="00C8650E" w:rsidRDefault="00C8650E" w:rsidP="00C8650E">
            <w:pPr>
              <w:numPr>
                <w:ilvl w:val="0"/>
                <w:numId w:val="45"/>
              </w:numPr>
              <w:rPr>
                <w:sz w:val="28"/>
              </w:rPr>
            </w:pPr>
            <w:r>
              <w:rPr>
                <w:sz w:val="28"/>
              </w:rPr>
              <w:t xml:space="preserve">живущие в том же городе, селе </w:t>
            </w:r>
          </w:p>
          <w:p w:rsidR="00C8650E" w:rsidRDefault="00C8650E" w:rsidP="00C8650E">
            <w:pPr>
              <w:numPr>
                <w:ilvl w:val="0"/>
                <w:numId w:val="45"/>
              </w:numPr>
              <w:rPr>
                <w:sz w:val="28"/>
              </w:rPr>
            </w:pPr>
            <w:r>
              <w:rPr>
                <w:sz w:val="28"/>
              </w:rPr>
              <w:t>соседи по улице</w:t>
            </w:r>
          </w:p>
          <w:p w:rsidR="00C8650E" w:rsidRDefault="00C8650E" w:rsidP="00C8650E">
            <w:pPr>
              <w:numPr>
                <w:ilvl w:val="0"/>
                <w:numId w:val="45"/>
              </w:numPr>
              <w:rPr>
                <w:sz w:val="28"/>
              </w:rPr>
            </w:pPr>
            <w:r>
              <w:rPr>
                <w:sz w:val="28"/>
              </w:rPr>
              <w:t>Россияне</w:t>
            </w:r>
          </w:p>
          <w:p w:rsidR="00C8650E" w:rsidRDefault="00C8650E" w:rsidP="00C8650E">
            <w:pPr>
              <w:numPr>
                <w:ilvl w:val="0"/>
                <w:numId w:val="45"/>
              </w:numPr>
              <w:rPr>
                <w:sz w:val="28"/>
              </w:rPr>
            </w:pPr>
            <w:r>
              <w:rPr>
                <w:sz w:val="28"/>
              </w:rPr>
              <w:t>люди того же достатка</w:t>
            </w:r>
          </w:p>
          <w:p w:rsidR="00C8650E" w:rsidRDefault="00C8650E" w:rsidP="00C8650E">
            <w:pPr>
              <w:numPr>
                <w:ilvl w:val="0"/>
                <w:numId w:val="45"/>
              </w:numPr>
              <w:rPr>
                <w:sz w:val="28"/>
              </w:rPr>
            </w:pPr>
            <w:r>
              <w:rPr>
                <w:sz w:val="28"/>
              </w:rPr>
              <w:t>люди, разделяющие мои увлечения</w:t>
            </w:r>
          </w:p>
          <w:p w:rsidR="00C8650E" w:rsidRDefault="00C8650E" w:rsidP="00C8650E">
            <w:pPr>
              <w:numPr>
                <w:ilvl w:val="0"/>
                <w:numId w:val="45"/>
              </w:numPr>
              <w:rPr>
                <w:sz w:val="28"/>
              </w:rPr>
            </w:pPr>
            <w:r>
              <w:rPr>
                <w:sz w:val="28"/>
              </w:rPr>
              <w:t>близкие по политическим взглядам</w:t>
            </w:r>
          </w:p>
          <w:p w:rsidR="00C8650E" w:rsidRDefault="00C8650E">
            <w:pPr>
              <w:rPr>
                <w:sz w:val="28"/>
              </w:rPr>
            </w:pPr>
          </w:p>
          <w:p w:rsidR="00C8650E" w:rsidRDefault="00C8650E">
            <w:pPr>
              <w:rPr>
                <w:sz w:val="28"/>
              </w:rPr>
            </w:pPr>
          </w:p>
        </w:tc>
      </w:tr>
    </w:tbl>
    <w:p w:rsidR="00C8650E" w:rsidRDefault="00C8650E"/>
    <w:p w:rsidR="00C8650E" w:rsidRDefault="00C8650E">
      <w:pPr>
        <w:jc w:val="both"/>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r>
        <w:rPr>
          <w:b/>
          <w:sz w:val="28"/>
          <w:lang w:val="en-US"/>
        </w:rPr>
        <w:t>Приложение 4</w:t>
      </w:r>
    </w:p>
    <w:p w:rsidR="00C8650E" w:rsidRDefault="00C8650E">
      <w:pPr>
        <w:jc w:val="center"/>
        <w:rPr>
          <w:sz w:val="22"/>
        </w:rPr>
      </w:pPr>
      <w:r>
        <w:rPr>
          <w:sz w:val="22"/>
        </w:rPr>
        <w:t>Тульский государственный университет.</w:t>
      </w:r>
    </w:p>
    <w:p w:rsidR="00C8650E" w:rsidRDefault="00C8650E">
      <w:pPr>
        <w:jc w:val="center"/>
        <w:rPr>
          <w:sz w:val="22"/>
        </w:rPr>
      </w:pPr>
      <w:r>
        <w:rPr>
          <w:sz w:val="22"/>
        </w:rPr>
        <w:t>Лаборатория социально-политических исследований.</w:t>
      </w:r>
    </w:p>
    <w:p w:rsidR="00C8650E" w:rsidRDefault="00C8650E">
      <w:pPr>
        <w:jc w:val="center"/>
        <w:rPr>
          <w:sz w:val="22"/>
        </w:rPr>
      </w:pPr>
      <w:r>
        <w:rPr>
          <w:sz w:val="22"/>
        </w:rPr>
        <w:t>Бланк интервью</w:t>
      </w:r>
    </w:p>
    <w:p w:rsidR="00C8650E" w:rsidRDefault="00C8650E">
      <w:pPr>
        <w:pStyle w:val="1"/>
        <w:rPr>
          <w:sz w:val="22"/>
        </w:rPr>
      </w:pPr>
      <w:r>
        <w:rPr>
          <w:sz w:val="22"/>
        </w:rPr>
        <w:t>Отношение населения к деятельности государственных и муниципальных органов власти</w:t>
      </w:r>
    </w:p>
    <w:p w:rsidR="00C8650E" w:rsidRDefault="00C8650E">
      <w:pPr>
        <w:pStyle w:val="a5"/>
        <w:rPr>
          <w:sz w:val="22"/>
        </w:rPr>
      </w:pPr>
      <w:r>
        <w:rPr>
          <w:sz w:val="22"/>
        </w:rPr>
        <w:t xml:space="preserve">      В России происходят большие перемены. Мы хотели бы знать, как Вы к ним относитесь. С этой целью мы просим Вас ответить на ряд вопросов, которые касаются действий местных и федеральных властей. Не сомневаемся, что Ваши заинтересованные и искренние ответы помогут разобраться в существе дела, наметить пути решения насущных проблем.</w:t>
      </w:r>
    </w:p>
    <w:p w:rsidR="00C8650E" w:rsidRDefault="00C8650E">
      <w:pPr>
        <w:jc w:val="both"/>
        <w:rPr>
          <w:sz w:val="22"/>
        </w:rPr>
      </w:pPr>
      <w:r>
        <w:rPr>
          <w:sz w:val="22"/>
        </w:rPr>
        <w:t xml:space="preserve">      Материалы опроса будут использованы только в обобщенном виде.</w:t>
      </w:r>
    </w:p>
    <w:p w:rsidR="00C8650E" w:rsidRDefault="00C8650E">
      <w:pPr>
        <w:jc w:val="both"/>
        <w:rPr>
          <w:sz w:val="22"/>
        </w:rPr>
      </w:pPr>
    </w:p>
    <w:p w:rsidR="00C8650E" w:rsidRDefault="00C8650E">
      <w:pPr>
        <w:jc w:val="center"/>
        <w:rPr>
          <w:sz w:val="22"/>
        </w:rPr>
      </w:pPr>
      <w:r>
        <w:rPr>
          <w:sz w:val="22"/>
        </w:rPr>
        <w:t>ЗАРАНЕЕ БЛАГОДАРИМ ВАС ЗА СОТРУДНИЧЕСТВО!</w:t>
      </w:r>
    </w:p>
    <w:p w:rsidR="00C8650E" w:rsidRDefault="00C8650E">
      <w:pPr>
        <w:jc w:val="center"/>
        <w:rPr>
          <w:sz w:val="22"/>
        </w:rPr>
      </w:pPr>
    </w:p>
    <w:p w:rsidR="00C8650E" w:rsidRDefault="00C8650E">
      <w:pPr>
        <w:jc w:val="center"/>
        <w:rPr>
          <w:sz w:val="22"/>
        </w:rPr>
      </w:pPr>
      <w:r>
        <w:rPr>
          <w:sz w:val="22"/>
        </w:rPr>
        <w:t>Тула – 2006 г.</w:t>
      </w:r>
    </w:p>
    <w:p w:rsidR="00C8650E" w:rsidRDefault="00C8650E">
      <w:pPr>
        <w:rPr>
          <w:sz w:val="22"/>
        </w:rPr>
      </w:pPr>
    </w:p>
    <w:p w:rsidR="00C8650E" w:rsidRDefault="00C8650E">
      <w:pPr>
        <w:jc w:val="center"/>
        <w:rPr>
          <w:b/>
          <w:sz w:val="22"/>
        </w:rPr>
      </w:pPr>
    </w:p>
    <w:p w:rsidR="00C8650E" w:rsidRDefault="00C8650E" w:rsidP="00C8650E">
      <w:pPr>
        <w:numPr>
          <w:ilvl w:val="0"/>
          <w:numId w:val="46"/>
        </w:numPr>
        <w:rPr>
          <w:sz w:val="22"/>
        </w:rPr>
      </w:pPr>
      <w:r>
        <w:rPr>
          <w:sz w:val="22"/>
        </w:rPr>
        <w:t>В КАКОЙ СТЕПЕНИ ВАС ИНТЕРЕСУЕТ ПОЛИТИКА?</w:t>
      </w:r>
    </w:p>
    <w:p w:rsidR="00C8650E" w:rsidRDefault="00C8650E">
      <w:pPr>
        <w:rPr>
          <w:sz w:val="22"/>
        </w:rPr>
      </w:pPr>
      <w:r>
        <w:rPr>
          <w:sz w:val="22"/>
        </w:rPr>
        <w:t>01 – в очень большой</w:t>
      </w:r>
    </w:p>
    <w:p w:rsidR="00C8650E" w:rsidRDefault="00C8650E">
      <w:pPr>
        <w:rPr>
          <w:sz w:val="22"/>
        </w:rPr>
      </w:pPr>
      <w:r>
        <w:rPr>
          <w:sz w:val="22"/>
        </w:rPr>
        <w:t>02 – в большой</w:t>
      </w:r>
    </w:p>
    <w:p w:rsidR="00C8650E" w:rsidRDefault="00C8650E">
      <w:pPr>
        <w:rPr>
          <w:sz w:val="22"/>
        </w:rPr>
      </w:pPr>
      <w:r>
        <w:rPr>
          <w:sz w:val="22"/>
        </w:rPr>
        <w:t>03 – в средней</w:t>
      </w:r>
    </w:p>
    <w:p w:rsidR="00C8650E" w:rsidRDefault="00C8650E">
      <w:pPr>
        <w:rPr>
          <w:sz w:val="22"/>
        </w:rPr>
      </w:pPr>
      <w:r>
        <w:rPr>
          <w:sz w:val="22"/>
        </w:rPr>
        <w:t>04 – в малой</w:t>
      </w:r>
    </w:p>
    <w:p w:rsidR="00C8650E" w:rsidRDefault="00C8650E">
      <w:pPr>
        <w:rPr>
          <w:sz w:val="22"/>
        </w:rPr>
      </w:pPr>
      <w:r>
        <w:rPr>
          <w:sz w:val="22"/>
        </w:rPr>
        <w:t>05 – совершенно не интересуюсь</w:t>
      </w:r>
    </w:p>
    <w:p w:rsidR="00C8650E" w:rsidRDefault="00C8650E">
      <w:pPr>
        <w:rPr>
          <w:sz w:val="22"/>
        </w:rPr>
      </w:pPr>
      <w:r>
        <w:rPr>
          <w:sz w:val="22"/>
        </w:rPr>
        <w:t>06 – затрудняюсь ответить</w:t>
      </w:r>
    </w:p>
    <w:p w:rsidR="00C8650E" w:rsidRDefault="00C8650E">
      <w:pPr>
        <w:rPr>
          <w:sz w:val="22"/>
        </w:rPr>
      </w:pPr>
    </w:p>
    <w:p w:rsidR="00C8650E" w:rsidRDefault="00C8650E" w:rsidP="00C8650E">
      <w:pPr>
        <w:numPr>
          <w:ilvl w:val="0"/>
          <w:numId w:val="46"/>
        </w:numPr>
        <w:rPr>
          <w:sz w:val="22"/>
        </w:rPr>
      </w:pPr>
      <w:r>
        <w:rPr>
          <w:sz w:val="22"/>
        </w:rPr>
        <w:t>СЧИТАЕТЕ ЛИ ВЫ СЕБЯ ИНФОРМИРОВАННЫМ О  ЖИЗНИ СТРАНЫ?</w:t>
      </w:r>
    </w:p>
    <w:p w:rsidR="00C8650E" w:rsidRDefault="00C8650E">
      <w:pPr>
        <w:rPr>
          <w:sz w:val="22"/>
        </w:rPr>
      </w:pPr>
      <w:r>
        <w:rPr>
          <w:sz w:val="22"/>
        </w:rPr>
        <w:t>01 – да</w:t>
      </w:r>
    </w:p>
    <w:p w:rsidR="00C8650E" w:rsidRDefault="00C8650E">
      <w:pPr>
        <w:rPr>
          <w:sz w:val="22"/>
        </w:rPr>
      </w:pPr>
      <w:r>
        <w:rPr>
          <w:sz w:val="22"/>
        </w:rPr>
        <w:t>02 – в основном да</w:t>
      </w:r>
    </w:p>
    <w:p w:rsidR="00C8650E" w:rsidRDefault="00C8650E">
      <w:pPr>
        <w:rPr>
          <w:sz w:val="22"/>
        </w:rPr>
      </w:pPr>
      <w:r>
        <w:rPr>
          <w:sz w:val="22"/>
        </w:rPr>
        <w:t>03 – в основном нет</w:t>
      </w:r>
    </w:p>
    <w:p w:rsidR="00C8650E" w:rsidRDefault="00C8650E">
      <w:pPr>
        <w:rPr>
          <w:sz w:val="22"/>
        </w:rPr>
      </w:pPr>
      <w:r>
        <w:rPr>
          <w:sz w:val="22"/>
        </w:rPr>
        <w:t xml:space="preserve">04 – нет </w:t>
      </w:r>
    </w:p>
    <w:p w:rsidR="00C8650E" w:rsidRDefault="00C8650E">
      <w:pPr>
        <w:rPr>
          <w:sz w:val="22"/>
        </w:rPr>
      </w:pPr>
      <w:r>
        <w:rPr>
          <w:sz w:val="22"/>
        </w:rPr>
        <w:t>05 – затрудняюсь ответить</w:t>
      </w:r>
    </w:p>
    <w:p w:rsidR="00C8650E" w:rsidRDefault="00C8650E">
      <w:pPr>
        <w:rPr>
          <w:sz w:val="22"/>
        </w:rPr>
      </w:pPr>
    </w:p>
    <w:p w:rsidR="00C8650E" w:rsidRDefault="00C8650E" w:rsidP="00C8650E">
      <w:pPr>
        <w:numPr>
          <w:ilvl w:val="0"/>
          <w:numId w:val="46"/>
        </w:numPr>
        <w:rPr>
          <w:sz w:val="22"/>
        </w:rPr>
      </w:pPr>
      <w:r>
        <w:rPr>
          <w:sz w:val="22"/>
        </w:rPr>
        <w:t>СЧИТАЕТЕ ЛИ ВЫ СЕБЯ ИНФОРМИРОВАННЫМ О ЖИЗНИ НАШЕЙ ОБЛАСТИ?</w:t>
      </w:r>
    </w:p>
    <w:p w:rsidR="00C8650E" w:rsidRDefault="00C8650E">
      <w:pPr>
        <w:rPr>
          <w:sz w:val="22"/>
        </w:rPr>
      </w:pPr>
      <w:r>
        <w:rPr>
          <w:sz w:val="22"/>
        </w:rPr>
        <w:t>01 – да</w:t>
      </w:r>
    </w:p>
    <w:p w:rsidR="00C8650E" w:rsidRDefault="00C8650E">
      <w:pPr>
        <w:rPr>
          <w:sz w:val="22"/>
        </w:rPr>
      </w:pPr>
      <w:r>
        <w:rPr>
          <w:sz w:val="22"/>
        </w:rPr>
        <w:t>02 – в основном да</w:t>
      </w:r>
    </w:p>
    <w:p w:rsidR="00C8650E" w:rsidRDefault="00C8650E">
      <w:pPr>
        <w:rPr>
          <w:sz w:val="22"/>
        </w:rPr>
      </w:pPr>
      <w:r>
        <w:rPr>
          <w:sz w:val="22"/>
        </w:rPr>
        <w:t>03 – в основном нет</w:t>
      </w:r>
    </w:p>
    <w:p w:rsidR="00C8650E" w:rsidRDefault="00C8650E">
      <w:pPr>
        <w:rPr>
          <w:sz w:val="22"/>
        </w:rPr>
      </w:pPr>
      <w:r>
        <w:rPr>
          <w:sz w:val="22"/>
        </w:rPr>
        <w:t xml:space="preserve">04 – нет </w:t>
      </w:r>
    </w:p>
    <w:p w:rsidR="00C8650E" w:rsidRDefault="00C8650E">
      <w:pPr>
        <w:rPr>
          <w:sz w:val="22"/>
        </w:rPr>
      </w:pPr>
      <w:r>
        <w:rPr>
          <w:sz w:val="22"/>
        </w:rPr>
        <w:t>05 – затрудняюсь ответить</w:t>
      </w:r>
    </w:p>
    <w:p w:rsidR="00C8650E" w:rsidRDefault="00C8650E">
      <w:pPr>
        <w:rPr>
          <w:sz w:val="22"/>
        </w:rPr>
      </w:pPr>
    </w:p>
    <w:p w:rsidR="00C8650E" w:rsidRDefault="00C8650E">
      <w:pPr>
        <w:rPr>
          <w:sz w:val="22"/>
        </w:rPr>
      </w:pPr>
      <w:r>
        <w:rPr>
          <w:sz w:val="22"/>
        </w:rPr>
        <w:t>В КАКОЙ МЕРЕ ВЫ СЧИТАЕТЕ СЕБЯ ИНФОРМИРОВАННЫМ О ДЕЯТЕЛЬНОСТИ ОРГАНОВ ЦЕНТРАЛЬНОЙ ВЛАСТИ РФ?</w:t>
      </w:r>
    </w:p>
    <w:p w:rsidR="00C8650E" w:rsidRDefault="00C8650E">
      <w:pPr>
        <w:rPr>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656"/>
        <w:gridCol w:w="1728"/>
        <w:gridCol w:w="1728"/>
        <w:gridCol w:w="1728"/>
      </w:tblGrid>
      <w:tr w:rsidR="00C8650E">
        <w:trPr>
          <w:trHeight w:val="418"/>
        </w:trPr>
        <w:tc>
          <w:tcPr>
            <w:tcW w:w="1800" w:type="dxa"/>
          </w:tcPr>
          <w:p w:rsidR="00C8650E" w:rsidRDefault="00C8650E">
            <w:pPr>
              <w:rPr>
                <w:sz w:val="22"/>
              </w:rPr>
            </w:pPr>
          </w:p>
        </w:tc>
        <w:tc>
          <w:tcPr>
            <w:tcW w:w="1656" w:type="dxa"/>
          </w:tcPr>
          <w:p w:rsidR="00C8650E" w:rsidRDefault="00C8650E">
            <w:pPr>
              <w:jc w:val="center"/>
              <w:rPr>
                <w:sz w:val="22"/>
              </w:rPr>
            </w:pPr>
            <w:r>
              <w:rPr>
                <w:sz w:val="22"/>
              </w:rPr>
              <w:t>Достаточно информирован</w:t>
            </w:r>
          </w:p>
        </w:tc>
        <w:tc>
          <w:tcPr>
            <w:tcW w:w="1728" w:type="dxa"/>
          </w:tcPr>
          <w:p w:rsidR="00C8650E" w:rsidRDefault="00C8650E">
            <w:pPr>
              <w:jc w:val="center"/>
              <w:rPr>
                <w:sz w:val="22"/>
              </w:rPr>
            </w:pPr>
            <w:r>
              <w:rPr>
                <w:sz w:val="22"/>
              </w:rPr>
              <w:t>В основном информирован</w:t>
            </w:r>
          </w:p>
        </w:tc>
        <w:tc>
          <w:tcPr>
            <w:tcW w:w="1728" w:type="dxa"/>
          </w:tcPr>
          <w:p w:rsidR="00C8650E" w:rsidRDefault="00C8650E">
            <w:pPr>
              <w:jc w:val="center"/>
              <w:rPr>
                <w:sz w:val="22"/>
              </w:rPr>
            </w:pPr>
            <w:r>
              <w:rPr>
                <w:sz w:val="22"/>
              </w:rPr>
              <w:t>В основном не информирован</w:t>
            </w:r>
          </w:p>
        </w:tc>
        <w:tc>
          <w:tcPr>
            <w:tcW w:w="1728" w:type="dxa"/>
          </w:tcPr>
          <w:p w:rsidR="00C8650E" w:rsidRDefault="00C8650E">
            <w:pPr>
              <w:jc w:val="center"/>
              <w:rPr>
                <w:sz w:val="22"/>
              </w:rPr>
            </w:pPr>
            <w:r>
              <w:rPr>
                <w:sz w:val="22"/>
              </w:rPr>
              <w:t>Практически ничего не знаю</w:t>
            </w:r>
          </w:p>
        </w:tc>
      </w:tr>
      <w:tr w:rsidR="00C8650E">
        <w:trPr>
          <w:trHeight w:val="419"/>
        </w:trPr>
        <w:tc>
          <w:tcPr>
            <w:tcW w:w="1800" w:type="dxa"/>
          </w:tcPr>
          <w:p w:rsidR="00C8650E" w:rsidRDefault="00C8650E">
            <w:pPr>
              <w:rPr>
                <w:sz w:val="22"/>
              </w:rPr>
            </w:pPr>
            <w:r>
              <w:rPr>
                <w:sz w:val="22"/>
              </w:rPr>
              <w:t>4.Президент и его Администрация</w:t>
            </w:r>
          </w:p>
        </w:tc>
        <w:tc>
          <w:tcPr>
            <w:tcW w:w="1656" w:type="dxa"/>
          </w:tcPr>
          <w:p w:rsidR="00C8650E" w:rsidRDefault="00C8650E">
            <w:pPr>
              <w:jc w:val="center"/>
              <w:rPr>
                <w:sz w:val="22"/>
              </w:rPr>
            </w:pPr>
            <w:r>
              <w:rPr>
                <w:sz w:val="22"/>
              </w:rPr>
              <w:t>01</w:t>
            </w:r>
          </w:p>
        </w:tc>
        <w:tc>
          <w:tcPr>
            <w:tcW w:w="1728" w:type="dxa"/>
          </w:tcPr>
          <w:p w:rsidR="00C8650E" w:rsidRDefault="00C8650E">
            <w:pPr>
              <w:jc w:val="center"/>
              <w:rPr>
                <w:sz w:val="22"/>
              </w:rPr>
            </w:pPr>
            <w:r>
              <w:rPr>
                <w:sz w:val="22"/>
              </w:rPr>
              <w:t>02</w:t>
            </w:r>
          </w:p>
        </w:tc>
        <w:tc>
          <w:tcPr>
            <w:tcW w:w="1728" w:type="dxa"/>
          </w:tcPr>
          <w:p w:rsidR="00C8650E" w:rsidRDefault="00C8650E">
            <w:pPr>
              <w:jc w:val="center"/>
              <w:rPr>
                <w:sz w:val="22"/>
              </w:rPr>
            </w:pPr>
            <w:r>
              <w:rPr>
                <w:sz w:val="22"/>
              </w:rPr>
              <w:t>03</w:t>
            </w:r>
          </w:p>
        </w:tc>
        <w:tc>
          <w:tcPr>
            <w:tcW w:w="1728" w:type="dxa"/>
          </w:tcPr>
          <w:p w:rsidR="00C8650E" w:rsidRDefault="00C8650E">
            <w:pPr>
              <w:jc w:val="center"/>
              <w:rPr>
                <w:sz w:val="22"/>
              </w:rPr>
            </w:pPr>
            <w:r>
              <w:rPr>
                <w:sz w:val="22"/>
              </w:rPr>
              <w:t>04</w:t>
            </w:r>
          </w:p>
        </w:tc>
      </w:tr>
      <w:tr w:rsidR="00C8650E">
        <w:trPr>
          <w:trHeight w:val="418"/>
        </w:trPr>
        <w:tc>
          <w:tcPr>
            <w:tcW w:w="1800" w:type="dxa"/>
          </w:tcPr>
          <w:p w:rsidR="00C8650E" w:rsidRDefault="00C8650E">
            <w:pPr>
              <w:rPr>
                <w:sz w:val="22"/>
              </w:rPr>
            </w:pPr>
            <w:r>
              <w:rPr>
                <w:sz w:val="22"/>
              </w:rPr>
              <w:t>5.Правительство</w:t>
            </w:r>
          </w:p>
        </w:tc>
        <w:tc>
          <w:tcPr>
            <w:tcW w:w="1656" w:type="dxa"/>
          </w:tcPr>
          <w:p w:rsidR="00C8650E" w:rsidRDefault="00C8650E">
            <w:pPr>
              <w:jc w:val="center"/>
              <w:rPr>
                <w:sz w:val="22"/>
              </w:rPr>
            </w:pPr>
            <w:r>
              <w:rPr>
                <w:sz w:val="22"/>
              </w:rPr>
              <w:t>01</w:t>
            </w:r>
          </w:p>
        </w:tc>
        <w:tc>
          <w:tcPr>
            <w:tcW w:w="1728" w:type="dxa"/>
          </w:tcPr>
          <w:p w:rsidR="00C8650E" w:rsidRDefault="00C8650E">
            <w:pPr>
              <w:jc w:val="center"/>
              <w:rPr>
                <w:sz w:val="22"/>
              </w:rPr>
            </w:pPr>
            <w:r>
              <w:rPr>
                <w:sz w:val="22"/>
              </w:rPr>
              <w:t>02</w:t>
            </w:r>
          </w:p>
        </w:tc>
        <w:tc>
          <w:tcPr>
            <w:tcW w:w="1728" w:type="dxa"/>
          </w:tcPr>
          <w:p w:rsidR="00C8650E" w:rsidRDefault="00C8650E">
            <w:pPr>
              <w:jc w:val="center"/>
              <w:rPr>
                <w:sz w:val="22"/>
              </w:rPr>
            </w:pPr>
            <w:r>
              <w:rPr>
                <w:sz w:val="22"/>
              </w:rPr>
              <w:t>03</w:t>
            </w:r>
          </w:p>
        </w:tc>
        <w:tc>
          <w:tcPr>
            <w:tcW w:w="1728" w:type="dxa"/>
          </w:tcPr>
          <w:p w:rsidR="00C8650E" w:rsidRDefault="00C8650E">
            <w:pPr>
              <w:jc w:val="center"/>
              <w:rPr>
                <w:sz w:val="22"/>
              </w:rPr>
            </w:pPr>
            <w:r>
              <w:rPr>
                <w:sz w:val="22"/>
              </w:rPr>
              <w:t>04</w:t>
            </w:r>
          </w:p>
        </w:tc>
      </w:tr>
      <w:tr w:rsidR="00C8650E">
        <w:trPr>
          <w:trHeight w:val="419"/>
        </w:trPr>
        <w:tc>
          <w:tcPr>
            <w:tcW w:w="1800" w:type="dxa"/>
          </w:tcPr>
          <w:p w:rsidR="00C8650E" w:rsidRDefault="00C8650E">
            <w:pPr>
              <w:rPr>
                <w:sz w:val="22"/>
              </w:rPr>
            </w:pPr>
            <w:r>
              <w:rPr>
                <w:sz w:val="22"/>
              </w:rPr>
              <w:t xml:space="preserve">6.Государственная Дума </w:t>
            </w:r>
          </w:p>
        </w:tc>
        <w:tc>
          <w:tcPr>
            <w:tcW w:w="1656" w:type="dxa"/>
          </w:tcPr>
          <w:p w:rsidR="00C8650E" w:rsidRDefault="00C8650E">
            <w:pPr>
              <w:jc w:val="center"/>
              <w:rPr>
                <w:sz w:val="22"/>
              </w:rPr>
            </w:pPr>
            <w:r>
              <w:rPr>
                <w:sz w:val="22"/>
              </w:rPr>
              <w:t>01</w:t>
            </w:r>
          </w:p>
        </w:tc>
        <w:tc>
          <w:tcPr>
            <w:tcW w:w="1728" w:type="dxa"/>
          </w:tcPr>
          <w:p w:rsidR="00C8650E" w:rsidRDefault="00C8650E">
            <w:pPr>
              <w:jc w:val="center"/>
              <w:rPr>
                <w:sz w:val="22"/>
              </w:rPr>
            </w:pPr>
            <w:r>
              <w:rPr>
                <w:sz w:val="22"/>
              </w:rPr>
              <w:t>02</w:t>
            </w:r>
          </w:p>
        </w:tc>
        <w:tc>
          <w:tcPr>
            <w:tcW w:w="1728" w:type="dxa"/>
          </w:tcPr>
          <w:p w:rsidR="00C8650E" w:rsidRDefault="00C8650E">
            <w:pPr>
              <w:jc w:val="center"/>
              <w:rPr>
                <w:sz w:val="22"/>
              </w:rPr>
            </w:pPr>
            <w:r>
              <w:rPr>
                <w:sz w:val="22"/>
              </w:rPr>
              <w:t>03</w:t>
            </w:r>
          </w:p>
        </w:tc>
        <w:tc>
          <w:tcPr>
            <w:tcW w:w="1728" w:type="dxa"/>
          </w:tcPr>
          <w:p w:rsidR="00C8650E" w:rsidRDefault="00C8650E">
            <w:pPr>
              <w:jc w:val="center"/>
              <w:rPr>
                <w:sz w:val="22"/>
              </w:rPr>
            </w:pPr>
            <w:r>
              <w:rPr>
                <w:sz w:val="22"/>
              </w:rPr>
              <w:t>04</w:t>
            </w:r>
          </w:p>
        </w:tc>
      </w:tr>
      <w:tr w:rsidR="00C8650E">
        <w:trPr>
          <w:trHeight w:val="419"/>
        </w:trPr>
        <w:tc>
          <w:tcPr>
            <w:tcW w:w="1800" w:type="dxa"/>
          </w:tcPr>
          <w:p w:rsidR="00C8650E" w:rsidRDefault="00C8650E">
            <w:pPr>
              <w:rPr>
                <w:sz w:val="22"/>
              </w:rPr>
            </w:pPr>
            <w:r>
              <w:rPr>
                <w:sz w:val="22"/>
              </w:rPr>
              <w:t>7.Совет Федерации</w:t>
            </w:r>
          </w:p>
        </w:tc>
        <w:tc>
          <w:tcPr>
            <w:tcW w:w="1656" w:type="dxa"/>
          </w:tcPr>
          <w:p w:rsidR="00C8650E" w:rsidRDefault="00C8650E">
            <w:pPr>
              <w:jc w:val="center"/>
              <w:rPr>
                <w:sz w:val="22"/>
              </w:rPr>
            </w:pPr>
            <w:r>
              <w:rPr>
                <w:sz w:val="22"/>
              </w:rPr>
              <w:t>01</w:t>
            </w:r>
          </w:p>
        </w:tc>
        <w:tc>
          <w:tcPr>
            <w:tcW w:w="1728" w:type="dxa"/>
          </w:tcPr>
          <w:p w:rsidR="00C8650E" w:rsidRDefault="00C8650E">
            <w:pPr>
              <w:jc w:val="center"/>
              <w:rPr>
                <w:sz w:val="22"/>
              </w:rPr>
            </w:pPr>
            <w:r>
              <w:rPr>
                <w:sz w:val="22"/>
              </w:rPr>
              <w:t>02</w:t>
            </w:r>
          </w:p>
        </w:tc>
        <w:tc>
          <w:tcPr>
            <w:tcW w:w="1728" w:type="dxa"/>
          </w:tcPr>
          <w:p w:rsidR="00C8650E" w:rsidRDefault="00C8650E">
            <w:pPr>
              <w:jc w:val="center"/>
              <w:rPr>
                <w:sz w:val="22"/>
              </w:rPr>
            </w:pPr>
            <w:r>
              <w:rPr>
                <w:sz w:val="22"/>
              </w:rPr>
              <w:t>03</w:t>
            </w:r>
          </w:p>
        </w:tc>
        <w:tc>
          <w:tcPr>
            <w:tcW w:w="1728" w:type="dxa"/>
          </w:tcPr>
          <w:p w:rsidR="00C8650E" w:rsidRDefault="00C8650E">
            <w:pPr>
              <w:jc w:val="center"/>
              <w:rPr>
                <w:sz w:val="22"/>
              </w:rPr>
            </w:pPr>
            <w:r>
              <w:rPr>
                <w:sz w:val="22"/>
              </w:rPr>
              <w:t>04</w:t>
            </w:r>
          </w:p>
        </w:tc>
      </w:tr>
    </w:tbl>
    <w:p w:rsidR="00C8650E" w:rsidRDefault="00C8650E">
      <w:pPr>
        <w:rPr>
          <w:sz w:val="22"/>
        </w:rPr>
      </w:pPr>
    </w:p>
    <w:p w:rsidR="00C8650E" w:rsidRDefault="00C8650E">
      <w:pPr>
        <w:rPr>
          <w:sz w:val="22"/>
        </w:rPr>
      </w:pPr>
    </w:p>
    <w:p w:rsidR="00C8650E" w:rsidRDefault="00C8650E">
      <w:pPr>
        <w:rPr>
          <w:sz w:val="22"/>
        </w:rPr>
      </w:pPr>
    </w:p>
    <w:p w:rsidR="00C8650E" w:rsidRDefault="00C8650E">
      <w:pPr>
        <w:rPr>
          <w:sz w:val="22"/>
        </w:rPr>
      </w:pPr>
    </w:p>
    <w:p w:rsidR="00C8650E" w:rsidRDefault="00C8650E">
      <w:pPr>
        <w:rPr>
          <w:sz w:val="22"/>
        </w:rPr>
      </w:pPr>
      <w:r>
        <w:rPr>
          <w:sz w:val="22"/>
        </w:rPr>
        <w:t>В КАКОЙ МЕРЕ, НА ВАШ ВЗГЛЯД, ВЫСШЕЕ РУКОВОДСТВО РОССИИ СПРАВЛЯЕТСЯ СО СВОИМИ ОБЯЗАННОСТЯМИ?</w:t>
      </w:r>
    </w:p>
    <w:p w:rsidR="00C8650E" w:rsidRDefault="00C8650E">
      <w:pPr>
        <w:rPr>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476"/>
        <w:gridCol w:w="1728"/>
        <w:gridCol w:w="1728"/>
        <w:gridCol w:w="1729"/>
      </w:tblGrid>
      <w:tr w:rsidR="00C8650E">
        <w:trPr>
          <w:trHeight w:val="419"/>
        </w:trPr>
        <w:tc>
          <w:tcPr>
            <w:tcW w:w="1980" w:type="dxa"/>
          </w:tcPr>
          <w:p w:rsidR="00C8650E" w:rsidRDefault="00C8650E">
            <w:pPr>
              <w:rPr>
                <w:sz w:val="22"/>
              </w:rPr>
            </w:pPr>
          </w:p>
        </w:tc>
        <w:tc>
          <w:tcPr>
            <w:tcW w:w="1476" w:type="dxa"/>
          </w:tcPr>
          <w:p w:rsidR="00C8650E" w:rsidRDefault="00C8650E">
            <w:pPr>
              <w:jc w:val="center"/>
              <w:rPr>
                <w:sz w:val="22"/>
              </w:rPr>
            </w:pPr>
            <w:r>
              <w:rPr>
                <w:sz w:val="22"/>
              </w:rPr>
              <w:t>Справляется полностью</w:t>
            </w:r>
          </w:p>
        </w:tc>
        <w:tc>
          <w:tcPr>
            <w:tcW w:w="1728" w:type="dxa"/>
          </w:tcPr>
          <w:p w:rsidR="00C8650E" w:rsidRDefault="00C8650E">
            <w:pPr>
              <w:jc w:val="center"/>
              <w:rPr>
                <w:sz w:val="22"/>
              </w:rPr>
            </w:pPr>
            <w:r>
              <w:rPr>
                <w:sz w:val="22"/>
              </w:rPr>
              <w:t>В основном справляется</w:t>
            </w:r>
          </w:p>
        </w:tc>
        <w:tc>
          <w:tcPr>
            <w:tcW w:w="1728" w:type="dxa"/>
          </w:tcPr>
          <w:p w:rsidR="00C8650E" w:rsidRDefault="00C8650E">
            <w:pPr>
              <w:jc w:val="center"/>
              <w:rPr>
                <w:sz w:val="22"/>
              </w:rPr>
            </w:pPr>
            <w:r>
              <w:rPr>
                <w:sz w:val="22"/>
              </w:rPr>
              <w:t>В основном не справляется</w:t>
            </w:r>
          </w:p>
        </w:tc>
        <w:tc>
          <w:tcPr>
            <w:tcW w:w="1729" w:type="dxa"/>
          </w:tcPr>
          <w:p w:rsidR="00C8650E" w:rsidRDefault="00C8650E">
            <w:pPr>
              <w:jc w:val="center"/>
              <w:rPr>
                <w:sz w:val="22"/>
              </w:rPr>
            </w:pPr>
            <w:r>
              <w:rPr>
                <w:sz w:val="22"/>
              </w:rPr>
              <w:t>Совершенно не справляется</w:t>
            </w:r>
          </w:p>
        </w:tc>
      </w:tr>
      <w:tr w:rsidR="00C8650E">
        <w:trPr>
          <w:trHeight w:val="334"/>
        </w:trPr>
        <w:tc>
          <w:tcPr>
            <w:tcW w:w="1980" w:type="dxa"/>
          </w:tcPr>
          <w:p w:rsidR="00C8650E" w:rsidRDefault="00C8650E">
            <w:pPr>
              <w:rPr>
                <w:sz w:val="22"/>
              </w:rPr>
            </w:pPr>
            <w:r>
              <w:rPr>
                <w:sz w:val="22"/>
              </w:rPr>
              <w:t>8.Президент и его Администрация</w:t>
            </w:r>
          </w:p>
        </w:tc>
        <w:tc>
          <w:tcPr>
            <w:tcW w:w="1476" w:type="dxa"/>
          </w:tcPr>
          <w:p w:rsidR="00C8650E" w:rsidRDefault="00C8650E">
            <w:pPr>
              <w:jc w:val="center"/>
              <w:rPr>
                <w:sz w:val="22"/>
              </w:rPr>
            </w:pPr>
            <w:r>
              <w:rPr>
                <w:sz w:val="22"/>
              </w:rPr>
              <w:t>01</w:t>
            </w:r>
          </w:p>
        </w:tc>
        <w:tc>
          <w:tcPr>
            <w:tcW w:w="1728" w:type="dxa"/>
          </w:tcPr>
          <w:p w:rsidR="00C8650E" w:rsidRDefault="00C8650E">
            <w:pPr>
              <w:jc w:val="center"/>
              <w:rPr>
                <w:sz w:val="22"/>
              </w:rPr>
            </w:pPr>
            <w:r>
              <w:rPr>
                <w:sz w:val="22"/>
              </w:rPr>
              <w:t>02</w:t>
            </w:r>
          </w:p>
        </w:tc>
        <w:tc>
          <w:tcPr>
            <w:tcW w:w="1728" w:type="dxa"/>
          </w:tcPr>
          <w:p w:rsidR="00C8650E" w:rsidRDefault="00C8650E">
            <w:pPr>
              <w:jc w:val="center"/>
              <w:rPr>
                <w:sz w:val="22"/>
              </w:rPr>
            </w:pPr>
            <w:r>
              <w:rPr>
                <w:sz w:val="22"/>
              </w:rPr>
              <w:t>03</w:t>
            </w:r>
          </w:p>
        </w:tc>
        <w:tc>
          <w:tcPr>
            <w:tcW w:w="1729" w:type="dxa"/>
          </w:tcPr>
          <w:p w:rsidR="00C8650E" w:rsidRDefault="00C8650E">
            <w:pPr>
              <w:jc w:val="center"/>
              <w:rPr>
                <w:sz w:val="22"/>
              </w:rPr>
            </w:pPr>
            <w:r>
              <w:rPr>
                <w:sz w:val="22"/>
              </w:rPr>
              <w:t>04</w:t>
            </w:r>
          </w:p>
        </w:tc>
      </w:tr>
      <w:tr w:rsidR="00C8650E">
        <w:trPr>
          <w:trHeight w:val="469"/>
        </w:trPr>
        <w:tc>
          <w:tcPr>
            <w:tcW w:w="1980" w:type="dxa"/>
            <w:tcBorders>
              <w:bottom w:val="single" w:sz="4" w:space="0" w:color="auto"/>
            </w:tcBorders>
          </w:tcPr>
          <w:p w:rsidR="00C8650E" w:rsidRDefault="00C8650E">
            <w:pPr>
              <w:rPr>
                <w:sz w:val="22"/>
              </w:rPr>
            </w:pPr>
            <w:r>
              <w:rPr>
                <w:sz w:val="22"/>
              </w:rPr>
              <w:t xml:space="preserve">9. Правительство </w:t>
            </w:r>
          </w:p>
        </w:tc>
        <w:tc>
          <w:tcPr>
            <w:tcW w:w="1476" w:type="dxa"/>
            <w:tcBorders>
              <w:bottom w:val="single" w:sz="4" w:space="0" w:color="auto"/>
            </w:tcBorders>
          </w:tcPr>
          <w:p w:rsidR="00C8650E" w:rsidRDefault="00C8650E">
            <w:pPr>
              <w:jc w:val="center"/>
              <w:rPr>
                <w:sz w:val="22"/>
              </w:rPr>
            </w:pPr>
            <w:r>
              <w:rPr>
                <w:sz w:val="22"/>
              </w:rPr>
              <w:t>01</w:t>
            </w:r>
          </w:p>
        </w:tc>
        <w:tc>
          <w:tcPr>
            <w:tcW w:w="1728" w:type="dxa"/>
            <w:tcBorders>
              <w:bottom w:val="single" w:sz="4" w:space="0" w:color="auto"/>
            </w:tcBorders>
          </w:tcPr>
          <w:p w:rsidR="00C8650E" w:rsidRDefault="00C8650E">
            <w:pPr>
              <w:jc w:val="center"/>
              <w:rPr>
                <w:sz w:val="22"/>
              </w:rPr>
            </w:pPr>
            <w:r>
              <w:rPr>
                <w:sz w:val="22"/>
              </w:rPr>
              <w:t>02</w:t>
            </w:r>
          </w:p>
        </w:tc>
        <w:tc>
          <w:tcPr>
            <w:tcW w:w="1728" w:type="dxa"/>
            <w:tcBorders>
              <w:bottom w:val="single" w:sz="4" w:space="0" w:color="auto"/>
            </w:tcBorders>
          </w:tcPr>
          <w:p w:rsidR="00C8650E" w:rsidRDefault="00C8650E">
            <w:pPr>
              <w:jc w:val="center"/>
              <w:rPr>
                <w:sz w:val="22"/>
              </w:rPr>
            </w:pPr>
            <w:r>
              <w:rPr>
                <w:sz w:val="22"/>
              </w:rPr>
              <w:t>03</w:t>
            </w:r>
          </w:p>
        </w:tc>
        <w:tc>
          <w:tcPr>
            <w:tcW w:w="1729" w:type="dxa"/>
            <w:tcBorders>
              <w:bottom w:val="single" w:sz="4" w:space="0" w:color="auto"/>
            </w:tcBorders>
          </w:tcPr>
          <w:p w:rsidR="00C8650E" w:rsidRDefault="00C8650E">
            <w:pPr>
              <w:jc w:val="center"/>
              <w:rPr>
                <w:sz w:val="22"/>
              </w:rPr>
            </w:pPr>
            <w:r>
              <w:rPr>
                <w:sz w:val="22"/>
              </w:rPr>
              <w:t>04</w:t>
            </w:r>
          </w:p>
        </w:tc>
      </w:tr>
      <w:tr w:rsidR="00C8650E">
        <w:trPr>
          <w:trHeight w:val="452"/>
        </w:trPr>
        <w:tc>
          <w:tcPr>
            <w:tcW w:w="1980" w:type="dxa"/>
            <w:tcBorders>
              <w:bottom w:val="single" w:sz="4" w:space="0" w:color="auto"/>
            </w:tcBorders>
          </w:tcPr>
          <w:p w:rsidR="00C8650E" w:rsidRDefault="00C8650E">
            <w:pPr>
              <w:rPr>
                <w:sz w:val="22"/>
              </w:rPr>
            </w:pPr>
            <w:r>
              <w:rPr>
                <w:sz w:val="22"/>
              </w:rPr>
              <w:t>10. Государственная Дума</w:t>
            </w:r>
          </w:p>
        </w:tc>
        <w:tc>
          <w:tcPr>
            <w:tcW w:w="1476" w:type="dxa"/>
            <w:tcBorders>
              <w:bottom w:val="single" w:sz="4" w:space="0" w:color="auto"/>
            </w:tcBorders>
          </w:tcPr>
          <w:p w:rsidR="00C8650E" w:rsidRDefault="00C8650E">
            <w:pPr>
              <w:jc w:val="center"/>
              <w:rPr>
                <w:sz w:val="22"/>
              </w:rPr>
            </w:pPr>
            <w:r>
              <w:rPr>
                <w:sz w:val="22"/>
              </w:rPr>
              <w:t>01</w:t>
            </w:r>
          </w:p>
        </w:tc>
        <w:tc>
          <w:tcPr>
            <w:tcW w:w="1728" w:type="dxa"/>
            <w:tcBorders>
              <w:bottom w:val="single" w:sz="4" w:space="0" w:color="auto"/>
            </w:tcBorders>
          </w:tcPr>
          <w:p w:rsidR="00C8650E" w:rsidRDefault="00C8650E">
            <w:pPr>
              <w:jc w:val="center"/>
              <w:rPr>
                <w:sz w:val="22"/>
              </w:rPr>
            </w:pPr>
            <w:r>
              <w:rPr>
                <w:sz w:val="22"/>
              </w:rPr>
              <w:t>02</w:t>
            </w:r>
          </w:p>
        </w:tc>
        <w:tc>
          <w:tcPr>
            <w:tcW w:w="1728" w:type="dxa"/>
            <w:tcBorders>
              <w:bottom w:val="single" w:sz="4" w:space="0" w:color="auto"/>
            </w:tcBorders>
          </w:tcPr>
          <w:p w:rsidR="00C8650E" w:rsidRDefault="00C8650E">
            <w:pPr>
              <w:jc w:val="center"/>
              <w:rPr>
                <w:sz w:val="22"/>
              </w:rPr>
            </w:pPr>
            <w:r>
              <w:rPr>
                <w:sz w:val="22"/>
              </w:rPr>
              <w:t>03</w:t>
            </w:r>
          </w:p>
        </w:tc>
        <w:tc>
          <w:tcPr>
            <w:tcW w:w="1729" w:type="dxa"/>
            <w:tcBorders>
              <w:bottom w:val="single" w:sz="4" w:space="0" w:color="auto"/>
            </w:tcBorders>
          </w:tcPr>
          <w:p w:rsidR="00C8650E" w:rsidRDefault="00C8650E">
            <w:pPr>
              <w:jc w:val="center"/>
              <w:rPr>
                <w:sz w:val="22"/>
              </w:rPr>
            </w:pPr>
            <w:r>
              <w:rPr>
                <w:sz w:val="22"/>
              </w:rPr>
              <w:t>04</w:t>
            </w:r>
          </w:p>
        </w:tc>
      </w:tr>
      <w:tr w:rsidR="00C8650E">
        <w:trPr>
          <w:trHeight w:val="285"/>
        </w:trPr>
        <w:tc>
          <w:tcPr>
            <w:tcW w:w="1980" w:type="dxa"/>
          </w:tcPr>
          <w:p w:rsidR="00C8650E" w:rsidRDefault="00C8650E">
            <w:pPr>
              <w:rPr>
                <w:sz w:val="22"/>
              </w:rPr>
            </w:pPr>
            <w:r>
              <w:rPr>
                <w:sz w:val="22"/>
              </w:rPr>
              <w:t>11. Совет Федерации</w:t>
            </w:r>
          </w:p>
        </w:tc>
        <w:tc>
          <w:tcPr>
            <w:tcW w:w="1476" w:type="dxa"/>
          </w:tcPr>
          <w:p w:rsidR="00C8650E" w:rsidRDefault="00C8650E">
            <w:pPr>
              <w:jc w:val="center"/>
              <w:rPr>
                <w:sz w:val="22"/>
              </w:rPr>
            </w:pPr>
            <w:r>
              <w:rPr>
                <w:sz w:val="22"/>
              </w:rPr>
              <w:t>01</w:t>
            </w:r>
          </w:p>
        </w:tc>
        <w:tc>
          <w:tcPr>
            <w:tcW w:w="1728" w:type="dxa"/>
          </w:tcPr>
          <w:p w:rsidR="00C8650E" w:rsidRDefault="00C8650E">
            <w:pPr>
              <w:jc w:val="center"/>
              <w:rPr>
                <w:sz w:val="22"/>
              </w:rPr>
            </w:pPr>
            <w:r>
              <w:rPr>
                <w:sz w:val="22"/>
              </w:rPr>
              <w:t>02</w:t>
            </w:r>
          </w:p>
        </w:tc>
        <w:tc>
          <w:tcPr>
            <w:tcW w:w="1728" w:type="dxa"/>
          </w:tcPr>
          <w:p w:rsidR="00C8650E" w:rsidRDefault="00C8650E">
            <w:pPr>
              <w:jc w:val="center"/>
              <w:rPr>
                <w:sz w:val="22"/>
              </w:rPr>
            </w:pPr>
            <w:r>
              <w:rPr>
                <w:sz w:val="22"/>
              </w:rPr>
              <w:t>03</w:t>
            </w:r>
          </w:p>
        </w:tc>
        <w:tc>
          <w:tcPr>
            <w:tcW w:w="1729" w:type="dxa"/>
          </w:tcPr>
          <w:p w:rsidR="00C8650E" w:rsidRDefault="00C8650E">
            <w:pPr>
              <w:jc w:val="center"/>
              <w:rPr>
                <w:sz w:val="22"/>
              </w:rPr>
            </w:pPr>
            <w:r>
              <w:rPr>
                <w:sz w:val="22"/>
              </w:rPr>
              <w:t>04</w:t>
            </w:r>
          </w:p>
        </w:tc>
      </w:tr>
    </w:tbl>
    <w:p w:rsidR="00C8650E" w:rsidRDefault="00C8650E">
      <w:pPr>
        <w:rPr>
          <w:sz w:val="22"/>
        </w:rPr>
      </w:pPr>
    </w:p>
    <w:p w:rsidR="00C8650E" w:rsidRDefault="00C8650E">
      <w:pPr>
        <w:rPr>
          <w:sz w:val="22"/>
        </w:rPr>
      </w:pPr>
      <w:r>
        <w:rPr>
          <w:sz w:val="22"/>
        </w:rPr>
        <w:t>НА ВАШ ВЗГЛЯД, ИМЕЮТ ЛИ ГРАЖДАНЕ ВОЗМОЖНОСТЬ ОКАЗЫВАТЬ ВЛИЯНИЕ НА РЕШЕНИЯ ЦЕНТРАЛЬНЫХ ОРГАНОВ ВЛАСТИ?</w:t>
      </w:r>
    </w:p>
    <w:p w:rsidR="00C8650E" w:rsidRDefault="00C8650E">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546"/>
        <w:gridCol w:w="1691"/>
        <w:gridCol w:w="1691"/>
        <w:gridCol w:w="1692"/>
      </w:tblGrid>
      <w:tr w:rsidR="00C8650E">
        <w:trPr>
          <w:trHeight w:val="569"/>
        </w:trPr>
        <w:tc>
          <w:tcPr>
            <w:tcW w:w="2268" w:type="dxa"/>
          </w:tcPr>
          <w:p w:rsidR="00C8650E" w:rsidRDefault="00C8650E">
            <w:pPr>
              <w:rPr>
                <w:sz w:val="22"/>
              </w:rPr>
            </w:pPr>
          </w:p>
        </w:tc>
        <w:tc>
          <w:tcPr>
            <w:tcW w:w="1546" w:type="dxa"/>
          </w:tcPr>
          <w:p w:rsidR="00C8650E" w:rsidRDefault="00C8650E">
            <w:pPr>
              <w:jc w:val="center"/>
              <w:rPr>
                <w:sz w:val="22"/>
              </w:rPr>
            </w:pPr>
            <w:r>
              <w:rPr>
                <w:sz w:val="22"/>
              </w:rPr>
              <w:t>Да</w:t>
            </w:r>
          </w:p>
        </w:tc>
        <w:tc>
          <w:tcPr>
            <w:tcW w:w="1691" w:type="dxa"/>
          </w:tcPr>
          <w:p w:rsidR="00C8650E" w:rsidRDefault="00C8650E">
            <w:pPr>
              <w:jc w:val="center"/>
              <w:rPr>
                <w:sz w:val="22"/>
              </w:rPr>
            </w:pPr>
            <w:r>
              <w:rPr>
                <w:sz w:val="22"/>
              </w:rPr>
              <w:t>В отдельных случаях</w:t>
            </w:r>
          </w:p>
        </w:tc>
        <w:tc>
          <w:tcPr>
            <w:tcW w:w="1691" w:type="dxa"/>
          </w:tcPr>
          <w:p w:rsidR="00C8650E" w:rsidRDefault="00C8650E">
            <w:pPr>
              <w:jc w:val="center"/>
              <w:rPr>
                <w:sz w:val="22"/>
              </w:rPr>
            </w:pPr>
            <w:r>
              <w:rPr>
                <w:sz w:val="22"/>
              </w:rPr>
              <w:t>Практически не имеют</w:t>
            </w:r>
          </w:p>
        </w:tc>
        <w:tc>
          <w:tcPr>
            <w:tcW w:w="1692" w:type="dxa"/>
          </w:tcPr>
          <w:p w:rsidR="00C8650E" w:rsidRDefault="00C8650E">
            <w:pPr>
              <w:jc w:val="center"/>
              <w:rPr>
                <w:sz w:val="22"/>
              </w:rPr>
            </w:pPr>
            <w:r>
              <w:rPr>
                <w:sz w:val="22"/>
              </w:rPr>
              <w:t>Затрудняюсь ответить</w:t>
            </w:r>
          </w:p>
        </w:tc>
      </w:tr>
      <w:tr w:rsidR="00C8650E">
        <w:trPr>
          <w:trHeight w:val="569"/>
        </w:trPr>
        <w:tc>
          <w:tcPr>
            <w:tcW w:w="2268" w:type="dxa"/>
          </w:tcPr>
          <w:p w:rsidR="00C8650E" w:rsidRDefault="00C8650E">
            <w:pPr>
              <w:rPr>
                <w:sz w:val="22"/>
              </w:rPr>
            </w:pPr>
            <w:r>
              <w:rPr>
                <w:sz w:val="22"/>
              </w:rPr>
              <w:t>12.Президент и его Администрация</w:t>
            </w:r>
          </w:p>
        </w:tc>
        <w:tc>
          <w:tcPr>
            <w:tcW w:w="1546" w:type="dxa"/>
          </w:tcPr>
          <w:p w:rsidR="00C8650E" w:rsidRDefault="00C8650E">
            <w:pPr>
              <w:jc w:val="center"/>
              <w:rPr>
                <w:sz w:val="22"/>
              </w:rPr>
            </w:pPr>
            <w:r>
              <w:rPr>
                <w:sz w:val="22"/>
              </w:rPr>
              <w:t>01</w:t>
            </w:r>
          </w:p>
        </w:tc>
        <w:tc>
          <w:tcPr>
            <w:tcW w:w="1691" w:type="dxa"/>
          </w:tcPr>
          <w:p w:rsidR="00C8650E" w:rsidRDefault="00C8650E">
            <w:pPr>
              <w:jc w:val="center"/>
              <w:rPr>
                <w:sz w:val="22"/>
              </w:rPr>
            </w:pPr>
            <w:r>
              <w:rPr>
                <w:sz w:val="22"/>
              </w:rPr>
              <w:t>02</w:t>
            </w:r>
          </w:p>
        </w:tc>
        <w:tc>
          <w:tcPr>
            <w:tcW w:w="1691" w:type="dxa"/>
          </w:tcPr>
          <w:p w:rsidR="00C8650E" w:rsidRDefault="00C8650E">
            <w:pPr>
              <w:jc w:val="center"/>
              <w:rPr>
                <w:sz w:val="22"/>
              </w:rPr>
            </w:pPr>
            <w:r>
              <w:rPr>
                <w:sz w:val="22"/>
              </w:rPr>
              <w:t>03</w:t>
            </w:r>
          </w:p>
        </w:tc>
        <w:tc>
          <w:tcPr>
            <w:tcW w:w="1692" w:type="dxa"/>
          </w:tcPr>
          <w:p w:rsidR="00C8650E" w:rsidRDefault="00C8650E">
            <w:pPr>
              <w:jc w:val="center"/>
              <w:rPr>
                <w:sz w:val="22"/>
              </w:rPr>
            </w:pPr>
            <w:r>
              <w:rPr>
                <w:sz w:val="22"/>
              </w:rPr>
              <w:t>04</w:t>
            </w:r>
          </w:p>
        </w:tc>
      </w:tr>
      <w:tr w:rsidR="00C8650E">
        <w:trPr>
          <w:trHeight w:val="570"/>
        </w:trPr>
        <w:tc>
          <w:tcPr>
            <w:tcW w:w="2268" w:type="dxa"/>
          </w:tcPr>
          <w:p w:rsidR="00C8650E" w:rsidRDefault="00C8650E">
            <w:pPr>
              <w:rPr>
                <w:sz w:val="22"/>
              </w:rPr>
            </w:pPr>
            <w:r>
              <w:rPr>
                <w:sz w:val="22"/>
              </w:rPr>
              <w:t xml:space="preserve">13. Правительство </w:t>
            </w:r>
          </w:p>
        </w:tc>
        <w:tc>
          <w:tcPr>
            <w:tcW w:w="1546" w:type="dxa"/>
          </w:tcPr>
          <w:p w:rsidR="00C8650E" w:rsidRDefault="00C8650E">
            <w:pPr>
              <w:jc w:val="center"/>
              <w:rPr>
                <w:sz w:val="22"/>
              </w:rPr>
            </w:pPr>
            <w:r>
              <w:rPr>
                <w:sz w:val="22"/>
              </w:rPr>
              <w:t>01</w:t>
            </w:r>
          </w:p>
        </w:tc>
        <w:tc>
          <w:tcPr>
            <w:tcW w:w="1691" w:type="dxa"/>
          </w:tcPr>
          <w:p w:rsidR="00C8650E" w:rsidRDefault="00C8650E">
            <w:pPr>
              <w:jc w:val="center"/>
              <w:rPr>
                <w:sz w:val="22"/>
              </w:rPr>
            </w:pPr>
            <w:r>
              <w:rPr>
                <w:sz w:val="22"/>
              </w:rPr>
              <w:t>02</w:t>
            </w:r>
          </w:p>
        </w:tc>
        <w:tc>
          <w:tcPr>
            <w:tcW w:w="1691" w:type="dxa"/>
          </w:tcPr>
          <w:p w:rsidR="00C8650E" w:rsidRDefault="00C8650E">
            <w:pPr>
              <w:jc w:val="center"/>
              <w:rPr>
                <w:sz w:val="22"/>
              </w:rPr>
            </w:pPr>
            <w:r>
              <w:rPr>
                <w:sz w:val="22"/>
              </w:rPr>
              <w:t>03</w:t>
            </w:r>
          </w:p>
        </w:tc>
        <w:tc>
          <w:tcPr>
            <w:tcW w:w="1692" w:type="dxa"/>
          </w:tcPr>
          <w:p w:rsidR="00C8650E" w:rsidRDefault="00C8650E">
            <w:pPr>
              <w:jc w:val="center"/>
              <w:rPr>
                <w:sz w:val="22"/>
              </w:rPr>
            </w:pPr>
            <w:r>
              <w:rPr>
                <w:sz w:val="22"/>
              </w:rPr>
              <w:t>04</w:t>
            </w:r>
          </w:p>
        </w:tc>
      </w:tr>
      <w:tr w:rsidR="00C8650E">
        <w:trPr>
          <w:trHeight w:val="569"/>
        </w:trPr>
        <w:tc>
          <w:tcPr>
            <w:tcW w:w="2268" w:type="dxa"/>
          </w:tcPr>
          <w:p w:rsidR="00C8650E" w:rsidRDefault="00C8650E">
            <w:pPr>
              <w:rPr>
                <w:sz w:val="22"/>
              </w:rPr>
            </w:pPr>
            <w:r>
              <w:rPr>
                <w:sz w:val="22"/>
              </w:rPr>
              <w:t>14. Государственная Дума</w:t>
            </w:r>
          </w:p>
        </w:tc>
        <w:tc>
          <w:tcPr>
            <w:tcW w:w="1546" w:type="dxa"/>
          </w:tcPr>
          <w:p w:rsidR="00C8650E" w:rsidRDefault="00C8650E">
            <w:pPr>
              <w:jc w:val="center"/>
              <w:rPr>
                <w:sz w:val="22"/>
              </w:rPr>
            </w:pPr>
            <w:r>
              <w:rPr>
                <w:sz w:val="22"/>
              </w:rPr>
              <w:t>01</w:t>
            </w:r>
          </w:p>
        </w:tc>
        <w:tc>
          <w:tcPr>
            <w:tcW w:w="1691" w:type="dxa"/>
          </w:tcPr>
          <w:p w:rsidR="00C8650E" w:rsidRDefault="00C8650E">
            <w:pPr>
              <w:jc w:val="center"/>
              <w:rPr>
                <w:sz w:val="22"/>
              </w:rPr>
            </w:pPr>
            <w:r>
              <w:rPr>
                <w:sz w:val="22"/>
              </w:rPr>
              <w:t>02</w:t>
            </w:r>
          </w:p>
        </w:tc>
        <w:tc>
          <w:tcPr>
            <w:tcW w:w="1691" w:type="dxa"/>
          </w:tcPr>
          <w:p w:rsidR="00C8650E" w:rsidRDefault="00C8650E">
            <w:pPr>
              <w:jc w:val="center"/>
              <w:rPr>
                <w:sz w:val="22"/>
              </w:rPr>
            </w:pPr>
            <w:r>
              <w:rPr>
                <w:sz w:val="22"/>
              </w:rPr>
              <w:t>03</w:t>
            </w:r>
          </w:p>
        </w:tc>
        <w:tc>
          <w:tcPr>
            <w:tcW w:w="1692" w:type="dxa"/>
          </w:tcPr>
          <w:p w:rsidR="00C8650E" w:rsidRDefault="00C8650E">
            <w:pPr>
              <w:jc w:val="center"/>
              <w:rPr>
                <w:sz w:val="22"/>
              </w:rPr>
            </w:pPr>
            <w:r>
              <w:rPr>
                <w:sz w:val="22"/>
              </w:rPr>
              <w:t>04</w:t>
            </w:r>
          </w:p>
        </w:tc>
      </w:tr>
      <w:tr w:rsidR="00C8650E">
        <w:trPr>
          <w:trHeight w:val="569"/>
        </w:trPr>
        <w:tc>
          <w:tcPr>
            <w:tcW w:w="2268" w:type="dxa"/>
          </w:tcPr>
          <w:p w:rsidR="00C8650E" w:rsidRDefault="00C8650E">
            <w:pPr>
              <w:rPr>
                <w:sz w:val="22"/>
              </w:rPr>
            </w:pPr>
            <w:r>
              <w:rPr>
                <w:sz w:val="22"/>
              </w:rPr>
              <w:t>15. Совет Федерации</w:t>
            </w:r>
          </w:p>
        </w:tc>
        <w:tc>
          <w:tcPr>
            <w:tcW w:w="1546" w:type="dxa"/>
          </w:tcPr>
          <w:p w:rsidR="00C8650E" w:rsidRDefault="00C8650E">
            <w:pPr>
              <w:jc w:val="center"/>
              <w:rPr>
                <w:sz w:val="22"/>
              </w:rPr>
            </w:pPr>
            <w:r>
              <w:rPr>
                <w:sz w:val="22"/>
              </w:rPr>
              <w:t>01</w:t>
            </w:r>
          </w:p>
        </w:tc>
        <w:tc>
          <w:tcPr>
            <w:tcW w:w="1691" w:type="dxa"/>
          </w:tcPr>
          <w:p w:rsidR="00C8650E" w:rsidRDefault="00C8650E">
            <w:pPr>
              <w:jc w:val="center"/>
              <w:rPr>
                <w:sz w:val="22"/>
              </w:rPr>
            </w:pPr>
            <w:r>
              <w:rPr>
                <w:sz w:val="22"/>
              </w:rPr>
              <w:t>02</w:t>
            </w:r>
          </w:p>
        </w:tc>
        <w:tc>
          <w:tcPr>
            <w:tcW w:w="1691" w:type="dxa"/>
          </w:tcPr>
          <w:p w:rsidR="00C8650E" w:rsidRDefault="00C8650E">
            <w:pPr>
              <w:jc w:val="center"/>
              <w:rPr>
                <w:sz w:val="22"/>
              </w:rPr>
            </w:pPr>
            <w:r>
              <w:rPr>
                <w:sz w:val="22"/>
              </w:rPr>
              <w:t>03</w:t>
            </w:r>
          </w:p>
        </w:tc>
        <w:tc>
          <w:tcPr>
            <w:tcW w:w="1692" w:type="dxa"/>
          </w:tcPr>
          <w:p w:rsidR="00C8650E" w:rsidRDefault="00C8650E">
            <w:pPr>
              <w:jc w:val="center"/>
              <w:rPr>
                <w:sz w:val="22"/>
              </w:rPr>
            </w:pPr>
            <w:r>
              <w:rPr>
                <w:sz w:val="22"/>
              </w:rPr>
              <w:t>04</w:t>
            </w:r>
          </w:p>
        </w:tc>
      </w:tr>
    </w:tbl>
    <w:p w:rsidR="00C8650E" w:rsidRDefault="00C8650E">
      <w:pPr>
        <w:rPr>
          <w:sz w:val="22"/>
        </w:rPr>
      </w:pPr>
    </w:p>
    <w:p w:rsidR="00C8650E" w:rsidRDefault="00C8650E">
      <w:pPr>
        <w:rPr>
          <w:sz w:val="22"/>
        </w:rPr>
      </w:pPr>
    </w:p>
    <w:p w:rsidR="00C8650E" w:rsidRDefault="00C8650E">
      <w:pPr>
        <w:rPr>
          <w:sz w:val="22"/>
        </w:rPr>
      </w:pPr>
      <w:r>
        <w:rPr>
          <w:sz w:val="22"/>
        </w:rPr>
        <w:t>В КАКОЙ МЕРЕ ВЫ СЧИТАЕТЕ СЕБЯ ИНФОРМИРОВАННЫМ О ДЕЯТЕЛЬНОСТИ РЕГИОНАЛЬНОЙ И МЕСТНОЙ ВЛАСТЕЙ?</w:t>
      </w:r>
    </w:p>
    <w:p w:rsidR="00C8650E" w:rsidRDefault="00C8650E">
      <w:pPr>
        <w:rPr>
          <w:sz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620"/>
        <w:gridCol w:w="1800"/>
        <w:gridCol w:w="1620"/>
        <w:gridCol w:w="1620"/>
      </w:tblGrid>
      <w:tr w:rsidR="00C8650E">
        <w:trPr>
          <w:trHeight w:val="569"/>
        </w:trPr>
        <w:tc>
          <w:tcPr>
            <w:tcW w:w="2160" w:type="dxa"/>
          </w:tcPr>
          <w:p w:rsidR="00C8650E" w:rsidRDefault="00C8650E">
            <w:pPr>
              <w:rPr>
                <w:sz w:val="22"/>
              </w:rPr>
            </w:pPr>
          </w:p>
        </w:tc>
        <w:tc>
          <w:tcPr>
            <w:tcW w:w="1620" w:type="dxa"/>
          </w:tcPr>
          <w:p w:rsidR="00C8650E" w:rsidRDefault="00C8650E">
            <w:pPr>
              <w:jc w:val="center"/>
              <w:rPr>
                <w:sz w:val="22"/>
              </w:rPr>
            </w:pPr>
            <w:r>
              <w:rPr>
                <w:sz w:val="22"/>
              </w:rPr>
              <w:t>Достаточно информирован</w:t>
            </w:r>
          </w:p>
        </w:tc>
        <w:tc>
          <w:tcPr>
            <w:tcW w:w="1800" w:type="dxa"/>
          </w:tcPr>
          <w:p w:rsidR="00C8650E" w:rsidRDefault="00C8650E">
            <w:pPr>
              <w:jc w:val="center"/>
              <w:rPr>
                <w:sz w:val="22"/>
              </w:rPr>
            </w:pPr>
            <w:r>
              <w:rPr>
                <w:sz w:val="22"/>
              </w:rPr>
              <w:t>В основном информирован</w:t>
            </w:r>
          </w:p>
        </w:tc>
        <w:tc>
          <w:tcPr>
            <w:tcW w:w="1620" w:type="dxa"/>
          </w:tcPr>
          <w:p w:rsidR="00C8650E" w:rsidRDefault="00C8650E">
            <w:pPr>
              <w:jc w:val="center"/>
              <w:rPr>
                <w:sz w:val="22"/>
              </w:rPr>
            </w:pPr>
            <w:r>
              <w:rPr>
                <w:sz w:val="22"/>
              </w:rPr>
              <w:t>В основном не информирован</w:t>
            </w:r>
          </w:p>
        </w:tc>
        <w:tc>
          <w:tcPr>
            <w:tcW w:w="1620" w:type="dxa"/>
          </w:tcPr>
          <w:p w:rsidR="00C8650E" w:rsidRDefault="00C8650E">
            <w:pPr>
              <w:jc w:val="center"/>
              <w:rPr>
                <w:sz w:val="22"/>
              </w:rPr>
            </w:pPr>
            <w:r>
              <w:rPr>
                <w:sz w:val="22"/>
              </w:rPr>
              <w:t>Практически ничего не знаю</w:t>
            </w:r>
          </w:p>
        </w:tc>
      </w:tr>
      <w:tr w:rsidR="00C8650E">
        <w:trPr>
          <w:trHeight w:val="519"/>
        </w:trPr>
        <w:tc>
          <w:tcPr>
            <w:tcW w:w="2160" w:type="dxa"/>
          </w:tcPr>
          <w:p w:rsidR="00C8650E" w:rsidRDefault="00C8650E">
            <w:pPr>
              <w:rPr>
                <w:sz w:val="22"/>
              </w:rPr>
            </w:pPr>
            <w:r>
              <w:rPr>
                <w:sz w:val="22"/>
              </w:rPr>
              <w:t>16. Губернатор и Администрация области</w:t>
            </w:r>
          </w:p>
        </w:tc>
        <w:tc>
          <w:tcPr>
            <w:tcW w:w="1620" w:type="dxa"/>
          </w:tcPr>
          <w:p w:rsidR="00C8650E" w:rsidRDefault="00C8650E">
            <w:pPr>
              <w:jc w:val="center"/>
              <w:rPr>
                <w:sz w:val="22"/>
              </w:rPr>
            </w:pPr>
            <w:r>
              <w:rPr>
                <w:sz w:val="22"/>
              </w:rPr>
              <w:t>01</w:t>
            </w:r>
          </w:p>
        </w:tc>
        <w:tc>
          <w:tcPr>
            <w:tcW w:w="1800" w:type="dxa"/>
          </w:tcPr>
          <w:p w:rsidR="00C8650E" w:rsidRDefault="00C8650E">
            <w:pPr>
              <w:jc w:val="center"/>
              <w:rPr>
                <w:sz w:val="22"/>
              </w:rPr>
            </w:pPr>
            <w:r>
              <w:rPr>
                <w:sz w:val="22"/>
              </w:rPr>
              <w:t>02</w:t>
            </w:r>
          </w:p>
        </w:tc>
        <w:tc>
          <w:tcPr>
            <w:tcW w:w="1620" w:type="dxa"/>
          </w:tcPr>
          <w:p w:rsidR="00C8650E" w:rsidRDefault="00C8650E">
            <w:pPr>
              <w:jc w:val="center"/>
              <w:rPr>
                <w:sz w:val="22"/>
              </w:rPr>
            </w:pPr>
            <w:r>
              <w:rPr>
                <w:sz w:val="22"/>
              </w:rPr>
              <w:t>03</w:t>
            </w:r>
          </w:p>
        </w:tc>
        <w:tc>
          <w:tcPr>
            <w:tcW w:w="1620" w:type="dxa"/>
          </w:tcPr>
          <w:p w:rsidR="00C8650E" w:rsidRDefault="00C8650E">
            <w:pPr>
              <w:jc w:val="center"/>
              <w:rPr>
                <w:sz w:val="22"/>
              </w:rPr>
            </w:pPr>
            <w:r>
              <w:rPr>
                <w:sz w:val="22"/>
              </w:rPr>
              <w:t>04</w:t>
            </w:r>
          </w:p>
        </w:tc>
      </w:tr>
      <w:tr w:rsidR="00C8650E">
        <w:trPr>
          <w:trHeight w:val="536"/>
        </w:trPr>
        <w:tc>
          <w:tcPr>
            <w:tcW w:w="2160" w:type="dxa"/>
          </w:tcPr>
          <w:p w:rsidR="00C8650E" w:rsidRDefault="00C8650E">
            <w:pPr>
              <w:rPr>
                <w:sz w:val="22"/>
              </w:rPr>
            </w:pPr>
            <w:r>
              <w:rPr>
                <w:sz w:val="22"/>
              </w:rPr>
              <w:t>17. Тульская областная Дума</w:t>
            </w:r>
          </w:p>
        </w:tc>
        <w:tc>
          <w:tcPr>
            <w:tcW w:w="1620" w:type="dxa"/>
          </w:tcPr>
          <w:p w:rsidR="00C8650E" w:rsidRDefault="00C8650E">
            <w:pPr>
              <w:jc w:val="center"/>
              <w:rPr>
                <w:sz w:val="22"/>
              </w:rPr>
            </w:pPr>
            <w:r>
              <w:rPr>
                <w:sz w:val="22"/>
              </w:rPr>
              <w:t>01</w:t>
            </w:r>
          </w:p>
        </w:tc>
        <w:tc>
          <w:tcPr>
            <w:tcW w:w="1800" w:type="dxa"/>
          </w:tcPr>
          <w:p w:rsidR="00C8650E" w:rsidRDefault="00C8650E">
            <w:pPr>
              <w:jc w:val="center"/>
              <w:rPr>
                <w:sz w:val="22"/>
              </w:rPr>
            </w:pPr>
            <w:r>
              <w:rPr>
                <w:sz w:val="22"/>
              </w:rPr>
              <w:t>02</w:t>
            </w:r>
          </w:p>
        </w:tc>
        <w:tc>
          <w:tcPr>
            <w:tcW w:w="1620" w:type="dxa"/>
          </w:tcPr>
          <w:p w:rsidR="00C8650E" w:rsidRDefault="00C8650E">
            <w:pPr>
              <w:jc w:val="center"/>
              <w:rPr>
                <w:sz w:val="22"/>
              </w:rPr>
            </w:pPr>
            <w:r>
              <w:rPr>
                <w:sz w:val="22"/>
              </w:rPr>
              <w:t>03</w:t>
            </w:r>
          </w:p>
        </w:tc>
        <w:tc>
          <w:tcPr>
            <w:tcW w:w="1620" w:type="dxa"/>
          </w:tcPr>
          <w:p w:rsidR="00C8650E" w:rsidRDefault="00C8650E">
            <w:pPr>
              <w:jc w:val="center"/>
              <w:rPr>
                <w:sz w:val="22"/>
              </w:rPr>
            </w:pPr>
            <w:r>
              <w:rPr>
                <w:sz w:val="22"/>
              </w:rPr>
              <w:t>04</w:t>
            </w:r>
          </w:p>
        </w:tc>
      </w:tr>
      <w:tr w:rsidR="00C8650E">
        <w:trPr>
          <w:trHeight w:val="502"/>
        </w:trPr>
        <w:tc>
          <w:tcPr>
            <w:tcW w:w="2160" w:type="dxa"/>
          </w:tcPr>
          <w:p w:rsidR="00C8650E" w:rsidRDefault="00C8650E">
            <w:pPr>
              <w:rPr>
                <w:sz w:val="22"/>
              </w:rPr>
            </w:pPr>
            <w:r>
              <w:rPr>
                <w:sz w:val="22"/>
              </w:rPr>
              <w:t>18. Администрация города и сити-менеджер</w:t>
            </w:r>
          </w:p>
        </w:tc>
        <w:tc>
          <w:tcPr>
            <w:tcW w:w="1620" w:type="dxa"/>
          </w:tcPr>
          <w:p w:rsidR="00C8650E" w:rsidRDefault="00C8650E">
            <w:pPr>
              <w:jc w:val="center"/>
              <w:rPr>
                <w:sz w:val="22"/>
              </w:rPr>
            </w:pPr>
            <w:r>
              <w:rPr>
                <w:sz w:val="22"/>
              </w:rPr>
              <w:t>01</w:t>
            </w:r>
          </w:p>
        </w:tc>
        <w:tc>
          <w:tcPr>
            <w:tcW w:w="1800" w:type="dxa"/>
          </w:tcPr>
          <w:p w:rsidR="00C8650E" w:rsidRDefault="00C8650E">
            <w:pPr>
              <w:jc w:val="center"/>
              <w:rPr>
                <w:sz w:val="22"/>
              </w:rPr>
            </w:pPr>
            <w:r>
              <w:rPr>
                <w:sz w:val="22"/>
              </w:rPr>
              <w:t>02</w:t>
            </w:r>
          </w:p>
        </w:tc>
        <w:tc>
          <w:tcPr>
            <w:tcW w:w="1620" w:type="dxa"/>
          </w:tcPr>
          <w:p w:rsidR="00C8650E" w:rsidRDefault="00C8650E">
            <w:pPr>
              <w:jc w:val="center"/>
              <w:rPr>
                <w:sz w:val="22"/>
              </w:rPr>
            </w:pPr>
            <w:r>
              <w:rPr>
                <w:sz w:val="22"/>
              </w:rPr>
              <w:t>03</w:t>
            </w:r>
          </w:p>
        </w:tc>
        <w:tc>
          <w:tcPr>
            <w:tcW w:w="1620" w:type="dxa"/>
          </w:tcPr>
          <w:p w:rsidR="00C8650E" w:rsidRDefault="00C8650E">
            <w:pPr>
              <w:jc w:val="center"/>
              <w:rPr>
                <w:sz w:val="22"/>
              </w:rPr>
            </w:pPr>
            <w:r>
              <w:rPr>
                <w:sz w:val="22"/>
              </w:rPr>
              <w:t>04</w:t>
            </w:r>
          </w:p>
        </w:tc>
      </w:tr>
      <w:tr w:rsidR="00C8650E">
        <w:trPr>
          <w:trHeight w:val="502"/>
        </w:trPr>
        <w:tc>
          <w:tcPr>
            <w:tcW w:w="2160" w:type="dxa"/>
          </w:tcPr>
          <w:p w:rsidR="00C8650E" w:rsidRDefault="00C8650E">
            <w:pPr>
              <w:rPr>
                <w:sz w:val="22"/>
              </w:rPr>
            </w:pPr>
            <w:r>
              <w:rPr>
                <w:sz w:val="22"/>
              </w:rPr>
              <w:t>19. Мэр города</w:t>
            </w:r>
          </w:p>
        </w:tc>
        <w:tc>
          <w:tcPr>
            <w:tcW w:w="1620" w:type="dxa"/>
          </w:tcPr>
          <w:p w:rsidR="00C8650E" w:rsidRDefault="00C8650E">
            <w:pPr>
              <w:jc w:val="center"/>
              <w:rPr>
                <w:sz w:val="22"/>
              </w:rPr>
            </w:pPr>
            <w:r>
              <w:rPr>
                <w:sz w:val="22"/>
              </w:rPr>
              <w:t>01</w:t>
            </w:r>
          </w:p>
        </w:tc>
        <w:tc>
          <w:tcPr>
            <w:tcW w:w="1800" w:type="dxa"/>
          </w:tcPr>
          <w:p w:rsidR="00C8650E" w:rsidRDefault="00C8650E">
            <w:pPr>
              <w:jc w:val="center"/>
              <w:rPr>
                <w:sz w:val="22"/>
              </w:rPr>
            </w:pPr>
            <w:r>
              <w:rPr>
                <w:sz w:val="22"/>
              </w:rPr>
              <w:t>02</w:t>
            </w:r>
          </w:p>
        </w:tc>
        <w:tc>
          <w:tcPr>
            <w:tcW w:w="1620" w:type="dxa"/>
          </w:tcPr>
          <w:p w:rsidR="00C8650E" w:rsidRDefault="00C8650E">
            <w:pPr>
              <w:jc w:val="center"/>
              <w:rPr>
                <w:sz w:val="22"/>
              </w:rPr>
            </w:pPr>
            <w:r>
              <w:rPr>
                <w:sz w:val="22"/>
              </w:rPr>
              <w:t>03</w:t>
            </w:r>
          </w:p>
        </w:tc>
        <w:tc>
          <w:tcPr>
            <w:tcW w:w="1620" w:type="dxa"/>
          </w:tcPr>
          <w:p w:rsidR="00C8650E" w:rsidRDefault="00C8650E">
            <w:pPr>
              <w:jc w:val="center"/>
              <w:rPr>
                <w:sz w:val="22"/>
              </w:rPr>
            </w:pPr>
            <w:r>
              <w:rPr>
                <w:sz w:val="22"/>
              </w:rPr>
              <w:t>04</w:t>
            </w:r>
          </w:p>
        </w:tc>
      </w:tr>
      <w:tr w:rsidR="00C8650E">
        <w:trPr>
          <w:trHeight w:val="335"/>
        </w:trPr>
        <w:tc>
          <w:tcPr>
            <w:tcW w:w="2160" w:type="dxa"/>
          </w:tcPr>
          <w:p w:rsidR="00C8650E" w:rsidRDefault="00C8650E">
            <w:pPr>
              <w:rPr>
                <w:sz w:val="22"/>
              </w:rPr>
            </w:pPr>
            <w:r>
              <w:rPr>
                <w:sz w:val="22"/>
              </w:rPr>
              <w:t>20. Тульская городская Дума</w:t>
            </w:r>
          </w:p>
        </w:tc>
        <w:tc>
          <w:tcPr>
            <w:tcW w:w="1620" w:type="dxa"/>
          </w:tcPr>
          <w:p w:rsidR="00C8650E" w:rsidRDefault="00C8650E">
            <w:pPr>
              <w:jc w:val="center"/>
              <w:rPr>
                <w:sz w:val="22"/>
              </w:rPr>
            </w:pPr>
            <w:r>
              <w:rPr>
                <w:sz w:val="22"/>
              </w:rPr>
              <w:t>01</w:t>
            </w:r>
          </w:p>
        </w:tc>
        <w:tc>
          <w:tcPr>
            <w:tcW w:w="1800" w:type="dxa"/>
          </w:tcPr>
          <w:p w:rsidR="00C8650E" w:rsidRDefault="00C8650E">
            <w:pPr>
              <w:jc w:val="center"/>
              <w:rPr>
                <w:sz w:val="22"/>
              </w:rPr>
            </w:pPr>
            <w:r>
              <w:rPr>
                <w:sz w:val="22"/>
              </w:rPr>
              <w:t>02</w:t>
            </w:r>
          </w:p>
        </w:tc>
        <w:tc>
          <w:tcPr>
            <w:tcW w:w="1620" w:type="dxa"/>
          </w:tcPr>
          <w:p w:rsidR="00C8650E" w:rsidRDefault="00C8650E">
            <w:pPr>
              <w:jc w:val="center"/>
              <w:rPr>
                <w:sz w:val="22"/>
              </w:rPr>
            </w:pPr>
            <w:r>
              <w:rPr>
                <w:sz w:val="22"/>
              </w:rPr>
              <w:t>03</w:t>
            </w:r>
          </w:p>
        </w:tc>
        <w:tc>
          <w:tcPr>
            <w:tcW w:w="1620" w:type="dxa"/>
          </w:tcPr>
          <w:p w:rsidR="00C8650E" w:rsidRDefault="00C8650E">
            <w:pPr>
              <w:jc w:val="center"/>
              <w:rPr>
                <w:sz w:val="22"/>
              </w:rPr>
            </w:pPr>
            <w:r>
              <w:rPr>
                <w:sz w:val="22"/>
              </w:rPr>
              <w:t>04</w:t>
            </w:r>
          </w:p>
        </w:tc>
      </w:tr>
    </w:tbl>
    <w:p w:rsidR="00C8650E" w:rsidRDefault="00C8650E">
      <w:pPr>
        <w:rPr>
          <w:sz w:val="22"/>
        </w:rPr>
      </w:pPr>
    </w:p>
    <w:p w:rsidR="00C8650E" w:rsidRDefault="00C8650E">
      <w:pPr>
        <w:rPr>
          <w:sz w:val="22"/>
        </w:rPr>
      </w:pPr>
      <w:r>
        <w:rPr>
          <w:sz w:val="22"/>
        </w:rPr>
        <w:t>СПРАВЛЯЮТСЯ ЛИ, НА ВАШ ВЗГЛЯД, РЕГИОНАЛЬНЫЕ И МЕСТНЫЕ ОРГАНЫ ВЛАСТИ СО СВОИМИ ОБЯЗАННОСТЯМИ?</w:t>
      </w:r>
    </w:p>
    <w:p w:rsidR="00C8650E" w:rsidRDefault="00C8650E">
      <w:pPr>
        <w:rPr>
          <w:sz w:val="22"/>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440"/>
        <w:gridCol w:w="1620"/>
        <w:gridCol w:w="1620"/>
        <w:gridCol w:w="2160"/>
      </w:tblGrid>
      <w:tr w:rsidR="00C8650E">
        <w:trPr>
          <w:trHeight w:val="452"/>
        </w:trPr>
        <w:tc>
          <w:tcPr>
            <w:tcW w:w="2160" w:type="dxa"/>
          </w:tcPr>
          <w:p w:rsidR="00C8650E" w:rsidRDefault="00C8650E">
            <w:pPr>
              <w:rPr>
                <w:sz w:val="22"/>
              </w:rPr>
            </w:pPr>
          </w:p>
        </w:tc>
        <w:tc>
          <w:tcPr>
            <w:tcW w:w="1440" w:type="dxa"/>
          </w:tcPr>
          <w:p w:rsidR="00C8650E" w:rsidRDefault="00C8650E">
            <w:pPr>
              <w:jc w:val="center"/>
              <w:rPr>
                <w:sz w:val="22"/>
              </w:rPr>
            </w:pPr>
            <w:r>
              <w:rPr>
                <w:sz w:val="22"/>
              </w:rPr>
              <w:t>Справляется полностью</w:t>
            </w:r>
          </w:p>
        </w:tc>
        <w:tc>
          <w:tcPr>
            <w:tcW w:w="1620" w:type="dxa"/>
          </w:tcPr>
          <w:p w:rsidR="00C8650E" w:rsidRDefault="00C8650E">
            <w:pPr>
              <w:jc w:val="center"/>
              <w:rPr>
                <w:sz w:val="22"/>
              </w:rPr>
            </w:pPr>
            <w:r>
              <w:rPr>
                <w:sz w:val="22"/>
              </w:rPr>
              <w:t>В основном справляется</w:t>
            </w:r>
          </w:p>
        </w:tc>
        <w:tc>
          <w:tcPr>
            <w:tcW w:w="1620" w:type="dxa"/>
          </w:tcPr>
          <w:p w:rsidR="00C8650E" w:rsidRDefault="00C8650E">
            <w:pPr>
              <w:jc w:val="center"/>
              <w:rPr>
                <w:sz w:val="22"/>
              </w:rPr>
            </w:pPr>
            <w:r>
              <w:rPr>
                <w:sz w:val="22"/>
              </w:rPr>
              <w:t>В основном не справляется</w:t>
            </w:r>
          </w:p>
        </w:tc>
        <w:tc>
          <w:tcPr>
            <w:tcW w:w="2160" w:type="dxa"/>
          </w:tcPr>
          <w:p w:rsidR="00C8650E" w:rsidRDefault="00C8650E">
            <w:pPr>
              <w:jc w:val="center"/>
              <w:rPr>
                <w:sz w:val="22"/>
              </w:rPr>
            </w:pPr>
            <w:r>
              <w:rPr>
                <w:sz w:val="22"/>
              </w:rPr>
              <w:t>Совершенно не справляется</w:t>
            </w:r>
          </w:p>
        </w:tc>
      </w:tr>
      <w:tr w:rsidR="00C8650E">
        <w:trPr>
          <w:trHeight w:val="452"/>
        </w:trPr>
        <w:tc>
          <w:tcPr>
            <w:tcW w:w="2160" w:type="dxa"/>
          </w:tcPr>
          <w:p w:rsidR="00C8650E" w:rsidRDefault="00C8650E">
            <w:pPr>
              <w:rPr>
                <w:sz w:val="22"/>
              </w:rPr>
            </w:pPr>
            <w:r>
              <w:rPr>
                <w:sz w:val="22"/>
              </w:rPr>
              <w:t>21. Губернатор и Администрация области</w:t>
            </w:r>
          </w:p>
        </w:tc>
        <w:tc>
          <w:tcPr>
            <w:tcW w:w="1440" w:type="dxa"/>
          </w:tcPr>
          <w:p w:rsidR="00C8650E" w:rsidRDefault="00C8650E">
            <w:pPr>
              <w:jc w:val="center"/>
              <w:rPr>
                <w:sz w:val="22"/>
              </w:rPr>
            </w:pPr>
            <w:r>
              <w:rPr>
                <w:sz w:val="22"/>
              </w:rPr>
              <w:t>01</w:t>
            </w:r>
          </w:p>
        </w:tc>
        <w:tc>
          <w:tcPr>
            <w:tcW w:w="1620" w:type="dxa"/>
          </w:tcPr>
          <w:p w:rsidR="00C8650E" w:rsidRDefault="00C8650E">
            <w:pPr>
              <w:jc w:val="center"/>
              <w:rPr>
                <w:sz w:val="22"/>
              </w:rPr>
            </w:pPr>
            <w:r>
              <w:rPr>
                <w:sz w:val="22"/>
              </w:rPr>
              <w:t>02</w:t>
            </w:r>
          </w:p>
        </w:tc>
        <w:tc>
          <w:tcPr>
            <w:tcW w:w="1620" w:type="dxa"/>
          </w:tcPr>
          <w:p w:rsidR="00C8650E" w:rsidRDefault="00C8650E">
            <w:pPr>
              <w:jc w:val="center"/>
              <w:rPr>
                <w:sz w:val="22"/>
              </w:rPr>
            </w:pPr>
            <w:r>
              <w:rPr>
                <w:sz w:val="22"/>
              </w:rPr>
              <w:t>03</w:t>
            </w:r>
          </w:p>
        </w:tc>
        <w:tc>
          <w:tcPr>
            <w:tcW w:w="2160" w:type="dxa"/>
          </w:tcPr>
          <w:p w:rsidR="00C8650E" w:rsidRDefault="00C8650E">
            <w:pPr>
              <w:jc w:val="center"/>
              <w:rPr>
                <w:sz w:val="22"/>
              </w:rPr>
            </w:pPr>
            <w:r>
              <w:rPr>
                <w:sz w:val="22"/>
              </w:rPr>
              <w:t>04</w:t>
            </w:r>
          </w:p>
        </w:tc>
      </w:tr>
      <w:tr w:rsidR="00C8650E">
        <w:trPr>
          <w:trHeight w:val="452"/>
        </w:trPr>
        <w:tc>
          <w:tcPr>
            <w:tcW w:w="2160" w:type="dxa"/>
          </w:tcPr>
          <w:p w:rsidR="00C8650E" w:rsidRDefault="00C8650E">
            <w:pPr>
              <w:rPr>
                <w:sz w:val="22"/>
              </w:rPr>
            </w:pPr>
            <w:r>
              <w:rPr>
                <w:sz w:val="22"/>
              </w:rPr>
              <w:t>22. Тульская областная Дума</w:t>
            </w:r>
          </w:p>
        </w:tc>
        <w:tc>
          <w:tcPr>
            <w:tcW w:w="1440" w:type="dxa"/>
          </w:tcPr>
          <w:p w:rsidR="00C8650E" w:rsidRDefault="00C8650E">
            <w:pPr>
              <w:jc w:val="center"/>
              <w:rPr>
                <w:sz w:val="22"/>
              </w:rPr>
            </w:pPr>
            <w:r>
              <w:rPr>
                <w:sz w:val="22"/>
              </w:rPr>
              <w:t>01</w:t>
            </w:r>
          </w:p>
        </w:tc>
        <w:tc>
          <w:tcPr>
            <w:tcW w:w="1620" w:type="dxa"/>
          </w:tcPr>
          <w:p w:rsidR="00C8650E" w:rsidRDefault="00C8650E">
            <w:pPr>
              <w:jc w:val="center"/>
              <w:rPr>
                <w:sz w:val="22"/>
              </w:rPr>
            </w:pPr>
            <w:r>
              <w:rPr>
                <w:sz w:val="22"/>
              </w:rPr>
              <w:t>02</w:t>
            </w:r>
          </w:p>
        </w:tc>
        <w:tc>
          <w:tcPr>
            <w:tcW w:w="1620" w:type="dxa"/>
          </w:tcPr>
          <w:p w:rsidR="00C8650E" w:rsidRDefault="00C8650E">
            <w:pPr>
              <w:jc w:val="center"/>
              <w:rPr>
                <w:sz w:val="22"/>
              </w:rPr>
            </w:pPr>
            <w:r>
              <w:rPr>
                <w:sz w:val="22"/>
              </w:rPr>
              <w:t>03</w:t>
            </w:r>
          </w:p>
        </w:tc>
        <w:tc>
          <w:tcPr>
            <w:tcW w:w="2160" w:type="dxa"/>
          </w:tcPr>
          <w:p w:rsidR="00C8650E" w:rsidRDefault="00C8650E">
            <w:pPr>
              <w:jc w:val="center"/>
              <w:rPr>
                <w:sz w:val="22"/>
              </w:rPr>
            </w:pPr>
            <w:r>
              <w:rPr>
                <w:sz w:val="22"/>
              </w:rPr>
              <w:t>04</w:t>
            </w:r>
          </w:p>
        </w:tc>
      </w:tr>
      <w:tr w:rsidR="00C8650E">
        <w:trPr>
          <w:trHeight w:val="452"/>
        </w:trPr>
        <w:tc>
          <w:tcPr>
            <w:tcW w:w="2160" w:type="dxa"/>
          </w:tcPr>
          <w:p w:rsidR="00C8650E" w:rsidRDefault="00C8650E">
            <w:pPr>
              <w:rPr>
                <w:sz w:val="22"/>
              </w:rPr>
            </w:pPr>
            <w:r>
              <w:rPr>
                <w:sz w:val="22"/>
              </w:rPr>
              <w:t>23. Мэр города</w:t>
            </w:r>
          </w:p>
        </w:tc>
        <w:tc>
          <w:tcPr>
            <w:tcW w:w="1440" w:type="dxa"/>
          </w:tcPr>
          <w:p w:rsidR="00C8650E" w:rsidRDefault="00C8650E">
            <w:pPr>
              <w:jc w:val="center"/>
              <w:rPr>
                <w:sz w:val="22"/>
              </w:rPr>
            </w:pPr>
            <w:r>
              <w:rPr>
                <w:sz w:val="22"/>
              </w:rPr>
              <w:t>01</w:t>
            </w:r>
          </w:p>
        </w:tc>
        <w:tc>
          <w:tcPr>
            <w:tcW w:w="1620" w:type="dxa"/>
          </w:tcPr>
          <w:p w:rsidR="00C8650E" w:rsidRDefault="00C8650E">
            <w:pPr>
              <w:jc w:val="center"/>
              <w:rPr>
                <w:sz w:val="22"/>
              </w:rPr>
            </w:pPr>
            <w:r>
              <w:rPr>
                <w:sz w:val="22"/>
              </w:rPr>
              <w:t>02</w:t>
            </w:r>
          </w:p>
        </w:tc>
        <w:tc>
          <w:tcPr>
            <w:tcW w:w="1620" w:type="dxa"/>
          </w:tcPr>
          <w:p w:rsidR="00C8650E" w:rsidRDefault="00C8650E">
            <w:pPr>
              <w:jc w:val="center"/>
              <w:rPr>
                <w:sz w:val="22"/>
              </w:rPr>
            </w:pPr>
            <w:r>
              <w:rPr>
                <w:sz w:val="22"/>
              </w:rPr>
              <w:t>03</w:t>
            </w:r>
          </w:p>
        </w:tc>
        <w:tc>
          <w:tcPr>
            <w:tcW w:w="2160" w:type="dxa"/>
          </w:tcPr>
          <w:p w:rsidR="00C8650E" w:rsidRDefault="00C8650E">
            <w:pPr>
              <w:jc w:val="center"/>
              <w:rPr>
                <w:sz w:val="22"/>
              </w:rPr>
            </w:pPr>
            <w:r>
              <w:rPr>
                <w:sz w:val="22"/>
              </w:rPr>
              <w:t>04</w:t>
            </w:r>
          </w:p>
        </w:tc>
      </w:tr>
      <w:tr w:rsidR="00C8650E">
        <w:trPr>
          <w:trHeight w:val="452"/>
        </w:trPr>
        <w:tc>
          <w:tcPr>
            <w:tcW w:w="2160" w:type="dxa"/>
          </w:tcPr>
          <w:p w:rsidR="00C8650E" w:rsidRDefault="00C8650E">
            <w:pPr>
              <w:rPr>
                <w:sz w:val="22"/>
              </w:rPr>
            </w:pPr>
            <w:r>
              <w:rPr>
                <w:sz w:val="22"/>
              </w:rPr>
              <w:t>24.Администрация города и сити-менеджер</w:t>
            </w:r>
          </w:p>
        </w:tc>
        <w:tc>
          <w:tcPr>
            <w:tcW w:w="1440" w:type="dxa"/>
          </w:tcPr>
          <w:p w:rsidR="00C8650E" w:rsidRDefault="00C8650E">
            <w:pPr>
              <w:jc w:val="center"/>
              <w:rPr>
                <w:sz w:val="22"/>
              </w:rPr>
            </w:pPr>
            <w:r>
              <w:rPr>
                <w:sz w:val="22"/>
              </w:rPr>
              <w:t>01</w:t>
            </w:r>
          </w:p>
        </w:tc>
        <w:tc>
          <w:tcPr>
            <w:tcW w:w="1620" w:type="dxa"/>
          </w:tcPr>
          <w:p w:rsidR="00C8650E" w:rsidRDefault="00C8650E">
            <w:pPr>
              <w:jc w:val="center"/>
              <w:rPr>
                <w:sz w:val="22"/>
              </w:rPr>
            </w:pPr>
            <w:r>
              <w:rPr>
                <w:sz w:val="22"/>
              </w:rPr>
              <w:t>02</w:t>
            </w:r>
          </w:p>
        </w:tc>
        <w:tc>
          <w:tcPr>
            <w:tcW w:w="1620" w:type="dxa"/>
          </w:tcPr>
          <w:p w:rsidR="00C8650E" w:rsidRDefault="00C8650E">
            <w:pPr>
              <w:jc w:val="center"/>
              <w:rPr>
                <w:sz w:val="22"/>
              </w:rPr>
            </w:pPr>
            <w:r>
              <w:rPr>
                <w:sz w:val="22"/>
              </w:rPr>
              <w:t>03</w:t>
            </w:r>
          </w:p>
        </w:tc>
        <w:tc>
          <w:tcPr>
            <w:tcW w:w="2160" w:type="dxa"/>
          </w:tcPr>
          <w:p w:rsidR="00C8650E" w:rsidRDefault="00C8650E">
            <w:pPr>
              <w:jc w:val="center"/>
              <w:rPr>
                <w:sz w:val="22"/>
              </w:rPr>
            </w:pPr>
            <w:r>
              <w:rPr>
                <w:sz w:val="22"/>
              </w:rPr>
              <w:t>04</w:t>
            </w:r>
          </w:p>
        </w:tc>
      </w:tr>
      <w:tr w:rsidR="00C8650E">
        <w:trPr>
          <w:trHeight w:val="452"/>
        </w:trPr>
        <w:tc>
          <w:tcPr>
            <w:tcW w:w="2160" w:type="dxa"/>
          </w:tcPr>
          <w:p w:rsidR="00C8650E" w:rsidRDefault="00C8650E">
            <w:pPr>
              <w:rPr>
                <w:sz w:val="22"/>
              </w:rPr>
            </w:pPr>
            <w:r>
              <w:rPr>
                <w:sz w:val="22"/>
              </w:rPr>
              <w:t>25. Тульская городская Дума</w:t>
            </w:r>
          </w:p>
        </w:tc>
        <w:tc>
          <w:tcPr>
            <w:tcW w:w="1440" w:type="dxa"/>
          </w:tcPr>
          <w:p w:rsidR="00C8650E" w:rsidRDefault="00C8650E">
            <w:pPr>
              <w:jc w:val="center"/>
              <w:rPr>
                <w:sz w:val="22"/>
              </w:rPr>
            </w:pPr>
            <w:r>
              <w:rPr>
                <w:sz w:val="22"/>
              </w:rPr>
              <w:t>01</w:t>
            </w:r>
          </w:p>
        </w:tc>
        <w:tc>
          <w:tcPr>
            <w:tcW w:w="1620" w:type="dxa"/>
          </w:tcPr>
          <w:p w:rsidR="00C8650E" w:rsidRDefault="00C8650E">
            <w:pPr>
              <w:jc w:val="center"/>
              <w:rPr>
                <w:sz w:val="22"/>
              </w:rPr>
            </w:pPr>
            <w:r>
              <w:rPr>
                <w:sz w:val="22"/>
              </w:rPr>
              <w:t>02</w:t>
            </w:r>
          </w:p>
        </w:tc>
        <w:tc>
          <w:tcPr>
            <w:tcW w:w="1620" w:type="dxa"/>
          </w:tcPr>
          <w:p w:rsidR="00C8650E" w:rsidRDefault="00C8650E">
            <w:pPr>
              <w:jc w:val="center"/>
              <w:rPr>
                <w:sz w:val="22"/>
              </w:rPr>
            </w:pPr>
            <w:r>
              <w:rPr>
                <w:sz w:val="22"/>
              </w:rPr>
              <w:t>03</w:t>
            </w:r>
          </w:p>
        </w:tc>
        <w:tc>
          <w:tcPr>
            <w:tcW w:w="2160" w:type="dxa"/>
          </w:tcPr>
          <w:p w:rsidR="00C8650E" w:rsidRDefault="00C8650E">
            <w:pPr>
              <w:jc w:val="center"/>
              <w:rPr>
                <w:sz w:val="22"/>
              </w:rPr>
            </w:pPr>
            <w:r>
              <w:rPr>
                <w:sz w:val="22"/>
              </w:rPr>
              <w:t>04</w:t>
            </w:r>
          </w:p>
        </w:tc>
      </w:tr>
    </w:tbl>
    <w:p w:rsidR="00C8650E" w:rsidRDefault="00C8650E">
      <w:pPr>
        <w:rPr>
          <w:sz w:val="22"/>
        </w:rPr>
      </w:pPr>
    </w:p>
    <w:p w:rsidR="00C8650E" w:rsidRDefault="00C8650E" w:rsidP="00C8650E">
      <w:pPr>
        <w:numPr>
          <w:ilvl w:val="0"/>
          <w:numId w:val="47"/>
        </w:numPr>
        <w:rPr>
          <w:sz w:val="22"/>
        </w:rPr>
      </w:pPr>
      <w:r>
        <w:rPr>
          <w:sz w:val="22"/>
        </w:rPr>
        <w:t>ИЗ КАКИХ ИСТОЧНИКОВ ВЫ ОБЫЧНО ЧЕРПАЕТЕ ОСНОВНУЮ ИНФОРМАЦИЮ О ДЕЯТЕЛЬНОСТИ РЕГИОНАЛЬНЫХ И МЕСТНЫХ ОРГАНОВ ВЛАСТИ? (Можно назвать 3 позиции)</w:t>
      </w:r>
    </w:p>
    <w:p w:rsidR="00C8650E" w:rsidRDefault="00C8650E">
      <w:pPr>
        <w:rPr>
          <w:sz w:val="22"/>
        </w:rPr>
      </w:pPr>
      <w:r>
        <w:rPr>
          <w:sz w:val="22"/>
        </w:rPr>
        <w:t>01 – материалы центральных газет</w:t>
      </w:r>
    </w:p>
    <w:p w:rsidR="00C8650E" w:rsidRDefault="00C8650E">
      <w:pPr>
        <w:rPr>
          <w:sz w:val="22"/>
        </w:rPr>
      </w:pPr>
      <w:r>
        <w:rPr>
          <w:sz w:val="22"/>
        </w:rPr>
        <w:t>02 – материалы областных (городских, районных) газет</w:t>
      </w:r>
    </w:p>
    <w:p w:rsidR="00C8650E" w:rsidRDefault="00C8650E">
      <w:pPr>
        <w:rPr>
          <w:sz w:val="22"/>
        </w:rPr>
      </w:pPr>
      <w:r>
        <w:rPr>
          <w:sz w:val="22"/>
        </w:rPr>
        <w:t>03 – передачи центрального телевидения</w:t>
      </w:r>
    </w:p>
    <w:p w:rsidR="00C8650E" w:rsidRDefault="00C8650E">
      <w:pPr>
        <w:rPr>
          <w:sz w:val="22"/>
        </w:rPr>
      </w:pPr>
      <w:r>
        <w:rPr>
          <w:sz w:val="22"/>
        </w:rPr>
        <w:t>04 – передачи местного телевидения</w:t>
      </w:r>
    </w:p>
    <w:p w:rsidR="00C8650E" w:rsidRDefault="00C8650E">
      <w:pPr>
        <w:rPr>
          <w:sz w:val="22"/>
        </w:rPr>
      </w:pPr>
      <w:r>
        <w:rPr>
          <w:sz w:val="22"/>
        </w:rPr>
        <w:t>05 – передачи Всероссийских радиостанций</w:t>
      </w:r>
    </w:p>
    <w:p w:rsidR="00C8650E" w:rsidRDefault="00C8650E">
      <w:pPr>
        <w:rPr>
          <w:sz w:val="22"/>
        </w:rPr>
      </w:pPr>
      <w:r>
        <w:rPr>
          <w:sz w:val="22"/>
        </w:rPr>
        <w:t>06 – передачи местного радио</w:t>
      </w:r>
    </w:p>
    <w:p w:rsidR="00C8650E" w:rsidRDefault="00C8650E">
      <w:pPr>
        <w:rPr>
          <w:sz w:val="22"/>
        </w:rPr>
      </w:pPr>
      <w:r>
        <w:rPr>
          <w:sz w:val="22"/>
        </w:rPr>
        <w:t>07 – Интернет</w:t>
      </w:r>
    </w:p>
    <w:p w:rsidR="00C8650E" w:rsidRDefault="00C8650E">
      <w:pPr>
        <w:rPr>
          <w:sz w:val="22"/>
        </w:rPr>
      </w:pPr>
      <w:r>
        <w:rPr>
          <w:sz w:val="22"/>
        </w:rPr>
        <w:t>08 – лекции</w:t>
      </w:r>
    </w:p>
    <w:p w:rsidR="00C8650E" w:rsidRDefault="00C8650E">
      <w:pPr>
        <w:rPr>
          <w:sz w:val="22"/>
        </w:rPr>
      </w:pPr>
      <w:r>
        <w:rPr>
          <w:sz w:val="22"/>
        </w:rPr>
        <w:t>09 – встречи, беседы с руководителями области, района, города</w:t>
      </w:r>
    </w:p>
    <w:p w:rsidR="00C8650E" w:rsidRDefault="00C8650E">
      <w:pPr>
        <w:rPr>
          <w:sz w:val="22"/>
        </w:rPr>
      </w:pPr>
      <w:r>
        <w:rPr>
          <w:sz w:val="22"/>
        </w:rPr>
        <w:t>10 – беседы с родственниками, друзьями, соседями</w:t>
      </w:r>
    </w:p>
    <w:p w:rsidR="00C8650E" w:rsidRDefault="00C8650E">
      <w:pPr>
        <w:rPr>
          <w:sz w:val="22"/>
        </w:rPr>
      </w:pPr>
      <w:r>
        <w:rPr>
          <w:sz w:val="22"/>
        </w:rPr>
        <w:t>11 – беседы с коллегами по работе, деловыми партнерами</w:t>
      </w:r>
    </w:p>
    <w:p w:rsidR="00C8650E" w:rsidRDefault="00C8650E">
      <w:pPr>
        <w:rPr>
          <w:sz w:val="22"/>
        </w:rPr>
      </w:pPr>
      <w:r>
        <w:rPr>
          <w:sz w:val="22"/>
        </w:rPr>
        <w:t>12 – собственные наблюдения</w:t>
      </w:r>
    </w:p>
    <w:p w:rsidR="00C8650E" w:rsidRDefault="00C8650E">
      <w:pPr>
        <w:rPr>
          <w:sz w:val="22"/>
        </w:rPr>
      </w:pPr>
      <w:r>
        <w:rPr>
          <w:sz w:val="22"/>
        </w:rPr>
        <w:t>13 – другое (напишите) _______</w:t>
      </w:r>
    </w:p>
    <w:p w:rsidR="00C8650E" w:rsidRDefault="00C8650E">
      <w:pPr>
        <w:rPr>
          <w:sz w:val="22"/>
        </w:rPr>
      </w:pPr>
    </w:p>
    <w:p w:rsidR="00C8650E" w:rsidRDefault="00C8650E">
      <w:pPr>
        <w:ind w:left="360"/>
        <w:rPr>
          <w:sz w:val="22"/>
        </w:rPr>
      </w:pPr>
      <w:r>
        <w:rPr>
          <w:sz w:val="22"/>
        </w:rPr>
        <w:t>НА ВАШ ВЗГЛЯД, ИМЕЮТ ЛИ ЖИТЕЛИ ОБЛАСТИ ВОЗМОЖНОСТЬ ОКАЗЫВАТЬ ВЛИЯНИЕ НА РЕШЕНИЯ ОБЛАСТЫХ И МЕСТНЫХ ОРГАНОВ ВЛАСТИ?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3"/>
        <w:gridCol w:w="1691"/>
        <w:gridCol w:w="1691"/>
        <w:gridCol w:w="1691"/>
        <w:gridCol w:w="1692"/>
      </w:tblGrid>
      <w:tr w:rsidR="00C8650E">
        <w:trPr>
          <w:trHeight w:val="569"/>
        </w:trPr>
        <w:tc>
          <w:tcPr>
            <w:tcW w:w="2123" w:type="dxa"/>
          </w:tcPr>
          <w:p w:rsidR="00C8650E" w:rsidRDefault="00C8650E">
            <w:pPr>
              <w:framePr w:hSpace="180" w:wrap="around" w:vAnchor="text" w:hAnchor="page" w:x="1738" w:y="68"/>
              <w:rPr>
                <w:sz w:val="22"/>
              </w:rPr>
            </w:pPr>
          </w:p>
        </w:tc>
        <w:tc>
          <w:tcPr>
            <w:tcW w:w="1691" w:type="dxa"/>
          </w:tcPr>
          <w:p w:rsidR="00C8650E" w:rsidRDefault="00C8650E">
            <w:pPr>
              <w:framePr w:hSpace="180" w:wrap="around" w:vAnchor="text" w:hAnchor="page" w:x="1738" w:y="68"/>
              <w:jc w:val="center"/>
              <w:rPr>
                <w:sz w:val="22"/>
              </w:rPr>
            </w:pPr>
            <w:r>
              <w:rPr>
                <w:sz w:val="22"/>
              </w:rPr>
              <w:t>Да</w:t>
            </w:r>
          </w:p>
        </w:tc>
        <w:tc>
          <w:tcPr>
            <w:tcW w:w="1691" w:type="dxa"/>
          </w:tcPr>
          <w:p w:rsidR="00C8650E" w:rsidRDefault="00C8650E">
            <w:pPr>
              <w:framePr w:hSpace="180" w:wrap="around" w:vAnchor="text" w:hAnchor="page" w:x="1738" w:y="68"/>
              <w:jc w:val="center"/>
              <w:rPr>
                <w:sz w:val="22"/>
              </w:rPr>
            </w:pPr>
            <w:r>
              <w:rPr>
                <w:sz w:val="22"/>
              </w:rPr>
              <w:t>В отдельных случаях</w:t>
            </w:r>
          </w:p>
        </w:tc>
        <w:tc>
          <w:tcPr>
            <w:tcW w:w="1691" w:type="dxa"/>
          </w:tcPr>
          <w:p w:rsidR="00C8650E" w:rsidRDefault="00C8650E">
            <w:pPr>
              <w:framePr w:hSpace="180" w:wrap="around" w:vAnchor="text" w:hAnchor="page" w:x="1738" w:y="68"/>
              <w:jc w:val="center"/>
              <w:rPr>
                <w:sz w:val="22"/>
              </w:rPr>
            </w:pPr>
            <w:r>
              <w:rPr>
                <w:sz w:val="22"/>
              </w:rPr>
              <w:t>Практически не имеют</w:t>
            </w:r>
          </w:p>
        </w:tc>
        <w:tc>
          <w:tcPr>
            <w:tcW w:w="1692" w:type="dxa"/>
          </w:tcPr>
          <w:p w:rsidR="00C8650E" w:rsidRDefault="00C8650E">
            <w:pPr>
              <w:framePr w:hSpace="180" w:wrap="around" w:vAnchor="text" w:hAnchor="page" w:x="1738" w:y="68"/>
              <w:jc w:val="center"/>
              <w:rPr>
                <w:sz w:val="22"/>
              </w:rPr>
            </w:pPr>
            <w:r>
              <w:rPr>
                <w:sz w:val="22"/>
              </w:rPr>
              <w:t>Затрудняюсь ответить</w:t>
            </w:r>
          </w:p>
        </w:tc>
      </w:tr>
      <w:tr w:rsidR="00C8650E">
        <w:trPr>
          <w:trHeight w:val="569"/>
        </w:trPr>
        <w:tc>
          <w:tcPr>
            <w:tcW w:w="2123" w:type="dxa"/>
          </w:tcPr>
          <w:p w:rsidR="00C8650E" w:rsidRDefault="00C8650E">
            <w:pPr>
              <w:framePr w:hSpace="180" w:wrap="around" w:vAnchor="text" w:hAnchor="page" w:x="1738" w:y="68"/>
              <w:rPr>
                <w:sz w:val="22"/>
              </w:rPr>
            </w:pPr>
            <w:r>
              <w:rPr>
                <w:sz w:val="22"/>
              </w:rPr>
              <w:t>27. Губернатор</w:t>
            </w:r>
          </w:p>
        </w:tc>
        <w:tc>
          <w:tcPr>
            <w:tcW w:w="1691" w:type="dxa"/>
          </w:tcPr>
          <w:p w:rsidR="00C8650E" w:rsidRDefault="00C8650E">
            <w:pPr>
              <w:framePr w:hSpace="180" w:wrap="around" w:vAnchor="text" w:hAnchor="page" w:x="1738" w:y="68"/>
              <w:jc w:val="center"/>
              <w:rPr>
                <w:sz w:val="22"/>
              </w:rPr>
            </w:pPr>
            <w:r>
              <w:rPr>
                <w:sz w:val="22"/>
              </w:rPr>
              <w:t>01</w:t>
            </w:r>
          </w:p>
        </w:tc>
        <w:tc>
          <w:tcPr>
            <w:tcW w:w="1691" w:type="dxa"/>
          </w:tcPr>
          <w:p w:rsidR="00C8650E" w:rsidRDefault="00C8650E">
            <w:pPr>
              <w:framePr w:hSpace="180" w:wrap="around" w:vAnchor="text" w:hAnchor="page" w:x="1738" w:y="68"/>
              <w:jc w:val="center"/>
              <w:rPr>
                <w:sz w:val="22"/>
              </w:rPr>
            </w:pPr>
            <w:r>
              <w:rPr>
                <w:sz w:val="22"/>
              </w:rPr>
              <w:t>02</w:t>
            </w:r>
          </w:p>
        </w:tc>
        <w:tc>
          <w:tcPr>
            <w:tcW w:w="1691" w:type="dxa"/>
          </w:tcPr>
          <w:p w:rsidR="00C8650E" w:rsidRDefault="00C8650E">
            <w:pPr>
              <w:framePr w:hSpace="180" w:wrap="around" w:vAnchor="text" w:hAnchor="page" w:x="1738" w:y="68"/>
              <w:jc w:val="center"/>
              <w:rPr>
                <w:sz w:val="22"/>
              </w:rPr>
            </w:pPr>
            <w:r>
              <w:rPr>
                <w:sz w:val="22"/>
              </w:rPr>
              <w:t>03</w:t>
            </w:r>
          </w:p>
        </w:tc>
        <w:tc>
          <w:tcPr>
            <w:tcW w:w="1692" w:type="dxa"/>
          </w:tcPr>
          <w:p w:rsidR="00C8650E" w:rsidRDefault="00C8650E">
            <w:pPr>
              <w:framePr w:hSpace="180" w:wrap="around" w:vAnchor="text" w:hAnchor="page" w:x="1738" w:y="68"/>
              <w:jc w:val="center"/>
              <w:rPr>
                <w:sz w:val="22"/>
              </w:rPr>
            </w:pPr>
            <w:r>
              <w:rPr>
                <w:sz w:val="22"/>
              </w:rPr>
              <w:t>04</w:t>
            </w:r>
          </w:p>
        </w:tc>
      </w:tr>
      <w:tr w:rsidR="00C8650E">
        <w:trPr>
          <w:trHeight w:val="570"/>
        </w:trPr>
        <w:tc>
          <w:tcPr>
            <w:tcW w:w="2123" w:type="dxa"/>
          </w:tcPr>
          <w:p w:rsidR="00C8650E" w:rsidRDefault="00C8650E">
            <w:pPr>
              <w:framePr w:hSpace="180" w:wrap="around" w:vAnchor="text" w:hAnchor="page" w:x="1738" w:y="68"/>
              <w:rPr>
                <w:sz w:val="22"/>
              </w:rPr>
            </w:pPr>
            <w:r>
              <w:rPr>
                <w:sz w:val="22"/>
              </w:rPr>
              <w:t>28. Тульская областная Дума</w:t>
            </w:r>
          </w:p>
        </w:tc>
        <w:tc>
          <w:tcPr>
            <w:tcW w:w="1691" w:type="dxa"/>
          </w:tcPr>
          <w:p w:rsidR="00C8650E" w:rsidRDefault="00C8650E">
            <w:pPr>
              <w:framePr w:hSpace="180" w:wrap="around" w:vAnchor="text" w:hAnchor="page" w:x="1738" w:y="68"/>
              <w:jc w:val="center"/>
              <w:rPr>
                <w:sz w:val="22"/>
              </w:rPr>
            </w:pPr>
            <w:r>
              <w:rPr>
                <w:sz w:val="22"/>
              </w:rPr>
              <w:t>01</w:t>
            </w:r>
          </w:p>
        </w:tc>
        <w:tc>
          <w:tcPr>
            <w:tcW w:w="1691" w:type="dxa"/>
          </w:tcPr>
          <w:p w:rsidR="00C8650E" w:rsidRDefault="00C8650E">
            <w:pPr>
              <w:framePr w:hSpace="180" w:wrap="around" w:vAnchor="text" w:hAnchor="page" w:x="1738" w:y="68"/>
              <w:jc w:val="center"/>
              <w:rPr>
                <w:sz w:val="22"/>
              </w:rPr>
            </w:pPr>
            <w:r>
              <w:rPr>
                <w:sz w:val="22"/>
              </w:rPr>
              <w:t>02</w:t>
            </w:r>
          </w:p>
        </w:tc>
        <w:tc>
          <w:tcPr>
            <w:tcW w:w="1691" w:type="dxa"/>
          </w:tcPr>
          <w:p w:rsidR="00C8650E" w:rsidRDefault="00C8650E">
            <w:pPr>
              <w:framePr w:hSpace="180" w:wrap="around" w:vAnchor="text" w:hAnchor="page" w:x="1738" w:y="68"/>
              <w:jc w:val="center"/>
              <w:rPr>
                <w:sz w:val="22"/>
              </w:rPr>
            </w:pPr>
            <w:r>
              <w:rPr>
                <w:sz w:val="22"/>
              </w:rPr>
              <w:t>03</w:t>
            </w:r>
          </w:p>
        </w:tc>
        <w:tc>
          <w:tcPr>
            <w:tcW w:w="1692" w:type="dxa"/>
          </w:tcPr>
          <w:p w:rsidR="00C8650E" w:rsidRDefault="00C8650E">
            <w:pPr>
              <w:framePr w:hSpace="180" w:wrap="around" w:vAnchor="text" w:hAnchor="page" w:x="1738" w:y="68"/>
              <w:jc w:val="center"/>
              <w:rPr>
                <w:sz w:val="22"/>
              </w:rPr>
            </w:pPr>
            <w:r>
              <w:rPr>
                <w:sz w:val="22"/>
              </w:rPr>
              <w:t>04</w:t>
            </w:r>
          </w:p>
        </w:tc>
      </w:tr>
      <w:tr w:rsidR="00C8650E">
        <w:trPr>
          <w:trHeight w:val="569"/>
        </w:trPr>
        <w:tc>
          <w:tcPr>
            <w:tcW w:w="2123" w:type="dxa"/>
          </w:tcPr>
          <w:p w:rsidR="00C8650E" w:rsidRDefault="00C8650E">
            <w:pPr>
              <w:framePr w:hSpace="180" w:wrap="around" w:vAnchor="text" w:hAnchor="page" w:x="1738" w:y="68"/>
              <w:rPr>
                <w:sz w:val="22"/>
              </w:rPr>
            </w:pPr>
            <w:r>
              <w:rPr>
                <w:sz w:val="22"/>
              </w:rPr>
              <w:t>29. Мэр города</w:t>
            </w:r>
          </w:p>
        </w:tc>
        <w:tc>
          <w:tcPr>
            <w:tcW w:w="1691" w:type="dxa"/>
          </w:tcPr>
          <w:p w:rsidR="00C8650E" w:rsidRDefault="00C8650E">
            <w:pPr>
              <w:framePr w:hSpace="180" w:wrap="around" w:vAnchor="text" w:hAnchor="page" w:x="1738" w:y="68"/>
              <w:jc w:val="center"/>
              <w:rPr>
                <w:sz w:val="22"/>
              </w:rPr>
            </w:pPr>
            <w:r>
              <w:rPr>
                <w:sz w:val="22"/>
              </w:rPr>
              <w:t>01</w:t>
            </w:r>
          </w:p>
        </w:tc>
        <w:tc>
          <w:tcPr>
            <w:tcW w:w="1691" w:type="dxa"/>
          </w:tcPr>
          <w:p w:rsidR="00C8650E" w:rsidRDefault="00C8650E">
            <w:pPr>
              <w:framePr w:hSpace="180" w:wrap="around" w:vAnchor="text" w:hAnchor="page" w:x="1738" w:y="68"/>
              <w:jc w:val="center"/>
              <w:rPr>
                <w:sz w:val="22"/>
              </w:rPr>
            </w:pPr>
            <w:r>
              <w:rPr>
                <w:sz w:val="22"/>
              </w:rPr>
              <w:t>02</w:t>
            </w:r>
          </w:p>
        </w:tc>
        <w:tc>
          <w:tcPr>
            <w:tcW w:w="1691" w:type="dxa"/>
          </w:tcPr>
          <w:p w:rsidR="00C8650E" w:rsidRDefault="00C8650E">
            <w:pPr>
              <w:framePr w:hSpace="180" w:wrap="around" w:vAnchor="text" w:hAnchor="page" w:x="1738" w:y="68"/>
              <w:jc w:val="center"/>
              <w:rPr>
                <w:sz w:val="22"/>
              </w:rPr>
            </w:pPr>
            <w:r>
              <w:rPr>
                <w:sz w:val="22"/>
              </w:rPr>
              <w:t>03</w:t>
            </w:r>
          </w:p>
        </w:tc>
        <w:tc>
          <w:tcPr>
            <w:tcW w:w="1692" w:type="dxa"/>
          </w:tcPr>
          <w:p w:rsidR="00C8650E" w:rsidRDefault="00C8650E">
            <w:pPr>
              <w:framePr w:hSpace="180" w:wrap="around" w:vAnchor="text" w:hAnchor="page" w:x="1738" w:y="68"/>
              <w:jc w:val="center"/>
              <w:rPr>
                <w:sz w:val="22"/>
              </w:rPr>
            </w:pPr>
            <w:r>
              <w:rPr>
                <w:sz w:val="22"/>
              </w:rPr>
              <w:t>04</w:t>
            </w:r>
          </w:p>
        </w:tc>
      </w:tr>
      <w:tr w:rsidR="00C8650E">
        <w:trPr>
          <w:trHeight w:val="569"/>
        </w:trPr>
        <w:tc>
          <w:tcPr>
            <w:tcW w:w="2123" w:type="dxa"/>
          </w:tcPr>
          <w:p w:rsidR="00C8650E" w:rsidRDefault="00C8650E">
            <w:pPr>
              <w:framePr w:hSpace="180" w:wrap="around" w:vAnchor="text" w:hAnchor="page" w:x="1738" w:y="68"/>
              <w:rPr>
                <w:sz w:val="22"/>
              </w:rPr>
            </w:pPr>
            <w:r>
              <w:rPr>
                <w:sz w:val="22"/>
              </w:rPr>
              <w:t>30. Администрация города и сити-менеджер</w:t>
            </w:r>
          </w:p>
        </w:tc>
        <w:tc>
          <w:tcPr>
            <w:tcW w:w="1691" w:type="dxa"/>
          </w:tcPr>
          <w:p w:rsidR="00C8650E" w:rsidRDefault="00C8650E">
            <w:pPr>
              <w:framePr w:hSpace="180" w:wrap="around" w:vAnchor="text" w:hAnchor="page" w:x="1738" w:y="68"/>
              <w:jc w:val="center"/>
              <w:rPr>
                <w:sz w:val="22"/>
              </w:rPr>
            </w:pPr>
            <w:r>
              <w:rPr>
                <w:sz w:val="22"/>
              </w:rPr>
              <w:t>01</w:t>
            </w:r>
          </w:p>
        </w:tc>
        <w:tc>
          <w:tcPr>
            <w:tcW w:w="1691" w:type="dxa"/>
          </w:tcPr>
          <w:p w:rsidR="00C8650E" w:rsidRDefault="00C8650E">
            <w:pPr>
              <w:framePr w:hSpace="180" w:wrap="around" w:vAnchor="text" w:hAnchor="page" w:x="1738" w:y="68"/>
              <w:jc w:val="center"/>
              <w:rPr>
                <w:sz w:val="22"/>
              </w:rPr>
            </w:pPr>
            <w:r>
              <w:rPr>
                <w:sz w:val="22"/>
              </w:rPr>
              <w:t>02</w:t>
            </w:r>
          </w:p>
        </w:tc>
        <w:tc>
          <w:tcPr>
            <w:tcW w:w="1691" w:type="dxa"/>
          </w:tcPr>
          <w:p w:rsidR="00C8650E" w:rsidRDefault="00C8650E">
            <w:pPr>
              <w:framePr w:hSpace="180" w:wrap="around" w:vAnchor="text" w:hAnchor="page" w:x="1738" w:y="68"/>
              <w:jc w:val="center"/>
              <w:rPr>
                <w:sz w:val="22"/>
              </w:rPr>
            </w:pPr>
            <w:r>
              <w:rPr>
                <w:sz w:val="22"/>
              </w:rPr>
              <w:t>03</w:t>
            </w:r>
          </w:p>
        </w:tc>
        <w:tc>
          <w:tcPr>
            <w:tcW w:w="1692" w:type="dxa"/>
          </w:tcPr>
          <w:p w:rsidR="00C8650E" w:rsidRDefault="00C8650E">
            <w:pPr>
              <w:framePr w:hSpace="180" w:wrap="around" w:vAnchor="text" w:hAnchor="page" w:x="1738" w:y="68"/>
              <w:jc w:val="center"/>
              <w:rPr>
                <w:sz w:val="22"/>
              </w:rPr>
            </w:pPr>
            <w:r>
              <w:rPr>
                <w:sz w:val="22"/>
              </w:rPr>
              <w:t>04</w:t>
            </w:r>
          </w:p>
        </w:tc>
      </w:tr>
      <w:tr w:rsidR="00C8650E">
        <w:trPr>
          <w:trHeight w:val="570"/>
        </w:trPr>
        <w:tc>
          <w:tcPr>
            <w:tcW w:w="2123" w:type="dxa"/>
          </w:tcPr>
          <w:p w:rsidR="00C8650E" w:rsidRDefault="00C8650E">
            <w:pPr>
              <w:framePr w:hSpace="180" w:wrap="around" w:vAnchor="text" w:hAnchor="page" w:x="1738" w:y="68"/>
              <w:rPr>
                <w:sz w:val="22"/>
              </w:rPr>
            </w:pPr>
            <w:r>
              <w:rPr>
                <w:sz w:val="22"/>
              </w:rPr>
              <w:t>31. Тульская городская Дума</w:t>
            </w:r>
          </w:p>
        </w:tc>
        <w:tc>
          <w:tcPr>
            <w:tcW w:w="1691" w:type="dxa"/>
          </w:tcPr>
          <w:p w:rsidR="00C8650E" w:rsidRDefault="00C8650E">
            <w:pPr>
              <w:framePr w:hSpace="180" w:wrap="around" w:vAnchor="text" w:hAnchor="page" w:x="1738" w:y="68"/>
              <w:jc w:val="center"/>
              <w:rPr>
                <w:sz w:val="22"/>
              </w:rPr>
            </w:pPr>
            <w:r>
              <w:rPr>
                <w:sz w:val="22"/>
              </w:rPr>
              <w:t>01</w:t>
            </w:r>
          </w:p>
        </w:tc>
        <w:tc>
          <w:tcPr>
            <w:tcW w:w="1691" w:type="dxa"/>
          </w:tcPr>
          <w:p w:rsidR="00C8650E" w:rsidRDefault="00C8650E">
            <w:pPr>
              <w:framePr w:hSpace="180" w:wrap="around" w:vAnchor="text" w:hAnchor="page" w:x="1738" w:y="68"/>
              <w:jc w:val="center"/>
              <w:rPr>
                <w:sz w:val="22"/>
              </w:rPr>
            </w:pPr>
            <w:r>
              <w:rPr>
                <w:sz w:val="22"/>
              </w:rPr>
              <w:t>02</w:t>
            </w:r>
          </w:p>
        </w:tc>
        <w:tc>
          <w:tcPr>
            <w:tcW w:w="1691" w:type="dxa"/>
          </w:tcPr>
          <w:p w:rsidR="00C8650E" w:rsidRDefault="00C8650E">
            <w:pPr>
              <w:framePr w:hSpace="180" w:wrap="around" w:vAnchor="text" w:hAnchor="page" w:x="1738" w:y="68"/>
              <w:jc w:val="center"/>
              <w:rPr>
                <w:sz w:val="22"/>
              </w:rPr>
            </w:pPr>
            <w:r>
              <w:rPr>
                <w:sz w:val="22"/>
              </w:rPr>
              <w:t>03</w:t>
            </w:r>
          </w:p>
        </w:tc>
        <w:tc>
          <w:tcPr>
            <w:tcW w:w="1692" w:type="dxa"/>
          </w:tcPr>
          <w:p w:rsidR="00C8650E" w:rsidRDefault="00C8650E">
            <w:pPr>
              <w:framePr w:hSpace="180" w:wrap="around" w:vAnchor="text" w:hAnchor="page" w:x="1738" w:y="68"/>
              <w:jc w:val="center"/>
              <w:rPr>
                <w:sz w:val="22"/>
              </w:rPr>
            </w:pPr>
            <w:r>
              <w:rPr>
                <w:sz w:val="22"/>
              </w:rPr>
              <w:t>04</w:t>
            </w:r>
          </w:p>
        </w:tc>
      </w:tr>
    </w:tbl>
    <w:p w:rsidR="00C8650E" w:rsidRDefault="00C8650E">
      <w:pPr>
        <w:rPr>
          <w:sz w:val="22"/>
        </w:rPr>
      </w:pPr>
    </w:p>
    <w:p w:rsidR="00C8650E" w:rsidRDefault="00C8650E" w:rsidP="00C8650E">
      <w:pPr>
        <w:numPr>
          <w:ilvl w:val="0"/>
          <w:numId w:val="48"/>
        </w:numPr>
        <w:rPr>
          <w:sz w:val="22"/>
        </w:rPr>
      </w:pPr>
      <w:r>
        <w:rPr>
          <w:sz w:val="22"/>
        </w:rPr>
        <w:t>КАКИМ ОРГАНАМ ВЛАСТИ ВЫ ДОВЕРЯЕТЕ? (все возможные варианты)</w:t>
      </w:r>
    </w:p>
    <w:p w:rsidR="00C8650E" w:rsidRDefault="00C8650E">
      <w:pPr>
        <w:rPr>
          <w:sz w:val="22"/>
        </w:rPr>
      </w:pPr>
      <w:r>
        <w:rPr>
          <w:sz w:val="22"/>
        </w:rPr>
        <w:t>01 – Президенту его Администрации</w:t>
      </w:r>
    </w:p>
    <w:p w:rsidR="00C8650E" w:rsidRDefault="00C8650E">
      <w:pPr>
        <w:rPr>
          <w:sz w:val="22"/>
        </w:rPr>
      </w:pPr>
      <w:r>
        <w:rPr>
          <w:sz w:val="22"/>
        </w:rPr>
        <w:t>02 – Правительству</w:t>
      </w:r>
    </w:p>
    <w:p w:rsidR="00C8650E" w:rsidRDefault="00C8650E">
      <w:pPr>
        <w:rPr>
          <w:sz w:val="22"/>
        </w:rPr>
      </w:pPr>
      <w:r>
        <w:rPr>
          <w:sz w:val="22"/>
        </w:rPr>
        <w:t>03 – Государственной Думе</w:t>
      </w:r>
    </w:p>
    <w:p w:rsidR="00C8650E" w:rsidRDefault="00C8650E">
      <w:pPr>
        <w:rPr>
          <w:sz w:val="22"/>
        </w:rPr>
      </w:pPr>
      <w:r>
        <w:rPr>
          <w:sz w:val="22"/>
        </w:rPr>
        <w:t>04 – Совету Федерации</w:t>
      </w:r>
    </w:p>
    <w:p w:rsidR="00C8650E" w:rsidRDefault="00C8650E">
      <w:pPr>
        <w:rPr>
          <w:sz w:val="22"/>
        </w:rPr>
      </w:pPr>
      <w:r>
        <w:rPr>
          <w:sz w:val="22"/>
        </w:rPr>
        <w:t>05 – Губернатору области</w:t>
      </w:r>
    </w:p>
    <w:p w:rsidR="00C8650E" w:rsidRDefault="00C8650E">
      <w:pPr>
        <w:rPr>
          <w:sz w:val="22"/>
        </w:rPr>
      </w:pPr>
      <w:r>
        <w:rPr>
          <w:sz w:val="22"/>
        </w:rPr>
        <w:t>06 – Тульской  областной Думе</w:t>
      </w:r>
    </w:p>
    <w:p w:rsidR="00C8650E" w:rsidRDefault="00C8650E">
      <w:pPr>
        <w:rPr>
          <w:sz w:val="22"/>
        </w:rPr>
      </w:pPr>
      <w:r>
        <w:rPr>
          <w:sz w:val="22"/>
        </w:rPr>
        <w:t>07 –Мэру города Тула</w:t>
      </w:r>
    </w:p>
    <w:p w:rsidR="00C8650E" w:rsidRDefault="00C8650E">
      <w:pPr>
        <w:rPr>
          <w:sz w:val="22"/>
        </w:rPr>
      </w:pPr>
      <w:r>
        <w:rPr>
          <w:sz w:val="22"/>
        </w:rPr>
        <w:t>08 – Администрации города и сити-менеджеру</w:t>
      </w:r>
    </w:p>
    <w:p w:rsidR="00C8650E" w:rsidRDefault="00C8650E">
      <w:pPr>
        <w:rPr>
          <w:sz w:val="22"/>
        </w:rPr>
      </w:pPr>
      <w:r>
        <w:rPr>
          <w:sz w:val="22"/>
        </w:rPr>
        <w:t>09 – Тульской  городской Думе</w:t>
      </w:r>
    </w:p>
    <w:p w:rsidR="00C8650E" w:rsidRDefault="00C8650E">
      <w:pPr>
        <w:rPr>
          <w:sz w:val="22"/>
        </w:rPr>
      </w:pPr>
      <w:r>
        <w:rPr>
          <w:sz w:val="22"/>
        </w:rPr>
        <w:t>10 – никому не доверяю</w:t>
      </w:r>
    </w:p>
    <w:p w:rsidR="00C8650E" w:rsidRDefault="00C8650E">
      <w:pPr>
        <w:rPr>
          <w:sz w:val="22"/>
        </w:rPr>
      </w:pPr>
      <w:r>
        <w:rPr>
          <w:sz w:val="22"/>
        </w:rPr>
        <w:t>11 – затрудняюсь ответить</w:t>
      </w:r>
    </w:p>
    <w:p w:rsidR="00C8650E" w:rsidRDefault="00C8650E">
      <w:pPr>
        <w:rPr>
          <w:sz w:val="22"/>
        </w:rPr>
      </w:pPr>
    </w:p>
    <w:p w:rsidR="00C8650E" w:rsidRDefault="00C8650E">
      <w:pPr>
        <w:pStyle w:val="ab"/>
        <w:tabs>
          <w:tab w:val="clear" w:pos="4677"/>
          <w:tab w:val="clear" w:pos="9355"/>
        </w:tabs>
        <w:rPr>
          <w:sz w:val="22"/>
        </w:rPr>
      </w:pPr>
      <w:r>
        <w:rPr>
          <w:sz w:val="22"/>
        </w:rPr>
        <w:t>33. ПОЛ</w:t>
      </w:r>
    </w:p>
    <w:p w:rsidR="00C8650E" w:rsidRDefault="00C8650E">
      <w:pPr>
        <w:pStyle w:val="ab"/>
        <w:tabs>
          <w:tab w:val="clear" w:pos="4677"/>
          <w:tab w:val="clear" w:pos="9355"/>
        </w:tabs>
        <w:rPr>
          <w:sz w:val="22"/>
        </w:rPr>
      </w:pPr>
      <w:r>
        <w:rPr>
          <w:sz w:val="22"/>
        </w:rPr>
        <w:t>01 – женский</w:t>
      </w:r>
    </w:p>
    <w:p w:rsidR="00C8650E" w:rsidRDefault="00C8650E">
      <w:pPr>
        <w:pStyle w:val="ab"/>
        <w:tabs>
          <w:tab w:val="clear" w:pos="4677"/>
          <w:tab w:val="clear" w:pos="9355"/>
        </w:tabs>
        <w:rPr>
          <w:sz w:val="22"/>
        </w:rPr>
      </w:pPr>
      <w:r>
        <w:rPr>
          <w:sz w:val="22"/>
        </w:rPr>
        <w:t>02 – мужской</w:t>
      </w:r>
    </w:p>
    <w:p w:rsidR="00C8650E" w:rsidRDefault="00C8650E">
      <w:pPr>
        <w:pStyle w:val="ab"/>
        <w:tabs>
          <w:tab w:val="clear" w:pos="4677"/>
          <w:tab w:val="clear" w:pos="9355"/>
        </w:tabs>
        <w:rPr>
          <w:sz w:val="22"/>
        </w:rPr>
      </w:pPr>
    </w:p>
    <w:p w:rsidR="00C8650E" w:rsidRDefault="00C8650E">
      <w:pPr>
        <w:pStyle w:val="ab"/>
        <w:tabs>
          <w:tab w:val="clear" w:pos="4677"/>
          <w:tab w:val="clear" w:pos="9355"/>
        </w:tabs>
        <w:rPr>
          <w:sz w:val="22"/>
        </w:rPr>
      </w:pPr>
      <w:r>
        <w:rPr>
          <w:sz w:val="22"/>
        </w:rPr>
        <w:t>34. ОБАЗОВАНИЕ.</w:t>
      </w:r>
    </w:p>
    <w:p w:rsidR="00C8650E" w:rsidRDefault="00C8650E">
      <w:pPr>
        <w:pStyle w:val="ab"/>
        <w:tabs>
          <w:tab w:val="clear" w:pos="4677"/>
          <w:tab w:val="clear" w:pos="9355"/>
        </w:tabs>
        <w:rPr>
          <w:sz w:val="22"/>
        </w:rPr>
      </w:pPr>
      <w:r>
        <w:rPr>
          <w:sz w:val="22"/>
        </w:rPr>
        <w:t>01 – н/среднее</w:t>
      </w:r>
    </w:p>
    <w:p w:rsidR="00C8650E" w:rsidRDefault="00C8650E">
      <w:pPr>
        <w:pStyle w:val="ab"/>
        <w:tabs>
          <w:tab w:val="clear" w:pos="4677"/>
          <w:tab w:val="clear" w:pos="9355"/>
        </w:tabs>
        <w:rPr>
          <w:sz w:val="22"/>
        </w:rPr>
      </w:pPr>
      <w:r>
        <w:rPr>
          <w:sz w:val="22"/>
        </w:rPr>
        <w:t>02 – среднее</w:t>
      </w:r>
    </w:p>
    <w:p w:rsidR="00C8650E" w:rsidRDefault="00C8650E">
      <w:pPr>
        <w:pStyle w:val="ab"/>
        <w:tabs>
          <w:tab w:val="clear" w:pos="4677"/>
          <w:tab w:val="clear" w:pos="9355"/>
        </w:tabs>
        <w:rPr>
          <w:sz w:val="22"/>
        </w:rPr>
      </w:pPr>
      <w:r>
        <w:rPr>
          <w:sz w:val="22"/>
        </w:rPr>
        <w:t>03 – ср. специальное</w:t>
      </w:r>
    </w:p>
    <w:p w:rsidR="00C8650E" w:rsidRDefault="00C8650E">
      <w:pPr>
        <w:pStyle w:val="ab"/>
        <w:tabs>
          <w:tab w:val="clear" w:pos="4677"/>
          <w:tab w:val="clear" w:pos="9355"/>
        </w:tabs>
        <w:rPr>
          <w:sz w:val="22"/>
        </w:rPr>
      </w:pPr>
      <w:r>
        <w:rPr>
          <w:sz w:val="22"/>
        </w:rPr>
        <w:t>04 – высшее, н/высшее</w:t>
      </w:r>
    </w:p>
    <w:p w:rsidR="00C8650E" w:rsidRDefault="00C8650E">
      <w:pPr>
        <w:pStyle w:val="ab"/>
        <w:tabs>
          <w:tab w:val="clear" w:pos="4677"/>
          <w:tab w:val="clear" w:pos="9355"/>
        </w:tabs>
        <w:rPr>
          <w:sz w:val="22"/>
        </w:rPr>
      </w:pPr>
    </w:p>
    <w:p w:rsidR="00C8650E" w:rsidRDefault="00C8650E">
      <w:pPr>
        <w:pStyle w:val="ab"/>
        <w:tabs>
          <w:tab w:val="clear" w:pos="4677"/>
          <w:tab w:val="clear" w:pos="9355"/>
        </w:tabs>
        <w:rPr>
          <w:sz w:val="22"/>
        </w:rPr>
      </w:pPr>
      <w:r>
        <w:rPr>
          <w:sz w:val="22"/>
        </w:rPr>
        <w:t>35. КАКОЙ КАТЕГОРИИ ГРАЖДАН ВЫ СЕБЯ ОТНОСИТЕ?</w:t>
      </w:r>
    </w:p>
    <w:p w:rsidR="00C8650E" w:rsidRDefault="00C8650E">
      <w:pPr>
        <w:tabs>
          <w:tab w:val="left" w:pos="10206"/>
        </w:tabs>
        <w:ind w:right="72"/>
        <w:jc w:val="both"/>
        <w:rPr>
          <w:sz w:val="22"/>
        </w:rPr>
      </w:pPr>
      <w:r>
        <w:rPr>
          <w:sz w:val="22"/>
        </w:rPr>
        <w:t>01 - рабочий</w:t>
      </w:r>
    </w:p>
    <w:p w:rsidR="00C8650E" w:rsidRDefault="00C8650E">
      <w:pPr>
        <w:tabs>
          <w:tab w:val="left" w:pos="10206"/>
        </w:tabs>
        <w:ind w:right="72"/>
        <w:jc w:val="both"/>
        <w:rPr>
          <w:sz w:val="22"/>
        </w:rPr>
      </w:pPr>
      <w:r>
        <w:rPr>
          <w:sz w:val="22"/>
        </w:rPr>
        <w:t>02 – служащий</w:t>
      </w:r>
    </w:p>
    <w:p w:rsidR="00C8650E" w:rsidRDefault="00C8650E">
      <w:pPr>
        <w:tabs>
          <w:tab w:val="left" w:pos="10206"/>
        </w:tabs>
        <w:ind w:right="72"/>
        <w:jc w:val="both"/>
        <w:rPr>
          <w:sz w:val="22"/>
        </w:rPr>
      </w:pPr>
      <w:r>
        <w:rPr>
          <w:sz w:val="22"/>
        </w:rPr>
        <w:t>03 – специалист (учитель, инженер, врач и т.п.)</w:t>
      </w:r>
    </w:p>
    <w:p w:rsidR="00C8650E" w:rsidRDefault="00C8650E">
      <w:pPr>
        <w:tabs>
          <w:tab w:val="left" w:pos="10206"/>
        </w:tabs>
        <w:ind w:right="72"/>
        <w:jc w:val="both"/>
        <w:rPr>
          <w:sz w:val="22"/>
        </w:rPr>
      </w:pPr>
      <w:r>
        <w:rPr>
          <w:sz w:val="22"/>
        </w:rPr>
        <w:t>04 – руководитель (директор, зам. директора, начальник отдела и т.п.)</w:t>
      </w:r>
    </w:p>
    <w:p w:rsidR="00C8650E" w:rsidRDefault="00C8650E">
      <w:pPr>
        <w:tabs>
          <w:tab w:val="left" w:pos="10206"/>
        </w:tabs>
        <w:ind w:right="72"/>
        <w:jc w:val="both"/>
        <w:rPr>
          <w:sz w:val="22"/>
        </w:rPr>
      </w:pPr>
      <w:r>
        <w:rPr>
          <w:sz w:val="22"/>
        </w:rPr>
        <w:t>05 - предприниматель</w:t>
      </w:r>
    </w:p>
    <w:p w:rsidR="00C8650E" w:rsidRDefault="00C8650E">
      <w:pPr>
        <w:tabs>
          <w:tab w:val="left" w:pos="10206"/>
        </w:tabs>
        <w:ind w:right="72"/>
        <w:jc w:val="both"/>
        <w:rPr>
          <w:sz w:val="22"/>
        </w:rPr>
      </w:pPr>
      <w:r>
        <w:rPr>
          <w:sz w:val="22"/>
        </w:rPr>
        <w:t>06 - пенсионер</w:t>
      </w:r>
    </w:p>
    <w:p w:rsidR="00C8650E" w:rsidRDefault="00C8650E">
      <w:pPr>
        <w:tabs>
          <w:tab w:val="left" w:pos="10206"/>
        </w:tabs>
        <w:ind w:right="-108"/>
        <w:jc w:val="both"/>
        <w:rPr>
          <w:sz w:val="22"/>
        </w:rPr>
      </w:pPr>
      <w:r>
        <w:rPr>
          <w:sz w:val="22"/>
        </w:rPr>
        <w:t xml:space="preserve">07 – безработный </w:t>
      </w:r>
    </w:p>
    <w:p w:rsidR="00C8650E" w:rsidRDefault="00C8650E">
      <w:pPr>
        <w:tabs>
          <w:tab w:val="left" w:pos="10206"/>
        </w:tabs>
        <w:ind w:right="72"/>
        <w:jc w:val="both"/>
        <w:rPr>
          <w:sz w:val="22"/>
        </w:rPr>
      </w:pPr>
      <w:r>
        <w:rPr>
          <w:sz w:val="22"/>
        </w:rPr>
        <w:t>08 – студент вуза, колледжа</w:t>
      </w:r>
    </w:p>
    <w:p w:rsidR="00C8650E" w:rsidRDefault="00C8650E">
      <w:pPr>
        <w:tabs>
          <w:tab w:val="left" w:pos="10206"/>
        </w:tabs>
        <w:ind w:right="72"/>
        <w:jc w:val="both"/>
      </w:pPr>
      <w:r>
        <w:rPr>
          <w:sz w:val="22"/>
        </w:rPr>
        <w:t>09 – другое ___________________________________________________</w:t>
      </w:r>
    </w:p>
    <w:p w:rsidR="00C8650E" w:rsidRDefault="00C8650E">
      <w:pPr>
        <w:pStyle w:val="ab"/>
        <w:tabs>
          <w:tab w:val="clear" w:pos="4677"/>
          <w:tab w:val="clear" w:pos="9355"/>
        </w:tabs>
        <w:rPr>
          <w:sz w:val="22"/>
        </w:rPr>
      </w:pPr>
    </w:p>
    <w:p w:rsidR="00C8650E" w:rsidRDefault="00C8650E">
      <w:pPr>
        <w:pStyle w:val="ab"/>
        <w:tabs>
          <w:tab w:val="clear" w:pos="4677"/>
          <w:tab w:val="clear" w:pos="9355"/>
        </w:tabs>
        <w:rPr>
          <w:sz w:val="22"/>
        </w:rPr>
      </w:pPr>
      <w:r>
        <w:rPr>
          <w:sz w:val="22"/>
        </w:rPr>
        <w:t>36. ВОЗРАСТ: количество полных лет - ______</w:t>
      </w:r>
    </w:p>
    <w:p w:rsidR="00C8650E" w:rsidRDefault="00C8650E">
      <w:pPr>
        <w:ind w:right="76"/>
        <w:jc w:val="both"/>
        <w:rPr>
          <w:sz w:val="22"/>
        </w:rPr>
      </w:pPr>
      <w:r>
        <w:rPr>
          <w:sz w:val="22"/>
        </w:rPr>
        <w:t>01 - от 18 до 29</w:t>
      </w:r>
      <w:r>
        <w:rPr>
          <w:sz w:val="22"/>
        </w:rPr>
        <w:tab/>
      </w:r>
      <w:r>
        <w:rPr>
          <w:sz w:val="22"/>
        </w:rPr>
        <w:tab/>
      </w:r>
      <w:r>
        <w:rPr>
          <w:sz w:val="22"/>
        </w:rPr>
        <w:tab/>
        <w:t xml:space="preserve"> </w:t>
      </w:r>
    </w:p>
    <w:p w:rsidR="00C8650E" w:rsidRDefault="00C8650E">
      <w:pPr>
        <w:ind w:right="76"/>
        <w:jc w:val="both"/>
        <w:rPr>
          <w:sz w:val="22"/>
        </w:rPr>
      </w:pPr>
      <w:r>
        <w:rPr>
          <w:sz w:val="22"/>
        </w:rPr>
        <w:t>02 - от 30 до 39</w:t>
      </w:r>
      <w:r>
        <w:rPr>
          <w:sz w:val="22"/>
        </w:rPr>
        <w:tab/>
        <w:t xml:space="preserve"> </w:t>
      </w:r>
    </w:p>
    <w:p w:rsidR="00C8650E" w:rsidRDefault="00C8650E">
      <w:pPr>
        <w:ind w:right="76"/>
        <w:jc w:val="both"/>
        <w:rPr>
          <w:sz w:val="26"/>
        </w:rPr>
      </w:pPr>
      <w:r>
        <w:rPr>
          <w:sz w:val="22"/>
        </w:rPr>
        <w:t>03 - от 40 до 49</w:t>
      </w:r>
      <w:r>
        <w:rPr>
          <w:sz w:val="22"/>
        </w:rPr>
        <w:tab/>
      </w:r>
      <w:r>
        <w:rPr>
          <w:sz w:val="22"/>
        </w:rPr>
        <w:tab/>
        <w:t xml:space="preserve"> </w:t>
      </w:r>
    </w:p>
    <w:p w:rsidR="00C8650E" w:rsidRDefault="00C8650E">
      <w:pPr>
        <w:tabs>
          <w:tab w:val="left" w:pos="10206"/>
        </w:tabs>
        <w:ind w:right="708"/>
        <w:jc w:val="both"/>
        <w:rPr>
          <w:sz w:val="22"/>
        </w:rPr>
      </w:pPr>
      <w:r>
        <w:rPr>
          <w:sz w:val="22"/>
        </w:rPr>
        <w:t>04 – от 50 до 59</w:t>
      </w:r>
    </w:p>
    <w:p w:rsidR="00C8650E" w:rsidRDefault="00C8650E">
      <w:pPr>
        <w:tabs>
          <w:tab w:val="left" w:pos="10206"/>
        </w:tabs>
        <w:ind w:right="708"/>
        <w:jc w:val="both"/>
        <w:rPr>
          <w:sz w:val="26"/>
        </w:rPr>
      </w:pPr>
      <w:r>
        <w:rPr>
          <w:sz w:val="22"/>
        </w:rPr>
        <w:t>05 – от 60 и  старше</w:t>
      </w:r>
    </w:p>
    <w:p w:rsidR="00C8650E" w:rsidRDefault="00C8650E">
      <w:pPr>
        <w:pStyle w:val="ab"/>
        <w:tabs>
          <w:tab w:val="clear" w:pos="4677"/>
          <w:tab w:val="clear" w:pos="9355"/>
        </w:tabs>
        <w:rPr>
          <w:sz w:val="22"/>
        </w:rPr>
      </w:pPr>
    </w:p>
    <w:p w:rsidR="00C8650E" w:rsidRDefault="00C8650E">
      <w:pPr>
        <w:pStyle w:val="ab"/>
        <w:tabs>
          <w:tab w:val="clear" w:pos="4677"/>
          <w:tab w:val="clear" w:pos="9355"/>
        </w:tabs>
        <w:rPr>
          <w:sz w:val="22"/>
        </w:rPr>
      </w:pPr>
    </w:p>
    <w:p w:rsidR="00C8650E" w:rsidRDefault="00C8650E">
      <w:pPr>
        <w:pStyle w:val="ab"/>
        <w:tabs>
          <w:tab w:val="clear" w:pos="4677"/>
          <w:tab w:val="clear" w:pos="9355"/>
        </w:tabs>
        <w:rPr>
          <w:sz w:val="22"/>
        </w:rPr>
      </w:pPr>
    </w:p>
    <w:p w:rsidR="00C8650E" w:rsidRDefault="00C8650E">
      <w:pPr>
        <w:pStyle w:val="ab"/>
        <w:tabs>
          <w:tab w:val="clear" w:pos="4677"/>
          <w:tab w:val="clear" w:pos="9355"/>
        </w:tabs>
        <w:rPr>
          <w:sz w:val="22"/>
        </w:rPr>
      </w:pPr>
    </w:p>
    <w:p w:rsidR="00C8650E" w:rsidRDefault="00C8650E">
      <w:pPr>
        <w:spacing w:line="360" w:lineRule="auto"/>
        <w:jc w:val="center"/>
        <w:rPr>
          <w:sz w:val="28"/>
        </w:rPr>
      </w:pPr>
      <w:r>
        <w:rPr>
          <w:i/>
          <w:sz w:val="28"/>
        </w:rPr>
        <w:t>Инструкция по проведению опроса:</w:t>
      </w:r>
    </w:p>
    <w:p w:rsidR="00C8650E" w:rsidRDefault="00C8650E">
      <w:pPr>
        <w:pStyle w:val="FR1"/>
        <w:spacing w:line="360" w:lineRule="auto"/>
        <w:jc w:val="center"/>
        <w:rPr>
          <w:rFonts w:ascii="Times New Roman" w:hAnsi="Times New Roman"/>
          <w:sz w:val="28"/>
        </w:rPr>
      </w:pPr>
      <w:r>
        <w:rPr>
          <w:rFonts w:ascii="Times New Roman" w:hAnsi="Times New Roman"/>
          <w:sz w:val="28"/>
        </w:rPr>
        <w:t>"ОТНОШЕНИЕ НАСЕЛЕНИЯ К ДЕЯТЕЛЬНОСТИ ГОСУДАРСТВЕННЫХ И МУНИЦИПАЛЬНЫХ ОРГАНОВ ВЛАСТИ"</w:t>
      </w:r>
    </w:p>
    <w:p w:rsidR="00C8650E" w:rsidRDefault="00C8650E">
      <w:pPr>
        <w:pStyle w:val="FR2"/>
        <w:spacing w:line="360" w:lineRule="auto"/>
        <w:rPr>
          <w:rFonts w:ascii="Times New Roman" w:hAnsi="Times New Roman"/>
          <w:sz w:val="24"/>
        </w:rPr>
      </w:pPr>
      <w:r>
        <w:rPr>
          <w:rFonts w:ascii="Times New Roman" w:hAnsi="Times New Roman"/>
          <w:sz w:val="24"/>
        </w:rPr>
        <w:t>ВНИМАНИЮ РУКОВОДИТЕЛЯ ПОЛЕВЫХ РАБОТ И ИНТЕРВЬЮЕРА!</w:t>
      </w:r>
    </w:p>
    <w:p w:rsidR="00C8650E" w:rsidRDefault="00C8650E">
      <w:pPr>
        <w:pStyle w:val="21"/>
      </w:pPr>
      <w:r>
        <w:t>Прежде чем приступить к опросу, Вам необходимо изучить все положения данной инструкции, а также текст самого вопросника. Соблюдение требований инструкции – непременное условие Вашего участия в проводимом исследовании.</w:t>
      </w:r>
    </w:p>
    <w:p w:rsidR="00C8650E" w:rsidRDefault="00C8650E">
      <w:pPr>
        <w:pStyle w:val="1"/>
        <w:jc w:val="center"/>
        <w:rPr>
          <w:sz w:val="24"/>
        </w:rPr>
      </w:pPr>
      <w:r>
        <w:rPr>
          <w:sz w:val="24"/>
        </w:rPr>
        <w:t>ИНСТРУКЦИЯ ДЛЯ ИНТЕРВЬЮЕРА</w:t>
      </w:r>
    </w:p>
    <w:p w:rsidR="00C8650E" w:rsidRDefault="00C8650E">
      <w:pPr>
        <w:pStyle w:val="20"/>
        <w:ind w:firstLine="426"/>
        <w:jc w:val="both"/>
      </w:pPr>
      <w:r>
        <w:t>Уважаемый интервьюер! Вы являетесь участником социологического исследования, проводимого Лабораторией социально-политических исследований Тульского государственного университета.</w:t>
      </w:r>
    </w:p>
    <w:p w:rsidR="00C8650E" w:rsidRDefault="00C8650E">
      <w:pPr>
        <w:spacing w:line="360" w:lineRule="auto"/>
        <w:ind w:firstLine="426"/>
        <w:jc w:val="both"/>
        <w:rPr>
          <w:sz w:val="28"/>
        </w:rPr>
      </w:pPr>
      <w:r>
        <w:rPr>
          <w:i/>
          <w:sz w:val="28"/>
        </w:rPr>
        <w:t>Цель исследования</w:t>
      </w:r>
      <w:r>
        <w:rPr>
          <w:noProof/>
          <w:sz w:val="28"/>
        </w:rPr>
        <w:t xml:space="preserve"> – изучение </w:t>
      </w:r>
      <w:r>
        <w:rPr>
          <w:sz w:val="28"/>
        </w:rPr>
        <w:t>специфики отношения граждан к деятельности государственных и муниципальных органов власти через анализ таких показателей, как уровень легитимности и реципрокности.</w:t>
      </w:r>
    </w:p>
    <w:p w:rsidR="00C8650E" w:rsidRDefault="00C8650E">
      <w:pPr>
        <w:pStyle w:val="30"/>
      </w:pPr>
      <w:r>
        <w:t>В период опроса именно интервьюер является основным исполнителем работ и обеспечивает качество конечных результатов исследования. От Вашей добросовестности и ответственности зависят полнота и точность учета мнений различных групп населения.</w:t>
      </w:r>
    </w:p>
    <w:p w:rsidR="00C8650E" w:rsidRDefault="00C8650E">
      <w:pPr>
        <w:pStyle w:val="FR2"/>
        <w:spacing w:before="200" w:line="360" w:lineRule="auto"/>
        <w:ind w:firstLine="425"/>
        <w:jc w:val="both"/>
        <w:rPr>
          <w:rFonts w:ascii="Times New Roman" w:hAnsi="Times New Roman"/>
          <w:sz w:val="28"/>
        </w:rPr>
      </w:pPr>
      <w:r>
        <w:rPr>
          <w:rFonts w:ascii="Times New Roman" w:hAnsi="Times New Roman"/>
          <w:sz w:val="28"/>
        </w:rPr>
        <w:t>Раздел</w:t>
      </w:r>
      <w:r>
        <w:rPr>
          <w:rFonts w:ascii="Times New Roman" w:hAnsi="Times New Roman"/>
          <w:noProof/>
          <w:sz w:val="28"/>
        </w:rPr>
        <w:t xml:space="preserve"> 1.</w:t>
      </w:r>
      <w:r>
        <w:rPr>
          <w:rFonts w:ascii="Times New Roman" w:hAnsi="Times New Roman"/>
          <w:sz w:val="28"/>
        </w:rPr>
        <w:t xml:space="preserve"> Общие замечания</w:t>
      </w:r>
    </w:p>
    <w:p w:rsidR="00C8650E" w:rsidRDefault="00C8650E">
      <w:pPr>
        <w:spacing w:before="20" w:line="360" w:lineRule="auto"/>
        <w:ind w:firstLine="426"/>
        <w:jc w:val="both"/>
        <w:rPr>
          <w:sz w:val="28"/>
        </w:rPr>
      </w:pPr>
      <w:r>
        <w:rPr>
          <w:b/>
          <w:sz w:val="28"/>
        </w:rPr>
        <w:t>1</w:t>
      </w:r>
      <w:r>
        <w:rPr>
          <w:sz w:val="28"/>
        </w:rPr>
        <w:t xml:space="preserve">. Исследование осуществляется методом </w:t>
      </w:r>
      <w:r>
        <w:rPr>
          <w:i/>
          <w:sz w:val="28"/>
        </w:rPr>
        <w:t>формализованного интервью,</w:t>
      </w:r>
      <w:r>
        <w:rPr>
          <w:sz w:val="28"/>
        </w:rPr>
        <w:t xml:space="preserve"> при котором интервьюер, строго придерживаясь текста вопросника и требований данной инструкции, устно задает вопросы опрашиваемому и </w:t>
      </w:r>
      <w:r>
        <w:rPr>
          <w:i/>
          <w:sz w:val="28"/>
        </w:rPr>
        <w:t>собственноручно</w:t>
      </w:r>
      <w:r>
        <w:rPr>
          <w:sz w:val="28"/>
        </w:rPr>
        <w:t xml:space="preserve"> фиксирует его ответы</w:t>
      </w:r>
      <w:r>
        <w:rPr>
          <w:noProof/>
          <w:sz w:val="28"/>
        </w:rPr>
        <w:t xml:space="preserve"> -</w:t>
      </w:r>
      <w:r>
        <w:rPr>
          <w:sz w:val="28"/>
        </w:rPr>
        <w:t xml:space="preserve"> либо обводя </w:t>
      </w:r>
      <w:r>
        <w:rPr>
          <w:i/>
          <w:sz w:val="28"/>
        </w:rPr>
        <w:t>кружками</w:t>
      </w:r>
      <w:r>
        <w:rPr>
          <w:sz w:val="28"/>
        </w:rPr>
        <w:t xml:space="preserve"> шифры соответствующих позиций, либо </w:t>
      </w:r>
      <w:r>
        <w:rPr>
          <w:i/>
          <w:sz w:val="28"/>
        </w:rPr>
        <w:t xml:space="preserve">записывая </w:t>
      </w:r>
      <w:r>
        <w:rPr>
          <w:sz w:val="28"/>
        </w:rPr>
        <w:t xml:space="preserve">ответы </w:t>
      </w:r>
      <w:r>
        <w:rPr>
          <w:i/>
          <w:sz w:val="28"/>
        </w:rPr>
        <w:t>словами</w:t>
      </w:r>
      <w:r>
        <w:rPr>
          <w:sz w:val="28"/>
        </w:rPr>
        <w:t xml:space="preserve"> на специально отведенных для этого местах (линейках). Все записи в анкете делаются только </w:t>
      </w:r>
      <w:r>
        <w:rPr>
          <w:i/>
          <w:sz w:val="28"/>
        </w:rPr>
        <w:t>ручкой</w:t>
      </w:r>
      <w:r>
        <w:rPr>
          <w:sz w:val="28"/>
        </w:rPr>
        <w:t xml:space="preserve"> и должны быть четкими и разборчивыми. При этом следует использовать чернила или пасту темного цвета и аккуратно обводить цифры альтернатив. </w:t>
      </w:r>
      <w:r>
        <w:rPr>
          <w:i/>
          <w:sz w:val="28"/>
        </w:rPr>
        <w:t>В случае ошибки</w:t>
      </w:r>
      <w:r>
        <w:rPr>
          <w:sz w:val="28"/>
        </w:rPr>
        <w:t xml:space="preserve"> исправление делается следующим образом: </w:t>
      </w:r>
      <w:r>
        <w:rPr>
          <w:i/>
          <w:sz w:val="28"/>
        </w:rPr>
        <w:t>перечеркивается</w:t>
      </w:r>
      <w:r>
        <w:rPr>
          <w:sz w:val="28"/>
        </w:rPr>
        <w:t xml:space="preserve"> ошибочный кружок, </w:t>
      </w:r>
      <w:r>
        <w:rPr>
          <w:i/>
          <w:sz w:val="28"/>
        </w:rPr>
        <w:t>обводится</w:t>
      </w:r>
      <w:r>
        <w:rPr>
          <w:sz w:val="28"/>
        </w:rPr>
        <w:t xml:space="preserve"> кружком цифра правильного варианта ответа и ставится </w:t>
      </w:r>
      <w:r>
        <w:rPr>
          <w:i/>
          <w:sz w:val="28"/>
        </w:rPr>
        <w:t>подпись</w:t>
      </w:r>
      <w:r>
        <w:rPr>
          <w:sz w:val="28"/>
        </w:rPr>
        <w:t xml:space="preserve"> интервьюера. Пример:</w:t>
      </w:r>
    </w:p>
    <w:p w:rsidR="00C8650E" w:rsidRDefault="00C8650E">
      <w:pPr>
        <w:spacing w:before="20" w:line="360" w:lineRule="auto"/>
        <w:rPr>
          <w:sz w:val="24"/>
        </w:rPr>
      </w:pPr>
    </w:p>
    <w:p w:rsidR="00C8650E" w:rsidRDefault="005B47EF" w:rsidP="00C8650E">
      <w:pPr>
        <w:numPr>
          <w:ilvl w:val="0"/>
          <w:numId w:val="32"/>
        </w:numPr>
        <w:ind w:right="4800"/>
        <w:rPr>
          <w:sz w:val="22"/>
        </w:rPr>
      </w:pPr>
      <w:r>
        <w:rPr>
          <w:noProof/>
          <w:sz w:val="22"/>
        </w:rPr>
        <w:pict>
          <v:shape id="_x0000_s1119" style="position:absolute;left:0;text-align:left;margin-left:-6.6pt;margin-top:7.75pt;width:29.1pt;height:14.4pt;rotation:-972426fd;z-index:251687936;mso-position-horizontal:absolute;mso-position-horizontal-relative:text;mso-position-vertical:absolute;mso-position-vertical-relative:text" coordsize="870,420" o:allowincell="f" path="m41,285hdc37,298,,382,41,390v25,5,42,-28,60,-45c138,312,206,240,206,240v17,-52,45,-98,60,-150c272,70,299,39,281,30,262,21,251,60,236,75v-5,20,-7,41,-15,60c214,152,192,162,191,180v-4,45,10,90,15,135c260,304,287,309,326,270v13,-13,22,-29,30,-45c363,211,385,187,371,180v-16,-8,-30,20,-45,30c321,225,306,240,311,255v7,20,31,29,45,45c429,388,331,304,446,390,558,315,558,149,521,30,514,9,481,10,461,,434,135,434,271,401,405v121,15,228,9,345,-30c759,362,823,289,851,300v19,8,10,40,15,60c833,409,854,405,821,405e" filled="f">
            <v:path arrowok="t"/>
            <w10:anchorlock/>
          </v:shape>
        </w:pict>
      </w:r>
      <w:r>
        <w:rPr>
          <w:noProof/>
          <w:sz w:val="22"/>
        </w:rPr>
        <w:pict>
          <v:line id="_x0000_s1118" style="position:absolute;left:0;text-align:left;flip:x;z-index:251686912" from="15.3pt,.55pt" to="29.7pt,14.95pt" o:allowincell="f">
            <w10:anchorlock/>
          </v:line>
        </w:pict>
      </w:r>
      <w:r>
        <w:rPr>
          <w:noProof/>
          <w:sz w:val="22"/>
        </w:rPr>
        <w:pict>
          <v:line id="_x0000_s1117" style="position:absolute;left:0;text-align:left;z-index:251685888" from="15.3pt,.55pt" to="29.7pt,14.95pt" o:allowincell="f">
            <w10:anchorlock/>
          </v:line>
        </w:pict>
      </w:r>
      <w:r>
        <w:rPr>
          <w:noProof/>
          <w:sz w:val="22"/>
        </w:rPr>
        <w:pict>
          <v:oval id="_x0000_s1115" style="position:absolute;left:0;text-align:left;margin-left:15.3pt;margin-top:.55pt;width:14.4pt;height:14.4pt;z-index:-251632640;mso-wrap-edited:f" wrapcoords="5684 0 0 3411 -1137 10232 0 18189 5684 21600 15916 21600 21600 18189 22737 10232 21600 3411 15916 0 5684 0" o:allowincell="f"/>
        </w:pict>
      </w:r>
      <w:r w:rsidR="00C8650E">
        <w:rPr>
          <w:sz w:val="22"/>
        </w:rPr>
        <w:t>Ошибочный ответ.</w:t>
      </w:r>
    </w:p>
    <w:p w:rsidR="00C8650E" w:rsidRDefault="005B47EF">
      <w:pPr>
        <w:ind w:right="4800"/>
        <w:rPr>
          <w:sz w:val="22"/>
        </w:rPr>
      </w:pPr>
      <w:r>
        <w:rPr>
          <w:noProof/>
          <w:sz w:val="22"/>
        </w:rPr>
        <w:pict>
          <v:oval id="_x0000_s1116" style="position:absolute;margin-left:15.3pt;margin-top:9.65pt;width:14.4pt;height:14.4pt;z-index:-251631616;mso-wrap-edited:f" wrapcoords="5684 0 0 3411 -1137 10232 0 18189 5684 21600 15916 21600 21600 18189 22737 10232 21600 3411 15916 0 5684 0" o:allowincell="f">
            <w10:anchorlock/>
          </v:oval>
        </w:pict>
      </w:r>
    </w:p>
    <w:p w:rsidR="00C8650E" w:rsidRDefault="00C8650E" w:rsidP="00C8650E">
      <w:pPr>
        <w:numPr>
          <w:ilvl w:val="0"/>
          <w:numId w:val="32"/>
        </w:numPr>
        <w:ind w:right="4800"/>
        <w:rPr>
          <w:sz w:val="22"/>
        </w:rPr>
      </w:pPr>
      <w:r>
        <w:rPr>
          <w:sz w:val="22"/>
        </w:rPr>
        <w:t>Правильный ответ.</w:t>
      </w:r>
    </w:p>
    <w:p w:rsidR="00C8650E" w:rsidRDefault="00C8650E">
      <w:pPr>
        <w:spacing w:line="360" w:lineRule="auto"/>
        <w:ind w:right="4800"/>
        <w:rPr>
          <w:sz w:val="22"/>
        </w:rPr>
      </w:pPr>
    </w:p>
    <w:p w:rsidR="00C8650E" w:rsidRDefault="00C8650E">
      <w:pPr>
        <w:spacing w:before="20" w:line="360" w:lineRule="auto"/>
        <w:ind w:firstLine="425"/>
        <w:jc w:val="both"/>
        <w:rPr>
          <w:sz w:val="28"/>
        </w:rPr>
      </w:pPr>
      <w:r>
        <w:rPr>
          <w:b/>
          <w:noProof/>
          <w:sz w:val="24"/>
        </w:rPr>
        <w:t>2</w:t>
      </w:r>
      <w:r>
        <w:rPr>
          <w:noProof/>
          <w:sz w:val="24"/>
        </w:rPr>
        <w:t>.</w:t>
      </w:r>
      <w:r>
        <w:rPr>
          <w:sz w:val="24"/>
        </w:rPr>
        <w:t xml:space="preserve"> </w:t>
      </w:r>
      <w:r>
        <w:rPr>
          <w:sz w:val="28"/>
        </w:rPr>
        <w:t>При работе по описанному методу главная задача интервьюера заключается в том, чтобы зафиксировать подлинную, неискаженную, никак и ничем не спровоцированную и не подсказанную позицию респондента. Это означает, что в ходе опроса интервьюер должен устранить или свести к минимуму влияние отрицательных факторов. Исходя из этих требований, интервьюер должен:</w:t>
      </w:r>
    </w:p>
    <w:p w:rsidR="00C8650E" w:rsidRDefault="00C8650E" w:rsidP="00C8650E">
      <w:pPr>
        <w:numPr>
          <w:ilvl w:val="0"/>
          <w:numId w:val="33"/>
        </w:numPr>
        <w:tabs>
          <w:tab w:val="num" w:pos="1068"/>
        </w:tabs>
        <w:spacing w:line="360" w:lineRule="auto"/>
        <w:ind w:left="709" w:hanging="283"/>
        <w:jc w:val="both"/>
        <w:rPr>
          <w:sz w:val="28"/>
        </w:rPr>
      </w:pPr>
      <w:r>
        <w:rPr>
          <w:sz w:val="28"/>
        </w:rPr>
        <w:t xml:space="preserve">по возможности исключить на время опроса контакты респондента с посторонними лицами, обсуждение с ними содержания вопросов и ответов. В анкете должно быть зафиксировано только </w:t>
      </w:r>
      <w:r>
        <w:rPr>
          <w:i/>
          <w:sz w:val="28"/>
        </w:rPr>
        <w:t>личное</w:t>
      </w:r>
      <w:r>
        <w:rPr>
          <w:sz w:val="28"/>
        </w:rPr>
        <w:t xml:space="preserve"> мнение респондента;</w:t>
      </w:r>
    </w:p>
    <w:p w:rsidR="00C8650E" w:rsidRDefault="00C8650E" w:rsidP="00C8650E">
      <w:pPr>
        <w:numPr>
          <w:ilvl w:val="0"/>
          <w:numId w:val="34"/>
        </w:numPr>
        <w:tabs>
          <w:tab w:val="num" w:pos="1429"/>
        </w:tabs>
        <w:spacing w:line="360" w:lineRule="auto"/>
        <w:ind w:left="709" w:hanging="283"/>
        <w:jc w:val="both"/>
        <w:rPr>
          <w:sz w:val="28"/>
        </w:rPr>
      </w:pPr>
      <w:r>
        <w:rPr>
          <w:sz w:val="28"/>
        </w:rPr>
        <w:t xml:space="preserve">во всех случаях, кроме специально оговоренных, при формулировании вопросов полностью исключить какие-либо </w:t>
      </w:r>
      <w:r>
        <w:rPr>
          <w:i/>
          <w:sz w:val="28"/>
        </w:rPr>
        <w:t>подсказки</w:t>
      </w:r>
      <w:r>
        <w:rPr>
          <w:sz w:val="28"/>
        </w:rPr>
        <w:t xml:space="preserve"> возможных ответов, которых нет в самой формулировке. Варианты ответов предлагаются респонденту в тех случаях, когда эта ситуация предусмотрена в самой формулировке вопроса;</w:t>
      </w:r>
    </w:p>
    <w:p w:rsidR="00C8650E" w:rsidRDefault="00C8650E" w:rsidP="00C8650E">
      <w:pPr>
        <w:numPr>
          <w:ilvl w:val="0"/>
          <w:numId w:val="35"/>
        </w:numPr>
        <w:tabs>
          <w:tab w:val="num" w:pos="786"/>
          <w:tab w:val="num" w:pos="1759"/>
        </w:tabs>
        <w:spacing w:line="360" w:lineRule="auto"/>
        <w:ind w:left="709" w:hanging="283"/>
        <w:jc w:val="both"/>
        <w:rPr>
          <w:sz w:val="28"/>
        </w:rPr>
      </w:pPr>
      <w:r>
        <w:rPr>
          <w:sz w:val="28"/>
        </w:rPr>
        <w:t>отождествлять мнение, выраженное респондентом в свободном, оригинальном высказывании, с той или иной кодовой позицией анкеты;</w:t>
      </w:r>
    </w:p>
    <w:p w:rsidR="00C8650E" w:rsidRDefault="00C8650E" w:rsidP="00C8650E">
      <w:pPr>
        <w:numPr>
          <w:ilvl w:val="0"/>
          <w:numId w:val="35"/>
        </w:numPr>
        <w:tabs>
          <w:tab w:val="num" w:pos="1759"/>
        </w:tabs>
        <w:spacing w:line="360" w:lineRule="auto"/>
        <w:ind w:left="709" w:hanging="283"/>
        <w:jc w:val="both"/>
        <w:rPr>
          <w:sz w:val="28"/>
        </w:rPr>
      </w:pPr>
      <w:r>
        <w:rPr>
          <w:sz w:val="28"/>
        </w:rPr>
        <w:t>фиксировать ответы на открытые вопросы,</w:t>
      </w:r>
      <w:r>
        <w:rPr>
          <w:noProof/>
          <w:sz w:val="28"/>
        </w:rPr>
        <w:t xml:space="preserve"> пo-возможности</w:t>
      </w:r>
      <w:r>
        <w:rPr>
          <w:sz w:val="28"/>
        </w:rPr>
        <w:t xml:space="preserve"> строго следуя лексике респондента. Если респондент не вполне ясно изложил свое мнение, следует попросить его уточнить высказывание;</w:t>
      </w:r>
    </w:p>
    <w:p w:rsidR="00C8650E" w:rsidRDefault="00C8650E" w:rsidP="00C8650E">
      <w:pPr>
        <w:numPr>
          <w:ilvl w:val="0"/>
          <w:numId w:val="36"/>
        </w:numPr>
        <w:spacing w:line="360" w:lineRule="auto"/>
        <w:ind w:left="709" w:hanging="283"/>
        <w:jc w:val="both"/>
        <w:rPr>
          <w:sz w:val="28"/>
        </w:rPr>
      </w:pPr>
      <w:r>
        <w:rPr>
          <w:sz w:val="28"/>
        </w:rPr>
        <w:t xml:space="preserve">при возникновении у респондента затруднений, связанных с пониманием лексики, смысла формулировок вопроса и вариантов ответа, интервьюер должен, </w:t>
      </w:r>
      <w:r>
        <w:rPr>
          <w:i/>
          <w:sz w:val="28"/>
        </w:rPr>
        <w:t>во-первых</w:t>
      </w:r>
      <w:r>
        <w:rPr>
          <w:sz w:val="28"/>
        </w:rPr>
        <w:t xml:space="preserve">, повторить формулировки, не прибегая к их собственной интерпретации, толкованию, и, </w:t>
      </w:r>
      <w:r>
        <w:rPr>
          <w:i/>
          <w:sz w:val="28"/>
        </w:rPr>
        <w:t>во-вторых</w:t>
      </w:r>
      <w:r>
        <w:rPr>
          <w:sz w:val="28"/>
        </w:rPr>
        <w:t>,</w:t>
      </w:r>
      <w:r>
        <w:rPr>
          <w:noProof/>
          <w:sz w:val="28"/>
        </w:rPr>
        <w:t xml:space="preserve"> -</w:t>
      </w:r>
      <w:r>
        <w:rPr>
          <w:sz w:val="28"/>
        </w:rPr>
        <w:t xml:space="preserve"> обязательно отметить эти затруднения в анкете ("ЗАМЕЧАНИЯ ИНТЕРВЬЮЕРА"). Если и при повторном формулировании вопроса, вариантов ответа респондент явно затрудняется  или  отказывается  отвечать,  необходимо  использовать соответствующие кодовые позиции ("ЗАТРУДНЯЮСЬ ОТВЕТИТЬ", "НЕ ЗНАЮ", "ОТКАЗ").</w:t>
      </w:r>
    </w:p>
    <w:p w:rsidR="00C8650E" w:rsidRDefault="00C8650E">
      <w:pPr>
        <w:spacing w:line="360" w:lineRule="auto"/>
        <w:jc w:val="both"/>
        <w:rPr>
          <w:sz w:val="28"/>
        </w:rPr>
      </w:pPr>
    </w:p>
    <w:p w:rsidR="00C8650E" w:rsidRDefault="00C8650E">
      <w:pPr>
        <w:spacing w:line="360" w:lineRule="auto"/>
        <w:ind w:firstLine="426"/>
        <w:jc w:val="both"/>
        <w:rPr>
          <w:sz w:val="28"/>
        </w:rPr>
      </w:pPr>
      <w:r>
        <w:rPr>
          <w:b/>
          <w:sz w:val="28"/>
        </w:rPr>
        <w:t>3.</w:t>
      </w:r>
      <w:r>
        <w:rPr>
          <w:sz w:val="28"/>
        </w:rPr>
        <w:t xml:space="preserve"> Наряду с формулировками вопросов и сопровождающих их вариантов ответов в анкете содержатся также разного рода </w:t>
      </w:r>
      <w:r>
        <w:rPr>
          <w:i/>
          <w:sz w:val="28"/>
        </w:rPr>
        <w:t>технические рамки,</w:t>
      </w:r>
      <w:r>
        <w:rPr>
          <w:sz w:val="28"/>
        </w:rPr>
        <w:t xml:space="preserve"> относящиеся сугубо к интервьюеру и имеющие целью подсказать ему некоторые существенные детали проведения интервью.</w:t>
      </w:r>
    </w:p>
    <w:p w:rsidR="00C8650E" w:rsidRDefault="00C8650E">
      <w:pPr>
        <w:spacing w:line="360" w:lineRule="auto"/>
        <w:jc w:val="both"/>
        <w:rPr>
          <w:sz w:val="28"/>
        </w:rPr>
      </w:pPr>
    </w:p>
    <w:p w:rsidR="00C8650E" w:rsidRDefault="00C8650E">
      <w:pPr>
        <w:spacing w:line="360" w:lineRule="auto"/>
        <w:ind w:firstLine="425"/>
        <w:jc w:val="both"/>
        <w:rPr>
          <w:sz w:val="28"/>
        </w:rPr>
      </w:pPr>
      <w:r>
        <w:rPr>
          <w:b/>
          <w:noProof/>
          <w:sz w:val="28"/>
        </w:rPr>
        <w:t>4</w:t>
      </w:r>
      <w:r>
        <w:rPr>
          <w:noProof/>
          <w:sz w:val="28"/>
        </w:rPr>
        <w:t>.</w:t>
      </w:r>
      <w:r>
        <w:rPr>
          <w:sz w:val="28"/>
        </w:rPr>
        <w:t xml:space="preserve"> Содержание анкеты и особенности проведения интервью должны быть тщательно изучены интервьюером </w:t>
      </w:r>
      <w:r>
        <w:rPr>
          <w:i/>
          <w:sz w:val="28"/>
        </w:rPr>
        <w:t>до начала</w:t>
      </w:r>
      <w:r>
        <w:rPr>
          <w:sz w:val="28"/>
        </w:rPr>
        <w:t xml:space="preserve"> полевых работ и учитываться в процессе опроса. Любое нарушение указаний к заполнению анкеты является грубой ошибкой, ведущей к снижению качества полевых работ.</w:t>
      </w:r>
    </w:p>
    <w:p w:rsidR="00C8650E" w:rsidRDefault="00C8650E">
      <w:pPr>
        <w:pStyle w:val="FR2"/>
        <w:spacing w:before="320" w:line="360" w:lineRule="auto"/>
        <w:ind w:left="40" w:firstLine="425"/>
        <w:jc w:val="both"/>
        <w:rPr>
          <w:rFonts w:ascii="Times New Roman" w:hAnsi="Times New Roman"/>
          <w:sz w:val="28"/>
        </w:rPr>
      </w:pPr>
      <w:r>
        <w:rPr>
          <w:rFonts w:ascii="Times New Roman" w:hAnsi="Times New Roman"/>
          <w:sz w:val="28"/>
        </w:rPr>
        <w:t>Раздел</w:t>
      </w:r>
      <w:r>
        <w:rPr>
          <w:rFonts w:ascii="Times New Roman" w:hAnsi="Times New Roman"/>
          <w:noProof/>
          <w:sz w:val="28"/>
        </w:rPr>
        <w:t xml:space="preserve"> 2.</w:t>
      </w:r>
      <w:r>
        <w:rPr>
          <w:rFonts w:ascii="Times New Roman" w:hAnsi="Times New Roman"/>
          <w:sz w:val="28"/>
        </w:rPr>
        <w:t xml:space="preserve"> Вводная часть опроса</w:t>
      </w:r>
    </w:p>
    <w:p w:rsidR="00C8650E" w:rsidRDefault="00C8650E">
      <w:pPr>
        <w:spacing w:before="60" w:line="360" w:lineRule="auto"/>
        <w:ind w:firstLine="425"/>
        <w:jc w:val="both"/>
        <w:rPr>
          <w:sz w:val="28"/>
        </w:rPr>
      </w:pPr>
      <w:r>
        <w:rPr>
          <w:sz w:val="28"/>
        </w:rPr>
        <w:t>Интервьюеру следует, прежде всего, представиться, предъявить удостоверение и сообщить о целях своего визита. Примерный текст вводной беседы предлагается в анкете. Композиция вводной беседы может меняться интервьюером в зависимости от конкретной ситуации.</w:t>
      </w:r>
    </w:p>
    <w:p w:rsidR="00C8650E" w:rsidRDefault="00C8650E">
      <w:pPr>
        <w:spacing w:line="360" w:lineRule="auto"/>
        <w:ind w:firstLine="425"/>
        <w:jc w:val="both"/>
        <w:rPr>
          <w:sz w:val="28"/>
        </w:rPr>
      </w:pPr>
      <w:r>
        <w:rPr>
          <w:i/>
          <w:sz w:val="28"/>
        </w:rPr>
        <w:t>Задача интервьюера</w:t>
      </w:r>
      <w:r>
        <w:rPr>
          <w:sz w:val="28"/>
        </w:rPr>
        <w:t xml:space="preserve"> при знакомстве с респондентом </w:t>
      </w:r>
      <w:r>
        <w:rPr>
          <w:noProof/>
          <w:sz w:val="28"/>
        </w:rPr>
        <w:t xml:space="preserve">– </w:t>
      </w:r>
      <w:r>
        <w:rPr>
          <w:sz w:val="28"/>
        </w:rPr>
        <w:t>создать доброжелательную, спокойную атмосферу для предстоящей беседы, убедить в важности и необходимости участия в опросе именно данного человека. Возможно, респонденту следует объяснить, что исследование проводится по специальному научно разработанному методу, благодаря которому в опрос включаются все группы населения (различающиеся по полу, возрасту, образованию и т.д.). Респондент выбран случайным образом с помощью специальной математической процедуры отбора людей для опроса.</w:t>
      </w:r>
    </w:p>
    <w:p w:rsidR="00C8650E" w:rsidRDefault="00C8650E">
      <w:pPr>
        <w:spacing w:line="360" w:lineRule="auto"/>
        <w:ind w:firstLine="425"/>
        <w:jc w:val="both"/>
        <w:rPr>
          <w:sz w:val="28"/>
        </w:rPr>
      </w:pPr>
      <w:r>
        <w:rPr>
          <w:i/>
          <w:sz w:val="28"/>
        </w:rPr>
        <w:t>В случае категорического отказа</w:t>
      </w:r>
      <w:r>
        <w:rPr>
          <w:sz w:val="28"/>
        </w:rPr>
        <w:t xml:space="preserve"> респондента от участия в опросе интервьюер должен выразить сожаление, извиниться за причиненное беспокойство и попрощаться. Однако такого рода случаи должны быть сведены к минимуму.</w:t>
      </w:r>
    </w:p>
    <w:p w:rsidR="00C8650E" w:rsidRDefault="00C8650E">
      <w:pPr>
        <w:spacing w:line="360" w:lineRule="auto"/>
        <w:ind w:firstLine="425"/>
        <w:jc w:val="both"/>
        <w:rPr>
          <w:sz w:val="28"/>
        </w:rPr>
      </w:pPr>
      <w:r>
        <w:rPr>
          <w:sz w:val="28"/>
        </w:rPr>
        <w:t>В своей работе интервьюер исходит из принципа, что исследователь обязан выяснять и учитывать подлинные мнения, настроения, пожелания людей. Поэтому предложите респонденту отнестись серьезно к тем вопросам, которые ему будут заданы и попросите его быть откровенным. Собранная информация обнародуется в обобщенном виде после обработки на ЭВМ.</w:t>
      </w:r>
    </w:p>
    <w:p w:rsidR="00C8650E" w:rsidRDefault="00C8650E">
      <w:pPr>
        <w:spacing w:line="360" w:lineRule="auto"/>
        <w:ind w:firstLine="425"/>
        <w:jc w:val="both"/>
        <w:rPr>
          <w:sz w:val="28"/>
        </w:rPr>
      </w:pPr>
      <w:r>
        <w:rPr>
          <w:sz w:val="28"/>
        </w:rPr>
        <w:t>После этого переходите непосредственно к опросу.</w:t>
      </w:r>
    </w:p>
    <w:p w:rsidR="00C8650E" w:rsidRDefault="00C8650E">
      <w:pPr>
        <w:spacing w:before="320" w:line="360" w:lineRule="auto"/>
        <w:ind w:firstLine="425"/>
        <w:jc w:val="both"/>
        <w:rPr>
          <w:b/>
          <w:sz w:val="28"/>
        </w:rPr>
      </w:pPr>
    </w:p>
    <w:p w:rsidR="00C8650E" w:rsidRDefault="00C8650E">
      <w:pPr>
        <w:spacing w:before="320" w:line="360" w:lineRule="auto"/>
        <w:ind w:firstLine="425"/>
        <w:jc w:val="both"/>
        <w:rPr>
          <w:sz w:val="28"/>
        </w:rPr>
      </w:pPr>
      <w:r>
        <w:rPr>
          <w:b/>
          <w:sz w:val="28"/>
        </w:rPr>
        <w:t>Раздел</w:t>
      </w:r>
      <w:r>
        <w:rPr>
          <w:b/>
          <w:noProof/>
          <w:sz w:val="28"/>
        </w:rPr>
        <w:t xml:space="preserve"> 3.</w:t>
      </w:r>
      <w:r>
        <w:rPr>
          <w:b/>
          <w:sz w:val="28"/>
        </w:rPr>
        <w:t xml:space="preserve"> Пояснения к структуре анкеты и отдельным вопросам</w:t>
      </w:r>
    </w:p>
    <w:p w:rsidR="00C8650E" w:rsidRDefault="00C8650E" w:rsidP="00C8650E">
      <w:pPr>
        <w:numPr>
          <w:ilvl w:val="0"/>
          <w:numId w:val="92"/>
        </w:numPr>
        <w:spacing w:line="360" w:lineRule="auto"/>
        <w:jc w:val="both"/>
        <w:rPr>
          <w:sz w:val="28"/>
        </w:rPr>
      </w:pPr>
      <w:r>
        <w:rPr>
          <w:sz w:val="28"/>
        </w:rPr>
        <w:t xml:space="preserve">Данные об интервью регистрируются в маршрутной карте. </w:t>
      </w:r>
    </w:p>
    <w:p w:rsidR="00C8650E" w:rsidRDefault="00C8650E" w:rsidP="00C8650E">
      <w:pPr>
        <w:numPr>
          <w:ilvl w:val="0"/>
          <w:numId w:val="92"/>
        </w:numPr>
        <w:spacing w:line="360" w:lineRule="auto"/>
        <w:jc w:val="both"/>
        <w:rPr>
          <w:sz w:val="28"/>
        </w:rPr>
      </w:pPr>
      <w:r>
        <w:rPr>
          <w:sz w:val="28"/>
        </w:rPr>
        <w:t xml:space="preserve">В анкете значительная часть вопросов построена по принципу многопунктовых шкал, которые по своему характеру являются строго альтернативными, т.е. респондент должен выбрать только </w:t>
      </w:r>
      <w:r>
        <w:rPr>
          <w:i/>
          <w:sz w:val="28"/>
        </w:rPr>
        <w:t>один</w:t>
      </w:r>
      <w:r>
        <w:rPr>
          <w:sz w:val="28"/>
        </w:rPr>
        <w:t xml:space="preserve"> ответ. Все случаи, когда возможно одновре</w:t>
      </w:r>
      <w:r>
        <w:rPr>
          <w:sz w:val="28"/>
        </w:rPr>
        <w:softHyphen/>
        <w:t xml:space="preserve">менно </w:t>
      </w:r>
      <w:r>
        <w:rPr>
          <w:i/>
          <w:sz w:val="28"/>
        </w:rPr>
        <w:t>несколько</w:t>
      </w:r>
      <w:r>
        <w:rPr>
          <w:sz w:val="28"/>
        </w:rPr>
        <w:t xml:space="preserve"> вариантов ответа, специально оговариваются в анкете.</w:t>
      </w:r>
    </w:p>
    <w:p w:rsidR="00C8650E" w:rsidRDefault="00C8650E" w:rsidP="00C8650E">
      <w:pPr>
        <w:numPr>
          <w:ilvl w:val="0"/>
          <w:numId w:val="92"/>
        </w:numPr>
        <w:spacing w:line="360" w:lineRule="auto"/>
        <w:jc w:val="both"/>
        <w:rPr>
          <w:sz w:val="28"/>
        </w:rPr>
      </w:pPr>
      <w:r>
        <w:rPr>
          <w:sz w:val="28"/>
        </w:rPr>
        <w:t xml:space="preserve">В случаях </w:t>
      </w:r>
      <w:r>
        <w:rPr>
          <w:i/>
          <w:sz w:val="28"/>
        </w:rPr>
        <w:t>открытых</w:t>
      </w:r>
      <w:r>
        <w:rPr>
          <w:sz w:val="28"/>
        </w:rPr>
        <w:t xml:space="preserve"> вопросов, когда варианты ответа респонденту не предлагаются, а после вопроса следует пустая строка (строки), интервьюер должен записать на ней ответ опрашиваемого. </w:t>
      </w:r>
    </w:p>
    <w:p w:rsidR="00C8650E" w:rsidRDefault="00C8650E" w:rsidP="00C8650E">
      <w:pPr>
        <w:numPr>
          <w:ilvl w:val="0"/>
          <w:numId w:val="92"/>
        </w:numPr>
        <w:spacing w:line="360" w:lineRule="auto"/>
        <w:jc w:val="both"/>
        <w:rPr>
          <w:sz w:val="28"/>
        </w:rPr>
      </w:pPr>
      <w:r>
        <w:rPr>
          <w:sz w:val="28"/>
        </w:rPr>
        <w:t xml:space="preserve">Во всех вопросах анкеты вариант «затрудняюсь ответить» </w:t>
      </w:r>
      <w:r>
        <w:rPr>
          <w:i/>
          <w:sz w:val="28"/>
        </w:rPr>
        <w:t>не проговаривается</w:t>
      </w:r>
      <w:r>
        <w:rPr>
          <w:sz w:val="28"/>
        </w:rPr>
        <w:t>.</w:t>
      </w:r>
    </w:p>
    <w:p w:rsidR="00C8650E" w:rsidRDefault="00C8650E" w:rsidP="00C8650E">
      <w:pPr>
        <w:numPr>
          <w:ilvl w:val="0"/>
          <w:numId w:val="92"/>
        </w:numPr>
        <w:spacing w:line="360" w:lineRule="auto"/>
        <w:jc w:val="both"/>
        <w:rPr>
          <w:sz w:val="28"/>
        </w:rPr>
      </w:pPr>
      <w:r>
        <w:rPr>
          <w:sz w:val="28"/>
        </w:rPr>
        <w:t>Ряд вопросов (26,32) и таблицы (4-7, 8-11, 12-15, 16-20, 21-15, 27-31) сопровождаются обязательной демонстрацией карточек (в комплект входят 4 карточки).</w:t>
      </w:r>
    </w:p>
    <w:p w:rsidR="00C8650E" w:rsidRDefault="00C8650E" w:rsidP="00C8650E">
      <w:pPr>
        <w:numPr>
          <w:ilvl w:val="0"/>
          <w:numId w:val="92"/>
        </w:numPr>
        <w:spacing w:line="360" w:lineRule="auto"/>
        <w:jc w:val="both"/>
        <w:rPr>
          <w:sz w:val="28"/>
        </w:rPr>
      </w:pPr>
      <w:r>
        <w:rPr>
          <w:sz w:val="28"/>
        </w:rPr>
        <w:t xml:space="preserve">В случаях </w:t>
      </w:r>
      <w:r>
        <w:rPr>
          <w:i/>
          <w:sz w:val="28"/>
        </w:rPr>
        <w:t>табличных</w:t>
      </w:r>
      <w:r>
        <w:rPr>
          <w:sz w:val="28"/>
        </w:rPr>
        <w:t xml:space="preserve"> вопросов, вопросы читаются по вертикали и по горизонтали, и требуют построчного заполнения. </w:t>
      </w:r>
      <w:r>
        <w:rPr>
          <w:b/>
          <w:sz w:val="28"/>
        </w:rPr>
        <w:t>Вопросы</w:t>
      </w:r>
      <w:r>
        <w:rPr>
          <w:sz w:val="28"/>
        </w:rPr>
        <w:t xml:space="preserve"> 4-7, 8-11, 12-15, 16-20, 21-15, 27-31.</w:t>
      </w:r>
    </w:p>
    <w:p w:rsidR="00C8650E" w:rsidRDefault="00C8650E">
      <w:pPr>
        <w:spacing w:line="360" w:lineRule="auto"/>
        <w:ind w:firstLine="425"/>
        <w:jc w:val="both"/>
        <w:rPr>
          <w:b/>
          <w:i/>
          <w:sz w:val="28"/>
        </w:rPr>
      </w:pPr>
    </w:p>
    <w:p w:rsidR="00C8650E" w:rsidRDefault="00C8650E">
      <w:pPr>
        <w:spacing w:line="360" w:lineRule="auto"/>
        <w:ind w:firstLine="425"/>
        <w:jc w:val="both"/>
        <w:rPr>
          <w:i/>
          <w:sz w:val="28"/>
        </w:rPr>
      </w:pPr>
      <w:r>
        <w:rPr>
          <w:b/>
          <w:i/>
          <w:sz w:val="28"/>
        </w:rPr>
        <w:t>Особенности отдельных вопросов</w:t>
      </w:r>
      <w:r>
        <w:rPr>
          <w:i/>
          <w:sz w:val="28"/>
        </w:rPr>
        <w:t>.</w:t>
      </w:r>
    </w:p>
    <w:p w:rsidR="00C8650E" w:rsidRDefault="00C8650E">
      <w:pPr>
        <w:spacing w:line="360" w:lineRule="auto"/>
        <w:ind w:firstLine="425"/>
        <w:jc w:val="both"/>
        <w:rPr>
          <w:b/>
          <w:sz w:val="28"/>
        </w:rPr>
      </w:pPr>
      <w:r>
        <w:rPr>
          <w:b/>
          <w:sz w:val="28"/>
        </w:rPr>
        <w:t>Вопрос 26.</w:t>
      </w:r>
      <w:r>
        <w:rPr>
          <w:sz w:val="28"/>
        </w:rPr>
        <w:t xml:space="preserve"> Обратите внимание на то, что в данном случае возможно несколько вариантов ответа (можно выбрать 3 позиции).</w:t>
      </w:r>
    </w:p>
    <w:p w:rsidR="00C8650E" w:rsidRDefault="00C8650E">
      <w:pPr>
        <w:spacing w:line="360" w:lineRule="auto"/>
        <w:ind w:firstLine="425"/>
        <w:jc w:val="both"/>
        <w:rPr>
          <w:sz w:val="28"/>
        </w:rPr>
      </w:pPr>
      <w:r>
        <w:rPr>
          <w:b/>
          <w:sz w:val="28"/>
        </w:rPr>
        <w:t xml:space="preserve">Вопрос  32. </w:t>
      </w:r>
      <w:r>
        <w:rPr>
          <w:sz w:val="28"/>
        </w:rPr>
        <w:t>Обратите внимание, что необходимо отметить все возможные варианты ответа.</w:t>
      </w:r>
    </w:p>
    <w:p w:rsidR="00C8650E" w:rsidRDefault="00C8650E">
      <w:pPr>
        <w:spacing w:line="360" w:lineRule="auto"/>
        <w:ind w:firstLine="425"/>
        <w:jc w:val="both"/>
        <w:rPr>
          <w:sz w:val="28"/>
        </w:rPr>
      </w:pPr>
      <w:r>
        <w:rPr>
          <w:b/>
          <w:sz w:val="28"/>
        </w:rPr>
        <w:t>Вопрос 36.</w:t>
      </w:r>
      <w:r>
        <w:rPr>
          <w:sz w:val="28"/>
        </w:rPr>
        <w:t xml:space="preserve"> Не забудьте указать количество полных лет.</w:t>
      </w:r>
    </w:p>
    <w:p w:rsidR="00C8650E" w:rsidRDefault="00C8650E">
      <w:pPr>
        <w:spacing w:before="360" w:line="360" w:lineRule="auto"/>
        <w:ind w:firstLine="425"/>
        <w:jc w:val="both"/>
        <w:rPr>
          <w:sz w:val="28"/>
        </w:rPr>
      </w:pPr>
      <w:r>
        <w:rPr>
          <w:b/>
          <w:sz w:val="28"/>
        </w:rPr>
        <w:t>Раздел</w:t>
      </w:r>
      <w:r>
        <w:rPr>
          <w:b/>
          <w:noProof/>
          <w:sz w:val="28"/>
        </w:rPr>
        <w:t xml:space="preserve"> 4.</w:t>
      </w:r>
      <w:r>
        <w:rPr>
          <w:b/>
          <w:sz w:val="28"/>
        </w:rPr>
        <w:t xml:space="preserve"> Завершение работы</w:t>
      </w:r>
    </w:p>
    <w:p w:rsidR="00C8650E" w:rsidRDefault="00C8650E">
      <w:pPr>
        <w:pStyle w:val="a3"/>
      </w:pPr>
      <w:r>
        <w:t>После выполнения всего объема задания интервьюер должен лично сдать работу руководителю полевого этапа. Комплект сдаваемых материалов включает в себя:</w:t>
      </w:r>
    </w:p>
    <w:p w:rsidR="00C8650E" w:rsidRDefault="00C8650E">
      <w:pPr>
        <w:spacing w:line="360" w:lineRule="auto"/>
        <w:ind w:left="440" w:firstLine="425"/>
        <w:jc w:val="both"/>
        <w:rPr>
          <w:sz w:val="28"/>
        </w:rPr>
      </w:pPr>
      <w:r>
        <w:rPr>
          <w:noProof/>
          <w:sz w:val="28"/>
        </w:rPr>
        <w:t>-</w:t>
      </w:r>
      <w:r>
        <w:rPr>
          <w:sz w:val="28"/>
        </w:rPr>
        <w:t xml:space="preserve"> заполненные анкеты;</w:t>
      </w:r>
    </w:p>
    <w:p w:rsidR="00C8650E" w:rsidRDefault="00C8650E">
      <w:pPr>
        <w:spacing w:line="360" w:lineRule="auto"/>
        <w:ind w:left="440" w:firstLine="425"/>
        <w:jc w:val="both"/>
        <w:rPr>
          <w:sz w:val="28"/>
        </w:rPr>
      </w:pPr>
      <w:r>
        <w:rPr>
          <w:noProof/>
          <w:sz w:val="28"/>
        </w:rPr>
        <w:t>-</w:t>
      </w:r>
      <w:r>
        <w:rPr>
          <w:sz w:val="28"/>
        </w:rPr>
        <w:t xml:space="preserve"> заполненные маршрутные карты</w:t>
      </w:r>
      <w:r>
        <w:rPr>
          <w:noProof/>
          <w:sz w:val="28"/>
        </w:rPr>
        <w:t>;</w:t>
      </w:r>
    </w:p>
    <w:p w:rsidR="00C8650E" w:rsidRDefault="00C8650E">
      <w:pPr>
        <w:spacing w:line="360" w:lineRule="auto"/>
        <w:ind w:left="440" w:firstLine="425"/>
        <w:jc w:val="both"/>
        <w:rPr>
          <w:sz w:val="28"/>
        </w:rPr>
      </w:pPr>
      <w:r>
        <w:rPr>
          <w:noProof/>
          <w:sz w:val="28"/>
        </w:rPr>
        <w:t>-</w:t>
      </w:r>
      <w:r>
        <w:rPr>
          <w:sz w:val="28"/>
        </w:rPr>
        <w:t xml:space="preserve"> неиспользованные (запасные) бланки документов.</w:t>
      </w:r>
    </w:p>
    <w:p w:rsidR="00C8650E" w:rsidRDefault="00C8650E">
      <w:pPr>
        <w:spacing w:line="360" w:lineRule="auto"/>
        <w:ind w:firstLine="425"/>
        <w:jc w:val="both"/>
        <w:rPr>
          <w:sz w:val="28"/>
        </w:rPr>
      </w:pPr>
    </w:p>
    <w:p w:rsidR="00C8650E" w:rsidRDefault="00C8650E">
      <w:pPr>
        <w:spacing w:line="360" w:lineRule="auto"/>
        <w:ind w:firstLine="425"/>
        <w:jc w:val="center"/>
        <w:rPr>
          <w:b/>
          <w:sz w:val="28"/>
        </w:rPr>
      </w:pPr>
      <w:r>
        <w:rPr>
          <w:b/>
          <w:sz w:val="28"/>
        </w:rPr>
        <w:t>Дополнительная информация</w:t>
      </w:r>
    </w:p>
    <w:p w:rsidR="00C8650E" w:rsidRDefault="00C8650E" w:rsidP="00C8650E">
      <w:pPr>
        <w:pStyle w:val="4"/>
        <w:numPr>
          <w:ilvl w:val="0"/>
          <w:numId w:val="93"/>
        </w:numPr>
        <w:jc w:val="both"/>
        <w:rPr>
          <w:b w:val="0"/>
        </w:rPr>
      </w:pPr>
      <w:r>
        <w:rPr>
          <w:b w:val="0"/>
        </w:rPr>
        <w:t>При проведении опроса интервьюеру необходимо иметь при себе документ, удостоверяющий его личность, и удостоверение ТулГУ за подписью декана.</w:t>
      </w:r>
    </w:p>
    <w:p w:rsidR="00C8650E" w:rsidRDefault="00C8650E" w:rsidP="00C8650E">
      <w:pPr>
        <w:numPr>
          <w:ilvl w:val="0"/>
          <w:numId w:val="93"/>
        </w:numPr>
        <w:spacing w:line="360" w:lineRule="auto"/>
        <w:jc w:val="both"/>
        <w:rPr>
          <w:sz w:val="28"/>
        </w:rPr>
      </w:pPr>
      <w:r>
        <w:rPr>
          <w:sz w:val="28"/>
        </w:rPr>
        <w:t>При проведении опроса соблюдайте правила общения и технику безопасности.</w:t>
      </w:r>
    </w:p>
    <w:p w:rsidR="00C8650E" w:rsidRDefault="00C8650E">
      <w:pPr>
        <w:spacing w:line="360" w:lineRule="auto"/>
        <w:jc w:val="both"/>
        <w:rPr>
          <w:sz w:val="28"/>
        </w:rPr>
      </w:pPr>
    </w:p>
    <w:p w:rsidR="00C8650E" w:rsidRDefault="00C8650E">
      <w:pPr>
        <w:pStyle w:val="4"/>
      </w:pPr>
      <w:r>
        <w:br w:type="page"/>
        <w:t>ИНСТРУКЦИЯ ПО ПОИСКУ РЕСПОНДЕНТОВ</w:t>
      </w:r>
    </w:p>
    <w:p w:rsidR="00C8650E" w:rsidRDefault="00C8650E" w:rsidP="00C8650E">
      <w:pPr>
        <w:numPr>
          <w:ilvl w:val="0"/>
          <w:numId w:val="94"/>
        </w:numPr>
        <w:spacing w:before="60" w:line="360" w:lineRule="auto"/>
        <w:jc w:val="both"/>
        <w:rPr>
          <w:sz w:val="28"/>
        </w:rPr>
      </w:pPr>
      <w:r>
        <w:rPr>
          <w:i/>
          <w:sz w:val="28"/>
        </w:rPr>
        <w:t>Отбор населенных пунктов.</w:t>
      </w:r>
      <w:r>
        <w:rPr>
          <w:sz w:val="28"/>
        </w:rPr>
        <w:t xml:space="preserve"> На первом этапе выборки определяются населенные пункты, в которых будет проводиться опрос. Они, как правило, определены </w:t>
      </w:r>
      <w:r>
        <w:rPr>
          <w:i/>
          <w:sz w:val="28"/>
        </w:rPr>
        <w:t>(город Тула</w:t>
      </w:r>
      <w:r>
        <w:rPr>
          <w:i/>
          <w:noProof/>
          <w:sz w:val="28"/>
        </w:rPr>
        <w:t>).</w:t>
      </w:r>
      <w:r>
        <w:rPr>
          <w:sz w:val="28"/>
        </w:rPr>
        <w:t xml:space="preserve"> </w:t>
      </w:r>
    </w:p>
    <w:p w:rsidR="00C8650E" w:rsidRDefault="00C8650E" w:rsidP="00C8650E">
      <w:pPr>
        <w:numPr>
          <w:ilvl w:val="0"/>
          <w:numId w:val="94"/>
        </w:numPr>
        <w:spacing w:line="360" w:lineRule="auto"/>
        <w:jc w:val="both"/>
        <w:rPr>
          <w:sz w:val="28"/>
        </w:rPr>
      </w:pPr>
      <w:r>
        <w:rPr>
          <w:i/>
          <w:sz w:val="28"/>
        </w:rPr>
        <w:t>Определение маршрутов в городе.</w:t>
      </w:r>
      <w:r>
        <w:rPr>
          <w:sz w:val="28"/>
        </w:rPr>
        <w:t xml:space="preserve"> Отбор улиц осуществляется руководителями исследования.</w:t>
      </w:r>
    </w:p>
    <w:p w:rsidR="00C8650E" w:rsidRDefault="00C8650E" w:rsidP="00C8650E">
      <w:pPr>
        <w:numPr>
          <w:ilvl w:val="0"/>
          <w:numId w:val="94"/>
        </w:numPr>
        <w:spacing w:line="360" w:lineRule="auto"/>
        <w:jc w:val="both"/>
        <w:rPr>
          <w:sz w:val="28"/>
        </w:rPr>
      </w:pPr>
      <w:r>
        <w:rPr>
          <w:i/>
          <w:sz w:val="28"/>
        </w:rPr>
        <w:t>Исследование проводится методом уличного опроса</w:t>
      </w:r>
      <w:r>
        <w:rPr>
          <w:sz w:val="28"/>
        </w:rPr>
        <w:t>, поэтому поиск респондентов подчинен трем основным принципам:</w:t>
      </w:r>
    </w:p>
    <w:p w:rsidR="00C8650E" w:rsidRDefault="00C8650E" w:rsidP="00C8650E">
      <w:pPr>
        <w:numPr>
          <w:ilvl w:val="0"/>
          <w:numId w:val="36"/>
        </w:numPr>
        <w:spacing w:line="360" w:lineRule="auto"/>
        <w:ind w:left="785"/>
        <w:jc w:val="both"/>
        <w:rPr>
          <w:sz w:val="28"/>
        </w:rPr>
      </w:pPr>
      <w:r>
        <w:rPr>
          <w:sz w:val="28"/>
        </w:rPr>
        <w:t>соответствие респондента возрастным и гендерным параметрам опроса;</w:t>
      </w:r>
    </w:p>
    <w:p w:rsidR="00C8650E" w:rsidRDefault="00C8650E" w:rsidP="00C8650E">
      <w:pPr>
        <w:numPr>
          <w:ilvl w:val="0"/>
          <w:numId w:val="36"/>
        </w:numPr>
        <w:spacing w:line="360" w:lineRule="auto"/>
        <w:ind w:left="785"/>
        <w:jc w:val="both"/>
        <w:rPr>
          <w:sz w:val="28"/>
        </w:rPr>
      </w:pPr>
      <w:r>
        <w:rPr>
          <w:sz w:val="28"/>
        </w:rPr>
        <w:t>проживание респондента в соответствующем районе;</w:t>
      </w:r>
    </w:p>
    <w:p w:rsidR="00C8650E" w:rsidRDefault="00C8650E" w:rsidP="00C8650E">
      <w:pPr>
        <w:numPr>
          <w:ilvl w:val="0"/>
          <w:numId w:val="36"/>
        </w:numPr>
        <w:spacing w:line="360" w:lineRule="auto"/>
        <w:ind w:left="785"/>
        <w:jc w:val="both"/>
        <w:rPr>
          <w:sz w:val="28"/>
        </w:rPr>
      </w:pPr>
      <w:r>
        <w:rPr>
          <w:sz w:val="28"/>
        </w:rPr>
        <w:t xml:space="preserve"> случайный выбор респондентов (интервьюер не должен быть знаком с опрашиваемым).</w:t>
      </w:r>
    </w:p>
    <w:p w:rsidR="00C8650E" w:rsidRDefault="00C8650E" w:rsidP="00C8650E">
      <w:pPr>
        <w:numPr>
          <w:ilvl w:val="0"/>
          <w:numId w:val="94"/>
        </w:numPr>
        <w:spacing w:line="360" w:lineRule="auto"/>
        <w:jc w:val="both"/>
        <w:rPr>
          <w:sz w:val="28"/>
        </w:rPr>
      </w:pPr>
      <w:r>
        <w:rPr>
          <w:i/>
          <w:sz w:val="28"/>
        </w:rPr>
        <w:t>Не допускается опрос респондентов на территориях, прилегающих к вокзалам, автостанциям, рынкам</w:t>
      </w:r>
      <w:r>
        <w:rPr>
          <w:sz w:val="28"/>
        </w:rPr>
        <w:t xml:space="preserve"> (чтобы исключит респондентов не являющихся жителями г. Тулы и нужного Вам района города).</w:t>
      </w:r>
    </w:p>
    <w:p w:rsidR="00C8650E" w:rsidRDefault="00C8650E" w:rsidP="00C8650E">
      <w:pPr>
        <w:numPr>
          <w:ilvl w:val="0"/>
          <w:numId w:val="94"/>
        </w:numPr>
        <w:spacing w:line="360" w:lineRule="auto"/>
        <w:jc w:val="both"/>
        <w:rPr>
          <w:sz w:val="28"/>
        </w:rPr>
      </w:pPr>
      <w:r>
        <w:rPr>
          <w:sz w:val="28"/>
        </w:rPr>
        <w:t>Для того чтобы обеспечить широкий охват территории района ежедневно не менее двух – трех раз меняйте месторасположение.</w:t>
      </w:r>
    </w:p>
    <w:p w:rsidR="00C8650E" w:rsidRDefault="00C8650E">
      <w:pPr>
        <w:spacing w:before="840" w:line="360" w:lineRule="auto"/>
        <w:ind w:left="840" w:right="400" w:firstLine="425"/>
        <w:jc w:val="both"/>
        <w:rPr>
          <w:sz w:val="28"/>
        </w:rPr>
      </w:pPr>
      <w:r>
        <w:rPr>
          <w:b/>
          <w:i/>
          <w:sz w:val="28"/>
        </w:rPr>
        <w:t>Лаборатория социально-политических исследований благодарит Вас за работу и надеется, что она будет успешной и качественной.</w:t>
      </w: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ind w:firstLine="567"/>
        <w:jc w:val="center"/>
        <w:rPr>
          <w:b/>
          <w:sz w:val="28"/>
          <w:lang w:val="en-US"/>
        </w:rPr>
      </w:pPr>
      <w:r>
        <w:rPr>
          <w:b/>
          <w:sz w:val="28"/>
        </w:rPr>
        <w:t>Карточки для проведения опроса</w:t>
      </w:r>
      <w:r>
        <w:rPr>
          <w:b/>
          <w:sz w:val="28"/>
          <w:lang w:val="en-US"/>
        </w:rPr>
        <w:t>:</w:t>
      </w:r>
    </w:p>
    <w:p w:rsidR="00C8650E" w:rsidRDefault="00C8650E">
      <w:pPr>
        <w:pStyle w:val="a3"/>
        <w:jc w:val="center"/>
      </w:pPr>
      <w:r>
        <w:t>“Отношение населения к деятельности государственных и муниципальных органов власти”</w:t>
      </w:r>
    </w:p>
    <w:p w:rsidR="00C8650E" w:rsidRDefault="00C8650E">
      <w:pPr>
        <w:ind w:firstLine="567"/>
        <w:jc w:val="center"/>
        <w:rPr>
          <w:b/>
          <w:sz w:val="28"/>
          <w:lang w:val="en-US"/>
        </w:rPr>
      </w:pPr>
    </w:p>
    <w:p w:rsidR="00C8650E" w:rsidRDefault="00C8650E">
      <w:pPr>
        <w:ind w:firstLine="567"/>
        <w:jc w:val="center"/>
        <w:rPr>
          <w:sz w:val="28"/>
          <w:lang w:val="en-US"/>
        </w:rPr>
      </w:pPr>
      <w:r>
        <w:rPr>
          <w:sz w:val="28"/>
          <w:lang w:val="en-US"/>
        </w:rPr>
        <w:t>Карточка на вопрос 26</w:t>
      </w:r>
    </w:p>
    <w:p w:rsidR="00C8650E" w:rsidRDefault="00C8650E">
      <w:pPr>
        <w:ind w:firstLine="567"/>
        <w:jc w:val="both"/>
        <w:rPr>
          <w:b/>
          <w:sz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C8650E">
        <w:tc>
          <w:tcPr>
            <w:tcW w:w="9854" w:type="dxa"/>
          </w:tcPr>
          <w:p w:rsidR="00C8650E" w:rsidRDefault="00C8650E">
            <w:pPr>
              <w:jc w:val="both"/>
              <w:rPr>
                <w:b/>
                <w:sz w:val="28"/>
                <w:u w:val="single"/>
                <w:lang w:val="en-US"/>
              </w:rPr>
            </w:pPr>
            <w:r>
              <w:rPr>
                <w:b/>
                <w:sz w:val="28"/>
                <w:u w:val="single"/>
                <w:lang w:val="en-US"/>
              </w:rPr>
              <w:t>Источники:</w:t>
            </w:r>
          </w:p>
          <w:p w:rsidR="00C8650E" w:rsidRDefault="00C8650E">
            <w:pPr>
              <w:jc w:val="both"/>
              <w:rPr>
                <w:sz w:val="28"/>
              </w:rPr>
            </w:pPr>
            <w:r>
              <w:rPr>
                <w:sz w:val="28"/>
              </w:rPr>
              <w:t>1-материалы центральных газет</w:t>
            </w:r>
          </w:p>
          <w:p w:rsidR="00C8650E" w:rsidRDefault="00C8650E">
            <w:pPr>
              <w:jc w:val="both"/>
              <w:rPr>
                <w:sz w:val="28"/>
              </w:rPr>
            </w:pPr>
            <w:r>
              <w:rPr>
                <w:sz w:val="28"/>
              </w:rPr>
              <w:t>2-материалы областных (городских, районных) газет</w:t>
            </w:r>
          </w:p>
          <w:p w:rsidR="00C8650E" w:rsidRDefault="00C8650E">
            <w:pPr>
              <w:jc w:val="both"/>
              <w:rPr>
                <w:sz w:val="28"/>
              </w:rPr>
            </w:pPr>
            <w:r>
              <w:rPr>
                <w:sz w:val="28"/>
              </w:rPr>
              <w:t>3-передачи центрального телевидения</w:t>
            </w:r>
          </w:p>
          <w:p w:rsidR="00C8650E" w:rsidRDefault="00C8650E">
            <w:pPr>
              <w:jc w:val="both"/>
              <w:rPr>
                <w:sz w:val="28"/>
              </w:rPr>
            </w:pPr>
            <w:r>
              <w:rPr>
                <w:sz w:val="28"/>
              </w:rPr>
              <w:t>4-предачи местного телевидения</w:t>
            </w:r>
          </w:p>
          <w:p w:rsidR="00C8650E" w:rsidRDefault="00C8650E">
            <w:pPr>
              <w:jc w:val="both"/>
              <w:rPr>
                <w:sz w:val="28"/>
              </w:rPr>
            </w:pPr>
            <w:r>
              <w:rPr>
                <w:sz w:val="28"/>
              </w:rPr>
              <w:t>5-передачи Всероссийских радиостанций</w:t>
            </w:r>
          </w:p>
          <w:p w:rsidR="00C8650E" w:rsidRDefault="00C8650E">
            <w:pPr>
              <w:jc w:val="both"/>
              <w:rPr>
                <w:sz w:val="28"/>
              </w:rPr>
            </w:pPr>
            <w:r>
              <w:rPr>
                <w:sz w:val="28"/>
              </w:rPr>
              <w:t>6-передачи местного радио</w:t>
            </w:r>
          </w:p>
          <w:p w:rsidR="00C8650E" w:rsidRDefault="00C8650E">
            <w:pPr>
              <w:jc w:val="both"/>
              <w:rPr>
                <w:sz w:val="28"/>
              </w:rPr>
            </w:pPr>
            <w:r>
              <w:rPr>
                <w:sz w:val="28"/>
              </w:rPr>
              <w:t>7-интернет</w:t>
            </w:r>
          </w:p>
          <w:p w:rsidR="00C8650E" w:rsidRDefault="00C8650E">
            <w:pPr>
              <w:jc w:val="both"/>
              <w:rPr>
                <w:sz w:val="28"/>
              </w:rPr>
            </w:pPr>
            <w:r>
              <w:rPr>
                <w:sz w:val="28"/>
              </w:rPr>
              <w:t>8-лекции</w:t>
            </w:r>
          </w:p>
          <w:p w:rsidR="00C8650E" w:rsidRDefault="00C8650E">
            <w:pPr>
              <w:jc w:val="both"/>
              <w:rPr>
                <w:sz w:val="28"/>
              </w:rPr>
            </w:pPr>
            <w:r>
              <w:rPr>
                <w:sz w:val="28"/>
              </w:rPr>
              <w:t>9-встречи, беседы с руководителями области, района, города</w:t>
            </w:r>
          </w:p>
          <w:p w:rsidR="00C8650E" w:rsidRDefault="00C8650E">
            <w:pPr>
              <w:jc w:val="both"/>
              <w:rPr>
                <w:sz w:val="28"/>
              </w:rPr>
            </w:pPr>
            <w:r>
              <w:rPr>
                <w:sz w:val="28"/>
              </w:rPr>
              <w:t>10-беседы с родственниками, друзьями, с соседями</w:t>
            </w:r>
          </w:p>
          <w:p w:rsidR="00C8650E" w:rsidRDefault="00C8650E">
            <w:pPr>
              <w:jc w:val="both"/>
              <w:rPr>
                <w:sz w:val="28"/>
              </w:rPr>
            </w:pPr>
            <w:r>
              <w:rPr>
                <w:sz w:val="28"/>
              </w:rPr>
              <w:t>11-беседы с коллегами по работе, деловыми партнерами</w:t>
            </w:r>
          </w:p>
          <w:p w:rsidR="00C8650E" w:rsidRDefault="00C8650E">
            <w:pPr>
              <w:jc w:val="both"/>
              <w:rPr>
                <w:sz w:val="28"/>
              </w:rPr>
            </w:pPr>
            <w:r>
              <w:rPr>
                <w:sz w:val="28"/>
              </w:rPr>
              <w:t>12-собственны наблюдения</w:t>
            </w:r>
          </w:p>
          <w:p w:rsidR="00C8650E" w:rsidRDefault="00C8650E">
            <w:pPr>
              <w:jc w:val="both"/>
              <w:rPr>
                <w:sz w:val="28"/>
              </w:rPr>
            </w:pPr>
            <w:r>
              <w:rPr>
                <w:sz w:val="28"/>
              </w:rPr>
              <w:t>13-другое ___________________</w:t>
            </w:r>
          </w:p>
          <w:p w:rsidR="00C8650E" w:rsidRDefault="00C8650E">
            <w:pPr>
              <w:jc w:val="both"/>
              <w:rPr>
                <w:sz w:val="28"/>
              </w:rPr>
            </w:pPr>
          </w:p>
        </w:tc>
      </w:tr>
    </w:tbl>
    <w:p w:rsidR="00C8650E" w:rsidRDefault="00C8650E">
      <w:pPr>
        <w:ind w:firstLine="567"/>
        <w:jc w:val="both"/>
        <w:rPr>
          <w:b/>
          <w:sz w:val="28"/>
          <w:lang w:val="en-US"/>
        </w:rPr>
      </w:pPr>
    </w:p>
    <w:p w:rsidR="00C8650E" w:rsidRDefault="00C8650E">
      <w:pPr>
        <w:pStyle w:val="1"/>
        <w:jc w:val="center"/>
      </w:pPr>
      <w:r>
        <w:t>Карточка на вопрос 32</w:t>
      </w:r>
    </w:p>
    <w:p w:rsidR="00C8650E" w:rsidRDefault="00C865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C8650E">
        <w:tc>
          <w:tcPr>
            <w:tcW w:w="9854" w:type="dxa"/>
          </w:tcPr>
          <w:p w:rsidR="00C8650E" w:rsidRDefault="00C8650E">
            <w:pPr>
              <w:jc w:val="both"/>
              <w:rPr>
                <w:sz w:val="28"/>
                <w:u w:val="single"/>
                <w:lang w:val="en-US"/>
              </w:rPr>
            </w:pPr>
            <w:r>
              <w:rPr>
                <w:sz w:val="28"/>
                <w:u w:val="single"/>
                <w:lang w:val="en-US"/>
              </w:rPr>
              <w:t>Органы власти:</w:t>
            </w:r>
          </w:p>
          <w:p w:rsidR="00C8650E" w:rsidRDefault="00C8650E">
            <w:pPr>
              <w:jc w:val="both"/>
              <w:rPr>
                <w:sz w:val="28"/>
                <w:lang w:val="en-US"/>
              </w:rPr>
            </w:pPr>
            <w:r>
              <w:rPr>
                <w:sz w:val="28"/>
                <w:lang w:val="en-US"/>
              </w:rPr>
              <w:t>1-Президенту его Администрации</w:t>
            </w:r>
          </w:p>
          <w:p w:rsidR="00C8650E" w:rsidRDefault="00C8650E">
            <w:pPr>
              <w:jc w:val="both"/>
              <w:rPr>
                <w:sz w:val="28"/>
                <w:lang w:val="en-US"/>
              </w:rPr>
            </w:pPr>
            <w:r>
              <w:rPr>
                <w:sz w:val="28"/>
                <w:lang w:val="en-US"/>
              </w:rPr>
              <w:t>2-Правительству</w:t>
            </w:r>
          </w:p>
          <w:p w:rsidR="00C8650E" w:rsidRDefault="00C8650E">
            <w:pPr>
              <w:jc w:val="both"/>
              <w:rPr>
                <w:sz w:val="28"/>
                <w:lang w:val="en-US"/>
              </w:rPr>
            </w:pPr>
            <w:r>
              <w:rPr>
                <w:sz w:val="28"/>
                <w:lang w:val="en-US"/>
              </w:rPr>
              <w:t>3-Государственной Думе</w:t>
            </w:r>
          </w:p>
          <w:p w:rsidR="00C8650E" w:rsidRDefault="00C8650E">
            <w:pPr>
              <w:jc w:val="both"/>
              <w:rPr>
                <w:sz w:val="28"/>
                <w:lang w:val="en-US"/>
              </w:rPr>
            </w:pPr>
            <w:r>
              <w:rPr>
                <w:sz w:val="28"/>
                <w:lang w:val="en-US"/>
              </w:rPr>
              <w:t>4-Совту Федерации</w:t>
            </w:r>
          </w:p>
          <w:p w:rsidR="00C8650E" w:rsidRDefault="00C8650E">
            <w:pPr>
              <w:jc w:val="both"/>
              <w:rPr>
                <w:sz w:val="28"/>
                <w:lang w:val="en-US"/>
              </w:rPr>
            </w:pPr>
            <w:r>
              <w:rPr>
                <w:sz w:val="28"/>
                <w:lang w:val="en-US"/>
              </w:rPr>
              <w:t>5-Губернатору области</w:t>
            </w:r>
          </w:p>
          <w:p w:rsidR="00C8650E" w:rsidRDefault="00C8650E">
            <w:pPr>
              <w:jc w:val="both"/>
              <w:rPr>
                <w:sz w:val="28"/>
                <w:lang w:val="en-US"/>
              </w:rPr>
            </w:pPr>
            <w:r>
              <w:rPr>
                <w:sz w:val="28"/>
                <w:lang w:val="en-US"/>
              </w:rPr>
              <w:t>6-Тульской областной Думе</w:t>
            </w:r>
          </w:p>
          <w:p w:rsidR="00C8650E" w:rsidRDefault="00C8650E">
            <w:pPr>
              <w:jc w:val="both"/>
              <w:rPr>
                <w:sz w:val="28"/>
                <w:lang w:val="en-US"/>
              </w:rPr>
            </w:pPr>
            <w:r>
              <w:rPr>
                <w:sz w:val="28"/>
                <w:lang w:val="en-US"/>
              </w:rPr>
              <w:t>7-Мэру города Тулы</w:t>
            </w:r>
          </w:p>
          <w:p w:rsidR="00C8650E" w:rsidRDefault="00C8650E">
            <w:pPr>
              <w:jc w:val="both"/>
              <w:rPr>
                <w:sz w:val="28"/>
                <w:lang w:val="en-US"/>
              </w:rPr>
            </w:pPr>
            <w:r>
              <w:rPr>
                <w:sz w:val="28"/>
                <w:lang w:val="en-US"/>
              </w:rPr>
              <w:t>8-Администрации города и сити-менеджеру</w:t>
            </w:r>
          </w:p>
          <w:p w:rsidR="00C8650E" w:rsidRDefault="00C8650E">
            <w:pPr>
              <w:jc w:val="both"/>
              <w:rPr>
                <w:sz w:val="28"/>
                <w:lang w:val="en-US"/>
              </w:rPr>
            </w:pPr>
            <w:r>
              <w:rPr>
                <w:sz w:val="28"/>
                <w:lang w:val="en-US"/>
              </w:rPr>
              <w:t>9-Тульской городской Думе</w:t>
            </w:r>
          </w:p>
          <w:p w:rsidR="00C8650E" w:rsidRDefault="00C8650E">
            <w:pPr>
              <w:jc w:val="both"/>
              <w:rPr>
                <w:sz w:val="28"/>
              </w:rPr>
            </w:pPr>
            <w:r>
              <w:rPr>
                <w:sz w:val="28"/>
                <w:lang w:val="en-US"/>
              </w:rPr>
              <w:t>10-никому не доверяю</w:t>
            </w:r>
          </w:p>
        </w:tc>
      </w:tr>
    </w:tbl>
    <w:p w:rsidR="00C8650E" w:rsidRDefault="00C8650E">
      <w:pPr>
        <w:pStyle w:val="1"/>
        <w:jc w:val="center"/>
      </w:pPr>
    </w:p>
    <w:p w:rsidR="00C8650E" w:rsidRDefault="00C8650E">
      <w:pPr>
        <w:pStyle w:val="1"/>
        <w:jc w:val="center"/>
      </w:pPr>
    </w:p>
    <w:p w:rsidR="00C8650E" w:rsidRDefault="00C8650E">
      <w:pPr>
        <w:pStyle w:val="1"/>
        <w:jc w:val="center"/>
      </w:pPr>
    </w:p>
    <w:p w:rsidR="00C8650E" w:rsidRDefault="00C8650E"/>
    <w:p w:rsidR="00C8650E" w:rsidRDefault="00C8650E"/>
    <w:p w:rsidR="00C8650E" w:rsidRDefault="00C8650E"/>
    <w:p w:rsidR="00C8650E" w:rsidRDefault="00C8650E"/>
    <w:p w:rsidR="00C8650E" w:rsidRDefault="00C8650E"/>
    <w:p w:rsidR="00C8650E" w:rsidRDefault="00C8650E">
      <w:pPr>
        <w:pStyle w:val="1"/>
        <w:jc w:val="center"/>
      </w:pPr>
      <w:r>
        <w:t>Карточка на вопросы 4-15</w:t>
      </w:r>
    </w:p>
    <w:p w:rsidR="00C8650E" w:rsidRDefault="00C865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C8650E">
        <w:tc>
          <w:tcPr>
            <w:tcW w:w="9854" w:type="dxa"/>
          </w:tcPr>
          <w:p w:rsidR="00C8650E" w:rsidRDefault="00C8650E">
            <w:pPr>
              <w:jc w:val="both"/>
              <w:rPr>
                <w:sz w:val="28"/>
                <w:lang w:val="en-US"/>
              </w:rPr>
            </w:pPr>
            <w:r>
              <w:rPr>
                <w:sz w:val="28"/>
                <w:lang w:val="en-US"/>
              </w:rPr>
              <w:t>1-Президент и его Администрация</w:t>
            </w:r>
          </w:p>
          <w:p w:rsidR="00C8650E" w:rsidRDefault="00C8650E">
            <w:pPr>
              <w:jc w:val="both"/>
              <w:rPr>
                <w:sz w:val="28"/>
                <w:lang w:val="en-US"/>
              </w:rPr>
            </w:pPr>
            <w:r>
              <w:rPr>
                <w:sz w:val="28"/>
                <w:lang w:val="en-US"/>
              </w:rPr>
              <w:t>2-Правительство</w:t>
            </w:r>
          </w:p>
          <w:p w:rsidR="00C8650E" w:rsidRDefault="00C8650E">
            <w:pPr>
              <w:jc w:val="both"/>
              <w:rPr>
                <w:sz w:val="28"/>
                <w:lang w:val="en-US"/>
              </w:rPr>
            </w:pPr>
            <w:r>
              <w:rPr>
                <w:sz w:val="28"/>
                <w:lang w:val="en-US"/>
              </w:rPr>
              <w:t>3-Государственная Дума</w:t>
            </w:r>
          </w:p>
          <w:p w:rsidR="00C8650E" w:rsidRDefault="00C8650E">
            <w:pPr>
              <w:jc w:val="both"/>
              <w:rPr>
                <w:sz w:val="28"/>
                <w:lang w:val="en-US"/>
              </w:rPr>
            </w:pPr>
            <w:r>
              <w:rPr>
                <w:sz w:val="28"/>
                <w:lang w:val="en-US"/>
              </w:rPr>
              <w:t>4-Совет Федерации</w:t>
            </w:r>
          </w:p>
          <w:p w:rsidR="00C8650E" w:rsidRDefault="00C8650E">
            <w:pPr>
              <w:jc w:val="both"/>
              <w:rPr>
                <w:sz w:val="28"/>
                <w:lang w:val="en-US"/>
              </w:rPr>
            </w:pPr>
          </w:p>
        </w:tc>
      </w:tr>
    </w:tbl>
    <w:p w:rsidR="00C8650E" w:rsidRDefault="00C8650E">
      <w:pPr>
        <w:ind w:firstLine="567"/>
        <w:jc w:val="center"/>
        <w:rPr>
          <w:b/>
          <w:sz w:val="28"/>
          <w:lang w:val="en-US"/>
        </w:rPr>
      </w:pPr>
    </w:p>
    <w:p w:rsidR="00C8650E" w:rsidRDefault="00C8650E">
      <w:pPr>
        <w:rPr>
          <w:b/>
          <w:sz w:val="28"/>
          <w:lang w:val="en-US"/>
        </w:rPr>
      </w:pPr>
    </w:p>
    <w:p w:rsidR="00C8650E" w:rsidRDefault="00C8650E">
      <w:pPr>
        <w:ind w:firstLine="567"/>
        <w:jc w:val="center"/>
        <w:rPr>
          <w:sz w:val="28"/>
          <w:lang w:val="en-US"/>
        </w:rPr>
      </w:pPr>
      <w:r>
        <w:rPr>
          <w:sz w:val="28"/>
          <w:lang w:val="en-US"/>
        </w:rPr>
        <w:t>Карточка на вопросы 16-31</w:t>
      </w:r>
    </w:p>
    <w:p w:rsidR="00C8650E" w:rsidRDefault="00C8650E">
      <w:pPr>
        <w:ind w:firstLine="567"/>
        <w:jc w:val="center"/>
        <w:rPr>
          <w:b/>
          <w:sz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C8650E">
        <w:tc>
          <w:tcPr>
            <w:tcW w:w="9854" w:type="dxa"/>
          </w:tcPr>
          <w:p w:rsidR="00C8650E" w:rsidRDefault="00C8650E">
            <w:pPr>
              <w:jc w:val="both"/>
              <w:rPr>
                <w:sz w:val="28"/>
                <w:lang w:val="en-US"/>
              </w:rPr>
            </w:pPr>
            <w:r>
              <w:rPr>
                <w:sz w:val="28"/>
                <w:lang w:val="en-US"/>
              </w:rPr>
              <w:t>1-Губернатор и Администрация области</w:t>
            </w:r>
          </w:p>
          <w:p w:rsidR="00C8650E" w:rsidRDefault="00C8650E">
            <w:pPr>
              <w:jc w:val="both"/>
              <w:rPr>
                <w:sz w:val="28"/>
                <w:lang w:val="en-US"/>
              </w:rPr>
            </w:pPr>
            <w:r>
              <w:rPr>
                <w:sz w:val="28"/>
                <w:lang w:val="en-US"/>
              </w:rPr>
              <w:t>2-Тульская областная дума</w:t>
            </w:r>
          </w:p>
          <w:p w:rsidR="00C8650E" w:rsidRDefault="00C8650E">
            <w:pPr>
              <w:jc w:val="both"/>
              <w:rPr>
                <w:sz w:val="28"/>
                <w:lang w:val="en-US"/>
              </w:rPr>
            </w:pPr>
            <w:r>
              <w:rPr>
                <w:sz w:val="28"/>
                <w:lang w:val="en-US"/>
              </w:rPr>
              <w:t>3-Администрация города и сити-менеджер</w:t>
            </w:r>
          </w:p>
          <w:p w:rsidR="00C8650E" w:rsidRDefault="00C8650E">
            <w:pPr>
              <w:jc w:val="both"/>
              <w:rPr>
                <w:sz w:val="28"/>
                <w:lang w:val="en-US"/>
              </w:rPr>
            </w:pPr>
            <w:r>
              <w:rPr>
                <w:sz w:val="28"/>
                <w:lang w:val="en-US"/>
              </w:rPr>
              <w:t>4-Мэр города</w:t>
            </w:r>
          </w:p>
          <w:p w:rsidR="00C8650E" w:rsidRDefault="00C8650E">
            <w:pPr>
              <w:jc w:val="both"/>
              <w:rPr>
                <w:sz w:val="28"/>
                <w:lang w:val="en-US"/>
              </w:rPr>
            </w:pPr>
            <w:r>
              <w:rPr>
                <w:sz w:val="28"/>
                <w:lang w:val="en-US"/>
              </w:rPr>
              <w:t>5-Тульская городская Дума</w:t>
            </w:r>
          </w:p>
          <w:p w:rsidR="00C8650E" w:rsidRDefault="00C8650E">
            <w:pPr>
              <w:jc w:val="both"/>
              <w:rPr>
                <w:sz w:val="28"/>
                <w:lang w:val="en-US"/>
              </w:rPr>
            </w:pPr>
          </w:p>
        </w:tc>
      </w:tr>
    </w:tbl>
    <w:p w:rsidR="00C8650E" w:rsidRDefault="00C8650E">
      <w:pPr>
        <w:ind w:firstLine="567"/>
        <w:jc w:val="center"/>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p>
    <w:p w:rsidR="00C8650E" w:rsidRDefault="00C8650E">
      <w:pPr>
        <w:spacing w:line="360" w:lineRule="auto"/>
        <w:ind w:firstLine="709"/>
        <w:jc w:val="right"/>
        <w:rPr>
          <w:b/>
          <w:sz w:val="28"/>
          <w:lang w:val="en-US"/>
        </w:rPr>
      </w:pPr>
      <w:r>
        <w:rPr>
          <w:b/>
          <w:sz w:val="28"/>
          <w:lang w:val="en-US"/>
        </w:rPr>
        <w:t>Приложение 5</w:t>
      </w:r>
    </w:p>
    <w:p w:rsidR="00C8650E" w:rsidRDefault="00C8650E">
      <w:pPr>
        <w:jc w:val="center"/>
      </w:pPr>
      <w:r>
        <w:t>Тульский государственный университет.</w:t>
      </w:r>
    </w:p>
    <w:p w:rsidR="00C8650E" w:rsidRDefault="00C8650E">
      <w:pPr>
        <w:jc w:val="center"/>
      </w:pPr>
      <w:r>
        <w:t>Лаборатория социально-политических исследований.</w:t>
      </w:r>
    </w:p>
    <w:p w:rsidR="00C8650E" w:rsidRDefault="00C8650E">
      <w:pPr>
        <w:jc w:val="center"/>
      </w:pPr>
      <w:r>
        <w:t>Бланк интервью</w:t>
      </w:r>
    </w:p>
    <w:p w:rsidR="00C8650E" w:rsidRDefault="00C8650E">
      <w:pPr>
        <w:pStyle w:val="1"/>
        <w:jc w:val="center"/>
        <w:rPr>
          <w:sz w:val="20"/>
        </w:rPr>
      </w:pPr>
      <w:r>
        <w:rPr>
          <w:sz w:val="20"/>
        </w:rPr>
        <w:t>Институты социального представительства: роль в политическом процессе России</w:t>
      </w:r>
    </w:p>
    <w:p w:rsidR="00C8650E" w:rsidRDefault="00C8650E"/>
    <w:p w:rsidR="00C8650E" w:rsidRDefault="00C8650E">
      <w:pPr>
        <w:jc w:val="both"/>
      </w:pPr>
      <w:r>
        <w:t xml:space="preserve">      В России происходят большие перемены. Мы хотели бы знать, как Вы к ним относитесь. С этой целью мы просим Вас ответить на ряд вопросов, которые в основном касаются отношения к деятельности СМИ, политических партий, общественных объединений. Не сомневаемся, что Ваши заинтересованные и искренние ответы помогут разобраться в существе дела, наметить пути решения насущных проблем.</w:t>
      </w:r>
    </w:p>
    <w:p w:rsidR="00C8650E" w:rsidRDefault="00C8650E">
      <w:pPr>
        <w:jc w:val="both"/>
      </w:pPr>
      <w:r>
        <w:t xml:space="preserve">      Материалы опроса будут использованы только в обобщенном виде.</w:t>
      </w:r>
    </w:p>
    <w:p w:rsidR="00C8650E" w:rsidRDefault="00C8650E"/>
    <w:p w:rsidR="00C8650E" w:rsidRDefault="00C8650E">
      <w:pPr>
        <w:jc w:val="center"/>
      </w:pPr>
      <w:r>
        <w:t>ЗАРАНЕЕ БЛАГОДАРИМ ВАС ЗА СОТРУДНИЧЕСТВО!</w:t>
      </w:r>
    </w:p>
    <w:p w:rsidR="00C8650E" w:rsidRDefault="00C8650E">
      <w:pPr>
        <w:jc w:val="center"/>
      </w:pPr>
    </w:p>
    <w:p w:rsidR="00C8650E" w:rsidRDefault="00C8650E">
      <w:pPr>
        <w:jc w:val="center"/>
      </w:pPr>
      <w:r>
        <w:t>Тула – 2006 г.</w:t>
      </w:r>
    </w:p>
    <w:p w:rsidR="00C8650E" w:rsidRDefault="00C8650E">
      <w:pPr>
        <w:jc w:val="center"/>
      </w:pPr>
    </w:p>
    <w:p w:rsidR="00C8650E" w:rsidRDefault="00C8650E">
      <w:pPr>
        <w:ind w:left="360"/>
      </w:pPr>
      <w:r>
        <w:t>КАК ВЫ СЧИТАЕТЕ, ОКАЗЫВАЮТ ЛИ ВЛИЯНИЕ НА СИТУАЦИЮ В СТРАНЕ СЛЕДУЮЩИЕ ОБЩЕСТВЕННО-ПОЛИТИЧЕСКИЕ СТРУКТУРЫ:</w:t>
      </w:r>
    </w:p>
    <w:p w:rsidR="00C8650E" w:rsidRDefault="00C8650E">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740"/>
        <w:gridCol w:w="1914"/>
        <w:gridCol w:w="1914"/>
        <w:gridCol w:w="1914"/>
      </w:tblGrid>
      <w:tr w:rsidR="00C8650E">
        <w:tc>
          <w:tcPr>
            <w:tcW w:w="2088" w:type="dxa"/>
          </w:tcPr>
          <w:p w:rsidR="00C8650E" w:rsidRDefault="00C8650E"/>
        </w:tc>
        <w:tc>
          <w:tcPr>
            <w:tcW w:w="1740" w:type="dxa"/>
          </w:tcPr>
          <w:p w:rsidR="00C8650E" w:rsidRDefault="00C8650E">
            <w:r>
              <w:t>Да, оказывают</w:t>
            </w:r>
          </w:p>
        </w:tc>
        <w:tc>
          <w:tcPr>
            <w:tcW w:w="1914" w:type="dxa"/>
          </w:tcPr>
          <w:p w:rsidR="00C8650E" w:rsidRDefault="00C8650E">
            <w:r>
              <w:t>Оказывают в какой-то мере</w:t>
            </w:r>
          </w:p>
        </w:tc>
        <w:tc>
          <w:tcPr>
            <w:tcW w:w="1914" w:type="dxa"/>
          </w:tcPr>
          <w:p w:rsidR="00C8650E" w:rsidRDefault="00C8650E">
            <w:r>
              <w:t xml:space="preserve">Нет, не оказывают </w:t>
            </w:r>
            <w:r>
              <w:rPr>
                <w:lang w:val="en-US"/>
              </w:rPr>
              <w:t xml:space="preserve">= &gt; </w:t>
            </w:r>
            <w:r>
              <w:t>к вопр.9</w:t>
            </w:r>
          </w:p>
        </w:tc>
        <w:tc>
          <w:tcPr>
            <w:tcW w:w="1914" w:type="dxa"/>
          </w:tcPr>
          <w:p w:rsidR="00C8650E" w:rsidRDefault="00C8650E">
            <w:r>
              <w:t>Затрудняюсь ответить =</w:t>
            </w:r>
            <w:r>
              <w:rPr>
                <w:lang w:val="en-US"/>
              </w:rPr>
              <w:t xml:space="preserve">&gt; </w:t>
            </w:r>
            <w:r>
              <w:t>к вопр. 9</w:t>
            </w:r>
          </w:p>
        </w:tc>
      </w:tr>
      <w:tr w:rsidR="00C8650E">
        <w:tc>
          <w:tcPr>
            <w:tcW w:w="2088" w:type="dxa"/>
          </w:tcPr>
          <w:p w:rsidR="00C8650E" w:rsidRDefault="00C8650E">
            <w:r>
              <w:t>1.СМИ</w:t>
            </w:r>
          </w:p>
        </w:tc>
        <w:tc>
          <w:tcPr>
            <w:tcW w:w="1740" w:type="dxa"/>
          </w:tcPr>
          <w:p w:rsidR="00C8650E" w:rsidRDefault="00C8650E">
            <w:r>
              <w:t>01</w:t>
            </w:r>
          </w:p>
        </w:tc>
        <w:tc>
          <w:tcPr>
            <w:tcW w:w="1914" w:type="dxa"/>
          </w:tcPr>
          <w:p w:rsidR="00C8650E" w:rsidRDefault="00C8650E">
            <w:r>
              <w:t>02</w:t>
            </w:r>
          </w:p>
        </w:tc>
        <w:tc>
          <w:tcPr>
            <w:tcW w:w="1914" w:type="dxa"/>
          </w:tcPr>
          <w:p w:rsidR="00C8650E" w:rsidRDefault="00C8650E">
            <w:r>
              <w:t>03</w:t>
            </w:r>
          </w:p>
        </w:tc>
        <w:tc>
          <w:tcPr>
            <w:tcW w:w="1914" w:type="dxa"/>
          </w:tcPr>
          <w:p w:rsidR="00C8650E" w:rsidRDefault="00C8650E">
            <w:r>
              <w:t>04</w:t>
            </w:r>
          </w:p>
        </w:tc>
      </w:tr>
      <w:tr w:rsidR="00C8650E">
        <w:tc>
          <w:tcPr>
            <w:tcW w:w="2088" w:type="dxa"/>
          </w:tcPr>
          <w:p w:rsidR="00C8650E" w:rsidRDefault="00C8650E">
            <w:r>
              <w:t>2.Общественные организации</w:t>
            </w:r>
          </w:p>
        </w:tc>
        <w:tc>
          <w:tcPr>
            <w:tcW w:w="1740" w:type="dxa"/>
          </w:tcPr>
          <w:p w:rsidR="00C8650E" w:rsidRDefault="00C8650E">
            <w:r>
              <w:t>01</w:t>
            </w:r>
          </w:p>
        </w:tc>
        <w:tc>
          <w:tcPr>
            <w:tcW w:w="1914" w:type="dxa"/>
          </w:tcPr>
          <w:p w:rsidR="00C8650E" w:rsidRDefault="00C8650E">
            <w:r>
              <w:t>02</w:t>
            </w:r>
          </w:p>
        </w:tc>
        <w:tc>
          <w:tcPr>
            <w:tcW w:w="1914" w:type="dxa"/>
          </w:tcPr>
          <w:p w:rsidR="00C8650E" w:rsidRDefault="00C8650E">
            <w:r>
              <w:t>03</w:t>
            </w:r>
          </w:p>
        </w:tc>
        <w:tc>
          <w:tcPr>
            <w:tcW w:w="1914" w:type="dxa"/>
          </w:tcPr>
          <w:p w:rsidR="00C8650E" w:rsidRDefault="00C8650E">
            <w:r>
              <w:t>04</w:t>
            </w:r>
          </w:p>
        </w:tc>
      </w:tr>
      <w:tr w:rsidR="00C8650E">
        <w:tc>
          <w:tcPr>
            <w:tcW w:w="2088" w:type="dxa"/>
          </w:tcPr>
          <w:p w:rsidR="00C8650E" w:rsidRDefault="00C8650E">
            <w:r>
              <w:t>3.Политические партии</w:t>
            </w:r>
          </w:p>
        </w:tc>
        <w:tc>
          <w:tcPr>
            <w:tcW w:w="1740" w:type="dxa"/>
          </w:tcPr>
          <w:p w:rsidR="00C8650E" w:rsidRDefault="00C8650E">
            <w:r>
              <w:t>01</w:t>
            </w:r>
          </w:p>
        </w:tc>
        <w:tc>
          <w:tcPr>
            <w:tcW w:w="1914" w:type="dxa"/>
          </w:tcPr>
          <w:p w:rsidR="00C8650E" w:rsidRDefault="00C8650E">
            <w:r>
              <w:t>02</w:t>
            </w:r>
          </w:p>
        </w:tc>
        <w:tc>
          <w:tcPr>
            <w:tcW w:w="1914" w:type="dxa"/>
          </w:tcPr>
          <w:p w:rsidR="00C8650E" w:rsidRDefault="00C8650E">
            <w:r>
              <w:t>03</w:t>
            </w:r>
          </w:p>
        </w:tc>
        <w:tc>
          <w:tcPr>
            <w:tcW w:w="1914" w:type="dxa"/>
          </w:tcPr>
          <w:p w:rsidR="00C8650E" w:rsidRDefault="00C8650E">
            <w:r>
              <w:t>04</w:t>
            </w:r>
          </w:p>
        </w:tc>
      </w:tr>
      <w:tr w:rsidR="00C8650E">
        <w:tc>
          <w:tcPr>
            <w:tcW w:w="2088" w:type="dxa"/>
          </w:tcPr>
          <w:p w:rsidR="00C8650E" w:rsidRDefault="00C8650E">
            <w:r>
              <w:t>4.Общественная палата РФ</w:t>
            </w:r>
          </w:p>
        </w:tc>
        <w:tc>
          <w:tcPr>
            <w:tcW w:w="1740" w:type="dxa"/>
          </w:tcPr>
          <w:p w:rsidR="00C8650E" w:rsidRDefault="00C8650E">
            <w:r>
              <w:t>01</w:t>
            </w:r>
          </w:p>
        </w:tc>
        <w:tc>
          <w:tcPr>
            <w:tcW w:w="1914" w:type="dxa"/>
          </w:tcPr>
          <w:p w:rsidR="00C8650E" w:rsidRDefault="00C8650E">
            <w:r>
              <w:t>02</w:t>
            </w:r>
          </w:p>
        </w:tc>
        <w:tc>
          <w:tcPr>
            <w:tcW w:w="1914" w:type="dxa"/>
          </w:tcPr>
          <w:p w:rsidR="00C8650E" w:rsidRDefault="00C8650E">
            <w:r>
              <w:t>03</w:t>
            </w:r>
          </w:p>
        </w:tc>
        <w:tc>
          <w:tcPr>
            <w:tcW w:w="1914" w:type="dxa"/>
          </w:tcPr>
          <w:p w:rsidR="00C8650E" w:rsidRDefault="00C8650E">
            <w:r>
              <w:t>04</w:t>
            </w:r>
          </w:p>
        </w:tc>
      </w:tr>
    </w:tbl>
    <w:p w:rsidR="00C8650E" w:rsidRDefault="00C8650E">
      <w:pPr>
        <w:ind w:left="360"/>
      </w:pPr>
    </w:p>
    <w:p w:rsidR="00C8650E" w:rsidRDefault="00C8650E">
      <w:pPr>
        <w:ind w:left="360"/>
        <w:jc w:val="both"/>
      </w:pPr>
      <w:r>
        <w:t>ОПРЕДЕЛИТЕ ХАРАКТЕР ВЛИЯНИЯ НА СИТУАЦИЮ В СТРАНЕ СЛЕДУЮЩИХ ОБЩЕСТВЕННО-ПОЛИТИЧЕСКИХ СТРУКТУР:</w:t>
      </w:r>
    </w:p>
    <w:p w:rsidR="00C8650E" w:rsidRDefault="00C8650E">
      <w:pPr>
        <w:ind w:left="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980"/>
        <w:gridCol w:w="1800"/>
        <w:gridCol w:w="1980"/>
        <w:gridCol w:w="1722"/>
      </w:tblGrid>
      <w:tr w:rsidR="00C8650E">
        <w:tc>
          <w:tcPr>
            <w:tcW w:w="2088" w:type="dxa"/>
          </w:tcPr>
          <w:p w:rsidR="00C8650E" w:rsidRDefault="00C8650E">
            <w:pPr>
              <w:jc w:val="both"/>
            </w:pPr>
          </w:p>
        </w:tc>
        <w:tc>
          <w:tcPr>
            <w:tcW w:w="1980" w:type="dxa"/>
          </w:tcPr>
          <w:p w:rsidR="00C8650E" w:rsidRDefault="00C8650E">
            <w:pPr>
              <w:jc w:val="both"/>
            </w:pPr>
            <w:r>
              <w:t>Положительное</w:t>
            </w:r>
          </w:p>
        </w:tc>
        <w:tc>
          <w:tcPr>
            <w:tcW w:w="1800" w:type="dxa"/>
          </w:tcPr>
          <w:p w:rsidR="00C8650E" w:rsidRDefault="00C8650E">
            <w:pPr>
              <w:jc w:val="both"/>
            </w:pPr>
            <w:r>
              <w:t>Отрицательное</w:t>
            </w:r>
          </w:p>
        </w:tc>
        <w:tc>
          <w:tcPr>
            <w:tcW w:w="1980" w:type="dxa"/>
          </w:tcPr>
          <w:p w:rsidR="00C8650E" w:rsidRDefault="00C8650E">
            <w:r>
              <w:t>В чем-то положительное, в чем-то отрицательное</w:t>
            </w:r>
          </w:p>
        </w:tc>
        <w:tc>
          <w:tcPr>
            <w:tcW w:w="1722" w:type="dxa"/>
          </w:tcPr>
          <w:p w:rsidR="00C8650E" w:rsidRDefault="00C8650E">
            <w:pPr>
              <w:jc w:val="both"/>
            </w:pPr>
            <w:r>
              <w:t>Затрудняюсь ответить</w:t>
            </w:r>
          </w:p>
        </w:tc>
      </w:tr>
      <w:tr w:rsidR="00C8650E">
        <w:tc>
          <w:tcPr>
            <w:tcW w:w="2088" w:type="dxa"/>
          </w:tcPr>
          <w:p w:rsidR="00C8650E" w:rsidRDefault="00C8650E">
            <w:r>
              <w:t>5.СМИ</w:t>
            </w:r>
          </w:p>
        </w:tc>
        <w:tc>
          <w:tcPr>
            <w:tcW w:w="1980" w:type="dxa"/>
          </w:tcPr>
          <w:p w:rsidR="00C8650E" w:rsidRDefault="00C8650E">
            <w:r>
              <w:t>01</w:t>
            </w:r>
          </w:p>
        </w:tc>
        <w:tc>
          <w:tcPr>
            <w:tcW w:w="1800" w:type="dxa"/>
          </w:tcPr>
          <w:p w:rsidR="00C8650E" w:rsidRDefault="00C8650E">
            <w:r>
              <w:t>02</w:t>
            </w:r>
          </w:p>
        </w:tc>
        <w:tc>
          <w:tcPr>
            <w:tcW w:w="1980" w:type="dxa"/>
          </w:tcPr>
          <w:p w:rsidR="00C8650E" w:rsidRDefault="00C8650E">
            <w:r>
              <w:t>03</w:t>
            </w:r>
          </w:p>
        </w:tc>
        <w:tc>
          <w:tcPr>
            <w:tcW w:w="1722" w:type="dxa"/>
          </w:tcPr>
          <w:p w:rsidR="00C8650E" w:rsidRDefault="00C8650E">
            <w:r>
              <w:t>04</w:t>
            </w:r>
          </w:p>
        </w:tc>
      </w:tr>
      <w:tr w:rsidR="00C8650E">
        <w:tc>
          <w:tcPr>
            <w:tcW w:w="2088" w:type="dxa"/>
          </w:tcPr>
          <w:p w:rsidR="00C8650E" w:rsidRDefault="00C8650E">
            <w:r>
              <w:t>6.Общественные организации</w:t>
            </w:r>
          </w:p>
        </w:tc>
        <w:tc>
          <w:tcPr>
            <w:tcW w:w="1980" w:type="dxa"/>
          </w:tcPr>
          <w:p w:rsidR="00C8650E" w:rsidRDefault="00C8650E">
            <w:r>
              <w:t>01</w:t>
            </w:r>
          </w:p>
        </w:tc>
        <w:tc>
          <w:tcPr>
            <w:tcW w:w="1800" w:type="dxa"/>
          </w:tcPr>
          <w:p w:rsidR="00C8650E" w:rsidRDefault="00C8650E">
            <w:r>
              <w:t>02</w:t>
            </w:r>
          </w:p>
        </w:tc>
        <w:tc>
          <w:tcPr>
            <w:tcW w:w="1980" w:type="dxa"/>
          </w:tcPr>
          <w:p w:rsidR="00C8650E" w:rsidRDefault="00C8650E">
            <w:r>
              <w:t>03</w:t>
            </w:r>
          </w:p>
        </w:tc>
        <w:tc>
          <w:tcPr>
            <w:tcW w:w="1722" w:type="dxa"/>
          </w:tcPr>
          <w:p w:rsidR="00C8650E" w:rsidRDefault="00C8650E">
            <w:r>
              <w:t>04</w:t>
            </w:r>
          </w:p>
        </w:tc>
      </w:tr>
      <w:tr w:rsidR="00C8650E">
        <w:tc>
          <w:tcPr>
            <w:tcW w:w="2088" w:type="dxa"/>
          </w:tcPr>
          <w:p w:rsidR="00C8650E" w:rsidRDefault="00C8650E">
            <w:r>
              <w:t>7.Политические партии</w:t>
            </w:r>
          </w:p>
        </w:tc>
        <w:tc>
          <w:tcPr>
            <w:tcW w:w="1980" w:type="dxa"/>
          </w:tcPr>
          <w:p w:rsidR="00C8650E" w:rsidRDefault="00C8650E">
            <w:r>
              <w:t>01</w:t>
            </w:r>
          </w:p>
        </w:tc>
        <w:tc>
          <w:tcPr>
            <w:tcW w:w="1800" w:type="dxa"/>
          </w:tcPr>
          <w:p w:rsidR="00C8650E" w:rsidRDefault="00C8650E">
            <w:r>
              <w:t>02</w:t>
            </w:r>
          </w:p>
        </w:tc>
        <w:tc>
          <w:tcPr>
            <w:tcW w:w="1980" w:type="dxa"/>
          </w:tcPr>
          <w:p w:rsidR="00C8650E" w:rsidRDefault="00C8650E">
            <w:r>
              <w:t>03</w:t>
            </w:r>
          </w:p>
        </w:tc>
        <w:tc>
          <w:tcPr>
            <w:tcW w:w="1722" w:type="dxa"/>
          </w:tcPr>
          <w:p w:rsidR="00C8650E" w:rsidRDefault="00C8650E">
            <w:r>
              <w:t>04</w:t>
            </w:r>
          </w:p>
        </w:tc>
      </w:tr>
      <w:tr w:rsidR="00C8650E">
        <w:tc>
          <w:tcPr>
            <w:tcW w:w="2088" w:type="dxa"/>
          </w:tcPr>
          <w:p w:rsidR="00C8650E" w:rsidRDefault="00C8650E">
            <w:r>
              <w:t>8. Общественная палата РФ</w:t>
            </w:r>
          </w:p>
        </w:tc>
        <w:tc>
          <w:tcPr>
            <w:tcW w:w="1980" w:type="dxa"/>
          </w:tcPr>
          <w:p w:rsidR="00C8650E" w:rsidRDefault="00C8650E">
            <w:r>
              <w:t>01</w:t>
            </w:r>
          </w:p>
        </w:tc>
        <w:tc>
          <w:tcPr>
            <w:tcW w:w="1800" w:type="dxa"/>
          </w:tcPr>
          <w:p w:rsidR="00C8650E" w:rsidRDefault="00C8650E">
            <w:r>
              <w:t>02</w:t>
            </w:r>
          </w:p>
        </w:tc>
        <w:tc>
          <w:tcPr>
            <w:tcW w:w="1980" w:type="dxa"/>
          </w:tcPr>
          <w:p w:rsidR="00C8650E" w:rsidRDefault="00C8650E">
            <w:r>
              <w:t>03</w:t>
            </w:r>
          </w:p>
        </w:tc>
        <w:tc>
          <w:tcPr>
            <w:tcW w:w="1722" w:type="dxa"/>
          </w:tcPr>
          <w:p w:rsidR="00C8650E" w:rsidRDefault="00C8650E">
            <w:r>
              <w:t>04</w:t>
            </w:r>
          </w:p>
        </w:tc>
      </w:tr>
    </w:tbl>
    <w:p w:rsidR="00C8650E" w:rsidRDefault="00C8650E">
      <w:pPr>
        <w:ind w:left="360"/>
        <w:jc w:val="both"/>
      </w:pPr>
    </w:p>
    <w:p w:rsidR="00C8650E" w:rsidRDefault="00C8650E">
      <w:pPr>
        <w:ind w:left="360"/>
      </w:pPr>
      <w:r>
        <w:t>КАК ВЫ СЧИТАЕТЕ, ОКАЗЫВАЮТ ЛИ ВЛИЯНИЕ НА СИТУАЦИЮ В РЕГИОНЕ СЛЕДУЮЩИЕ ОБЩЕСТВЕННО-ПОЛИТИЧЕСКИЕ СТРУКТУРЫ:</w:t>
      </w:r>
    </w:p>
    <w:p w:rsidR="00C8650E" w:rsidRDefault="00C8650E">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740"/>
        <w:gridCol w:w="1914"/>
        <w:gridCol w:w="1914"/>
        <w:gridCol w:w="1914"/>
      </w:tblGrid>
      <w:tr w:rsidR="00C8650E">
        <w:tc>
          <w:tcPr>
            <w:tcW w:w="2088" w:type="dxa"/>
          </w:tcPr>
          <w:p w:rsidR="00C8650E" w:rsidRDefault="00C8650E"/>
        </w:tc>
        <w:tc>
          <w:tcPr>
            <w:tcW w:w="1740" w:type="dxa"/>
          </w:tcPr>
          <w:p w:rsidR="00C8650E" w:rsidRDefault="00C8650E">
            <w:r>
              <w:t>Да, оказывают</w:t>
            </w:r>
          </w:p>
        </w:tc>
        <w:tc>
          <w:tcPr>
            <w:tcW w:w="1914" w:type="dxa"/>
          </w:tcPr>
          <w:p w:rsidR="00C8650E" w:rsidRDefault="00C8650E">
            <w:r>
              <w:t>Оказывают в какой-то мере</w:t>
            </w:r>
          </w:p>
        </w:tc>
        <w:tc>
          <w:tcPr>
            <w:tcW w:w="1914" w:type="dxa"/>
          </w:tcPr>
          <w:p w:rsidR="00C8650E" w:rsidRDefault="00C8650E">
            <w:pPr>
              <w:rPr>
                <w:lang w:val="en-US"/>
              </w:rPr>
            </w:pPr>
            <w:r>
              <w:t xml:space="preserve">Нет, не оказывают </w:t>
            </w:r>
            <w:r>
              <w:rPr>
                <w:lang w:val="en-US"/>
              </w:rPr>
              <w:t xml:space="preserve">= &gt; </w:t>
            </w:r>
            <w:r>
              <w:t>к вопр.17</w:t>
            </w:r>
          </w:p>
        </w:tc>
        <w:tc>
          <w:tcPr>
            <w:tcW w:w="1914" w:type="dxa"/>
          </w:tcPr>
          <w:p w:rsidR="00C8650E" w:rsidRDefault="00C8650E">
            <w:pPr>
              <w:rPr>
                <w:lang w:val="en-US"/>
              </w:rPr>
            </w:pPr>
            <w:r>
              <w:t>Затрудняюсь ответить =</w:t>
            </w:r>
            <w:r>
              <w:rPr>
                <w:lang w:val="en-US"/>
              </w:rPr>
              <w:t xml:space="preserve">&gt; </w:t>
            </w:r>
            <w:r>
              <w:t>к вопр. 17</w:t>
            </w:r>
          </w:p>
        </w:tc>
      </w:tr>
      <w:tr w:rsidR="00C8650E">
        <w:tc>
          <w:tcPr>
            <w:tcW w:w="2088" w:type="dxa"/>
          </w:tcPr>
          <w:p w:rsidR="00C8650E" w:rsidRDefault="00C8650E">
            <w:r>
              <w:t>9.СМИ</w:t>
            </w:r>
          </w:p>
        </w:tc>
        <w:tc>
          <w:tcPr>
            <w:tcW w:w="1740" w:type="dxa"/>
          </w:tcPr>
          <w:p w:rsidR="00C8650E" w:rsidRDefault="00C8650E">
            <w:r>
              <w:t>01</w:t>
            </w:r>
          </w:p>
        </w:tc>
        <w:tc>
          <w:tcPr>
            <w:tcW w:w="1914" w:type="dxa"/>
          </w:tcPr>
          <w:p w:rsidR="00C8650E" w:rsidRDefault="00C8650E">
            <w:r>
              <w:t>02</w:t>
            </w:r>
          </w:p>
        </w:tc>
        <w:tc>
          <w:tcPr>
            <w:tcW w:w="1914" w:type="dxa"/>
          </w:tcPr>
          <w:p w:rsidR="00C8650E" w:rsidRDefault="00C8650E">
            <w:r>
              <w:t>03</w:t>
            </w:r>
          </w:p>
        </w:tc>
        <w:tc>
          <w:tcPr>
            <w:tcW w:w="1914" w:type="dxa"/>
          </w:tcPr>
          <w:p w:rsidR="00C8650E" w:rsidRDefault="00C8650E">
            <w:r>
              <w:t>04</w:t>
            </w:r>
          </w:p>
        </w:tc>
      </w:tr>
      <w:tr w:rsidR="00C8650E">
        <w:tc>
          <w:tcPr>
            <w:tcW w:w="2088" w:type="dxa"/>
          </w:tcPr>
          <w:p w:rsidR="00C8650E" w:rsidRDefault="00C8650E">
            <w:r>
              <w:t>10.Общественные организации</w:t>
            </w:r>
          </w:p>
        </w:tc>
        <w:tc>
          <w:tcPr>
            <w:tcW w:w="1740" w:type="dxa"/>
          </w:tcPr>
          <w:p w:rsidR="00C8650E" w:rsidRDefault="00C8650E">
            <w:r>
              <w:t>01</w:t>
            </w:r>
          </w:p>
        </w:tc>
        <w:tc>
          <w:tcPr>
            <w:tcW w:w="1914" w:type="dxa"/>
          </w:tcPr>
          <w:p w:rsidR="00C8650E" w:rsidRDefault="00C8650E">
            <w:r>
              <w:t>02</w:t>
            </w:r>
          </w:p>
        </w:tc>
        <w:tc>
          <w:tcPr>
            <w:tcW w:w="1914" w:type="dxa"/>
          </w:tcPr>
          <w:p w:rsidR="00C8650E" w:rsidRDefault="00C8650E">
            <w:r>
              <w:t>03</w:t>
            </w:r>
          </w:p>
        </w:tc>
        <w:tc>
          <w:tcPr>
            <w:tcW w:w="1914" w:type="dxa"/>
          </w:tcPr>
          <w:p w:rsidR="00C8650E" w:rsidRDefault="00C8650E">
            <w:r>
              <w:t>04</w:t>
            </w:r>
          </w:p>
        </w:tc>
      </w:tr>
      <w:tr w:rsidR="00C8650E">
        <w:tc>
          <w:tcPr>
            <w:tcW w:w="2088" w:type="dxa"/>
          </w:tcPr>
          <w:p w:rsidR="00C8650E" w:rsidRDefault="00C8650E">
            <w:r>
              <w:t>11.Политические партии</w:t>
            </w:r>
          </w:p>
        </w:tc>
        <w:tc>
          <w:tcPr>
            <w:tcW w:w="1740" w:type="dxa"/>
          </w:tcPr>
          <w:p w:rsidR="00C8650E" w:rsidRDefault="00C8650E">
            <w:r>
              <w:t>01</w:t>
            </w:r>
          </w:p>
        </w:tc>
        <w:tc>
          <w:tcPr>
            <w:tcW w:w="1914" w:type="dxa"/>
          </w:tcPr>
          <w:p w:rsidR="00C8650E" w:rsidRDefault="00C8650E">
            <w:r>
              <w:t>02</w:t>
            </w:r>
          </w:p>
        </w:tc>
        <w:tc>
          <w:tcPr>
            <w:tcW w:w="1914" w:type="dxa"/>
          </w:tcPr>
          <w:p w:rsidR="00C8650E" w:rsidRDefault="00C8650E">
            <w:r>
              <w:t>03</w:t>
            </w:r>
          </w:p>
        </w:tc>
        <w:tc>
          <w:tcPr>
            <w:tcW w:w="1914" w:type="dxa"/>
          </w:tcPr>
          <w:p w:rsidR="00C8650E" w:rsidRDefault="00C8650E">
            <w:r>
              <w:t>04</w:t>
            </w:r>
          </w:p>
        </w:tc>
      </w:tr>
      <w:tr w:rsidR="00C8650E">
        <w:tc>
          <w:tcPr>
            <w:tcW w:w="2088" w:type="dxa"/>
          </w:tcPr>
          <w:p w:rsidR="00C8650E" w:rsidRDefault="00C8650E">
            <w:r>
              <w:t>12. Общественная палата Тульской области</w:t>
            </w:r>
          </w:p>
        </w:tc>
        <w:tc>
          <w:tcPr>
            <w:tcW w:w="1740" w:type="dxa"/>
          </w:tcPr>
          <w:p w:rsidR="00C8650E" w:rsidRDefault="00C8650E">
            <w:r>
              <w:t>01</w:t>
            </w:r>
          </w:p>
        </w:tc>
        <w:tc>
          <w:tcPr>
            <w:tcW w:w="1914" w:type="dxa"/>
          </w:tcPr>
          <w:p w:rsidR="00C8650E" w:rsidRDefault="00C8650E">
            <w:r>
              <w:t>02</w:t>
            </w:r>
          </w:p>
        </w:tc>
        <w:tc>
          <w:tcPr>
            <w:tcW w:w="1914" w:type="dxa"/>
          </w:tcPr>
          <w:p w:rsidR="00C8650E" w:rsidRDefault="00C8650E">
            <w:r>
              <w:t>03</w:t>
            </w:r>
          </w:p>
        </w:tc>
        <w:tc>
          <w:tcPr>
            <w:tcW w:w="1914" w:type="dxa"/>
          </w:tcPr>
          <w:p w:rsidR="00C8650E" w:rsidRDefault="00C8650E">
            <w:r>
              <w:t>04</w:t>
            </w:r>
          </w:p>
        </w:tc>
      </w:tr>
    </w:tbl>
    <w:p w:rsidR="00C8650E" w:rsidRDefault="00C8650E">
      <w:pPr>
        <w:ind w:left="360"/>
      </w:pPr>
    </w:p>
    <w:p w:rsidR="00C8650E" w:rsidRDefault="00C8650E">
      <w:pPr>
        <w:ind w:left="360"/>
        <w:jc w:val="both"/>
      </w:pPr>
      <w:r>
        <w:t>ОПРЕДЕЛИТЕ ХАРАКТЕР ВЛИЯНИЯ НА СИТУАЦИЮ В РЕГИОНЕ СЛЕДУЮЩИХ ОБЩЕСТВЕННО-ПОЛИТИЧЕСКИХ СТРУКТУР:</w:t>
      </w:r>
    </w:p>
    <w:p w:rsidR="00C8650E" w:rsidRDefault="00C8650E">
      <w:pPr>
        <w:ind w:left="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980"/>
        <w:gridCol w:w="1800"/>
        <w:gridCol w:w="1980"/>
        <w:gridCol w:w="1722"/>
      </w:tblGrid>
      <w:tr w:rsidR="00C8650E">
        <w:tc>
          <w:tcPr>
            <w:tcW w:w="2088" w:type="dxa"/>
          </w:tcPr>
          <w:p w:rsidR="00C8650E" w:rsidRDefault="00C8650E">
            <w:pPr>
              <w:jc w:val="both"/>
            </w:pPr>
          </w:p>
        </w:tc>
        <w:tc>
          <w:tcPr>
            <w:tcW w:w="1980" w:type="dxa"/>
          </w:tcPr>
          <w:p w:rsidR="00C8650E" w:rsidRDefault="00C8650E">
            <w:pPr>
              <w:jc w:val="both"/>
            </w:pPr>
            <w:r>
              <w:t>Положительное</w:t>
            </w:r>
          </w:p>
        </w:tc>
        <w:tc>
          <w:tcPr>
            <w:tcW w:w="1800" w:type="dxa"/>
          </w:tcPr>
          <w:p w:rsidR="00C8650E" w:rsidRDefault="00C8650E">
            <w:pPr>
              <w:jc w:val="both"/>
            </w:pPr>
            <w:r>
              <w:t>Отрицательное</w:t>
            </w:r>
          </w:p>
        </w:tc>
        <w:tc>
          <w:tcPr>
            <w:tcW w:w="1980" w:type="dxa"/>
          </w:tcPr>
          <w:p w:rsidR="00C8650E" w:rsidRDefault="00C8650E">
            <w:r>
              <w:t>В чем-то положительное, в чем-то отрицательное</w:t>
            </w:r>
          </w:p>
        </w:tc>
        <w:tc>
          <w:tcPr>
            <w:tcW w:w="1722" w:type="dxa"/>
          </w:tcPr>
          <w:p w:rsidR="00C8650E" w:rsidRDefault="00C8650E">
            <w:pPr>
              <w:jc w:val="both"/>
            </w:pPr>
            <w:r>
              <w:t>Затрудняюсь ответить</w:t>
            </w:r>
          </w:p>
        </w:tc>
      </w:tr>
      <w:tr w:rsidR="00C8650E">
        <w:tc>
          <w:tcPr>
            <w:tcW w:w="2088" w:type="dxa"/>
          </w:tcPr>
          <w:p w:rsidR="00C8650E" w:rsidRDefault="00C8650E">
            <w:r>
              <w:t>13.СМИ</w:t>
            </w:r>
          </w:p>
        </w:tc>
        <w:tc>
          <w:tcPr>
            <w:tcW w:w="1980" w:type="dxa"/>
          </w:tcPr>
          <w:p w:rsidR="00C8650E" w:rsidRDefault="00C8650E">
            <w:r>
              <w:t>01</w:t>
            </w:r>
          </w:p>
        </w:tc>
        <w:tc>
          <w:tcPr>
            <w:tcW w:w="1800" w:type="dxa"/>
          </w:tcPr>
          <w:p w:rsidR="00C8650E" w:rsidRDefault="00C8650E">
            <w:r>
              <w:t>02</w:t>
            </w:r>
          </w:p>
        </w:tc>
        <w:tc>
          <w:tcPr>
            <w:tcW w:w="1980" w:type="dxa"/>
          </w:tcPr>
          <w:p w:rsidR="00C8650E" w:rsidRDefault="00C8650E">
            <w:r>
              <w:t>03</w:t>
            </w:r>
          </w:p>
        </w:tc>
        <w:tc>
          <w:tcPr>
            <w:tcW w:w="1722" w:type="dxa"/>
          </w:tcPr>
          <w:p w:rsidR="00C8650E" w:rsidRDefault="00C8650E">
            <w:r>
              <w:t>04</w:t>
            </w:r>
          </w:p>
        </w:tc>
      </w:tr>
      <w:tr w:rsidR="00C8650E">
        <w:tc>
          <w:tcPr>
            <w:tcW w:w="2088" w:type="dxa"/>
          </w:tcPr>
          <w:p w:rsidR="00C8650E" w:rsidRDefault="00C8650E">
            <w:r>
              <w:t>14.Общественные организации</w:t>
            </w:r>
          </w:p>
        </w:tc>
        <w:tc>
          <w:tcPr>
            <w:tcW w:w="1980" w:type="dxa"/>
          </w:tcPr>
          <w:p w:rsidR="00C8650E" w:rsidRDefault="00C8650E">
            <w:r>
              <w:t>01</w:t>
            </w:r>
          </w:p>
        </w:tc>
        <w:tc>
          <w:tcPr>
            <w:tcW w:w="1800" w:type="dxa"/>
          </w:tcPr>
          <w:p w:rsidR="00C8650E" w:rsidRDefault="00C8650E">
            <w:r>
              <w:t>02</w:t>
            </w:r>
          </w:p>
        </w:tc>
        <w:tc>
          <w:tcPr>
            <w:tcW w:w="1980" w:type="dxa"/>
          </w:tcPr>
          <w:p w:rsidR="00C8650E" w:rsidRDefault="00C8650E">
            <w:r>
              <w:t>03</w:t>
            </w:r>
          </w:p>
        </w:tc>
        <w:tc>
          <w:tcPr>
            <w:tcW w:w="1722" w:type="dxa"/>
          </w:tcPr>
          <w:p w:rsidR="00C8650E" w:rsidRDefault="00C8650E">
            <w:r>
              <w:t>04</w:t>
            </w:r>
          </w:p>
        </w:tc>
      </w:tr>
      <w:tr w:rsidR="00C8650E">
        <w:tc>
          <w:tcPr>
            <w:tcW w:w="2088" w:type="dxa"/>
          </w:tcPr>
          <w:p w:rsidR="00C8650E" w:rsidRDefault="00C8650E">
            <w:r>
              <w:t>15.Политические партии</w:t>
            </w:r>
          </w:p>
        </w:tc>
        <w:tc>
          <w:tcPr>
            <w:tcW w:w="1980" w:type="dxa"/>
          </w:tcPr>
          <w:p w:rsidR="00C8650E" w:rsidRDefault="00C8650E">
            <w:r>
              <w:t>01</w:t>
            </w:r>
          </w:p>
        </w:tc>
        <w:tc>
          <w:tcPr>
            <w:tcW w:w="1800" w:type="dxa"/>
          </w:tcPr>
          <w:p w:rsidR="00C8650E" w:rsidRDefault="00C8650E">
            <w:r>
              <w:t>02</w:t>
            </w:r>
          </w:p>
        </w:tc>
        <w:tc>
          <w:tcPr>
            <w:tcW w:w="1980" w:type="dxa"/>
          </w:tcPr>
          <w:p w:rsidR="00C8650E" w:rsidRDefault="00C8650E">
            <w:r>
              <w:t>03</w:t>
            </w:r>
          </w:p>
        </w:tc>
        <w:tc>
          <w:tcPr>
            <w:tcW w:w="1722" w:type="dxa"/>
          </w:tcPr>
          <w:p w:rsidR="00C8650E" w:rsidRDefault="00C8650E">
            <w:r>
              <w:t>04</w:t>
            </w:r>
          </w:p>
        </w:tc>
      </w:tr>
      <w:tr w:rsidR="00C8650E">
        <w:tc>
          <w:tcPr>
            <w:tcW w:w="2088" w:type="dxa"/>
          </w:tcPr>
          <w:p w:rsidR="00C8650E" w:rsidRDefault="00C8650E">
            <w:r>
              <w:t>16. Общественная палата Тульской области</w:t>
            </w:r>
          </w:p>
        </w:tc>
        <w:tc>
          <w:tcPr>
            <w:tcW w:w="1980" w:type="dxa"/>
          </w:tcPr>
          <w:p w:rsidR="00C8650E" w:rsidRDefault="00C8650E">
            <w:r>
              <w:t>01</w:t>
            </w:r>
          </w:p>
        </w:tc>
        <w:tc>
          <w:tcPr>
            <w:tcW w:w="1800" w:type="dxa"/>
          </w:tcPr>
          <w:p w:rsidR="00C8650E" w:rsidRDefault="00C8650E">
            <w:r>
              <w:t>02</w:t>
            </w:r>
          </w:p>
        </w:tc>
        <w:tc>
          <w:tcPr>
            <w:tcW w:w="1980" w:type="dxa"/>
          </w:tcPr>
          <w:p w:rsidR="00C8650E" w:rsidRDefault="00C8650E">
            <w:r>
              <w:t>03</w:t>
            </w:r>
          </w:p>
        </w:tc>
        <w:tc>
          <w:tcPr>
            <w:tcW w:w="1722" w:type="dxa"/>
          </w:tcPr>
          <w:p w:rsidR="00C8650E" w:rsidRDefault="00C8650E">
            <w:r>
              <w:t>04</w:t>
            </w:r>
          </w:p>
        </w:tc>
      </w:tr>
    </w:tbl>
    <w:p w:rsidR="00C8650E" w:rsidRDefault="00C8650E">
      <w:pPr>
        <w:ind w:left="360"/>
      </w:pPr>
    </w:p>
    <w:p w:rsidR="00C8650E" w:rsidRDefault="00C8650E">
      <w:pPr>
        <w:ind w:left="360"/>
      </w:pPr>
      <w:r>
        <w:t>17.КАКИМ ИЗ ПЕРЕЧИСЛЕННЫХ НИЖЕ ОБЩЕСТВЕННО-ПОЛИТИЧЕСКИХ СТРУКТУР ВЫ ДОВЕРЯЕТЕ?</w:t>
      </w:r>
    </w:p>
    <w:p w:rsidR="00C8650E" w:rsidRDefault="00C8650E" w:rsidP="00C8650E">
      <w:pPr>
        <w:numPr>
          <w:ilvl w:val="0"/>
          <w:numId w:val="49"/>
        </w:numPr>
      </w:pPr>
      <w:r>
        <w:t>СМИ</w:t>
      </w:r>
    </w:p>
    <w:p w:rsidR="00C8650E" w:rsidRDefault="00C8650E" w:rsidP="00C8650E">
      <w:pPr>
        <w:numPr>
          <w:ilvl w:val="0"/>
          <w:numId w:val="49"/>
        </w:numPr>
      </w:pPr>
      <w:r>
        <w:t>профсоюзы</w:t>
      </w:r>
    </w:p>
    <w:p w:rsidR="00C8650E" w:rsidRDefault="00C8650E" w:rsidP="00C8650E">
      <w:pPr>
        <w:numPr>
          <w:ilvl w:val="0"/>
          <w:numId w:val="49"/>
        </w:numPr>
      </w:pPr>
      <w:r>
        <w:t xml:space="preserve"> правозащитные организации</w:t>
      </w:r>
    </w:p>
    <w:p w:rsidR="00C8650E" w:rsidRDefault="00C8650E" w:rsidP="00C8650E">
      <w:pPr>
        <w:numPr>
          <w:ilvl w:val="0"/>
          <w:numId w:val="49"/>
        </w:numPr>
      </w:pPr>
      <w:r>
        <w:t>молодежные организации</w:t>
      </w:r>
    </w:p>
    <w:p w:rsidR="00C8650E" w:rsidRDefault="00C8650E" w:rsidP="00C8650E">
      <w:pPr>
        <w:numPr>
          <w:ilvl w:val="0"/>
          <w:numId w:val="49"/>
        </w:numPr>
      </w:pPr>
      <w:r>
        <w:t>женские организации</w:t>
      </w:r>
    </w:p>
    <w:p w:rsidR="00C8650E" w:rsidRDefault="00C8650E" w:rsidP="00C8650E">
      <w:pPr>
        <w:numPr>
          <w:ilvl w:val="0"/>
          <w:numId w:val="49"/>
        </w:numPr>
      </w:pPr>
      <w:r>
        <w:t>экологические организации</w:t>
      </w:r>
    </w:p>
    <w:p w:rsidR="00C8650E" w:rsidRDefault="00C8650E" w:rsidP="00C8650E">
      <w:pPr>
        <w:numPr>
          <w:ilvl w:val="0"/>
          <w:numId w:val="49"/>
        </w:numPr>
      </w:pPr>
      <w:r>
        <w:t>церковь</w:t>
      </w:r>
    </w:p>
    <w:p w:rsidR="00C8650E" w:rsidRDefault="00C8650E" w:rsidP="00C8650E">
      <w:pPr>
        <w:numPr>
          <w:ilvl w:val="0"/>
          <w:numId w:val="49"/>
        </w:numPr>
      </w:pPr>
      <w:r>
        <w:t>политические партии</w:t>
      </w:r>
    </w:p>
    <w:p w:rsidR="00C8650E" w:rsidRDefault="00C8650E" w:rsidP="00C8650E">
      <w:pPr>
        <w:numPr>
          <w:ilvl w:val="0"/>
          <w:numId w:val="49"/>
        </w:numPr>
      </w:pPr>
      <w:r>
        <w:t>Общественная палата РФ</w:t>
      </w:r>
    </w:p>
    <w:p w:rsidR="00C8650E" w:rsidRDefault="00C8650E" w:rsidP="00C8650E">
      <w:pPr>
        <w:numPr>
          <w:ilvl w:val="0"/>
          <w:numId w:val="49"/>
        </w:numPr>
      </w:pPr>
      <w:r>
        <w:t>Общественная палата Тульской области</w:t>
      </w:r>
    </w:p>
    <w:p w:rsidR="00C8650E" w:rsidRDefault="00C8650E" w:rsidP="00C8650E">
      <w:pPr>
        <w:numPr>
          <w:ilvl w:val="0"/>
          <w:numId w:val="49"/>
        </w:numPr>
      </w:pPr>
      <w:r>
        <w:t>никому не доверяю</w:t>
      </w:r>
    </w:p>
    <w:p w:rsidR="00C8650E" w:rsidRDefault="00C8650E" w:rsidP="00C8650E">
      <w:pPr>
        <w:numPr>
          <w:ilvl w:val="0"/>
          <w:numId w:val="49"/>
        </w:numPr>
      </w:pPr>
      <w:r>
        <w:t>затрудняюсь ответить</w:t>
      </w:r>
    </w:p>
    <w:p w:rsidR="00C8650E" w:rsidRDefault="00C8650E"/>
    <w:p w:rsidR="00C8650E" w:rsidRDefault="00C8650E">
      <w:pPr>
        <w:ind w:left="360"/>
      </w:pPr>
      <w:r>
        <w:t>18.СОСТОИТЕ ЛИ ВЫ В КАКИХ</w:t>
      </w:r>
      <w:r>
        <w:rPr>
          <w:lang w:val="en-US"/>
        </w:rPr>
        <w:t>-</w:t>
      </w:r>
      <w:r>
        <w:t>ЛИБО ОБЩЕСТВЕННЫХ ОРГАНИЗАЦИЯХ? (можно указать несколько позиций)</w:t>
      </w:r>
    </w:p>
    <w:p w:rsidR="00C8650E" w:rsidRDefault="00C8650E">
      <w:r>
        <w:t>01 – являюсь членом профсоюза</w:t>
      </w:r>
    </w:p>
    <w:p w:rsidR="00C8650E" w:rsidRDefault="00C8650E">
      <w:r>
        <w:t>02 – состою в спортивном объединении</w:t>
      </w:r>
    </w:p>
    <w:p w:rsidR="00C8650E" w:rsidRDefault="00C8650E">
      <w:r>
        <w:t>03 – занят (а) в службах социально-психологической помощи</w:t>
      </w:r>
    </w:p>
    <w:p w:rsidR="00C8650E" w:rsidRDefault="00C8650E">
      <w:r>
        <w:t>04 – участвую в деятельности экологических организаций</w:t>
      </w:r>
    </w:p>
    <w:p w:rsidR="00C8650E" w:rsidRDefault="00C8650E">
      <w:r>
        <w:t>05 - участвую в деятельности правозащитных, организаций</w:t>
      </w:r>
    </w:p>
    <w:p w:rsidR="00C8650E" w:rsidRDefault="00C8650E">
      <w:r>
        <w:t>06 - участвую в деятельности женских организаций</w:t>
      </w:r>
    </w:p>
    <w:p w:rsidR="00C8650E" w:rsidRDefault="00C8650E">
      <w:r>
        <w:t>07 - участвую в деятельности молодежных организаций</w:t>
      </w:r>
    </w:p>
    <w:p w:rsidR="00C8650E" w:rsidRDefault="00C8650E">
      <w:r>
        <w:t xml:space="preserve">05 – нигде не состою </w:t>
      </w:r>
      <w:r>
        <w:rPr>
          <w:lang w:val="en-US"/>
        </w:rPr>
        <w:t xml:space="preserve">=&gt; </w:t>
      </w:r>
      <w:r>
        <w:t>к вопр. 20</w:t>
      </w:r>
    </w:p>
    <w:p w:rsidR="00C8650E" w:rsidRDefault="00C8650E">
      <w:r>
        <w:t>06 – другое ______________________________________________________________</w:t>
      </w:r>
    </w:p>
    <w:p w:rsidR="00C8650E" w:rsidRDefault="00C8650E"/>
    <w:p w:rsidR="00C8650E" w:rsidRDefault="00C8650E">
      <w:r>
        <w:t>19. НАСКОЛЬКО ВЫ ВОВЛЕЧЕНЫ В РАБОТУ ОБЩЕСТВЕННОЙ ОРГАНИЗАЦИИ?</w:t>
      </w:r>
    </w:p>
    <w:p w:rsidR="00C8650E" w:rsidRDefault="00C8650E">
      <w:pPr>
        <w:ind w:left="360"/>
      </w:pPr>
      <w:r>
        <w:t xml:space="preserve">01-являюсь руководителем </w:t>
      </w:r>
    </w:p>
    <w:p w:rsidR="00C8650E" w:rsidRDefault="00C8650E">
      <w:pPr>
        <w:ind w:left="360"/>
      </w:pPr>
      <w:r>
        <w:t>02-являюсь активным участником</w:t>
      </w:r>
    </w:p>
    <w:p w:rsidR="00C8650E" w:rsidRDefault="00C8650E">
      <w:pPr>
        <w:ind w:left="360"/>
      </w:pPr>
      <w:r>
        <w:t>03-являюсь рядовым членом</w:t>
      </w:r>
    </w:p>
    <w:p w:rsidR="00C8650E" w:rsidRDefault="00C8650E">
      <w:pPr>
        <w:ind w:left="360"/>
      </w:pPr>
      <w:r>
        <w:t>04-являюсь добровольным помощником</w:t>
      </w:r>
    </w:p>
    <w:p w:rsidR="00C8650E" w:rsidRDefault="00C8650E">
      <w:pPr>
        <w:ind w:left="360"/>
      </w:pPr>
      <w:r>
        <w:t>05-другое____________________________________________________________</w:t>
      </w:r>
    </w:p>
    <w:p w:rsidR="00C8650E" w:rsidRDefault="00C8650E">
      <w:pPr>
        <w:ind w:left="360"/>
      </w:pPr>
      <w:r>
        <w:t xml:space="preserve"> </w:t>
      </w:r>
    </w:p>
    <w:p w:rsidR="00C8650E" w:rsidRDefault="00C8650E" w:rsidP="00C8650E">
      <w:pPr>
        <w:numPr>
          <w:ilvl w:val="0"/>
          <w:numId w:val="56"/>
        </w:numPr>
      </w:pPr>
      <w:r>
        <w:t>КАК ВЫ СЧИТАЕТЕ, КТО ДОЛЖЕН ФИНАНСИРОВАТЬ ДЕЯТЕЛЬНОСТЬ ОБЩЕСТВЕННЫХ ОРГАНИЗАЦИЙ?</w:t>
      </w:r>
    </w:p>
    <w:p w:rsidR="00C8650E" w:rsidRDefault="00C8650E" w:rsidP="00C8650E">
      <w:pPr>
        <w:numPr>
          <w:ilvl w:val="0"/>
          <w:numId w:val="50"/>
        </w:numPr>
      </w:pPr>
      <w:r>
        <w:t>центральные органы государственной власти</w:t>
      </w:r>
    </w:p>
    <w:p w:rsidR="00C8650E" w:rsidRDefault="00C8650E" w:rsidP="00C8650E">
      <w:pPr>
        <w:numPr>
          <w:ilvl w:val="0"/>
          <w:numId w:val="50"/>
        </w:numPr>
      </w:pPr>
      <w:r>
        <w:t>региональные органы государственной власти</w:t>
      </w:r>
    </w:p>
    <w:p w:rsidR="00C8650E" w:rsidRDefault="00C8650E" w:rsidP="00C8650E">
      <w:pPr>
        <w:numPr>
          <w:ilvl w:val="0"/>
          <w:numId w:val="50"/>
        </w:numPr>
      </w:pPr>
      <w:r>
        <w:t>муниципальные (городские) органы власти</w:t>
      </w:r>
    </w:p>
    <w:p w:rsidR="00C8650E" w:rsidRDefault="00C8650E" w:rsidP="00C8650E">
      <w:pPr>
        <w:numPr>
          <w:ilvl w:val="0"/>
          <w:numId w:val="50"/>
        </w:numPr>
      </w:pPr>
      <w:r>
        <w:t>члены этих организаций</w:t>
      </w:r>
    </w:p>
    <w:p w:rsidR="00C8650E" w:rsidRDefault="00C8650E" w:rsidP="00C8650E">
      <w:pPr>
        <w:numPr>
          <w:ilvl w:val="0"/>
          <w:numId w:val="50"/>
        </w:numPr>
      </w:pPr>
      <w:r>
        <w:t>благотворительные фонды России</w:t>
      </w:r>
    </w:p>
    <w:p w:rsidR="00C8650E" w:rsidRDefault="00C8650E" w:rsidP="00C8650E">
      <w:pPr>
        <w:numPr>
          <w:ilvl w:val="0"/>
          <w:numId w:val="50"/>
        </w:numPr>
      </w:pPr>
      <w:r>
        <w:t>иностранные благотворительные фонды</w:t>
      </w:r>
    </w:p>
    <w:p w:rsidR="00C8650E" w:rsidRDefault="00C8650E" w:rsidP="00C8650E">
      <w:pPr>
        <w:numPr>
          <w:ilvl w:val="0"/>
          <w:numId w:val="50"/>
        </w:numPr>
      </w:pPr>
      <w:r>
        <w:t>другое____________________________________________________</w:t>
      </w:r>
    </w:p>
    <w:p w:rsidR="00C8650E" w:rsidRDefault="00C8650E">
      <w:pPr>
        <w:ind w:left="360"/>
      </w:pPr>
    </w:p>
    <w:p w:rsidR="00C8650E" w:rsidRDefault="00C8650E">
      <w:pPr>
        <w:ind w:left="360"/>
      </w:pPr>
      <w:r>
        <w:t>21.СОСТОИТЕ ЛИ ВЫ В КАКИХ-ЛИБО ПОЛИТИЧЕСКИХ ПАРТИЯХ?</w:t>
      </w:r>
    </w:p>
    <w:p w:rsidR="00C8650E" w:rsidRDefault="00C8650E">
      <w:r>
        <w:t>01 – состою членом одной из партий (назовите какой) ____________________________</w:t>
      </w:r>
    </w:p>
    <w:p w:rsidR="00C8650E" w:rsidRDefault="00C8650E">
      <w:r>
        <w:t>02 – состоял, но вышел из состава партии (назовите какой) __________________________</w:t>
      </w:r>
    </w:p>
    <w:p w:rsidR="00C8650E" w:rsidRDefault="00C8650E">
      <w:r>
        <w:t>03 – не состою, но в ближайшее время намереваюсь вступить в партию (назовите какую) ____________________________________________________________________________</w:t>
      </w:r>
    </w:p>
    <w:p w:rsidR="00C8650E" w:rsidRDefault="00C8650E">
      <w:r>
        <w:t>04 – не состою =</w:t>
      </w:r>
      <w:r>
        <w:rPr>
          <w:lang w:val="en-US"/>
        </w:rPr>
        <w:t xml:space="preserve">&gt; </w:t>
      </w:r>
      <w:r>
        <w:t>к вопр. 23</w:t>
      </w:r>
    </w:p>
    <w:p w:rsidR="00C8650E" w:rsidRDefault="00C8650E"/>
    <w:p w:rsidR="00C8650E" w:rsidRDefault="00C8650E">
      <w:r>
        <w:t>22.НАСКОЛЬКО ВЫ ВОВЛЕЧЕНЫ В РАБОТУ ПОЛИТИЧЕСКИХ ПАРТИЙ?</w:t>
      </w:r>
    </w:p>
    <w:p w:rsidR="00C8650E" w:rsidRDefault="00C8650E">
      <w:r>
        <w:t>01- являюсь лидером регионального представительства</w:t>
      </w:r>
    </w:p>
    <w:p w:rsidR="00C8650E" w:rsidRDefault="00C8650E">
      <w:r>
        <w:t>02- являюсь активистом</w:t>
      </w:r>
    </w:p>
    <w:p w:rsidR="00C8650E" w:rsidRDefault="00C8650E">
      <w:r>
        <w:t>03- являюсь рядовым членом</w:t>
      </w:r>
    </w:p>
    <w:p w:rsidR="00C8650E" w:rsidRDefault="00C8650E">
      <w:r>
        <w:t>04- являюсь добровольным помощником</w:t>
      </w:r>
    </w:p>
    <w:p w:rsidR="00C8650E" w:rsidRDefault="00C8650E">
      <w:r>
        <w:t>05- другое____________________________________________________________</w:t>
      </w:r>
    </w:p>
    <w:p w:rsidR="00C8650E" w:rsidRDefault="00C8650E">
      <w:pPr>
        <w:ind w:left="360"/>
      </w:pPr>
    </w:p>
    <w:p w:rsidR="00C8650E" w:rsidRDefault="00C8650E">
      <w:pPr>
        <w:ind w:left="360"/>
      </w:pPr>
      <w:r>
        <w:t>23.ИЗ КАКИХ ИСТОЧНИКОВ ВЫ ПОЛУЧАЕТЕ ИНФОРМАЦИЮ О ПАРТИЯХ (ПАРТИИ)? (не более 3-х позиций)</w:t>
      </w:r>
    </w:p>
    <w:p w:rsidR="00C8650E" w:rsidRDefault="00C8650E">
      <w:r>
        <w:t>01 – принимаю участие в работе и мероприятиях партии</w:t>
      </w:r>
    </w:p>
    <w:p w:rsidR="00C8650E" w:rsidRDefault="00C8650E">
      <w:r>
        <w:t>02 – на встречах, организованных партией</w:t>
      </w:r>
    </w:p>
    <w:p w:rsidR="00C8650E" w:rsidRDefault="00C8650E">
      <w:r>
        <w:t>03 – читаю в газетах</w:t>
      </w:r>
    </w:p>
    <w:p w:rsidR="00C8650E" w:rsidRDefault="00C8650E">
      <w:r>
        <w:t>04 – слышу по радио</w:t>
      </w:r>
    </w:p>
    <w:p w:rsidR="00C8650E" w:rsidRDefault="00C8650E">
      <w:r>
        <w:t>05 – Интернет</w:t>
      </w:r>
    </w:p>
    <w:p w:rsidR="00C8650E" w:rsidRDefault="00C8650E">
      <w:r>
        <w:t>06 – из передач телевидения</w:t>
      </w:r>
    </w:p>
    <w:p w:rsidR="00C8650E" w:rsidRDefault="00C8650E">
      <w:r>
        <w:t>07 – от родственников, друзей, знакомых</w:t>
      </w:r>
    </w:p>
    <w:p w:rsidR="00C8650E" w:rsidRDefault="00C8650E">
      <w:r>
        <w:t>08 – от товарищей по работе, деловых партнеров</w:t>
      </w:r>
    </w:p>
    <w:p w:rsidR="00C8650E" w:rsidRDefault="00C8650E">
      <w:r>
        <w:t>09 – из выступлений лидеров партий</w:t>
      </w:r>
    </w:p>
    <w:p w:rsidR="00C8650E" w:rsidRDefault="00C8650E">
      <w:r>
        <w:t>10 – из афиш, плакатов, других предвыборных материалов</w:t>
      </w:r>
    </w:p>
    <w:p w:rsidR="00C8650E" w:rsidRDefault="00C8650E">
      <w:r>
        <w:t>11 – другое__________________________________________________________________</w:t>
      </w:r>
    </w:p>
    <w:p w:rsidR="00C8650E" w:rsidRDefault="00C8650E">
      <w:r>
        <w:t>12 – затрудняюсь ответить</w:t>
      </w:r>
    </w:p>
    <w:p w:rsidR="00C8650E" w:rsidRDefault="00C8650E"/>
    <w:p w:rsidR="00C8650E" w:rsidRDefault="00C8650E">
      <w:pPr>
        <w:ind w:left="360"/>
      </w:pPr>
      <w:r>
        <w:t>24. КАКАЯ ПАРТИЯ ВЫРАЖАЕТ ВАШИ ИНТЕРЕСЫ?</w:t>
      </w:r>
    </w:p>
    <w:p w:rsidR="00C8650E" w:rsidRDefault="00C8650E">
      <w:r>
        <w:t>01 – Единая Россия</w:t>
      </w:r>
    </w:p>
    <w:p w:rsidR="00C8650E" w:rsidRDefault="00C8650E">
      <w:r>
        <w:t>02 – КПРФ</w:t>
      </w:r>
    </w:p>
    <w:p w:rsidR="00C8650E" w:rsidRDefault="00C8650E">
      <w:r>
        <w:t>03 – СПС</w:t>
      </w:r>
    </w:p>
    <w:p w:rsidR="00C8650E" w:rsidRDefault="00C8650E">
      <w:r>
        <w:t>04 – ЛДПР</w:t>
      </w:r>
    </w:p>
    <w:p w:rsidR="00C8650E" w:rsidRDefault="00C8650E">
      <w:r>
        <w:t>05 – Яблоко</w:t>
      </w:r>
    </w:p>
    <w:p w:rsidR="00C8650E" w:rsidRDefault="00C8650E">
      <w:r>
        <w:t>06 – Родина</w:t>
      </w:r>
    </w:p>
    <w:p w:rsidR="00C8650E" w:rsidRDefault="00C8650E">
      <w:r>
        <w:t>07 – другое ___________________________________________________</w:t>
      </w:r>
    </w:p>
    <w:p w:rsidR="00C8650E" w:rsidRDefault="00C8650E">
      <w:r>
        <w:t>08 – ни одна партия не выражает мои интересы</w:t>
      </w:r>
    </w:p>
    <w:p w:rsidR="00C8650E" w:rsidRDefault="00C8650E">
      <w:r>
        <w:t>09 – затрудняюсь ответить</w:t>
      </w:r>
    </w:p>
    <w:p w:rsidR="00C8650E" w:rsidRDefault="00C8650E"/>
    <w:p w:rsidR="00C8650E" w:rsidRDefault="00C8650E">
      <w:r>
        <w:t>25. В ПОСЛЕДНЕЕ ВРЕМЯ ВНЕСЕНЫ СУЩЕСТВЕННЫЕ ПОПРАВКИ В ЗАКОНОДАТЕЛЬСТВО О ПОЛИТИЧЕСКИХ ПАРТИЯХ. В ЧЕМ СУТЬ ИЗМЕНЕНИЙ?</w:t>
      </w:r>
    </w:p>
    <w:p w:rsidR="00C8650E" w:rsidRDefault="00C8650E" w:rsidP="00C8650E">
      <w:pPr>
        <w:numPr>
          <w:ilvl w:val="0"/>
          <w:numId w:val="51"/>
        </w:numPr>
      </w:pPr>
      <w:r>
        <w:t>увеличилось число политических партий</w:t>
      </w:r>
    </w:p>
    <w:p w:rsidR="00C8650E" w:rsidRDefault="00C8650E" w:rsidP="00C8650E">
      <w:pPr>
        <w:numPr>
          <w:ilvl w:val="0"/>
          <w:numId w:val="51"/>
        </w:numPr>
      </w:pPr>
      <w:r>
        <w:t>введен 7-% барьер прохождения партий в Государственную Думу РФ</w:t>
      </w:r>
    </w:p>
    <w:p w:rsidR="00C8650E" w:rsidRDefault="00C8650E" w:rsidP="00C8650E">
      <w:pPr>
        <w:numPr>
          <w:ilvl w:val="0"/>
          <w:numId w:val="51"/>
        </w:numPr>
      </w:pPr>
      <w:r>
        <w:t>в выборах в Государственную Думу РФ могут участвовать только партии</w:t>
      </w:r>
    </w:p>
    <w:p w:rsidR="00C8650E" w:rsidRDefault="00C8650E" w:rsidP="00C8650E">
      <w:pPr>
        <w:numPr>
          <w:ilvl w:val="0"/>
          <w:numId w:val="51"/>
        </w:numPr>
      </w:pPr>
      <w:r>
        <w:t>в выборах в Государственную Думу РФ могут участвовать только политические лидеры</w:t>
      </w:r>
    </w:p>
    <w:p w:rsidR="00C8650E" w:rsidRDefault="00C8650E" w:rsidP="00C8650E">
      <w:pPr>
        <w:numPr>
          <w:ilvl w:val="0"/>
          <w:numId w:val="51"/>
        </w:numPr>
      </w:pPr>
      <w:r>
        <w:t>партии, победившие на выборах, формируют Правительство страны</w:t>
      </w:r>
    </w:p>
    <w:p w:rsidR="00C8650E" w:rsidRDefault="00C8650E" w:rsidP="00C8650E">
      <w:pPr>
        <w:numPr>
          <w:ilvl w:val="0"/>
          <w:numId w:val="51"/>
        </w:numPr>
      </w:pPr>
      <w:r>
        <w:t>другие________________________________________________________________</w:t>
      </w:r>
    </w:p>
    <w:p w:rsidR="00C8650E" w:rsidRDefault="00C8650E" w:rsidP="00C8650E">
      <w:pPr>
        <w:numPr>
          <w:ilvl w:val="0"/>
          <w:numId w:val="51"/>
        </w:numPr>
      </w:pPr>
      <w:r>
        <w:t>затрудняюсь ответить</w:t>
      </w:r>
    </w:p>
    <w:p w:rsidR="00C8650E" w:rsidRDefault="00C8650E">
      <w:pPr>
        <w:ind w:left="360"/>
      </w:pPr>
    </w:p>
    <w:p w:rsidR="00C8650E" w:rsidRDefault="00C8650E">
      <w:r>
        <w:t>26. КАК ВЫ ДУМАЕТЕ, ДОЛЖЕН ЛИ ПРЕЗИДЕНТ РФ ПОДДЕРЖИВАТЬ КАКУЮ-ЛИБО ИЗ ПАРТИЙ?</w:t>
      </w:r>
    </w:p>
    <w:p w:rsidR="00C8650E" w:rsidRDefault="00C8650E" w:rsidP="00C8650E">
      <w:pPr>
        <w:numPr>
          <w:ilvl w:val="0"/>
          <w:numId w:val="55"/>
        </w:numPr>
      </w:pPr>
      <w:r>
        <w:t>да, он и сам должен представлять какую-либо партию</w:t>
      </w:r>
    </w:p>
    <w:p w:rsidR="00C8650E" w:rsidRDefault="00C8650E" w:rsidP="00C8650E">
      <w:pPr>
        <w:numPr>
          <w:ilvl w:val="0"/>
          <w:numId w:val="55"/>
        </w:numPr>
      </w:pPr>
      <w:r>
        <w:t>да, но сам входить в какую-либо партию не должен</w:t>
      </w:r>
    </w:p>
    <w:p w:rsidR="00C8650E" w:rsidRDefault="00C8650E" w:rsidP="00C8650E">
      <w:pPr>
        <w:numPr>
          <w:ilvl w:val="0"/>
          <w:numId w:val="55"/>
        </w:numPr>
      </w:pPr>
      <w:r>
        <w:t>нет, он должен поддерживать все партии</w:t>
      </w:r>
    </w:p>
    <w:p w:rsidR="00C8650E" w:rsidRDefault="00C8650E" w:rsidP="00C8650E">
      <w:pPr>
        <w:numPr>
          <w:ilvl w:val="0"/>
          <w:numId w:val="55"/>
        </w:numPr>
      </w:pPr>
      <w:r>
        <w:t>нет, он должен быть вне партийной борьбы</w:t>
      </w:r>
    </w:p>
    <w:p w:rsidR="00C8650E" w:rsidRDefault="00C8650E" w:rsidP="00C8650E">
      <w:pPr>
        <w:numPr>
          <w:ilvl w:val="0"/>
          <w:numId w:val="55"/>
        </w:numPr>
      </w:pPr>
      <w:r>
        <w:t>другое____________________________________________________________</w:t>
      </w:r>
    </w:p>
    <w:p w:rsidR="00C8650E" w:rsidRDefault="00C8650E" w:rsidP="00C8650E">
      <w:pPr>
        <w:numPr>
          <w:ilvl w:val="0"/>
          <w:numId w:val="55"/>
        </w:numPr>
      </w:pPr>
      <w:r>
        <w:t>затрудняюсь ответить</w:t>
      </w:r>
    </w:p>
    <w:p w:rsidR="00C8650E" w:rsidRDefault="00C8650E"/>
    <w:p w:rsidR="00C8650E" w:rsidRDefault="00C8650E">
      <w:r>
        <w:t>27. КАК ВЫ ОТНОСИТЕСЬ К ПРЕДЛОЖЕНИЮ ЗАПРЕТИТЬ ДЕЯТЕЛЬНОСТЬ ПОЛИТИЧЕСКИХ ПАРТИЙ НА ТЕРРИТОРИИ РФ?</w:t>
      </w:r>
    </w:p>
    <w:p w:rsidR="00C8650E" w:rsidRDefault="00C8650E" w:rsidP="00C8650E">
      <w:pPr>
        <w:numPr>
          <w:ilvl w:val="0"/>
          <w:numId w:val="54"/>
        </w:numPr>
      </w:pPr>
      <w:r>
        <w:t>положительно, партии вносят хаос в политическую жизнь</w:t>
      </w:r>
    </w:p>
    <w:p w:rsidR="00C8650E" w:rsidRDefault="00C8650E" w:rsidP="00C8650E">
      <w:pPr>
        <w:numPr>
          <w:ilvl w:val="0"/>
          <w:numId w:val="54"/>
        </w:numPr>
      </w:pPr>
      <w:r>
        <w:t xml:space="preserve">положительно, следует запретить все оппозиционные партии </w:t>
      </w:r>
    </w:p>
    <w:p w:rsidR="00C8650E" w:rsidRDefault="00C8650E" w:rsidP="00C8650E">
      <w:pPr>
        <w:numPr>
          <w:ilvl w:val="0"/>
          <w:numId w:val="54"/>
        </w:numPr>
      </w:pPr>
      <w:r>
        <w:t xml:space="preserve">отрицательно, это приведет к диктатуре </w:t>
      </w:r>
    </w:p>
    <w:p w:rsidR="00C8650E" w:rsidRDefault="00C8650E" w:rsidP="00C8650E">
      <w:pPr>
        <w:numPr>
          <w:ilvl w:val="0"/>
          <w:numId w:val="54"/>
        </w:numPr>
      </w:pPr>
      <w:r>
        <w:t>отрицательно, это дестабилизирует политическую жизнь</w:t>
      </w:r>
    </w:p>
    <w:p w:rsidR="00C8650E" w:rsidRDefault="00C8650E" w:rsidP="00C8650E">
      <w:pPr>
        <w:numPr>
          <w:ilvl w:val="0"/>
          <w:numId w:val="54"/>
        </w:numPr>
      </w:pPr>
      <w:r>
        <w:t>другое_____________________________________________________________</w:t>
      </w:r>
    </w:p>
    <w:p w:rsidR="00C8650E" w:rsidRDefault="00C8650E" w:rsidP="00C8650E">
      <w:pPr>
        <w:numPr>
          <w:ilvl w:val="0"/>
          <w:numId w:val="54"/>
        </w:numPr>
      </w:pPr>
      <w:r>
        <w:t>затрудняюсь ответить</w:t>
      </w:r>
    </w:p>
    <w:p w:rsidR="00C8650E" w:rsidRDefault="00C8650E"/>
    <w:p w:rsidR="00C8650E" w:rsidRDefault="00C8650E">
      <w:r>
        <w:t>28. СООБЩЕНИЯМ КАКИХ СРЕДСТВ МАССОВОЙ ИНФОРМАЦИИ ВЫ БОЛЬШЕ ВСЕГО ДОВЕРЯЕТЕ?</w:t>
      </w:r>
    </w:p>
    <w:p w:rsidR="00C8650E" w:rsidRDefault="00C8650E">
      <w:r>
        <w:t>01-центральное телевидение</w:t>
      </w:r>
    </w:p>
    <w:p w:rsidR="00C8650E" w:rsidRDefault="00C8650E">
      <w:r>
        <w:t>02-местное телевидение</w:t>
      </w:r>
    </w:p>
    <w:p w:rsidR="00C8650E" w:rsidRDefault="00C8650E">
      <w:r>
        <w:t>03-центральные газеты</w:t>
      </w:r>
    </w:p>
    <w:p w:rsidR="00C8650E" w:rsidRDefault="00C8650E">
      <w:r>
        <w:t>04-местные газеты</w:t>
      </w:r>
    </w:p>
    <w:p w:rsidR="00C8650E" w:rsidRDefault="00C8650E">
      <w:r>
        <w:t>05-всероссийские радиостанции</w:t>
      </w:r>
    </w:p>
    <w:p w:rsidR="00C8650E" w:rsidRDefault="00C8650E">
      <w:r>
        <w:t>06-местные радиостанции</w:t>
      </w:r>
    </w:p>
    <w:p w:rsidR="00C8650E" w:rsidRDefault="00C8650E">
      <w:r>
        <w:t>07-Интернет</w:t>
      </w:r>
    </w:p>
    <w:p w:rsidR="00C8650E" w:rsidRDefault="00C8650E">
      <w:r>
        <w:t>08-другое (укажите)_________________________________________________</w:t>
      </w:r>
    </w:p>
    <w:p w:rsidR="00C8650E" w:rsidRDefault="00C8650E"/>
    <w:p w:rsidR="00C8650E" w:rsidRDefault="00C8650E">
      <w:r>
        <w:t>29. КАК ВЫ СЧИТАЕТЕ, КТО ДОЛЖЕН ФИНАНСИРОВАТЬ ДЕЯТЕЛЬНОСТЬ СМИ?</w:t>
      </w:r>
    </w:p>
    <w:p w:rsidR="00C8650E" w:rsidRDefault="00C8650E">
      <w:pPr>
        <w:ind w:left="360"/>
      </w:pPr>
      <w:r>
        <w:t>01- центральные органы государственной власти</w:t>
      </w:r>
    </w:p>
    <w:p w:rsidR="00C8650E" w:rsidRDefault="00C8650E">
      <w:pPr>
        <w:ind w:left="360"/>
      </w:pPr>
      <w:r>
        <w:t>02 - региональные органы государственной власти</w:t>
      </w:r>
    </w:p>
    <w:p w:rsidR="00C8650E" w:rsidRDefault="00C8650E" w:rsidP="00C8650E">
      <w:pPr>
        <w:numPr>
          <w:ilvl w:val="0"/>
          <w:numId w:val="52"/>
        </w:numPr>
      </w:pPr>
      <w:r>
        <w:t>- муниципальные (городские) органы власти</w:t>
      </w:r>
    </w:p>
    <w:p w:rsidR="00C8650E" w:rsidRDefault="00C8650E" w:rsidP="00C8650E">
      <w:pPr>
        <w:numPr>
          <w:ilvl w:val="0"/>
          <w:numId w:val="52"/>
        </w:numPr>
      </w:pPr>
      <w:r>
        <w:t>– предприниматели</w:t>
      </w:r>
    </w:p>
    <w:p w:rsidR="00C8650E" w:rsidRDefault="00C8650E" w:rsidP="00C8650E">
      <w:pPr>
        <w:numPr>
          <w:ilvl w:val="0"/>
          <w:numId w:val="52"/>
        </w:numPr>
      </w:pPr>
      <w:r>
        <w:t>– крупные корпорации</w:t>
      </w:r>
    </w:p>
    <w:p w:rsidR="00C8650E" w:rsidRDefault="00C8650E" w:rsidP="00C8650E">
      <w:pPr>
        <w:numPr>
          <w:ilvl w:val="0"/>
          <w:numId w:val="52"/>
        </w:numPr>
      </w:pPr>
      <w:r>
        <w:t>- благотворительные фонды России</w:t>
      </w:r>
    </w:p>
    <w:p w:rsidR="00C8650E" w:rsidRDefault="00C8650E" w:rsidP="00C8650E">
      <w:pPr>
        <w:numPr>
          <w:ilvl w:val="0"/>
          <w:numId w:val="52"/>
        </w:numPr>
      </w:pPr>
      <w:r>
        <w:t>- иностранные благотворительные фонды</w:t>
      </w:r>
    </w:p>
    <w:p w:rsidR="00C8650E" w:rsidRDefault="00C8650E" w:rsidP="00C8650E">
      <w:pPr>
        <w:numPr>
          <w:ilvl w:val="0"/>
          <w:numId w:val="52"/>
        </w:numPr>
      </w:pPr>
      <w:r>
        <w:t>- другое____________________________________________________</w:t>
      </w:r>
    </w:p>
    <w:p w:rsidR="00C8650E" w:rsidRDefault="00C8650E"/>
    <w:p w:rsidR="00C8650E" w:rsidRDefault="00C8650E">
      <w:r>
        <w:t>30. НА ВАШ ВЗГЛЯД, НУЖНЫ ЛИ ОРГАНЫ, ОСУЩЕСТВЛЯЮЩИЕ ЦЕНЗУРУ МАТЕРИАЛОВ СМИ?</w:t>
      </w:r>
    </w:p>
    <w:p w:rsidR="00C8650E" w:rsidRDefault="00C8650E">
      <w:r>
        <w:t>01-да</w:t>
      </w:r>
    </w:p>
    <w:p w:rsidR="00C8650E" w:rsidRDefault="00C8650E">
      <w:pPr>
        <w:pStyle w:val="ab"/>
        <w:tabs>
          <w:tab w:val="clear" w:pos="4677"/>
          <w:tab w:val="clear" w:pos="9355"/>
        </w:tabs>
      </w:pPr>
      <w:r>
        <w:t>02-да, но только на переходный период</w:t>
      </w:r>
    </w:p>
    <w:p w:rsidR="00C8650E" w:rsidRDefault="00C8650E">
      <w:r>
        <w:t>03-нет =</w:t>
      </w:r>
      <w:r>
        <w:rPr>
          <w:lang w:val="en-US"/>
        </w:rPr>
        <w:t xml:space="preserve">&gt; </w:t>
      </w:r>
      <w:r>
        <w:t>к вопр. 32</w:t>
      </w:r>
    </w:p>
    <w:p w:rsidR="00C8650E" w:rsidRDefault="00C8650E">
      <w:r>
        <w:t>04-затрудняюсь ответить =</w:t>
      </w:r>
      <w:r>
        <w:rPr>
          <w:lang w:val="en-US"/>
        </w:rPr>
        <w:t xml:space="preserve">&gt; </w:t>
      </w:r>
      <w:r>
        <w:t>к вопр. 32</w:t>
      </w:r>
    </w:p>
    <w:p w:rsidR="00C8650E" w:rsidRDefault="00C8650E"/>
    <w:p w:rsidR="00C8650E" w:rsidRDefault="00C8650E">
      <w:r>
        <w:t>31. КАКИЕ МАТЕРИАЛЫ СМИ НУЖДАЮТСЯ В ЦЕНЗУРЕ?</w:t>
      </w:r>
    </w:p>
    <w:p w:rsidR="00C8650E" w:rsidRDefault="00C8650E" w:rsidP="00C8650E">
      <w:pPr>
        <w:numPr>
          <w:ilvl w:val="0"/>
          <w:numId w:val="53"/>
        </w:numPr>
      </w:pPr>
      <w:r>
        <w:t xml:space="preserve"> все материалы СМИ </w:t>
      </w:r>
    </w:p>
    <w:p w:rsidR="00C8650E" w:rsidRDefault="00C8650E" w:rsidP="00C8650E">
      <w:pPr>
        <w:numPr>
          <w:ilvl w:val="0"/>
          <w:numId w:val="53"/>
        </w:numPr>
      </w:pPr>
      <w:r>
        <w:t xml:space="preserve"> только материалы государственных СМИ</w:t>
      </w:r>
    </w:p>
    <w:p w:rsidR="00C8650E" w:rsidRDefault="00C8650E" w:rsidP="00C8650E">
      <w:pPr>
        <w:numPr>
          <w:ilvl w:val="0"/>
          <w:numId w:val="53"/>
        </w:numPr>
      </w:pPr>
      <w:r>
        <w:t>только материалы коммерческих СМИ</w:t>
      </w:r>
    </w:p>
    <w:p w:rsidR="00C8650E" w:rsidRDefault="00C8650E" w:rsidP="00C8650E">
      <w:pPr>
        <w:numPr>
          <w:ilvl w:val="0"/>
          <w:numId w:val="53"/>
        </w:numPr>
      </w:pPr>
      <w:r>
        <w:t>только материалы, предназначенные для детей и молодежи</w:t>
      </w:r>
    </w:p>
    <w:p w:rsidR="00C8650E" w:rsidRDefault="00C8650E" w:rsidP="00C8650E">
      <w:pPr>
        <w:numPr>
          <w:ilvl w:val="0"/>
          <w:numId w:val="53"/>
        </w:numPr>
      </w:pPr>
      <w:r>
        <w:t>другое (укажите)_____________________________________________________</w:t>
      </w:r>
    </w:p>
    <w:p w:rsidR="00C8650E" w:rsidRDefault="00C8650E" w:rsidP="00C8650E">
      <w:pPr>
        <w:numPr>
          <w:ilvl w:val="0"/>
          <w:numId w:val="53"/>
        </w:numPr>
      </w:pPr>
      <w:r>
        <w:t>затрудняюсь ответить</w:t>
      </w:r>
    </w:p>
    <w:p w:rsidR="00C8650E" w:rsidRDefault="00C8650E"/>
    <w:p w:rsidR="00C8650E" w:rsidRDefault="00C8650E">
      <w:pPr>
        <w:pStyle w:val="ab"/>
        <w:tabs>
          <w:tab w:val="clear" w:pos="4677"/>
          <w:tab w:val="clear" w:pos="9355"/>
        </w:tabs>
      </w:pPr>
      <w:r>
        <w:t>32. ПОЛ</w:t>
      </w:r>
    </w:p>
    <w:p w:rsidR="00C8650E" w:rsidRDefault="00C8650E">
      <w:pPr>
        <w:pStyle w:val="ab"/>
        <w:tabs>
          <w:tab w:val="clear" w:pos="4677"/>
          <w:tab w:val="clear" w:pos="9355"/>
        </w:tabs>
      </w:pPr>
      <w:r>
        <w:t>01 – женский</w:t>
      </w:r>
    </w:p>
    <w:p w:rsidR="00C8650E" w:rsidRDefault="00C8650E">
      <w:pPr>
        <w:pStyle w:val="ab"/>
        <w:tabs>
          <w:tab w:val="clear" w:pos="4677"/>
          <w:tab w:val="clear" w:pos="9355"/>
        </w:tabs>
      </w:pPr>
      <w:r>
        <w:t>02 – мужской</w:t>
      </w:r>
    </w:p>
    <w:p w:rsidR="00C8650E" w:rsidRDefault="00C8650E">
      <w:pPr>
        <w:pStyle w:val="ab"/>
        <w:tabs>
          <w:tab w:val="clear" w:pos="4677"/>
          <w:tab w:val="clear" w:pos="9355"/>
        </w:tabs>
      </w:pPr>
    </w:p>
    <w:p w:rsidR="00C8650E" w:rsidRDefault="00C8650E">
      <w:pPr>
        <w:pStyle w:val="ab"/>
        <w:tabs>
          <w:tab w:val="clear" w:pos="4677"/>
          <w:tab w:val="clear" w:pos="9355"/>
        </w:tabs>
      </w:pPr>
      <w:r>
        <w:t>33. ОБАЗОВАНИЕ.</w:t>
      </w:r>
    </w:p>
    <w:p w:rsidR="00C8650E" w:rsidRDefault="00C8650E">
      <w:pPr>
        <w:pStyle w:val="ab"/>
        <w:tabs>
          <w:tab w:val="clear" w:pos="4677"/>
          <w:tab w:val="clear" w:pos="9355"/>
        </w:tabs>
      </w:pPr>
      <w:r>
        <w:t>01 – н/среднее</w:t>
      </w:r>
    </w:p>
    <w:p w:rsidR="00C8650E" w:rsidRDefault="00C8650E">
      <w:pPr>
        <w:pStyle w:val="ab"/>
        <w:tabs>
          <w:tab w:val="clear" w:pos="4677"/>
          <w:tab w:val="clear" w:pos="9355"/>
        </w:tabs>
      </w:pPr>
      <w:r>
        <w:t>02 – среднее</w:t>
      </w:r>
    </w:p>
    <w:p w:rsidR="00C8650E" w:rsidRDefault="00C8650E">
      <w:pPr>
        <w:pStyle w:val="ab"/>
        <w:tabs>
          <w:tab w:val="clear" w:pos="4677"/>
          <w:tab w:val="clear" w:pos="9355"/>
        </w:tabs>
      </w:pPr>
      <w:r>
        <w:t>03 – ср. специальное</w:t>
      </w:r>
    </w:p>
    <w:p w:rsidR="00C8650E" w:rsidRDefault="00C8650E">
      <w:pPr>
        <w:pStyle w:val="ab"/>
        <w:tabs>
          <w:tab w:val="clear" w:pos="4677"/>
          <w:tab w:val="clear" w:pos="9355"/>
        </w:tabs>
      </w:pPr>
      <w:r>
        <w:t>04 – высшее, н/высшее</w:t>
      </w:r>
    </w:p>
    <w:p w:rsidR="00C8650E" w:rsidRDefault="00C8650E">
      <w:pPr>
        <w:pStyle w:val="ab"/>
        <w:tabs>
          <w:tab w:val="clear" w:pos="4677"/>
          <w:tab w:val="clear" w:pos="9355"/>
        </w:tabs>
      </w:pPr>
    </w:p>
    <w:p w:rsidR="00C8650E" w:rsidRDefault="00C8650E">
      <w:pPr>
        <w:pStyle w:val="ab"/>
        <w:tabs>
          <w:tab w:val="clear" w:pos="4677"/>
          <w:tab w:val="clear" w:pos="9355"/>
        </w:tabs>
      </w:pPr>
      <w:r>
        <w:t>34. КАКОЙ КАТЕГОРИИ ГРАЖДАН ВЫ СЕБЯ ОТНОСИТЕ?</w:t>
      </w:r>
    </w:p>
    <w:p w:rsidR="00C8650E" w:rsidRDefault="00C8650E">
      <w:pPr>
        <w:tabs>
          <w:tab w:val="left" w:pos="10206"/>
        </w:tabs>
        <w:ind w:right="72"/>
        <w:jc w:val="both"/>
      </w:pPr>
      <w:r>
        <w:t>01 - рабочий</w:t>
      </w:r>
    </w:p>
    <w:p w:rsidR="00C8650E" w:rsidRDefault="00C8650E">
      <w:pPr>
        <w:tabs>
          <w:tab w:val="left" w:pos="10206"/>
        </w:tabs>
        <w:ind w:right="72"/>
        <w:jc w:val="both"/>
      </w:pPr>
      <w:r>
        <w:t>02 – служащий</w:t>
      </w:r>
    </w:p>
    <w:p w:rsidR="00C8650E" w:rsidRDefault="00C8650E">
      <w:pPr>
        <w:tabs>
          <w:tab w:val="left" w:pos="10206"/>
        </w:tabs>
        <w:ind w:right="72"/>
        <w:jc w:val="both"/>
      </w:pPr>
      <w:r>
        <w:t>03 – специалист (учитель, инженер, врач и т.п.)</w:t>
      </w:r>
    </w:p>
    <w:p w:rsidR="00C8650E" w:rsidRDefault="00C8650E">
      <w:pPr>
        <w:tabs>
          <w:tab w:val="left" w:pos="10206"/>
        </w:tabs>
        <w:ind w:right="72"/>
        <w:jc w:val="both"/>
      </w:pPr>
      <w:r>
        <w:t>04 – руководитель (директор, зам. директора, начальник отдела и т.п.)</w:t>
      </w:r>
    </w:p>
    <w:p w:rsidR="00C8650E" w:rsidRDefault="00C8650E">
      <w:pPr>
        <w:tabs>
          <w:tab w:val="left" w:pos="10206"/>
        </w:tabs>
        <w:ind w:right="72"/>
        <w:jc w:val="both"/>
      </w:pPr>
      <w:r>
        <w:t>05 - предприниматель</w:t>
      </w:r>
    </w:p>
    <w:p w:rsidR="00C8650E" w:rsidRDefault="00C8650E">
      <w:pPr>
        <w:tabs>
          <w:tab w:val="left" w:pos="10206"/>
        </w:tabs>
        <w:ind w:right="72"/>
        <w:jc w:val="both"/>
      </w:pPr>
      <w:r>
        <w:t>06 - пенсионер</w:t>
      </w:r>
    </w:p>
    <w:p w:rsidR="00C8650E" w:rsidRDefault="00C8650E">
      <w:pPr>
        <w:tabs>
          <w:tab w:val="left" w:pos="10206"/>
        </w:tabs>
        <w:ind w:right="-108"/>
        <w:jc w:val="both"/>
      </w:pPr>
      <w:r>
        <w:t xml:space="preserve">07 – безработный </w:t>
      </w:r>
    </w:p>
    <w:p w:rsidR="00C8650E" w:rsidRDefault="00C8650E">
      <w:pPr>
        <w:tabs>
          <w:tab w:val="left" w:pos="10206"/>
        </w:tabs>
        <w:ind w:right="72"/>
        <w:jc w:val="both"/>
      </w:pPr>
      <w:r>
        <w:t>08 – студент вуза, колледжа</w:t>
      </w:r>
    </w:p>
    <w:p w:rsidR="00C8650E" w:rsidRDefault="00C8650E">
      <w:pPr>
        <w:tabs>
          <w:tab w:val="left" w:pos="10206"/>
        </w:tabs>
        <w:ind w:right="72"/>
        <w:jc w:val="both"/>
      </w:pPr>
      <w:r>
        <w:t>09 – другое ___________________________________________________</w:t>
      </w:r>
    </w:p>
    <w:p w:rsidR="00C8650E" w:rsidRDefault="00C8650E">
      <w:pPr>
        <w:pStyle w:val="ab"/>
        <w:tabs>
          <w:tab w:val="clear" w:pos="4677"/>
          <w:tab w:val="clear" w:pos="9355"/>
        </w:tabs>
      </w:pPr>
    </w:p>
    <w:p w:rsidR="00C8650E" w:rsidRDefault="00C8650E">
      <w:pPr>
        <w:pStyle w:val="ab"/>
        <w:tabs>
          <w:tab w:val="clear" w:pos="4677"/>
          <w:tab w:val="clear" w:pos="9355"/>
        </w:tabs>
      </w:pPr>
      <w:r>
        <w:t>35. ВОЗРАСТ: количество полных лет - ______</w:t>
      </w:r>
    </w:p>
    <w:p w:rsidR="00C8650E" w:rsidRDefault="00C8650E">
      <w:pPr>
        <w:ind w:right="76"/>
        <w:jc w:val="both"/>
      </w:pPr>
      <w:r>
        <w:t>01 - от 18 до 29</w:t>
      </w:r>
      <w:r>
        <w:tab/>
      </w:r>
      <w:r>
        <w:tab/>
      </w:r>
      <w:r>
        <w:tab/>
        <w:t xml:space="preserve"> </w:t>
      </w:r>
    </w:p>
    <w:p w:rsidR="00C8650E" w:rsidRDefault="00C8650E">
      <w:pPr>
        <w:ind w:right="76"/>
        <w:jc w:val="both"/>
      </w:pPr>
      <w:r>
        <w:t>02 - от 30 до 39</w:t>
      </w:r>
      <w:r>
        <w:tab/>
        <w:t xml:space="preserve"> </w:t>
      </w:r>
    </w:p>
    <w:p w:rsidR="00C8650E" w:rsidRDefault="00C8650E">
      <w:pPr>
        <w:ind w:right="76"/>
        <w:jc w:val="both"/>
      </w:pPr>
      <w:r>
        <w:t>03 - от 40 до 49</w:t>
      </w:r>
      <w:r>
        <w:tab/>
      </w:r>
      <w:r>
        <w:tab/>
        <w:t xml:space="preserve"> </w:t>
      </w:r>
    </w:p>
    <w:p w:rsidR="00C8650E" w:rsidRDefault="00C8650E">
      <w:pPr>
        <w:tabs>
          <w:tab w:val="left" w:pos="10206"/>
        </w:tabs>
        <w:ind w:right="708"/>
        <w:jc w:val="both"/>
      </w:pPr>
      <w:r>
        <w:t>04 – от 50 до 59</w:t>
      </w:r>
    </w:p>
    <w:p w:rsidR="00C8650E" w:rsidRDefault="00C8650E">
      <w:pPr>
        <w:tabs>
          <w:tab w:val="left" w:pos="10206"/>
        </w:tabs>
        <w:ind w:right="708"/>
        <w:jc w:val="both"/>
      </w:pPr>
      <w:r>
        <w:t>05 – от 60 и  старше</w:t>
      </w:r>
    </w:p>
    <w:p w:rsidR="00C8650E" w:rsidRDefault="00C8650E"/>
    <w:p w:rsidR="00C8650E" w:rsidRDefault="00C8650E">
      <w:pPr>
        <w:spacing w:line="360" w:lineRule="auto"/>
        <w:jc w:val="center"/>
        <w:rPr>
          <w:sz w:val="28"/>
        </w:rPr>
      </w:pPr>
      <w:r>
        <w:rPr>
          <w:i/>
          <w:sz w:val="28"/>
        </w:rPr>
        <w:t>Инструкция по проведению опроса:</w:t>
      </w:r>
    </w:p>
    <w:p w:rsidR="00C8650E" w:rsidRDefault="00C8650E">
      <w:pPr>
        <w:pStyle w:val="FR1"/>
        <w:spacing w:line="360" w:lineRule="auto"/>
        <w:jc w:val="center"/>
        <w:rPr>
          <w:rFonts w:ascii="Times New Roman" w:hAnsi="Times New Roman"/>
          <w:sz w:val="28"/>
        </w:rPr>
      </w:pPr>
      <w:r>
        <w:rPr>
          <w:rFonts w:ascii="Times New Roman" w:hAnsi="Times New Roman"/>
          <w:sz w:val="28"/>
        </w:rPr>
        <w:t>"ИНСТИТУТЫ СОЦИАЛЬНОГО ПРЕДСТАВИТЕЛСТВА: РОЛЬ В ПОЛИТИЧЕСКОМ ПРОЦЕССЕ РОССИИ"</w:t>
      </w:r>
    </w:p>
    <w:p w:rsidR="00C8650E" w:rsidRDefault="00C8650E">
      <w:pPr>
        <w:pStyle w:val="FR2"/>
        <w:spacing w:line="360" w:lineRule="auto"/>
        <w:rPr>
          <w:rFonts w:ascii="Times New Roman" w:hAnsi="Times New Roman"/>
          <w:sz w:val="24"/>
        </w:rPr>
      </w:pPr>
      <w:r>
        <w:rPr>
          <w:rFonts w:ascii="Times New Roman" w:hAnsi="Times New Roman"/>
          <w:sz w:val="24"/>
        </w:rPr>
        <w:t>ВНИМАНИЮ РУКОВОДИТЕЛЯ ПОЛЕВЫХ РАБОТ И ИНТЕРВЬЮЕРА!</w:t>
      </w:r>
    </w:p>
    <w:p w:rsidR="00C8650E" w:rsidRDefault="00C8650E">
      <w:pPr>
        <w:pStyle w:val="21"/>
      </w:pPr>
      <w:r>
        <w:t>Прежде чем приступить к опросу, Вам необходимо изучить все положения данной инструкции, а также текст самого вопросника. Соблюдение требований инструкции – непременное условие Вашего участия в проводимом исследовании.</w:t>
      </w:r>
    </w:p>
    <w:p w:rsidR="00C8650E" w:rsidRDefault="00C8650E">
      <w:pPr>
        <w:pStyle w:val="1"/>
        <w:jc w:val="center"/>
        <w:rPr>
          <w:sz w:val="24"/>
        </w:rPr>
      </w:pPr>
      <w:r>
        <w:rPr>
          <w:sz w:val="24"/>
        </w:rPr>
        <w:t>ИНСТРУКЦИЯ ДЛЯ ИНТЕРВЬЮЕРА</w:t>
      </w:r>
    </w:p>
    <w:p w:rsidR="00C8650E" w:rsidRDefault="00C8650E">
      <w:pPr>
        <w:pStyle w:val="20"/>
        <w:ind w:firstLine="426"/>
        <w:jc w:val="both"/>
      </w:pPr>
      <w:r>
        <w:t>Уважаемый интервьюер! Вы являетесь участником социологического исследования, проводимого Лабораторией социально-политических исследований Тульского государственного университета.</w:t>
      </w:r>
    </w:p>
    <w:p w:rsidR="00C8650E" w:rsidRDefault="00C8650E">
      <w:pPr>
        <w:spacing w:line="360" w:lineRule="auto"/>
        <w:ind w:firstLine="426"/>
        <w:jc w:val="both"/>
        <w:rPr>
          <w:sz w:val="28"/>
        </w:rPr>
      </w:pPr>
      <w:r>
        <w:rPr>
          <w:i/>
          <w:sz w:val="28"/>
        </w:rPr>
        <w:t>Цель исследования</w:t>
      </w:r>
      <w:r>
        <w:rPr>
          <w:noProof/>
          <w:sz w:val="28"/>
        </w:rPr>
        <w:t xml:space="preserve"> – </w:t>
      </w:r>
      <w:r>
        <w:rPr>
          <w:sz w:val="28"/>
        </w:rPr>
        <w:t>выявить механизмы социального представительства через исследование таких показателей, как уровень самоорганизации граждан и состояние политической инфраструктуры общества.</w:t>
      </w:r>
    </w:p>
    <w:p w:rsidR="00C8650E" w:rsidRDefault="00C8650E">
      <w:pPr>
        <w:pStyle w:val="30"/>
      </w:pPr>
      <w:r>
        <w:t>В период опроса именно интервьюер является основным исполнителем работ и обеспечивает качество конечных результатов исследования. От Вашей добросовестности и ответственности зависят полнота и точность учета мнений различных групп населения.</w:t>
      </w:r>
    </w:p>
    <w:p w:rsidR="00C8650E" w:rsidRDefault="00C8650E">
      <w:pPr>
        <w:pStyle w:val="FR2"/>
        <w:spacing w:before="200" w:line="360" w:lineRule="auto"/>
        <w:ind w:firstLine="425"/>
        <w:jc w:val="both"/>
        <w:rPr>
          <w:rFonts w:ascii="Times New Roman" w:hAnsi="Times New Roman"/>
          <w:sz w:val="28"/>
        </w:rPr>
      </w:pPr>
      <w:r>
        <w:rPr>
          <w:rFonts w:ascii="Times New Roman" w:hAnsi="Times New Roman"/>
          <w:sz w:val="28"/>
        </w:rPr>
        <w:t>Раздел</w:t>
      </w:r>
      <w:r>
        <w:rPr>
          <w:rFonts w:ascii="Times New Roman" w:hAnsi="Times New Roman"/>
          <w:noProof/>
          <w:sz w:val="28"/>
        </w:rPr>
        <w:t xml:space="preserve"> 1.</w:t>
      </w:r>
      <w:r>
        <w:rPr>
          <w:rFonts w:ascii="Times New Roman" w:hAnsi="Times New Roman"/>
          <w:sz w:val="28"/>
        </w:rPr>
        <w:t xml:space="preserve"> Общие замечания</w:t>
      </w:r>
    </w:p>
    <w:p w:rsidR="00C8650E" w:rsidRDefault="00C8650E">
      <w:pPr>
        <w:spacing w:before="20" w:line="360" w:lineRule="auto"/>
        <w:ind w:firstLine="426"/>
        <w:jc w:val="both"/>
        <w:rPr>
          <w:sz w:val="28"/>
        </w:rPr>
      </w:pPr>
      <w:r>
        <w:rPr>
          <w:b/>
          <w:sz w:val="28"/>
        </w:rPr>
        <w:t>1</w:t>
      </w:r>
      <w:r>
        <w:rPr>
          <w:sz w:val="28"/>
        </w:rPr>
        <w:t xml:space="preserve">. Исследование осуществляется методом </w:t>
      </w:r>
      <w:r>
        <w:rPr>
          <w:i/>
          <w:sz w:val="28"/>
        </w:rPr>
        <w:t>формализованного интервью,</w:t>
      </w:r>
      <w:r>
        <w:rPr>
          <w:sz w:val="28"/>
        </w:rPr>
        <w:t xml:space="preserve"> при котором интервьюер, строго придерживаясь текста вопросника и требований данной инструкции, устно задает вопросы опрашиваемому и </w:t>
      </w:r>
      <w:r>
        <w:rPr>
          <w:i/>
          <w:sz w:val="28"/>
        </w:rPr>
        <w:t>собственноручно</w:t>
      </w:r>
      <w:r>
        <w:rPr>
          <w:sz w:val="28"/>
        </w:rPr>
        <w:t xml:space="preserve"> фиксирует его ответы</w:t>
      </w:r>
      <w:r>
        <w:rPr>
          <w:noProof/>
          <w:sz w:val="28"/>
        </w:rPr>
        <w:t xml:space="preserve"> -</w:t>
      </w:r>
      <w:r>
        <w:rPr>
          <w:sz w:val="28"/>
        </w:rPr>
        <w:t xml:space="preserve"> либо обводя </w:t>
      </w:r>
      <w:r>
        <w:rPr>
          <w:i/>
          <w:sz w:val="28"/>
        </w:rPr>
        <w:t>кружками</w:t>
      </w:r>
      <w:r>
        <w:rPr>
          <w:sz w:val="28"/>
        </w:rPr>
        <w:t xml:space="preserve"> шифры соответствующих позиций, либо </w:t>
      </w:r>
      <w:r>
        <w:rPr>
          <w:i/>
          <w:sz w:val="28"/>
        </w:rPr>
        <w:t xml:space="preserve">записывая </w:t>
      </w:r>
      <w:r>
        <w:rPr>
          <w:sz w:val="28"/>
        </w:rPr>
        <w:t xml:space="preserve">ответы </w:t>
      </w:r>
      <w:r>
        <w:rPr>
          <w:i/>
          <w:sz w:val="28"/>
        </w:rPr>
        <w:t>словами</w:t>
      </w:r>
      <w:r>
        <w:rPr>
          <w:sz w:val="28"/>
        </w:rPr>
        <w:t xml:space="preserve"> на специально отведенных для этого местах (линейках). Все записи в анкете делаются только </w:t>
      </w:r>
      <w:r>
        <w:rPr>
          <w:i/>
          <w:sz w:val="28"/>
        </w:rPr>
        <w:t>ручкой</w:t>
      </w:r>
      <w:r>
        <w:rPr>
          <w:sz w:val="28"/>
        </w:rPr>
        <w:t xml:space="preserve"> и должны быть четкими и разборчивыми. При этом следует использовать чернила или пасту темного цвета и аккуратно обводить цифры альтернатив. </w:t>
      </w:r>
      <w:r>
        <w:rPr>
          <w:i/>
          <w:sz w:val="28"/>
        </w:rPr>
        <w:t>В случае ошибки</w:t>
      </w:r>
      <w:r>
        <w:rPr>
          <w:sz w:val="28"/>
        </w:rPr>
        <w:t xml:space="preserve"> исправление делается следующим образом: </w:t>
      </w:r>
      <w:r>
        <w:rPr>
          <w:i/>
          <w:sz w:val="28"/>
        </w:rPr>
        <w:t>перечеркивается</w:t>
      </w:r>
      <w:r>
        <w:rPr>
          <w:sz w:val="28"/>
        </w:rPr>
        <w:t xml:space="preserve"> ошибочный кружок, </w:t>
      </w:r>
      <w:r>
        <w:rPr>
          <w:i/>
          <w:sz w:val="28"/>
        </w:rPr>
        <w:t>обводится</w:t>
      </w:r>
      <w:r>
        <w:rPr>
          <w:sz w:val="28"/>
        </w:rPr>
        <w:t xml:space="preserve"> кружком цифра правильного варианта ответа и ставится </w:t>
      </w:r>
      <w:r>
        <w:rPr>
          <w:i/>
          <w:sz w:val="28"/>
        </w:rPr>
        <w:t>подпись</w:t>
      </w:r>
      <w:r>
        <w:rPr>
          <w:sz w:val="28"/>
        </w:rPr>
        <w:t xml:space="preserve"> интервьюера. Пример:</w:t>
      </w:r>
    </w:p>
    <w:p w:rsidR="00C8650E" w:rsidRDefault="00C8650E">
      <w:pPr>
        <w:spacing w:before="20" w:line="360" w:lineRule="auto"/>
        <w:jc w:val="both"/>
        <w:rPr>
          <w:sz w:val="28"/>
        </w:rPr>
      </w:pPr>
    </w:p>
    <w:p w:rsidR="00C8650E" w:rsidRDefault="005B47EF" w:rsidP="00C8650E">
      <w:pPr>
        <w:numPr>
          <w:ilvl w:val="0"/>
          <w:numId w:val="32"/>
        </w:numPr>
        <w:ind w:right="4800"/>
        <w:rPr>
          <w:sz w:val="22"/>
        </w:rPr>
      </w:pPr>
      <w:r>
        <w:rPr>
          <w:noProof/>
          <w:sz w:val="22"/>
        </w:rPr>
        <w:pict>
          <v:shape id="_x0000_s1124" style="position:absolute;left:0;text-align:left;margin-left:-6.6pt;margin-top:7.75pt;width:29.1pt;height:14.4pt;rotation:-972426fd;z-index:251693056;mso-position-horizontal:absolute;mso-position-horizontal-relative:text;mso-position-vertical:absolute;mso-position-vertical-relative:text" coordsize="870,420" o:allowincell="f" path="m41,285hdc37,298,,382,41,390v25,5,42,-28,60,-45c138,312,206,240,206,240v17,-52,45,-98,60,-150c272,70,299,39,281,30,262,21,251,60,236,75v-5,20,-7,41,-15,60c214,152,192,162,191,180v-4,45,10,90,15,135c260,304,287,309,326,270v13,-13,22,-29,30,-45c363,211,385,187,371,180v-16,-8,-30,20,-45,30c321,225,306,240,311,255v7,20,31,29,45,45c429,388,331,304,446,390,558,315,558,149,521,30,514,9,481,10,461,,434,135,434,271,401,405v121,15,228,9,345,-30c759,362,823,289,851,300v19,8,10,40,15,60c833,409,854,405,821,405e" filled="f">
            <v:path arrowok="t"/>
            <w10:anchorlock/>
          </v:shape>
        </w:pict>
      </w:r>
      <w:r>
        <w:rPr>
          <w:noProof/>
          <w:sz w:val="22"/>
        </w:rPr>
        <w:pict>
          <v:line id="_x0000_s1123" style="position:absolute;left:0;text-align:left;flip:x;z-index:251692032" from="15.3pt,.55pt" to="29.7pt,14.95pt" o:allowincell="f">
            <w10:anchorlock/>
          </v:line>
        </w:pict>
      </w:r>
      <w:r>
        <w:rPr>
          <w:noProof/>
          <w:sz w:val="22"/>
        </w:rPr>
        <w:pict>
          <v:line id="_x0000_s1122" style="position:absolute;left:0;text-align:left;z-index:251691008" from="15.3pt,.55pt" to="29.7pt,14.95pt" o:allowincell="f">
            <w10:anchorlock/>
          </v:line>
        </w:pict>
      </w:r>
      <w:r>
        <w:rPr>
          <w:noProof/>
          <w:sz w:val="22"/>
        </w:rPr>
        <w:pict>
          <v:oval id="_x0000_s1120" style="position:absolute;left:0;text-align:left;margin-left:15.3pt;margin-top:.55pt;width:14.4pt;height:14.4pt;z-index:-251627520;mso-wrap-edited:f" wrapcoords="5684 0 0 3411 -1137 10232 0 18189 5684 21600 15916 21600 21600 18189 22737 10232 21600 3411 15916 0 5684 0" o:allowincell="f"/>
        </w:pict>
      </w:r>
      <w:r w:rsidR="00C8650E">
        <w:rPr>
          <w:sz w:val="22"/>
        </w:rPr>
        <w:t>Ошибочный ответ.</w:t>
      </w:r>
    </w:p>
    <w:p w:rsidR="00C8650E" w:rsidRDefault="005B47EF">
      <w:pPr>
        <w:ind w:right="4800"/>
        <w:rPr>
          <w:sz w:val="22"/>
        </w:rPr>
      </w:pPr>
      <w:r>
        <w:rPr>
          <w:noProof/>
          <w:sz w:val="22"/>
        </w:rPr>
        <w:pict>
          <v:oval id="_x0000_s1121" style="position:absolute;margin-left:15.3pt;margin-top:9.65pt;width:14.4pt;height:14.4pt;z-index:-251626496;mso-wrap-edited:f" wrapcoords="5684 0 0 3411 -1137 10232 0 18189 5684 21600 15916 21600 21600 18189 22737 10232 21600 3411 15916 0 5684 0" o:allowincell="f">
            <w10:anchorlock/>
          </v:oval>
        </w:pict>
      </w:r>
    </w:p>
    <w:p w:rsidR="00C8650E" w:rsidRDefault="00C8650E" w:rsidP="00C8650E">
      <w:pPr>
        <w:numPr>
          <w:ilvl w:val="0"/>
          <w:numId w:val="32"/>
        </w:numPr>
        <w:ind w:right="4800"/>
        <w:rPr>
          <w:sz w:val="22"/>
        </w:rPr>
      </w:pPr>
      <w:r>
        <w:rPr>
          <w:sz w:val="22"/>
        </w:rPr>
        <w:t>Правильный ответ.</w:t>
      </w:r>
    </w:p>
    <w:p w:rsidR="00C8650E" w:rsidRDefault="00C8650E">
      <w:pPr>
        <w:spacing w:line="360" w:lineRule="auto"/>
        <w:ind w:right="4800"/>
        <w:rPr>
          <w:sz w:val="22"/>
        </w:rPr>
      </w:pPr>
    </w:p>
    <w:p w:rsidR="00C8650E" w:rsidRDefault="00C8650E">
      <w:pPr>
        <w:spacing w:before="20" w:line="360" w:lineRule="auto"/>
        <w:ind w:firstLine="425"/>
        <w:jc w:val="both"/>
        <w:rPr>
          <w:sz w:val="28"/>
        </w:rPr>
      </w:pPr>
      <w:r>
        <w:rPr>
          <w:b/>
          <w:noProof/>
          <w:sz w:val="24"/>
        </w:rPr>
        <w:t>2</w:t>
      </w:r>
      <w:r>
        <w:rPr>
          <w:noProof/>
          <w:sz w:val="24"/>
        </w:rPr>
        <w:t>.</w:t>
      </w:r>
      <w:r>
        <w:rPr>
          <w:sz w:val="24"/>
        </w:rPr>
        <w:t xml:space="preserve"> </w:t>
      </w:r>
      <w:r>
        <w:rPr>
          <w:sz w:val="28"/>
        </w:rPr>
        <w:t>При работе по описанному методу главная задача интервьюера заключается в том, чтобы зафиксировать подлинную, неискаженную, никак и ничем не спровоцированную и не подсказанную позицию респондента. Это означает, что в ходе опроса интервьюер должен устранить или свести к минимуму влияние отрицательных факторов. Исходя из этих требований, интервьюер должен:</w:t>
      </w:r>
    </w:p>
    <w:p w:rsidR="00C8650E" w:rsidRDefault="00C8650E" w:rsidP="00C8650E">
      <w:pPr>
        <w:numPr>
          <w:ilvl w:val="0"/>
          <w:numId w:val="33"/>
        </w:numPr>
        <w:tabs>
          <w:tab w:val="num" w:pos="1068"/>
        </w:tabs>
        <w:spacing w:line="360" w:lineRule="auto"/>
        <w:ind w:left="709" w:hanging="283"/>
        <w:jc w:val="both"/>
        <w:rPr>
          <w:sz w:val="28"/>
        </w:rPr>
      </w:pPr>
      <w:r>
        <w:rPr>
          <w:sz w:val="28"/>
        </w:rPr>
        <w:t xml:space="preserve">по возможности исключить на время опроса контакты респондента с посторонними лицами, обсуждение с ними содержания вопросов и ответов. В анкете должно быть зафиксировано только </w:t>
      </w:r>
      <w:r>
        <w:rPr>
          <w:i/>
          <w:sz w:val="28"/>
        </w:rPr>
        <w:t>личное</w:t>
      </w:r>
      <w:r>
        <w:rPr>
          <w:sz w:val="28"/>
        </w:rPr>
        <w:t xml:space="preserve"> мнение респондента;</w:t>
      </w:r>
    </w:p>
    <w:p w:rsidR="00C8650E" w:rsidRDefault="00C8650E" w:rsidP="00C8650E">
      <w:pPr>
        <w:numPr>
          <w:ilvl w:val="0"/>
          <w:numId w:val="34"/>
        </w:numPr>
        <w:tabs>
          <w:tab w:val="num" w:pos="1429"/>
        </w:tabs>
        <w:spacing w:line="360" w:lineRule="auto"/>
        <w:ind w:left="709" w:hanging="283"/>
        <w:jc w:val="both"/>
        <w:rPr>
          <w:sz w:val="28"/>
        </w:rPr>
      </w:pPr>
      <w:r>
        <w:rPr>
          <w:sz w:val="28"/>
        </w:rPr>
        <w:t xml:space="preserve">во всех случаях, кроме специально оговоренных, при формулировании вопросов полностью исключить какие-либо </w:t>
      </w:r>
      <w:r>
        <w:rPr>
          <w:i/>
          <w:sz w:val="28"/>
        </w:rPr>
        <w:t>подсказки</w:t>
      </w:r>
      <w:r>
        <w:rPr>
          <w:sz w:val="28"/>
        </w:rPr>
        <w:t xml:space="preserve"> возможных ответов, которых нет в самой формулировке. Варианты ответов предлагаются респонденту в тех случаях, когда эта ситуация предусмотрена в самой формулировке вопроса;</w:t>
      </w:r>
    </w:p>
    <w:p w:rsidR="00C8650E" w:rsidRDefault="00C8650E" w:rsidP="00C8650E">
      <w:pPr>
        <w:numPr>
          <w:ilvl w:val="0"/>
          <w:numId w:val="35"/>
        </w:numPr>
        <w:tabs>
          <w:tab w:val="num" w:pos="786"/>
          <w:tab w:val="num" w:pos="1759"/>
        </w:tabs>
        <w:spacing w:line="360" w:lineRule="auto"/>
        <w:ind w:left="709" w:hanging="283"/>
        <w:jc w:val="both"/>
        <w:rPr>
          <w:sz w:val="28"/>
        </w:rPr>
      </w:pPr>
      <w:r>
        <w:rPr>
          <w:sz w:val="28"/>
        </w:rPr>
        <w:t>отождествлять мнение, выраженное респондентом в свободном, оригинальном высказывании, с той или иной кодовой позицией анкеты;</w:t>
      </w:r>
    </w:p>
    <w:p w:rsidR="00C8650E" w:rsidRDefault="00C8650E" w:rsidP="00C8650E">
      <w:pPr>
        <w:numPr>
          <w:ilvl w:val="0"/>
          <w:numId w:val="35"/>
        </w:numPr>
        <w:tabs>
          <w:tab w:val="num" w:pos="1759"/>
        </w:tabs>
        <w:spacing w:line="360" w:lineRule="auto"/>
        <w:ind w:left="709" w:hanging="283"/>
        <w:jc w:val="both"/>
        <w:rPr>
          <w:sz w:val="28"/>
        </w:rPr>
      </w:pPr>
      <w:r>
        <w:rPr>
          <w:sz w:val="28"/>
        </w:rPr>
        <w:t>фиксировать ответы на открытые вопросы,</w:t>
      </w:r>
      <w:r>
        <w:rPr>
          <w:noProof/>
          <w:sz w:val="28"/>
        </w:rPr>
        <w:t xml:space="preserve"> пo-возможности</w:t>
      </w:r>
      <w:r>
        <w:rPr>
          <w:sz w:val="28"/>
        </w:rPr>
        <w:t xml:space="preserve"> строго следуя лексике респондента. Если респондент не вполне ясно изложил свое мнение, следует попросить его уточнить высказывание;</w:t>
      </w:r>
    </w:p>
    <w:p w:rsidR="00C8650E" w:rsidRDefault="00C8650E" w:rsidP="00C8650E">
      <w:pPr>
        <w:numPr>
          <w:ilvl w:val="0"/>
          <w:numId w:val="36"/>
        </w:numPr>
        <w:spacing w:line="360" w:lineRule="auto"/>
        <w:ind w:left="709" w:hanging="283"/>
        <w:jc w:val="both"/>
        <w:rPr>
          <w:sz w:val="28"/>
        </w:rPr>
      </w:pPr>
      <w:r>
        <w:rPr>
          <w:sz w:val="28"/>
        </w:rPr>
        <w:t xml:space="preserve">при возникновении у респондента затруднений, связанных с пониманием лексики, смысла формулировок вопроса и вариантов ответа, интервьюер должен, </w:t>
      </w:r>
      <w:r>
        <w:rPr>
          <w:i/>
          <w:sz w:val="28"/>
        </w:rPr>
        <w:t>во-первых</w:t>
      </w:r>
      <w:r>
        <w:rPr>
          <w:sz w:val="28"/>
        </w:rPr>
        <w:t xml:space="preserve">, повторить формулировки, не прибегая к их собственной интерпретации, толкованию, и, </w:t>
      </w:r>
      <w:r>
        <w:rPr>
          <w:i/>
          <w:sz w:val="28"/>
        </w:rPr>
        <w:t>во-вторых</w:t>
      </w:r>
      <w:r>
        <w:rPr>
          <w:sz w:val="28"/>
        </w:rPr>
        <w:t>,</w:t>
      </w:r>
      <w:r>
        <w:rPr>
          <w:noProof/>
          <w:sz w:val="28"/>
        </w:rPr>
        <w:t xml:space="preserve"> -</w:t>
      </w:r>
      <w:r>
        <w:rPr>
          <w:sz w:val="28"/>
        </w:rPr>
        <w:t xml:space="preserve"> обязательно отметить эти затруднения в анкете ("ЗАМЕЧАНИЯ ИНТЕРВЬЮЕРА"). Если и при повторном формулировании вопроса, вариантов ответа респондент явно затрудняется  или  отказывается  отвечать,  необходимо  использовать соответствующие кодовые позиции ("ЗАТРУДНЯЮСЬ ОТВЕТИТЬ", "НЕ ЗНАЮ", "ОТКАЗ").</w:t>
      </w:r>
    </w:p>
    <w:p w:rsidR="00C8650E" w:rsidRDefault="00C8650E">
      <w:pPr>
        <w:spacing w:line="360" w:lineRule="auto"/>
        <w:jc w:val="both"/>
        <w:rPr>
          <w:sz w:val="28"/>
        </w:rPr>
      </w:pPr>
    </w:p>
    <w:p w:rsidR="00C8650E" w:rsidRDefault="00C8650E">
      <w:pPr>
        <w:spacing w:line="360" w:lineRule="auto"/>
        <w:ind w:firstLine="426"/>
        <w:jc w:val="both"/>
        <w:rPr>
          <w:sz w:val="28"/>
        </w:rPr>
      </w:pPr>
      <w:r>
        <w:rPr>
          <w:b/>
          <w:sz w:val="28"/>
        </w:rPr>
        <w:t>3.</w:t>
      </w:r>
      <w:r>
        <w:rPr>
          <w:sz w:val="28"/>
        </w:rPr>
        <w:t xml:space="preserve"> Наряду с формулировками вопросов и сопровождающих их вариантов ответов в анкете содержатся также разного рода </w:t>
      </w:r>
      <w:r>
        <w:rPr>
          <w:i/>
          <w:sz w:val="28"/>
        </w:rPr>
        <w:t>технические рамки,</w:t>
      </w:r>
      <w:r>
        <w:rPr>
          <w:sz w:val="28"/>
        </w:rPr>
        <w:t xml:space="preserve"> относящиеся сугубо к интервьюеру и имеющие целью подсказать ему некоторые существенные детали проведения интервью.</w:t>
      </w:r>
    </w:p>
    <w:p w:rsidR="00C8650E" w:rsidRDefault="00C8650E">
      <w:pPr>
        <w:spacing w:line="360" w:lineRule="auto"/>
        <w:jc w:val="both"/>
        <w:rPr>
          <w:sz w:val="28"/>
        </w:rPr>
      </w:pPr>
    </w:p>
    <w:p w:rsidR="00C8650E" w:rsidRDefault="00C8650E">
      <w:pPr>
        <w:spacing w:line="360" w:lineRule="auto"/>
        <w:ind w:firstLine="425"/>
        <w:jc w:val="both"/>
        <w:rPr>
          <w:sz w:val="28"/>
        </w:rPr>
      </w:pPr>
      <w:r>
        <w:rPr>
          <w:b/>
          <w:noProof/>
          <w:sz w:val="28"/>
        </w:rPr>
        <w:t>4</w:t>
      </w:r>
      <w:r>
        <w:rPr>
          <w:noProof/>
          <w:sz w:val="28"/>
        </w:rPr>
        <w:t>.</w:t>
      </w:r>
      <w:r>
        <w:rPr>
          <w:sz w:val="28"/>
        </w:rPr>
        <w:t xml:space="preserve"> Содержание анкеты и особенности проведения интервью должны быть тщательно изучены интервьюером </w:t>
      </w:r>
      <w:r>
        <w:rPr>
          <w:i/>
          <w:sz w:val="28"/>
        </w:rPr>
        <w:t>до начала</w:t>
      </w:r>
      <w:r>
        <w:rPr>
          <w:sz w:val="28"/>
        </w:rPr>
        <w:t xml:space="preserve"> полевых работ и учитываться в процессе опроса. Любое нарушение указаний к заполнению анкеты является грубой ошибкой, ведущей к снижению качества полевых работ.</w:t>
      </w:r>
    </w:p>
    <w:p w:rsidR="00C8650E" w:rsidRDefault="00C8650E">
      <w:pPr>
        <w:pStyle w:val="FR2"/>
        <w:spacing w:before="320" w:line="360" w:lineRule="auto"/>
        <w:ind w:left="40" w:firstLine="425"/>
        <w:jc w:val="both"/>
        <w:rPr>
          <w:rFonts w:ascii="Times New Roman" w:hAnsi="Times New Roman"/>
          <w:sz w:val="28"/>
        </w:rPr>
      </w:pPr>
      <w:r>
        <w:rPr>
          <w:rFonts w:ascii="Times New Roman" w:hAnsi="Times New Roman"/>
          <w:sz w:val="28"/>
        </w:rPr>
        <w:t>Раздел</w:t>
      </w:r>
      <w:r>
        <w:rPr>
          <w:rFonts w:ascii="Times New Roman" w:hAnsi="Times New Roman"/>
          <w:noProof/>
          <w:sz w:val="28"/>
        </w:rPr>
        <w:t xml:space="preserve"> 2.</w:t>
      </w:r>
      <w:r>
        <w:rPr>
          <w:rFonts w:ascii="Times New Roman" w:hAnsi="Times New Roman"/>
          <w:sz w:val="28"/>
        </w:rPr>
        <w:t xml:space="preserve"> Вводная часть опроса</w:t>
      </w:r>
    </w:p>
    <w:p w:rsidR="00C8650E" w:rsidRDefault="00C8650E">
      <w:pPr>
        <w:spacing w:before="60" w:line="360" w:lineRule="auto"/>
        <w:ind w:firstLine="425"/>
        <w:jc w:val="both"/>
        <w:rPr>
          <w:sz w:val="28"/>
        </w:rPr>
      </w:pPr>
      <w:r>
        <w:rPr>
          <w:sz w:val="28"/>
        </w:rPr>
        <w:t>Интервьюеру следует, прежде всего, представиться, предъявить удостоверение и сообщить о целях своего визита. Примерный текст вводной беседы предлагается в анкете. Композиция вводной беседы может меняться интервьюером в зависимости от конкретной ситуации.</w:t>
      </w:r>
    </w:p>
    <w:p w:rsidR="00C8650E" w:rsidRDefault="00C8650E">
      <w:pPr>
        <w:spacing w:line="360" w:lineRule="auto"/>
        <w:ind w:firstLine="425"/>
        <w:jc w:val="both"/>
        <w:rPr>
          <w:sz w:val="28"/>
        </w:rPr>
      </w:pPr>
      <w:r>
        <w:rPr>
          <w:i/>
          <w:sz w:val="28"/>
        </w:rPr>
        <w:t>Задача интервьюера</w:t>
      </w:r>
      <w:r>
        <w:rPr>
          <w:sz w:val="28"/>
        </w:rPr>
        <w:t xml:space="preserve"> при знакомстве с респондентом </w:t>
      </w:r>
      <w:r>
        <w:rPr>
          <w:noProof/>
          <w:sz w:val="28"/>
        </w:rPr>
        <w:t xml:space="preserve">– </w:t>
      </w:r>
      <w:r>
        <w:rPr>
          <w:sz w:val="28"/>
        </w:rPr>
        <w:t>создать доброжелательную, спокойную атмосферу для предстоящей беседы, убедить в важности и необходимости участия в опросе именно данного человека. Возможно, респонденту следует объяснить, что исследование проводится по специальному научно разработанному методу, благодаря которому в опрос включаются все группы населения (различающиеся по полу, возрасту, образованию и т.д.). Респондент выбран случайным образом с помощью специальной математической процедуры отбора людей для опроса.</w:t>
      </w:r>
    </w:p>
    <w:p w:rsidR="00C8650E" w:rsidRDefault="00C8650E">
      <w:pPr>
        <w:spacing w:line="360" w:lineRule="auto"/>
        <w:ind w:firstLine="425"/>
        <w:jc w:val="both"/>
        <w:rPr>
          <w:sz w:val="28"/>
        </w:rPr>
      </w:pPr>
      <w:r>
        <w:rPr>
          <w:i/>
          <w:sz w:val="28"/>
        </w:rPr>
        <w:t>В случае категорического отказа</w:t>
      </w:r>
      <w:r>
        <w:rPr>
          <w:sz w:val="28"/>
        </w:rPr>
        <w:t xml:space="preserve"> респондента от участия в опросе интервьюер должен выразить сожаление, извиниться за причиненное беспокойство и попрощаться. Однако такого рода случаи должны быть сведены к минимуму.</w:t>
      </w:r>
    </w:p>
    <w:p w:rsidR="00C8650E" w:rsidRDefault="00C8650E">
      <w:pPr>
        <w:spacing w:line="360" w:lineRule="auto"/>
        <w:ind w:firstLine="425"/>
        <w:jc w:val="both"/>
        <w:rPr>
          <w:sz w:val="28"/>
        </w:rPr>
      </w:pPr>
      <w:r>
        <w:rPr>
          <w:sz w:val="28"/>
        </w:rPr>
        <w:t>В своей работе интервьюер исходит из принципа, что исследователь обязан выяснять и учитывать подлинные мнения, настроения, пожелания людей. Поэтому предложите респонденту отнестись серьезно к тем вопросам, которые ему будут заданы и попросите его быть откровенным. Собранная информация обнародуется в обобщенном виде после обработки на ЭВМ.</w:t>
      </w:r>
    </w:p>
    <w:p w:rsidR="00C8650E" w:rsidRDefault="00C8650E">
      <w:pPr>
        <w:spacing w:line="360" w:lineRule="auto"/>
        <w:ind w:firstLine="425"/>
        <w:jc w:val="both"/>
        <w:rPr>
          <w:sz w:val="28"/>
        </w:rPr>
      </w:pPr>
      <w:r>
        <w:rPr>
          <w:sz w:val="28"/>
        </w:rPr>
        <w:t>После этого переходите непосредственно к опросу.</w:t>
      </w:r>
    </w:p>
    <w:p w:rsidR="00C8650E" w:rsidRDefault="00C8650E">
      <w:pPr>
        <w:spacing w:before="320" w:line="360" w:lineRule="auto"/>
        <w:ind w:firstLine="425"/>
        <w:jc w:val="both"/>
        <w:rPr>
          <w:sz w:val="28"/>
        </w:rPr>
      </w:pPr>
      <w:r>
        <w:rPr>
          <w:b/>
          <w:sz w:val="28"/>
        </w:rPr>
        <w:t>Раздел</w:t>
      </w:r>
      <w:r>
        <w:rPr>
          <w:b/>
          <w:noProof/>
          <w:sz w:val="28"/>
        </w:rPr>
        <w:t xml:space="preserve"> 3.</w:t>
      </w:r>
      <w:r>
        <w:rPr>
          <w:b/>
          <w:sz w:val="28"/>
        </w:rPr>
        <w:t xml:space="preserve"> Пояснения к структуре анкеты и отдельным вопросам</w:t>
      </w:r>
    </w:p>
    <w:p w:rsidR="00C8650E" w:rsidRDefault="00C8650E">
      <w:pPr>
        <w:spacing w:line="360" w:lineRule="auto"/>
        <w:ind w:left="425"/>
        <w:jc w:val="both"/>
        <w:rPr>
          <w:i/>
          <w:sz w:val="28"/>
        </w:rPr>
      </w:pPr>
      <w:r>
        <w:rPr>
          <w:sz w:val="28"/>
        </w:rPr>
        <w:t xml:space="preserve">1. Данные об интервью регистрируются в маршрутной карте. </w:t>
      </w:r>
    </w:p>
    <w:p w:rsidR="00C8650E" w:rsidRDefault="00C8650E">
      <w:pPr>
        <w:spacing w:line="360" w:lineRule="auto"/>
        <w:ind w:firstLine="426"/>
        <w:jc w:val="both"/>
        <w:rPr>
          <w:sz w:val="28"/>
        </w:rPr>
      </w:pPr>
      <w:r>
        <w:rPr>
          <w:sz w:val="28"/>
        </w:rPr>
        <w:t xml:space="preserve">2. В анкете значительная часть вопросов построена по принципу многопунктовых шкал, которые по своему характеру являются строго альтернативными, т.е. респондент должен выбрать только </w:t>
      </w:r>
      <w:r>
        <w:rPr>
          <w:i/>
          <w:sz w:val="28"/>
        </w:rPr>
        <w:t>один</w:t>
      </w:r>
      <w:r>
        <w:rPr>
          <w:sz w:val="28"/>
        </w:rPr>
        <w:t xml:space="preserve"> ответ. Все случаи, когда возможно одновре</w:t>
      </w:r>
      <w:r>
        <w:rPr>
          <w:sz w:val="28"/>
        </w:rPr>
        <w:softHyphen/>
        <w:t xml:space="preserve">менно </w:t>
      </w:r>
      <w:r>
        <w:rPr>
          <w:i/>
          <w:sz w:val="28"/>
        </w:rPr>
        <w:t>несколько</w:t>
      </w:r>
      <w:r>
        <w:rPr>
          <w:sz w:val="28"/>
        </w:rPr>
        <w:t xml:space="preserve"> вариантов ответа, специально оговариваются в анкете.</w:t>
      </w:r>
    </w:p>
    <w:p w:rsidR="00C8650E" w:rsidRDefault="00C8650E" w:rsidP="00C8650E">
      <w:pPr>
        <w:numPr>
          <w:ilvl w:val="0"/>
          <w:numId w:val="93"/>
        </w:numPr>
        <w:spacing w:line="360" w:lineRule="auto"/>
        <w:jc w:val="both"/>
        <w:rPr>
          <w:sz w:val="28"/>
        </w:rPr>
      </w:pPr>
      <w:r>
        <w:rPr>
          <w:sz w:val="28"/>
        </w:rPr>
        <w:t xml:space="preserve">В случаях </w:t>
      </w:r>
      <w:r>
        <w:rPr>
          <w:i/>
          <w:sz w:val="28"/>
        </w:rPr>
        <w:t>открытых</w:t>
      </w:r>
      <w:r>
        <w:rPr>
          <w:sz w:val="28"/>
        </w:rPr>
        <w:t xml:space="preserve"> вопросов, когда варианты ответа респонденту не предлагаются, а после вопроса следует пустая строка (строки), интервьюер должен записать на ней ответ опрашиваемого. </w:t>
      </w:r>
    </w:p>
    <w:p w:rsidR="00C8650E" w:rsidRDefault="00C8650E" w:rsidP="00C8650E">
      <w:pPr>
        <w:numPr>
          <w:ilvl w:val="0"/>
          <w:numId w:val="93"/>
        </w:numPr>
        <w:spacing w:line="360" w:lineRule="auto"/>
        <w:jc w:val="both"/>
        <w:rPr>
          <w:sz w:val="28"/>
        </w:rPr>
      </w:pPr>
      <w:r>
        <w:rPr>
          <w:sz w:val="28"/>
        </w:rPr>
        <w:t xml:space="preserve">Во всех вопросах анкеты вариант «затрудняюсь ответить» </w:t>
      </w:r>
      <w:r>
        <w:rPr>
          <w:i/>
          <w:sz w:val="28"/>
        </w:rPr>
        <w:t>не проговаривается</w:t>
      </w:r>
      <w:r>
        <w:rPr>
          <w:sz w:val="28"/>
        </w:rPr>
        <w:t>.</w:t>
      </w:r>
    </w:p>
    <w:p w:rsidR="00C8650E" w:rsidRDefault="00C8650E" w:rsidP="00C8650E">
      <w:pPr>
        <w:numPr>
          <w:ilvl w:val="0"/>
          <w:numId w:val="93"/>
        </w:numPr>
        <w:spacing w:line="360" w:lineRule="auto"/>
        <w:jc w:val="both"/>
        <w:rPr>
          <w:sz w:val="28"/>
        </w:rPr>
      </w:pPr>
      <w:r>
        <w:rPr>
          <w:sz w:val="28"/>
        </w:rPr>
        <w:t>Ряд вопросов (17,18,20,23,25, 28,29) сопровождается обязательной демонстрацией карточек (в комплект входят 7 карточек).</w:t>
      </w:r>
    </w:p>
    <w:p w:rsidR="00C8650E" w:rsidRDefault="00C8650E" w:rsidP="00C8650E">
      <w:pPr>
        <w:numPr>
          <w:ilvl w:val="0"/>
          <w:numId w:val="93"/>
        </w:numPr>
        <w:spacing w:line="360" w:lineRule="auto"/>
        <w:jc w:val="both"/>
        <w:rPr>
          <w:sz w:val="28"/>
        </w:rPr>
      </w:pPr>
      <w:r>
        <w:rPr>
          <w:sz w:val="28"/>
        </w:rPr>
        <w:t xml:space="preserve">В случаях </w:t>
      </w:r>
      <w:r>
        <w:rPr>
          <w:i/>
          <w:sz w:val="28"/>
        </w:rPr>
        <w:t>табличных</w:t>
      </w:r>
      <w:r>
        <w:rPr>
          <w:sz w:val="28"/>
        </w:rPr>
        <w:t xml:space="preserve"> вопросов, вопросы читаются по вертикали и по горизонтали, и требуют построчного заполнения. </w:t>
      </w:r>
      <w:r>
        <w:rPr>
          <w:b/>
          <w:sz w:val="28"/>
        </w:rPr>
        <w:t>Вопросы</w:t>
      </w:r>
      <w:r>
        <w:rPr>
          <w:sz w:val="28"/>
        </w:rPr>
        <w:t xml:space="preserve"> 1-4; 5-8; 9-12; 13-16.</w:t>
      </w:r>
    </w:p>
    <w:p w:rsidR="00C8650E" w:rsidRDefault="00C8650E">
      <w:pPr>
        <w:spacing w:line="360" w:lineRule="auto"/>
        <w:ind w:firstLine="425"/>
        <w:jc w:val="both"/>
        <w:rPr>
          <w:b/>
          <w:i/>
          <w:sz w:val="28"/>
        </w:rPr>
      </w:pPr>
    </w:p>
    <w:p w:rsidR="00C8650E" w:rsidRDefault="00C8650E">
      <w:pPr>
        <w:spacing w:line="360" w:lineRule="auto"/>
        <w:ind w:firstLine="425"/>
        <w:jc w:val="both"/>
        <w:rPr>
          <w:i/>
          <w:sz w:val="28"/>
        </w:rPr>
      </w:pPr>
      <w:r>
        <w:rPr>
          <w:b/>
          <w:i/>
          <w:sz w:val="28"/>
        </w:rPr>
        <w:t>Особенности отдельных вопросов</w:t>
      </w:r>
      <w:r>
        <w:rPr>
          <w:i/>
          <w:sz w:val="28"/>
        </w:rPr>
        <w:t>.</w:t>
      </w:r>
    </w:p>
    <w:p w:rsidR="00C8650E" w:rsidRDefault="00C8650E">
      <w:pPr>
        <w:spacing w:line="360" w:lineRule="auto"/>
        <w:ind w:firstLine="425"/>
        <w:jc w:val="both"/>
        <w:rPr>
          <w:sz w:val="28"/>
        </w:rPr>
      </w:pPr>
      <w:r>
        <w:rPr>
          <w:b/>
          <w:sz w:val="28"/>
        </w:rPr>
        <w:t>Вопрос 5.</w:t>
      </w:r>
      <w:r>
        <w:rPr>
          <w:sz w:val="28"/>
        </w:rPr>
        <w:t xml:space="preserve"> Не задается респондентам, которые на </w:t>
      </w:r>
      <w:r>
        <w:rPr>
          <w:b/>
          <w:sz w:val="28"/>
        </w:rPr>
        <w:t>вопрос 1</w:t>
      </w:r>
      <w:r>
        <w:rPr>
          <w:sz w:val="28"/>
        </w:rPr>
        <w:t xml:space="preserve"> ответили «нет, не оказывают» или «затрудняюсь ответить».</w:t>
      </w:r>
    </w:p>
    <w:p w:rsidR="00C8650E" w:rsidRDefault="00C8650E">
      <w:pPr>
        <w:spacing w:line="360" w:lineRule="auto"/>
        <w:ind w:firstLine="425"/>
        <w:jc w:val="both"/>
        <w:rPr>
          <w:sz w:val="28"/>
        </w:rPr>
      </w:pPr>
      <w:r>
        <w:rPr>
          <w:b/>
          <w:sz w:val="28"/>
        </w:rPr>
        <w:t xml:space="preserve">Вопрос 6. </w:t>
      </w:r>
      <w:r>
        <w:rPr>
          <w:sz w:val="28"/>
        </w:rPr>
        <w:t xml:space="preserve"> Не задается респондентам, которые на </w:t>
      </w:r>
      <w:r>
        <w:rPr>
          <w:b/>
          <w:sz w:val="28"/>
        </w:rPr>
        <w:t>вопрос 2</w:t>
      </w:r>
      <w:r>
        <w:rPr>
          <w:sz w:val="28"/>
        </w:rPr>
        <w:t xml:space="preserve"> ответили «нет, не оказывают» или «затрудняюсь ответить».</w:t>
      </w:r>
    </w:p>
    <w:p w:rsidR="00C8650E" w:rsidRDefault="00C8650E">
      <w:pPr>
        <w:spacing w:line="360" w:lineRule="auto"/>
        <w:ind w:firstLine="425"/>
        <w:jc w:val="both"/>
        <w:rPr>
          <w:sz w:val="28"/>
        </w:rPr>
      </w:pPr>
      <w:r>
        <w:rPr>
          <w:b/>
          <w:sz w:val="28"/>
        </w:rPr>
        <w:t>Вопрос 7.</w:t>
      </w:r>
      <w:r>
        <w:rPr>
          <w:sz w:val="28"/>
        </w:rPr>
        <w:t xml:space="preserve"> Не задается респондентам, которые на </w:t>
      </w:r>
      <w:r>
        <w:rPr>
          <w:b/>
          <w:sz w:val="28"/>
        </w:rPr>
        <w:t>вопрос 3</w:t>
      </w:r>
      <w:r>
        <w:rPr>
          <w:sz w:val="28"/>
        </w:rPr>
        <w:t xml:space="preserve"> ответили «нет, не оказывают» или «затрудняюсь ответить».</w:t>
      </w:r>
    </w:p>
    <w:p w:rsidR="00C8650E" w:rsidRDefault="00C8650E">
      <w:pPr>
        <w:spacing w:line="360" w:lineRule="auto"/>
        <w:ind w:firstLine="425"/>
        <w:jc w:val="both"/>
        <w:rPr>
          <w:sz w:val="28"/>
        </w:rPr>
      </w:pPr>
      <w:r>
        <w:rPr>
          <w:b/>
          <w:sz w:val="28"/>
        </w:rPr>
        <w:t>Вопрос 8.</w:t>
      </w:r>
      <w:r>
        <w:rPr>
          <w:sz w:val="28"/>
        </w:rPr>
        <w:t xml:space="preserve"> Не задается респондентам, которые на </w:t>
      </w:r>
      <w:r>
        <w:rPr>
          <w:b/>
          <w:sz w:val="28"/>
        </w:rPr>
        <w:t>вопрос 4</w:t>
      </w:r>
      <w:r>
        <w:rPr>
          <w:sz w:val="28"/>
        </w:rPr>
        <w:t xml:space="preserve"> ответили «нет, не оказывают» или «затрудняюсь ответить».</w:t>
      </w:r>
    </w:p>
    <w:p w:rsidR="00C8650E" w:rsidRDefault="00C8650E">
      <w:pPr>
        <w:spacing w:line="360" w:lineRule="auto"/>
        <w:ind w:firstLine="425"/>
        <w:jc w:val="both"/>
        <w:rPr>
          <w:sz w:val="28"/>
        </w:rPr>
      </w:pPr>
      <w:r>
        <w:rPr>
          <w:b/>
          <w:sz w:val="28"/>
        </w:rPr>
        <w:t>Вопрос 13.</w:t>
      </w:r>
      <w:r>
        <w:rPr>
          <w:sz w:val="28"/>
        </w:rPr>
        <w:t xml:space="preserve"> Не задается респондентам, которые на </w:t>
      </w:r>
      <w:r>
        <w:rPr>
          <w:b/>
          <w:sz w:val="28"/>
        </w:rPr>
        <w:t>вопрос 9</w:t>
      </w:r>
      <w:r>
        <w:rPr>
          <w:sz w:val="28"/>
        </w:rPr>
        <w:t xml:space="preserve"> ответили «нет, не оказывают» или «затрудняюсь ответить».</w:t>
      </w:r>
    </w:p>
    <w:p w:rsidR="00C8650E" w:rsidRDefault="00C8650E">
      <w:pPr>
        <w:spacing w:line="360" w:lineRule="auto"/>
        <w:ind w:firstLine="425"/>
        <w:jc w:val="both"/>
        <w:rPr>
          <w:sz w:val="28"/>
        </w:rPr>
      </w:pPr>
      <w:r>
        <w:rPr>
          <w:b/>
          <w:sz w:val="28"/>
        </w:rPr>
        <w:t>Вопрос 14.</w:t>
      </w:r>
      <w:r>
        <w:rPr>
          <w:sz w:val="28"/>
        </w:rPr>
        <w:t xml:space="preserve"> Не задается респондентам, которые на </w:t>
      </w:r>
      <w:r>
        <w:rPr>
          <w:b/>
          <w:sz w:val="28"/>
        </w:rPr>
        <w:t>вопрос 10</w:t>
      </w:r>
      <w:r>
        <w:rPr>
          <w:sz w:val="28"/>
        </w:rPr>
        <w:t xml:space="preserve"> ответили «нет, не оказывают» или «затрудняюсь ответить».</w:t>
      </w:r>
    </w:p>
    <w:p w:rsidR="00C8650E" w:rsidRDefault="00C8650E">
      <w:pPr>
        <w:spacing w:line="360" w:lineRule="auto"/>
        <w:ind w:firstLine="425"/>
        <w:jc w:val="both"/>
        <w:rPr>
          <w:sz w:val="28"/>
        </w:rPr>
      </w:pPr>
      <w:r>
        <w:rPr>
          <w:b/>
          <w:sz w:val="28"/>
        </w:rPr>
        <w:t>Вопрос 15.</w:t>
      </w:r>
      <w:r>
        <w:rPr>
          <w:sz w:val="28"/>
        </w:rPr>
        <w:t xml:space="preserve"> Не задается респондентам, которые на </w:t>
      </w:r>
      <w:r>
        <w:rPr>
          <w:b/>
          <w:sz w:val="28"/>
        </w:rPr>
        <w:t>вопрос 11</w:t>
      </w:r>
      <w:r>
        <w:rPr>
          <w:sz w:val="28"/>
        </w:rPr>
        <w:t xml:space="preserve"> ответили «нет, не оказывают» или «затрудняюсь ответить».</w:t>
      </w:r>
    </w:p>
    <w:p w:rsidR="00C8650E" w:rsidRDefault="00C8650E">
      <w:pPr>
        <w:spacing w:line="360" w:lineRule="auto"/>
        <w:ind w:firstLine="425"/>
        <w:jc w:val="both"/>
        <w:rPr>
          <w:sz w:val="28"/>
        </w:rPr>
      </w:pPr>
      <w:r>
        <w:rPr>
          <w:b/>
          <w:sz w:val="28"/>
        </w:rPr>
        <w:t>Вопрос 16.</w:t>
      </w:r>
      <w:r>
        <w:rPr>
          <w:sz w:val="28"/>
        </w:rPr>
        <w:t xml:space="preserve"> Не задается респондентам, которые на </w:t>
      </w:r>
      <w:r>
        <w:rPr>
          <w:b/>
          <w:sz w:val="28"/>
        </w:rPr>
        <w:t>вопрос 12</w:t>
      </w:r>
      <w:r>
        <w:rPr>
          <w:sz w:val="28"/>
        </w:rPr>
        <w:t xml:space="preserve"> ответили «нет, не оказывают» или «затрудняюсь ответить».</w:t>
      </w:r>
    </w:p>
    <w:p w:rsidR="00C8650E" w:rsidRDefault="00C8650E">
      <w:pPr>
        <w:spacing w:line="360" w:lineRule="auto"/>
        <w:ind w:firstLine="425"/>
        <w:jc w:val="both"/>
        <w:rPr>
          <w:sz w:val="28"/>
        </w:rPr>
      </w:pPr>
      <w:r>
        <w:rPr>
          <w:b/>
          <w:sz w:val="28"/>
        </w:rPr>
        <w:t xml:space="preserve">Вопросы  17,18. </w:t>
      </w:r>
      <w:r>
        <w:rPr>
          <w:sz w:val="28"/>
        </w:rPr>
        <w:t>Обратите внимание, что необходимо отметить все возможные варианты ответа.</w:t>
      </w:r>
    </w:p>
    <w:p w:rsidR="00C8650E" w:rsidRDefault="00C8650E">
      <w:pPr>
        <w:spacing w:line="360" w:lineRule="auto"/>
        <w:ind w:firstLine="425"/>
        <w:jc w:val="both"/>
        <w:rPr>
          <w:sz w:val="28"/>
        </w:rPr>
      </w:pPr>
      <w:r>
        <w:rPr>
          <w:b/>
          <w:sz w:val="28"/>
        </w:rPr>
        <w:t>Вопрос 19.</w:t>
      </w:r>
      <w:r>
        <w:rPr>
          <w:sz w:val="28"/>
        </w:rPr>
        <w:t xml:space="preserve"> Не задается респондентам, которые на </w:t>
      </w:r>
      <w:r>
        <w:rPr>
          <w:b/>
          <w:sz w:val="28"/>
        </w:rPr>
        <w:t>вопрос 18</w:t>
      </w:r>
      <w:r>
        <w:rPr>
          <w:sz w:val="28"/>
        </w:rPr>
        <w:t xml:space="preserve"> ответили «нигде не состою».</w:t>
      </w:r>
    </w:p>
    <w:p w:rsidR="00C8650E" w:rsidRDefault="00C8650E">
      <w:pPr>
        <w:spacing w:line="360" w:lineRule="auto"/>
        <w:ind w:firstLine="425"/>
        <w:jc w:val="both"/>
        <w:rPr>
          <w:sz w:val="28"/>
        </w:rPr>
      </w:pPr>
      <w:r>
        <w:rPr>
          <w:b/>
          <w:sz w:val="28"/>
        </w:rPr>
        <w:t>Вопрос 22.</w:t>
      </w:r>
      <w:r>
        <w:rPr>
          <w:sz w:val="28"/>
        </w:rPr>
        <w:t xml:space="preserve"> Не задается респондентам, которые на </w:t>
      </w:r>
      <w:r>
        <w:rPr>
          <w:b/>
          <w:sz w:val="28"/>
        </w:rPr>
        <w:t>вопрос 21</w:t>
      </w:r>
      <w:r>
        <w:rPr>
          <w:sz w:val="28"/>
        </w:rPr>
        <w:t xml:space="preserve"> ответили « не состою».</w:t>
      </w:r>
    </w:p>
    <w:p w:rsidR="00C8650E" w:rsidRDefault="00C8650E">
      <w:pPr>
        <w:spacing w:line="360" w:lineRule="auto"/>
        <w:ind w:firstLine="425"/>
        <w:jc w:val="both"/>
        <w:rPr>
          <w:sz w:val="28"/>
        </w:rPr>
      </w:pPr>
      <w:r>
        <w:rPr>
          <w:b/>
          <w:sz w:val="28"/>
        </w:rPr>
        <w:t>Вопрос 23.</w:t>
      </w:r>
      <w:r>
        <w:rPr>
          <w:sz w:val="28"/>
        </w:rPr>
        <w:t xml:space="preserve"> Обратите внимание на то, что в данном случае возможно несколько вариантов ответа (можно выбрать 3 позиции).</w:t>
      </w:r>
    </w:p>
    <w:p w:rsidR="00C8650E" w:rsidRDefault="00C8650E">
      <w:pPr>
        <w:spacing w:line="360" w:lineRule="auto"/>
        <w:ind w:firstLine="425"/>
        <w:jc w:val="both"/>
        <w:rPr>
          <w:sz w:val="28"/>
        </w:rPr>
      </w:pPr>
      <w:r>
        <w:rPr>
          <w:b/>
          <w:sz w:val="28"/>
        </w:rPr>
        <w:t>Вопрос 31.</w:t>
      </w:r>
      <w:r>
        <w:rPr>
          <w:sz w:val="28"/>
        </w:rPr>
        <w:t xml:space="preserve"> Не задается респондентам, которые на </w:t>
      </w:r>
      <w:r>
        <w:rPr>
          <w:b/>
          <w:sz w:val="28"/>
        </w:rPr>
        <w:t>вопрос 30</w:t>
      </w:r>
      <w:r>
        <w:rPr>
          <w:sz w:val="28"/>
        </w:rPr>
        <w:t xml:space="preserve"> ответили «нет» и ли «затрудняюсь ответить».</w:t>
      </w:r>
    </w:p>
    <w:p w:rsidR="00C8650E" w:rsidRDefault="00C8650E">
      <w:pPr>
        <w:spacing w:line="360" w:lineRule="auto"/>
        <w:ind w:firstLine="425"/>
        <w:jc w:val="both"/>
        <w:rPr>
          <w:sz w:val="28"/>
        </w:rPr>
      </w:pPr>
      <w:r>
        <w:rPr>
          <w:b/>
          <w:sz w:val="28"/>
        </w:rPr>
        <w:t>Вопрос 35.</w:t>
      </w:r>
      <w:r>
        <w:rPr>
          <w:sz w:val="28"/>
        </w:rPr>
        <w:t xml:space="preserve"> Не забудьте указать количество полных лет.</w:t>
      </w:r>
    </w:p>
    <w:p w:rsidR="00C8650E" w:rsidRDefault="00C8650E">
      <w:pPr>
        <w:spacing w:before="360" w:line="360" w:lineRule="auto"/>
        <w:ind w:firstLine="425"/>
        <w:jc w:val="both"/>
        <w:rPr>
          <w:sz w:val="28"/>
        </w:rPr>
      </w:pPr>
      <w:r>
        <w:rPr>
          <w:b/>
          <w:sz w:val="28"/>
        </w:rPr>
        <w:t>Раздел</w:t>
      </w:r>
      <w:r>
        <w:rPr>
          <w:b/>
          <w:noProof/>
          <w:sz w:val="28"/>
        </w:rPr>
        <w:t xml:space="preserve"> 4.</w:t>
      </w:r>
      <w:r>
        <w:rPr>
          <w:b/>
          <w:sz w:val="28"/>
        </w:rPr>
        <w:t xml:space="preserve"> Завершение работы</w:t>
      </w:r>
    </w:p>
    <w:p w:rsidR="00C8650E" w:rsidRDefault="00C8650E">
      <w:pPr>
        <w:pStyle w:val="a3"/>
      </w:pPr>
      <w:r>
        <w:t>После выполнения всего объема задания интервьюер должен лично сдать работу руководителю полевого этапа. Комплект сдаваемых материалов включает в себя:</w:t>
      </w:r>
    </w:p>
    <w:p w:rsidR="00C8650E" w:rsidRDefault="00C8650E">
      <w:pPr>
        <w:spacing w:line="360" w:lineRule="auto"/>
        <w:ind w:left="440" w:firstLine="425"/>
        <w:jc w:val="both"/>
        <w:rPr>
          <w:sz w:val="28"/>
        </w:rPr>
      </w:pPr>
      <w:r>
        <w:rPr>
          <w:noProof/>
          <w:sz w:val="28"/>
        </w:rPr>
        <w:t>-</w:t>
      </w:r>
      <w:r>
        <w:rPr>
          <w:sz w:val="28"/>
        </w:rPr>
        <w:t xml:space="preserve"> заполненные анкеты;</w:t>
      </w:r>
    </w:p>
    <w:p w:rsidR="00C8650E" w:rsidRDefault="00C8650E">
      <w:pPr>
        <w:spacing w:line="360" w:lineRule="auto"/>
        <w:ind w:left="440" w:firstLine="425"/>
        <w:jc w:val="both"/>
        <w:rPr>
          <w:sz w:val="28"/>
        </w:rPr>
      </w:pPr>
      <w:r>
        <w:rPr>
          <w:noProof/>
          <w:sz w:val="28"/>
        </w:rPr>
        <w:t>-</w:t>
      </w:r>
      <w:r>
        <w:rPr>
          <w:sz w:val="28"/>
        </w:rPr>
        <w:t xml:space="preserve"> заполненные маршрутные карты</w:t>
      </w:r>
      <w:r>
        <w:rPr>
          <w:noProof/>
          <w:sz w:val="28"/>
        </w:rPr>
        <w:t>;</w:t>
      </w:r>
    </w:p>
    <w:p w:rsidR="00C8650E" w:rsidRDefault="00C8650E">
      <w:pPr>
        <w:spacing w:line="360" w:lineRule="auto"/>
        <w:ind w:left="440" w:firstLine="425"/>
        <w:jc w:val="both"/>
        <w:rPr>
          <w:sz w:val="28"/>
        </w:rPr>
      </w:pPr>
      <w:r>
        <w:rPr>
          <w:noProof/>
          <w:sz w:val="28"/>
        </w:rPr>
        <w:t>-</w:t>
      </w:r>
      <w:r>
        <w:rPr>
          <w:sz w:val="28"/>
        </w:rPr>
        <w:t xml:space="preserve"> неиспользованные (запасные) бланки документов.</w:t>
      </w:r>
    </w:p>
    <w:p w:rsidR="00C8650E" w:rsidRDefault="00C8650E">
      <w:pPr>
        <w:spacing w:line="360" w:lineRule="auto"/>
        <w:ind w:firstLine="425"/>
        <w:jc w:val="both"/>
        <w:rPr>
          <w:sz w:val="28"/>
        </w:rPr>
      </w:pPr>
    </w:p>
    <w:p w:rsidR="00C8650E" w:rsidRDefault="00C8650E">
      <w:pPr>
        <w:spacing w:line="360" w:lineRule="auto"/>
        <w:ind w:firstLine="425"/>
        <w:jc w:val="center"/>
        <w:rPr>
          <w:b/>
          <w:sz w:val="28"/>
        </w:rPr>
      </w:pPr>
      <w:r>
        <w:rPr>
          <w:b/>
          <w:sz w:val="28"/>
        </w:rPr>
        <w:t>Дополнительная информация</w:t>
      </w:r>
    </w:p>
    <w:p w:rsidR="00C8650E" w:rsidRDefault="00C8650E">
      <w:pPr>
        <w:pStyle w:val="4"/>
        <w:ind w:left="425" w:firstLine="0"/>
        <w:jc w:val="both"/>
        <w:rPr>
          <w:b w:val="0"/>
        </w:rPr>
      </w:pPr>
      <w:r>
        <w:rPr>
          <w:b w:val="0"/>
        </w:rPr>
        <w:t>1. При проведении опроса интервьюеру необходимо иметь при себе документ, удостоверяющий его личность, и удостоверение ТулГУ за подписью декана.</w:t>
      </w:r>
    </w:p>
    <w:p w:rsidR="00C8650E" w:rsidRDefault="00C8650E" w:rsidP="00C8650E">
      <w:pPr>
        <w:numPr>
          <w:ilvl w:val="0"/>
          <w:numId w:val="95"/>
        </w:numPr>
        <w:spacing w:line="360" w:lineRule="auto"/>
        <w:jc w:val="both"/>
        <w:rPr>
          <w:sz w:val="28"/>
        </w:rPr>
      </w:pPr>
      <w:r>
        <w:rPr>
          <w:sz w:val="28"/>
        </w:rPr>
        <w:t>При проведении опроса соблюдайте правила общения и технику безопасности.</w:t>
      </w:r>
    </w:p>
    <w:p w:rsidR="00C8650E" w:rsidRDefault="00C8650E">
      <w:pPr>
        <w:spacing w:line="360" w:lineRule="auto"/>
        <w:jc w:val="both"/>
        <w:rPr>
          <w:sz w:val="28"/>
        </w:rPr>
      </w:pPr>
    </w:p>
    <w:p w:rsidR="00C8650E" w:rsidRDefault="00C8650E">
      <w:pPr>
        <w:pStyle w:val="4"/>
      </w:pPr>
      <w:r>
        <w:br w:type="page"/>
        <w:t>ИНСТРУКЦИЯ ПО ПОИСКУ РЕСПОНДЕНТОВ</w:t>
      </w:r>
    </w:p>
    <w:p w:rsidR="00C8650E" w:rsidRDefault="00C8650E">
      <w:pPr>
        <w:spacing w:before="60" w:line="360" w:lineRule="auto"/>
        <w:ind w:left="360"/>
        <w:jc w:val="both"/>
        <w:rPr>
          <w:sz w:val="28"/>
        </w:rPr>
      </w:pPr>
      <w:r>
        <w:rPr>
          <w:i/>
          <w:sz w:val="28"/>
        </w:rPr>
        <w:t>1. Отбор населенных пунктов.</w:t>
      </w:r>
      <w:r>
        <w:rPr>
          <w:sz w:val="28"/>
        </w:rPr>
        <w:t xml:space="preserve"> На первом этапе выборки определяются населенные пункты, в которых будет проводиться опрос. Они, как правило, определены </w:t>
      </w:r>
      <w:r>
        <w:rPr>
          <w:i/>
          <w:sz w:val="28"/>
        </w:rPr>
        <w:t>(город Тула</w:t>
      </w:r>
      <w:r>
        <w:rPr>
          <w:i/>
          <w:noProof/>
          <w:sz w:val="28"/>
        </w:rPr>
        <w:t>).</w:t>
      </w:r>
      <w:r>
        <w:rPr>
          <w:sz w:val="28"/>
        </w:rPr>
        <w:t xml:space="preserve"> </w:t>
      </w:r>
    </w:p>
    <w:p w:rsidR="00C8650E" w:rsidRDefault="00C8650E">
      <w:pPr>
        <w:spacing w:before="60" w:line="360" w:lineRule="auto"/>
        <w:ind w:left="360"/>
        <w:jc w:val="both"/>
        <w:rPr>
          <w:sz w:val="28"/>
        </w:rPr>
      </w:pPr>
      <w:r>
        <w:rPr>
          <w:i/>
          <w:sz w:val="28"/>
        </w:rPr>
        <w:t>2. Определение маршрутов в городе.</w:t>
      </w:r>
      <w:r>
        <w:rPr>
          <w:sz w:val="28"/>
        </w:rPr>
        <w:t xml:space="preserve"> Отбор улиц осуществляется руководителями исследования.</w:t>
      </w:r>
    </w:p>
    <w:p w:rsidR="00C8650E" w:rsidRDefault="00C8650E" w:rsidP="00C8650E">
      <w:pPr>
        <w:numPr>
          <w:ilvl w:val="0"/>
          <w:numId w:val="95"/>
        </w:numPr>
        <w:spacing w:line="360" w:lineRule="auto"/>
        <w:jc w:val="both"/>
        <w:rPr>
          <w:sz w:val="28"/>
        </w:rPr>
      </w:pPr>
      <w:r>
        <w:rPr>
          <w:i/>
          <w:sz w:val="28"/>
        </w:rPr>
        <w:t>Исследование проводится методом уличного опроса</w:t>
      </w:r>
      <w:r>
        <w:rPr>
          <w:sz w:val="28"/>
        </w:rPr>
        <w:t>, поэтому поиск респондентов подчинен трем основным принципам:</w:t>
      </w:r>
    </w:p>
    <w:p w:rsidR="00C8650E" w:rsidRDefault="00C8650E" w:rsidP="00C8650E">
      <w:pPr>
        <w:numPr>
          <w:ilvl w:val="0"/>
          <w:numId w:val="36"/>
        </w:numPr>
        <w:spacing w:line="360" w:lineRule="auto"/>
        <w:ind w:left="785"/>
        <w:jc w:val="both"/>
        <w:rPr>
          <w:sz w:val="28"/>
        </w:rPr>
      </w:pPr>
      <w:r>
        <w:rPr>
          <w:sz w:val="28"/>
        </w:rPr>
        <w:t>соответствие респондента возрастным и гендерным параметрам опроса;</w:t>
      </w:r>
    </w:p>
    <w:p w:rsidR="00C8650E" w:rsidRDefault="00C8650E" w:rsidP="00C8650E">
      <w:pPr>
        <w:numPr>
          <w:ilvl w:val="0"/>
          <w:numId w:val="36"/>
        </w:numPr>
        <w:spacing w:line="360" w:lineRule="auto"/>
        <w:ind w:left="785"/>
        <w:jc w:val="both"/>
        <w:rPr>
          <w:sz w:val="28"/>
        </w:rPr>
      </w:pPr>
      <w:r>
        <w:rPr>
          <w:sz w:val="28"/>
        </w:rPr>
        <w:t>проживание респондента в соответствующем районе;</w:t>
      </w:r>
    </w:p>
    <w:p w:rsidR="00C8650E" w:rsidRDefault="00C8650E" w:rsidP="00C8650E">
      <w:pPr>
        <w:numPr>
          <w:ilvl w:val="0"/>
          <w:numId w:val="36"/>
        </w:numPr>
        <w:spacing w:line="360" w:lineRule="auto"/>
        <w:ind w:left="785"/>
        <w:jc w:val="both"/>
        <w:rPr>
          <w:sz w:val="28"/>
        </w:rPr>
      </w:pPr>
      <w:r>
        <w:rPr>
          <w:sz w:val="28"/>
        </w:rPr>
        <w:t xml:space="preserve"> случайный выбор респондентов (интервьюер не должен быть знаком с опрашиваемым).</w:t>
      </w:r>
    </w:p>
    <w:p w:rsidR="00C8650E" w:rsidRDefault="00C8650E" w:rsidP="00C8650E">
      <w:pPr>
        <w:numPr>
          <w:ilvl w:val="0"/>
          <w:numId w:val="95"/>
        </w:numPr>
        <w:spacing w:line="360" w:lineRule="auto"/>
        <w:jc w:val="both"/>
        <w:rPr>
          <w:sz w:val="28"/>
        </w:rPr>
      </w:pPr>
      <w:r>
        <w:rPr>
          <w:i/>
          <w:sz w:val="28"/>
        </w:rPr>
        <w:t>Не допускается опрос респондентов на территориях, прилегающих к вокзалам, автостанциям, рынкам</w:t>
      </w:r>
      <w:r>
        <w:rPr>
          <w:sz w:val="28"/>
        </w:rPr>
        <w:t xml:space="preserve"> (чтобы исключит респондентов не являющихся жителями г. Тулы и нужного Вам района города).</w:t>
      </w:r>
    </w:p>
    <w:p w:rsidR="00C8650E" w:rsidRDefault="00C8650E" w:rsidP="00C8650E">
      <w:pPr>
        <w:numPr>
          <w:ilvl w:val="0"/>
          <w:numId w:val="95"/>
        </w:numPr>
        <w:spacing w:line="360" w:lineRule="auto"/>
        <w:jc w:val="both"/>
        <w:rPr>
          <w:sz w:val="28"/>
        </w:rPr>
      </w:pPr>
      <w:r>
        <w:rPr>
          <w:sz w:val="28"/>
        </w:rPr>
        <w:t>Для того чтобы обеспечить широкий охват территории района ежедневно не менее двух – трех раз меняйте месторасположение.</w:t>
      </w:r>
    </w:p>
    <w:p w:rsidR="00C8650E" w:rsidRDefault="00C8650E">
      <w:pPr>
        <w:spacing w:before="840" w:line="360" w:lineRule="auto"/>
        <w:ind w:left="840" w:right="400" w:firstLine="425"/>
        <w:jc w:val="both"/>
        <w:rPr>
          <w:sz w:val="28"/>
        </w:rPr>
      </w:pPr>
      <w:r>
        <w:rPr>
          <w:b/>
          <w:i/>
          <w:sz w:val="28"/>
        </w:rPr>
        <w:t>Лаборатория социально-политических исследований благодарит Вас за работу и надеется, что она будет успешной и качественной.</w:t>
      </w: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ind w:firstLine="567"/>
        <w:jc w:val="center"/>
        <w:rPr>
          <w:i/>
          <w:sz w:val="28"/>
          <w:lang w:val="en-US"/>
        </w:rPr>
      </w:pPr>
      <w:r>
        <w:rPr>
          <w:b/>
          <w:sz w:val="28"/>
          <w:lang w:val="en-US"/>
        </w:rPr>
        <w:t>Карточки для проведения опроса:</w:t>
      </w:r>
    </w:p>
    <w:p w:rsidR="00C8650E" w:rsidRDefault="00C8650E">
      <w:pPr>
        <w:ind w:firstLine="567"/>
        <w:jc w:val="center"/>
        <w:rPr>
          <w:sz w:val="28"/>
        </w:rPr>
      </w:pPr>
      <w:r>
        <w:rPr>
          <w:sz w:val="28"/>
        </w:rPr>
        <w:t>«Институты социального представительства</w:t>
      </w:r>
      <w:r>
        <w:rPr>
          <w:sz w:val="28"/>
          <w:lang w:val="en-US"/>
        </w:rPr>
        <w:t xml:space="preserve">: </w:t>
      </w:r>
      <w:r>
        <w:rPr>
          <w:sz w:val="28"/>
        </w:rPr>
        <w:t>роль в политическом процессе России»</w:t>
      </w:r>
    </w:p>
    <w:p w:rsidR="00C8650E" w:rsidRDefault="00C8650E">
      <w:pPr>
        <w:ind w:firstLine="567"/>
        <w:jc w:val="center"/>
        <w:rPr>
          <w:b/>
          <w:sz w:val="28"/>
        </w:rPr>
      </w:pPr>
    </w:p>
    <w:p w:rsidR="00C8650E" w:rsidRDefault="00C8650E">
      <w:pPr>
        <w:ind w:firstLine="567"/>
        <w:jc w:val="center"/>
        <w:rPr>
          <w:sz w:val="28"/>
        </w:rPr>
      </w:pPr>
      <w:r>
        <w:rPr>
          <w:sz w:val="28"/>
        </w:rPr>
        <w:t>Карточка на вопрос 17</w:t>
      </w:r>
    </w:p>
    <w:p w:rsidR="00C8650E" w:rsidRDefault="00C8650E">
      <w:pPr>
        <w:ind w:firstLine="567"/>
        <w:jc w:val="cente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C8650E">
        <w:tc>
          <w:tcPr>
            <w:tcW w:w="9854" w:type="dxa"/>
          </w:tcPr>
          <w:p w:rsidR="00C8650E" w:rsidRDefault="00C8650E">
            <w:pPr>
              <w:jc w:val="both"/>
              <w:rPr>
                <w:sz w:val="28"/>
                <w:u w:val="single"/>
                <w:lang w:val="en-US"/>
              </w:rPr>
            </w:pPr>
            <w:r>
              <w:rPr>
                <w:sz w:val="28"/>
                <w:u w:val="single"/>
              </w:rPr>
              <w:t>Общественно-политические структуры</w:t>
            </w:r>
            <w:r>
              <w:rPr>
                <w:sz w:val="28"/>
                <w:u w:val="single"/>
                <w:lang w:val="en-US"/>
              </w:rPr>
              <w:t>:</w:t>
            </w:r>
          </w:p>
          <w:p w:rsidR="00C8650E" w:rsidRDefault="00C8650E">
            <w:pPr>
              <w:jc w:val="both"/>
              <w:rPr>
                <w:sz w:val="28"/>
              </w:rPr>
            </w:pPr>
            <w:r>
              <w:rPr>
                <w:sz w:val="28"/>
                <w:lang w:val="en-US"/>
              </w:rPr>
              <w:t>1-</w:t>
            </w:r>
            <w:r>
              <w:rPr>
                <w:sz w:val="28"/>
              </w:rPr>
              <w:t>СМИ</w:t>
            </w:r>
          </w:p>
          <w:p w:rsidR="00C8650E" w:rsidRDefault="00C8650E">
            <w:pPr>
              <w:jc w:val="both"/>
              <w:rPr>
                <w:sz w:val="28"/>
              </w:rPr>
            </w:pPr>
            <w:r>
              <w:rPr>
                <w:sz w:val="28"/>
              </w:rPr>
              <w:t>2-профсоюзы</w:t>
            </w:r>
          </w:p>
          <w:p w:rsidR="00C8650E" w:rsidRDefault="00C8650E">
            <w:pPr>
              <w:jc w:val="both"/>
              <w:rPr>
                <w:sz w:val="28"/>
              </w:rPr>
            </w:pPr>
            <w:r>
              <w:rPr>
                <w:sz w:val="28"/>
              </w:rPr>
              <w:t>3-правозащитные организации</w:t>
            </w:r>
          </w:p>
          <w:p w:rsidR="00C8650E" w:rsidRDefault="00C8650E">
            <w:pPr>
              <w:jc w:val="both"/>
              <w:rPr>
                <w:sz w:val="28"/>
              </w:rPr>
            </w:pPr>
            <w:r>
              <w:rPr>
                <w:sz w:val="28"/>
              </w:rPr>
              <w:t>4-молодежные организации</w:t>
            </w:r>
          </w:p>
          <w:p w:rsidR="00C8650E" w:rsidRDefault="00C8650E">
            <w:pPr>
              <w:jc w:val="both"/>
              <w:rPr>
                <w:sz w:val="28"/>
              </w:rPr>
            </w:pPr>
            <w:r>
              <w:rPr>
                <w:sz w:val="28"/>
              </w:rPr>
              <w:t>5-женские организации</w:t>
            </w:r>
          </w:p>
          <w:p w:rsidR="00C8650E" w:rsidRDefault="00C8650E">
            <w:pPr>
              <w:jc w:val="both"/>
              <w:rPr>
                <w:sz w:val="28"/>
              </w:rPr>
            </w:pPr>
            <w:r>
              <w:rPr>
                <w:sz w:val="28"/>
              </w:rPr>
              <w:t>6-экологические организации</w:t>
            </w:r>
          </w:p>
          <w:p w:rsidR="00C8650E" w:rsidRDefault="00C8650E">
            <w:pPr>
              <w:jc w:val="both"/>
              <w:rPr>
                <w:sz w:val="28"/>
              </w:rPr>
            </w:pPr>
            <w:r>
              <w:rPr>
                <w:sz w:val="28"/>
              </w:rPr>
              <w:t>7-церковь</w:t>
            </w:r>
          </w:p>
          <w:p w:rsidR="00C8650E" w:rsidRDefault="00C8650E">
            <w:pPr>
              <w:jc w:val="both"/>
              <w:rPr>
                <w:sz w:val="28"/>
              </w:rPr>
            </w:pPr>
            <w:r>
              <w:rPr>
                <w:sz w:val="28"/>
              </w:rPr>
              <w:t>8-политические партии</w:t>
            </w:r>
          </w:p>
          <w:p w:rsidR="00C8650E" w:rsidRDefault="00C8650E">
            <w:pPr>
              <w:jc w:val="both"/>
              <w:rPr>
                <w:sz w:val="28"/>
              </w:rPr>
            </w:pPr>
            <w:r>
              <w:rPr>
                <w:sz w:val="28"/>
              </w:rPr>
              <w:t>9-Общественная палата РФ</w:t>
            </w:r>
          </w:p>
          <w:p w:rsidR="00C8650E" w:rsidRDefault="00C8650E">
            <w:pPr>
              <w:jc w:val="both"/>
              <w:rPr>
                <w:sz w:val="28"/>
              </w:rPr>
            </w:pPr>
            <w:r>
              <w:rPr>
                <w:sz w:val="28"/>
              </w:rPr>
              <w:t>10-Общественная палата Тульской области</w:t>
            </w:r>
          </w:p>
          <w:p w:rsidR="00C8650E" w:rsidRDefault="00C8650E">
            <w:pPr>
              <w:jc w:val="both"/>
              <w:rPr>
                <w:sz w:val="28"/>
              </w:rPr>
            </w:pPr>
            <w:r>
              <w:rPr>
                <w:sz w:val="28"/>
              </w:rPr>
              <w:t>11-никому н доверяю</w:t>
            </w:r>
          </w:p>
        </w:tc>
      </w:tr>
    </w:tbl>
    <w:p w:rsidR="00C8650E" w:rsidRDefault="00C8650E">
      <w:pPr>
        <w:ind w:firstLine="567"/>
        <w:jc w:val="center"/>
        <w:rPr>
          <w:b/>
          <w:sz w:val="28"/>
        </w:rPr>
      </w:pPr>
    </w:p>
    <w:p w:rsidR="00C8650E" w:rsidRDefault="00C8650E">
      <w:pPr>
        <w:ind w:firstLine="567"/>
        <w:jc w:val="center"/>
        <w:rPr>
          <w:sz w:val="28"/>
        </w:rPr>
      </w:pPr>
      <w:r>
        <w:rPr>
          <w:sz w:val="28"/>
        </w:rPr>
        <w:t>Карточка на вопрос 18</w:t>
      </w:r>
    </w:p>
    <w:p w:rsidR="00C8650E" w:rsidRDefault="00C8650E">
      <w:pPr>
        <w:ind w:firstLine="567"/>
        <w:jc w:val="cente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C8650E">
        <w:tc>
          <w:tcPr>
            <w:tcW w:w="9854" w:type="dxa"/>
          </w:tcPr>
          <w:p w:rsidR="00C8650E" w:rsidRDefault="00C8650E">
            <w:pPr>
              <w:jc w:val="both"/>
              <w:rPr>
                <w:sz w:val="28"/>
                <w:u w:val="single"/>
                <w:lang w:val="en-US"/>
              </w:rPr>
            </w:pPr>
            <w:r>
              <w:rPr>
                <w:sz w:val="28"/>
                <w:u w:val="single"/>
              </w:rPr>
              <w:t>Общественные организации</w:t>
            </w:r>
            <w:r>
              <w:rPr>
                <w:sz w:val="28"/>
                <w:u w:val="single"/>
                <w:lang w:val="en-US"/>
              </w:rPr>
              <w:t>:</w:t>
            </w:r>
          </w:p>
          <w:p w:rsidR="00C8650E" w:rsidRDefault="00C8650E">
            <w:pPr>
              <w:jc w:val="both"/>
              <w:rPr>
                <w:sz w:val="28"/>
              </w:rPr>
            </w:pPr>
            <w:r>
              <w:rPr>
                <w:sz w:val="28"/>
              </w:rPr>
              <w:t>1-являюсь членом организации</w:t>
            </w:r>
          </w:p>
          <w:p w:rsidR="00C8650E" w:rsidRDefault="00C8650E">
            <w:pPr>
              <w:jc w:val="both"/>
              <w:rPr>
                <w:sz w:val="28"/>
              </w:rPr>
            </w:pPr>
            <w:r>
              <w:rPr>
                <w:sz w:val="28"/>
              </w:rPr>
              <w:t>2-состою в спортивном объединении</w:t>
            </w:r>
          </w:p>
          <w:p w:rsidR="00C8650E" w:rsidRDefault="00C8650E">
            <w:pPr>
              <w:jc w:val="both"/>
              <w:rPr>
                <w:sz w:val="28"/>
              </w:rPr>
            </w:pPr>
            <w:r>
              <w:rPr>
                <w:sz w:val="28"/>
              </w:rPr>
              <w:t>3-занят (а) в службах социально-психологической помощи</w:t>
            </w:r>
          </w:p>
          <w:p w:rsidR="00C8650E" w:rsidRDefault="00C8650E">
            <w:pPr>
              <w:jc w:val="both"/>
              <w:rPr>
                <w:sz w:val="28"/>
              </w:rPr>
            </w:pPr>
            <w:r>
              <w:rPr>
                <w:sz w:val="28"/>
              </w:rPr>
              <w:t>4-участвую в деятельности экологических организаций</w:t>
            </w:r>
          </w:p>
          <w:p w:rsidR="00C8650E" w:rsidRDefault="00C8650E">
            <w:pPr>
              <w:jc w:val="both"/>
              <w:rPr>
                <w:sz w:val="28"/>
              </w:rPr>
            </w:pPr>
            <w:r>
              <w:rPr>
                <w:sz w:val="28"/>
              </w:rPr>
              <w:t>5-участвую в деятельности правозащитных организаций</w:t>
            </w:r>
          </w:p>
          <w:p w:rsidR="00C8650E" w:rsidRDefault="00C8650E">
            <w:pPr>
              <w:jc w:val="both"/>
              <w:rPr>
                <w:sz w:val="28"/>
              </w:rPr>
            </w:pPr>
            <w:r>
              <w:rPr>
                <w:sz w:val="28"/>
              </w:rPr>
              <w:t>6-участвую в деятельности женских организаций</w:t>
            </w:r>
          </w:p>
          <w:p w:rsidR="00C8650E" w:rsidRDefault="00C8650E">
            <w:pPr>
              <w:jc w:val="both"/>
              <w:rPr>
                <w:sz w:val="28"/>
              </w:rPr>
            </w:pPr>
            <w:r>
              <w:rPr>
                <w:sz w:val="28"/>
              </w:rPr>
              <w:t>7-участвую в деятельности молодежных организаций</w:t>
            </w:r>
          </w:p>
          <w:p w:rsidR="00C8650E" w:rsidRDefault="00C8650E">
            <w:pPr>
              <w:jc w:val="both"/>
              <w:rPr>
                <w:sz w:val="28"/>
              </w:rPr>
            </w:pPr>
            <w:r>
              <w:rPr>
                <w:sz w:val="28"/>
              </w:rPr>
              <w:t>8-нигде не состою</w:t>
            </w:r>
          </w:p>
          <w:p w:rsidR="00C8650E" w:rsidRDefault="00C8650E">
            <w:pPr>
              <w:jc w:val="both"/>
              <w:rPr>
                <w:sz w:val="28"/>
              </w:rPr>
            </w:pPr>
            <w:r>
              <w:rPr>
                <w:sz w:val="28"/>
              </w:rPr>
              <w:t>9-другое________________</w:t>
            </w:r>
          </w:p>
          <w:p w:rsidR="00C8650E" w:rsidRDefault="00C8650E">
            <w:pPr>
              <w:jc w:val="both"/>
              <w:rPr>
                <w:sz w:val="28"/>
              </w:rPr>
            </w:pPr>
          </w:p>
        </w:tc>
      </w:tr>
    </w:tbl>
    <w:p w:rsidR="00C8650E" w:rsidRDefault="00C8650E">
      <w:pPr>
        <w:pStyle w:val="1"/>
      </w:pPr>
    </w:p>
    <w:p w:rsidR="00C8650E" w:rsidRDefault="00C8650E">
      <w:pPr>
        <w:pStyle w:val="1"/>
        <w:jc w:val="center"/>
      </w:pPr>
      <w:r>
        <w:t>Карточка на вопрос 20</w:t>
      </w:r>
    </w:p>
    <w:p w:rsidR="00C8650E" w:rsidRDefault="00C865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C8650E">
        <w:tc>
          <w:tcPr>
            <w:tcW w:w="9854" w:type="dxa"/>
          </w:tcPr>
          <w:p w:rsidR="00C8650E" w:rsidRDefault="00C8650E">
            <w:pPr>
              <w:rPr>
                <w:sz w:val="28"/>
                <w:u w:val="single"/>
                <w:lang w:val="en-US"/>
              </w:rPr>
            </w:pPr>
            <w:r>
              <w:rPr>
                <w:sz w:val="28"/>
                <w:u w:val="single"/>
              </w:rPr>
              <w:t>Финансирование</w:t>
            </w:r>
            <w:r>
              <w:rPr>
                <w:sz w:val="28"/>
                <w:u w:val="single"/>
                <w:lang w:val="en-US"/>
              </w:rPr>
              <w:t>:</w:t>
            </w:r>
          </w:p>
          <w:p w:rsidR="00C8650E" w:rsidRDefault="00C8650E">
            <w:pPr>
              <w:jc w:val="both"/>
              <w:rPr>
                <w:sz w:val="28"/>
              </w:rPr>
            </w:pPr>
            <w:r>
              <w:rPr>
                <w:sz w:val="28"/>
              </w:rPr>
              <w:t>1-центральные органы государственной власти</w:t>
            </w:r>
          </w:p>
          <w:p w:rsidR="00C8650E" w:rsidRDefault="00C8650E">
            <w:pPr>
              <w:jc w:val="both"/>
              <w:rPr>
                <w:sz w:val="28"/>
              </w:rPr>
            </w:pPr>
            <w:r>
              <w:rPr>
                <w:sz w:val="28"/>
              </w:rPr>
              <w:t>2-региональные органы государственной власти</w:t>
            </w:r>
          </w:p>
          <w:p w:rsidR="00C8650E" w:rsidRDefault="00C8650E">
            <w:pPr>
              <w:jc w:val="both"/>
              <w:rPr>
                <w:sz w:val="28"/>
              </w:rPr>
            </w:pPr>
            <w:r>
              <w:rPr>
                <w:sz w:val="28"/>
              </w:rPr>
              <w:t>3-муниципльные (городские) органы</w:t>
            </w:r>
          </w:p>
          <w:p w:rsidR="00C8650E" w:rsidRDefault="00C8650E">
            <w:pPr>
              <w:jc w:val="both"/>
              <w:rPr>
                <w:sz w:val="28"/>
              </w:rPr>
            </w:pPr>
            <w:r>
              <w:rPr>
                <w:sz w:val="28"/>
              </w:rPr>
              <w:t>4-члены этих организаций</w:t>
            </w:r>
          </w:p>
          <w:p w:rsidR="00C8650E" w:rsidRDefault="00C8650E">
            <w:pPr>
              <w:jc w:val="both"/>
              <w:rPr>
                <w:sz w:val="28"/>
              </w:rPr>
            </w:pPr>
            <w:r>
              <w:rPr>
                <w:sz w:val="28"/>
              </w:rPr>
              <w:t>5-благотоворительные фонды России</w:t>
            </w:r>
          </w:p>
          <w:p w:rsidR="00C8650E" w:rsidRDefault="00C8650E">
            <w:pPr>
              <w:jc w:val="both"/>
              <w:rPr>
                <w:sz w:val="28"/>
              </w:rPr>
            </w:pPr>
            <w:r>
              <w:rPr>
                <w:sz w:val="28"/>
              </w:rPr>
              <w:t>6-иностранные благотворительные фонды</w:t>
            </w:r>
          </w:p>
          <w:p w:rsidR="00C8650E" w:rsidRDefault="00C8650E">
            <w:pPr>
              <w:jc w:val="both"/>
              <w:rPr>
                <w:sz w:val="28"/>
              </w:rPr>
            </w:pPr>
            <w:r>
              <w:rPr>
                <w:sz w:val="28"/>
              </w:rPr>
              <w:t>7-другое_________________________</w:t>
            </w:r>
          </w:p>
          <w:p w:rsidR="00C8650E" w:rsidRDefault="00C8650E">
            <w:pPr>
              <w:jc w:val="both"/>
              <w:rPr>
                <w:sz w:val="28"/>
              </w:rPr>
            </w:pPr>
          </w:p>
        </w:tc>
      </w:tr>
    </w:tbl>
    <w:p w:rsidR="00C8650E" w:rsidRDefault="00C8650E"/>
    <w:p w:rsidR="00C8650E" w:rsidRDefault="00C8650E">
      <w:pPr>
        <w:ind w:firstLine="567"/>
        <w:rPr>
          <w:b/>
          <w:sz w:val="28"/>
        </w:rPr>
      </w:pPr>
    </w:p>
    <w:p w:rsidR="00C8650E" w:rsidRDefault="00C8650E">
      <w:pPr>
        <w:pStyle w:val="1"/>
        <w:jc w:val="center"/>
      </w:pPr>
      <w:r>
        <w:t>Карточка на вопрос 23</w:t>
      </w:r>
    </w:p>
    <w:p w:rsidR="00C8650E" w:rsidRDefault="00C865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C8650E">
        <w:tc>
          <w:tcPr>
            <w:tcW w:w="9854" w:type="dxa"/>
          </w:tcPr>
          <w:p w:rsidR="00C8650E" w:rsidRDefault="00C8650E">
            <w:pPr>
              <w:jc w:val="both"/>
              <w:rPr>
                <w:sz w:val="28"/>
                <w:u w:val="single"/>
                <w:lang w:val="en-US"/>
              </w:rPr>
            </w:pPr>
            <w:r>
              <w:rPr>
                <w:sz w:val="28"/>
                <w:u w:val="single"/>
              </w:rPr>
              <w:t>Источники</w:t>
            </w:r>
            <w:r>
              <w:rPr>
                <w:sz w:val="28"/>
                <w:u w:val="single"/>
                <w:lang w:val="en-US"/>
              </w:rPr>
              <w:t>:</w:t>
            </w:r>
          </w:p>
          <w:p w:rsidR="00C8650E" w:rsidRDefault="00C8650E">
            <w:pPr>
              <w:jc w:val="both"/>
              <w:rPr>
                <w:sz w:val="28"/>
              </w:rPr>
            </w:pPr>
            <w:r>
              <w:rPr>
                <w:sz w:val="28"/>
              </w:rPr>
              <w:t>1-принимаю участие в работе и мероприятиях партии</w:t>
            </w:r>
          </w:p>
          <w:p w:rsidR="00C8650E" w:rsidRDefault="00C8650E">
            <w:pPr>
              <w:jc w:val="both"/>
              <w:rPr>
                <w:sz w:val="28"/>
              </w:rPr>
            </w:pPr>
            <w:r>
              <w:rPr>
                <w:sz w:val="28"/>
              </w:rPr>
              <w:t>2-на встречах, организованных партией</w:t>
            </w:r>
          </w:p>
          <w:p w:rsidR="00C8650E" w:rsidRDefault="00C8650E">
            <w:pPr>
              <w:jc w:val="both"/>
              <w:rPr>
                <w:sz w:val="28"/>
              </w:rPr>
            </w:pPr>
            <w:r>
              <w:rPr>
                <w:sz w:val="28"/>
              </w:rPr>
              <w:t>3-читаю в газетах</w:t>
            </w:r>
          </w:p>
          <w:p w:rsidR="00C8650E" w:rsidRDefault="00C8650E">
            <w:pPr>
              <w:jc w:val="both"/>
              <w:rPr>
                <w:sz w:val="28"/>
              </w:rPr>
            </w:pPr>
            <w:r>
              <w:rPr>
                <w:sz w:val="28"/>
              </w:rPr>
              <w:t>4-слышу по радио</w:t>
            </w:r>
          </w:p>
          <w:p w:rsidR="00C8650E" w:rsidRDefault="00C8650E">
            <w:pPr>
              <w:jc w:val="both"/>
              <w:rPr>
                <w:sz w:val="28"/>
              </w:rPr>
            </w:pPr>
            <w:r>
              <w:rPr>
                <w:sz w:val="28"/>
              </w:rPr>
              <w:t>5-Интернт</w:t>
            </w:r>
          </w:p>
          <w:p w:rsidR="00C8650E" w:rsidRDefault="00C8650E">
            <w:pPr>
              <w:jc w:val="both"/>
              <w:rPr>
                <w:sz w:val="28"/>
              </w:rPr>
            </w:pPr>
            <w:r>
              <w:rPr>
                <w:sz w:val="28"/>
              </w:rPr>
              <w:t>6-из передач телевидения</w:t>
            </w:r>
          </w:p>
          <w:p w:rsidR="00C8650E" w:rsidRDefault="00C8650E">
            <w:pPr>
              <w:jc w:val="both"/>
              <w:rPr>
                <w:sz w:val="28"/>
              </w:rPr>
            </w:pPr>
            <w:r>
              <w:rPr>
                <w:sz w:val="28"/>
              </w:rPr>
              <w:t>7-от родственников, друзей, знакомых</w:t>
            </w:r>
          </w:p>
          <w:p w:rsidR="00C8650E" w:rsidRDefault="00C8650E">
            <w:pPr>
              <w:jc w:val="both"/>
              <w:rPr>
                <w:sz w:val="28"/>
              </w:rPr>
            </w:pPr>
            <w:r>
              <w:rPr>
                <w:sz w:val="28"/>
              </w:rPr>
              <w:t>8-от товарищей по работе, деловых партнеров</w:t>
            </w:r>
          </w:p>
          <w:p w:rsidR="00C8650E" w:rsidRDefault="00C8650E">
            <w:pPr>
              <w:jc w:val="both"/>
              <w:rPr>
                <w:sz w:val="28"/>
              </w:rPr>
            </w:pPr>
            <w:r>
              <w:rPr>
                <w:sz w:val="28"/>
              </w:rPr>
              <w:t>9-из выступлений лидеров партий</w:t>
            </w:r>
          </w:p>
          <w:p w:rsidR="00C8650E" w:rsidRDefault="00C8650E">
            <w:pPr>
              <w:jc w:val="both"/>
              <w:rPr>
                <w:sz w:val="28"/>
              </w:rPr>
            </w:pPr>
            <w:r>
              <w:rPr>
                <w:sz w:val="28"/>
              </w:rPr>
              <w:t>10-из афиш, плакатов, других предвыборных материалов</w:t>
            </w:r>
          </w:p>
          <w:p w:rsidR="00C8650E" w:rsidRDefault="00C8650E">
            <w:pPr>
              <w:jc w:val="both"/>
              <w:rPr>
                <w:sz w:val="28"/>
              </w:rPr>
            </w:pPr>
            <w:r>
              <w:rPr>
                <w:sz w:val="28"/>
              </w:rPr>
              <w:t>11-другое___________________</w:t>
            </w:r>
          </w:p>
          <w:p w:rsidR="00C8650E" w:rsidRDefault="00C8650E">
            <w:pPr>
              <w:jc w:val="both"/>
              <w:rPr>
                <w:sz w:val="28"/>
              </w:rPr>
            </w:pPr>
          </w:p>
          <w:p w:rsidR="00C8650E" w:rsidRDefault="00C8650E">
            <w:pPr>
              <w:jc w:val="both"/>
              <w:rPr>
                <w:sz w:val="28"/>
              </w:rPr>
            </w:pPr>
          </w:p>
        </w:tc>
      </w:tr>
    </w:tbl>
    <w:p w:rsidR="00C8650E" w:rsidRDefault="00C8650E">
      <w:pPr>
        <w:ind w:firstLine="567"/>
        <w:jc w:val="center"/>
        <w:rPr>
          <w:b/>
          <w:sz w:val="28"/>
        </w:rPr>
      </w:pPr>
    </w:p>
    <w:p w:rsidR="00C8650E" w:rsidRDefault="00C8650E">
      <w:pPr>
        <w:ind w:firstLine="567"/>
        <w:jc w:val="center"/>
        <w:rPr>
          <w:sz w:val="28"/>
        </w:rPr>
      </w:pPr>
      <w:r>
        <w:rPr>
          <w:sz w:val="28"/>
        </w:rPr>
        <w:t>Карточка на вопрос 25</w:t>
      </w:r>
    </w:p>
    <w:p w:rsidR="00C8650E" w:rsidRDefault="00C8650E">
      <w:pPr>
        <w:ind w:firstLine="567"/>
        <w:jc w:val="cente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C8650E">
        <w:tc>
          <w:tcPr>
            <w:tcW w:w="9854" w:type="dxa"/>
          </w:tcPr>
          <w:p w:rsidR="00C8650E" w:rsidRDefault="00C8650E">
            <w:pPr>
              <w:jc w:val="both"/>
              <w:rPr>
                <w:sz w:val="28"/>
                <w:u w:val="single"/>
                <w:lang w:val="en-US"/>
              </w:rPr>
            </w:pPr>
            <w:r>
              <w:rPr>
                <w:sz w:val="28"/>
                <w:u w:val="single"/>
              </w:rPr>
              <w:t>Законодательство</w:t>
            </w:r>
            <w:r>
              <w:rPr>
                <w:sz w:val="28"/>
                <w:u w:val="single"/>
                <w:lang w:val="en-US"/>
              </w:rPr>
              <w:t>:</w:t>
            </w:r>
          </w:p>
          <w:p w:rsidR="00C8650E" w:rsidRDefault="00C8650E">
            <w:pPr>
              <w:jc w:val="both"/>
              <w:rPr>
                <w:sz w:val="28"/>
              </w:rPr>
            </w:pPr>
            <w:r>
              <w:rPr>
                <w:sz w:val="28"/>
              </w:rPr>
              <w:t>1-увеличилось число политических партий</w:t>
            </w:r>
          </w:p>
          <w:p w:rsidR="00C8650E" w:rsidRDefault="00C8650E">
            <w:pPr>
              <w:jc w:val="both"/>
              <w:rPr>
                <w:sz w:val="28"/>
              </w:rPr>
            </w:pPr>
            <w:r>
              <w:rPr>
                <w:sz w:val="28"/>
              </w:rPr>
              <w:t>2-введен 7-% барьер прохождения партий в Государственную Думу РФ</w:t>
            </w:r>
          </w:p>
          <w:p w:rsidR="00C8650E" w:rsidRDefault="00C8650E">
            <w:pPr>
              <w:jc w:val="both"/>
              <w:rPr>
                <w:sz w:val="28"/>
              </w:rPr>
            </w:pPr>
            <w:r>
              <w:rPr>
                <w:sz w:val="28"/>
              </w:rPr>
              <w:t>3-в выборах в Государственную Думу могут участвовать только партии</w:t>
            </w:r>
          </w:p>
          <w:p w:rsidR="00C8650E" w:rsidRDefault="00C8650E">
            <w:pPr>
              <w:jc w:val="both"/>
              <w:rPr>
                <w:sz w:val="28"/>
              </w:rPr>
            </w:pPr>
            <w:r>
              <w:rPr>
                <w:sz w:val="28"/>
              </w:rPr>
              <w:t>4-в выборах в Государственную Думу РФ могут участвовать только политические лидеры</w:t>
            </w:r>
          </w:p>
          <w:p w:rsidR="00C8650E" w:rsidRDefault="00C8650E">
            <w:pPr>
              <w:jc w:val="both"/>
              <w:rPr>
                <w:sz w:val="28"/>
              </w:rPr>
            </w:pPr>
            <w:r>
              <w:rPr>
                <w:sz w:val="28"/>
              </w:rPr>
              <w:t>5-партии, победившие на выборах, формируют Правительство страны</w:t>
            </w:r>
          </w:p>
          <w:p w:rsidR="00C8650E" w:rsidRDefault="00C8650E">
            <w:pPr>
              <w:jc w:val="both"/>
              <w:rPr>
                <w:sz w:val="28"/>
              </w:rPr>
            </w:pPr>
            <w:r>
              <w:rPr>
                <w:sz w:val="28"/>
              </w:rPr>
              <w:t>6-другие____________________</w:t>
            </w:r>
          </w:p>
          <w:p w:rsidR="00C8650E" w:rsidRDefault="00C8650E">
            <w:pPr>
              <w:jc w:val="both"/>
              <w:rPr>
                <w:sz w:val="28"/>
              </w:rPr>
            </w:pPr>
          </w:p>
        </w:tc>
      </w:tr>
    </w:tbl>
    <w:p w:rsidR="00C8650E" w:rsidRDefault="00C8650E">
      <w:pPr>
        <w:ind w:firstLine="567"/>
        <w:jc w:val="center"/>
        <w:rPr>
          <w:b/>
          <w:sz w:val="28"/>
        </w:rPr>
      </w:pPr>
    </w:p>
    <w:p w:rsidR="00C8650E" w:rsidRDefault="00C8650E">
      <w:pPr>
        <w:ind w:firstLine="567"/>
        <w:jc w:val="center"/>
        <w:rPr>
          <w:sz w:val="28"/>
        </w:rPr>
      </w:pPr>
      <w:r>
        <w:rPr>
          <w:sz w:val="28"/>
        </w:rPr>
        <w:t>Карточка на вопрос 28</w:t>
      </w:r>
    </w:p>
    <w:p w:rsidR="00C8650E" w:rsidRDefault="00C8650E">
      <w:pPr>
        <w:ind w:firstLine="567"/>
        <w:jc w:val="cente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C8650E">
        <w:tc>
          <w:tcPr>
            <w:tcW w:w="9854" w:type="dxa"/>
          </w:tcPr>
          <w:p w:rsidR="00C8650E" w:rsidRDefault="00C8650E">
            <w:pPr>
              <w:jc w:val="both"/>
              <w:rPr>
                <w:sz w:val="28"/>
                <w:u w:val="single"/>
                <w:lang w:val="en-US"/>
              </w:rPr>
            </w:pPr>
            <w:r>
              <w:rPr>
                <w:sz w:val="28"/>
                <w:u w:val="single"/>
              </w:rPr>
              <w:t>СМИ</w:t>
            </w:r>
            <w:r>
              <w:rPr>
                <w:sz w:val="28"/>
                <w:u w:val="single"/>
                <w:lang w:val="en-US"/>
              </w:rPr>
              <w:t>:</w:t>
            </w:r>
          </w:p>
          <w:p w:rsidR="00C8650E" w:rsidRDefault="00C8650E">
            <w:pPr>
              <w:jc w:val="both"/>
              <w:rPr>
                <w:sz w:val="28"/>
              </w:rPr>
            </w:pPr>
            <w:r>
              <w:rPr>
                <w:sz w:val="28"/>
              </w:rPr>
              <w:t>1-центральное телевидение</w:t>
            </w:r>
          </w:p>
          <w:p w:rsidR="00C8650E" w:rsidRDefault="00C8650E">
            <w:pPr>
              <w:jc w:val="both"/>
              <w:rPr>
                <w:sz w:val="28"/>
              </w:rPr>
            </w:pPr>
            <w:r>
              <w:rPr>
                <w:sz w:val="28"/>
              </w:rPr>
              <w:t>2-местное телевидение</w:t>
            </w:r>
          </w:p>
          <w:p w:rsidR="00C8650E" w:rsidRDefault="00C8650E">
            <w:pPr>
              <w:jc w:val="both"/>
              <w:rPr>
                <w:sz w:val="28"/>
              </w:rPr>
            </w:pPr>
            <w:r>
              <w:rPr>
                <w:sz w:val="28"/>
              </w:rPr>
              <w:t>3-центральные газеты</w:t>
            </w:r>
          </w:p>
          <w:p w:rsidR="00C8650E" w:rsidRDefault="00C8650E">
            <w:pPr>
              <w:jc w:val="both"/>
              <w:rPr>
                <w:sz w:val="28"/>
              </w:rPr>
            </w:pPr>
            <w:r>
              <w:rPr>
                <w:sz w:val="28"/>
              </w:rPr>
              <w:t>4-местные газеты</w:t>
            </w:r>
          </w:p>
          <w:p w:rsidR="00C8650E" w:rsidRDefault="00C8650E">
            <w:pPr>
              <w:jc w:val="both"/>
              <w:rPr>
                <w:sz w:val="28"/>
              </w:rPr>
            </w:pPr>
            <w:r>
              <w:rPr>
                <w:sz w:val="28"/>
              </w:rPr>
              <w:t>5-всроссийские радиостанции</w:t>
            </w:r>
          </w:p>
          <w:p w:rsidR="00C8650E" w:rsidRDefault="00C8650E">
            <w:pPr>
              <w:jc w:val="both"/>
              <w:rPr>
                <w:sz w:val="28"/>
              </w:rPr>
            </w:pPr>
            <w:r>
              <w:rPr>
                <w:sz w:val="28"/>
              </w:rPr>
              <w:t>6-местные радиостанции</w:t>
            </w:r>
          </w:p>
          <w:p w:rsidR="00C8650E" w:rsidRDefault="00C8650E">
            <w:pPr>
              <w:jc w:val="both"/>
              <w:rPr>
                <w:sz w:val="28"/>
              </w:rPr>
            </w:pPr>
            <w:r>
              <w:rPr>
                <w:sz w:val="28"/>
              </w:rPr>
              <w:t>7-Интернт</w:t>
            </w:r>
          </w:p>
          <w:p w:rsidR="00C8650E" w:rsidRDefault="00C8650E">
            <w:pPr>
              <w:jc w:val="both"/>
              <w:rPr>
                <w:sz w:val="28"/>
              </w:rPr>
            </w:pPr>
            <w:r>
              <w:rPr>
                <w:sz w:val="28"/>
              </w:rPr>
              <w:t>8-другое (укажите)_______________</w:t>
            </w:r>
          </w:p>
          <w:p w:rsidR="00C8650E" w:rsidRDefault="00C8650E">
            <w:pPr>
              <w:jc w:val="both"/>
              <w:rPr>
                <w:sz w:val="28"/>
              </w:rPr>
            </w:pPr>
          </w:p>
        </w:tc>
      </w:tr>
    </w:tbl>
    <w:p w:rsidR="00C8650E" w:rsidRDefault="00C8650E">
      <w:pPr>
        <w:ind w:firstLine="567"/>
        <w:jc w:val="center"/>
        <w:rPr>
          <w:b/>
          <w:sz w:val="28"/>
        </w:rPr>
      </w:pPr>
    </w:p>
    <w:p w:rsidR="00C8650E" w:rsidRDefault="00C8650E">
      <w:pPr>
        <w:ind w:firstLine="567"/>
        <w:jc w:val="center"/>
        <w:rPr>
          <w:b/>
          <w:sz w:val="28"/>
        </w:rPr>
      </w:pPr>
    </w:p>
    <w:p w:rsidR="00C8650E" w:rsidRDefault="00C8650E">
      <w:pPr>
        <w:ind w:firstLine="567"/>
        <w:jc w:val="center"/>
        <w:rPr>
          <w:sz w:val="28"/>
        </w:rPr>
      </w:pPr>
      <w:r>
        <w:rPr>
          <w:sz w:val="28"/>
        </w:rPr>
        <w:t>Карточка на вопрос 29</w:t>
      </w:r>
    </w:p>
    <w:p w:rsidR="00C8650E" w:rsidRDefault="00C8650E">
      <w:pPr>
        <w:ind w:firstLine="567"/>
        <w:jc w:val="cente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C8650E">
        <w:tc>
          <w:tcPr>
            <w:tcW w:w="9854" w:type="dxa"/>
          </w:tcPr>
          <w:p w:rsidR="00C8650E" w:rsidRDefault="00C8650E">
            <w:pPr>
              <w:jc w:val="both"/>
              <w:rPr>
                <w:sz w:val="28"/>
                <w:u w:val="single"/>
                <w:lang w:val="en-US"/>
              </w:rPr>
            </w:pPr>
            <w:r>
              <w:rPr>
                <w:sz w:val="28"/>
                <w:u w:val="single"/>
              </w:rPr>
              <w:t>Финансирование СМИ</w:t>
            </w:r>
            <w:r>
              <w:rPr>
                <w:sz w:val="28"/>
                <w:u w:val="single"/>
                <w:lang w:val="en-US"/>
              </w:rPr>
              <w:t>:</w:t>
            </w:r>
          </w:p>
          <w:p w:rsidR="00C8650E" w:rsidRDefault="00C8650E">
            <w:pPr>
              <w:jc w:val="both"/>
              <w:rPr>
                <w:sz w:val="28"/>
              </w:rPr>
            </w:pPr>
            <w:r>
              <w:rPr>
                <w:sz w:val="28"/>
              </w:rPr>
              <w:t>1-центральные органы государственной власти</w:t>
            </w:r>
          </w:p>
          <w:p w:rsidR="00C8650E" w:rsidRDefault="00C8650E">
            <w:pPr>
              <w:jc w:val="both"/>
              <w:rPr>
                <w:sz w:val="28"/>
              </w:rPr>
            </w:pPr>
            <w:r>
              <w:rPr>
                <w:sz w:val="28"/>
              </w:rPr>
              <w:t>2-региональные органы государственной власти</w:t>
            </w:r>
          </w:p>
          <w:p w:rsidR="00C8650E" w:rsidRDefault="00C8650E">
            <w:pPr>
              <w:jc w:val="both"/>
              <w:rPr>
                <w:sz w:val="28"/>
              </w:rPr>
            </w:pPr>
            <w:r>
              <w:rPr>
                <w:sz w:val="28"/>
              </w:rPr>
              <w:t>3-муниципальные (городские) органы власти</w:t>
            </w:r>
          </w:p>
          <w:p w:rsidR="00C8650E" w:rsidRDefault="00C8650E">
            <w:pPr>
              <w:jc w:val="both"/>
              <w:rPr>
                <w:sz w:val="28"/>
              </w:rPr>
            </w:pPr>
            <w:r>
              <w:rPr>
                <w:sz w:val="28"/>
              </w:rPr>
              <w:t>4-предприниматели</w:t>
            </w:r>
          </w:p>
          <w:p w:rsidR="00C8650E" w:rsidRDefault="00C8650E">
            <w:pPr>
              <w:jc w:val="both"/>
              <w:rPr>
                <w:sz w:val="28"/>
              </w:rPr>
            </w:pPr>
            <w:r>
              <w:rPr>
                <w:sz w:val="28"/>
              </w:rPr>
              <w:t>5-крупные корпорации</w:t>
            </w:r>
          </w:p>
          <w:p w:rsidR="00C8650E" w:rsidRDefault="00C8650E">
            <w:pPr>
              <w:jc w:val="both"/>
              <w:rPr>
                <w:sz w:val="28"/>
              </w:rPr>
            </w:pPr>
            <w:r>
              <w:rPr>
                <w:sz w:val="28"/>
              </w:rPr>
              <w:t>6-благотворительные фонды России</w:t>
            </w:r>
          </w:p>
          <w:p w:rsidR="00C8650E" w:rsidRDefault="00C8650E">
            <w:pPr>
              <w:jc w:val="both"/>
              <w:rPr>
                <w:sz w:val="28"/>
              </w:rPr>
            </w:pPr>
            <w:r>
              <w:rPr>
                <w:sz w:val="28"/>
              </w:rPr>
              <w:t>7-иностранные благотворительные фонды</w:t>
            </w:r>
          </w:p>
          <w:p w:rsidR="00C8650E" w:rsidRDefault="00C8650E">
            <w:pPr>
              <w:jc w:val="both"/>
              <w:rPr>
                <w:sz w:val="28"/>
              </w:rPr>
            </w:pPr>
            <w:r>
              <w:rPr>
                <w:sz w:val="28"/>
              </w:rPr>
              <w:t>8-другое_____________________________</w:t>
            </w:r>
          </w:p>
          <w:p w:rsidR="00C8650E" w:rsidRDefault="00C8650E">
            <w:pPr>
              <w:jc w:val="both"/>
              <w:rPr>
                <w:sz w:val="28"/>
              </w:rPr>
            </w:pPr>
          </w:p>
          <w:p w:rsidR="00C8650E" w:rsidRDefault="00C8650E">
            <w:pPr>
              <w:jc w:val="both"/>
              <w:rPr>
                <w:sz w:val="28"/>
              </w:rPr>
            </w:pPr>
          </w:p>
        </w:tc>
      </w:tr>
    </w:tbl>
    <w:p w:rsidR="00C8650E" w:rsidRDefault="00C8650E">
      <w:pPr>
        <w:ind w:firstLine="567"/>
        <w:jc w:val="center"/>
        <w:rPr>
          <w:b/>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right"/>
        <w:rPr>
          <w:b/>
          <w:sz w:val="28"/>
        </w:rPr>
      </w:pPr>
      <w:r>
        <w:rPr>
          <w:b/>
          <w:sz w:val="28"/>
        </w:rPr>
        <w:t>Приложение 6</w:t>
      </w:r>
    </w:p>
    <w:p w:rsidR="00C8650E" w:rsidRDefault="00C8650E">
      <w:pPr>
        <w:jc w:val="center"/>
      </w:pPr>
      <w:r>
        <w:t>Тульский государственный университет.</w:t>
      </w:r>
    </w:p>
    <w:p w:rsidR="00C8650E" w:rsidRDefault="00C8650E">
      <w:pPr>
        <w:jc w:val="center"/>
      </w:pPr>
      <w:r>
        <w:t>Лаборатория социально-политических исследований.</w:t>
      </w:r>
    </w:p>
    <w:p w:rsidR="00C8650E" w:rsidRDefault="00C8650E">
      <w:pPr>
        <w:jc w:val="center"/>
      </w:pPr>
      <w:r>
        <w:t>Бланк интервью</w:t>
      </w:r>
    </w:p>
    <w:p w:rsidR="00C8650E" w:rsidRDefault="00C8650E">
      <w:pPr>
        <w:pStyle w:val="1"/>
        <w:jc w:val="center"/>
        <w:rPr>
          <w:sz w:val="20"/>
        </w:rPr>
      </w:pPr>
      <w:r>
        <w:rPr>
          <w:sz w:val="20"/>
        </w:rPr>
        <w:t>Политическое участие: характер, формы, тенденции развития</w:t>
      </w:r>
    </w:p>
    <w:p w:rsidR="00C8650E" w:rsidRDefault="00C8650E">
      <w:pPr>
        <w:jc w:val="both"/>
      </w:pPr>
    </w:p>
    <w:p w:rsidR="00C8650E" w:rsidRDefault="00C8650E">
      <w:pPr>
        <w:pStyle w:val="a3"/>
        <w:spacing w:line="240" w:lineRule="auto"/>
        <w:rPr>
          <w:sz w:val="20"/>
        </w:rPr>
      </w:pPr>
      <w:r>
        <w:rPr>
          <w:sz w:val="20"/>
        </w:rPr>
        <w:t>В России происходят большие перемены. Мы хотели бы знать, как Вы к ним относитесь. С этой целью мы просим Вас ответить на ряд вопросов, которые в основном касаются участия граждан в политической жизни общества. Не сомневаемся, что Ваши заинтересованные и искренние ответы помогут разобраться в существе дела, наметить пути решения насущных проблем.</w:t>
      </w:r>
    </w:p>
    <w:p w:rsidR="00C8650E" w:rsidRDefault="00C8650E">
      <w:pPr>
        <w:jc w:val="both"/>
      </w:pPr>
      <w:r>
        <w:t>Материалы опроса будут использованы только в обобщенном виде.</w:t>
      </w:r>
    </w:p>
    <w:p w:rsidR="00C8650E" w:rsidRDefault="00C8650E">
      <w:pPr>
        <w:jc w:val="both"/>
      </w:pPr>
    </w:p>
    <w:p w:rsidR="00C8650E" w:rsidRDefault="00C8650E">
      <w:pPr>
        <w:jc w:val="center"/>
      </w:pPr>
      <w:r>
        <w:t>ЗАРАНЕЕ БЛАГОДАРИМ ВАС ЗА СОТРУДНИЧЕСТВО!</w:t>
      </w:r>
    </w:p>
    <w:p w:rsidR="00C8650E" w:rsidRDefault="00C8650E">
      <w:pPr>
        <w:jc w:val="center"/>
      </w:pPr>
    </w:p>
    <w:p w:rsidR="00C8650E" w:rsidRDefault="00C8650E">
      <w:pPr>
        <w:jc w:val="center"/>
      </w:pPr>
      <w:r>
        <w:t>Тула – 2006 г.</w:t>
      </w:r>
    </w:p>
    <w:p w:rsidR="00C8650E" w:rsidRDefault="00C8650E">
      <w:pPr>
        <w:jc w:val="center"/>
      </w:pPr>
    </w:p>
    <w:p w:rsidR="00C8650E" w:rsidRDefault="00C8650E">
      <w:pPr>
        <w:jc w:val="center"/>
      </w:pPr>
    </w:p>
    <w:p w:rsidR="00C8650E" w:rsidRDefault="00C8650E" w:rsidP="00C8650E">
      <w:pPr>
        <w:numPr>
          <w:ilvl w:val="0"/>
          <w:numId w:val="57"/>
        </w:numPr>
      </w:pPr>
      <w:r>
        <w:t>ВЛИЯЕТ ЛИ ПОЛИТИКА НА ВАШУ ПОВСЕДНЕВНУЮ ЖИЗНЬ?</w:t>
      </w:r>
    </w:p>
    <w:p w:rsidR="00C8650E" w:rsidRDefault="00C8650E">
      <w:pPr>
        <w:ind w:left="360"/>
      </w:pPr>
      <w:r>
        <w:t>01-да, влияет</w:t>
      </w:r>
    </w:p>
    <w:p w:rsidR="00C8650E" w:rsidRDefault="00C8650E">
      <w:pPr>
        <w:ind w:left="360"/>
      </w:pPr>
      <w:r>
        <w:t>02-да, в отдельных случаях</w:t>
      </w:r>
    </w:p>
    <w:p w:rsidR="00C8650E" w:rsidRDefault="00C8650E">
      <w:pPr>
        <w:ind w:left="360"/>
      </w:pPr>
      <w:r>
        <w:t>03-нет, практически не влияет</w:t>
      </w:r>
    </w:p>
    <w:p w:rsidR="00C8650E" w:rsidRDefault="00C8650E">
      <w:pPr>
        <w:ind w:left="360"/>
      </w:pPr>
      <w:r>
        <w:t>04-затрудняюсь ответить</w:t>
      </w:r>
    </w:p>
    <w:p w:rsidR="00C8650E" w:rsidRDefault="00C8650E">
      <w:pPr>
        <w:ind w:left="360"/>
      </w:pPr>
    </w:p>
    <w:p w:rsidR="00C8650E" w:rsidRDefault="00C8650E" w:rsidP="00C8650E">
      <w:pPr>
        <w:numPr>
          <w:ilvl w:val="0"/>
          <w:numId w:val="57"/>
        </w:numPr>
      </w:pPr>
      <w:r>
        <w:t>НА ВАШ ВЗГЛЯД, МОГУТ ЛИ РЯДОВЫЕ ГРАЖДАНЕ ОКАЗЫВАТЬ ВЛИЯНИЕ НА ПОЛИТИЧЕСКУЮ ЖИЗНЬ СТРАНЫ?</w:t>
      </w:r>
    </w:p>
    <w:p w:rsidR="00C8650E" w:rsidRDefault="00C8650E" w:rsidP="00C8650E">
      <w:pPr>
        <w:numPr>
          <w:ilvl w:val="0"/>
          <w:numId w:val="58"/>
        </w:numPr>
      </w:pPr>
      <w:r>
        <w:t>да</w:t>
      </w:r>
    </w:p>
    <w:p w:rsidR="00C8650E" w:rsidRDefault="00C8650E" w:rsidP="00C8650E">
      <w:pPr>
        <w:numPr>
          <w:ilvl w:val="0"/>
          <w:numId w:val="58"/>
        </w:numPr>
      </w:pPr>
      <w:r>
        <w:t>да, в отдельных случаях</w:t>
      </w:r>
    </w:p>
    <w:p w:rsidR="00C8650E" w:rsidRDefault="00C8650E" w:rsidP="00C8650E">
      <w:pPr>
        <w:numPr>
          <w:ilvl w:val="0"/>
          <w:numId w:val="58"/>
        </w:numPr>
      </w:pPr>
      <w:r>
        <w:t>нет, практически не имеют</w:t>
      </w:r>
    </w:p>
    <w:p w:rsidR="00C8650E" w:rsidRDefault="00C8650E" w:rsidP="00C8650E">
      <w:pPr>
        <w:numPr>
          <w:ilvl w:val="0"/>
          <w:numId w:val="58"/>
        </w:numPr>
      </w:pPr>
      <w:r>
        <w:t>затрудняюсь ответить</w:t>
      </w:r>
    </w:p>
    <w:p w:rsidR="00C8650E" w:rsidRDefault="00C8650E"/>
    <w:p w:rsidR="00C8650E" w:rsidRDefault="00C8650E" w:rsidP="00C8650E">
      <w:pPr>
        <w:numPr>
          <w:ilvl w:val="0"/>
          <w:numId w:val="57"/>
        </w:numPr>
      </w:pPr>
      <w:r>
        <w:t>ЧТО МЕШАЕТ ВАМ АКТИВНО ДЕЙСТВОВАТЬ В ПОЛИТИЧЕСКОЙ СФЕРЕ?</w:t>
      </w:r>
    </w:p>
    <w:p w:rsidR="00C8650E" w:rsidRDefault="00C8650E">
      <w:r>
        <w:t>01 – бедственное материальное положение</w:t>
      </w:r>
    </w:p>
    <w:p w:rsidR="00C8650E" w:rsidRDefault="00C8650E">
      <w:r>
        <w:t>02 – коррупция и бюрократия</w:t>
      </w:r>
    </w:p>
    <w:p w:rsidR="00C8650E" w:rsidRDefault="00C8650E">
      <w:r>
        <w:t>03 – невысокий социальный статус</w:t>
      </w:r>
    </w:p>
    <w:p w:rsidR="00C8650E" w:rsidRDefault="00C8650E">
      <w:r>
        <w:t>04 – отсутствие связей и знакомств</w:t>
      </w:r>
    </w:p>
    <w:p w:rsidR="00C8650E" w:rsidRDefault="00C8650E">
      <w:r>
        <w:t>05 – не думаю, что от меня что-то зависит</w:t>
      </w:r>
    </w:p>
    <w:p w:rsidR="00C8650E" w:rsidRDefault="00C8650E">
      <w:r>
        <w:t>06 – другое _______________________________________________________________</w:t>
      </w:r>
    </w:p>
    <w:p w:rsidR="00C8650E" w:rsidRDefault="00C8650E">
      <w:pPr>
        <w:ind w:left="360"/>
      </w:pPr>
    </w:p>
    <w:p w:rsidR="00C8650E" w:rsidRDefault="00C8650E">
      <w:pPr>
        <w:ind w:left="360"/>
      </w:pPr>
      <w:r>
        <w:t>УЧАСТВОВАЛИ ЛИ ВЫ В ВЫБОРАХ  (2003 – 2005 гг.)?</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1080"/>
        <w:gridCol w:w="1080"/>
        <w:gridCol w:w="1800"/>
      </w:tblGrid>
      <w:tr w:rsidR="00C8650E">
        <w:trPr>
          <w:trHeight w:val="485"/>
        </w:trPr>
        <w:tc>
          <w:tcPr>
            <w:tcW w:w="4680" w:type="dxa"/>
          </w:tcPr>
          <w:p w:rsidR="00C8650E" w:rsidRDefault="00C8650E"/>
        </w:tc>
        <w:tc>
          <w:tcPr>
            <w:tcW w:w="1080" w:type="dxa"/>
          </w:tcPr>
          <w:p w:rsidR="00C8650E" w:rsidRDefault="00C8650E">
            <w:pPr>
              <w:jc w:val="center"/>
            </w:pPr>
            <w:r>
              <w:t>Да</w:t>
            </w:r>
          </w:p>
          <w:p w:rsidR="00C8650E" w:rsidRDefault="00C8650E">
            <w:pPr>
              <w:jc w:val="center"/>
            </w:pPr>
            <w:r>
              <w:t>=&gt; к вопр. 9</w:t>
            </w:r>
          </w:p>
        </w:tc>
        <w:tc>
          <w:tcPr>
            <w:tcW w:w="1080" w:type="dxa"/>
          </w:tcPr>
          <w:p w:rsidR="00C8650E" w:rsidRDefault="00C8650E">
            <w:pPr>
              <w:jc w:val="center"/>
            </w:pPr>
            <w:r>
              <w:t>Нет</w:t>
            </w:r>
          </w:p>
        </w:tc>
        <w:tc>
          <w:tcPr>
            <w:tcW w:w="1800" w:type="dxa"/>
          </w:tcPr>
          <w:p w:rsidR="00C8650E" w:rsidRDefault="00C8650E">
            <w:pPr>
              <w:jc w:val="center"/>
            </w:pPr>
            <w:r>
              <w:t>Затрудняюсь ответить</w:t>
            </w:r>
          </w:p>
        </w:tc>
      </w:tr>
      <w:tr w:rsidR="00C8650E">
        <w:trPr>
          <w:trHeight w:val="486"/>
        </w:trPr>
        <w:tc>
          <w:tcPr>
            <w:tcW w:w="4680" w:type="dxa"/>
          </w:tcPr>
          <w:p w:rsidR="00C8650E" w:rsidRDefault="00C8650E">
            <w:r>
              <w:t>4. Выборы в Государственную Думу РФ (декабрь 2003 г.)</w:t>
            </w:r>
          </w:p>
        </w:tc>
        <w:tc>
          <w:tcPr>
            <w:tcW w:w="1080" w:type="dxa"/>
          </w:tcPr>
          <w:p w:rsidR="00C8650E" w:rsidRDefault="00C8650E">
            <w:pPr>
              <w:jc w:val="center"/>
            </w:pPr>
            <w:r>
              <w:t>01</w:t>
            </w:r>
          </w:p>
        </w:tc>
        <w:tc>
          <w:tcPr>
            <w:tcW w:w="1080" w:type="dxa"/>
          </w:tcPr>
          <w:p w:rsidR="00C8650E" w:rsidRDefault="00C8650E">
            <w:pPr>
              <w:jc w:val="center"/>
            </w:pPr>
            <w:r>
              <w:t>02</w:t>
            </w:r>
          </w:p>
        </w:tc>
        <w:tc>
          <w:tcPr>
            <w:tcW w:w="1800" w:type="dxa"/>
          </w:tcPr>
          <w:p w:rsidR="00C8650E" w:rsidRDefault="00C8650E">
            <w:pPr>
              <w:jc w:val="center"/>
            </w:pPr>
            <w:r>
              <w:t>03</w:t>
            </w:r>
          </w:p>
        </w:tc>
      </w:tr>
      <w:tr w:rsidR="00C8650E">
        <w:trPr>
          <w:trHeight w:val="485"/>
        </w:trPr>
        <w:tc>
          <w:tcPr>
            <w:tcW w:w="4680" w:type="dxa"/>
          </w:tcPr>
          <w:p w:rsidR="00C8650E" w:rsidRDefault="00C8650E">
            <w:r>
              <w:t>5. Выборы Президента РФ (март 2004 г.)</w:t>
            </w:r>
          </w:p>
        </w:tc>
        <w:tc>
          <w:tcPr>
            <w:tcW w:w="1080" w:type="dxa"/>
          </w:tcPr>
          <w:p w:rsidR="00C8650E" w:rsidRDefault="00C8650E">
            <w:pPr>
              <w:jc w:val="center"/>
            </w:pPr>
            <w:r>
              <w:t>01</w:t>
            </w:r>
          </w:p>
        </w:tc>
        <w:tc>
          <w:tcPr>
            <w:tcW w:w="1080" w:type="dxa"/>
          </w:tcPr>
          <w:p w:rsidR="00C8650E" w:rsidRDefault="00C8650E">
            <w:pPr>
              <w:jc w:val="center"/>
            </w:pPr>
            <w:r>
              <w:t>02</w:t>
            </w:r>
          </w:p>
        </w:tc>
        <w:tc>
          <w:tcPr>
            <w:tcW w:w="1800" w:type="dxa"/>
          </w:tcPr>
          <w:p w:rsidR="00C8650E" w:rsidRDefault="00C8650E">
            <w:pPr>
              <w:jc w:val="center"/>
            </w:pPr>
            <w:r>
              <w:t>03</w:t>
            </w:r>
          </w:p>
        </w:tc>
      </w:tr>
      <w:tr w:rsidR="00C8650E">
        <w:trPr>
          <w:trHeight w:val="486"/>
        </w:trPr>
        <w:tc>
          <w:tcPr>
            <w:tcW w:w="4680" w:type="dxa"/>
          </w:tcPr>
          <w:p w:rsidR="00C8650E" w:rsidRDefault="00C8650E">
            <w:r>
              <w:t>6. Выборы в Тульскую областную Думу (октябрь 2004 г.)</w:t>
            </w:r>
          </w:p>
        </w:tc>
        <w:tc>
          <w:tcPr>
            <w:tcW w:w="1080" w:type="dxa"/>
          </w:tcPr>
          <w:p w:rsidR="00C8650E" w:rsidRDefault="00C8650E">
            <w:pPr>
              <w:jc w:val="center"/>
            </w:pPr>
            <w:r>
              <w:t>01</w:t>
            </w:r>
          </w:p>
        </w:tc>
        <w:tc>
          <w:tcPr>
            <w:tcW w:w="1080" w:type="dxa"/>
          </w:tcPr>
          <w:p w:rsidR="00C8650E" w:rsidRDefault="00C8650E">
            <w:pPr>
              <w:jc w:val="center"/>
            </w:pPr>
            <w:r>
              <w:t>02</w:t>
            </w:r>
          </w:p>
        </w:tc>
        <w:tc>
          <w:tcPr>
            <w:tcW w:w="1800" w:type="dxa"/>
          </w:tcPr>
          <w:p w:rsidR="00C8650E" w:rsidRDefault="00C8650E">
            <w:pPr>
              <w:jc w:val="center"/>
            </w:pPr>
            <w:r>
              <w:t>03</w:t>
            </w:r>
          </w:p>
        </w:tc>
      </w:tr>
      <w:tr w:rsidR="00C8650E">
        <w:trPr>
          <w:trHeight w:val="486"/>
        </w:trPr>
        <w:tc>
          <w:tcPr>
            <w:tcW w:w="4680" w:type="dxa"/>
          </w:tcPr>
          <w:p w:rsidR="00C8650E" w:rsidRDefault="00C8650E">
            <w:r>
              <w:t>7. Выборы муниципальных органов власти (мэра, Тульской городской Думы, октябрь 2005 г.)</w:t>
            </w:r>
          </w:p>
        </w:tc>
        <w:tc>
          <w:tcPr>
            <w:tcW w:w="1080" w:type="dxa"/>
          </w:tcPr>
          <w:p w:rsidR="00C8650E" w:rsidRDefault="00C8650E">
            <w:pPr>
              <w:jc w:val="center"/>
            </w:pPr>
            <w:r>
              <w:t>01</w:t>
            </w:r>
          </w:p>
        </w:tc>
        <w:tc>
          <w:tcPr>
            <w:tcW w:w="1080" w:type="dxa"/>
          </w:tcPr>
          <w:p w:rsidR="00C8650E" w:rsidRDefault="00C8650E">
            <w:pPr>
              <w:jc w:val="center"/>
            </w:pPr>
            <w:r>
              <w:t>02</w:t>
            </w:r>
          </w:p>
        </w:tc>
        <w:tc>
          <w:tcPr>
            <w:tcW w:w="1800" w:type="dxa"/>
          </w:tcPr>
          <w:p w:rsidR="00C8650E" w:rsidRDefault="00C8650E">
            <w:pPr>
              <w:jc w:val="center"/>
            </w:pPr>
            <w:r>
              <w:t>03</w:t>
            </w:r>
          </w:p>
        </w:tc>
      </w:tr>
    </w:tbl>
    <w:p w:rsidR="00C8650E" w:rsidRDefault="00C8650E"/>
    <w:p w:rsidR="00C8650E" w:rsidRDefault="00C8650E" w:rsidP="00C8650E">
      <w:pPr>
        <w:numPr>
          <w:ilvl w:val="0"/>
          <w:numId w:val="61"/>
        </w:numPr>
      </w:pPr>
      <w:r>
        <w:t>ЕСЛИ ВЫ НЕ ПРИНИМАЛИ УЧАСТИЕ В ВЫБОРАХ, ТО ПОЧЕМУ? ( не более 2 позиций)</w:t>
      </w:r>
      <w:r>
        <w:tab/>
      </w:r>
    </w:p>
    <w:p w:rsidR="00C8650E" w:rsidRDefault="00C8650E">
      <w:r>
        <w:t>01 – не верю ни в какие выборы, ни в каких политиков</w:t>
      </w:r>
    </w:p>
    <w:p w:rsidR="00C8650E" w:rsidRDefault="00C8650E">
      <w:r>
        <w:t>02 – выборы были формальными, не демократичными</w:t>
      </w:r>
    </w:p>
    <w:p w:rsidR="00C8650E" w:rsidRDefault="00C8650E">
      <w:r>
        <w:t>03 – мало что знал (а) о кандидатах</w:t>
      </w:r>
    </w:p>
    <w:p w:rsidR="00C8650E" w:rsidRDefault="00C8650E">
      <w:r>
        <w:t>04 – не было достойных кандидатов</w:t>
      </w:r>
    </w:p>
    <w:p w:rsidR="00C8650E" w:rsidRDefault="00C8650E">
      <w:r>
        <w:t>05 – хотел (а), но не голосовал (а) по случайному стечению обстоятельств</w:t>
      </w:r>
    </w:p>
    <w:p w:rsidR="00C8650E" w:rsidRDefault="00C8650E">
      <w:r>
        <w:t>06 – не интересуюсь в политике вообще, не разбираюсь в политике</w:t>
      </w:r>
    </w:p>
    <w:p w:rsidR="00C8650E" w:rsidRDefault="00C8650E">
      <w:r>
        <w:t>07 – другое _________________________________________________________________</w:t>
      </w:r>
    </w:p>
    <w:p w:rsidR="00C8650E" w:rsidRDefault="00C8650E">
      <w:r>
        <w:t xml:space="preserve">08 – не помню, затрудняюсь ответить </w:t>
      </w:r>
    </w:p>
    <w:p w:rsidR="00C8650E" w:rsidRDefault="00C8650E"/>
    <w:p w:rsidR="00C8650E" w:rsidRDefault="00C8650E">
      <w:r>
        <w:t>9. КАК ВЫ ОТНОСИТЕСЬ К ИЗМЕНЕНИЮ ПРОЦЕДУРЫ ИЗБРАНИЯ ГУБЕРНАТОРОВ?</w:t>
      </w:r>
    </w:p>
    <w:p w:rsidR="00C8650E" w:rsidRDefault="00C8650E">
      <w:r>
        <w:t>01-положительно, для России необходима централизованная система власти</w:t>
      </w:r>
    </w:p>
    <w:p w:rsidR="00C8650E" w:rsidRDefault="00C8650E">
      <w:r>
        <w:t>02- положительно, это необходимо в условиях борьбы с терроризмом</w:t>
      </w:r>
    </w:p>
    <w:p w:rsidR="00C8650E" w:rsidRDefault="00C8650E">
      <w:r>
        <w:t>03- отрицательно, губернаторы должны избираться всенародно</w:t>
      </w:r>
    </w:p>
    <w:p w:rsidR="00C8650E" w:rsidRDefault="00C8650E">
      <w:r>
        <w:t>04 –отрицательно, некому отстаивать интересы региона</w:t>
      </w:r>
    </w:p>
    <w:p w:rsidR="00C8650E" w:rsidRDefault="00C8650E">
      <w:r>
        <w:t>05- другое__________________________________________________________________</w:t>
      </w:r>
    </w:p>
    <w:p w:rsidR="00C8650E" w:rsidRDefault="00C8650E">
      <w:r>
        <w:t>06- затрудняюсь ответить</w:t>
      </w:r>
    </w:p>
    <w:p w:rsidR="00C8650E" w:rsidRDefault="00C8650E"/>
    <w:p w:rsidR="00C8650E" w:rsidRDefault="00C8650E">
      <w:pPr>
        <w:ind w:left="360"/>
      </w:pPr>
      <w:r>
        <w:t>10. КАК ВЫ ОХАРАКТЕРИЗУЕТЕ РАБОТУ СМИ В ХОДЕ ИЗБИРАТЕЛЬНЫХ КАМПАНИЙ? (отметьте все возможные позиции)</w:t>
      </w:r>
    </w:p>
    <w:p w:rsidR="00C8650E" w:rsidRDefault="00C8650E">
      <w:r>
        <w:t>01 – они изменили мои намерения относительно участия в выборах</w:t>
      </w:r>
    </w:p>
    <w:p w:rsidR="00C8650E" w:rsidRDefault="00C8650E">
      <w:r>
        <w:t>02 – они помогли мне прояснить предвыборную ситуацию</w:t>
      </w:r>
    </w:p>
    <w:p w:rsidR="00C8650E" w:rsidRDefault="00C8650E">
      <w:r>
        <w:t>03 – они привлекли мое внимание к выборам</w:t>
      </w:r>
    </w:p>
    <w:p w:rsidR="00C8650E" w:rsidRDefault="00C8650E">
      <w:r>
        <w:t>04 – они только запутывали, мешали принять определенное решение</w:t>
      </w:r>
    </w:p>
    <w:p w:rsidR="00C8650E" w:rsidRDefault="00C8650E">
      <w:r>
        <w:t>05 – я в принципе не верю телевидению, радио, газетам</w:t>
      </w:r>
    </w:p>
    <w:p w:rsidR="00C8650E" w:rsidRDefault="00C8650E">
      <w:r>
        <w:t>06 –другое ________________________________________________________________</w:t>
      </w:r>
    </w:p>
    <w:p w:rsidR="00C8650E" w:rsidRDefault="00C8650E">
      <w:r>
        <w:t>07 – затрудняюсь ответить</w:t>
      </w:r>
    </w:p>
    <w:p w:rsidR="00C8650E" w:rsidRDefault="00C8650E"/>
    <w:p w:rsidR="00C8650E" w:rsidRDefault="00C8650E">
      <w:pPr>
        <w:ind w:left="360"/>
      </w:pPr>
      <w:r>
        <w:t>11. НА ВАШ ВЗГЛЯД, КАКИЕ ДЕЙСТВИЯ ПРИЕМЛЕМЫ В СЛУЧАЕ ФАЛЬСИФИКАЦИИ РЕЗУЛЬТАТОВ ВЫБОРОВ? (отметьте все возможные позиции)</w:t>
      </w:r>
    </w:p>
    <w:p w:rsidR="00C8650E" w:rsidRDefault="00C8650E">
      <w:r>
        <w:t>01-обращение в суд</w:t>
      </w:r>
    </w:p>
    <w:p w:rsidR="00C8650E" w:rsidRDefault="00C8650E">
      <w:r>
        <w:t xml:space="preserve">02- назначение перевыборов </w:t>
      </w:r>
    </w:p>
    <w:p w:rsidR="00C8650E" w:rsidRDefault="00C8650E">
      <w:r>
        <w:t>03- массовые акции протеста</w:t>
      </w:r>
    </w:p>
    <w:p w:rsidR="00C8650E" w:rsidRDefault="00C8650E">
      <w:pPr>
        <w:pStyle w:val="ab"/>
        <w:tabs>
          <w:tab w:val="clear" w:pos="4677"/>
          <w:tab w:val="clear" w:pos="9355"/>
        </w:tabs>
      </w:pPr>
      <w:r>
        <w:t>04- революционная смена власти</w:t>
      </w:r>
    </w:p>
    <w:p w:rsidR="00C8650E" w:rsidRDefault="00C8650E" w:rsidP="00C8650E">
      <w:pPr>
        <w:numPr>
          <w:ilvl w:val="0"/>
          <w:numId w:val="58"/>
        </w:numPr>
        <w:tabs>
          <w:tab w:val="num" w:pos="900"/>
        </w:tabs>
        <w:ind w:left="0" w:firstLine="0"/>
      </w:pPr>
      <w:r>
        <w:t>никакие (результаты выборов нельзя пересматривать)</w:t>
      </w:r>
    </w:p>
    <w:p w:rsidR="00C8650E" w:rsidRDefault="00C8650E" w:rsidP="00C8650E">
      <w:pPr>
        <w:pStyle w:val="ab"/>
        <w:numPr>
          <w:ilvl w:val="0"/>
          <w:numId w:val="58"/>
        </w:numPr>
        <w:tabs>
          <w:tab w:val="clear" w:pos="4677"/>
          <w:tab w:val="clear" w:pos="9355"/>
          <w:tab w:val="num" w:pos="900"/>
        </w:tabs>
        <w:ind w:left="0" w:firstLine="0"/>
      </w:pPr>
      <w:r>
        <w:t>замена выборов процедурой назначения должностных лиц</w:t>
      </w:r>
    </w:p>
    <w:p w:rsidR="00C8650E" w:rsidRDefault="00C8650E" w:rsidP="00C8650E">
      <w:pPr>
        <w:pStyle w:val="ab"/>
        <w:numPr>
          <w:ilvl w:val="0"/>
          <w:numId w:val="58"/>
        </w:numPr>
        <w:tabs>
          <w:tab w:val="clear" w:pos="4677"/>
          <w:tab w:val="clear" w:pos="9355"/>
          <w:tab w:val="num" w:pos="900"/>
        </w:tabs>
        <w:ind w:left="0" w:firstLine="0"/>
      </w:pPr>
      <w:r>
        <w:t>другое_______________________________________________________________</w:t>
      </w:r>
    </w:p>
    <w:p w:rsidR="00C8650E" w:rsidRDefault="00C8650E" w:rsidP="00C8650E">
      <w:pPr>
        <w:pStyle w:val="ab"/>
        <w:numPr>
          <w:ilvl w:val="0"/>
          <w:numId w:val="58"/>
        </w:numPr>
        <w:tabs>
          <w:tab w:val="clear" w:pos="4677"/>
          <w:tab w:val="clear" w:pos="9355"/>
          <w:tab w:val="left" w:pos="0"/>
        </w:tabs>
        <w:ind w:left="0" w:firstLine="0"/>
      </w:pPr>
      <w:r>
        <w:t>затрудняюсь ответить</w:t>
      </w:r>
    </w:p>
    <w:p w:rsidR="00C8650E" w:rsidRDefault="00C8650E">
      <w:pPr>
        <w:ind w:left="360"/>
      </w:pPr>
    </w:p>
    <w:p w:rsidR="00C8650E" w:rsidRDefault="00C8650E">
      <w:pPr>
        <w:ind w:left="360"/>
      </w:pPr>
      <w:r>
        <w:t>12. КАКИЕ ИЗ НИХ ВЫ БЫ ПОДДЕРЖАЛИ? (отметьте все возможные позиции)</w:t>
      </w:r>
    </w:p>
    <w:p w:rsidR="00C8650E" w:rsidRDefault="00C8650E">
      <w:r>
        <w:t>01-обращение в суд</w:t>
      </w:r>
    </w:p>
    <w:p w:rsidR="00C8650E" w:rsidRDefault="00C8650E">
      <w:r>
        <w:t xml:space="preserve">02- назначение перевыборов </w:t>
      </w:r>
    </w:p>
    <w:p w:rsidR="00C8650E" w:rsidRDefault="00C8650E">
      <w:r>
        <w:t>03- массовые акции протеста</w:t>
      </w:r>
    </w:p>
    <w:p w:rsidR="00C8650E" w:rsidRDefault="00C8650E">
      <w:pPr>
        <w:pStyle w:val="ab"/>
        <w:tabs>
          <w:tab w:val="clear" w:pos="4677"/>
          <w:tab w:val="clear" w:pos="9355"/>
        </w:tabs>
      </w:pPr>
      <w:r>
        <w:t>04- революционная смена власти</w:t>
      </w:r>
    </w:p>
    <w:p w:rsidR="00C8650E" w:rsidRDefault="00C8650E">
      <w:r>
        <w:t>05-никакие (результаты выборов нельзя пересматривать)</w:t>
      </w:r>
    </w:p>
    <w:p w:rsidR="00C8650E" w:rsidRDefault="00C8650E">
      <w:pPr>
        <w:pStyle w:val="ab"/>
        <w:tabs>
          <w:tab w:val="clear" w:pos="4677"/>
          <w:tab w:val="clear" w:pos="9355"/>
        </w:tabs>
      </w:pPr>
      <w:r>
        <w:t>06- замена выборов процедурой назначения должностных лиц</w:t>
      </w:r>
    </w:p>
    <w:p w:rsidR="00C8650E" w:rsidRDefault="00C8650E" w:rsidP="00C8650E">
      <w:pPr>
        <w:pStyle w:val="ab"/>
        <w:numPr>
          <w:ilvl w:val="0"/>
          <w:numId w:val="60"/>
        </w:numPr>
        <w:tabs>
          <w:tab w:val="clear" w:pos="4677"/>
          <w:tab w:val="clear" w:pos="9355"/>
        </w:tabs>
      </w:pPr>
      <w:r>
        <w:t>другое_______________________________________________________________</w:t>
      </w:r>
    </w:p>
    <w:p w:rsidR="00C8650E" w:rsidRDefault="00C8650E">
      <w:r>
        <w:t>08 - затрудняюсь ответить</w:t>
      </w:r>
    </w:p>
    <w:p w:rsidR="00C8650E" w:rsidRDefault="00C8650E"/>
    <w:p w:rsidR="00C8650E" w:rsidRDefault="00C8650E">
      <w:r>
        <w:t>13. В 2003 – 2006 ГОДАХ В ЗАКОНОДАТЕЛЬСТВО О МЕСТНОМ САМОУПРАВЛЕНИИ БЫЛИ ВНЕСЕНЫ СУЩЕСТВЕННЫЕ ИЗМЕНЕНИЯ, РАСШИРЯЮЩИЕ ВОЗМОЖНОСТИ ГРАЖДАН УЧАСТВОВАТЬ В РЕШЕНИИ ПРОБЛЕМ МЕСТНОГО ЗНАЧЕНИЯ (ЖКХ, РЕМОНТ ДОРОГ И ДР.). ЗНАЕТЕ ЛИ ВЫ ЧТО-ТО ОБ ЭТИХ ИЗМЕНЕНИЯХ?</w:t>
      </w:r>
    </w:p>
    <w:p w:rsidR="00C8650E" w:rsidRDefault="00C8650E" w:rsidP="00C8650E">
      <w:pPr>
        <w:numPr>
          <w:ilvl w:val="0"/>
          <w:numId w:val="59"/>
        </w:numPr>
      </w:pPr>
      <w:r>
        <w:t>знаю</w:t>
      </w:r>
    </w:p>
    <w:p w:rsidR="00C8650E" w:rsidRDefault="00C8650E" w:rsidP="00C8650E">
      <w:pPr>
        <w:numPr>
          <w:ilvl w:val="0"/>
          <w:numId w:val="59"/>
        </w:numPr>
      </w:pPr>
      <w:r>
        <w:t>что-то слышал</w:t>
      </w:r>
    </w:p>
    <w:p w:rsidR="00C8650E" w:rsidRDefault="00C8650E" w:rsidP="00C8650E">
      <w:pPr>
        <w:numPr>
          <w:ilvl w:val="0"/>
          <w:numId w:val="59"/>
        </w:numPr>
      </w:pPr>
      <w:r>
        <w:t>слышу впервые</w:t>
      </w:r>
    </w:p>
    <w:p w:rsidR="00C8650E" w:rsidRDefault="00C8650E" w:rsidP="00C8650E">
      <w:pPr>
        <w:numPr>
          <w:ilvl w:val="0"/>
          <w:numId w:val="59"/>
        </w:numPr>
      </w:pPr>
      <w:r>
        <w:t>затрудняюсь ответить</w:t>
      </w:r>
    </w:p>
    <w:p w:rsidR="00C8650E" w:rsidRDefault="00C8650E"/>
    <w:p w:rsidR="00C8650E" w:rsidRDefault="00C8650E">
      <w:pPr>
        <w:ind w:left="360"/>
      </w:pPr>
      <w:r>
        <w:t>УЧАСТВОВАЛИ ЛИ ВЫ В УКАЗАННЫХ НИЖЕ ДЕЙСТВИЯХ?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1"/>
        <w:gridCol w:w="2202"/>
        <w:gridCol w:w="2202"/>
        <w:gridCol w:w="2202"/>
      </w:tblGrid>
      <w:tr w:rsidR="00C8650E">
        <w:trPr>
          <w:trHeight w:val="385"/>
        </w:trPr>
        <w:tc>
          <w:tcPr>
            <w:tcW w:w="2201" w:type="dxa"/>
          </w:tcPr>
          <w:p w:rsidR="00C8650E" w:rsidRDefault="00C8650E"/>
        </w:tc>
        <w:tc>
          <w:tcPr>
            <w:tcW w:w="2202" w:type="dxa"/>
          </w:tcPr>
          <w:p w:rsidR="00C8650E" w:rsidRDefault="00C8650E">
            <w:pPr>
              <w:jc w:val="center"/>
            </w:pPr>
            <w:r>
              <w:t>Участвовал</w:t>
            </w:r>
          </w:p>
        </w:tc>
        <w:tc>
          <w:tcPr>
            <w:tcW w:w="2202" w:type="dxa"/>
          </w:tcPr>
          <w:p w:rsidR="00C8650E" w:rsidRDefault="00C8650E">
            <w:pPr>
              <w:jc w:val="center"/>
            </w:pPr>
            <w:r>
              <w:t>Мог бы участвовать</w:t>
            </w:r>
          </w:p>
        </w:tc>
        <w:tc>
          <w:tcPr>
            <w:tcW w:w="2202" w:type="dxa"/>
          </w:tcPr>
          <w:p w:rsidR="00C8650E" w:rsidRDefault="00C8650E">
            <w:pPr>
              <w:jc w:val="center"/>
            </w:pPr>
            <w:r>
              <w:t>Не стал бы участвовать</w:t>
            </w:r>
          </w:p>
        </w:tc>
      </w:tr>
      <w:tr w:rsidR="00C8650E">
        <w:trPr>
          <w:trHeight w:val="385"/>
        </w:trPr>
        <w:tc>
          <w:tcPr>
            <w:tcW w:w="2201" w:type="dxa"/>
          </w:tcPr>
          <w:p w:rsidR="00C8650E" w:rsidRDefault="00C8650E">
            <w:r>
              <w:t>14.Подписание коллективных писем, петиций</w:t>
            </w:r>
          </w:p>
        </w:tc>
        <w:tc>
          <w:tcPr>
            <w:tcW w:w="2202" w:type="dxa"/>
          </w:tcPr>
          <w:p w:rsidR="00C8650E" w:rsidRDefault="00C8650E">
            <w:pPr>
              <w:jc w:val="center"/>
            </w:pPr>
            <w:r>
              <w:t>01</w:t>
            </w:r>
          </w:p>
        </w:tc>
        <w:tc>
          <w:tcPr>
            <w:tcW w:w="2202" w:type="dxa"/>
          </w:tcPr>
          <w:p w:rsidR="00C8650E" w:rsidRDefault="00C8650E">
            <w:pPr>
              <w:jc w:val="center"/>
            </w:pPr>
            <w:r>
              <w:t>02</w:t>
            </w:r>
          </w:p>
        </w:tc>
        <w:tc>
          <w:tcPr>
            <w:tcW w:w="2202" w:type="dxa"/>
          </w:tcPr>
          <w:p w:rsidR="00C8650E" w:rsidRDefault="00C8650E">
            <w:pPr>
              <w:jc w:val="center"/>
            </w:pPr>
            <w:r>
              <w:t>03</w:t>
            </w:r>
          </w:p>
        </w:tc>
      </w:tr>
      <w:tr w:rsidR="00C8650E">
        <w:trPr>
          <w:trHeight w:val="385"/>
        </w:trPr>
        <w:tc>
          <w:tcPr>
            <w:tcW w:w="2201" w:type="dxa"/>
          </w:tcPr>
          <w:p w:rsidR="00C8650E" w:rsidRDefault="00C8650E">
            <w:r>
              <w:t>15. Участие в бойкотах</w:t>
            </w:r>
          </w:p>
        </w:tc>
        <w:tc>
          <w:tcPr>
            <w:tcW w:w="2202" w:type="dxa"/>
          </w:tcPr>
          <w:p w:rsidR="00C8650E" w:rsidRDefault="00C8650E">
            <w:pPr>
              <w:jc w:val="center"/>
            </w:pPr>
            <w:r>
              <w:t>01</w:t>
            </w:r>
          </w:p>
        </w:tc>
        <w:tc>
          <w:tcPr>
            <w:tcW w:w="2202" w:type="dxa"/>
          </w:tcPr>
          <w:p w:rsidR="00C8650E" w:rsidRDefault="00C8650E">
            <w:pPr>
              <w:jc w:val="center"/>
            </w:pPr>
            <w:r>
              <w:t>02</w:t>
            </w:r>
          </w:p>
        </w:tc>
        <w:tc>
          <w:tcPr>
            <w:tcW w:w="2202" w:type="dxa"/>
          </w:tcPr>
          <w:p w:rsidR="00C8650E" w:rsidRDefault="00C8650E">
            <w:pPr>
              <w:jc w:val="center"/>
            </w:pPr>
            <w:r>
              <w:t>03</w:t>
            </w:r>
          </w:p>
        </w:tc>
      </w:tr>
      <w:tr w:rsidR="00C8650E">
        <w:trPr>
          <w:trHeight w:val="385"/>
        </w:trPr>
        <w:tc>
          <w:tcPr>
            <w:tcW w:w="2201" w:type="dxa"/>
          </w:tcPr>
          <w:p w:rsidR="00C8650E" w:rsidRDefault="00C8650E">
            <w:r>
              <w:t>16. Участие в разрешенных демонстрациях</w:t>
            </w:r>
          </w:p>
        </w:tc>
        <w:tc>
          <w:tcPr>
            <w:tcW w:w="2202" w:type="dxa"/>
          </w:tcPr>
          <w:p w:rsidR="00C8650E" w:rsidRDefault="00C8650E">
            <w:pPr>
              <w:jc w:val="center"/>
            </w:pPr>
            <w:r>
              <w:t>01</w:t>
            </w:r>
          </w:p>
        </w:tc>
        <w:tc>
          <w:tcPr>
            <w:tcW w:w="2202" w:type="dxa"/>
          </w:tcPr>
          <w:p w:rsidR="00C8650E" w:rsidRDefault="00C8650E">
            <w:pPr>
              <w:jc w:val="center"/>
            </w:pPr>
            <w:r>
              <w:t>02</w:t>
            </w:r>
          </w:p>
        </w:tc>
        <w:tc>
          <w:tcPr>
            <w:tcW w:w="2202" w:type="dxa"/>
          </w:tcPr>
          <w:p w:rsidR="00C8650E" w:rsidRDefault="00C8650E">
            <w:pPr>
              <w:jc w:val="center"/>
            </w:pPr>
            <w:r>
              <w:t>03</w:t>
            </w:r>
          </w:p>
        </w:tc>
      </w:tr>
      <w:tr w:rsidR="00C8650E">
        <w:trPr>
          <w:trHeight w:val="385"/>
        </w:trPr>
        <w:tc>
          <w:tcPr>
            <w:tcW w:w="2201" w:type="dxa"/>
          </w:tcPr>
          <w:p w:rsidR="00C8650E" w:rsidRDefault="00C8650E">
            <w:r>
              <w:t>17. Участие в запрещенных демонстрациях</w:t>
            </w:r>
          </w:p>
        </w:tc>
        <w:tc>
          <w:tcPr>
            <w:tcW w:w="2202" w:type="dxa"/>
          </w:tcPr>
          <w:p w:rsidR="00C8650E" w:rsidRDefault="00C8650E">
            <w:pPr>
              <w:jc w:val="center"/>
            </w:pPr>
            <w:r>
              <w:t>01</w:t>
            </w:r>
          </w:p>
        </w:tc>
        <w:tc>
          <w:tcPr>
            <w:tcW w:w="2202" w:type="dxa"/>
          </w:tcPr>
          <w:p w:rsidR="00C8650E" w:rsidRDefault="00C8650E">
            <w:pPr>
              <w:jc w:val="center"/>
            </w:pPr>
            <w:r>
              <w:t>02</w:t>
            </w:r>
          </w:p>
        </w:tc>
        <w:tc>
          <w:tcPr>
            <w:tcW w:w="2202" w:type="dxa"/>
          </w:tcPr>
          <w:p w:rsidR="00C8650E" w:rsidRDefault="00C8650E">
            <w:pPr>
              <w:jc w:val="center"/>
            </w:pPr>
            <w:r>
              <w:t>03</w:t>
            </w:r>
          </w:p>
        </w:tc>
      </w:tr>
      <w:tr w:rsidR="00C8650E">
        <w:trPr>
          <w:trHeight w:val="385"/>
        </w:trPr>
        <w:tc>
          <w:tcPr>
            <w:tcW w:w="2201" w:type="dxa"/>
          </w:tcPr>
          <w:p w:rsidR="00C8650E" w:rsidRDefault="00C8650E">
            <w:r>
              <w:t>18. Отказ от уплаты налогов</w:t>
            </w:r>
          </w:p>
        </w:tc>
        <w:tc>
          <w:tcPr>
            <w:tcW w:w="2202" w:type="dxa"/>
          </w:tcPr>
          <w:p w:rsidR="00C8650E" w:rsidRDefault="00C8650E">
            <w:pPr>
              <w:jc w:val="center"/>
            </w:pPr>
            <w:r>
              <w:t>01</w:t>
            </w:r>
          </w:p>
        </w:tc>
        <w:tc>
          <w:tcPr>
            <w:tcW w:w="2202" w:type="dxa"/>
          </w:tcPr>
          <w:p w:rsidR="00C8650E" w:rsidRDefault="00C8650E">
            <w:pPr>
              <w:jc w:val="center"/>
            </w:pPr>
            <w:r>
              <w:t>02</w:t>
            </w:r>
          </w:p>
        </w:tc>
        <w:tc>
          <w:tcPr>
            <w:tcW w:w="2202" w:type="dxa"/>
          </w:tcPr>
          <w:p w:rsidR="00C8650E" w:rsidRDefault="00C8650E">
            <w:pPr>
              <w:jc w:val="center"/>
            </w:pPr>
            <w:r>
              <w:t>03</w:t>
            </w:r>
          </w:p>
        </w:tc>
      </w:tr>
      <w:tr w:rsidR="00C8650E">
        <w:trPr>
          <w:trHeight w:val="385"/>
        </w:trPr>
        <w:tc>
          <w:tcPr>
            <w:tcW w:w="2201" w:type="dxa"/>
          </w:tcPr>
          <w:p w:rsidR="00C8650E" w:rsidRDefault="00C8650E">
            <w:r>
              <w:t>19. Пикетирование</w:t>
            </w:r>
          </w:p>
        </w:tc>
        <w:tc>
          <w:tcPr>
            <w:tcW w:w="2202" w:type="dxa"/>
          </w:tcPr>
          <w:p w:rsidR="00C8650E" w:rsidRDefault="00C8650E">
            <w:pPr>
              <w:jc w:val="center"/>
            </w:pPr>
            <w:r>
              <w:t>01</w:t>
            </w:r>
          </w:p>
        </w:tc>
        <w:tc>
          <w:tcPr>
            <w:tcW w:w="2202" w:type="dxa"/>
          </w:tcPr>
          <w:p w:rsidR="00C8650E" w:rsidRDefault="00C8650E">
            <w:pPr>
              <w:jc w:val="center"/>
            </w:pPr>
            <w:r>
              <w:t>02</w:t>
            </w:r>
          </w:p>
        </w:tc>
        <w:tc>
          <w:tcPr>
            <w:tcW w:w="2202" w:type="dxa"/>
          </w:tcPr>
          <w:p w:rsidR="00C8650E" w:rsidRDefault="00C8650E">
            <w:pPr>
              <w:jc w:val="center"/>
            </w:pPr>
            <w:r>
              <w:t>03</w:t>
            </w:r>
          </w:p>
        </w:tc>
      </w:tr>
      <w:tr w:rsidR="00C8650E">
        <w:trPr>
          <w:trHeight w:val="385"/>
        </w:trPr>
        <w:tc>
          <w:tcPr>
            <w:tcW w:w="2201" w:type="dxa"/>
          </w:tcPr>
          <w:p w:rsidR="00C8650E" w:rsidRDefault="00C8650E">
            <w:r>
              <w:t>20. Самовольное занятие зданий или заводских помещений</w:t>
            </w:r>
          </w:p>
        </w:tc>
        <w:tc>
          <w:tcPr>
            <w:tcW w:w="2202" w:type="dxa"/>
          </w:tcPr>
          <w:p w:rsidR="00C8650E" w:rsidRDefault="00C8650E">
            <w:pPr>
              <w:jc w:val="center"/>
            </w:pPr>
            <w:r>
              <w:t>01</w:t>
            </w:r>
          </w:p>
        </w:tc>
        <w:tc>
          <w:tcPr>
            <w:tcW w:w="2202" w:type="dxa"/>
          </w:tcPr>
          <w:p w:rsidR="00C8650E" w:rsidRDefault="00C8650E">
            <w:pPr>
              <w:jc w:val="center"/>
            </w:pPr>
            <w:r>
              <w:t>02</w:t>
            </w:r>
          </w:p>
        </w:tc>
        <w:tc>
          <w:tcPr>
            <w:tcW w:w="2202" w:type="dxa"/>
          </w:tcPr>
          <w:p w:rsidR="00C8650E" w:rsidRDefault="00C8650E">
            <w:pPr>
              <w:jc w:val="center"/>
            </w:pPr>
            <w:r>
              <w:t>03</w:t>
            </w:r>
          </w:p>
        </w:tc>
      </w:tr>
      <w:tr w:rsidR="00C8650E">
        <w:trPr>
          <w:trHeight w:val="385"/>
        </w:trPr>
        <w:tc>
          <w:tcPr>
            <w:tcW w:w="2201" w:type="dxa"/>
          </w:tcPr>
          <w:p w:rsidR="00C8650E" w:rsidRDefault="00C8650E">
            <w:r>
              <w:t>21. Блокирование движения транспорта</w:t>
            </w:r>
          </w:p>
        </w:tc>
        <w:tc>
          <w:tcPr>
            <w:tcW w:w="2202" w:type="dxa"/>
          </w:tcPr>
          <w:p w:rsidR="00C8650E" w:rsidRDefault="00C8650E">
            <w:pPr>
              <w:jc w:val="center"/>
            </w:pPr>
            <w:r>
              <w:t>01</w:t>
            </w:r>
          </w:p>
        </w:tc>
        <w:tc>
          <w:tcPr>
            <w:tcW w:w="2202" w:type="dxa"/>
          </w:tcPr>
          <w:p w:rsidR="00C8650E" w:rsidRDefault="00C8650E">
            <w:pPr>
              <w:jc w:val="center"/>
            </w:pPr>
            <w:r>
              <w:t>02</w:t>
            </w:r>
          </w:p>
        </w:tc>
        <w:tc>
          <w:tcPr>
            <w:tcW w:w="2202" w:type="dxa"/>
          </w:tcPr>
          <w:p w:rsidR="00C8650E" w:rsidRDefault="00C8650E">
            <w:pPr>
              <w:jc w:val="center"/>
            </w:pPr>
            <w:r>
              <w:t>03</w:t>
            </w:r>
          </w:p>
        </w:tc>
      </w:tr>
      <w:tr w:rsidR="00C8650E">
        <w:trPr>
          <w:trHeight w:val="385"/>
        </w:trPr>
        <w:tc>
          <w:tcPr>
            <w:tcW w:w="2201" w:type="dxa"/>
          </w:tcPr>
          <w:p w:rsidR="00C8650E" w:rsidRDefault="00C8650E">
            <w:r>
              <w:t>22. Порча государственных зданий, сооружений</w:t>
            </w:r>
          </w:p>
        </w:tc>
        <w:tc>
          <w:tcPr>
            <w:tcW w:w="2202" w:type="dxa"/>
          </w:tcPr>
          <w:p w:rsidR="00C8650E" w:rsidRDefault="00C8650E">
            <w:pPr>
              <w:jc w:val="center"/>
            </w:pPr>
            <w:r>
              <w:t>01</w:t>
            </w:r>
          </w:p>
        </w:tc>
        <w:tc>
          <w:tcPr>
            <w:tcW w:w="2202" w:type="dxa"/>
          </w:tcPr>
          <w:p w:rsidR="00C8650E" w:rsidRDefault="00C8650E">
            <w:pPr>
              <w:jc w:val="center"/>
            </w:pPr>
            <w:r>
              <w:t>02</w:t>
            </w:r>
          </w:p>
        </w:tc>
        <w:tc>
          <w:tcPr>
            <w:tcW w:w="2202" w:type="dxa"/>
          </w:tcPr>
          <w:p w:rsidR="00C8650E" w:rsidRDefault="00C8650E">
            <w:pPr>
              <w:jc w:val="center"/>
            </w:pPr>
            <w:r>
              <w:t>03</w:t>
            </w:r>
          </w:p>
        </w:tc>
      </w:tr>
      <w:tr w:rsidR="00C8650E">
        <w:trPr>
          <w:trHeight w:val="386"/>
        </w:trPr>
        <w:tc>
          <w:tcPr>
            <w:tcW w:w="2201" w:type="dxa"/>
          </w:tcPr>
          <w:p w:rsidR="00C8650E" w:rsidRDefault="00C8650E">
            <w:r>
              <w:t>23. Порча личного имущества граждан</w:t>
            </w:r>
          </w:p>
        </w:tc>
        <w:tc>
          <w:tcPr>
            <w:tcW w:w="2202" w:type="dxa"/>
          </w:tcPr>
          <w:p w:rsidR="00C8650E" w:rsidRDefault="00C8650E">
            <w:pPr>
              <w:jc w:val="center"/>
            </w:pPr>
            <w:r>
              <w:t>01</w:t>
            </w:r>
          </w:p>
        </w:tc>
        <w:tc>
          <w:tcPr>
            <w:tcW w:w="2202" w:type="dxa"/>
          </w:tcPr>
          <w:p w:rsidR="00C8650E" w:rsidRDefault="00C8650E">
            <w:pPr>
              <w:jc w:val="center"/>
            </w:pPr>
            <w:r>
              <w:t>02</w:t>
            </w:r>
          </w:p>
        </w:tc>
        <w:tc>
          <w:tcPr>
            <w:tcW w:w="2202" w:type="dxa"/>
          </w:tcPr>
          <w:p w:rsidR="00C8650E" w:rsidRDefault="00C8650E">
            <w:pPr>
              <w:jc w:val="center"/>
            </w:pPr>
            <w:r>
              <w:t>03</w:t>
            </w:r>
          </w:p>
        </w:tc>
      </w:tr>
      <w:tr w:rsidR="00C8650E">
        <w:trPr>
          <w:trHeight w:val="603"/>
        </w:trPr>
        <w:tc>
          <w:tcPr>
            <w:tcW w:w="2201" w:type="dxa"/>
          </w:tcPr>
          <w:p w:rsidR="00C8650E" w:rsidRDefault="00C8650E">
            <w:r>
              <w:t>24. Вооруженное сопротивление властям (возведение баррикад и т.д.)</w:t>
            </w:r>
          </w:p>
        </w:tc>
        <w:tc>
          <w:tcPr>
            <w:tcW w:w="2202" w:type="dxa"/>
          </w:tcPr>
          <w:p w:rsidR="00C8650E" w:rsidRDefault="00C8650E">
            <w:pPr>
              <w:jc w:val="center"/>
            </w:pPr>
            <w:r>
              <w:t>01</w:t>
            </w:r>
          </w:p>
        </w:tc>
        <w:tc>
          <w:tcPr>
            <w:tcW w:w="2202" w:type="dxa"/>
          </w:tcPr>
          <w:p w:rsidR="00C8650E" w:rsidRDefault="00C8650E">
            <w:pPr>
              <w:jc w:val="center"/>
            </w:pPr>
            <w:r>
              <w:t>02</w:t>
            </w:r>
          </w:p>
        </w:tc>
        <w:tc>
          <w:tcPr>
            <w:tcW w:w="2202" w:type="dxa"/>
          </w:tcPr>
          <w:p w:rsidR="00C8650E" w:rsidRDefault="00C8650E">
            <w:pPr>
              <w:jc w:val="center"/>
            </w:pPr>
            <w:r>
              <w:t>03</w:t>
            </w:r>
          </w:p>
        </w:tc>
      </w:tr>
    </w:tbl>
    <w:p w:rsidR="00C8650E" w:rsidRDefault="00C8650E"/>
    <w:p w:rsidR="00C8650E" w:rsidRDefault="00C8650E"/>
    <w:p w:rsidR="00C8650E" w:rsidRDefault="00C8650E">
      <w:r>
        <w:t>25. ВОЗМОЖНЫ ЛИ В БЛИЖАЙШЕЕ ВРЕМЯ В НАШЕМ ГОРОДЕ МАССОВЫЕ АКЦИИ ПРОТЕСТА?</w:t>
      </w:r>
    </w:p>
    <w:p w:rsidR="00C8650E" w:rsidRDefault="00C8650E">
      <w:r>
        <w:t>01- вполне возможны</w:t>
      </w:r>
    </w:p>
    <w:p w:rsidR="00C8650E" w:rsidRDefault="00C8650E">
      <w:r>
        <w:t>02- маловероятны =&gt;  к вопр. 27</w:t>
      </w:r>
    </w:p>
    <w:p w:rsidR="00C8650E" w:rsidRDefault="00C8650E">
      <w:r>
        <w:t>03- затрудняюсь ответить</w:t>
      </w:r>
    </w:p>
    <w:p w:rsidR="00C8650E" w:rsidRDefault="00C8650E"/>
    <w:p w:rsidR="00C8650E" w:rsidRDefault="00C8650E">
      <w:r>
        <w:t>26. КАК ВЫ ДУМАЕТЕ, ЧТО МОЖЕТ ПОСЛУЖИТЬ ПРИЧИНОЙ МАССОВЫХ АКЦИЙ ПРОТЕСТА В НАШЕМ ГОРОДЕ? (не более двух позиций)</w:t>
      </w:r>
    </w:p>
    <w:p w:rsidR="00C8650E" w:rsidRDefault="00C8650E" w:rsidP="00C8650E">
      <w:pPr>
        <w:numPr>
          <w:ilvl w:val="0"/>
          <w:numId w:val="62"/>
        </w:numPr>
      </w:pPr>
      <w:r>
        <w:t>рост цен и падение уровня жизни</w:t>
      </w:r>
    </w:p>
    <w:p w:rsidR="00C8650E" w:rsidRDefault="00C8650E" w:rsidP="00C8650E">
      <w:pPr>
        <w:numPr>
          <w:ilvl w:val="0"/>
          <w:numId w:val="62"/>
        </w:numPr>
      </w:pPr>
      <w:r>
        <w:t>сокращение числа льготников</w:t>
      </w:r>
    </w:p>
    <w:p w:rsidR="00C8650E" w:rsidRDefault="00C8650E" w:rsidP="00C8650E">
      <w:pPr>
        <w:numPr>
          <w:ilvl w:val="0"/>
          <w:numId w:val="62"/>
        </w:numPr>
      </w:pPr>
      <w:r>
        <w:t>рост числа уголовных преступлений</w:t>
      </w:r>
    </w:p>
    <w:p w:rsidR="00C8650E" w:rsidRDefault="00C8650E" w:rsidP="00C8650E">
      <w:pPr>
        <w:numPr>
          <w:ilvl w:val="0"/>
          <w:numId w:val="62"/>
        </w:numPr>
      </w:pPr>
      <w:r>
        <w:t>передача памятников культуры в частные руки</w:t>
      </w:r>
    </w:p>
    <w:p w:rsidR="00C8650E" w:rsidRDefault="00C8650E" w:rsidP="00C8650E">
      <w:pPr>
        <w:numPr>
          <w:ilvl w:val="0"/>
          <w:numId w:val="62"/>
        </w:numPr>
      </w:pPr>
      <w:r>
        <w:t>рост национализма</w:t>
      </w:r>
    </w:p>
    <w:p w:rsidR="00C8650E" w:rsidRDefault="00C8650E" w:rsidP="00C8650E">
      <w:pPr>
        <w:numPr>
          <w:ilvl w:val="0"/>
          <w:numId w:val="62"/>
        </w:numPr>
      </w:pPr>
      <w:r>
        <w:t>ограничение гражданских прав, демократических свобод (свобода слова, право выбора и др.)</w:t>
      </w:r>
    </w:p>
    <w:p w:rsidR="00C8650E" w:rsidRDefault="00C8650E" w:rsidP="00C8650E">
      <w:pPr>
        <w:numPr>
          <w:ilvl w:val="0"/>
          <w:numId w:val="62"/>
        </w:numPr>
      </w:pPr>
      <w:r>
        <w:t>несправедливое распределение доходов</w:t>
      </w:r>
    </w:p>
    <w:p w:rsidR="00C8650E" w:rsidRDefault="00C8650E" w:rsidP="00C8650E">
      <w:pPr>
        <w:numPr>
          <w:ilvl w:val="0"/>
          <w:numId w:val="62"/>
        </w:numPr>
      </w:pPr>
      <w:r>
        <w:t>коррупция, взятничество, произвол чиновников</w:t>
      </w:r>
    </w:p>
    <w:p w:rsidR="00C8650E" w:rsidRDefault="00C8650E" w:rsidP="00C8650E">
      <w:pPr>
        <w:numPr>
          <w:ilvl w:val="0"/>
          <w:numId w:val="62"/>
        </w:numPr>
      </w:pPr>
      <w:r>
        <w:t>задержка выплаты заработной платы, пенсий, пособий</w:t>
      </w:r>
    </w:p>
    <w:p w:rsidR="00C8650E" w:rsidRDefault="00C8650E" w:rsidP="00C8650E">
      <w:pPr>
        <w:numPr>
          <w:ilvl w:val="0"/>
          <w:numId w:val="62"/>
        </w:numPr>
      </w:pPr>
      <w:r>
        <w:t>другое___________________________________________________________________</w:t>
      </w:r>
    </w:p>
    <w:p w:rsidR="00C8650E" w:rsidRDefault="00C8650E"/>
    <w:p w:rsidR="00C8650E" w:rsidRDefault="00C8650E">
      <w:r>
        <w:t>27. ЕСЛИ  МАССОВЫЕ АКЦИИ ПРОТЕСТА СОСТОЯТЬСЯ ВЫ ЛИЧНО ПРИМЕТЕ В НИХ УЧАСТИЕ?</w:t>
      </w:r>
    </w:p>
    <w:p w:rsidR="00C8650E" w:rsidRDefault="00C8650E">
      <w:r>
        <w:t>01-да, обязательно</w:t>
      </w:r>
    </w:p>
    <w:p w:rsidR="00C8650E" w:rsidRDefault="00C8650E">
      <w:r>
        <w:t>02-да, если положение моей семьи ухудшится</w:t>
      </w:r>
    </w:p>
    <w:p w:rsidR="00C8650E" w:rsidRDefault="00C8650E">
      <w:r>
        <w:t>03- нет, ни при каких условиях</w:t>
      </w:r>
    </w:p>
    <w:p w:rsidR="00C8650E" w:rsidRDefault="00C8650E">
      <w:r>
        <w:t>04-затрудняюсь ответить</w:t>
      </w:r>
    </w:p>
    <w:p w:rsidR="00C8650E" w:rsidRDefault="00C8650E"/>
    <w:p w:rsidR="00C8650E" w:rsidRDefault="00C8650E">
      <w:pPr>
        <w:pStyle w:val="ab"/>
        <w:tabs>
          <w:tab w:val="clear" w:pos="4677"/>
          <w:tab w:val="clear" w:pos="9355"/>
        </w:tabs>
        <w:ind w:left="360"/>
        <w:rPr>
          <w:sz w:val="20"/>
        </w:rPr>
      </w:pPr>
      <w:r>
        <w:rPr>
          <w:sz w:val="20"/>
        </w:rPr>
        <w:t>28. ПОЛ</w:t>
      </w:r>
    </w:p>
    <w:p w:rsidR="00C8650E" w:rsidRDefault="00C8650E">
      <w:pPr>
        <w:pStyle w:val="ab"/>
        <w:tabs>
          <w:tab w:val="clear" w:pos="4677"/>
          <w:tab w:val="clear" w:pos="9355"/>
        </w:tabs>
        <w:rPr>
          <w:sz w:val="20"/>
        </w:rPr>
      </w:pPr>
      <w:r>
        <w:rPr>
          <w:sz w:val="20"/>
        </w:rPr>
        <w:t>01 – женский</w:t>
      </w:r>
    </w:p>
    <w:p w:rsidR="00C8650E" w:rsidRDefault="00C8650E">
      <w:pPr>
        <w:pStyle w:val="ab"/>
        <w:tabs>
          <w:tab w:val="clear" w:pos="4677"/>
          <w:tab w:val="clear" w:pos="9355"/>
        </w:tabs>
        <w:rPr>
          <w:sz w:val="20"/>
        </w:rPr>
      </w:pPr>
      <w:r>
        <w:rPr>
          <w:sz w:val="20"/>
        </w:rPr>
        <w:t>02 – мужской</w:t>
      </w:r>
    </w:p>
    <w:p w:rsidR="00C8650E" w:rsidRDefault="00C8650E">
      <w:pPr>
        <w:pStyle w:val="ab"/>
        <w:tabs>
          <w:tab w:val="clear" w:pos="4677"/>
          <w:tab w:val="clear" w:pos="9355"/>
        </w:tabs>
        <w:rPr>
          <w:sz w:val="20"/>
        </w:rPr>
      </w:pPr>
    </w:p>
    <w:p w:rsidR="00C8650E" w:rsidRDefault="00C8650E">
      <w:pPr>
        <w:pStyle w:val="ab"/>
        <w:tabs>
          <w:tab w:val="clear" w:pos="4677"/>
          <w:tab w:val="clear" w:pos="9355"/>
        </w:tabs>
        <w:ind w:left="360"/>
        <w:rPr>
          <w:sz w:val="20"/>
        </w:rPr>
      </w:pPr>
      <w:r>
        <w:rPr>
          <w:sz w:val="20"/>
        </w:rPr>
        <w:t>29. ОБАЗОВАНИЕ.</w:t>
      </w:r>
    </w:p>
    <w:p w:rsidR="00C8650E" w:rsidRDefault="00C8650E">
      <w:pPr>
        <w:pStyle w:val="ab"/>
        <w:tabs>
          <w:tab w:val="clear" w:pos="4677"/>
          <w:tab w:val="clear" w:pos="9355"/>
        </w:tabs>
        <w:rPr>
          <w:sz w:val="20"/>
        </w:rPr>
      </w:pPr>
      <w:r>
        <w:rPr>
          <w:sz w:val="20"/>
        </w:rPr>
        <w:t>01 – н/среднее</w:t>
      </w:r>
    </w:p>
    <w:p w:rsidR="00C8650E" w:rsidRDefault="00C8650E">
      <w:pPr>
        <w:pStyle w:val="ab"/>
        <w:tabs>
          <w:tab w:val="clear" w:pos="4677"/>
          <w:tab w:val="clear" w:pos="9355"/>
        </w:tabs>
        <w:rPr>
          <w:sz w:val="20"/>
        </w:rPr>
      </w:pPr>
      <w:r>
        <w:rPr>
          <w:sz w:val="20"/>
        </w:rPr>
        <w:t>02 – среднее</w:t>
      </w:r>
    </w:p>
    <w:p w:rsidR="00C8650E" w:rsidRDefault="00C8650E">
      <w:pPr>
        <w:pStyle w:val="ab"/>
        <w:tabs>
          <w:tab w:val="clear" w:pos="4677"/>
          <w:tab w:val="clear" w:pos="9355"/>
        </w:tabs>
        <w:rPr>
          <w:sz w:val="20"/>
        </w:rPr>
      </w:pPr>
      <w:r>
        <w:rPr>
          <w:sz w:val="20"/>
        </w:rPr>
        <w:t>03 – ср. специальное</w:t>
      </w:r>
    </w:p>
    <w:p w:rsidR="00C8650E" w:rsidRDefault="00C8650E">
      <w:pPr>
        <w:pStyle w:val="ab"/>
        <w:tabs>
          <w:tab w:val="clear" w:pos="4677"/>
          <w:tab w:val="clear" w:pos="9355"/>
        </w:tabs>
        <w:rPr>
          <w:sz w:val="20"/>
        </w:rPr>
      </w:pPr>
      <w:r>
        <w:rPr>
          <w:sz w:val="20"/>
        </w:rPr>
        <w:t>04 – высшее, н/высшее</w:t>
      </w:r>
    </w:p>
    <w:p w:rsidR="00C8650E" w:rsidRDefault="00C8650E">
      <w:pPr>
        <w:pStyle w:val="ab"/>
        <w:tabs>
          <w:tab w:val="clear" w:pos="4677"/>
          <w:tab w:val="clear" w:pos="9355"/>
        </w:tabs>
        <w:rPr>
          <w:sz w:val="20"/>
        </w:rPr>
      </w:pPr>
    </w:p>
    <w:p w:rsidR="00C8650E" w:rsidRDefault="00C8650E">
      <w:pPr>
        <w:pStyle w:val="ab"/>
        <w:tabs>
          <w:tab w:val="clear" w:pos="4677"/>
          <w:tab w:val="clear" w:pos="9355"/>
        </w:tabs>
        <w:rPr>
          <w:sz w:val="20"/>
        </w:rPr>
      </w:pPr>
      <w:r>
        <w:rPr>
          <w:sz w:val="20"/>
        </w:rPr>
        <w:t>30. КАКОЙ КАТЕГОРИИ ГРАЖДАН ВЫ СЕБЯ ОТНОСИТЕ?</w:t>
      </w:r>
    </w:p>
    <w:p w:rsidR="00C8650E" w:rsidRDefault="00C8650E">
      <w:pPr>
        <w:tabs>
          <w:tab w:val="left" w:pos="10206"/>
        </w:tabs>
        <w:ind w:right="72"/>
        <w:jc w:val="both"/>
      </w:pPr>
      <w:r>
        <w:t>01 - рабочий</w:t>
      </w:r>
    </w:p>
    <w:p w:rsidR="00C8650E" w:rsidRDefault="00C8650E">
      <w:pPr>
        <w:tabs>
          <w:tab w:val="left" w:pos="10206"/>
        </w:tabs>
        <w:ind w:right="72"/>
        <w:jc w:val="both"/>
      </w:pPr>
      <w:r>
        <w:t>02 – служащий</w:t>
      </w:r>
    </w:p>
    <w:p w:rsidR="00C8650E" w:rsidRDefault="00C8650E">
      <w:pPr>
        <w:tabs>
          <w:tab w:val="left" w:pos="10206"/>
        </w:tabs>
        <w:ind w:right="72"/>
        <w:jc w:val="both"/>
      </w:pPr>
      <w:r>
        <w:t>03 – специалист (учитель, инженер, врач и т.п.)</w:t>
      </w:r>
    </w:p>
    <w:p w:rsidR="00C8650E" w:rsidRDefault="00C8650E">
      <w:pPr>
        <w:tabs>
          <w:tab w:val="left" w:pos="10206"/>
        </w:tabs>
        <w:ind w:right="72"/>
        <w:jc w:val="both"/>
      </w:pPr>
      <w:r>
        <w:t>04 – руководитель (директор, зам. директора, начальник отдела и т.п.)</w:t>
      </w:r>
    </w:p>
    <w:p w:rsidR="00C8650E" w:rsidRDefault="00C8650E">
      <w:pPr>
        <w:tabs>
          <w:tab w:val="left" w:pos="10206"/>
        </w:tabs>
        <w:ind w:right="72"/>
        <w:jc w:val="both"/>
      </w:pPr>
      <w:r>
        <w:t>05 - предприниматель</w:t>
      </w:r>
    </w:p>
    <w:p w:rsidR="00C8650E" w:rsidRDefault="00C8650E">
      <w:pPr>
        <w:tabs>
          <w:tab w:val="left" w:pos="10206"/>
        </w:tabs>
        <w:ind w:right="72"/>
        <w:jc w:val="both"/>
      </w:pPr>
      <w:r>
        <w:t>06 - пенсионер</w:t>
      </w:r>
    </w:p>
    <w:p w:rsidR="00C8650E" w:rsidRDefault="00C8650E">
      <w:pPr>
        <w:tabs>
          <w:tab w:val="left" w:pos="10206"/>
        </w:tabs>
        <w:ind w:right="-108"/>
        <w:jc w:val="both"/>
      </w:pPr>
      <w:r>
        <w:t xml:space="preserve">07 – безработный </w:t>
      </w:r>
    </w:p>
    <w:p w:rsidR="00C8650E" w:rsidRDefault="00C8650E">
      <w:pPr>
        <w:tabs>
          <w:tab w:val="left" w:pos="10206"/>
        </w:tabs>
        <w:ind w:right="72"/>
        <w:jc w:val="both"/>
      </w:pPr>
      <w:r>
        <w:t>08 – студент вуза, колледжа</w:t>
      </w:r>
    </w:p>
    <w:p w:rsidR="00C8650E" w:rsidRDefault="00C8650E">
      <w:pPr>
        <w:tabs>
          <w:tab w:val="left" w:pos="10206"/>
        </w:tabs>
        <w:ind w:right="72"/>
        <w:jc w:val="both"/>
      </w:pPr>
      <w:r>
        <w:t>09 – другое ___________________________________________________</w:t>
      </w:r>
    </w:p>
    <w:p w:rsidR="00C8650E" w:rsidRDefault="00C8650E">
      <w:pPr>
        <w:pStyle w:val="ab"/>
        <w:tabs>
          <w:tab w:val="clear" w:pos="4677"/>
          <w:tab w:val="clear" w:pos="9355"/>
        </w:tabs>
        <w:rPr>
          <w:sz w:val="20"/>
        </w:rPr>
      </w:pPr>
    </w:p>
    <w:p w:rsidR="00C8650E" w:rsidRDefault="00C8650E">
      <w:pPr>
        <w:pStyle w:val="ab"/>
        <w:tabs>
          <w:tab w:val="clear" w:pos="4677"/>
          <w:tab w:val="clear" w:pos="9355"/>
        </w:tabs>
        <w:rPr>
          <w:sz w:val="20"/>
        </w:rPr>
      </w:pPr>
      <w:r>
        <w:rPr>
          <w:sz w:val="20"/>
        </w:rPr>
        <w:t>31. ВОЗРАСТ: количество полных лет - ______</w:t>
      </w:r>
    </w:p>
    <w:p w:rsidR="00C8650E" w:rsidRDefault="00C8650E">
      <w:pPr>
        <w:ind w:left="360" w:right="76"/>
        <w:jc w:val="both"/>
      </w:pPr>
      <w:r>
        <w:t xml:space="preserve">01 - от 18 до 29 </w:t>
      </w:r>
    </w:p>
    <w:p w:rsidR="00C8650E" w:rsidRDefault="00C8650E">
      <w:pPr>
        <w:ind w:left="360" w:right="76"/>
        <w:jc w:val="both"/>
      </w:pPr>
      <w:r>
        <w:t xml:space="preserve">02 - от 30 до 39 </w:t>
      </w:r>
    </w:p>
    <w:p w:rsidR="00C8650E" w:rsidRDefault="00C8650E">
      <w:pPr>
        <w:ind w:left="360" w:right="76"/>
        <w:jc w:val="both"/>
      </w:pPr>
      <w:r>
        <w:t xml:space="preserve">03 - от 40 до 49 </w:t>
      </w:r>
    </w:p>
    <w:p w:rsidR="00C8650E" w:rsidRDefault="00C8650E">
      <w:pPr>
        <w:tabs>
          <w:tab w:val="left" w:pos="10206"/>
        </w:tabs>
        <w:ind w:right="708" w:firstLine="360"/>
        <w:jc w:val="both"/>
      </w:pPr>
      <w:r>
        <w:t>04 – от 50 до 59</w:t>
      </w:r>
    </w:p>
    <w:p w:rsidR="00C8650E" w:rsidRDefault="00C8650E">
      <w:pPr>
        <w:tabs>
          <w:tab w:val="left" w:pos="10206"/>
        </w:tabs>
        <w:ind w:right="708" w:firstLine="360"/>
        <w:jc w:val="both"/>
      </w:pPr>
      <w:r>
        <w:t>05 – от 60 и  старше</w:t>
      </w:r>
    </w:p>
    <w:p w:rsidR="00C8650E" w:rsidRDefault="00C8650E">
      <w:pPr>
        <w:spacing w:line="360" w:lineRule="auto"/>
        <w:ind w:firstLine="425"/>
        <w:jc w:val="right"/>
        <w:rPr>
          <w:b/>
        </w:rPr>
      </w:pPr>
    </w:p>
    <w:p w:rsidR="00C8650E" w:rsidRDefault="00C8650E">
      <w:pPr>
        <w:spacing w:line="360" w:lineRule="auto"/>
        <w:jc w:val="center"/>
        <w:rPr>
          <w:sz w:val="28"/>
        </w:rPr>
      </w:pPr>
      <w:r>
        <w:rPr>
          <w:i/>
          <w:sz w:val="28"/>
        </w:rPr>
        <w:t>Инструкция по проведению опроса:</w:t>
      </w:r>
    </w:p>
    <w:p w:rsidR="00C8650E" w:rsidRDefault="00C8650E">
      <w:pPr>
        <w:pStyle w:val="FR1"/>
        <w:spacing w:line="360" w:lineRule="auto"/>
        <w:jc w:val="center"/>
        <w:rPr>
          <w:rFonts w:ascii="Times New Roman" w:hAnsi="Times New Roman"/>
          <w:sz w:val="28"/>
        </w:rPr>
      </w:pPr>
      <w:r>
        <w:rPr>
          <w:rFonts w:ascii="Times New Roman" w:hAnsi="Times New Roman"/>
          <w:sz w:val="28"/>
        </w:rPr>
        <w:t>"ПОЛИТИЧЕСКОЕ УЧАСТИЕ:</w:t>
      </w:r>
    </w:p>
    <w:p w:rsidR="00C8650E" w:rsidRDefault="00C8650E">
      <w:pPr>
        <w:pStyle w:val="FR1"/>
        <w:spacing w:line="360" w:lineRule="auto"/>
        <w:jc w:val="center"/>
        <w:rPr>
          <w:rFonts w:ascii="Times New Roman" w:hAnsi="Times New Roman"/>
          <w:sz w:val="28"/>
        </w:rPr>
      </w:pPr>
      <w:r>
        <w:rPr>
          <w:rFonts w:ascii="Times New Roman" w:hAnsi="Times New Roman"/>
          <w:sz w:val="28"/>
        </w:rPr>
        <w:t xml:space="preserve"> ХАРАКТЕР, ФОРМЫ, ТЕНДЕНЦИИ РАЗВИТИЯ"</w:t>
      </w:r>
    </w:p>
    <w:p w:rsidR="00C8650E" w:rsidRDefault="00C8650E">
      <w:pPr>
        <w:pStyle w:val="FR2"/>
        <w:spacing w:line="360" w:lineRule="auto"/>
        <w:rPr>
          <w:rFonts w:ascii="Times New Roman" w:hAnsi="Times New Roman"/>
          <w:sz w:val="24"/>
        </w:rPr>
      </w:pPr>
      <w:r>
        <w:rPr>
          <w:rFonts w:ascii="Times New Roman" w:hAnsi="Times New Roman"/>
          <w:sz w:val="24"/>
        </w:rPr>
        <w:t>ВНИМАНИЮ РУКОВОДИТЕЛЯ ПОЛЕВЫХ РАБОТ И ИНТЕРВЬЮЕРА!</w:t>
      </w:r>
    </w:p>
    <w:p w:rsidR="00C8650E" w:rsidRDefault="00C8650E">
      <w:pPr>
        <w:pStyle w:val="21"/>
      </w:pPr>
      <w:r>
        <w:t>Прежде чем приступить к опросу, Вам необходимо изучить все положения данной инструкции, а также текст самого вопросника. Соблюдение требований инструкции – непременное условие Вашего участия в проводимом исследовании.</w:t>
      </w:r>
    </w:p>
    <w:p w:rsidR="00C8650E" w:rsidRDefault="00C8650E">
      <w:pPr>
        <w:pStyle w:val="1"/>
        <w:jc w:val="center"/>
        <w:rPr>
          <w:sz w:val="24"/>
        </w:rPr>
      </w:pPr>
      <w:r>
        <w:rPr>
          <w:sz w:val="24"/>
        </w:rPr>
        <w:t>ИНСТРУКЦИЯ ДЛЯ ИНТЕРВЬЮЕРА</w:t>
      </w:r>
    </w:p>
    <w:p w:rsidR="00C8650E" w:rsidRDefault="00C8650E">
      <w:pPr>
        <w:pStyle w:val="20"/>
        <w:ind w:firstLine="426"/>
        <w:jc w:val="both"/>
      </w:pPr>
      <w:r>
        <w:t>Уважаемый интервьюер! Вы являетесь участником социологического исследования, проводимого Лабораторией социально-политических исследований Тульского государственного университета.</w:t>
      </w:r>
    </w:p>
    <w:p w:rsidR="00C8650E" w:rsidRDefault="00C8650E">
      <w:pPr>
        <w:spacing w:line="360" w:lineRule="auto"/>
        <w:ind w:firstLine="426"/>
        <w:jc w:val="both"/>
        <w:rPr>
          <w:sz w:val="28"/>
        </w:rPr>
      </w:pPr>
      <w:r>
        <w:rPr>
          <w:i/>
          <w:sz w:val="28"/>
        </w:rPr>
        <w:t>Цель исследования</w:t>
      </w:r>
      <w:r>
        <w:rPr>
          <w:noProof/>
          <w:sz w:val="28"/>
        </w:rPr>
        <w:t xml:space="preserve"> – изучение </w:t>
      </w:r>
      <w:r>
        <w:rPr>
          <w:sz w:val="28"/>
        </w:rPr>
        <w:t>процесса становления субъекта политического участия посредством исследования уровня востребованности со стороны общества вербально-эмоциональных и инструментальных, электоральных и неэлекторальных, конвенциональных и неконвенциональных форм политической активности.</w:t>
      </w:r>
    </w:p>
    <w:p w:rsidR="00C8650E" w:rsidRDefault="00C8650E">
      <w:pPr>
        <w:pStyle w:val="30"/>
      </w:pPr>
      <w:r>
        <w:t>В период опроса именно интервьюер является основным исполнителем работ и обеспечивает качество конечных результатов исследования. От Вашей добросовестности и ответственности зависят полнота и точность учета мнений различных групп населения.</w:t>
      </w:r>
    </w:p>
    <w:p w:rsidR="00C8650E" w:rsidRDefault="00C8650E">
      <w:pPr>
        <w:pStyle w:val="FR2"/>
        <w:spacing w:before="200" w:line="360" w:lineRule="auto"/>
        <w:ind w:firstLine="425"/>
        <w:jc w:val="both"/>
        <w:rPr>
          <w:rFonts w:ascii="Times New Roman" w:hAnsi="Times New Roman"/>
          <w:sz w:val="28"/>
        </w:rPr>
      </w:pPr>
      <w:r>
        <w:rPr>
          <w:rFonts w:ascii="Times New Roman" w:hAnsi="Times New Roman"/>
          <w:sz w:val="28"/>
        </w:rPr>
        <w:t>Раздел</w:t>
      </w:r>
      <w:r>
        <w:rPr>
          <w:rFonts w:ascii="Times New Roman" w:hAnsi="Times New Roman"/>
          <w:noProof/>
          <w:sz w:val="28"/>
        </w:rPr>
        <w:t xml:space="preserve"> 1.</w:t>
      </w:r>
      <w:r>
        <w:rPr>
          <w:rFonts w:ascii="Times New Roman" w:hAnsi="Times New Roman"/>
          <w:sz w:val="28"/>
        </w:rPr>
        <w:t xml:space="preserve"> Общие замечания</w:t>
      </w:r>
    </w:p>
    <w:p w:rsidR="00C8650E" w:rsidRDefault="00C8650E">
      <w:pPr>
        <w:spacing w:before="20" w:line="360" w:lineRule="auto"/>
        <w:ind w:firstLine="426"/>
        <w:jc w:val="both"/>
        <w:rPr>
          <w:sz w:val="28"/>
        </w:rPr>
      </w:pPr>
      <w:r>
        <w:rPr>
          <w:b/>
          <w:sz w:val="28"/>
        </w:rPr>
        <w:t>1</w:t>
      </w:r>
      <w:r>
        <w:rPr>
          <w:sz w:val="28"/>
        </w:rPr>
        <w:t xml:space="preserve">. Исследование осуществляется методом </w:t>
      </w:r>
      <w:r>
        <w:rPr>
          <w:i/>
          <w:sz w:val="28"/>
        </w:rPr>
        <w:t>формализованного интервью,</w:t>
      </w:r>
      <w:r>
        <w:rPr>
          <w:sz w:val="28"/>
        </w:rPr>
        <w:t xml:space="preserve"> при котором интервьюер, строго придерживаясь текста вопросника и требований данной инструкции, устно задает вопросы опрашиваемому и </w:t>
      </w:r>
      <w:r>
        <w:rPr>
          <w:i/>
          <w:sz w:val="28"/>
        </w:rPr>
        <w:t>собственноручно</w:t>
      </w:r>
      <w:r>
        <w:rPr>
          <w:sz w:val="28"/>
        </w:rPr>
        <w:t xml:space="preserve"> фиксирует его ответы</w:t>
      </w:r>
      <w:r>
        <w:rPr>
          <w:noProof/>
          <w:sz w:val="28"/>
        </w:rPr>
        <w:t xml:space="preserve"> -</w:t>
      </w:r>
      <w:r>
        <w:rPr>
          <w:sz w:val="28"/>
        </w:rPr>
        <w:t xml:space="preserve"> либо обводя </w:t>
      </w:r>
      <w:r>
        <w:rPr>
          <w:i/>
          <w:sz w:val="28"/>
        </w:rPr>
        <w:t>кружками</w:t>
      </w:r>
      <w:r>
        <w:rPr>
          <w:sz w:val="28"/>
        </w:rPr>
        <w:t xml:space="preserve"> шифры соответствующих позиций, либо </w:t>
      </w:r>
      <w:r>
        <w:rPr>
          <w:i/>
          <w:sz w:val="28"/>
        </w:rPr>
        <w:t xml:space="preserve">записывая </w:t>
      </w:r>
      <w:r>
        <w:rPr>
          <w:sz w:val="28"/>
        </w:rPr>
        <w:t xml:space="preserve">ответы </w:t>
      </w:r>
      <w:r>
        <w:rPr>
          <w:i/>
          <w:sz w:val="28"/>
        </w:rPr>
        <w:t>словами</w:t>
      </w:r>
      <w:r>
        <w:rPr>
          <w:sz w:val="28"/>
        </w:rPr>
        <w:t xml:space="preserve"> на специально отведенных для этого местах (линейках). Все записи в анкете делаются только </w:t>
      </w:r>
      <w:r>
        <w:rPr>
          <w:i/>
          <w:sz w:val="28"/>
        </w:rPr>
        <w:t>ручкой</w:t>
      </w:r>
      <w:r>
        <w:rPr>
          <w:sz w:val="28"/>
        </w:rPr>
        <w:t xml:space="preserve"> и должны быть четкими и разборчивыми. При этом следует использовать чернила или пасту темного цвета и аккуратно обводить цифры альтернатив. </w:t>
      </w:r>
      <w:r>
        <w:rPr>
          <w:i/>
          <w:sz w:val="28"/>
        </w:rPr>
        <w:t>В случае ошибки</w:t>
      </w:r>
      <w:r>
        <w:rPr>
          <w:sz w:val="28"/>
        </w:rPr>
        <w:t xml:space="preserve"> исправление делается следующим образом: </w:t>
      </w:r>
      <w:r>
        <w:rPr>
          <w:i/>
          <w:sz w:val="28"/>
        </w:rPr>
        <w:t>перечеркивается</w:t>
      </w:r>
      <w:r>
        <w:rPr>
          <w:sz w:val="28"/>
        </w:rPr>
        <w:t xml:space="preserve"> ошибочный кружок, </w:t>
      </w:r>
      <w:r>
        <w:rPr>
          <w:i/>
          <w:sz w:val="28"/>
        </w:rPr>
        <w:t>обводится</w:t>
      </w:r>
      <w:r>
        <w:rPr>
          <w:sz w:val="28"/>
        </w:rPr>
        <w:t xml:space="preserve"> кружком цифра правильного варианта ответа и ставится </w:t>
      </w:r>
      <w:r>
        <w:rPr>
          <w:i/>
          <w:sz w:val="28"/>
        </w:rPr>
        <w:t>подпись</w:t>
      </w:r>
      <w:r>
        <w:rPr>
          <w:sz w:val="28"/>
        </w:rPr>
        <w:t xml:space="preserve"> интервьюера. Пример:</w:t>
      </w:r>
    </w:p>
    <w:p w:rsidR="00C8650E" w:rsidRDefault="00C8650E">
      <w:pPr>
        <w:spacing w:before="20" w:line="360" w:lineRule="auto"/>
        <w:rPr>
          <w:sz w:val="24"/>
        </w:rPr>
      </w:pPr>
    </w:p>
    <w:p w:rsidR="00C8650E" w:rsidRDefault="005B47EF" w:rsidP="00C8650E">
      <w:pPr>
        <w:numPr>
          <w:ilvl w:val="0"/>
          <w:numId w:val="32"/>
        </w:numPr>
        <w:ind w:right="4800"/>
        <w:rPr>
          <w:sz w:val="22"/>
        </w:rPr>
      </w:pPr>
      <w:r>
        <w:rPr>
          <w:noProof/>
          <w:sz w:val="22"/>
        </w:rPr>
        <w:pict>
          <v:shape id="_x0000_s1129" style="position:absolute;left:0;text-align:left;margin-left:-6.6pt;margin-top:7.75pt;width:29.1pt;height:14.4pt;rotation:-972426fd;z-index:251698176;mso-position-horizontal:absolute;mso-position-horizontal-relative:text;mso-position-vertical:absolute;mso-position-vertical-relative:text" coordsize="870,420" o:allowincell="f" path="m41,285hdc37,298,,382,41,390v25,5,42,-28,60,-45c138,312,206,240,206,240v17,-52,45,-98,60,-150c272,70,299,39,281,30,262,21,251,60,236,75v-5,20,-7,41,-15,60c214,152,192,162,191,180v-4,45,10,90,15,135c260,304,287,309,326,270v13,-13,22,-29,30,-45c363,211,385,187,371,180v-16,-8,-30,20,-45,30c321,225,306,240,311,255v7,20,31,29,45,45c429,388,331,304,446,390,558,315,558,149,521,30,514,9,481,10,461,,434,135,434,271,401,405v121,15,228,9,345,-30c759,362,823,289,851,300v19,8,10,40,15,60c833,409,854,405,821,405e" filled="f">
            <v:path arrowok="t"/>
            <w10:anchorlock/>
          </v:shape>
        </w:pict>
      </w:r>
      <w:r>
        <w:rPr>
          <w:noProof/>
          <w:sz w:val="22"/>
        </w:rPr>
        <w:pict>
          <v:line id="_x0000_s1128" style="position:absolute;left:0;text-align:left;flip:x;z-index:251697152" from="15.3pt,.55pt" to="29.7pt,14.95pt" o:allowincell="f">
            <w10:anchorlock/>
          </v:line>
        </w:pict>
      </w:r>
      <w:r>
        <w:rPr>
          <w:noProof/>
          <w:sz w:val="22"/>
        </w:rPr>
        <w:pict>
          <v:line id="_x0000_s1127" style="position:absolute;left:0;text-align:left;z-index:251696128" from="15.3pt,.55pt" to="29.7pt,14.95pt" o:allowincell="f">
            <w10:anchorlock/>
          </v:line>
        </w:pict>
      </w:r>
      <w:r>
        <w:rPr>
          <w:noProof/>
          <w:sz w:val="22"/>
        </w:rPr>
        <w:pict>
          <v:oval id="_x0000_s1125" style="position:absolute;left:0;text-align:left;margin-left:15.3pt;margin-top:.55pt;width:14.4pt;height:14.4pt;z-index:-251622400;mso-wrap-edited:f" wrapcoords="5684 0 0 3411 -1137 10232 0 18189 5684 21600 15916 21600 21600 18189 22737 10232 21600 3411 15916 0 5684 0" o:allowincell="f"/>
        </w:pict>
      </w:r>
      <w:r w:rsidR="00C8650E">
        <w:rPr>
          <w:sz w:val="22"/>
        </w:rPr>
        <w:t>Ошибочный ответ.</w:t>
      </w:r>
    </w:p>
    <w:p w:rsidR="00C8650E" w:rsidRDefault="005B47EF">
      <w:pPr>
        <w:ind w:right="4800"/>
        <w:rPr>
          <w:sz w:val="22"/>
        </w:rPr>
      </w:pPr>
      <w:r>
        <w:rPr>
          <w:noProof/>
          <w:sz w:val="22"/>
        </w:rPr>
        <w:pict>
          <v:oval id="_x0000_s1126" style="position:absolute;margin-left:15.3pt;margin-top:9.65pt;width:14.4pt;height:14.4pt;z-index:-251621376;mso-wrap-edited:f" wrapcoords="5684 0 0 3411 -1137 10232 0 18189 5684 21600 15916 21600 21600 18189 22737 10232 21600 3411 15916 0 5684 0" o:allowincell="f">
            <w10:anchorlock/>
          </v:oval>
        </w:pict>
      </w:r>
    </w:p>
    <w:p w:rsidR="00C8650E" w:rsidRDefault="00C8650E" w:rsidP="00C8650E">
      <w:pPr>
        <w:numPr>
          <w:ilvl w:val="0"/>
          <w:numId w:val="32"/>
        </w:numPr>
        <w:ind w:right="4800"/>
        <w:rPr>
          <w:sz w:val="22"/>
        </w:rPr>
      </w:pPr>
      <w:r>
        <w:rPr>
          <w:sz w:val="22"/>
        </w:rPr>
        <w:t>Правильный ответ.</w:t>
      </w:r>
    </w:p>
    <w:p w:rsidR="00C8650E" w:rsidRDefault="00C8650E">
      <w:pPr>
        <w:spacing w:line="360" w:lineRule="auto"/>
        <w:ind w:right="4800"/>
        <w:rPr>
          <w:sz w:val="22"/>
        </w:rPr>
      </w:pPr>
    </w:p>
    <w:p w:rsidR="00C8650E" w:rsidRDefault="00C8650E">
      <w:pPr>
        <w:spacing w:before="20" w:line="360" w:lineRule="auto"/>
        <w:ind w:firstLine="425"/>
        <w:jc w:val="both"/>
        <w:rPr>
          <w:sz w:val="28"/>
        </w:rPr>
      </w:pPr>
      <w:r>
        <w:rPr>
          <w:b/>
          <w:noProof/>
          <w:sz w:val="24"/>
        </w:rPr>
        <w:t>2</w:t>
      </w:r>
      <w:r>
        <w:rPr>
          <w:noProof/>
          <w:sz w:val="24"/>
        </w:rPr>
        <w:t>.</w:t>
      </w:r>
      <w:r>
        <w:rPr>
          <w:sz w:val="24"/>
        </w:rPr>
        <w:t xml:space="preserve"> </w:t>
      </w:r>
      <w:r>
        <w:rPr>
          <w:sz w:val="28"/>
        </w:rPr>
        <w:t>При работе по описанному методу главная задача интервьюера заключается в том, чтобы зафиксировать подлинную, неискаженную, никак и ничем не спровоцированную и не подсказанную позицию респондента. Это означает, что в ходе опроса интервьюер должен устранить или свести к минимуму влияние отрицательных факторов. Исходя из этих требований, интервьюер должен:</w:t>
      </w:r>
    </w:p>
    <w:p w:rsidR="00C8650E" w:rsidRDefault="00C8650E" w:rsidP="00C8650E">
      <w:pPr>
        <w:numPr>
          <w:ilvl w:val="0"/>
          <w:numId w:val="33"/>
        </w:numPr>
        <w:tabs>
          <w:tab w:val="num" w:pos="1068"/>
        </w:tabs>
        <w:spacing w:line="360" w:lineRule="auto"/>
        <w:ind w:left="709" w:hanging="283"/>
        <w:jc w:val="both"/>
        <w:rPr>
          <w:sz w:val="28"/>
        </w:rPr>
      </w:pPr>
      <w:r>
        <w:rPr>
          <w:sz w:val="28"/>
        </w:rPr>
        <w:t xml:space="preserve">по возможности исключить на время опроса контакты респондента с посторонними лицами, обсуждение с ними содержания вопросов и ответов. В анкете должно быть зафиксировано только </w:t>
      </w:r>
      <w:r>
        <w:rPr>
          <w:i/>
          <w:sz w:val="28"/>
        </w:rPr>
        <w:t>личное</w:t>
      </w:r>
      <w:r>
        <w:rPr>
          <w:sz w:val="28"/>
        </w:rPr>
        <w:t xml:space="preserve"> мнение респондента;</w:t>
      </w:r>
    </w:p>
    <w:p w:rsidR="00C8650E" w:rsidRDefault="00C8650E" w:rsidP="00C8650E">
      <w:pPr>
        <w:numPr>
          <w:ilvl w:val="0"/>
          <w:numId w:val="34"/>
        </w:numPr>
        <w:tabs>
          <w:tab w:val="num" w:pos="1429"/>
        </w:tabs>
        <w:spacing w:line="360" w:lineRule="auto"/>
        <w:ind w:left="709" w:hanging="283"/>
        <w:jc w:val="both"/>
        <w:rPr>
          <w:sz w:val="28"/>
        </w:rPr>
      </w:pPr>
      <w:r>
        <w:rPr>
          <w:sz w:val="28"/>
        </w:rPr>
        <w:t xml:space="preserve">во всех случаях, кроме специально оговоренных, при формулировании вопросов полностью исключить какие-либо </w:t>
      </w:r>
      <w:r>
        <w:rPr>
          <w:i/>
          <w:sz w:val="28"/>
        </w:rPr>
        <w:t>подсказки</w:t>
      </w:r>
      <w:r>
        <w:rPr>
          <w:sz w:val="28"/>
        </w:rPr>
        <w:t xml:space="preserve"> возможных ответов, которых нет в самой формулировке. Варианты ответов предлагаются респонденту в тех случаях, когда эта ситуация предусмотрена в самой формулировке вопроса;</w:t>
      </w:r>
    </w:p>
    <w:p w:rsidR="00C8650E" w:rsidRDefault="00C8650E" w:rsidP="00C8650E">
      <w:pPr>
        <w:numPr>
          <w:ilvl w:val="0"/>
          <w:numId w:val="35"/>
        </w:numPr>
        <w:tabs>
          <w:tab w:val="num" w:pos="786"/>
          <w:tab w:val="num" w:pos="1759"/>
        </w:tabs>
        <w:spacing w:line="360" w:lineRule="auto"/>
        <w:ind w:left="709" w:hanging="283"/>
        <w:jc w:val="both"/>
        <w:rPr>
          <w:sz w:val="28"/>
        </w:rPr>
      </w:pPr>
      <w:r>
        <w:rPr>
          <w:sz w:val="28"/>
        </w:rPr>
        <w:t>отождествлять мнение, выраженное респондентом в свободном, оригинальном высказывании, с той или иной кодовой позицией анкеты;</w:t>
      </w:r>
    </w:p>
    <w:p w:rsidR="00C8650E" w:rsidRDefault="00C8650E" w:rsidP="00C8650E">
      <w:pPr>
        <w:numPr>
          <w:ilvl w:val="0"/>
          <w:numId w:val="35"/>
        </w:numPr>
        <w:tabs>
          <w:tab w:val="num" w:pos="1759"/>
        </w:tabs>
        <w:spacing w:line="360" w:lineRule="auto"/>
        <w:ind w:left="709" w:hanging="283"/>
        <w:jc w:val="both"/>
        <w:rPr>
          <w:sz w:val="28"/>
        </w:rPr>
      </w:pPr>
      <w:r>
        <w:rPr>
          <w:sz w:val="28"/>
        </w:rPr>
        <w:t>фиксировать ответы на открытые вопросы,</w:t>
      </w:r>
      <w:r>
        <w:rPr>
          <w:noProof/>
          <w:sz w:val="28"/>
        </w:rPr>
        <w:t xml:space="preserve"> пo-возможности</w:t>
      </w:r>
      <w:r>
        <w:rPr>
          <w:sz w:val="28"/>
        </w:rPr>
        <w:t xml:space="preserve"> строго следуя лексике респондента. Если респондент не вполне ясно изложил свое мнение, следует попросить его уточнить высказывание;</w:t>
      </w:r>
    </w:p>
    <w:p w:rsidR="00C8650E" w:rsidRDefault="00C8650E" w:rsidP="00C8650E">
      <w:pPr>
        <w:numPr>
          <w:ilvl w:val="0"/>
          <w:numId w:val="36"/>
        </w:numPr>
        <w:spacing w:line="360" w:lineRule="auto"/>
        <w:ind w:left="709" w:hanging="283"/>
        <w:jc w:val="both"/>
        <w:rPr>
          <w:sz w:val="28"/>
        </w:rPr>
      </w:pPr>
      <w:r>
        <w:rPr>
          <w:sz w:val="28"/>
        </w:rPr>
        <w:t xml:space="preserve">при возникновении у респондента затруднений, связанных с пониманием лексики, смысла формулировок вопроса и вариантов ответа, интервьюер должен, </w:t>
      </w:r>
      <w:r>
        <w:rPr>
          <w:i/>
          <w:sz w:val="28"/>
        </w:rPr>
        <w:t>во-первых</w:t>
      </w:r>
      <w:r>
        <w:rPr>
          <w:sz w:val="28"/>
        </w:rPr>
        <w:t xml:space="preserve">, повторить формулировки, не прибегая к их собственной интерпретации, толкованию, и, </w:t>
      </w:r>
      <w:r>
        <w:rPr>
          <w:i/>
          <w:sz w:val="28"/>
        </w:rPr>
        <w:t>во-вторых</w:t>
      </w:r>
      <w:r>
        <w:rPr>
          <w:sz w:val="28"/>
        </w:rPr>
        <w:t>,</w:t>
      </w:r>
      <w:r>
        <w:rPr>
          <w:noProof/>
          <w:sz w:val="28"/>
        </w:rPr>
        <w:t xml:space="preserve"> -</w:t>
      </w:r>
      <w:r>
        <w:rPr>
          <w:sz w:val="28"/>
        </w:rPr>
        <w:t xml:space="preserve"> обязательно отметить эти затруднения в анкете ("ЗАМЕЧАНИЯ ИНТЕРВЬЮЕРА"). Если и при повторном формулировании вопроса, вариантов ответа респондент явно затрудняется  или  отказывается  отвечать,  необходимо  использовать соответствующие кодовые позиции ("ЗАТРУДНЯЮСЬ ОТВЕТИТЬ", "НЕ ЗНАЮ", "ОТКАЗ").</w:t>
      </w:r>
    </w:p>
    <w:p w:rsidR="00C8650E" w:rsidRDefault="00C8650E">
      <w:pPr>
        <w:spacing w:line="360" w:lineRule="auto"/>
        <w:jc w:val="both"/>
        <w:rPr>
          <w:sz w:val="28"/>
        </w:rPr>
      </w:pPr>
    </w:p>
    <w:p w:rsidR="00C8650E" w:rsidRDefault="00C8650E">
      <w:pPr>
        <w:spacing w:line="360" w:lineRule="auto"/>
        <w:ind w:firstLine="426"/>
        <w:jc w:val="both"/>
        <w:rPr>
          <w:sz w:val="28"/>
        </w:rPr>
      </w:pPr>
      <w:r>
        <w:rPr>
          <w:b/>
          <w:sz w:val="28"/>
        </w:rPr>
        <w:t>3.</w:t>
      </w:r>
      <w:r>
        <w:rPr>
          <w:sz w:val="28"/>
        </w:rPr>
        <w:t xml:space="preserve"> Наряду с формулировками вопросов и сопровождающих их вариантов ответов в анкете содержатся также разного рода </w:t>
      </w:r>
      <w:r>
        <w:rPr>
          <w:i/>
          <w:sz w:val="28"/>
        </w:rPr>
        <w:t>технические рамки,</w:t>
      </w:r>
      <w:r>
        <w:rPr>
          <w:sz w:val="28"/>
        </w:rPr>
        <w:t xml:space="preserve"> относящиеся сугубо к интервьюеру и имеющие целью подсказать ему некоторые существенные детали проведения интервью.</w:t>
      </w:r>
    </w:p>
    <w:p w:rsidR="00C8650E" w:rsidRDefault="00C8650E">
      <w:pPr>
        <w:spacing w:line="360" w:lineRule="auto"/>
        <w:jc w:val="both"/>
        <w:rPr>
          <w:sz w:val="28"/>
        </w:rPr>
      </w:pPr>
    </w:p>
    <w:p w:rsidR="00C8650E" w:rsidRDefault="00C8650E">
      <w:pPr>
        <w:spacing w:line="360" w:lineRule="auto"/>
        <w:ind w:firstLine="425"/>
        <w:jc w:val="both"/>
        <w:rPr>
          <w:sz w:val="28"/>
        </w:rPr>
      </w:pPr>
      <w:r>
        <w:rPr>
          <w:b/>
          <w:noProof/>
          <w:sz w:val="28"/>
        </w:rPr>
        <w:t>4</w:t>
      </w:r>
      <w:r>
        <w:rPr>
          <w:noProof/>
          <w:sz w:val="28"/>
        </w:rPr>
        <w:t>.</w:t>
      </w:r>
      <w:r>
        <w:rPr>
          <w:sz w:val="28"/>
        </w:rPr>
        <w:t xml:space="preserve"> Содержание анкеты и особенности проведения интервью должны быть тщательно изучены интервьюером </w:t>
      </w:r>
      <w:r>
        <w:rPr>
          <w:i/>
          <w:sz w:val="28"/>
        </w:rPr>
        <w:t>до начала</w:t>
      </w:r>
      <w:r>
        <w:rPr>
          <w:sz w:val="28"/>
        </w:rPr>
        <w:t xml:space="preserve"> полевых работ и учитываться в процессе опроса. Любое нарушение указаний к заполнению анкеты является грубой ошибкой, ведущей к снижению качества полевых работ.</w:t>
      </w:r>
    </w:p>
    <w:p w:rsidR="00C8650E" w:rsidRDefault="00C8650E">
      <w:pPr>
        <w:pStyle w:val="FR2"/>
        <w:spacing w:before="320" w:line="360" w:lineRule="auto"/>
        <w:ind w:left="40" w:firstLine="425"/>
        <w:jc w:val="both"/>
        <w:rPr>
          <w:rFonts w:ascii="Times New Roman" w:hAnsi="Times New Roman"/>
          <w:sz w:val="28"/>
        </w:rPr>
      </w:pPr>
      <w:r>
        <w:rPr>
          <w:rFonts w:ascii="Times New Roman" w:hAnsi="Times New Roman"/>
          <w:sz w:val="28"/>
        </w:rPr>
        <w:t>Раздел</w:t>
      </w:r>
      <w:r>
        <w:rPr>
          <w:rFonts w:ascii="Times New Roman" w:hAnsi="Times New Roman"/>
          <w:noProof/>
          <w:sz w:val="28"/>
        </w:rPr>
        <w:t xml:space="preserve"> 2.</w:t>
      </w:r>
      <w:r>
        <w:rPr>
          <w:rFonts w:ascii="Times New Roman" w:hAnsi="Times New Roman"/>
          <w:sz w:val="28"/>
        </w:rPr>
        <w:t xml:space="preserve"> Вводная часть опроса</w:t>
      </w:r>
    </w:p>
    <w:p w:rsidR="00C8650E" w:rsidRDefault="00C8650E">
      <w:pPr>
        <w:spacing w:before="60" w:line="360" w:lineRule="auto"/>
        <w:ind w:firstLine="425"/>
        <w:jc w:val="both"/>
        <w:rPr>
          <w:sz w:val="28"/>
        </w:rPr>
      </w:pPr>
      <w:r>
        <w:rPr>
          <w:sz w:val="28"/>
        </w:rPr>
        <w:t>Интервьюеру следует, прежде всего, представиться, предъявить удостоверение и сообщить о целях своего визита. Примерный текст вводной беседы предлагается в анкете. Композиция вводной беседы может меняться интервьюером в зависимости от конкретной ситуации.</w:t>
      </w:r>
    </w:p>
    <w:p w:rsidR="00C8650E" w:rsidRDefault="00C8650E">
      <w:pPr>
        <w:spacing w:line="360" w:lineRule="auto"/>
        <w:ind w:firstLine="425"/>
        <w:jc w:val="both"/>
        <w:rPr>
          <w:sz w:val="28"/>
        </w:rPr>
      </w:pPr>
      <w:r>
        <w:rPr>
          <w:i/>
          <w:sz w:val="28"/>
        </w:rPr>
        <w:t>Задача интервьюера</w:t>
      </w:r>
      <w:r>
        <w:rPr>
          <w:sz w:val="28"/>
        </w:rPr>
        <w:t xml:space="preserve"> при знакомстве с респондентом </w:t>
      </w:r>
      <w:r>
        <w:rPr>
          <w:noProof/>
          <w:sz w:val="28"/>
        </w:rPr>
        <w:t xml:space="preserve">– </w:t>
      </w:r>
      <w:r>
        <w:rPr>
          <w:sz w:val="28"/>
        </w:rPr>
        <w:t>создать доброжелательную, спокойную атмосферу для предстоящей беседы, убедить в важности и необходимости участия в опросе именно данного человека. Возможно, респонденту следует объяснить, что исследование проводится по специальному научно разработанному методу, благодаря которому в опрос включаются все группы населения (различающиеся по полу, возрасту, образованию и т.д.). Респондент выбран случайным образом с помощью специальной математической процедуры отбора людей для опроса.</w:t>
      </w:r>
    </w:p>
    <w:p w:rsidR="00C8650E" w:rsidRDefault="00C8650E">
      <w:pPr>
        <w:spacing w:line="360" w:lineRule="auto"/>
        <w:ind w:firstLine="425"/>
        <w:jc w:val="both"/>
        <w:rPr>
          <w:sz w:val="28"/>
        </w:rPr>
      </w:pPr>
      <w:r>
        <w:rPr>
          <w:i/>
          <w:sz w:val="28"/>
        </w:rPr>
        <w:t>В случае категорического отказа</w:t>
      </w:r>
      <w:r>
        <w:rPr>
          <w:sz w:val="28"/>
        </w:rPr>
        <w:t xml:space="preserve"> респондента от участия в опросе интервьюер должен выразить сожаление, извиниться за причиненное беспокойство и попрощаться. Однако такого рода случаи должны быть сведены к минимуму.</w:t>
      </w:r>
    </w:p>
    <w:p w:rsidR="00C8650E" w:rsidRDefault="00C8650E">
      <w:pPr>
        <w:spacing w:line="360" w:lineRule="auto"/>
        <w:ind w:firstLine="425"/>
        <w:jc w:val="both"/>
        <w:rPr>
          <w:sz w:val="28"/>
        </w:rPr>
      </w:pPr>
      <w:r>
        <w:rPr>
          <w:sz w:val="28"/>
        </w:rPr>
        <w:t>В своей работе интервьюер исходит из принципа, что исследователь обязан выяснять и учитывать подлинные мнения, настроения, пожелания людей. Поэтому предложите респонденту отнестись серьезно к тем вопросам, которые ему будут заданы и попросите его быть откровенным. Собранная информация обнародуется в обобщенном виде после обработки на ЭВМ.</w:t>
      </w:r>
    </w:p>
    <w:p w:rsidR="00C8650E" w:rsidRDefault="00C8650E">
      <w:pPr>
        <w:spacing w:line="360" w:lineRule="auto"/>
        <w:ind w:firstLine="425"/>
        <w:jc w:val="both"/>
        <w:rPr>
          <w:sz w:val="28"/>
        </w:rPr>
      </w:pPr>
      <w:r>
        <w:rPr>
          <w:sz w:val="28"/>
        </w:rPr>
        <w:t>После этого переходите непосредственно к опросу.</w:t>
      </w:r>
    </w:p>
    <w:p w:rsidR="00C8650E" w:rsidRDefault="00C8650E">
      <w:pPr>
        <w:spacing w:before="320" w:line="360" w:lineRule="auto"/>
        <w:ind w:firstLine="425"/>
        <w:jc w:val="both"/>
        <w:rPr>
          <w:sz w:val="28"/>
        </w:rPr>
      </w:pPr>
      <w:r>
        <w:rPr>
          <w:b/>
          <w:sz w:val="28"/>
        </w:rPr>
        <w:t>Раздел</w:t>
      </w:r>
      <w:r>
        <w:rPr>
          <w:b/>
          <w:noProof/>
          <w:sz w:val="28"/>
        </w:rPr>
        <w:t xml:space="preserve"> 3.</w:t>
      </w:r>
      <w:r>
        <w:rPr>
          <w:b/>
          <w:sz w:val="28"/>
        </w:rPr>
        <w:t xml:space="preserve"> Пояснения к структуре анкеты и отдельным вопросам</w:t>
      </w:r>
    </w:p>
    <w:p w:rsidR="00C8650E" w:rsidRDefault="00C8650E">
      <w:pPr>
        <w:spacing w:line="360" w:lineRule="auto"/>
        <w:ind w:left="425"/>
        <w:jc w:val="both"/>
        <w:rPr>
          <w:i/>
          <w:sz w:val="28"/>
        </w:rPr>
      </w:pPr>
      <w:r>
        <w:rPr>
          <w:sz w:val="28"/>
        </w:rPr>
        <w:t xml:space="preserve">1. Данные об интервью регистрируются в маршрутной карте. </w:t>
      </w:r>
    </w:p>
    <w:p w:rsidR="00C8650E" w:rsidRDefault="00C8650E">
      <w:pPr>
        <w:spacing w:line="360" w:lineRule="auto"/>
        <w:ind w:left="425"/>
        <w:jc w:val="both"/>
        <w:rPr>
          <w:sz w:val="28"/>
        </w:rPr>
      </w:pPr>
      <w:r>
        <w:rPr>
          <w:sz w:val="28"/>
        </w:rPr>
        <w:t xml:space="preserve">2.В анкете значительная часть вопросов построена по принципу многопунктовых шкал, которые по своему характеру являются строго альтернативными, т.е. респондент должен выбрать только </w:t>
      </w:r>
      <w:r>
        <w:rPr>
          <w:i/>
          <w:sz w:val="28"/>
        </w:rPr>
        <w:t>один</w:t>
      </w:r>
      <w:r>
        <w:rPr>
          <w:sz w:val="28"/>
        </w:rPr>
        <w:t xml:space="preserve"> ответ. Все случаи, когда возможно одновре</w:t>
      </w:r>
      <w:r>
        <w:rPr>
          <w:sz w:val="28"/>
        </w:rPr>
        <w:softHyphen/>
        <w:t xml:space="preserve">менно </w:t>
      </w:r>
      <w:r>
        <w:rPr>
          <w:i/>
          <w:sz w:val="28"/>
        </w:rPr>
        <w:t>несколько</w:t>
      </w:r>
      <w:r>
        <w:rPr>
          <w:sz w:val="28"/>
        </w:rPr>
        <w:t xml:space="preserve"> вариантов ответа, специально оговариваются в анкете.</w:t>
      </w:r>
    </w:p>
    <w:p w:rsidR="00C8650E" w:rsidRDefault="00C8650E" w:rsidP="00C8650E">
      <w:pPr>
        <w:numPr>
          <w:ilvl w:val="0"/>
          <w:numId w:val="39"/>
        </w:numPr>
        <w:spacing w:line="360" w:lineRule="auto"/>
        <w:jc w:val="both"/>
        <w:rPr>
          <w:sz w:val="28"/>
        </w:rPr>
      </w:pPr>
      <w:r>
        <w:rPr>
          <w:sz w:val="28"/>
        </w:rPr>
        <w:t xml:space="preserve">В случаях </w:t>
      </w:r>
      <w:r>
        <w:rPr>
          <w:i/>
          <w:sz w:val="28"/>
        </w:rPr>
        <w:t>открытых</w:t>
      </w:r>
      <w:r>
        <w:rPr>
          <w:sz w:val="28"/>
        </w:rPr>
        <w:t xml:space="preserve"> вопросов, когда варианты ответа респонденту не предлагаются, а после вопроса следует пустая строка (строки), интервьюер должен записать на ней ответ опрашиваемого. </w:t>
      </w:r>
    </w:p>
    <w:p w:rsidR="00C8650E" w:rsidRDefault="00C8650E" w:rsidP="00C8650E">
      <w:pPr>
        <w:numPr>
          <w:ilvl w:val="0"/>
          <w:numId w:val="39"/>
        </w:numPr>
        <w:spacing w:line="360" w:lineRule="auto"/>
        <w:jc w:val="both"/>
        <w:rPr>
          <w:sz w:val="28"/>
        </w:rPr>
      </w:pPr>
      <w:r>
        <w:rPr>
          <w:sz w:val="28"/>
        </w:rPr>
        <w:t xml:space="preserve">Во всех вопросах анкеты вариант «затрудняюсь ответить» </w:t>
      </w:r>
      <w:r>
        <w:rPr>
          <w:i/>
          <w:sz w:val="28"/>
        </w:rPr>
        <w:t>не проговаривается</w:t>
      </w:r>
      <w:r>
        <w:rPr>
          <w:sz w:val="28"/>
        </w:rPr>
        <w:t>.</w:t>
      </w:r>
    </w:p>
    <w:p w:rsidR="00C8650E" w:rsidRDefault="00C8650E" w:rsidP="00C8650E">
      <w:pPr>
        <w:numPr>
          <w:ilvl w:val="0"/>
          <w:numId w:val="39"/>
        </w:numPr>
        <w:spacing w:line="360" w:lineRule="auto"/>
        <w:jc w:val="both"/>
        <w:rPr>
          <w:sz w:val="28"/>
        </w:rPr>
      </w:pPr>
      <w:r>
        <w:rPr>
          <w:sz w:val="28"/>
        </w:rPr>
        <w:t>Ряд вопросов (8, 10, 11,12, 26)  и таблицы(4-7, 14-24,)сопровождаются обязательной демонстрацией карточек (в комплект входят 6 карточек).</w:t>
      </w:r>
    </w:p>
    <w:p w:rsidR="00C8650E" w:rsidRDefault="00C8650E" w:rsidP="00C8650E">
      <w:pPr>
        <w:numPr>
          <w:ilvl w:val="0"/>
          <w:numId w:val="39"/>
        </w:numPr>
        <w:spacing w:line="360" w:lineRule="auto"/>
        <w:jc w:val="both"/>
        <w:rPr>
          <w:sz w:val="28"/>
        </w:rPr>
      </w:pPr>
      <w:r>
        <w:rPr>
          <w:sz w:val="28"/>
        </w:rPr>
        <w:t xml:space="preserve">В случаях </w:t>
      </w:r>
      <w:r>
        <w:rPr>
          <w:i/>
          <w:sz w:val="28"/>
        </w:rPr>
        <w:t>табличных</w:t>
      </w:r>
      <w:r>
        <w:rPr>
          <w:sz w:val="28"/>
        </w:rPr>
        <w:t xml:space="preserve"> вопросов, вопросы читаются по вертикали и по горизонтали, и требуют построчного заполнения. </w:t>
      </w:r>
      <w:r>
        <w:rPr>
          <w:b/>
          <w:sz w:val="28"/>
        </w:rPr>
        <w:t>Вопросы</w:t>
      </w:r>
      <w:r>
        <w:rPr>
          <w:sz w:val="28"/>
        </w:rPr>
        <w:t xml:space="preserve"> 4-7, 14-24.</w:t>
      </w:r>
    </w:p>
    <w:p w:rsidR="00C8650E" w:rsidRDefault="00C8650E">
      <w:pPr>
        <w:spacing w:line="360" w:lineRule="auto"/>
        <w:ind w:firstLine="425"/>
        <w:jc w:val="both"/>
        <w:rPr>
          <w:b/>
          <w:i/>
          <w:sz w:val="28"/>
        </w:rPr>
      </w:pPr>
    </w:p>
    <w:p w:rsidR="00C8650E" w:rsidRDefault="00C8650E">
      <w:pPr>
        <w:spacing w:line="360" w:lineRule="auto"/>
        <w:ind w:firstLine="425"/>
        <w:jc w:val="both"/>
        <w:rPr>
          <w:i/>
          <w:sz w:val="28"/>
        </w:rPr>
      </w:pPr>
      <w:r>
        <w:rPr>
          <w:b/>
          <w:i/>
          <w:sz w:val="28"/>
        </w:rPr>
        <w:t>Особенности отдельных вопросов</w:t>
      </w:r>
      <w:r>
        <w:rPr>
          <w:i/>
          <w:sz w:val="28"/>
        </w:rPr>
        <w:t>.</w:t>
      </w:r>
    </w:p>
    <w:p w:rsidR="00C8650E" w:rsidRDefault="00C8650E">
      <w:pPr>
        <w:spacing w:line="360" w:lineRule="auto"/>
        <w:ind w:firstLine="425"/>
        <w:jc w:val="both"/>
        <w:rPr>
          <w:sz w:val="28"/>
        </w:rPr>
      </w:pPr>
      <w:r>
        <w:rPr>
          <w:b/>
          <w:sz w:val="28"/>
        </w:rPr>
        <w:t>Вопрос 8.</w:t>
      </w:r>
      <w:r>
        <w:rPr>
          <w:sz w:val="28"/>
        </w:rPr>
        <w:t xml:space="preserve"> Не задается только тем респондентам,  которые на </w:t>
      </w:r>
      <w:r>
        <w:rPr>
          <w:b/>
          <w:sz w:val="28"/>
        </w:rPr>
        <w:t>все  табличные вопросы</w:t>
      </w:r>
      <w:r>
        <w:rPr>
          <w:sz w:val="28"/>
        </w:rPr>
        <w:t xml:space="preserve"> (4 - 7) ответили «да».</w:t>
      </w:r>
    </w:p>
    <w:p w:rsidR="00C8650E" w:rsidRDefault="00C8650E">
      <w:pPr>
        <w:spacing w:line="360" w:lineRule="auto"/>
        <w:ind w:firstLine="425"/>
        <w:jc w:val="both"/>
        <w:rPr>
          <w:b/>
          <w:sz w:val="28"/>
        </w:rPr>
      </w:pPr>
      <w:r>
        <w:rPr>
          <w:b/>
          <w:sz w:val="28"/>
        </w:rPr>
        <w:t>Вопрос 8.</w:t>
      </w:r>
      <w:r>
        <w:rPr>
          <w:sz w:val="28"/>
        </w:rPr>
        <w:t xml:space="preserve"> Обратите внимание на то, что в данном случае возможно несколько вариантов ответа (можно выбрать 2 позиции).</w:t>
      </w:r>
    </w:p>
    <w:p w:rsidR="00C8650E" w:rsidRDefault="00C8650E">
      <w:pPr>
        <w:spacing w:line="360" w:lineRule="auto"/>
        <w:ind w:firstLine="425"/>
        <w:jc w:val="both"/>
        <w:rPr>
          <w:sz w:val="28"/>
        </w:rPr>
      </w:pPr>
      <w:r>
        <w:rPr>
          <w:b/>
          <w:sz w:val="28"/>
        </w:rPr>
        <w:t xml:space="preserve">Вопросы  10, 11, 12. </w:t>
      </w:r>
      <w:r>
        <w:rPr>
          <w:sz w:val="28"/>
        </w:rPr>
        <w:t>Обратите внимание, что необходимо отметить все возможные варианты ответа.</w:t>
      </w:r>
    </w:p>
    <w:p w:rsidR="00C8650E" w:rsidRDefault="00C8650E">
      <w:pPr>
        <w:spacing w:line="360" w:lineRule="auto"/>
        <w:ind w:firstLine="425"/>
        <w:jc w:val="both"/>
        <w:rPr>
          <w:sz w:val="28"/>
        </w:rPr>
      </w:pPr>
      <w:r>
        <w:rPr>
          <w:b/>
          <w:sz w:val="28"/>
        </w:rPr>
        <w:t>Вопрос 26.</w:t>
      </w:r>
      <w:r>
        <w:rPr>
          <w:sz w:val="28"/>
        </w:rPr>
        <w:t xml:space="preserve"> Не задается респондентам, которые на </w:t>
      </w:r>
      <w:r>
        <w:rPr>
          <w:b/>
          <w:sz w:val="28"/>
        </w:rPr>
        <w:t>вопрос 25</w:t>
      </w:r>
      <w:r>
        <w:rPr>
          <w:sz w:val="28"/>
        </w:rPr>
        <w:t xml:space="preserve"> ответили «маловероятны».</w:t>
      </w:r>
    </w:p>
    <w:p w:rsidR="00C8650E" w:rsidRDefault="00C8650E">
      <w:pPr>
        <w:spacing w:line="360" w:lineRule="auto"/>
        <w:ind w:firstLine="425"/>
        <w:jc w:val="both"/>
        <w:rPr>
          <w:sz w:val="28"/>
        </w:rPr>
      </w:pPr>
      <w:r>
        <w:rPr>
          <w:b/>
          <w:sz w:val="28"/>
        </w:rPr>
        <w:t>Вопрос 26.</w:t>
      </w:r>
      <w:r>
        <w:rPr>
          <w:sz w:val="28"/>
        </w:rPr>
        <w:t xml:space="preserve"> Обратите внимание на то, что в данном случае возможно несколько вариантов ответа (можно выбрать 2 позиции).</w:t>
      </w:r>
    </w:p>
    <w:p w:rsidR="00C8650E" w:rsidRDefault="00C8650E">
      <w:pPr>
        <w:spacing w:line="360" w:lineRule="auto"/>
        <w:ind w:firstLine="425"/>
        <w:jc w:val="both"/>
        <w:rPr>
          <w:sz w:val="28"/>
        </w:rPr>
      </w:pPr>
      <w:r>
        <w:rPr>
          <w:b/>
          <w:sz w:val="28"/>
        </w:rPr>
        <w:t>Вопрос 31.</w:t>
      </w:r>
      <w:r>
        <w:rPr>
          <w:sz w:val="28"/>
        </w:rPr>
        <w:t xml:space="preserve"> Не забудьте указать количество полных лет.</w:t>
      </w:r>
    </w:p>
    <w:p w:rsidR="00C8650E" w:rsidRDefault="00C8650E">
      <w:pPr>
        <w:spacing w:before="360" w:line="360" w:lineRule="auto"/>
        <w:ind w:firstLine="425"/>
        <w:jc w:val="both"/>
        <w:rPr>
          <w:sz w:val="28"/>
        </w:rPr>
      </w:pPr>
      <w:r>
        <w:rPr>
          <w:b/>
          <w:sz w:val="28"/>
        </w:rPr>
        <w:t>Раздел</w:t>
      </w:r>
      <w:r>
        <w:rPr>
          <w:b/>
          <w:noProof/>
          <w:sz w:val="28"/>
        </w:rPr>
        <w:t xml:space="preserve"> 4.</w:t>
      </w:r>
      <w:r>
        <w:rPr>
          <w:b/>
          <w:sz w:val="28"/>
        </w:rPr>
        <w:t xml:space="preserve"> Завершение работы</w:t>
      </w:r>
    </w:p>
    <w:p w:rsidR="00C8650E" w:rsidRDefault="00C8650E">
      <w:pPr>
        <w:pStyle w:val="a3"/>
      </w:pPr>
      <w:r>
        <w:t>После выполнения всего объема задания интервьюер должен лично сдать работу руководителю полевого этапа. Комплект сдаваемых материалов включает в себя:</w:t>
      </w:r>
    </w:p>
    <w:p w:rsidR="00C8650E" w:rsidRDefault="00C8650E">
      <w:pPr>
        <w:spacing w:line="360" w:lineRule="auto"/>
        <w:ind w:left="440" w:firstLine="425"/>
        <w:jc w:val="both"/>
        <w:rPr>
          <w:sz w:val="28"/>
        </w:rPr>
      </w:pPr>
      <w:r>
        <w:rPr>
          <w:noProof/>
          <w:sz w:val="28"/>
        </w:rPr>
        <w:t>-</w:t>
      </w:r>
      <w:r>
        <w:rPr>
          <w:sz w:val="28"/>
        </w:rPr>
        <w:t xml:space="preserve"> заполненные анкеты;</w:t>
      </w:r>
    </w:p>
    <w:p w:rsidR="00C8650E" w:rsidRDefault="00C8650E">
      <w:pPr>
        <w:spacing w:line="360" w:lineRule="auto"/>
        <w:ind w:left="440" w:firstLine="425"/>
        <w:jc w:val="both"/>
        <w:rPr>
          <w:sz w:val="28"/>
        </w:rPr>
      </w:pPr>
      <w:r>
        <w:rPr>
          <w:noProof/>
          <w:sz w:val="28"/>
        </w:rPr>
        <w:t>-</w:t>
      </w:r>
      <w:r>
        <w:rPr>
          <w:sz w:val="28"/>
        </w:rPr>
        <w:t xml:space="preserve"> заполненные маршрутные карты</w:t>
      </w:r>
      <w:r>
        <w:rPr>
          <w:noProof/>
          <w:sz w:val="28"/>
        </w:rPr>
        <w:t>;</w:t>
      </w:r>
    </w:p>
    <w:p w:rsidR="00C8650E" w:rsidRDefault="00C8650E">
      <w:pPr>
        <w:spacing w:line="360" w:lineRule="auto"/>
        <w:ind w:left="440" w:firstLine="425"/>
        <w:jc w:val="both"/>
        <w:rPr>
          <w:sz w:val="28"/>
        </w:rPr>
      </w:pPr>
      <w:r>
        <w:rPr>
          <w:noProof/>
          <w:sz w:val="28"/>
        </w:rPr>
        <w:t>-</w:t>
      </w:r>
      <w:r>
        <w:rPr>
          <w:sz w:val="28"/>
        </w:rPr>
        <w:t xml:space="preserve"> неиспользованные (запасные) бланки документов.</w:t>
      </w:r>
    </w:p>
    <w:p w:rsidR="00C8650E" w:rsidRDefault="00C8650E">
      <w:pPr>
        <w:spacing w:line="360" w:lineRule="auto"/>
        <w:ind w:firstLine="425"/>
        <w:jc w:val="both"/>
        <w:rPr>
          <w:sz w:val="28"/>
        </w:rPr>
      </w:pPr>
    </w:p>
    <w:p w:rsidR="00C8650E" w:rsidRDefault="00C8650E">
      <w:pPr>
        <w:spacing w:line="360" w:lineRule="auto"/>
        <w:ind w:firstLine="425"/>
        <w:jc w:val="center"/>
        <w:rPr>
          <w:sz w:val="28"/>
        </w:rPr>
      </w:pPr>
      <w:r>
        <w:rPr>
          <w:sz w:val="28"/>
        </w:rPr>
        <w:t>Дополнительная информация</w:t>
      </w:r>
    </w:p>
    <w:p w:rsidR="00C8650E" w:rsidRDefault="00C8650E">
      <w:pPr>
        <w:spacing w:line="360" w:lineRule="auto"/>
        <w:ind w:firstLine="425"/>
        <w:jc w:val="both"/>
        <w:rPr>
          <w:sz w:val="28"/>
        </w:rPr>
      </w:pPr>
      <w:r>
        <w:rPr>
          <w:sz w:val="28"/>
        </w:rPr>
        <w:t>1. При проведении опроса интервьюеру необходимо иметь при себе документ, удостоверяющий его личность, и удостоверение ТулГУ за подписью декана.</w:t>
      </w:r>
    </w:p>
    <w:p w:rsidR="00C8650E" w:rsidRDefault="00C8650E">
      <w:pPr>
        <w:pStyle w:val="4"/>
        <w:jc w:val="both"/>
        <w:rPr>
          <w:b w:val="0"/>
        </w:rPr>
      </w:pPr>
      <w:r>
        <w:rPr>
          <w:b w:val="0"/>
        </w:rPr>
        <w:t>2. При проведении опроса соблюдайте правила общения и технику безопасности.</w:t>
      </w:r>
    </w:p>
    <w:p w:rsidR="00C8650E" w:rsidRDefault="00C8650E">
      <w:pPr>
        <w:pStyle w:val="4"/>
        <w:jc w:val="both"/>
      </w:pPr>
    </w:p>
    <w:p w:rsidR="00C8650E" w:rsidRDefault="00C8650E">
      <w:pPr>
        <w:pStyle w:val="4"/>
        <w:jc w:val="both"/>
      </w:pPr>
      <w:r>
        <w:t xml:space="preserve"> ИНСТРУКЦИЯ ПО ПОИСКУ РЕСПОНДЕНТОВ</w:t>
      </w:r>
    </w:p>
    <w:p w:rsidR="00C8650E" w:rsidRDefault="00C8650E" w:rsidP="00C8650E">
      <w:pPr>
        <w:numPr>
          <w:ilvl w:val="0"/>
          <w:numId w:val="96"/>
        </w:numPr>
        <w:spacing w:before="60" w:line="360" w:lineRule="auto"/>
        <w:jc w:val="both"/>
        <w:rPr>
          <w:sz w:val="28"/>
        </w:rPr>
      </w:pPr>
      <w:r>
        <w:rPr>
          <w:i/>
          <w:sz w:val="28"/>
        </w:rPr>
        <w:t>Отбор населенных пунктов.</w:t>
      </w:r>
      <w:r>
        <w:rPr>
          <w:sz w:val="28"/>
        </w:rPr>
        <w:t xml:space="preserve"> На первом этапе выборки определяются населенные пункты, в которых будет проводиться опрос. Они, как правило, определены </w:t>
      </w:r>
      <w:r>
        <w:rPr>
          <w:i/>
          <w:sz w:val="28"/>
        </w:rPr>
        <w:t>(город Тула</w:t>
      </w:r>
      <w:r>
        <w:rPr>
          <w:i/>
          <w:noProof/>
          <w:sz w:val="28"/>
        </w:rPr>
        <w:t>).</w:t>
      </w:r>
      <w:r>
        <w:rPr>
          <w:sz w:val="28"/>
        </w:rPr>
        <w:t xml:space="preserve"> </w:t>
      </w:r>
    </w:p>
    <w:p w:rsidR="00C8650E" w:rsidRDefault="00C8650E" w:rsidP="00C8650E">
      <w:pPr>
        <w:numPr>
          <w:ilvl w:val="0"/>
          <w:numId w:val="96"/>
        </w:numPr>
        <w:spacing w:line="360" w:lineRule="auto"/>
        <w:jc w:val="both"/>
        <w:rPr>
          <w:sz w:val="28"/>
        </w:rPr>
      </w:pPr>
      <w:r>
        <w:rPr>
          <w:i/>
          <w:sz w:val="28"/>
        </w:rPr>
        <w:t>Определение маршрутов в городе.</w:t>
      </w:r>
      <w:r>
        <w:rPr>
          <w:sz w:val="28"/>
        </w:rPr>
        <w:t xml:space="preserve"> Отбор улиц осуществляется руководителями исследования.</w:t>
      </w:r>
    </w:p>
    <w:p w:rsidR="00C8650E" w:rsidRDefault="00C8650E" w:rsidP="00C8650E">
      <w:pPr>
        <w:numPr>
          <w:ilvl w:val="0"/>
          <w:numId w:val="96"/>
        </w:numPr>
        <w:spacing w:line="360" w:lineRule="auto"/>
        <w:jc w:val="both"/>
        <w:rPr>
          <w:sz w:val="28"/>
        </w:rPr>
      </w:pPr>
      <w:r>
        <w:rPr>
          <w:i/>
          <w:sz w:val="28"/>
        </w:rPr>
        <w:t>Исследование проводится методом уличного опроса</w:t>
      </w:r>
      <w:r>
        <w:rPr>
          <w:sz w:val="28"/>
        </w:rPr>
        <w:t>, поэтому поиск респондентов подчинен трем основным принципам:</w:t>
      </w:r>
    </w:p>
    <w:p w:rsidR="00C8650E" w:rsidRDefault="00C8650E" w:rsidP="00C8650E">
      <w:pPr>
        <w:numPr>
          <w:ilvl w:val="0"/>
          <w:numId w:val="36"/>
        </w:numPr>
        <w:spacing w:line="360" w:lineRule="auto"/>
        <w:ind w:left="785"/>
        <w:jc w:val="both"/>
        <w:rPr>
          <w:sz w:val="28"/>
        </w:rPr>
      </w:pPr>
      <w:r>
        <w:rPr>
          <w:sz w:val="28"/>
        </w:rPr>
        <w:t>соответствие респондента возрастным и гендерным параметрам опроса;</w:t>
      </w:r>
    </w:p>
    <w:p w:rsidR="00C8650E" w:rsidRDefault="00C8650E" w:rsidP="00C8650E">
      <w:pPr>
        <w:numPr>
          <w:ilvl w:val="0"/>
          <w:numId w:val="36"/>
        </w:numPr>
        <w:spacing w:line="360" w:lineRule="auto"/>
        <w:ind w:left="785"/>
        <w:jc w:val="both"/>
        <w:rPr>
          <w:sz w:val="28"/>
        </w:rPr>
      </w:pPr>
      <w:r>
        <w:rPr>
          <w:sz w:val="28"/>
        </w:rPr>
        <w:t>проживание респондента в соответствующем районе;</w:t>
      </w:r>
    </w:p>
    <w:p w:rsidR="00C8650E" w:rsidRDefault="00C8650E" w:rsidP="00C8650E">
      <w:pPr>
        <w:numPr>
          <w:ilvl w:val="0"/>
          <w:numId w:val="36"/>
        </w:numPr>
        <w:spacing w:line="360" w:lineRule="auto"/>
        <w:ind w:left="785"/>
        <w:jc w:val="both"/>
        <w:rPr>
          <w:sz w:val="28"/>
        </w:rPr>
      </w:pPr>
      <w:r>
        <w:rPr>
          <w:sz w:val="28"/>
        </w:rPr>
        <w:t xml:space="preserve"> случайный выбор респондентов (интервьюер не должен быть знаком с опрашиваемым).</w:t>
      </w:r>
    </w:p>
    <w:p w:rsidR="00C8650E" w:rsidRDefault="00C8650E" w:rsidP="00C8650E">
      <w:pPr>
        <w:numPr>
          <w:ilvl w:val="0"/>
          <w:numId w:val="96"/>
        </w:numPr>
        <w:spacing w:line="360" w:lineRule="auto"/>
        <w:jc w:val="both"/>
        <w:rPr>
          <w:sz w:val="28"/>
        </w:rPr>
      </w:pPr>
      <w:r>
        <w:rPr>
          <w:i/>
          <w:sz w:val="28"/>
        </w:rPr>
        <w:t>Не допускается опрос респондентов на территориях, прилегающих к вокзалам, автостанциям, рынкам</w:t>
      </w:r>
      <w:r>
        <w:rPr>
          <w:sz w:val="28"/>
        </w:rPr>
        <w:t xml:space="preserve"> (чтобы исключит респондентов не являющихся жителями г. Тулы и нужного Вам района города).</w:t>
      </w:r>
    </w:p>
    <w:p w:rsidR="00C8650E" w:rsidRDefault="00C8650E" w:rsidP="00C8650E">
      <w:pPr>
        <w:numPr>
          <w:ilvl w:val="0"/>
          <w:numId w:val="96"/>
        </w:numPr>
        <w:spacing w:line="360" w:lineRule="auto"/>
        <w:jc w:val="both"/>
        <w:rPr>
          <w:sz w:val="28"/>
        </w:rPr>
      </w:pPr>
      <w:r>
        <w:rPr>
          <w:sz w:val="28"/>
        </w:rPr>
        <w:t>Для того чтобы обеспечить широкий охват территории района ежедневно не менее двух – трех раз меняйте месторасположение.</w:t>
      </w:r>
    </w:p>
    <w:p w:rsidR="00C8650E" w:rsidRDefault="00C8650E">
      <w:pPr>
        <w:spacing w:before="840" w:line="360" w:lineRule="auto"/>
        <w:ind w:left="840" w:right="400" w:firstLine="425"/>
        <w:jc w:val="both"/>
        <w:rPr>
          <w:sz w:val="28"/>
        </w:rPr>
      </w:pPr>
      <w:r>
        <w:rPr>
          <w:b/>
          <w:i/>
          <w:sz w:val="28"/>
        </w:rPr>
        <w:t>Лаборатория социально-политических исследований благодарит Вас за работу и надеется, что она будет успешной и качественной.</w:t>
      </w: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jc w:val="both"/>
        <w:rPr>
          <w:sz w:val="28"/>
        </w:rPr>
      </w:pPr>
    </w:p>
    <w:p w:rsidR="00C8650E" w:rsidRDefault="00C8650E">
      <w:pPr>
        <w:jc w:val="center"/>
        <w:rPr>
          <w:b/>
          <w:sz w:val="28"/>
          <w:lang w:val="en-US"/>
        </w:rPr>
      </w:pPr>
      <w:r>
        <w:rPr>
          <w:b/>
          <w:sz w:val="28"/>
        </w:rPr>
        <w:t>Карточки для проведения опроса</w:t>
      </w:r>
      <w:r>
        <w:rPr>
          <w:b/>
          <w:sz w:val="28"/>
          <w:lang w:val="en-US"/>
        </w:rPr>
        <w:t>:</w:t>
      </w:r>
    </w:p>
    <w:p w:rsidR="00C8650E" w:rsidRDefault="00C8650E">
      <w:pPr>
        <w:jc w:val="center"/>
        <w:rPr>
          <w:sz w:val="28"/>
          <w:lang w:val="en-US"/>
        </w:rPr>
      </w:pPr>
      <w:r>
        <w:rPr>
          <w:sz w:val="28"/>
        </w:rPr>
        <w:t>«Политическое участие</w:t>
      </w:r>
      <w:r>
        <w:rPr>
          <w:sz w:val="28"/>
          <w:lang w:val="en-US"/>
        </w:rPr>
        <w:t xml:space="preserve">: характер, формы, тенденции развития” </w:t>
      </w:r>
    </w:p>
    <w:p w:rsidR="00C8650E" w:rsidRDefault="00C8650E">
      <w:pPr>
        <w:jc w:val="center"/>
        <w:rPr>
          <w:b/>
          <w:sz w:val="28"/>
          <w:lang w:val="en-US"/>
        </w:rPr>
      </w:pPr>
    </w:p>
    <w:p w:rsidR="00C8650E" w:rsidRDefault="00C8650E">
      <w:pPr>
        <w:jc w:val="center"/>
        <w:rPr>
          <w:sz w:val="28"/>
          <w:lang w:val="en-US"/>
        </w:rPr>
      </w:pPr>
      <w:r>
        <w:rPr>
          <w:sz w:val="28"/>
          <w:lang w:val="en-US"/>
        </w:rPr>
        <w:t>Карточка на вопрос 8</w:t>
      </w:r>
    </w:p>
    <w:p w:rsidR="00C8650E" w:rsidRDefault="00C8650E">
      <w:pPr>
        <w:jc w:val="center"/>
        <w:rPr>
          <w:b/>
          <w:sz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C8650E">
        <w:tc>
          <w:tcPr>
            <w:tcW w:w="10137" w:type="dxa"/>
          </w:tcPr>
          <w:p w:rsidR="00C8650E" w:rsidRDefault="00C8650E" w:rsidP="00C8650E">
            <w:pPr>
              <w:numPr>
                <w:ilvl w:val="0"/>
                <w:numId w:val="63"/>
              </w:numPr>
              <w:jc w:val="both"/>
              <w:rPr>
                <w:sz w:val="28"/>
                <w:lang w:val="en-US"/>
              </w:rPr>
            </w:pPr>
            <w:r>
              <w:rPr>
                <w:sz w:val="28"/>
                <w:lang w:val="en-US"/>
              </w:rPr>
              <w:t>не верю ни в какие  выборы, ни в каких политиков</w:t>
            </w:r>
          </w:p>
          <w:p w:rsidR="00C8650E" w:rsidRDefault="00C8650E" w:rsidP="00C8650E">
            <w:pPr>
              <w:numPr>
                <w:ilvl w:val="0"/>
                <w:numId w:val="63"/>
              </w:numPr>
              <w:jc w:val="both"/>
              <w:rPr>
                <w:sz w:val="28"/>
                <w:lang w:val="en-US"/>
              </w:rPr>
            </w:pPr>
            <w:r>
              <w:rPr>
                <w:sz w:val="28"/>
                <w:lang w:val="en-US"/>
              </w:rPr>
              <w:t>выборы были формальными, не демократичными</w:t>
            </w:r>
          </w:p>
          <w:p w:rsidR="00C8650E" w:rsidRDefault="00C8650E" w:rsidP="00C8650E">
            <w:pPr>
              <w:numPr>
                <w:ilvl w:val="0"/>
                <w:numId w:val="63"/>
              </w:numPr>
              <w:jc w:val="both"/>
              <w:rPr>
                <w:sz w:val="28"/>
                <w:lang w:val="en-US"/>
              </w:rPr>
            </w:pPr>
            <w:r>
              <w:rPr>
                <w:sz w:val="28"/>
                <w:lang w:val="en-US"/>
              </w:rPr>
              <w:t>мало что знал (а) о кандидатах</w:t>
            </w:r>
          </w:p>
          <w:p w:rsidR="00C8650E" w:rsidRDefault="00C8650E" w:rsidP="00C8650E">
            <w:pPr>
              <w:numPr>
                <w:ilvl w:val="0"/>
                <w:numId w:val="63"/>
              </w:numPr>
              <w:jc w:val="both"/>
              <w:rPr>
                <w:sz w:val="28"/>
                <w:lang w:val="en-US"/>
              </w:rPr>
            </w:pPr>
            <w:r>
              <w:rPr>
                <w:sz w:val="28"/>
                <w:lang w:val="en-US"/>
              </w:rPr>
              <w:t>не было достойных кандидатов</w:t>
            </w:r>
          </w:p>
          <w:p w:rsidR="00C8650E" w:rsidRDefault="00C8650E" w:rsidP="00C8650E">
            <w:pPr>
              <w:numPr>
                <w:ilvl w:val="0"/>
                <w:numId w:val="63"/>
              </w:numPr>
              <w:jc w:val="both"/>
              <w:rPr>
                <w:sz w:val="28"/>
                <w:lang w:val="en-US"/>
              </w:rPr>
            </w:pPr>
            <w:r>
              <w:rPr>
                <w:sz w:val="28"/>
                <w:lang w:val="en-US"/>
              </w:rPr>
              <w:t>хотел (а) , но не голосовал (а) по случайному стечению обстоятельств</w:t>
            </w:r>
          </w:p>
          <w:p w:rsidR="00C8650E" w:rsidRDefault="00C8650E" w:rsidP="00C8650E">
            <w:pPr>
              <w:numPr>
                <w:ilvl w:val="0"/>
                <w:numId w:val="63"/>
              </w:numPr>
              <w:jc w:val="both"/>
              <w:rPr>
                <w:sz w:val="28"/>
                <w:lang w:val="en-US"/>
              </w:rPr>
            </w:pPr>
            <w:r>
              <w:rPr>
                <w:sz w:val="28"/>
                <w:lang w:val="en-US"/>
              </w:rPr>
              <w:t>не интересуюсь в политикой, вообще не разбираюсь в политике</w:t>
            </w:r>
          </w:p>
          <w:p w:rsidR="00C8650E" w:rsidRDefault="00C8650E" w:rsidP="00C8650E">
            <w:pPr>
              <w:numPr>
                <w:ilvl w:val="0"/>
                <w:numId w:val="63"/>
              </w:numPr>
              <w:jc w:val="both"/>
              <w:rPr>
                <w:sz w:val="28"/>
                <w:lang w:val="en-US"/>
              </w:rPr>
            </w:pPr>
            <w:r>
              <w:rPr>
                <w:sz w:val="28"/>
                <w:lang w:val="en-US"/>
              </w:rPr>
              <w:t>другое _______</w:t>
            </w:r>
          </w:p>
          <w:p w:rsidR="00C8650E" w:rsidRDefault="00C8650E">
            <w:pPr>
              <w:jc w:val="both"/>
              <w:rPr>
                <w:sz w:val="28"/>
                <w:lang w:val="en-US"/>
              </w:rPr>
            </w:pPr>
          </w:p>
          <w:p w:rsidR="00C8650E" w:rsidRDefault="00C8650E">
            <w:pPr>
              <w:jc w:val="both"/>
              <w:rPr>
                <w:sz w:val="28"/>
                <w:lang w:val="en-US"/>
              </w:rPr>
            </w:pPr>
          </w:p>
        </w:tc>
      </w:tr>
    </w:tbl>
    <w:p w:rsidR="00C8650E" w:rsidRDefault="00C8650E">
      <w:pPr>
        <w:jc w:val="center"/>
        <w:rPr>
          <w:b/>
          <w:sz w:val="28"/>
          <w:lang w:val="en-US"/>
        </w:rPr>
      </w:pPr>
    </w:p>
    <w:p w:rsidR="00C8650E" w:rsidRDefault="00C8650E">
      <w:pPr>
        <w:jc w:val="center"/>
        <w:rPr>
          <w:b/>
          <w:sz w:val="28"/>
        </w:rPr>
      </w:pPr>
    </w:p>
    <w:p w:rsidR="00C8650E" w:rsidRDefault="00C8650E">
      <w:pPr>
        <w:pStyle w:val="20"/>
      </w:pPr>
      <w:r>
        <w:t>Карточка на вопрос 10</w:t>
      </w:r>
    </w:p>
    <w:p w:rsidR="00C8650E" w:rsidRDefault="00C8650E">
      <w:pPr>
        <w:jc w:val="cente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C8650E">
        <w:tc>
          <w:tcPr>
            <w:tcW w:w="10137" w:type="dxa"/>
          </w:tcPr>
          <w:p w:rsidR="00C8650E" w:rsidRDefault="00C8650E" w:rsidP="00C8650E">
            <w:pPr>
              <w:numPr>
                <w:ilvl w:val="0"/>
                <w:numId w:val="64"/>
              </w:numPr>
              <w:jc w:val="both"/>
              <w:rPr>
                <w:sz w:val="28"/>
              </w:rPr>
            </w:pPr>
            <w:r>
              <w:rPr>
                <w:sz w:val="28"/>
              </w:rPr>
              <w:t xml:space="preserve">они изменили мои намерения относительно участия в выборах </w:t>
            </w:r>
          </w:p>
          <w:p w:rsidR="00C8650E" w:rsidRDefault="00C8650E" w:rsidP="00C8650E">
            <w:pPr>
              <w:numPr>
                <w:ilvl w:val="0"/>
                <w:numId w:val="64"/>
              </w:numPr>
              <w:jc w:val="both"/>
              <w:rPr>
                <w:sz w:val="28"/>
              </w:rPr>
            </w:pPr>
            <w:r>
              <w:rPr>
                <w:sz w:val="28"/>
              </w:rPr>
              <w:t>они помогли мне прояснить предвыборную ситуацию</w:t>
            </w:r>
          </w:p>
          <w:p w:rsidR="00C8650E" w:rsidRDefault="00C8650E" w:rsidP="00C8650E">
            <w:pPr>
              <w:numPr>
                <w:ilvl w:val="0"/>
                <w:numId w:val="64"/>
              </w:numPr>
              <w:jc w:val="both"/>
              <w:rPr>
                <w:sz w:val="28"/>
              </w:rPr>
            </w:pPr>
            <w:r>
              <w:rPr>
                <w:sz w:val="28"/>
              </w:rPr>
              <w:t>они привлекли мое внимание к выборам</w:t>
            </w:r>
          </w:p>
          <w:p w:rsidR="00C8650E" w:rsidRDefault="00C8650E" w:rsidP="00C8650E">
            <w:pPr>
              <w:numPr>
                <w:ilvl w:val="0"/>
                <w:numId w:val="64"/>
              </w:numPr>
              <w:jc w:val="both"/>
              <w:rPr>
                <w:sz w:val="28"/>
              </w:rPr>
            </w:pPr>
            <w:r>
              <w:rPr>
                <w:sz w:val="28"/>
              </w:rPr>
              <w:t>они только запутывали, мешали принять определенное решение</w:t>
            </w:r>
          </w:p>
          <w:p w:rsidR="00C8650E" w:rsidRDefault="00C8650E" w:rsidP="00C8650E">
            <w:pPr>
              <w:numPr>
                <w:ilvl w:val="0"/>
                <w:numId w:val="64"/>
              </w:numPr>
              <w:jc w:val="both"/>
              <w:rPr>
                <w:sz w:val="28"/>
              </w:rPr>
            </w:pPr>
            <w:r>
              <w:rPr>
                <w:sz w:val="28"/>
              </w:rPr>
              <w:t>я в принципе не верю телевидению, радио, газетам</w:t>
            </w:r>
          </w:p>
          <w:p w:rsidR="00C8650E" w:rsidRDefault="00C8650E" w:rsidP="00C8650E">
            <w:pPr>
              <w:numPr>
                <w:ilvl w:val="0"/>
                <w:numId w:val="64"/>
              </w:numPr>
              <w:jc w:val="both"/>
              <w:rPr>
                <w:sz w:val="28"/>
              </w:rPr>
            </w:pPr>
            <w:r>
              <w:rPr>
                <w:sz w:val="28"/>
              </w:rPr>
              <w:t>другое ___________</w:t>
            </w:r>
          </w:p>
        </w:tc>
      </w:tr>
    </w:tbl>
    <w:p w:rsidR="00C8650E" w:rsidRDefault="00C8650E">
      <w:pPr>
        <w:jc w:val="center"/>
        <w:rPr>
          <w:b/>
          <w:sz w:val="28"/>
        </w:rPr>
      </w:pPr>
    </w:p>
    <w:p w:rsidR="00C8650E" w:rsidRDefault="00C8650E">
      <w:pPr>
        <w:jc w:val="center"/>
        <w:rPr>
          <w:b/>
          <w:sz w:val="28"/>
        </w:rPr>
      </w:pPr>
    </w:p>
    <w:p w:rsidR="00C8650E" w:rsidRDefault="00C8650E">
      <w:pPr>
        <w:jc w:val="center"/>
        <w:rPr>
          <w:sz w:val="28"/>
        </w:rPr>
      </w:pPr>
      <w:r>
        <w:rPr>
          <w:sz w:val="28"/>
        </w:rPr>
        <w:t>Карточка на вопрос 11</w:t>
      </w:r>
    </w:p>
    <w:p w:rsidR="00C8650E" w:rsidRDefault="00C8650E">
      <w:pPr>
        <w:jc w:val="cente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C8650E">
        <w:tc>
          <w:tcPr>
            <w:tcW w:w="10137" w:type="dxa"/>
          </w:tcPr>
          <w:p w:rsidR="00C8650E" w:rsidRDefault="00C8650E" w:rsidP="00C8650E">
            <w:pPr>
              <w:numPr>
                <w:ilvl w:val="0"/>
                <w:numId w:val="65"/>
              </w:numPr>
              <w:jc w:val="both"/>
              <w:rPr>
                <w:sz w:val="28"/>
              </w:rPr>
            </w:pPr>
            <w:r>
              <w:rPr>
                <w:sz w:val="28"/>
              </w:rPr>
              <w:t>обращение в суд</w:t>
            </w:r>
          </w:p>
          <w:p w:rsidR="00C8650E" w:rsidRDefault="00C8650E" w:rsidP="00C8650E">
            <w:pPr>
              <w:numPr>
                <w:ilvl w:val="0"/>
                <w:numId w:val="65"/>
              </w:numPr>
              <w:jc w:val="both"/>
              <w:rPr>
                <w:sz w:val="28"/>
              </w:rPr>
            </w:pPr>
            <w:r>
              <w:rPr>
                <w:sz w:val="28"/>
              </w:rPr>
              <w:t>назначение перевыборов</w:t>
            </w:r>
          </w:p>
          <w:p w:rsidR="00C8650E" w:rsidRDefault="00C8650E" w:rsidP="00C8650E">
            <w:pPr>
              <w:numPr>
                <w:ilvl w:val="0"/>
                <w:numId w:val="65"/>
              </w:numPr>
              <w:jc w:val="both"/>
              <w:rPr>
                <w:sz w:val="28"/>
              </w:rPr>
            </w:pPr>
            <w:r>
              <w:rPr>
                <w:sz w:val="28"/>
              </w:rPr>
              <w:t>массовые акции протеста</w:t>
            </w:r>
          </w:p>
          <w:p w:rsidR="00C8650E" w:rsidRDefault="00C8650E" w:rsidP="00C8650E">
            <w:pPr>
              <w:numPr>
                <w:ilvl w:val="0"/>
                <w:numId w:val="65"/>
              </w:numPr>
              <w:jc w:val="both"/>
              <w:rPr>
                <w:sz w:val="28"/>
              </w:rPr>
            </w:pPr>
            <w:r>
              <w:rPr>
                <w:sz w:val="28"/>
              </w:rPr>
              <w:t>революционная смена власти</w:t>
            </w:r>
          </w:p>
          <w:p w:rsidR="00C8650E" w:rsidRDefault="00C8650E" w:rsidP="00C8650E">
            <w:pPr>
              <w:numPr>
                <w:ilvl w:val="0"/>
                <w:numId w:val="65"/>
              </w:numPr>
              <w:jc w:val="both"/>
              <w:rPr>
                <w:sz w:val="28"/>
              </w:rPr>
            </w:pPr>
            <w:r>
              <w:rPr>
                <w:sz w:val="28"/>
              </w:rPr>
              <w:t>никакие (результаты выборов нельзя пересматривать)</w:t>
            </w:r>
          </w:p>
          <w:p w:rsidR="00C8650E" w:rsidRDefault="00C8650E" w:rsidP="00C8650E">
            <w:pPr>
              <w:numPr>
                <w:ilvl w:val="0"/>
                <w:numId w:val="65"/>
              </w:numPr>
              <w:jc w:val="both"/>
              <w:rPr>
                <w:sz w:val="28"/>
              </w:rPr>
            </w:pPr>
            <w:r>
              <w:rPr>
                <w:sz w:val="28"/>
              </w:rPr>
              <w:t>замена выборов процедурой назначения должностных лиц</w:t>
            </w:r>
          </w:p>
          <w:p w:rsidR="00C8650E" w:rsidRDefault="00C8650E" w:rsidP="00C8650E">
            <w:pPr>
              <w:numPr>
                <w:ilvl w:val="0"/>
                <w:numId w:val="65"/>
              </w:numPr>
              <w:jc w:val="both"/>
              <w:rPr>
                <w:sz w:val="28"/>
              </w:rPr>
            </w:pPr>
            <w:r>
              <w:rPr>
                <w:sz w:val="28"/>
              </w:rPr>
              <w:t>другое ___________</w:t>
            </w:r>
          </w:p>
        </w:tc>
      </w:tr>
    </w:tbl>
    <w:p w:rsidR="00C8650E" w:rsidRDefault="00C8650E">
      <w:pPr>
        <w:jc w:val="center"/>
        <w:rPr>
          <w:b/>
          <w:sz w:val="28"/>
        </w:rPr>
      </w:pPr>
    </w:p>
    <w:p w:rsidR="00C8650E" w:rsidRDefault="00C8650E">
      <w:pPr>
        <w:jc w:val="center"/>
        <w:rPr>
          <w:sz w:val="28"/>
        </w:rPr>
      </w:pPr>
    </w:p>
    <w:p w:rsidR="00C8650E" w:rsidRDefault="00C8650E">
      <w:pPr>
        <w:jc w:val="center"/>
        <w:rPr>
          <w:sz w:val="28"/>
        </w:rPr>
      </w:pPr>
    </w:p>
    <w:p w:rsidR="00C8650E" w:rsidRDefault="00C8650E">
      <w:pPr>
        <w:jc w:val="center"/>
        <w:rPr>
          <w:sz w:val="28"/>
        </w:rPr>
      </w:pPr>
    </w:p>
    <w:p w:rsidR="00C8650E" w:rsidRDefault="00C8650E">
      <w:pPr>
        <w:jc w:val="center"/>
        <w:rPr>
          <w:sz w:val="28"/>
        </w:rPr>
      </w:pPr>
    </w:p>
    <w:p w:rsidR="00C8650E" w:rsidRDefault="00C8650E">
      <w:pPr>
        <w:jc w:val="center"/>
        <w:rPr>
          <w:sz w:val="28"/>
        </w:rPr>
      </w:pPr>
    </w:p>
    <w:p w:rsidR="00C8650E" w:rsidRDefault="00C8650E">
      <w:pPr>
        <w:jc w:val="center"/>
        <w:rPr>
          <w:sz w:val="28"/>
        </w:rPr>
      </w:pPr>
    </w:p>
    <w:p w:rsidR="00C8650E" w:rsidRDefault="00C8650E">
      <w:pPr>
        <w:jc w:val="center"/>
        <w:rPr>
          <w:sz w:val="28"/>
        </w:rPr>
      </w:pPr>
    </w:p>
    <w:p w:rsidR="00C8650E" w:rsidRDefault="00C8650E">
      <w:pPr>
        <w:jc w:val="center"/>
        <w:rPr>
          <w:sz w:val="28"/>
        </w:rPr>
      </w:pPr>
    </w:p>
    <w:p w:rsidR="00C8650E" w:rsidRDefault="00C8650E">
      <w:pPr>
        <w:jc w:val="center"/>
        <w:rPr>
          <w:sz w:val="28"/>
        </w:rPr>
      </w:pPr>
      <w:r>
        <w:rPr>
          <w:sz w:val="28"/>
        </w:rPr>
        <w:t>Карточка на вопрос 26</w:t>
      </w:r>
    </w:p>
    <w:p w:rsidR="00C8650E" w:rsidRDefault="00C8650E">
      <w:pPr>
        <w:jc w:val="cente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C8650E">
        <w:tc>
          <w:tcPr>
            <w:tcW w:w="10137" w:type="dxa"/>
          </w:tcPr>
          <w:p w:rsidR="00C8650E" w:rsidRDefault="00C8650E" w:rsidP="00C8650E">
            <w:pPr>
              <w:numPr>
                <w:ilvl w:val="0"/>
                <w:numId w:val="66"/>
              </w:numPr>
              <w:jc w:val="both"/>
              <w:rPr>
                <w:sz w:val="28"/>
              </w:rPr>
            </w:pPr>
            <w:r>
              <w:rPr>
                <w:sz w:val="28"/>
              </w:rPr>
              <w:t>рост цен и падение уровня жизни</w:t>
            </w:r>
          </w:p>
          <w:p w:rsidR="00C8650E" w:rsidRDefault="00C8650E" w:rsidP="00C8650E">
            <w:pPr>
              <w:numPr>
                <w:ilvl w:val="0"/>
                <w:numId w:val="66"/>
              </w:numPr>
              <w:jc w:val="both"/>
              <w:rPr>
                <w:sz w:val="28"/>
              </w:rPr>
            </w:pPr>
            <w:r>
              <w:rPr>
                <w:sz w:val="28"/>
              </w:rPr>
              <w:t xml:space="preserve">сокращение числа льготников </w:t>
            </w:r>
          </w:p>
          <w:p w:rsidR="00C8650E" w:rsidRDefault="00C8650E" w:rsidP="00C8650E">
            <w:pPr>
              <w:numPr>
                <w:ilvl w:val="0"/>
                <w:numId w:val="66"/>
              </w:numPr>
              <w:jc w:val="both"/>
              <w:rPr>
                <w:sz w:val="28"/>
              </w:rPr>
            </w:pPr>
            <w:r>
              <w:rPr>
                <w:sz w:val="28"/>
              </w:rPr>
              <w:t xml:space="preserve">рост числа уголовных преступлений </w:t>
            </w:r>
          </w:p>
          <w:p w:rsidR="00C8650E" w:rsidRDefault="00C8650E" w:rsidP="00C8650E">
            <w:pPr>
              <w:numPr>
                <w:ilvl w:val="0"/>
                <w:numId w:val="66"/>
              </w:numPr>
              <w:jc w:val="both"/>
              <w:rPr>
                <w:sz w:val="28"/>
              </w:rPr>
            </w:pPr>
            <w:r>
              <w:rPr>
                <w:sz w:val="28"/>
              </w:rPr>
              <w:t>передача памятников культуры в частные руки</w:t>
            </w:r>
          </w:p>
          <w:p w:rsidR="00C8650E" w:rsidRDefault="00C8650E" w:rsidP="00C8650E">
            <w:pPr>
              <w:numPr>
                <w:ilvl w:val="0"/>
                <w:numId w:val="66"/>
              </w:numPr>
              <w:jc w:val="both"/>
              <w:rPr>
                <w:sz w:val="28"/>
              </w:rPr>
            </w:pPr>
            <w:r>
              <w:rPr>
                <w:sz w:val="28"/>
              </w:rPr>
              <w:t>рост национализма</w:t>
            </w:r>
          </w:p>
          <w:p w:rsidR="00C8650E" w:rsidRDefault="00C8650E" w:rsidP="00C8650E">
            <w:pPr>
              <w:numPr>
                <w:ilvl w:val="0"/>
                <w:numId w:val="66"/>
              </w:numPr>
              <w:jc w:val="both"/>
              <w:rPr>
                <w:sz w:val="28"/>
              </w:rPr>
            </w:pPr>
            <w:r>
              <w:rPr>
                <w:sz w:val="28"/>
              </w:rPr>
              <w:t>ограничение гражданских прав, демократических свобод (свобода слова, право выбора и др.)</w:t>
            </w:r>
          </w:p>
          <w:p w:rsidR="00C8650E" w:rsidRDefault="00C8650E" w:rsidP="00C8650E">
            <w:pPr>
              <w:numPr>
                <w:ilvl w:val="0"/>
                <w:numId w:val="66"/>
              </w:numPr>
              <w:jc w:val="both"/>
              <w:rPr>
                <w:sz w:val="28"/>
              </w:rPr>
            </w:pPr>
            <w:r>
              <w:rPr>
                <w:sz w:val="28"/>
              </w:rPr>
              <w:t>несправедливое распределение доходов</w:t>
            </w:r>
          </w:p>
          <w:p w:rsidR="00C8650E" w:rsidRDefault="00C8650E" w:rsidP="00C8650E">
            <w:pPr>
              <w:numPr>
                <w:ilvl w:val="0"/>
                <w:numId w:val="66"/>
              </w:numPr>
              <w:jc w:val="both"/>
              <w:rPr>
                <w:sz w:val="28"/>
              </w:rPr>
            </w:pPr>
            <w:r>
              <w:rPr>
                <w:sz w:val="28"/>
              </w:rPr>
              <w:t>коррупция, взятничество, произвол чиновников</w:t>
            </w:r>
          </w:p>
          <w:p w:rsidR="00C8650E" w:rsidRDefault="00C8650E" w:rsidP="00C8650E">
            <w:pPr>
              <w:numPr>
                <w:ilvl w:val="0"/>
                <w:numId w:val="66"/>
              </w:numPr>
              <w:jc w:val="both"/>
              <w:rPr>
                <w:sz w:val="28"/>
              </w:rPr>
            </w:pPr>
            <w:r>
              <w:rPr>
                <w:sz w:val="28"/>
              </w:rPr>
              <w:t>задержка выплаты заработной платы, пенсий, пособий</w:t>
            </w:r>
          </w:p>
          <w:p w:rsidR="00C8650E" w:rsidRDefault="00C8650E" w:rsidP="00C8650E">
            <w:pPr>
              <w:numPr>
                <w:ilvl w:val="0"/>
                <w:numId w:val="66"/>
              </w:numPr>
              <w:jc w:val="both"/>
              <w:rPr>
                <w:sz w:val="28"/>
              </w:rPr>
            </w:pPr>
            <w:r>
              <w:rPr>
                <w:sz w:val="28"/>
              </w:rPr>
              <w:t>другое __________</w:t>
            </w:r>
          </w:p>
          <w:p w:rsidR="00C8650E" w:rsidRDefault="00C8650E">
            <w:pPr>
              <w:jc w:val="both"/>
              <w:rPr>
                <w:sz w:val="28"/>
              </w:rPr>
            </w:pPr>
          </w:p>
        </w:tc>
      </w:tr>
    </w:tbl>
    <w:p w:rsidR="00C8650E" w:rsidRDefault="00C8650E">
      <w:pPr>
        <w:jc w:val="center"/>
        <w:rPr>
          <w:b/>
          <w:sz w:val="28"/>
        </w:rPr>
      </w:pPr>
    </w:p>
    <w:p w:rsidR="00C8650E" w:rsidRDefault="00C8650E">
      <w:pPr>
        <w:jc w:val="center"/>
        <w:rPr>
          <w:sz w:val="28"/>
        </w:rPr>
      </w:pPr>
      <w:r>
        <w:rPr>
          <w:sz w:val="28"/>
        </w:rPr>
        <w:t>Карточки на вопросы 4-7</w:t>
      </w:r>
    </w:p>
    <w:p w:rsidR="00C8650E" w:rsidRDefault="00C8650E">
      <w:pPr>
        <w:jc w:val="cente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C8650E">
        <w:tc>
          <w:tcPr>
            <w:tcW w:w="10137" w:type="dxa"/>
          </w:tcPr>
          <w:p w:rsidR="00C8650E" w:rsidRDefault="00C8650E" w:rsidP="00C8650E">
            <w:pPr>
              <w:numPr>
                <w:ilvl w:val="0"/>
                <w:numId w:val="67"/>
              </w:numPr>
              <w:jc w:val="both"/>
              <w:rPr>
                <w:sz w:val="28"/>
              </w:rPr>
            </w:pPr>
            <w:r>
              <w:rPr>
                <w:sz w:val="28"/>
              </w:rPr>
              <w:t>выборы в Государственную Думу РФ  (декабрь 2003 г.)</w:t>
            </w:r>
          </w:p>
          <w:p w:rsidR="00C8650E" w:rsidRDefault="00C8650E" w:rsidP="00C8650E">
            <w:pPr>
              <w:numPr>
                <w:ilvl w:val="0"/>
                <w:numId w:val="67"/>
              </w:numPr>
              <w:jc w:val="both"/>
              <w:rPr>
                <w:sz w:val="28"/>
              </w:rPr>
            </w:pPr>
            <w:r>
              <w:rPr>
                <w:sz w:val="28"/>
              </w:rPr>
              <w:t>выборы президента РФ (март 2004 г.)</w:t>
            </w:r>
          </w:p>
          <w:p w:rsidR="00C8650E" w:rsidRDefault="00C8650E" w:rsidP="00C8650E">
            <w:pPr>
              <w:numPr>
                <w:ilvl w:val="0"/>
                <w:numId w:val="67"/>
              </w:numPr>
              <w:jc w:val="both"/>
              <w:rPr>
                <w:sz w:val="28"/>
              </w:rPr>
            </w:pPr>
            <w:r>
              <w:rPr>
                <w:sz w:val="28"/>
              </w:rPr>
              <w:t>выборы в Тульскую Думу (октябрь 2004 г.)</w:t>
            </w:r>
          </w:p>
          <w:p w:rsidR="00C8650E" w:rsidRDefault="00C8650E" w:rsidP="00C8650E">
            <w:pPr>
              <w:numPr>
                <w:ilvl w:val="0"/>
                <w:numId w:val="67"/>
              </w:numPr>
              <w:jc w:val="both"/>
              <w:rPr>
                <w:sz w:val="28"/>
              </w:rPr>
            </w:pPr>
            <w:r>
              <w:rPr>
                <w:sz w:val="28"/>
              </w:rPr>
              <w:t>выборы муниципальных органов власти (мэра, Тульской городской Думы, октябрь 2005 г.)</w:t>
            </w:r>
          </w:p>
        </w:tc>
      </w:tr>
    </w:tbl>
    <w:p w:rsidR="00C8650E" w:rsidRDefault="00C8650E">
      <w:pPr>
        <w:jc w:val="center"/>
        <w:rPr>
          <w:b/>
          <w:sz w:val="28"/>
        </w:rPr>
      </w:pPr>
    </w:p>
    <w:p w:rsidR="00C8650E" w:rsidRDefault="00C8650E">
      <w:pPr>
        <w:jc w:val="center"/>
        <w:rPr>
          <w:sz w:val="28"/>
        </w:rPr>
      </w:pPr>
      <w:r>
        <w:rPr>
          <w:sz w:val="28"/>
        </w:rPr>
        <w:t>Карточки для вопросов 14-24</w:t>
      </w:r>
    </w:p>
    <w:p w:rsidR="00C8650E" w:rsidRDefault="00C8650E">
      <w:pPr>
        <w:jc w:val="cente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7"/>
      </w:tblGrid>
      <w:tr w:rsidR="00C8650E">
        <w:tc>
          <w:tcPr>
            <w:tcW w:w="10137" w:type="dxa"/>
          </w:tcPr>
          <w:p w:rsidR="00C8650E" w:rsidRDefault="00C8650E" w:rsidP="00C8650E">
            <w:pPr>
              <w:numPr>
                <w:ilvl w:val="0"/>
                <w:numId w:val="68"/>
              </w:numPr>
              <w:jc w:val="both"/>
              <w:rPr>
                <w:sz w:val="28"/>
              </w:rPr>
            </w:pPr>
            <w:r>
              <w:rPr>
                <w:sz w:val="28"/>
              </w:rPr>
              <w:t>подписание коллективных писем, петиций</w:t>
            </w:r>
          </w:p>
          <w:p w:rsidR="00C8650E" w:rsidRDefault="00C8650E" w:rsidP="00C8650E">
            <w:pPr>
              <w:numPr>
                <w:ilvl w:val="0"/>
                <w:numId w:val="68"/>
              </w:numPr>
              <w:jc w:val="both"/>
              <w:rPr>
                <w:sz w:val="28"/>
              </w:rPr>
            </w:pPr>
            <w:r>
              <w:rPr>
                <w:sz w:val="28"/>
              </w:rPr>
              <w:t xml:space="preserve">участие в бойкотах </w:t>
            </w:r>
          </w:p>
          <w:p w:rsidR="00C8650E" w:rsidRDefault="00C8650E" w:rsidP="00C8650E">
            <w:pPr>
              <w:numPr>
                <w:ilvl w:val="0"/>
                <w:numId w:val="68"/>
              </w:numPr>
              <w:jc w:val="both"/>
              <w:rPr>
                <w:sz w:val="28"/>
              </w:rPr>
            </w:pPr>
            <w:r>
              <w:rPr>
                <w:sz w:val="28"/>
              </w:rPr>
              <w:t xml:space="preserve">участие в разрешенных демонстрациях </w:t>
            </w:r>
          </w:p>
          <w:p w:rsidR="00C8650E" w:rsidRDefault="00C8650E" w:rsidP="00C8650E">
            <w:pPr>
              <w:numPr>
                <w:ilvl w:val="0"/>
                <w:numId w:val="68"/>
              </w:numPr>
              <w:jc w:val="both"/>
              <w:rPr>
                <w:sz w:val="28"/>
              </w:rPr>
            </w:pPr>
            <w:r>
              <w:rPr>
                <w:sz w:val="28"/>
              </w:rPr>
              <w:t>участие в запрещенных демонстрациях</w:t>
            </w:r>
          </w:p>
          <w:p w:rsidR="00C8650E" w:rsidRDefault="00C8650E" w:rsidP="00C8650E">
            <w:pPr>
              <w:numPr>
                <w:ilvl w:val="0"/>
                <w:numId w:val="68"/>
              </w:numPr>
              <w:jc w:val="both"/>
              <w:rPr>
                <w:sz w:val="28"/>
              </w:rPr>
            </w:pPr>
            <w:r>
              <w:rPr>
                <w:sz w:val="28"/>
              </w:rPr>
              <w:t xml:space="preserve">отказ от уплаты налогов </w:t>
            </w:r>
          </w:p>
          <w:p w:rsidR="00C8650E" w:rsidRDefault="00C8650E" w:rsidP="00C8650E">
            <w:pPr>
              <w:numPr>
                <w:ilvl w:val="0"/>
                <w:numId w:val="68"/>
              </w:numPr>
              <w:jc w:val="both"/>
              <w:rPr>
                <w:sz w:val="28"/>
              </w:rPr>
            </w:pPr>
            <w:r>
              <w:rPr>
                <w:sz w:val="28"/>
              </w:rPr>
              <w:t>пикетирование</w:t>
            </w:r>
          </w:p>
          <w:p w:rsidR="00C8650E" w:rsidRDefault="00C8650E" w:rsidP="00C8650E">
            <w:pPr>
              <w:numPr>
                <w:ilvl w:val="0"/>
                <w:numId w:val="68"/>
              </w:numPr>
              <w:jc w:val="both"/>
              <w:rPr>
                <w:sz w:val="28"/>
              </w:rPr>
            </w:pPr>
            <w:r>
              <w:rPr>
                <w:sz w:val="28"/>
              </w:rPr>
              <w:t xml:space="preserve">самовольное занятие зданий или заводских учреждений </w:t>
            </w:r>
          </w:p>
          <w:p w:rsidR="00C8650E" w:rsidRDefault="00C8650E" w:rsidP="00C8650E">
            <w:pPr>
              <w:numPr>
                <w:ilvl w:val="0"/>
                <w:numId w:val="68"/>
              </w:numPr>
              <w:jc w:val="both"/>
              <w:rPr>
                <w:sz w:val="28"/>
              </w:rPr>
            </w:pPr>
            <w:r>
              <w:rPr>
                <w:sz w:val="28"/>
              </w:rPr>
              <w:t>блокирование движения транспорта</w:t>
            </w:r>
          </w:p>
          <w:p w:rsidR="00C8650E" w:rsidRDefault="00C8650E" w:rsidP="00C8650E">
            <w:pPr>
              <w:numPr>
                <w:ilvl w:val="0"/>
                <w:numId w:val="68"/>
              </w:numPr>
              <w:jc w:val="both"/>
              <w:rPr>
                <w:sz w:val="28"/>
              </w:rPr>
            </w:pPr>
            <w:r>
              <w:rPr>
                <w:sz w:val="28"/>
              </w:rPr>
              <w:t>порча государственных зданий, сооружений</w:t>
            </w:r>
          </w:p>
          <w:p w:rsidR="00C8650E" w:rsidRDefault="00C8650E" w:rsidP="00C8650E">
            <w:pPr>
              <w:numPr>
                <w:ilvl w:val="0"/>
                <w:numId w:val="68"/>
              </w:numPr>
              <w:jc w:val="both"/>
              <w:rPr>
                <w:sz w:val="28"/>
              </w:rPr>
            </w:pPr>
            <w:r>
              <w:rPr>
                <w:sz w:val="28"/>
              </w:rPr>
              <w:t>порча личного имущества граждан</w:t>
            </w:r>
          </w:p>
          <w:p w:rsidR="00C8650E" w:rsidRDefault="00C8650E" w:rsidP="00C8650E">
            <w:pPr>
              <w:numPr>
                <w:ilvl w:val="0"/>
                <w:numId w:val="68"/>
              </w:numPr>
              <w:jc w:val="both"/>
              <w:rPr>
                <w:sz w:val="28"/>
              </w:rPr>
            </w:pPr>
            <w:r>
              <w:rPr>
                <w:sz w:val="28"/>
              </w:rPr>
              <w:t>вооруженное сопротивление властям (возведение баррикад и т.д.)</w:t>
            </w:r>
          </w:p>
          <w:p w:rsidR="00C8650E" w:rsidRDefault="00C8650E">
            <w:pPr>
              <w:jc w:val="both"/>
              <w:rPr>
                <w:sz w:val="28"/>
              </w:rPr>
            </w:pPr>
          </w:p>
        </w:tc>
      </w:tr>
    </w:tbl>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right"/>
        <w:rPr>
          <w:b/>
          <w:sz w:val="28"/>
        </w:rPr>
      </w:pPr>
      <w:r>
        <w:rPr>
          <w:b/>
          <w:sz w:val="28"/>
        </w:rPr>
        <w:t>Приложение 7</w:t>
      </w:r>
    </w:p>
    <w:p w:rsidR="00C8650E" w:rsidRDefault="00C8650E">
      <w:pPr>
        <w:jc w:val="center"/>
        <w:rPr>
          <w:sz w:val="24"/>
          <w:lang w:val="en-US"/>
        </w:rPr>
      </w:pPr>
      <w:r>
        <w:rPr>
          <w:sz w:val="24"/>
          <w:lang w:val="en-US"/>
        </w:rPr>
        <w:t>Тульский государственный университет</w:t>
      </w:r>
    </w:p>
    <w:p w:rsidR="00C8650E" w:rsidRDefault="00C8650E">
      <w:pPr>
        <w:jc w:val="center"/>
        <w:rPr>
          <w:sz w:val="24"/>
        </w:rPr>
      </w:pPr>
      <w:r>
        <w:rPr>
          <w:sz w:val="24"/>
        </w:rPr>
        <w:t>Лаборатория социально-политических исследований</w:t>
      </w:r>
    </w:p>
    <w:p w:rsidR="00C8650E" w:rsidRDefault="00C8650E">
      <w:pPr>
        <w:jc w:val="center"/>
        <w:rPr>
          <w:sz w:val="24"/>
        </w:rPr>
      </w:pPr>
      <w:r>
        <w:rPr>
          <w:sz w:val="24"/>
        </w:rPr>
        <w:t>Бланк интервью</w:t>
      </w:r>
    </w:p>
    <w:p w:rsidR="00C8650E" w:rsidRDefault="00C8650E">
      <w:pPr>
        <w:pStyle w:val="1"/>
        <w:jc w:val="center"/>
        <w:rPr>
          <w:sz w:val="24"/>
        </w:rPr>
      </w:pPr>
      <w:r>
        <w:rPr>
          <w:sz w:val="24"/>
        </w:rPr>
        <w:t>Демократизация общества: условия и перспективы</w:t>
      </w:r>
    </w:p>
    <w:p w:rsidR="00C8650E" w:rsidRDefault="00C8650E">
      <w:pPr>
        <w:rPr>
          <w:sz w:val="24"/>
        </w:rPr>
      </w:pPr>
    </w:p>
    <w:p w:rsidR="00C8650E" w:rsidRDefault="00C8650E">
      <w:pPr>
        <w:pStyle w:val="a5"/>
      </w:pPr>
      <w:r>
        <w:tab/>
        <w:t>В России происходят большие перемены. Мы хотели бы знать, как Вы к ним относитесь. С этой целью мы просим Вас ответить на ряд вопросов, которые в основном касаются отношения граждан к процессам демократизации. Не сомневаемся, что Ваши заинтересованные и искренние ответы помогут разобраться в существе дела, наметить пути решения насущных проблем.</w:t>
      </w:r>
    </w:p>
    <w:p w:rsidR="00C8650E" w:rsidRDefault="00C8650E">
      <w:pPr>
        <w:pStyle w:val="a5"/>
      </w:pPr>
      <w:r>
        <w:tab/>
        <w:t>Материалы опроса будут использованы только в обобщенном виде.</w:t>
      </w:r>
    </w:p>
    <w:p w:rsidR="00C8650E" w:rsidRDefault="00C8650E">
      <w:pPr>
        <w:pStyle w:val="a5"/>
        <w:jc w:val="center"/>
        <w:rPr>
          <w:sz w:val="20"/>
        </w:rPr>
      </w:pPr>
      <w:r>
        <w:rPr>
          <w:sz w:val="20"/>
        </w:rPr>
        <w:t>ЗАРАНЕЕ БЛАГОДАРИМ ВАС ЗА СОТРУДНИЧЕСТВО!</w:t>
      </w:r>
    </w:p>
    <w:p w:rsidR="00C8650E" w:rsidRDefault="00C8650E">
      <w:pPr>
        <w:pStyle w:val="a5"/>
        <w:jc w:val="center"/>
      </w:pPr>
    </w:p>
    <w:p w:rsidR="00C8650E" w:rsidRDefault="00C8650E">
      <w:pPr>
        <w:pStyle w:val="a5"/>
        <w:jc w:val="center"/>
      </w:pPr>
      <w:r>
        <w:t>Тула – 2006 г.</w:t>
      </w:r>
    </w:p>
    <w:p w:rsidR="00C8650E" w:rsidRDefault="00C8650E">
      <w:pPr>
        <w:pStyle w:val="a5"/>
        <w:jc w:val="center"/>
      </w:pPr>
    </w:p>
    <w:p w:rsidR="00C8650E" w:rsidRDefault="00C8650E">
      <w:pPr>
        <w:pStyle w:val="a5"/>
      </w:pPr>
      <w:r>
        <w:t>1. КАК ВЫ СЧИТАЕТЕ, ДЛЯ РЕШЕНИЯ ПРОБЛЕМ, СТОЯЩИХ ПЕРЕД НАШЕЙ СТРАНОЙ, МЫ ДОЛЖНЫ ПОЛАГАТЬСЯ НА:</w:t>
      </w:r>
    </w:p>
    <w:p w:rsidR="00C8650E" w:rsidRDefault="00C8650E">
      <w:pPr>
        <w:pStyle w:val="a5"/>
      </w:pPr>
      <w:r>
        <w:t>01 – демократический режим =</w:t>
      </w:r>
      <w:r>
        <w:rPr>
          <w:lang w:val="en-US"/>
        </w:rPr>
        <w:t xml:space="preserve">&gt; </w:t>
      </w:r>
      <w:r>
        <w:t>к вопр. 3</w:t>
      </w:r>
    </w:p>
    <w:p w:rsidR="00C8650E" w:rsidRDefault="00C8650E">
      <w:pPr>
        <w:pStyle w:val="a5"/>
      </w:pPr>
      <w:r>
        <w:t>02 – режим единоличной власти</w:t>
      </w:r>
    </w:p>
    <w:p w:rsidR="00C8650E" w:rsidRDefault="00C8650E">
      <w:pPr>
        <w:pStyle w:val="a5"/>
      </w:pPr>
      <w:r>
        <w:t>03 – на то и на другое</w:t>
      </w:r>
    </w:p>
    <w:p w:rsidR="00C8650E" w:rsidRDefault="00C8650E">
      <w:pPr>
        <w:pStyle w:val="a5"/>
      </w:pPr>
      <w:r>
        <w:t>04 – затрудняюсь ответить</w:t>
      </w:r>
    </w:p>
    <w:p w:rsidR="00C8650E" w:rsidRDefault="00C8650E">
      <w:pPr>
        <w:pStyle w:val="a5"/>
      </w:pPr>
    </w:p>
    <w:p w:rsidR="00C8650E" w:rsidRDefault="00C8650E">
      <w:pPr>
        <w:pStyle w:val="a5"/>
      </w:pPr>
      <w:r>
        <w:t>2. ЕСЛИ ВЫ ДОПУСКАЕТЕ, ЧТО РОССИИ СЕГОДНЯ НУЖЕН РЕЖИМ ЕДИНОЛИЧНОЙ ВЛАСТИ, ТО РАДИ ЧЕГО?</w:t>
      </w:r>
    </w:p>
    <w:p w:rsidR="00C8650E" w:rsidRDefault="00C8650E">
      <w:pPr>
        <w:pStyle w:val="a5"/>
      </w:pPr>
      <w:r>
        <w:t>01 – ради успешного проведения реформ</w:t>
      </w:r>
    </w:p>
    <w:p w:rsidR="00C8650E" w:rsidRDefault="00C8650E">
      <w:pPr>
        <w:pStyle w:val="a5"/>
      </w:pPr>
      <w:r>
        <w:t>02 – ради возврата к прежней системе хозяйствования</w:t>
      </w:r>
    </w:p>
    <w:p w:rsidR="00C8650E" w:rsidRDefault="00C8650E">
      <w:pPr>
        <w:pStyle w:val="a5"/>
      </w:pPr>
      <w:r>
        <w:t>03 – для борьбы с преступностью</w:t>
      </w:r>
    </w:p>
    <w:p w:rsidR="00C8650E" w:rsidRDefault="00C8650E">
      <w:pPr>
        <w:pStyle w:val="a5"/>
      </w:pPr>
      <w:r>
        <w:t>04 – для борьбы с коррупцией</w:t>
      </w:r>
    </w:p>
    <w:p w:rsidR="00C8650E" w:rsidRDefault="00C8650E">
      <w:pPr>
        <w:pStyle w:val="a5"/>
      </w:pPr>
      <w:r>
        <w:t>05 – другое (укажите)__________________________________________________</w:t>
      </w:r>
    </w:p>
    <w:p w:rsidR="00C8650E" w:rsidRDefault="00C8650E">
      <w:pPr>
        <w:pStyle w:val="a5"/>
      </w:pPr>
      <w:r>
        <w:t xml:space="preserve">06 – затрудняюсь ответить </w:t>
      </w:r>
    </w:p>
    <w:p w:rsidR="00C8650E" w:rsidRDefault="00C8650E">
      <w:pPr>
        <w:pStyle w:val="a5"/>
      </w:pPr>
    </w:p>
    <w:p w:rsidR="00C8650E" w:rsidRDefault="00C8650E">
      <w:pPr>
        <w:pStyle w:val="a5"/>
      </w:pPr>
      <w:r>
        <w:t>3. СУЩЕСТВУЕТ МНЕНИЕ, ЧТО ДЕМОКРАТИЧЕСКИЕ СИСТЕМЫ НЕ СЛИШКОМ ПРИГОДНЫ ДЛЯ ПОДДЕРЖАНИЯ ПОРЯДКА. СОГЛАСНЫ ЛИ ВЫ С ЭТИМ?</w:t>
      </w:r>
    </w:p>
    <w:p w:rsidR="00C8650E" w:rsidRDefault="00C8650E">
      <w:pPr>
        <w:pStyle w:val="a5"/>
      </w:pPr>
      <w:r>
        <w:t>01 – полностью согласен (а)</w:t>
      </w:r>
    </w:p>
    <w:p w:rsidR="00C8650E" w:rsidRDefault="00C8650E">
      <w:pPr>
        <w:pStyle w:val="a5"/>
      </w:pPr>
      <w:r>
        <w:t>02 – скорее согласен (а)</w:t>
      </w:r>
    </w:p>
    <w:p w:rsidR="00C8650E" w:rsidRDefault="00C8650E">
      <w:pPr>
        <w:pStyle w:val="a5"/>
      </w:pPr>
      <w:r>
        <w:t>03 – и да, и нет</w:t>
      </w:r>
    </w:p>
    <w:p w:rsidR="00C8650E" w:rsidRDefault="00C8650E">
      <w:pPr>
        <w:pStyle w:val="a5"/>
      </w:pPr>
      <w:r>
        <w:t>04 – скорее не согласен (а)</w:t>
      </w:r>
    </w:p>
    <w:p w:rsidR="00C8650E" w:rsidRDefault="00C8650E">
      <w:pPr>
        <w:pStyle w:val="a5"/>
      </w:pPr>
      <w:r>
        <w:t>05 – совершенно не согласен (а)</w:t>
      </w:r>
    </w:p>
    <w:p w:rsidR="00C8650E" w:rsidRDefault="00C8650E">
      <w:pPr>
        <w:pStyle w:val="a5"/>
      </w:pPr>
      <w:r>
        <w:t>06 – затруднюсь ответить</w:t>
      </w:r>
    </w:p>
    <w:p w:rsidR="00C8650E" w:rsidRDefault="00C8650E">
      <w:pPr>
        <w:pStyle w:val="a5"/>
      </w:pPr>
    </w:p>
    <w:p w:rsidR="00C8650E" w:rsidRDefault="00C8650E">
      <w:pPr>
        <w:pStyle w:val="a5"/>
      </w:pPr>
      <w:r>
        <w:t>4. КАК ВЫ ДУМАЕТЕ, КАКАЯ ДЕМОКРАТИЯ НУЖНА РОССИИ?</w:t>
      </w:r>
    </w:p>
    <w:p w:rsidR="00C8650E" w:rsidRDefault="00C8650E" w:rsidP="00C8650E">
      <w:pPr>
        <w:pStyle w:val="a5"/>
        <w:numPr>
          <w:ilvl w:val="0"/>
          <w:numId w:val="69"/>
        </w:numPr>
      </w:pPr>
      <w:r>
        <w:t>как в развитых странах Европы, Америки</w:t>
      </w:r>
    </w:p>
    <w:p w:rsidR="00C8650E" w:rsidRDefault="00C8650E" w:rsidP="00C8650E">
      <w:pPr>
        <w:pStyle w:val="a5"/>
        <w:numPr>
          <w:ilvl w:val="0"/>
          <w:numId w:val="69"/>
        </w:numPr>
      </w:pPr>
      <w:r>
        <w:t>как была в СССР</w:t>
      </w:r>
    </w:p>
    <w:p w:rsidR="00C8650E" w:rsidRDefault="00C8650E" w:rsidP="00C8650E">
      <w:pPr>
        <w:pStyle w:val="a5"/>
        <w:numPr>
          <w:ilvl w:val="0"/>
          <w:numId w:val="69"/>
        </w:numPr>
      </w:pPr>
      <w:r>
        <w:t>совершенно особая, соответствующая традициям и специфике России</w:t>
      </w:r>
    </w:p>
    <w:p w:rsidR="00C8650E" w:rsidRDefault="00C8650E" w:rsidP="00C8650E">
      <w:pPr>
        <w:pStyle w:val="a5"/>
        <w:numPr>
          <w:ilvl w:val="0"/>
          <w:numId w:val="69"/>
        </w:numPr>
      </w:pPr>
      <w:r>
        <w:t>другое (укажите)______________________________________________________________</w:t>
      </w:r>
    </w:p>
    <w:p w:rsidR="00C8650E" w:rsidRDefault="00C8650E" w:rsidP="00C8650E">
      <w:pPr>
        <w:pStyle w:val="a5"/>
        <w:numPr>
          <w:ilvl w:val="0"/>
          <w:numId w:val="69"/>
        </w:numPr>
      </w:pPr>
      <w:r>
        <w:t>затрудняюсь ответить</w:t>
      </w:r>
    </w:p>
    <w:p w:rsidR="00C8650E" w:rsidRDefault="00C8650E">
      <w:pPr>
        <w:pStyle w:val="a5"/>
      </w:pPr>
    </w:p>
    <w:p w:rsidR="00C8650E" w:rsidRDefault="00C8650E">
      <w:pPr>
        <w:pStyle w:val="a5"/>
      </w:pPr>
      <w:r>
        <w:t>5. НА ВАШ ВЗГЛЯД, ЧТО ТАКОЕ ДЕМОКРАТИЯ? (укажите не более трех позиций)</w:t>
      </w:r>
    </w:p>
    <w:p w:rsidR="00C8650E" w:rsidRDefault="00C8650E" w:rsidP="00C8650E">
      <w:pPr>
        <w:pStyle w:val="a5"/>
        <w:numPr>
          <w:ilvl w:val="0"/>
          <w:numId w:val="70"/>
        </w:numPr>
      </w:pPr>
      <w:r>
        <w:t>беззаконие, беспорядок, анархия</w:t>
      </w:r>
    </w:p>
    <w:p w:rsidR="00C8650E" w:rsidRDefault="00C8650E" w:rsidP="00C8650E">
      <w:pPr>
        <w:pStyle w:val="a5"/>
        <w:numPr>
          <w:ilvl w:val="0"/>
          <w:numId w:val="70"/>
        </w:numPr>
      </w:pPr>
      <w:r>
        <w:t>порядок и законность</w:t>
      </w:r>
    </w:p>
    <w:p w:rsidR="00C8650E" w:rsidRDefault="00C8650E" w:rsidP="00C8650E">
      <w:pPr>
        <w:pStyle w:val="a5"/>
        <w:numPr>
          <w:ilvl w:val="0"/>
          <w:numId w:val="70"/>
        </w:numPr>
      </w:pPr>
      <w:r>
        <w:t>наличие частной собственности</w:t>
      </w:r>
    </w:p>
    <w:p w:rsidR="00C8650E" w:rsidRDefault="00C8650E" w:rsidP="00C8650E">
      <w:pPr>
        <w:pStyle w:val="a5"/>
        <w:numPr>
          <w:ilvl w:val="0"/>
          <w:numId w:val="70"/>
        </w:numPr>
      </w:pPr>
      <w:r>
        <w:t>народовластие</w:t>
      </w:r>
    </w:p>
    <w:p w:rsidR="00C8650E" w:rsidRDefault="00C8650E" w:rsidP="00C8650E">
      <w:pPr>
        <w:pStyle w:val="a5"/>
        <w:numPr>
          <w:ilvl w:val="0"/>
          <w:numId w:val="70"/>
        </w:numPr>
      </w:pPr>
      <w:r>
        <w:t>плюрализм</w:t>
      </w:r>
    </w:p>
    <w:p w:rsidR="00C8650E" w:rsidRDefault="00C8650E" w:rsidP="00C8650E">
      <w:pPr>
        <w:pStyle w:val="a5"/>
        <w:numPr>
          <w:ilvl w:val="0"/>
          <w:numId w:val="70"/>
        </w:numPr>
      </w:pPr>
      <w:r>
        <w:t>равенство</w:t>
      </w:r>
    </w:p>
    <w:p w:rsidR="00C8650E" w:rsidRDefault="00C8650E" w:rsidP="00C8650E">
      <w:pPr>
        <w:pStyle w:val="a5"/>
        <w:numPr>
          <w:ilvl w:val="0"/>
          <w:numId w:val="70"/>
        </w:numPr>
      </w:pPr>
      <w:r>
        <w:t>свобода (слова, выбора и др.)</w:t>
      </w:r>
    </w:p>
    <w:p w:rsidR="00C8650E" w:rsidRDefault="00C8650E" w:rsidP="00C8650E">
      <w:pPr>
        <w:pStyle w:val="a5"/>
        <w:numPr>
          <w:ilvl w:val="0"/>
          <w:numId w:val="70"/>
        </w:numPr>
      </w:pPr>
      <w:r>
        <w:t>справедливость</w:t>
      </w:r>
    </w:p>
    <w:p w:rsidR="00C8650E" w:rsidRDefault="00C8650E" w:rsidP="00C8650E">
      <w:pPr>
        <w:pStyle w:val="a5"/>
        <w:numPr>
          <w:ilvl w:val="0"/>
          <w:numId w:val="70"/>
        </w:numPr>
      </w:pPr>
      <w:r>
        <w:t>стабильность</w:t>
      </w:r>
    </w:p>
    <w:p w:rsidR="00C8650E" w:rsidRDefault="00C8650E" w:rsidP="00C8650E">
      <w:pPr>
        <w:pStyle w:val="a5"/>
        <w:numPr>
          <w:ilvl w:val="0"/>
          <w:numId w:val="70"/>
        </w:numPr>
      </w:pPr>
      <w:r>
        <w:t>другое (укажите)_____________________________________________________________</w:t>
      </w:r>
    </w:p>
    <w:p w:rsidR="00C8650E" w:rsidRDefault="00C8650E" w:rsidP="00C8650E">
      <w:pPr>
        <w:pStyle w:val="a5"/>
        <w:numPr>
          <w:ilvl w:val="0"/>
          <w:numId w:val="70"/>
        </w:numPr>
      </w:pPr>
      <w:r>
        <w:t>затрудняюсь ответить</w:t>
      </w:r>
    </w:p>
    <w:p w:rsidR="00C8650E" w:rsidRDefault="00C8650E">
      <w:pPr>
        <w:pStyle w:val="a5"/>
      </w:pPr>
    </w:p>
    <w:p w:rsidR="00C8650E" w:rsidRDefault="00C8650E">
      <w:pPr>
        <w:pStyle w:val="a5"/>
      </w:pPr>
      <w:r>
        <w:t>6. КАК ВЫ ОЦЕНИВАЕТЕ  ПОЛИТИКУ ПО ДЕМОКРАТИЗАЦИИ РОССИИ 90-Х ГГ. ХХ В.?</w:t>
      </w:r>
    </w:p>
    <w:p w:rsidR="00C8650E" w:rsidRDefault="00C8650E">
      <w:pPr>
        <w:pStyle w:val="a5"/>
      </w:pPr>
      <w:r>
        <w:t>01- положительно, были заложены основы демократии (права и свободы граждан и т.п.)</w:t>
      </w:r>
    </w:p>
    <w:p w:rsidR="00C8650E" w:rsidRDefault="00C8650E">
      <w:pPr>
        <w:pStyle w:val="a5"/>
      </w:pPr>
      <w:r>
        <w:t>02- положительно, страна должна была перейти к рыночной экономике</w:t>
      </w:r>
    </w:p>
    <w:p w:rsidR="00C8650E" w:rsidRDefault="00C8650E">
      <w:pPr>
        <w:pStyle w:val="a5"/>
      </w:pPr>
      <w:r>
        <w:t>03- отрицательно, это было время смуты и безвластия</w:t>
      </w:r>
    </w:p>
    <w:p w:rsidR="00C8650E" w:rsidRDefault="00C8650E">
      <w:pPr>
        <w:pStyle w:val="a5"/>
      </w:pPr>
      <w:r>
        <w:t>04- отрицательно, мы меньше приобрели, чем потеряли (обнищание населения и т.п.)</w:t>
      </w:r>
    </w:p>
    <w:p w:rsidR="00C8650E" w:rsidRDefault="00C8650E">
      <w:pPr>
        <w:pStyle w:val="a5"/>
      </w:pPr>
      <w:r>
        <w:t>05- другое (укажите)______________________________________________________________</w:t>
      </w:r>
    </w:p>
    <w:p w:rsidR="00C8650E" w:rsidRDefault="00C8650E">
      <w:pPr>
        <w:pStyle w:val="a5"/>
      </w:pPr>
      <w:r>
        <w:t>06- затрудняюсь ответить</w:t>
      </w:r>
    </w:p>
    <w:p w:rsidR="00C8650E" w:rsidRDefault="00C8650E">
      <w:pPr>
        <w:pStyle w:val="a5"/>
      </w:pPr>
      <w:r>
        <w:t xml:space="preserve">  </w:t>
      </w:r>
    </w:p>
    <w:p w:rsidR="00C8650E" w:rsidRDefault="00C8650E">
      <w:pPr>
        <w:pStyle w:val="a5"/>
      </w:pPr>
      <w:r>
        <w:t>7. ЕСЛИ ГОВОРИТЬ О ДЕЙСТВИЯХ В. ПУТИНА НА ПОСТУ ПРЕЗИДЕНТА РОССИИ, ВЫ В ОСНОВНОМ ПОДДЕРЖИВАЕТЕ ИХ?</w:t>
      </w:r>
    </w:p>
    <w:p w:rsidR="00C8650E" w:rsidRDefault="00C8650E">
      <w:pPr>
        <w:pStyle w:val="a5"/>
      </w:pPr>
      <w:r>
        <w:t>01 – в основном да</w:t>
      </w:r>
    </w:p>
    <w:p w:rsidR="00C8650E" w:rsidRDefault="00C8650E">
      <w:pPr>
        <w:pStyle w:val="a5"/>
      </w:pPr>
      <w:r>
        <w:t>02 – в основном не поддерживаю</w:t>
      </w:r>
    </w:p>
    <w:p w:rsidR="00C8650E" w:rsidRDefault="00C8650E">
      <w:pPr>
        <w:pStyle w:val="a5"/>
      </w:pPr>
      <w:r>
        <w:t>03 – знаю о них недостаточно</w:t>
      </w:r>
    </w:p>
    <w:p w:rsidR="00C8650E" w:rsidRDefault="00C8650E">
      <w:pPr>
        <w:pStyle w:val="a5"/>
      </w:pPr>
      <w:r>
        <w:t>04 – затрудняюсь ответить</w:t>
      </w:r>
    </w:p>
    <w:p w:rsidR="00C8650E" w:rsidRDefault="00C8650E">
      <w:pPr>
        <w:pStyle w:val="a5"/>
      </w:pPr>
    </w:p>
    <w:p w:rsidR="00C8650E" w:rsidRDefault="00C8650E">
      <w:pPr>
        <w:pStyle w:val="a5"/>
      </w:pPr>
      <w:r>
        <w:t>НАСКОЛЬКО УСПЕШНО, НА ВАШ ВЗГЛЯД, НА ПРОТЯЖЕНИИ ПОСЛЕДНИХ ЛЕТ В. ПУТИН СПРАВЛЯЛСЯ СО СЛЕДУЮЩИМИ ПРОБЛЕМАМИ:</w:t>
      </w:r>
    </w:p>
    <w:p w:rsidR="00C8650E" w:rsidRDefault="00C8650E">
      <w:pPr>
        <w:pStyle w:val="a5"/>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191"/>
        <w:gridCol w:w="1642"/>
        <w:gridCol w:w="1642"/>
        <w:gridCol w:w="1642"/>
        <w:gridCol w:w="1642"/>
      </w:tblGrid>
      <w:tr w:rsidR="00C8650E">
        <w:tc>
          <w:tcPr>
            <w:tcW w:w="2093" w:type="dxa"/>
          </w:tcPr>
          <w:p w:rsidR="00C8650E" w:rsidRDefault="00C8650E">
            <w:pPr>
              <w:pStyle w:val="a5"/>
            </w:pPr>
          </w:p>
        </w:tc>
        <w:tc>
          <w:tcPr>
            <w:tcW w:w="1191" w:type="dxa"/>
          </w:tcPr>
          <w:p w:rsidR="00C8650E" w:rsidRDefault="00C8650E">
            <w:pPr>
              <w:pStyle w:val="a5"/>
            </w:pPr>
            <w:r>
              <w:t>очень успешно</w:t>
            </w:r>
          </w:p>
        </w:tc>
        <w:tc>
          <w:tcPr>
            <w:tcW w:w="1642" w:type="dxa"/>
          </w:tcPr>
          <w:p w:rsidR="00C8650E" w:rsidRDefault="00C8650E">
            <w:pPr>
              <w:pStyle w:val="a5"/>
            </w:pPr>
            <w:r>
              <w:t>довольно успешно</w:t>
            </w:r>
          </w:p>
        </w:tc>
        <w:tc>
          <w:tcPr>
            <w:tcW w:w="1642" w:type="dxa"/>
          </w:tcPr>
          <w:p w:rsidR="00C8650E" w:rsidRDefault="00C8650E">
            <w:pPr>
              <w:pStyle w:val="a5"/>
            </w:pPr>
            <w:r>
              <w:t>без особого успеха</w:t>
            </w:r>
          </w:p>
        </w:tc>
        <w:tc>
          <w:tcPr>
            <w:tcW w:w="1642" w:type="dxa"/>
          </w:tcPr>
          <w:p w:rsidR="00C8650E" w:rsidRDefault="00C8650E">
            <w:pPr>
              <w:pStyle w:val="a5"/>
            </w:pPr>
            <w:r>
              <w:t>совершенно безуспешно</w:t>
            </w:r>
          </w:p>
        </w:tc>
        <w:tc>
          <w:tcPr>
            <w:tcW w:w="1642" w:type="dxa"/>
          </w:tcPr>
          <w:p w:rsidR="00C8650E" w:rsidRDefault="00C8650E">
            <w:pPr>
              <w:pStyle w:val="a5"/>
            </w:pPr>
            <w:r>
              <w:t>затрудняюсь ответить</w:t>
            </w:r>
          </w:p>
        </w:tc>
      </w:tr>
      <w:tr w:rsidR="00C8650E">
        <w:tc>
          <w:tcPr>
            <w:tcW w:w="2093" w:type="dxa"/>
          </w:tcPr>
          <w:p w:rsidR="00C8650E" w:rsidRDefault="00C8650E">
            <w:pPr>
              <w:pStyle w:val="a5"/>
            </w:pPr>
            <w:r>
              <w:t>8. наведение порядка в стране</w:t>
            </w:r>
          </w:p>
        </w:tc>
        <w:tc>
          <w:tcPr>
            <w:tcW w:w="1191" w:type="dxa"/>
          </w:tcPr>
          <w:p w:rsidR="00C8650E" w:rsidRDefault="00C8650E">
            <w:pPr>
              <w:pStyle w:val="a5"/>
            </w:pPr>
            <w:r>
              <w:t>01</w:t>
            </w:r>
          </w:p>
        </w:tc>
        <w:tc>
          <w:tcPr>
            <w:tcW w:w="1642" w:type="dxa"/>
          </w:tcPr>
          <w:p w:rsidR="00C8650E" w:rsidRDefault="00C8650E">
            <w:pPr>
              <w:pStyle w:val="a5"/>
            </w:pPr>
            <w:r>
              <w:t>02</w:t>
            </w:r>
          </w:p>
        </w:tc>
        <w:tc>
          <w:tcPr>
            <w:tcW w:w="1642" w:type="dxa"/>
          </w:tcPr>
          <w:p w:rsidR="00C8650E" w:rsidRDefault="00C8650E">
            <w:pPr>
              <w:pStyle w:val="a5"/>
            </w:pPr>
            <w:r>
              <w:t>03</w:t>
            </w:r>
          </w:p>
        </w:tc>
        <w:tc>
          <w:tcPr>
            <w:tcW w:w="1642" w:type="dxa"/>
          </w:tcPr>
          <w:p w:rsidR="00C8650E" w:rsidRDefault="00C8650E">
            <w:pPr>
              <w:pStyle w:val="a5"/>
            </w:pPr>
            <w:r>
              <w:t>04</w:t>
            </w:r>
          </w:p>
        </w:tc>
        <w:tc>
          <w:tcPr>
            <w:tcW w:w="1642" w:type="dxa"/>
          </w:tcPr>
          <w:p w:rsidR="00C8650E" w:rsidRDefault="00C8650E">
            <w:pPr>
              <w:pStyle w:val="a5"/>
            </w:pPr>
            <w:r>
              <w:t>05</w:t>
            </w:r>
          </w:p>
        </w:tc>
      </w:tr>
      <w:tr w:rsidR="00C8650E">
        <w:tc>
          <w:tcPr>
            <w:tcW w:w="2093" w:type="dxa"/>
          </w:tcPr>
          <w:p w:rsidR="00C8650E" w:rsidRDefault="00C8650E">
            <w:pPr>
              <w:pStyle w:val="a5"/>
            </w:pPr>
            <w:r>
              <w:t>9. подъем экономики, рост благосостояния граждан</w:t>
            </w:r>
          </w:p>
        </w:tc>
        <w:tc>
          <w:tcPr>
            <w:tcW w:w="1191" w:type="dxa"/>
          </w:tcPr>
          <w:p w:rsidR="00C8650E" w:rsidRDefault="00C8650E">
            <w:pPr>
              <w:pStyle w:val="a5"/>
            </w:pPr>
            <w:r>
              <w:t>01</w:t>
            </w:r>
          </w:p>
        </w:tc>
        <w:tc>
          <w:tcPr>
            <w:tcW w:w="1642" w:type="dxa"/>
          </w:tcPr>
          <w:p w:rsidR="00C8650E" w:rsidRDefault="00C8650E">
            <w:pPr>
              <w:pStyle w:val="a5"/>
            </w:pPr>
            <w:r>
              <w:t>02</w:t>
            </w:r>
          </w:p>
        </w:tc>
        <w:tc>
          <w:tcPr>
            <w:tcW w:w="1642" w:type="dxa"/>
          </w:tcPr>
          <w:p w:rsidR="00C8650E" w:rsidRDefault="00C8650E">
            <w:pPr>
              <w:pStyle w:val="a5"/>
            </w:pPr>
            <w:r>
              <w:t>03</w:t>
            </w:r>
          </w:p>
        </w:tc>
        <w:tc>
          <w:tcPr>
            <w:tcW w:w="1642" w:type="dxa"/>
          </w:tcPr>
          <w:p w:rsidR="00C8650E" w:rsidRDefault="00C8650E">
            <w:pPr>
              <w:pStyle w:val="a5"/>
            </w:pPr>
            <w:r>
              <w:t>04</w:t>
            </w:r>
          </w:p>
        </w:tc>
        <w:tc>
          <w:tcPr>
            <w:tcW w:w="1642" w:type="dxa"/>
          </w:tcPr>
          <w:p w:rsidR="00C8650E" w:rsidRDefault="00C8650E">
            <w:pPr>
              <w:pStyle w:val="a5"/>
            </w:pPr>
            <w:r>
              <w:t>05</w:t>
            </w:r>
          </w:p>
        </w:tc>
      </w:tr>
      <w:tr w:rsidR="00C8650E">
        <w:tc>
          <w:tcPr>
            <w:tcW w:w="2093" w:type="dxa"/>
          </w:tcPr>
          <w:p w:rsidR="00C8650E" w:rsidRDefault="00C8650E">
            <w:pPr>
              <w:pStyle w:val="a5"/>
            </w:pPr>
            <w:r>
              <w:t>10. защита демократии и политических прав граждан</w:t>
            </w:r>
          </w:p>
        </w:tc>
        <w:tc>
          <w:tcPr>
            <w:tcW w:w="1191" w:type="dxa"/>
          </w:tcPr>
          <w:p w:rsidR="00C8650E" w:rsidRDefault="00C8650E">
            <w:pPr>
              <w:pStyle w:val="a5"/>
            </w:pPr>
            <w:r>
              <w:t>01</w:t>
            </w:r>
          </w:p>
        </w:tc>
        <w:tc>
          <w:tcPr>
            <w:tcW w:w="1642" w:type="dxa"/>
          </w:tcPr>
          <w:p w:rsidR="00C8650E" w:rsidRDefault="00C8650E">
            <w:pPr>
              <w:pStyle w:val="a5"/>
            </w:pPr>
            <w:r>
              <w:t>02</w:t>
            </w:r>
          </w:p>
        </w:tc>
        <w:tc>
          <w:tcPr>
            <w:tcW w:w="1642" w:type="dxa"/>
          </w:tcPr>
          <w:p w:rsidR="00C8650E" w:rsidRDefault="00C8650E">
            <w:pPr>
              <w:pStyle w:val="a5"/>
            </w:pPr>
            <w:r>
              <w:t>03</w:t>
            </w:r>
          </w:p>
        </w:tc>
        <w:tc>
          <w:tcPr>
            <w:tcW w:w="1642" w:type="dxa"/>
          </w:tcPr>
          <w:p w:rsidR="00C8650E" w:rsidRDefault="00C8650E">
            <w:pPr>
              <w:pStyle w:val="a5"/>
            </w:pPr>
            <w:r>
              <w:t>04</w:t>
            </w:r>
          </w:p>
        </w:tc>
        <w:tc>
          <w:tcPr>
            <w:tcW w:w="1642" w:type="dxa"/>
          </w:tcPr>
          <w:p w:rsidR="00C8650E" w:rsidRDefault="00C8650E">
            <w:pPr>
              <w:pStyle w:val="a5"/>
            </w:pPr>
            <w:r>
              <w:t>05</w:t>
            </w:r>
          </w:p>
        </w:tc>
      </w:tr>
      <w:tr w:rsidR="00C8650E">
        <w:tc>
          <w:tcPr>
            <w:tcW w:w="2093" w:type="dxa"/>
          </w:tcPr>
          <w:p w:rsidR="00C8650E" w:rsidRDefault="00C8650E">
            <w:pPr>
              <w:pStyle w:val="a5"/>
            </w:pPr>
            <w:r>
              <w:t>11. укрепление международных позиций России</w:t>
            </w:r>
          </w:p>
        </w:tc>
        <w:tc>
          <w:tcPr>
            <w:tcW w:w="1191" w:type="dxa"/>
          </w:tcPr>
          <w:p w:rsidR="00C8650E" w:rsidRDefault="00C8650E">
            <w:pPr>
              <w:pStyle w:val="a5"/>
            </w:pPr>
            <w:r>
              <w:t>01</w:t>
            </w:r>
          </w:p>
        </w:tc>
        <w:tc>
          <w:tcPr>
            <w:tcW w:w="1642" w:type="dxa"/>
          </w:tcPr>
          <w:p w:rsidR="00C8650E" w:rsidRDefault="00C8650E">
            <w:pPr>
              <w:pStyle w:val="a5"/>
            </w:pPr>
            <w:r>
              <w:t>02</w:t>
            </w:r>
          </w:p>
        </w:tc>
        <w:tc>
          <w:tcPr>
            <w:tcW w:w="1642" w:type="dxa"/>
          </w:tcPr>
          <w:p w:rsidR="00C8650E" w:rsidRDefault="00C8650E">
            <w:pPr>
              <w:pStyle w:val="a5"/>
            </w:pPr>
            <w:r>
              <w:t>03</w:t>
            </w:r>
          </w:p>
        </w:tc>
        <w:tc>
          <w:tcPr>
            <w:tcW w:w="1642" w:type="dxa"/>
          </w:tcPr>
          <w:p w:rsidR="00C8650E" w:rsidRDefault="00C8650E">
            <w:pPr>
              <w:pStyle w:val="a5"/>
            </w:pPr>
            <w:r>
              <w:t>04</w:t>
            </w:r>
          </w:p>
        </w:tc>
        <w:tc>
          <w:tcPr>
            <w:tcW w:w="1642" w:type="dxa"/>
          </w:tcPr>
          <w:p w:rsidR="00C8650E" w:rsidRDefault="00C8650E">
            <w:pPr>
              <w:pStyle w:val="a5"/>
            </w:pPr>
            <w:r>
              <w:t>05</w:t>
            </w:r>
          </w:p>
        </w:tc>
      </w:tr>
      <w:tr w:rsidR="00C8650E">
        <w:tc>
          <w:tcPr>
            <w:tcW w:w="2093" w:type="dxa"/>
          </w:tcPr>
          <w:p w:rsidR="00C8650E" w:rsidRDefault="00C8650E">
            <w:pPr>
              <w:pStyle w:val="a5"/>
            </w:pPr>
            <w:r>
              <w:t>12. разгром боевиков в Чечне</w:t>
            </w:r>
          </w:p>
        </w:tc>
        <w:tc>
          <w:tcPr>
            <w:tcW w:w="1191" w:type="dxa"/>
          </w:tcPr>
          <w:p w:rsidR="00C8650E" w:rsidRDefault="00C8650E">
            <w:pPr>
              <w:pStyle w:val="a5"/>
            </w:pPr>
            <w:r>
              <w:t>01</w:t>
            </w:r>
          </w:p>
        </w:tc>
        <w:tc>
          <w:tcPr>
            <w:tcW w:w="1642" w:type="dxa"/>
          </w:tcPr>
          <w:p w:rsidR="00C8650E" w:rsidRDefault="00C8650E">
            <w:pPr>
              <w:pStyle w:val="a5"/>
            </w:pPr>
            <w:r>
              <w:t>02</w:t>
            </w:r>
          </w:p>
        </w:tc>
        <w:tc>
          <w:tcPr>
            <w:tcW w:w="1642" w:type="dxa"/>
          </w:tcPr>
          <w:p w:rsidR="00C8650E" w:rsidRDefault="00C8650E">
            <w:pPr>
              <w:pStyle w:val="a5"/>
            </w:pPr>
            <w:r>
              <w:t>03</w:t>
            </w:r>
          </w:p>
        </w:tc>
        <w:tc>
          <w:tcPr>
            <w:tcW w:w="1642" w:type="dxa"/>
          </w:tcPr>
          <w:p w:rsidR="00C8650E" w:rsidRDefault="00C8650E">
            <w:pPr>
              <w:pStyle w:val="a5"/>
            </w:pPr>
            <w:r>
              <w:t>04</w:t>
            </w:r>
          </w:p>
        </w:tc>
        <w:tc>
          <w:tcPr>
            <w:tcW w:w="1642" w:type="dxa"/>
          </w:tcPr>
          <w:p w:rsidR="00C8650E" w:rsidRDefault="00C8650E">
            <w:pPr>
              <w:pStyle w:val="a5"/>
            </w:pPr>
            <w:r>
              <w:t>05</w:t>
            </w:r>
          </w:p>
        </w:tc>
      </w:tr>
      <w:tr w:rsidR="00C8650E">
        <w:tc>
          <w:tcPr>
            <w:tcW w:w="2093" w:type="dxa"/>
          </w:tcPr>
          <w:p w:rsidR="00C8650E" w:rsidRDefault="00C8650E">
            <w:pPr>
              <w:pStyle w:val="a5"/>
            </w:pPr>
            <w:r>
              <w:t>13. политическое урегулирование положения в Чечне</w:t>
            </w:r>
          </w:p>
        </w:tc>
        <w:tc>
          <w:tcPr>
            <w:tcW w:w="1191" w:type="dxa"/>
          </w:tcPr>
          <w:p w:rsidR="00C8650E" w:rsidRDefault="00C8650E">
            <w:pPr>
              <w:pStyle w:val="a5"/>
            </w:pPr>
            <w:r>
              <w:t>01</w:t>
            </w:r>
          </w:p>
        </w:tc>
        <w:tc>
          <w:tcPr>
            <w:tcW w:w="1642" w:type="dxa"/>
          </w:tcPr>
          <w:p w:rsidR="00C8650E" w:rsidRDefault="00C8650E">
            <w:pPr>
              <w:pStyle w:val="a5"/>
            </w:pPr>
            <w:r>
              <w:t>02</w:t>
            </w:r>
          </w:p>
        </w:tc>
        <w:tc>
          <w:tcPr>
            <w:tcW w:w="1642" w:type="dxa"/>
          </w:tcPr>
          <w:p w:rsidR="00C8650E" w:rsidRDefault="00C8650E">
            <w:pPr>
              <w:pStyle w:val="a5"/>
            </w:pPr>
            <w:r>
              <w:t>03</w:t>
            </w:r>
          </w:p>
        </w:tc>
        <w:tc>
          <w:tcPr>
            <w:tcW w:w="1642" w:type="dxa"/>
          </w:tcPr>
          <w:p w:rsidR="00C8650E" w:rsidRDefault="00C8650E">
            <w:pPr>
              <w:pStyle w:val="a5"/>
            </w:pPr>
            <w:r>
              <w:t>04</w:t>
            </w:r>
          </w:p>
        </w:tc>
        <w:tc>
          <w:tcPr>
            <w:tcW w:w="1642" w:type="dxa"/>
          </w:tcPr>
          <w:p w:rsidR="00C8650E" w:rsidRDefault="00C8650E">
            <w:pPr>
              <w:pStyle w:val="a5"/>
            </w:pPr>
            <w:r>
              <w:t>05</w:t>
            </w:r>
          </w:p>
        </w:tc>
      </w:tr>
    </w:tbl>
    <w:p w:rsidR="00C8650E" w:rsidRDefault="00C8650E">
      <w:pPr>
        <w:pStyle w:val="a5"/>
      </w:pPr>
    </w:p>
    <w:p w:rsidR="00C8650E" w:rsidRDefault="00C8650E">
      <w:pPr>
        <w:pStyle w:val="a5"/>
      </w:pPr>
    </w:p>
    <w:p w:rsidR="00C8650E" w:rsidRDefault="00C8650E">
      <w:pPr>
        <w:pStyle w:val="a5"/>
      </w:pPr>
      <w:r>
        <w:t>14. В СВОИХ ПРОГРАММНЫХ ДОКУМЕНТАХ ПРЕЗИДЕНТ РФ ОБОЗНАЧИЛ ЦЕЛЬ РАЗВИТИЯ РОССИЙСКОГО ОБЩЕСТВА – ПОСТРОЕНИЕ СУВЕРЕННОЙ ДЕМОКРАТИИ. ЗНАЕТЕ ЛИ ВЫ ЧТО-ЛИБО ОБ ЭТОМ?</w:t>
      </w:r>
    </w:p>
    <w:p w:rsidR="00C8650E" w:rsidRDefault="00C8650E" w:rsidP="00C8650E">
      <w:pPr>
        <w:numPr>
          <w:ilvl w:val="0"/>
          <w:numId w:val="59"/>
        </w:numPr>
        <w:rPr>
          <w:sz w:val="24"/>
        </w:rPr>
      </w:pPr>
      <w:r>
        <w:rPr>
          <w:sz w:val="24"/>
        </w:rPr>
        <w:t>знаю</w:t>
      </w:r>
    </w:p>
    <w:p w:rsidR="00C8650E" w:rsidRDefault="00C8650E" w:rsidP="00C8650E">
      <w:pPr>
        <w:numPr>
          <w:ilvl w:val="0"/>
          <w:numId w:val="59"/>
        </w:numPr>
        <w:rPr>
          <w:sz w:val="24"/>
        </w:rPr>
      </w:pPr>
      <w:r>
        <w:rPr>
          <w:sz w:val="24"/>
        </w:rPr>
        <w:t>что-то слышал</w:t>
      </w:r>
    </w:p>
    <w:p w:rsidR="00C8650E" w:rsidRDefault="00C8650E" w:rsidP="00C8650E">
      <w:pPr>
        <w:numPr>
          <w:ilvl w:val="0"/>
          <w:numId w:val="59"/>
        </w:numPr>
        <w:rPr>
          <w:sz w:val="24"/>
        </w:rPr>
      </w:pPr>
      <w:r>
        <w:rPr>
          <w:sz w:val="24"/>
        </w:rPr>
        <w:t>слышу впервые =</w:t>
      </w:r>
      <w:r>
        <w:rPr>
          <w:sz w:val="24"/>
          <w:lang w:val="en-US"/>
        </w:rPr>
        <w:t xml:space="preserve">&gt; </w:t>
      </w:r>
      <w:r>
        <w:rPr>
          <w:sz w:val="24"/>
        </w:rPr>
        <w:t>к вопр. 16</w:t>
      </w:r>
    </w:p>
    <w:p w:rsidR="00C8650E" w:rsidRDefault="00C8650E" w:rsidP="00C8650E">
      <w:pPr>
        <w:numPr>
          <w:ilvl w:val="0"/>
          <w:numId w:val="59"/>
        </w:numPr>
        <w:rPr>
          <w:sz w:val="24"/>
        </w:rPr>
      </w:pPr>
      <w:r>
        <w:rPr>
          <w:sz w:val="24"/>
        </w:rPr>
        <w:t>затрудняюсь ответить =</w:t>
      </w:r>
      <w:r>
        <w:rPr>
          <w:sz w:val="24"/>
          <w:lang w:val="en-US"/>
        </w:rPr>
        <w:t xml:space="preserve">&gt; </w:t>
      </w:r>
      <w:r>
        <w:rPr>
          <w:sz w:val="24"/>
        </w:rPr>
        <w:t>к вопр. 16</w:t>
      </w:r>
    </w:p>
    <w:p w:rsidR="00C8650E" w:rsidRDefault="00C8650E">
      <w:pPr>
        <w:pStyle w:val="a5"/>
      </w:pPr>
    </w:p>
    <w:p w:rsidR="00C8650E" w:rsidRDefault="00C8650E">
      <w:pPr>
        <w:pStyle w:val="a5"/>
      </w:pPr>
      <w:r>
        <w:t>15. ПОДДЕРЖИВАЕТЕ ЛИ ВЫ ИДЕЮ ПРЕЗИДЕНТА О ПОСТРОЕНИИ В РОССИИ СУВЕРЕННОЙ ДЕМОКРАТИИ?</w:t>
      </w:r>
    </w:p>
    <w:p w:rsidR="00C8650E" w:rsidRDefault="00C8650E" w:rsidP="00C8650E">
      <w:pPr>
        <w:pStyle w:val="a5"/>
        <w:numPr>
          <w:ilvl w:val="0"/>
          <w:numId w:val="71"/>
        </w:numPr>
      </w:pPr>
      <w:r>
        <w:t>да, демократизация должна обеспечивать независимость и безопасность страны</w:t>
      </w:r>
    </w:p>
    <w:p w:rsidR="00C8650E" w:rsidRDefault="00C8650E" w:rsidP="00C8650E">
      <w:pPr>
        <w:pStyle w:val="a5"/>
        <w:numPr>
          <w:ilvl w:val="0"/>
          <w:numId w:val="71"/>
        </w:numPr>
      </w:pPr>
      <w:r>
        <w:t>нет, построение демократии в России невозможно без помощи иностранных государств</w:t>
      </w:r>
    </w:p>
    <w:p w:rsidR="00C8650E" w:rsidRDefault="00C8650E">
      <w:pPr>
        <w:pStyle w:val="a5"/>
      </w:pPr>
      <w:r>
        <w:t>03- затрудняюсь ответить</w:t>
      </w:r>
    </w:p>
    <w:p w:rsidR="00C8650E" w:rsidRDefault="00C8650E">
      <w:pPr>
        <w:pStyle w:val="a5"/>
      </w:pPr>
    </w:p>
    <w:p w:rsidR="00C8650E" w:rsidRDefault="00C8650E">
      <w:pPr>
        <w:pStyle w:val="a5"/>
      </w:pPr>
      <w:r>
        <w:t>16. КАК ВЫ ДУМАЕТЕ, ПОЧЕМУ МНОГИЕ ЛЮДИ ДОВЕРЯЮТ В. ПУТИНУ?</w:t>
      </w:r>
    </w:p>
    <w:p w:rsidR="00C8650E" w:rsidRDefault="00C8650E">
      <w:pPr>
        <w:pStyle w:val="a5"/>
      </w:pPr>
      <w:r>
        <w:t>01 – люди убедились, что В. Путин успешно и достойно справляется с решением проблем страны</w:t>
      </w:r>
    </w:p>
    <w:p w:rsidR="00C8650E" w:rsidRDefault="00C8650E">
      <w:pPr>
        <w:pStyle w:val="a5"/>
      </w:pPr>
      <w:r>
        <w:t>02 – люди надеются, что В. Путин в дальнейшем сможет справиться с проблемами страны</w:t>
      </w:r>
    </w:p>
    <w:p w:rsidR="00C8650E" w:rsidRDefault="00C8650E">
      <w:pPr>
        <w:pStyle w:val="a5"/>
      </w:pPr>
      <w:r>
        <w:t>03 - люди не видя, на кого  другого они могли бы положиться</w:t>
      </w:r>
    </w:p>
    <w:p w:rsidR="00C8650E" w:rsidRDefault="00C8650E">
      <w:pPr>
        <w:pStyle w:val="a5"/>
      </w:pPr>
      <w:r>
        <w:t>04 – затрудняюсь ответить</w:t>
      </w:r>
    </w:p>
    <w:p w:rsidR="00C8650E" w:rsidRDefault="00C8650E">
      <w:pPr>
        <w:pStyle w:val="a5"/>
      </w:pPr>
    </w:p>
    <w:p w:rsidR="00C8650E" w:rsidRDefault="00C8650E">
      <w:pPr>
        <w:pStyle w:val="a5"/>
      </w:pPr>
      <w:r>
        <w:t>17. ЕСЛИ В. ПУТИН ОСТАНЕТСЯ НА ПОСТУ ПРЕЗИДЕНТА И ПОСЛЕ 2008 Г., ЭТО БУДЕТ ПОЛЕЗНО ДЛЯ РОССИИ?</w:t>
      </w:r>
    </w:p>
    <w:p w:rsidR="00C8650E" w:rsidRDefault="00C8650E">
      <w:pPr>
        <w:pStyle w:val="a5"/>
      </w:pPr>
      <w:r>
        <w:t>01 – чрезвычайно полезно, спасительно для России</w:t>
      </w:r>
    </w:p>
    <w:p w:rsidR="00C8650E" w:rsidRDefault="00C8650E">
      <w:pPr>
        <w:pStyle w:val="a5"/>
      </w:pPr>
      <w:r>
        <w:t>02 – скорее полезно для России</w:t>
      </w:r>
    </w:p>
    <w:p w:rsidR="00C8650E" w:rsidRDefault="00C8650E">
      <w:pPr>
        <w:pStyle w:val="a5"/>
      </w:pPr>
      <w:r>
        <w:t>03 – вряд ли что-нибудь изменится</w:t>
      </w:r>
    </w:p>
    <w:p w:rsidR="00C8650E" w:rsidRDefault="00C8650E">
      <w:pPr>
        <w:pStyle w:val="a5"/>
      </w:pPr>
      <w:r>
        <w:t>04 - скорее будет вредно для России</w:t>
      </w:r>
    </w:p>
    <w:p w:rsidR="00C8650E" w:rsidRDefault="00C8650E">
      <w:pPr>
        <w:pStyle w:val="a5"/>
      </w:pPr>
      <w:r>
        <w:t>05 - будет очень вредно, губительно для России</w:t>
      </w:r>
    </w:p>
    <w:p w:rsidR="00C8650E" w:rsidRDefault="00C8650E">
      <w:pPr>
        <w:pStyle w:val="a5"/>
      </w:pPr>
      <w:r>
        <w:t>06 - затрудняюсь ответить</w:t>
      </w:r>
    </w:p>
    <w:p w:rsidR="00C8650E" w:rsidRDefault="00C8650E">
      <w:pPr>
        <w:pStyle w:val="a5"/>
      </w:pPr>
    </w:p>
    <w:p w:rsidR="00C8650E" w:rsidRDefault="00C8650E">
      <w:pPr>
        <w:pStyle w:val="a5"/>
      </w:pPr>
      <w:r>
        <w:t>18. ЕСТЬ ЛИ СЕЙЧАС В РОССИИ ПОЛИТИЧЕСКАЯ ОППОЗИЦИЯ ВЛАСТИ?</w:t>
      </w:r>
    </w:p>
    <w:p w:rsidR="00C8650E" w:rsidRDefault="00C8650E">
      <w:pPr>
        <w:pStyle w:val="a5"/>
      </w:pPr>
      <w:r>
        <w:t>01 – определенно да</w:t>
      </w:r>
    </w:p>
    <w:p w:rsidR="00C8650E" w:rsidRDefault="00C8650E">
      <w:pPr>
        <w:pStyle w:val="a5"/>
      </w:pPr>
      <w:r>
        <w:t>02 – скорее да</w:t>
      </w:r>
    </w:p>
    <w:p w:rsidR="00C8650E" w:rsidRDefault="00C8650E">
      <w:pPr>
        <w:pStyle w:val="a5"/>
      </w:pPr>
      <w:r>
        <w:t>03 – скорее нет</w:t>
      </w:r>
    </w:p>
    <w:p w:rsidR="00C8650E" w:rsidRDefault="00C8650E">
      <w:pPr>
        <w:pStyle w:val="a5"/>
      </w:pPr>
      <w:r>
        <w:t>04 – определенно нет</w:t>
      </w:r>
    </w:p>
    <w:p w:rsidR="00C8650E" w:rsidRDefault="00C8650E">
      <w:pPr>
        <w:pStyle w:val="a5"/>
      </w:pPr>
      <w:r>
        <w:t>05 – затрудняюсь ответить</w:t>
      </w:r>
    </w:p>
    <w:p w:rsidR="00C8650E" w:rsidRDefault="00C8650E">
      <w:pPr>
        <w:pStyle w:val="a5"/>
      </w:pPr>
    </w:p>
    <w:p w:rsidR="00C8650E" w:rsidRDefault="00C8650E">
      <w:pPr>
        <w:pStyle w:val="a5"/>
      </w:pPr>
      <w:r>
        <w:t>19. НУЖНА ЛИ СЕЙЧАС В РОССИИ ПОЛИТИЧЕСКАЯ ОППОЗИЦИЯ ВЛАСТИ?</w:t>
      </w:r>
    </w:p>
    <w:p w:rsidR="00C8650E" w:rsidRDefault="00C8650E">
      <w:pPr>
        <w:pStyle w:val="a5"/>
      </w:pPr>
      <w:r>
        <w:t>01 – определенно да</w:t>
      </w:r>
    </w:p>
    <w:p w:rsidR="00C8650E" w:rsidRDefault="00C8650E">
      <w:pPr>
        <w:pStyle w:val="a5"/>
      </w:pPr>
      <w:r>
        <w:t>02 – скорее да</w:t>
      </w:r>
    </w:p>
    <w:p w:rsidR="00C8650E" w:rsidRDefault="00C8650E">
      <w:pPr>
        <w:pStyle w:val="a5"/>
      </w:pPr>
      <w:r>
        <w:t xml:space="preserve">03 – скорее нет </w:t>
      </w:r>
    </w:p>
    <w:p w:rsidR="00C8650E" w:rsidRDefault="00C8650E">
      <w:pPr>
        <w:pStyle w:val="a5"/>
      </w:pPr>
      <w:r>
        <w:t>04 – определенно нет</w:t>
      </w:r>
    </w:p>
    <w:p w:rsidR="00C8650E" w:rsidRDefault="00C8650E">
      <w:pPr>
        <w:pStyle w:val="a5"/>
      </w:pPr>
      <w:r>
        <w:t>05 – затрудняюсь ответить</w:t>
      </w:r>
    </w:p>
    <w:p w:rsidR="00C8650E" w:rsidRDefault="00C8650E">
      <w:pPr>
        <w:pStyle w:val="a5"/>
      </w:pPr>
    </w:p>
    <w:p w:rsidR="00C8650E" w:rsidRDefault="00C8650E">
      <w:pPr>
        <w:pStyle w:val="a5"/>
      </w:pPr>
      <w:r>
        <w:t>20. КАК ВЫ СЧИТАЕТЕ, ВЛАСТЬ В РОССИИ НАХОДИТЬСЯ:</w:t>
      </w:r>
    </w:p>
    <w:p w:rsidR="00C8650E" w:rsidRDefault="00C8650E" w:rsidP="00C8650E">
      <w:pPr>
        <w:pStyle w:val="a5"/>
        <w:numPr>
          <w:ilvl w:val="0"/>
          <w:numId w:val="72"/>
        </w:numPr>
      </w:pPr>
      <w:r>
        <w:t>под контролем народа</w:t>
      </w:r>
    </w:p>
    <w:p w:rsidR="00C8650E" w:rsidRDefault="00C8650E" w:rsidP="00C8650E">
      <w:pPr>
        <w:pStyle w:val="a5"/>
        <w:numPr>
          <w:ilvl w:val="0"/>
          <w:numId w:val="72"/>
        </w:numPr>
      </w:pPr>
      <w:r>
        <w:t>под контролем узкого круга лиц (олигархов)</w:t>
      </w:r>
    </w:p>
    <w:p w:rsidR="00C8650E" w:rsidRDefault="00C8650E" w:rsidP="00C8650E">
      <w:pPr>
        <w:pStyle w:val="a5"/>
        <w:numPr>
          <w:ilvl w:val="0"/>
          <w:numId w:val="72"/>
        </w:numPr>
      </w:pPr>
      <w:r>
        <w:t>под контролем доминирующей партии</w:t>
      </w:r>
    </w:p>
    <w:p w:rsidR="00C8650E" w:rsidRDefault="00C8650E" w:rsidP="00C8650E">
      <w:pPr>
        <w:pStyle w:val="a5"/>
        <w:numPr>
          <w:ilvl w:val="0"/>
          <w:numId w:val="72"/>
        </w:numPr>
      </w:pPr>
      <w:r>
        <w:t>под контролем иностранных правительств</w:t>
      </w:r>
    </w:p>
    <w:p w:rsidR="00C8650E" w:rsidRDefault="00C8650E" w:rsidP="00C8650E">
      <w:pPr>
        <w:pStyle w:val="a5"/>
        <w:numPr>
          <w:ilvl w:val="0"/>
          <w:numId w:val="72"/>
        </w:numPr>
      </w:pPr>
      <w:r>
        <w:t>другое_________________________________________________________________</w:t>
      </w:r>
    </w:p>
    <w:p w:rsidR="00C8650E" w:rsidRDefault="00C8650E" w:rsidP="00C8650E">
      <w:pPr>
        <w:pStyle w:val="a5"/>
        <w:numPr>
          <w:ilvl w:val="0"/>
          <w:numId w:val="72"/>
        </w:numPr>
      </w:pPr>
      <w:r>
        <w:t>затрудняюсь ответить</w:t>
      </w:r>
    </w:p>
    <w:p w:rsidR="00C8650E" w:rsidRDefault="00C8650E">
      <w:pPr>
        <w:pStyle w:val="a5"/>
      </w:pPr>
    </w:p>
    <w:p w:rsidR="00C8650E" w:rsidRDefault="00C8650E">
      <w:pPr>
        <w:pStyle w:val="a5"/>
      </w:pPr>
      <w:r>
        <w:t>21. КАК ВЫ СЧИТАЕТЕ УКРЕПЛЕНИЕ «ВЕРТИКАЛИ ВЛАСТИ» ПРОИЗВОДИТСЯ:</w:t>
      </w:r>
    </w:p>
    <w:p w:rsidR="00C8650E" w:rsidRDefault="00C8650E" w:rsidP="00C8650E">
      <w:pPr>
        <w:pStyle w:val="a5"/>
        <w:numPr>
          <w:ilvl w:val="0"/>
          <w:numId w:val="73"/>
        </w:numPr>
      </w:pPr>
      <w:r>
        <w:t>ради укрепления порядка в стране и возрождения России</w:t>
      </w:r>
    </w:p>
    <w:p w:rsidR="00C8650E" w:rsidRDefault="00C8650E" w:rsidP="00C8650E">
      <w:pPr>
        <w:pStyle w:val="a5"/>
        <w:numPr>
          <w:ilvl w:val="0"/>
          <w:numId w:val="73"/>
        </w:numPr>
      </w:pPr>
      <w:r>
        <w:t>чтобы президентское окружение могло в своих личных интересах контролировать все происходящее в стране</w:t>
      </w:r>
    </w:p>
    <w:p w:rsidR="00C8650E" w:rsidRDefault="00C8650E" w:rsidP="00C8650E">
      <w:pPr>
        <w:pStyle w:val="a5"/>
        <w:numPr>
          <w:ilvl w:val="0"/>
          <w:numId w:val="73"/>
        </w:numPr>
      </w:pPr>
      <w:r>
        <w:t>ради успешного продолжения демократических реформ</w:t>
      </w:r>
    </w:p>
    <w:p w:rsidR="00C8650E" w:rsidRDefault="00C8650E" w:rsidP="00C8650E">
      <w:pPr>
        <w:pStyle w:val="a5"/>
        <w:numPr>
          <w:ilvl w:val="0"/>
          <w:numId w:val="73"/>
        </w:numPr>
      </w:pPr>
      <w:r>
        <w:t>чтобы решить чеченскую проблему</w:t>
      </w:r>
    </w:p>
    <w:p w:rsidR="00C8650E" w:rsidRDefault="00C8650E" w:rsidP="00C8650E">
      <w:pPr>
        <w:pStyle w:val="a5"/>
        <w:numPr>
          <w:ilvl w:val="0"/>
          <w:numId w:val="73"/>
        </w:numPr>
      </w:pPr>
      <w:r>
        <w:t>чтобы предотвратить иностранное вмешательство во внутренние дела страны</w:t>
      </w:r>
    </w:p>
    <w:p w:rsidR="00C8650E" w:rsidRDefault="00C8650E" w:rsidP="00C8650E">
      <w:pPr>
        <w:pStyle w:val="a5"/>
        <w:numPr>
          <w:ilvl w:val="0"/>
          <w:numId w:val="73"/>
        </w:numPr>
      </w:pPr>
      <w:r>
        <w:t>другое_______________________________________________________________________</w:t>
      </w:r>
    </w:p>
    <w:p w:rsidR="00C8650E" w:rsidRDefault="00C8650E" w:rsidP="00C8650E">
      <w:pPr>
        <w:pStyle w:val="a5"/>
        <w:numPr>
          <w:ilvl w:val="0"/>
          <w:numId w:val="73"/>
        </w:numPr>
      </w:pPr>
      <w:r>
        <w:t>затрудняюсь ответить</w:t>
      </w:r>
    </w:p>
    <w:p w:rsidR="00C8650E" w:rsidRDefault="00C8650E">
      <w:pPr>
        <w:pStyle w:val="a5"/>
      </w:pPr>
    </w:p>
    <w:p w:rsidR="00C8650E" w:rsidRDefault="00C8650E">
      <w:pPr>
        <w:pStyle w:val="a5"/>
      </w:pPr>
      <w:r>
        <w:t>22. КАКИЕ ИЗ НАЗВАНЫХ ПРАВ ЧЕЛОВЕКА ВЫ СЧИТАЕТЕ НАИБОЛЕЕ ВАЖНЫМИ? (не более четырех позиций)</w:t>
      </w:r>
    </w:p>
    <w:p w:rsidR="00C8650E" w:rsidRDefault="00C8650E">
      <w:pPr>
        <w:pStyle w:val="a5"/>
      </w:pPr>
      <w:r>
        <w:t>01 – равенство всех граждан перед законом</w:t>
      </w:r>
    </w:p>
    <w:p w:rsidR="00C8650E" w:rsidRDefault="00C8650E">
      <w:pPr>
        <w:pStyle w:val="a5"/>
      </w:pPr>
      <w:r>
        <w:t>02 – свободу</w:t>
      </w:r>
    </w:p>
    <w:p w:rsidR="00C8650E" w:rsidRDefault="00C8650E">
      <w:pPr>
        <w:pStyle w:val="a5"/>
      </w:pPr>
      <w:r>
        <w:t>03 – независимость суда</w:t>
      </w:r>
    </w:p>
    <w:p w:rsidR="00C8650E" w:rsidRDefault="00C8650E">
      <w:pPr>
        <w:pStyle w:val="a5"/>
      </w:pPr>
      <w:r>
        <w:t>04 – свободные выборы</w:t>
      </w:r>
    </w:p>
    <w:p w:rsidR="00C8650E" w:rsidRDefault="00C8650E">
      <w:pPr>
        <w:pStyle w:val="a5"/>
      </w:pPr>
      <w:r>
        <w:t>05 – возможность свободно высказывать свои политические взгляды</w:t>
      </w:r>
    </w:p>
    <w:p w:rsidR="00C8650E" w:rsidRDefault="00C8650E">
      <w:pPr>
        <w:pStyle w:val="a5"/>
      </w:pPr>
      <w:r>
        <w:t>06 – свободу вероисповедания</w:t>
      </w:r>
    </w:p>
    <w:p w:rsidR="00C8650E" w:rsidRDefault="00C8650E">
      <w:pPr>
        <w:pStyle w:val="a5"/>
      </w:pPr>
      <w:r>
        <w:t>07 – избрание Президента непосредственно народом</w:t>
      </w:r>
    </w:p>
    <w:p w:rsidR="00C8650E" w:rsidRDefault="00C8650E">
      <w:pPr>
        <w:pStyle w:val="a5"/>
      </w:pPr>
      <w:r>
        <w:t>08 – участие граждан в референдумах по важным вопросам</w:t>
      </w:r>
    </w:p>
    <w:p w:rsidR="00C8650E" w:rsidRDefault="00C8650E">
      <w:pPr>
        <w:pStyle w:val="a5"/>
      </w:pPr>
      <w:r>
        <w:t>09 – право выбирать между несколькими партиями</w:t>
      </w:r>
    </w:p>
    <w:p w:rsidR="00C8650E" w:rsidRDefault="00C8650E">
      <w:pPr>
        <w:pStyle w:val="a5"/>
      </w:pPr>
      <w:r>
        <w:t>10 – участие в управлении предприятиями</w:t>
      </w:r>
    </w:p>
    <w:p w:rsidR="00C8650E" w:rsidRDefault="00C8650E">
      <w:pPr>
        <w:pStyle w:val="a5"/>
      </w:pPr>
      <w:r>
        <w:t>11 – наличие частной собственности</w:t>
      </w:r>
    </w:p>
    <w:p w:rsidR="00C8650E" w:rsidRDefault="00C8650E">
      <w:pPr>
        <w:pStyle w:val="a5"/>
      </w:pPr>
      <w:r>
        <w:t>12 – наличие оппозиции, контролирующей Президента и Правительство</w:t>
      </w:r>
    </w:p>
    <w:p w:rsidR="00C8650E" w:rsidRDefault="00C8650E">
      <w:pPr>
        <w:pStyle w:val="a5"/>
      </w:pPr>
      <w:r>
        <w:t>13 – право на забастовку</w:t>
      </w:r>
    </w:p>
    <w:p w:rsidR="00C8650E" w:rsidRDefault="00C8650E">
      <w:pPr>
        <w:pStyle w:val="a5"/>
      </w:pPr>
      <w:r>
        <w:t>14 – свободное членство в какой-либо партии</w:t>
      </w:r>
    </w:p>
    <w:p w:rsidR="00C8650E" w:rsidRDefault="00C8650E">
      <w:pPr>
        <w:pStyle w:val="a5"/>
      </w:pPr>
      <w:r>
        <w:t>15 – затрудняюсь ответить</w:t>
      </w:r>
    </w:p>
    <w:p w:rsidR="00C8650E" w:rsidRDefault="00C8650E">
      <w:pPr>
        <w:pStyle w:val="a5"/>
      </w:pPr>
    </w:p>
    <w:p w:rsidR="00C8650E" w:rsidRDefault="00C8650E">
      <w:pPr>
        <w:pStyle w:val="a5"/>
      </w:pPr>
      <w:r>
        <w:t>23. КАК ВЫ СЧИТАЕТЕ, РЯДОВЫЕ ГРАЖДАНЕ НЕСУТ ОТВЕТСТВЕННОСТЬ ЗА СОБЫТИЯ, ПРОИСХОДЯЩИЕ В СТРАНЕ?</w:t>
      </w:r>
    </w:p>
    <w:p w:rsidR="00C8650E" w:rsidRDefault="00C8650E">
      <w:pPr>
        <w:pStyle w:val="a5"/>
      </w:pPr>
      <w:r>
        <w:t>01 – безусловно, да</w:t>
      </w:r>
    </w:p>
    <w:p w:rsidR="00C8650E" w:rsidRDefault="00C8650E">
      <w:pPr>
        <w:pStyle w:val="a5"/>
      </w:pPr>
      <w:r>
        <w:t>02 – в какой-то мере да</w:t>
      </w:r>
    </w:p>
    <w:p w:rsidR="00C8650E" w:rsidRDefault="00C8650E">
      <w:pPr>
        <w:pStyle w:val="a5"/>
      </w:pPr>
      <w:r>
        <w:t>03 – безусловно, нет</w:t>
      </w:r>
    </w:p>
    <w:p w:rsidR="00C8650E" w:rsidRDefault="00C8650E">
      <w:pPr>
        <w:pStyle w:val="a5"/>
      </w:pPr>
      <w:r>
        <w:t>04 – затрудняюсь ответить</w:t>
      </w:r>
    </w:p>
    <w:p w:rsidR="00C8650E" w:rsidRDefault="00C8650E">
      <w:pPr>
        <w:pStyle w:val="a5"/>
      </w:pPr>
    </w:p>
    <w:p w:rsidR="00C8650E" w:rsidRDefault="00C8650E">
      <w:pPr>
        <w:pStyle w:val="a5"/>
      </w:pPr>
      <w:r>
        <w:t>24. КАК ВЫ СЧИТАЕТЕ, ГОСУДАРСТВО ВЫПОЛНЯЕТ СВОИ ОБЯЗАННОСТИ ПЕРЕД ГРАЖДАНАМИ?</w:t>
      </w:r>
    </w:p>
    <w:p w:rsidR="00C8650E" w:rsidRDefault="00C8650E">
      <w:pPr>
        <w:pStyle w:val="a5"/>
      </w:pPr>
      <w:r>
        <w:t>01 – в полной мере</w:t>
      </w:r>
    </w:p>
    <w:p w:rsidR="00C8650E" w:rsidRDefault="00C8650E">
      <w:pPr>
        <w:pStyle w:val="a5"/>
      </w:pPr>
      <w:r>
        <w:t>02 – по большей части</w:t>
      </w:r>
    </w:p>
    <w:p w:rsidR="00C8650E" w:rsidRDefault="00C8650E">
      <w:pPr>
        <w:pStyle w:val="a5"/>
      </w:pPr>
      <w:r>
        <w:t>03 – частично выполняет, частично не выполняет</w:t>
      </w:r>
    </w:p>
    <w:p w:rsidR="00C8650E" w:rsidRDefault="00C8650E">
      <w:pPr>
        <w:pStyle w:val="a5"/>
      </w:pPr>
      <w:r>
        <w:t>04 – по большей части не выполняет</w:t>
      </w:r>
    </w:p>
    <w:p w:rsidR="00C8650E" w:rsidRDefault="00C8650E">
      <w:pPr>
        <w:pStyle w:val="a5"/>
      </w:pPr>
      <w:r>
        <w:t>05 – совершенно не выполняет</w:t>
      </w:r>
    </w:p>
    <w:p w:rsidR="00C8650E" w:rsidRDefault="00C8650E">
      <w:pPr>
        <w:pStyle w:val="a5"/>
      </w:pPr>
      <w:r>
        <w:t>06 – затрудняюсь ответить</w:t>
      </w:r>
    </w:p>
    <w:p w:rsidR="00C8650E" w:rsidRDefault="00C8650E">
      <w:pPr>
        <w:pStyle w:val="a5"/>
      </w:pPr>
    </w:p>
    <w:p w:rsidR="00C8650E" w:rsidRDefault="00C8650E">
      <w:pPr>
        <w:pStyle w:val="a5"/>
      </w:pPr>
      <w:r>
        <w:t>25. СЧИТАЕТЕ ЛИ ВЫ ВОЗМОЖНЫМ ОБРАТИТЬСЯ В СУД С ИСКОМ ПРОТИВ ТЕХ ИЛИ ИНЫХ ГОСУДАРСТВЕННЫХ ОРГАНОВ?</w:t>
      </w:r>
    </w:p>
    <w:p w:rsidR="00C8650E" w:rsidRDefault="00C8650E">
      <w:pPr>
        <w:pStyle w:val="a5"/>
      </w:pPr>
      <w:r>
        <w:t>01 – безусловно, да</w:t>
      </w:r>
    </w:p>
    <w:p w:rsidR="00C8650E" w:rsidRDefault="00C8650E">
      <w:pPr>
        <w:pStyle w:val="a5"/>
      </w:pPr>
      <w:r>
        <w:t>02 – да, в определенных обстоятельствах</w:t>
      </w:r>
    </w:p>
    <w:p w:rsidR="00C8650E" w:rsidRDefault="00C8650E">
      <w:pPr>
        <w:pStyle w:val="a5"/>
      </w:pPr>
      <w:r>
        <w:t>03 – нет</w:t>
      </w:r>
    </w:p>
    <w:p w:rsidR="00C8650E" w:rsidRDefault="00C8650E">
      <w:pPr>
        <w:pStyle w:val="a5"/>
      </w:pPr>
      <w:r>
        <w:t>04 – затрудняюсь ответить</w:t>
      </w:r>
    </w:p>
    <w:p w:rsidR="00C8650E" w:rsidRDefault="00C8650E">
      <w:pPr>
        <w:pStyle w:val="a5"/>
      </w:pPr>
    </w:p>
    <w:p w:rsidR="00C8650E" w:rsidRDefault="00C8650E">
      <w:pPr>
        <w:pStyle w:val="a5"/>
      </w:pPr>
      <w:r>
        <w:t>26. ОБРАЩАЛИСЬ ЛИ ВЫ В КАКИЕ-ЛИБО ИНСТАНЦИИ, ЧТОБЫ ЗАЩИТИТЬ СВОИ ПРАВА, И УДАЛОСЬ ЛИ ВАМ ДОБИТЬСЯ СПРАВЕДЛИВОСТИ?</w:t>
      </w:r>
    </w:p>
    <w:p w:rsidR="00C8650E" w:rsidRDefault="00C8650E">
      <w:pPr>
        <w:pStyle w:val="a5"/>
      </w:pPr>
      <w:r>
        <w:t>01 – обращался (лась), удалось добиться справедливости</w:t>
      </w:r>
    </w:p>
    <w:p w:rsidR="00C8650E" w:rsidRDefault="00C8650E">
      <w:pPr>
        <w:pStyle w:val="a5"/>
      </w:pPr>
      <w:r>
        <w:t>02 – обращался (лась), не удалось добиться справедливости</w:t>
      </w:r>
    </w:p>
    <w:p w:rsidR="00C8650E" w:rsidRDefault="00C8650E">
      <w:pPr>
        <w:pStyle w:val="a5"/>
      </w:pPr>
      <w:r>
        <w:t>03 – не обращался (лась)</w:t>
      </w:r>
    </w:p>
    <w:p w:rsidR="00C8650E" w:rsidRDefault="00C8650E">
      <w:pPr>
        <w:pStyle w:val="a5"/>
      </w:pPr>
      <w:r>
        <w:t>04 – не помню, затрудняюсь ответить</w:t>
      </w:r>
    </w:p>
    <w:p w:rsidR="00C8650E" w:rsidRDefault="00C8650E">
      <w:pPr>
        <w:pStyle w:val="a5"/>
      </w:pPr>
    </w:p>
    <w:p w:rsidR="00C8650E" w:rsidRDefault="00C8650E">
      <w:pPr>
        <w:pStyle w:val="a5"/>
      </w:pPr>
      <w:r>
        <w:t>27. КАК ВЫ СЧИТАЕТЕ, КАКАЯ ИДЕЯ СЕГОДНЯ МОГЛА БЫ ВДОХНОВИТЬ ЛЮДЕЙ, СПЛОТИТЬ ИХ ВО ИМЯ ОБЩЕЙ ЦЕЛИ? (отметьте не более 4 позиций)</w:t>
      </w:r>
    </w:p>
    <w:p w:rsidR="00C8650E" w:rsidRDefault="00C8650E">
      <w:pPr>
        <w:pStyle w:val="a5"/>
      </w:pPr>
      <w:r>
        <w:t>01 – православие</w:t>
      </w:r>
    </w:p>
    <w:p w:rsidR="00C8650E" w:rsidRDefault="00C8650E">
      <w:pPr>
        <w:pStyle w:val="a5"/>
      </w:pPr>
      <w:r>
        <w:t>02 – идея величия, особой исторической миссии русского народа</w:t>
      </w:r>
    </w:p>
    <w:p w:rsidR="00C8650E" w:rsidRDefault="00C8650E">
      <w:pPr>
        <w:pStyle w:val="a5"/>
      </w:pPr>
      <w:r>
        <w:t>03 – противостояния Западу</w:t>
      </w:r>
    </w:p>
    <w:p w:rsidR="00C8650E" w:rsidRDefault="00C8650E">
      <w:pPr>
        <w:pStyle w:val="a5"/>
      </w:pPr>
      <w:r>
        <w:t>04 – идея преодоления разобщенности и разрухи</w:t>
      </w:r>
    </w:p>
    <w:p w:rsidR="00C8650E" w:rsidRDefault="00C8650E">
      <w:pPr>
        <w:pStyle w:val="a5"/>
      </w:pPr>
      <w:r>
        <w:t>05 – идея правового государства</w:t>
      </w:r>
    </w:p>
    <w:p w:rsidR="00C8650E" w:rsidRDefault="00C8650E">
      <w:pPr>
        <w:pStyle w:val="a5"/>
      </w:pPr>
      <w:r>
        <w:t>06 – идея сближения с Западом, вхождения России в общеевропейский дом</w:t>
      </w:r>
    </w:p>
    <w:p w:rsidR="00C8650E" w:rsidRDefault="00C8650E">
      <w:pPr>
        <w:pStyle w:val="a5"/>
      </w:pPr>
      <w:r>
        <w:t>07 – идея возвращения к социалистическим ценностям и идеалам</w:t>
      </w:r>
    </w:p>
    <w:p w:rsidR="00C8650E" w:rsidRDefault="00C8650E">
      <w:pPr>
        <w:pStyle w:val="a5"/>
      </w:pPr>
      <w:r>
        <w:t>08 – идея объединения славянских народов</w:t>
      </w:r>
    </w:p>
    <w:p w:rsidR="00C8650E" w:rsidRDefault="00C8650E">
      <w:pPr>
        <w:pStyle w:val="a5"/>
      </w:pPr>
      <w:r>
        <w:t>09 – идея индивидуальной свободы, превосходства интересов личности над интересами государства</w:t>
      </w:r>
    </w:p>
    <w:p w:rsidR="00C8650E" w:rsidRDefault="00C8650E">
      <w:pPr>
        <w:pStyle w:val="a5"/>
      </w:pPr>
      <w:r>
        <w:t>10 – законность и порядок</w:t>
      </w:r>
    </w:p>
    <w:p w:rsidR="00C8650E" w:rsidRDefault="00C8650E">
      <w:pPr>
        <w:pStyle w:val="a5"/>
      </w:pPr>
      <w:r>
        <w:t>11 – социальная защищенность</w:t>
      </w:r>
    </w:p>
    <w:p w:rsidR="00C8650E" w:rsidRDefault="00C8650E">
      <w:pPr>
        <w:pStyle w:val="a5"/>
      </w:pPr>
      <w:r>
        <w:t>12 – другое_____________________________________________________________________</w:t>
      </w:r>
    </w:p>
    <w:p w:rsidR="00C8650E" w:rsidRDefault="00C8650E">
      <w:pPr>
        <w:pStyle w:val="a5"/>
      </w:pPr>
    </w:p>
    <w:p w:rsidR="00C8650E" w:rsidRDefault="00C8650E">
      <w:pPr>
        <w:pStyle w:val="a5"/>
      </w:pPr>
      <w:r>
        <w:t>28. КАКОЙ ИЗ ПУТЕЙ РАЗВИТИЯ СТРАНЫ ПРЕДСТАВЛЯЕТСЯ ВАМ НАИБОЛЕЕ ЦЕЛЕСООБРАЗНЫМ?</w:t>
      </w:r>
    </w:p>
    <w:p w:rsidR="00C8650E" w:rsidRDefault="00C8650E">
      <w:pPr>
        <w:pStyle w:val="a5"/>
      </w:pPr>
      <w:r>
        <w:t>01 – возрождение России на тех основах, которые были до 1917 года</w:t>
      </w:r>
    </w:p>
    <w:p w:rsidR="00C8650E" w:rsidRDefault="00C8650E">
      <w:pPr>
        <w:pStyle w:val="a5"/>
      </w:pPr>
      <w:r>
        <w:t>02 – возвращение к порядку, который был в нашей стране в 30-50-е годы</w:t>
      </w:r>
    </w:p>
    <w:p w:rsidR="00C8650E" w:rsidRDefault="00C8650E">
      <w:pPr>
        <w:pStyle w:val="a5"/>
      </w:pPr>
      <w:r>
        <w:t>03 – возвращение к той жизни, которая была у нас до перестройки (в 60-х – начале 80-х годов)</w:t>
      </w:r>
    </w:p>
    <w:p w:rsidR="00C8650E" w:rsidRDefault="00C8650E">
      <w:pPr>
        <w:pStyle w:val="a5"/>
      </w:pPr>
      <w:r>
        <w:t>04 – построение гуманного, демократического социализма</w:t>
      </w:r>
    </w:p>
    <w:p w:rsidR="00C8650E" w:rsidRDefault="00C8650E">
      <w:pPr>
        <w:pStyle w:val="a5"/>
      </w:pPr>
      <w:r>
        <w:t>05 – построение либерального общества со свободой частной собственности по образцу таких стран как  США, ФРГ</w:t>
      </w:r>
    </w:p>
    <w:p w:rsidR="00C8650E" w:rsidRDefault="00C8650E">
      <w:pPr>
        <w:pStyle w:val="a5"/>
      </w:pPr>
      <w:r>
        <w:t>06 – построение общества, в котором рынок и частная собственность сочетаются с сильной ролью государства в экономике и социальной сфере (по образцу Швеции)</w:t>
      </w:r>
    </w:p>
    <w:p w:rsidR="00C8650E" w:rsidRDefault="00C8650E">
      <w:pPr>
        <w:pStyle w:val="a5"/>
      </w:pPr>
      <w:r>
        <w:t>07 – надо идти путем, которым идет Китай</w:t>
      </w:r>
    </w:p>
    <w:p w:rsidR="00C8650E" w:rsidRDefault="00C8650E">
      <w:pPr>
        <w:pStyle w:val="a5"/>
      </w:pPr>
      <w:r>
        <w:t>08 – надо искать свой, новый российский путь</w:t>
      </w:r>
    </w:p>
    <w:p w:rsidR="00C8650E" w:rsidRDefault="00C8650E">
      <w:pPr>
        <w:pStyle w:val="a5"/>
      </w:pPr>
      <w:r>
        <w:t>09 – затрудняюсь ответить</w:t>
      </w:r>
    </w:p>
    <w:p w:rsidR="00C8650E" w:rsidRDefault="00C8650E">
      <w:pPr>
        <w:pStyle w:val="a5"/>
      </w:pPr>
    </w:p>
    <w:p w:rsidR="00C8650E" w:rsidRDefault="00C8650E">
      <w:pPr>
        <w:pStyle w:val="a5"/>
      </w:pPr>
      <w:r>
        <w:t>29. ПОЛ</w:t>
      </w:r>
    </w:p>
    <w:p w:rsidR="00C8650E" w:rsidRDefault="00C8650E">
      <w:pPr>
        <w:pStyle w:val="a5"/>
      </w:pPr>
      <w:r>
        <w:t>01 – женский</w:t>
      </w:r>
    </w:p>
    <w:p w:rsidR="00C8650E" w:rsidRDefault="00C8650E">
      <w:pPr>
        <w:pStyle w:val="a5"/>
      </w:pPr>
      <w:r>
        <w:t>02 – мужской</w:t>
      </w:r>
    </w:p>
    <w:p w:rsidR="00C8650E" w:rsidRDefault="00C8650E">
      <w:pPr>
        <w:pStyle w:val="a5"/>
      </w:pPr>
    </w:p>
    <w:p w:rsidR="00C8650E" w:rsidRDefault="00C8650E">
      <w:pPr>
        <w:pStyle w:val="ab"/>
        <w:tabs>
          <w:tab w:val="clear" w:pos="4677"/>
          <w:tab w:val="clear" w:pos="9355"/>
        </w:tabs>
      </w:pPr>
      <w:r>
        <w:t>30. ОБАЗОВАНИЕ.</w:t>
      </w:r>
    </w:p>
    <w:p w:rsidR="00C8650E" w:rsidRDefault="00C8650E">
      <w:pPr>
        <w:pStyle w:val="ab"/>
        <w:tabs>
          <w:tab w:val="clear" w:pos="4677"/>
          <w:tab w:val="clear" w:pos="9355"/>
        </w:tabs>
      </w:pPr>
      <w:r>
        <w:t>01 – н/среднее</w:t>
      </w:r>
    </w:p>
    <w:p w:rsidR="00C8650E" w:rsidRDefault="00C8650E">
      <w:pPr>
        <w:pStyle w:val="ab"/>
        <w:tabs>
          <w:tab w:val="clear" w:pos="4677"/>
          <w:tab w:val="clear" w:pos="9355"/>
        </w:tabs>
      </w:pPr>
      <w:r>
        <w:t>02 – среднее</w:t>
      </w:r>
    </w:p>
    <w:p w:rsidR="00C8650E" w:rsidRDefault="00C8650E">
      <w:pPr>
        <w:pStyle w:val="ab"/>
        <w:tabs>
          <w:tab w:val="clear" w:pos="4677"/>
          <w:tab w:val="clear" w:pos="9355"/>
        </w:tabs>
      </w:pPr>
      <w:r>
        <w:t>03 – ср. специальное</w:t>
      </w:r>
    </w:p>
    <w:p w:rsidR="00C8650E" w:rsidRDefault="00C8650E">
      <w:pPr>
        <w:pStyle w:val="ab"/>
        <w:tabs>
          <w:tab w:val="clear" w:pos="4677"/>
          <w:tab w:val="clear" w:pos="9355"/>
        </w:tabs>
      </w:pPr>
      <w:r>
        <w:t>04 – высшее, н/высшее</w:t>
      </w:r>
    </w:p>
    <w:p w:rsidR="00C8650E" w:rsidRDefault="00C8650E">
      <w:pPr>
        <w:pStyle w:val="ab"/>
        <w:tabs>
          <w:tab w:val="clear" w:pos="4677"/>
          <w:tab w:val="clear" w:pos="9355"/>
        </w:tabs>
      </w:pPr>
    </w:p>
    <w:p w:rsidR="00C8650E" w:rsidRDefault="00C8650E">
      <w:pPr>
        <w:pStyle w:val="ab"/>
        <w:tabs>
          <w:tab w:val="clear" w:pos="4677"/>
          <w:tab w:val="clear" w:pos="9355"/>
        </w:tabs>
      </w:pPr>
      <w:r>
        <w:t>31. КАКОЙ КАТЕГОРИИ ГРАЖДАН ВЫ СЕБЯ ОТНОСИТЕ?</w:t>
      </w:r>
    </w:p>
    <w:p w:rsidR="00C8650E" w:rsidRDefault="00C8650E">
      <w:pPr>
        <w:tabs>
          <w:tab w:val="left" w:pos="10206"/>
        </w:tabs>
        <w:ind w:right="72"/>
        <w:jc w:val="both"/>
        <w:rPr>
          <w:sz w:val="24"/>
        </w:rPr>
      </w:pPr>
      <w:r>
        <w:rPr>
          <w:sz w:val="24"/>
        </w:rPr>
        <w:t>01 - рабочий</w:t>
      </w:r>
    </w:p>
    <w:p w:rsidR="00C8650E" w:rsidRDefault="00C8650E">
      <w:pPr>
        <w:tabs>
          <w:tab w:val="left" w:pos="10206"/>
        </w:tabs>
        <w:ind w:right="72"/>
        <w:jc w:val="both"/>
        <w:rPr>
          <w:sz w:val="24"/>
        </w:rPr>
      </w:pPr>
      <w:r>
        <w:rPr>
          <w:sz w:val="24"/>
        </w:rPr>
        <w:t>02 – служащий</w:t>
      </w:r>
    </w:p>
    <w:p w:rsidR="00C8650E" w:rsidRDefault="00C8650E">
      <w:pPr>
        <w:tabs>
          <w:tab w:val="left" w:pos="10206"/>
        </w:tabs>
        <w:ind w:right="72"/>
        <w:jc w:val="both"/>
        <w:rPr>
          <w:sz w:val="24"/>
        </w:rPr>
      </w:pPr>
      <w:r>
        <w:rPr>
          <w:sz w:val="24"/>
        </w:rPr>
        <w:t>03 – специалист (учитель, инженер, врач и т.п.)</w:t>
      </w:r>
    </w:p>
    <w:p w:rsidR="00C8650E" w:rsidRDefault="00C8650E">
      <w:pPr>
        <w:tabs>
          <w:tab w:val="left" w:pos="10206"/>
        </w:tabs>
        <w:ind w:right="72"/>
        <w:jc w:val="both"/>
        <w:rPr>
          <w:sz w:val="24"/>
        </w:rPr>
      </w:pPr>
      <w:r>
        <w:rPr>
          <w:sz w:val="24"/>
        </w:rPr>
        <w:t>04 – руководитель (директор, зам. директора, начальник отдела и т.п.)</w:t>
      </w:r>
    </w:p>
    <w:p w:rsidR="00C8650E" w:rsidRDefault="00C8650E">
      <w:pPr>
        <w:tabs>
          <w:tab w:val="left" w:pos="10206"/>
        </w:tabs>
        <w:ind w:right="72"/>
        <w:jc w:val="both"/>
        <w:rPr>
          <w:sz w:val="24"/>
        </w:rPr>
      </w:pPr>
      <w:r>
        <w:rPr>
          <w:sz w:val="24"/>
        </w:rPr>
        <w:t>05 - предприниматель</w:t>
      </w:r>
    </w:p>
    <w:p w:rsidR="00C8650E" w:rsidRDefault="00C8650E">
      <w:pPr>
        <w:tabs>
          <w:tab w:val="left" w:pos="10206"/>
        </w:tabs>
        <w:ind w:right="72"/>
        <w:jc w:val="both"/>
        <w:rPr>
          <w:sz w:val="24"/>
        </w:rPr>
      </w:pPr>
      <w:r>
        <w:rPr>
          <w:sz w:val="24"/>
        </w:rPr>
        <w:t>06 - пенсионер</w:t>
      </w:r>
    </w:p>
    <w:p w:rsidR="00C8650E" w:rsidRDefault="00C8650E">
      <w:pPr>
        <w:tabs>
          <w:tab w:val="left" w:pos="10206"/>
        </w:tabs>
        <w:ind w:right="-108"/>
        <w:jc w:val="both"/>
        <w:rPr>
          <w:sz w:val="24"/>
        </w:rPr>
      </w:pPr>
      <w:r>
        <w:rPr>
          <w:sz w:val="24"/>
        </w:rPr>
        <w:t xml:space="preserve">07 – безработный </w:t>
      </w:r>
    </w:p>
    <w:p w:rsidR="00C8650E" w:rsidRDefault="00C8650E">
      <w:pPr>
        <w:tabs>
          <w:tab w:val="left" w:pos="10206"/>
        </w:tabs>
        <w:ind w:right="72"/>
        <w:jc w:val="both"/>
        <w:rPr>
          <w:sz w:val="24"/>
        </w:rPr>
      </w:pPr>
      <w:r>
        <w:rPr>
          <w:sz w:val="24"/>
        </w:rPr>
        <w:t>08 – студент вуза, колледжа</w:t>
      </w:r>
    </w:p>
    <w:p w:rsidR="00C8650E" w:rsidRDefault="00C8650E">
      <w:pPr>
        <w:tabs>
          <w:tab w:val="left" w:pos="10206"/>
        </w:tabs>
        <w:ind w:right="72"/>
        <w:jc w:val="both"/>
        <w:rPr>
          <w:sz w:val="24"/>
        </w:rPr>
      </w:pPr>
      <w:r>
        <w:rPr>
          <w:sz w:val="24"/>
        </w:rPr>
        <w:t>09 – другое ___________________________________________________</w:t>
      </w:r>
    </w:p>
    <w:p w:rsidR="00C8650E" w:rsidRDefault="00C8650E">
      <w:pPr>
        <w:pStyle w:val="ab"/>
        <w:tabs>
          <w:tab w:val="clear" w:pos="4677"/>
          <w:tab w:val="clear" w:pos="9355"/>
        </w:tabs>
      </w:pPr>
    </w:p>
    <w:p w:rsidR="00C8650E" w:rsidRDefault="00C8650E">
      <w:pPr>
        <w:pStyle w:val="ab"/>
        <w:tabs>
          <w:tab w:val="clear" w:pos="4677"/>
          <w:tab w:val="clear" w:pos="9355"/>
        </w:tabs>
      </w:pPr>
      <w:r>
        <w:t>32. ВОЗРАСТ: количество полных лет - ______</w:t>
      </w:r>
    </w:p>
    <w:p w:rsidR="00C8650E" w:rsidRDefault="00C8650E">
      <w:pPr>
        <w:ind w:left="360" w:right="76"/>
        <w:jc w:val="both"/>
        <w:rPr>
          <w:sz w:val="24"/>
        </w:rPr>
      </w:pPr>
      <w:r>
        <w:rPr>
          <w:sz w:val="24"/>
        </w:rPr>
        <w:t>01 - от 18 до 29</w:t>
      </w:r>
      <w:r>
        <w:rPr>
          <w:sz w:val="24"/>
        </w:rPr>
        <w:tab/>
      </w:r>
      <w:r>
        <w:rPr>
          <w:sz w:val="24"/>
        </w:rPr>
        <w:tab/>
      </w:r>
      <w:r>
        <w:rPr>
          <w:sz w:val="24"/>
        </w:rPr>
        <w:tab/>
        <w:t xml:space="preserve"> </w:t>
      </w:r>
    </w:p>
    <w:p w:rsidR="00C8650E" w:rsidRDefault="00C8650E">
      <w:pPr>
        <w:ind w:left="360" w:right="76"/>
        <w:jc w:val="both"/>
        <w:rPr>
          <w:sz w:val="24"/>
        </w:rPr>
      </w:pPr>
      <w:r>
        <w:rPr>
          <w:sz w:val="24"/>
        </w:rPr>
        <w:t>02 - от 30 до 39</w:t>
      </w:r>
      <w:r>
        <w:rPr>
          <w:sz w:val="24"/>
        </w:rPr>
        <w:tab/>
        <w:t xml:space="preserve"> </w:t>
      </w:r>
    </w:p>
    <w:p w:rsidR="00C8650E" w:rsidRDefault="00C8650E">
      <w:pPr>
        <w:ind w:left="360" w:right="76"/>
        <w:jc w:val="both"/>
        <w:rPr>
          <w:sz w:val="24"/>
        </w:rPr>
      </w:pPr>
      <w:r>
        <w:rPr>
          <w:sz w:val="24"/>
        </w:rPr>
        <w:t>03 - от 40 до 49</w:t>
      </w:r>
      <w:r>
        <w:rPr>
          <w:sz w:val="24"/>
        </w:rPr>
        <w:tab/>
      </w:r>
      <w:r>
        <w:rPr>
          <w:sz w:val="24"/>
        </w:rPr>
        <w:tab/>
        <w:t xml:space="preserve"> </w:t>
      </w:r>
    </w:p>
    <w:p w:rsidR="00C8650E" w:rsidRDefault="00C8650E">
      <w:pPr>
        <w:tabs>
          <w:tab w:val="left" w:pos="10206"/>
        </w:tabs>
        <w:ind w:right="708" w:firstLine="360"/>
        <w:jc w:val="both"/>
        <w:rPr>
          <w:sz w:val="24"/>
        </w:rPr>
      </w:pPr>
      <w:r>
        <w:rPr>
          <w:sz w:val="24"/>
        </w:rPr>
        <w:t>04 – от 50 до 59</w:t>
      </w:r>
    </w:p>
    <w:p w:rsidR="00C8650E" w:rsidRDefault="00C8650E">
      <w:pPr>
        <w:tabs>
          <w:tab w:val="left" w:pos="10206"/>
        </w:tabs>
        <w:ind w:right="708" w:firstLine="360"/>
        <w:jc w:val="both"/>
        <w:rPr>
          <w:sz w:val="24"/>
        </w:rPr>
      </w:pPr>
      <w:r>
        <w:rPr>
          <w:sz w:val="24"/>
        </w:rPr>
        <w:t>05 – от 60 и  старше</w:t>
      </w:r>
    </w:p>
    <w:p w:rsidR="00C8650E" w:rsidRDefault="00C8650E">
      <w:pPr>
        <w:pStyle w:val="a5"/>
      </w:pPr>
    </w:p>
    <w:p w:rsidR="00C8650E" w:rsidRDefault="00C8650E">
      <w:pPr>
        <w:pStyle w:val="a5"/>
      </w:pPr>
    </w:p>
    <w:p w:rsidR="00C8650E" w:rsidRDefault="00C8650E">
      <w:pPr>
        <w:ind w:firstLine="425"/>
        <w:jc w:val="right"/>
        <w:rPr>
          <w:b/>
          <w:sz w:val="28"/>
        </w:rPr>
      </w:pPr>
    </w:p>
    <w:p w:rsidR="00C8650E" w:rsidRDefault="00C8650E">
      <w:pPr>
        <w:spacing w:line="360" w:lineRule="auto"/>
        <w:jc w:val="center"/>
        <w:rPr>
          <w:i/>
          <w:sz w:val="28"/>
        </w:rPr>
      </w:pPr>
    </w:p>
    <w:p w:rsidR="00C8650E" w:rsidRDefault="00C8650E">
      <w:pPr>
        <w:spacing w:line="360" w:lineRule="auto"/>
        <w:jc w:val="center"/>
        <w:rPr>
          <w:i/>
          <w:sz w:val="28"/>
        </w:rPr>
      </w:pPr>
    </w:p>
    <w:p w:rsidR="00C8650E" w:rsidRDefault="00C8650E">
      <w:pPr>
        <w:spacing w:line="360" w:lineRule="auto"/>
        <w:jc w:val="center"/>
        <w:rPr>
          <w:i/>
          <w:sz w:val="28"/>
        </w:rPr>
      </w:pPr>
    </w:p>
    <w:p w:rsidR="00C8650E" w:rsidRDefault="00C8650E">
      <w:pPr>
        <w:spacing w:line="360" w:lineRule="auto"/>
        <w:jc w:val="center"/>
        <w:rPr>
          <w:sz w:val="28"/>
        </w:rPr>
      </w:pPr>
      <w:r>
        <w:rPr>
          <w:i/>
          <w:sz w:val="28"/>
        </w:rPr>
        <w:t>Инструкция по проведению опроса:</w:t>
      </w:r>
    </w:p>
    <w:p w:rsidR="00C8650E" w:rsidRDefault="00C8650E">
      <w:pPr>
        <w:pStyle w:val="FR1"/>
        <w:spacing w:line="360" w:lineRule="auto"/>
        <w:jc w:val="center"/>
        <w:rPr>
          <w:rFonts w:ascii="Times New Roman" w:hAnsi="Times New Roman"/>
          <w:sz w:val="28"/>
        </w:rPr>
      </w:pPr>
      <w:r>
        <w:rPr>
          <w:rFonts w:ascii="Times New Roman" w:hAnsi="Times New Roman"/>
          <w:sz w:val="28"/>
        </w:rPr>
        <w:t xml:space="preserve">"ДЕМОКРАТИЗАЦИЯ ОБЩЕСТВА: </w:t>
      </w:r>
    </w:p>
    <w:p w:rsidR="00C8650E" w:rsidRDefault="00C8650E">
      <w:pPr>
        <w:pStyle w:val="FR1"/>
        <w:spacing w:line="360" w:lineRule="auto"/>
        <w:jc w:val="center"/>
        <w:rPr>
          <w:rFonts w:ascii="Times New Roman" w:hAnsi="Times New Roman"/>
          <w:sz w:val="28"/>
        </w:rPr>
      </w:pPr>
      <w:r>
        <w:rPr>
          <w:rFonts w:ascii="Times New Roman" w:hAnsi="Times New Roman"/>
          <w:sz w:val="28"/>
        </w:rPr>
        <w:t>УСЛОВИЯ И ПЕРСПЕКТИВЫ"</w:t>
      </w:r>
    </w:p>
    <w:p w:rsidR="00C8650E" w:rsidRDefault="00C8650E">
      <w:pPr>
        <w:pStyle w:val="FR2"/>
        <w:spacing w:line="360" w:lineRule="auto"/>
        <w:rPr>
          <w:rFonts w:ascii="Times New Roman" w:hAnsi="Times New Roman"/>
          <w:sz w:val="24"/>
        </w:rPr>
      </w:pPr>
      <w:r>
        <w:rPr>
          <w:rFonts w:ascii="Times New Roman" w:hAnsi="Times New Roman"/>
          <w:sz w:val="24"/>
        </w:rPr>
        <w:t>ВНИМАНИЮ РУКОВОДИТЕЛЯ ПОЛЕВЫХ РАБОТ И ИНТЕРВЬЮЕРА!</w:t>
      </w:r>
    </w:p>
    <w:p w:rsidR="00C8650E" w:rsidRDefault="00C8650E">
      <w:pPr>
        <w:pStyle w:val="21"/>
      </w:pPr>
      <w:r>
        <w:t>Прежде чем приступить к опросу, Вам необходимо изучить все положения данной инструкции, а также текст самого вопросника. Соблюдение требований инструкции – непременное условие Вашего участия в проводимом исследовании.</w:t>
      </w:r>
    </w:p>
    <w:p w:rsidR="00C8650E" w:rsidRDefault="00C8650E">
      <w:pPr>
        <w:pStyle w:val="1"/>
        <w:jc w:val="center"/>
        <w:rPr>
          <w:sz w:val="24"/>
        </w:rPr>
      </w:pPr>
      <w:r>
        <w:rPr>
          <w:sz w:val="24"/>
        </w:rPr>
        <w:t>ИНСТРУКЦИЯ ДЛЯ ИНТЕРВЬЮЕРА</w:t>
      </w:r>
    </w:p>
    <w:p w:rsidR="00C8650E" w:rsidRDefault="00C8650E">
      <w:pPr>
        <w:pStyle w:val="20"/>
        <w:ind w:firstLine="426"/>
        <w:jc w:val="both"/>
      </w:pPr>
      <w:r>
        <w:t>Уважаемый интервьюер! Вы являетесь участником социологического исследования, проводимого Лабораторией социально-политических исследований Тульского государственного университета.</w:t>
      </w:r>
    </w:p>
    <w:p w:rsidR="00C8650E" w:rsidRDefault="00C8650E">
      <w:pPr>
        <w:spacing w:line="360" w:lineRule="auto"/>
        <w:ind w:firstLine="426"/>
        <w:jc w:val="both"/>
        <w:rPr>
          <w:sz w:val="28"/>
        </w:rPr>
      </w:pPr>
      <w:r>
        <w:rPr>
          <w:i/>
          <w:sz w:val="28"/>
        </w:rPr>
        <w:t>Цель исследования</w:t>
      </w:r>
      <w:r>
        <w:rPr>
          <w:noProof/>
          <w:sz w:val="28"/>
        </w:rPr>
        <w:t xml:space="preserve"> – изучение </w:t>
      </w:r>
      <w:r>
        <w:rPr>
          <w:sz w:val="28"/>
        </w:rPr>
        <w:t>особенностей восприятия демократических ценностей и норм, определяющих характер и результативность процесса ресоциализации.</w:t>
      </w:r>
    </w:p>
    <w:p w:rsidR="00C8650E" w:rsidRDefault="00C8650E">
      <w:pPr>
        <w:pStyle w:val="30"/>
      </w:pPr>
      <w:r>
        <w:t>В период опроса именно интервьюер является основным исполнителем работ и обеспечивает качество конечных результатов исследования. От Вашей добросовестности и ответственности зависят полнота и точность учета мнений различных групп населения.</w:t>
      </w:r>
    </w:p>
    <w:p w:rsidR="00C8650E" w:rsidRDefault="00C8650E">
      <w:pPr>
        <w:pStyle w:val="FR2"/>
        <w:spacing w:before="200" w:line="360" w:lineRule="auto"/>
        <w:ind w:firstLine="425"/>
        <w:jc w:val="both"/>
        <w:rPr>
          <w:rFonts w:ascii="Times New Roman" w:hAnsi="Times New Roman"/>
          <w:sz w:val="28"/>
        </w:rPr>
      </w:pPr>
      <w:r>
        <w:rPr>
          <w:rFonts w:ascii="Times New Roman" w:hAnsi="Times New Roman"/>
          <w:sz w:val="28"/>
        </w:rPr>
        <w:t>Раздел</w:t>
      </w:r>
      <w:r>
        <w:rPr>
          <w:rFonts w:ascii="Times New Roman" w:hAnsi="Times New Roman"/>
          <w:noProof/>
          <w:sz w:val="28"/>
        </w:rPr>
        <w:t xml:space="preserve"> 1.</w:t>
      </w:r>
      <w:r>
        <w:rPr>
          <w:rFonts w:ascii="Times New Roman" w:hAnsi="Times New Roman"/>
          <w:sz w:val="28"/>
        </w:rPr>
        <w:t xml:space="preserve"> Общие замечания</w:t>
      </w:r>
    </w:p>
    <w:p w:rsidR="00C8650E" w:rsidRDefault="00C8650E">
      <w:pPr>
        <w:spacing w:before="20" w:line="360" w:lineRule="auto"/>
        <w:ind w:firstLine="426"/>
        <w:jc w:val="both"/>
        <w:rPr>
          <w:sz w:val="28"/>
        </w:rPr>
      </w:pPr>
      <w:r>
        <w:rPr>
          <w:b/>
          <w:sz w:val="28"/>
        </w:rPr>
        <w:t>1</w:t>
      </w:r>
      <w:r>
        <w:rPr>
          <w:sz w:val="28"/>
        </w:rPr>
        <w:t xml:space="preserve">. Исследование осуществляется методом </w:t>
      </w:r>
      <w:r>
        <w:rPr>
          <w:i/>
          <w:sz w:val="28"/>
        </w:rPr>
        <w:t>формализованного интервью,</w:t>
      </w:r>
      <w:r>
        <w:rPr>
          <w:sz w:val="28"/>
        </w:rPr>
        <w:t xml:space="preserve"> при котором интервьюер, строго придерживаясь текста вопросника и требований данной инструкции, устно задает вопросы опрашиваемому и </w:t>
      </w:r>
      <w:r>
        <w:rPr>
          <w:i/>
          <w:sz w:val="28"/>
        </w:rPr>
        <w:t>собственноручно</w:t>
      </w:r>
      <w:r>
        <w:rPr>
          <w:sz w:val="28"/>
        </w:rPr>
        <w:t xml:space="preserve"> фиксирует его ответы</w:t>
      </w:r>
      <w:r>
        <w:rPr>
          <w:noProof/>
          <w:sz w:val="28"/>
        </w:rPr>
        <w:t xml:space="preserve"> -</w:t>
      </w:r>
      <w:r>
        <w:rPr>
          <w:sz w:val="28"/>
        </w:rPr>
        <w:t xml:space="preserve"> либо обводя </w:t>
      </w:r>
      <w:r>
        <w:rPr>
          <w:i/>
          <w:sz w:val="28"/>
        </w:rPr>
        <w:t>кружками</w:t>
      </w:r>
      <w:r>
        <w:rPr>
          <w:sz w:val="28"/>
        </w:rPr>
        <w:t xml:space="preserve"> шифры соответствующих позиций, либо </w:t>
      </w:r>
      <w:r>
        <w:rPr>
          <w:i/>
          <w:sz w:val="28"/>
        </w:rPr>
        <w:t xml:space="preserve">записывая </w:t>
      </w:r>
      <w:r>
        <w:rPr>
          <w:sz w:val="28"/>
        </w:rPr>
        <w:t xml:space="preserve">ответы </w:t>
      </w:r>
      <w:r>
        <w:rPr>
          <w:i/>
          <w:sz w:val="28"/>
        </w:rPr>
        <w:t>словами</w:t>
      </w:r>
      <w:r>
        <w:rPr>
          <w:sz w:val="28"/>
        </w:rPr>
        <w:t xml:space="preserve"> на специально отведенных для этого местах (линейках). Все записи в анкете делаются только </w:t>
      </w:r>
      <w:r>
        <w:rPr>
          <w:i/>
          <w:sz w:val="28"/>
        </w:rPr>
        <w:t>ручкой</w:t>
      </w:r>
      <w:r>
        <w:rPr>
          <w:sz w:val="28"/>
        </w:rPr>
        <w:t xml:space="preserve"> и должны быть четкими и разборчивыми. При этом следует использовать чернила или пасту темного цвета и аккуратно обводить цифры альтернатив. </w:t>
      </w:r>
      <w:r>
        <w:rPr>
          <w:i/>
          <w:sz w:val="28"/>
        </w:rPr>
        <w:t>В случае ошибки</w:t>
      </w:r>
      <w:r>
        <w:rPr>
          <w:sz w:val="28"/>
        </w:rPr>
        <w:t xml:space="preserve"> исправление делается следующим образом: </w:t>
      </w:r>
      <w:r>
        <w:rPr>
          <w:i/>
          <w:sz w:val="28"/>
        </w:rPr>
        <w:t>перечеркивается</w:t>
      </w:r>
      <w:r>
        <w:rPr>
          <w:sz w:val="28"/>
        </w:rPr>
        <w:t xml:space="preserve"> ошибочный кружок, </w:t>
      </w:r>
      <w:r>
        <w:rPr>
          <w:i/>
          <w:sz w:val="28"/>
        </w:rPr>
        <w:t>обводится</w:t>
      </w:r>
      <w:r>
        <w:rPr>
          <w:sz w:val="28"/>
        </w:rPr>
        <w:t xml:space="preserve"> кружком цифра правильного варианта ответа и ставится </w:t>
      </w:r>
      <w:r>
        <w:rPr>
          <w:i/>
          <w:sz w:val="28"/>
        </w:rPr>
        <w:t>подпись</w:t>
      </w:r>
      <w:r>
        <w:rPr>
          <w:sz w:val="28"/>
        </w:rPr>
        <w:t xml:space="preserve"> интервьюера. Пример:</w:t>
      </w:r>
    </w:p>
    <w:p w:rsidR="00C8650E" w:rsidRDefault="00C8650E">
      <w:pPr>
        <w:spacing w:before="20" w:line="360" w:lineRule="auto"/>
        <w:jc w:val="both"/>
        <w:rPr>
          <w:sz w:val="28"/>
        </w:rPr>
      </w:pPr>
    </w:p>
    <w:p w:rsidR="00C8650E" w:rsidRDefault="005B47EF" w:rsidP="00C8650E">
      <w:pPr>
        <w:numPr>
          <w:ilvl w:val="0"/>
          <w:numId w:val="32"/>
        </w:numPr>
        <w:ind w:right="4800"/>
        <w:jc w:val="both"/>
        <w:rPr>
          <w:sz w:val="28"/>
        </w:rPr>
      </w:pPr>
      <w:r>
        <w:rPr>
          <w:noProof/>
          <w:sz w:val="28"/>
        </w:rPr>
        <w:pict>
          <v:shape id="_x0000_s1134" style="position:absolute;left:0;text-align:left;margin-left:-6.6pt;margin-top:7.75pt;width:29.1pt;height:14.4pt;rotation:-972426fd;z-index:251703296;mso-position-horizontal:absolute;mso-position-horizontal-relative:text;mso-position-vertical:absolute;mso-position-vertical-relative:text" coordsize="870,420" o:allowincell="f" path="m41,285hdc37,298,,382,41,390v25,5,42,-28,60,-45c138,312,206,240,206,240v17,-52,45,-98,60,-150c272,70,299,39,281,30,262,21,251,60,236,75v-5,20,-7,41,-15,60c214,152,192,162,191,180v-4,45,10,90,15,135c260,304,287,309,326,270v13,-13,22,-29,30,-45c363,211,385,187,371,180v-16,-8,-30,20,-45,30c321,225,306,240,311,255v7,20,31,29,45,45c429,388,331,304,446,390,558,315,558,149,521,30,514,9,481,10,461,,434,135,434,271,401,405v121,15,228,9,345,-30c759,362,823,289,851,300v19,8,10,40,15,60c833,409,854,405,821,405e" filled="f">
            <v:path arrowok="t"/>
            <w10:anchorlock/>
          </v:shape>
        </w:pict>
      </w:r>
      <w:r>
        <w:rPr>
          <w:noProof/>
          <w:sz w:val="28"/>
        </w:rPr>
        <w:pict>
          <v:line id="_x0000_s1133" style="position:absolute;left:0;text-align:left;flip:x;z-index:251702272" from="15.3pt,.55pt" to="29.7pt,14.95pt" o:allowincell="f">
            <w10:anchorlock/>
          </v:line>
        </w:pict>
      </w:r>
      <w:r>
        <w:rPr>
          <w:noProof/>
          <w:sz w:val="28"/>
        </w:rPr>
        <w:pict>
          <v:line id="_x0000_s1132" style="position:absolute;left:0;text-align:left;z-index:251701248" from="15.3pt,.55pt" to="29.7pt,14.95pt" o:allowincell="f">
            <w10:anchorlock/>
          </v:line>
        </w:pict>
      </w:r>
      <w:r>
        <w:rPr>
          <w:noProof/>
          <w:sz w:val="28"/>
        </w:rPr>
        <w:pict>
          <v:oval id="_x0000_s1130" style="position:absolute;left:0;text-align:left;margin-left:15.3pt;margin-top:.55pt;width:14.4pt;height:14.4pt;z-index:-251617280;mso-wrap-edited:f" wrapcoords="5684 0 0 3411 -1137 10232 0 18189 5684 21600 15916 21600 21600 18189 22737 10232 21600 3411 15916 0 5684 0" o:allowincell="f"/>
        </w:pict>
      </w:r>
      <w:r w:rsidR="00C8650E">
        <w:rPr>
          <w:sz w:val="28"/>
        </w:rPr>
        <w:t>Ошибочный ответ.</w:t>
      </w:r>
    </w:p>
    <w:p w:rsidR="00C8650E" w:rsidRDefault="005B47EF">
      <w:pPr>
        <w:ind w:right="4800"/>
        <w:jc w:val="both"/>
        <w:rPr>
          <w:sz w:val="28"/>
        </w:rPr>
      </w:pPr>
      <w:r>
        <w:rPr>
          <w:noProof/>
          <w:sz w:val="28"/>
        </w:rPr>
        <w:pict>
          <v:oval id="_x0000_s1131" style="position:absolute;left:0;text-align:left;margin-left:15.3pt;margin-top:9.65pt;width:14.4pt;height:14.4pt;z-index:-251616256;mso-wrap-edited:f" wrapcoords="5684 0 0 3411 -1137 10232 0 18189 5684 21600 15916 21600 21600 18189 22737 10232 21600 3411 15916 0 5684 0" o:allowincell="f">
            <w10:anchorlock/>
          </v:oval>
        </w:pict>
      </w:r>
    </w:p>
    <w:p w:rsidR="00C8650E" w:rsidRDefault="00C8650E" w:rsidP="00C8650E">
      <w:pPr>
        <w:numPr>
          <w:ilvl w:val="0"/>
          <w:numId w:val="32"/>
        </w:numPr>
        <w:ind w:right="4800"/>
        <w:rPr>
          <w:sz w:val="22"/>
        </w:rPr>
      </w:pPr>
      <w:r>
        <w:rPr>
          <w:sz w:val="22"/>
        </w:rPr>
        <w:t>Правильный ответ.</w:t>
      </w:r>
    </w:p>
    <w:p w:rsidR="00C8650E" w:rsidRDefault="00C8650E">
      <w:pPr>
        <w:spacing w:line="360" w:lineRule="auto"/>
        <w:ind w:right="4800"/>
        <w:rPr>
          <w:sz w:val="22"/>
        </w:rPr>
      </w:pPr>
    </w:p>
    <w:p w:rsidR="00C8650E" w:rsidRDefault="00C8650E">
      <w:pPr>
        <w:spacing w:before="20" w:line="360" w:lineRule="auto"/>
        <w:ind w:firstLine="425"/>
        <w:jc w:val="both"/>
        <w:rPr>
          <w:sz w:val="28"/>
        </w:rPr>
      </w:pPr>
      <w:r>
        <w:rPr>
          <w:b/>
          <w:noProof/>
          <w:sz w:val="28"/>
        </w:rPr>
        <w:t>2</w:t>
      </w:r>
      <w:r>
        <w:rPr>
          <w:noProof/>
          <w:sz w:val="28"/>
        </w:rPr>
        <w:t>.</w:t>
      </w:r>
      <w:r>
        <w:rPr>
          <w:sz w:val="28"/>
        </w:rPr>
        <w:t xml:space="preserve"> При работе по описанному методу главная задача интервьюера заключается в том, чтобы зафиксировать подлинную, неискаженную, никак и ничем не спровоцированную и не подсказанную позицию респондента. Это означает, что в ходе опроса интервьюер должен устранить или свести к минимуму влияние отрицательных факторов. Исходя из этих требований, интервьюер должен:</w:t>
      </w:r>
    </w:p>
    <w:p w:rsidR="00C8650E" w:rsidRDefault="00C8650E" w:rsidP="00C8650E">
      <w:pPr>
        <w:numPr>
          <w:ilvl w:val="0"/>
          <w:numId w:val="33"/>
        </w:numPr>
        <w:tabs>
          <w:tab w:val="num" w:pos="1429"/>
        </w:tabs>
        <w:spacing w:line="360" w:lineRule="auto"/>
        <w:ind w:left="709" w:hanging="283"/>
        <w:jc w:val="both"/>
        <w:rPr>
          <w:sz w:val="28"/>
        </w:rPr>
      </w:pPr>
      <w:r>
        <w:rPr>
          <w:sz w:val="28"/>
        </w:rPr>
        <w:t xml:space="preserve">по возможности исключить на время опроса контакты респондента с посторонними лицами, обсуждение с ними содержания вопросов и ответов. В анкете должно быть зафиксировано только </w:t>
      </w:r>
      <w:r>
        <w:rPr>
          <w:i/>
          <w:sz w:val="28"/>
        </w:rPr>
        <w:t>личное</w:t>
      </w:r>
      <w:r>
        <w:rPr>
          <w:sz w:val="28"/>
        </w:rPr>
        <w:t xml:space="preserve"> мнение респондента;</w:t>
      </w:r>
    </w:p>
    <w:p w:rsidR="00C8650E" w:rsidRDefault="00C8650E" w:rsidP="00C8650E">
      <w:pPr>
        <w:numPr>
          <w:ilvl w:val="0"/>
          <w:numId w:val="34"/>
        </w:numPr>
        <w:tabs>
          <w:tab w:val="num" w:pos="1759"/>
        </w:tabs>
        <w:spacing w:line="360" w:lineRule="auto"/>
        <w:ind w:left="709" w:hanging="283"/>
        <w:jc w:val="both"/>
        <w:rPr>
          <w:sz w:val="28"/>
        </w:rPr>
      </w:pPr>
      <w:r>
        <w:rPr>
          <w:sz w:val="28"/>
        </w:rPr>
        <w:t xml:space="preserve">во всех случаях, кроме специально оговоренных, при формулировании вопросов полностью исключить какие-либо </w:t>
      </w:r>
      <w:r>
        <w:rPr>
          <w:i/>
          <w:sz w:val="28"/>
        </w:rPr>
        <w:t>подсказки</w:t>
      </w:r>
      <w:r>
        <w:rPr>
          <w:sz w:val="28"/>
        </w:rPr>
        <w:t xml:space="preserve"> возможных ответов, которых нет в самой формулировке. Варианты ответов предлагаются респонденту в тех случаях, когда эта ситуация предусмотрена в самой формулировке вопроса;</w:t>
      </w:r>
    </w:p>
    <w:p w:rsidR="00C8650E" w:rsidRDefault="00C8650E" w:rsidP="00C8650E">
      <w:pPr>
        <w:numPr>
          <w:ilvl w:val="0"/>
          <w:numId w:val="35"/>
        </w:numPr>
        <w:tabs>
          <w:tab w:val="num" w:pos="786"/>
        </w:tabs>
        <w:spacing w:line="360" w:lineRule="auto"/>
        <w:ind w:left="709" w:hanging="283"/>
        <w:jc w:val="both"/>
        <w:rPr>
          <w:sz w:val="28"/>
        </w:rPr>
      </w:pPr>
      <w:r>
        <w:rPr>
          <w:sz w:val="28"/>
        </w:rPr>
        <w:t>отождествлять мнение, выраженное респондентом в свободном, оригинальном высказывании, с той или иной кодовой позицией анкеты;</w:t>
      </w:r>
    </w:p>
    <w:p w:rsidR="00C8650E" w:rsidRDefault="00C8650E" w:rsidP="00C8650E">
      <w:pPr>
        <w:numPr>
          <w:ilvl w:val="0"/>
          <w:numId w:val="35"/>
        </w:numPr>
        <w:spacing w:line="360" w:lineRule="auto"/>
        <w:ind w:left="709" w:hanging="283"/>
        <w:jc w:val="both"/>
        <w:rPr>
          <w:sz w:val="28"/>
        </w:rPr>
      </w:pPr>
      <w:r>
        <w:rPr>
          <w:sz w:val="28"/>
        </w:rPr>
        <w:t>фиксировать ответы на открытые вопросы,</w:t>
      </w:r>
      <w:r>
        <w:rPr>
          <w:noProof/>
          <w:sz w:val="28"/>
        </w:rPr>
        <w:t xml:space="preserve"> пo-возможности</w:t>
      </w:r>
      <w:r>
        <w:rPr>
          <w:sz w:val="28"/>
        </w:rPr>
        <w:t xml:space="preserve"> строго следуя лексике респондента. Если респондент не вполне ясно изложил свое мнение, следует попросить его уточнить высказывание;</w:t>
      </w:r>
    </w:p>
    <w:p w:rsidR="00C8650E" w:rsidRDefault="00C8650E" w:rsidP="00C8650E">
      <w:pPr>
        <w:numPr>
          <w:ilvl w:val="0"/>
          <w:numId w:val="36"/>
        </w:numPr>
        <w:tabs>
          <w:tab w:val="num" w:pos="1800"/>
        </w:tabs>
        <w:spacing w:line="360" w:lineRule="auto"/>
        <w:ind w:left="709" w:hanging="283"/>
        <w:jc w:val="both"/>
        <w:rPr>
          <w:sz w:val="28"/>
        </w:rPr>
      </w:pPr>
      <w:r>
        <w:rPr>
          <w:sz w:val="28"/>
        </w:rPr>
        <w:t xml:space="preserve">при возникновении у респондента затруднений, связанных с пониманием лексики, смысла формулировок вопроса и вариантов ответа, интервьюер должен, </w:t>
      </w:r>
      <w:r>
        <w:rPr>
          <w:i/>
          <w:sz w:val="28"/>
        </w:rPr>
        <w:t>во-первых</w:t>
      </w:r>
      <w:r>
        <w:rPr>
          <w:sz w:val="28"/>
        </w:rPr>
        <w:t xml:space="preserve">, повторить формулировки, не прибегая к их собственной интерпретации, толкованию, и, </w:t>
      </w:r>
      <w:r>
        <w:rPr>
          <w:i/>
          <w:sz w:val="28"/>
        </w:rPr>
        <w:t>во-вторых</w:t>
      </w:r>
      <w:r>
        <w:rPr>
          <w:sz w:val="28"/>
        </w:rPr>
        <w:t>,</w:t>
      </w:r>
      <w:r>
        <w:rPr>
          <w:noProof/>
          <w:sz w:val="28"/>
        </w:rPr>
        <w:t xml:space="preserve"> -</w:t>
      </w:r>
      <w:r>
        <w:rPr>
          <w:sz w:val="28"/>
        </w:rPr>
        <w:t xml:space="preserve"> обязательно отметить эти затруднения в анкете ("ЗАМЕЧАНИЯ ИНТЕРВЬЮЕРА"). Если и при повторном формулировании вопроса, вариантов ответа респондент явно затрудняется  или  отказывается  отвечать,  необходимо  использовать соответствующие кодовые позиции ("ЗАТРУДНЯЮСЬ ОТВЕТИТЬ", "НЕ ЗНАЮ", "ОТКАЗ").</w:t>
      </w:r>
    </w:p>
    <w:p w:rsidR="00C8650E" w:rsidRDefault="00C8650E">
      <w:pPr>
        <w:spacing w:line="360" w:lineRule="auto"/>
        <w:jc w:val="both"/>
        <w:rPr>
          <w:sz w:val="28"/>
        </w:rPr>
      </w:pPr>
    </w:p>
    <w:p w:rsidR="00C8650E" w:rsidRDefault="00C8650E">
      <w:pPr>
        <w:spacing w:line="360" w:lineRule="auto"/>
        <w:ind w:firstLine="426"/>
        <w:jc w:val="both"/>
        <w:rPr>
          <w:sz w:val="28"/>
        </w:rPr>
      </w:pPr>
      <w:r>
        <w:rPr>
          <w:b/>
          <w:sz w:val="28"/>
        </w:rPr>
        <w:t>3.</w:t>
      </w:r>
      <w:r>
        <w:rPr>
          <w:sz w:val="28"/>
        </w:rPr>
        <w:t xml:space="preserve"> Наряду с формулировками вопросов и сопровождающих их вариантов ответов в анкете содержатся также разного рода </w:t>
      </w:r>
      <w:r>
        <w:rPr>
          <w:i/>
          <w:sz w:val="28"/>
        </w:rPr>
        <w:t>технические рамки,</w:t>
      </w:r>
      <w:r>
        <w:rPr>
          <w:sz w:val="28"/>
        </w:rPr>
        <w:t xml:space="preserve"> относящиеся сугубо к интервьюеру и имеющие целью подсказать ему некоторые существенные детали проведения интервью.</w:t>
      </w:r>
    </w:p>
    <w:p w:rsidR="00C8650E" w:rsidRDefault="00C8650E">
      <w:pPr>
        <w:spacing w:line="360" w:lineRule="auto"/>
        <w:jc w:val="both"/>
        <w:rPr>
          <w:sz w:val="28"/>
        </w:rPr>
      </w:pPr>
    </w:p>
    <w:p w:rsidR="00C8650E" w:rsidRDefault="00C8650E" w:rsidP="00C8650E">
      <w:pPr>
        <w:numPr>
          <w:ilvl w:val="0"/>
          <w:numId w:val="57"/>
        </w:numPr>
        <w:spacing w:line="360" w:lineRule="auto"/>
        <w:jc w:val="both"/>
        <w:rPr>
          <w:sz w:val="28"/>
          <w:lang w:val="en-US"/>
        </w:rPr>
      </w:pPr>
      <w:r>
        <w:rPr>
          <w:sz w:val="28"/>
        </w:rPr>
        <w:t xml:space="preserve">Содержание анкеты и особенности проведения интервью должны быть тщательно изучены интервьюером </w:t>
      </w:r>
      <w:r>
        <w:rPr>
          <w:i/>
          <w:sz w:val="28"/>
        </w:rPr>
        <w:t>до начала</w:t>
      </w:r>
      <w:r>
        <w:rPr>
          <w:sz w:val="28"/>
        </w:rPr>
        <w:t xml:space="preserve"> полевых работ и учитываться в процессе опроса. Любое нарушение указаний к заполнению анкеты является грубой ошибкой, ведущей к снижению качества полевых работ.</w:t>
      </w:r>
    </w:p>
    <w:p w:rsidR="00C8650E" w:rsidRDefault="00C8650E">
      <w:pPr>
        <w:spacing w:line="360" w:lineRule="auto"/>
        <w:ind w:left="426"/>
        <w:jc w:val="both"/>
        <w:rPr>
          <w:sz w:val="28"/>
          <w:lang w:val="en-US"/>
        </w:rPr>
      </w:pPr>
    </w:p>
    <w:p w:rsidR="00C8650E" w:rsidRDefault="00C8650E">
      <w:pPr>
        <w:pStyle w:val="FR2"/>
        <w:spacing w:before="320" w:line="360" w:lineRule="auto"/>
        <w:ind w:left="40" w:firstLine="425"/>
        <w:jc w:val="both"/>
        <w:rPr>
          <w:rFonts w:ascii="Times New Roman" w:hAnsi="Times New Roman"/>
          <w:sz w:val="28"/>
        </w:rPr>
      </w:pPr>
      <w:r>
        <w:rPr>
          <w:rFonts w:ascii="Times New Roman" w:hAnsi="Times New Roman"/>
          <w:sz w:val="28"/>
        </w:rPr>
        <w:t>Раздел</w:t>
      </w:r>
      <w:r>
        <w:rPr>
          <w:rFonts w:ascii="Times New Roman" w:hAnsi="Times New Roman"/>
          <w:noProof/>
          <w:sz w:val="28"/>
        </w:rPr>
        <w:t xml:space="preserve"> 2.</w:t>
      </w:r>
      <w:r>
        <w:rPr>
          <w:rFonts w:ascii="Times New Roman" w:hAnsi="Times New Roman"/>
          <w:sz w:val="28"/>
        </w:rPr>
        <w:t xml:space="preserve"> Вводная часть опроса</w:t>
      </w:r>
    </w:p>
    <w:p w:rsidR="00C8650E" w:rsidRDefault="00C8650E">
      <w:pPr>
        <w:spacing w:before="60" w:line="360" w:lineRule="auto"/>
        <w:ind w:firstLine="425"/>
        <w:jc w:val="both"/>
        <w:rPr>
          <w:sz w:val="28"/>
        </w:rPr>
      </w:pPr>
      <w:r>
        <w:rPr>
          <w:sz w:val="28"/>
        </w:rPr>
        <w:t>Интервьюеру следует, прежде всего, представиться, предъявить удостоверение и сообщить о целях своего визита. Примерный текст вводной беседы предлагается в анкете. Композиция вводной беседы может меняться интервьюером в зависимости от конкретной ситуации.</w:t>
      </w:r>
    </w:p>
    <w:p w:rsidR="00C8650E" w:rsidRDefault="00C8650E">
      <w:pPr>
        <w:spacing w:line="360" w:lineRule="auto"/>
        <w:ind w:firstLine="425"/>
        <w:jc w:val="both"/>
        <w:rPr>
          <w:sz w:val="28"/>
        </w:rPr>
      </w:pPr>
      <w:r>
        <w:rPr>
          <w:i/>
          <w:sz w:val="28"/>
        </w:rPr>
        <w:t>Задача интервьюера</w:t>
      </w:r>
      <w:r>
        <w:rPr>
          <w:sz w:val="28"/>
        </w:rPr>
        <w:t xml:space="preserve"> при знакомстве с респондентом </w:t>
      </w:r>
      <w:r>
        <w:rPr>
          <w:noProof/>
          <w:sz w:val="28"/>
        </w:rPr>
        <w:t xml:space="preserve">– </w:t>
      </w:r>
      <w:r>
        <w:rPr>
          <w:sz w:val="28"/>
        </w:rPr>
        <w:t>создать доброжелательную, спокойную атмосферу для предстоящей беседы, убедить в важности и необходимости участия в опросе именно данного человека. Возможно, респонденту следует объяснить, что исследование проводится по специальному научно разработанному методу, благодаря которому в опрос включаются все группы населения (различающиеся по полу, возрасту, образованию и т.д.). Респондент выбран случайным образом с помощью специальной математической процедуры отбора людей для опроса.</w:t>
      </w:r>
    </w:p>
    <w:p w:rsidR="00C8650E" w:rsidRDefault="00C8650E">
      <w:pPr>
        <w:spacing w:line="360" w:lineRule="auto"/>
        <w:ind w:firstLine="425"/>
        <w:jc w:val="both"/>
        <w:rPr>
          <w:sz w:val="28"/>
        </w:rPr>
      </w:pPr>
      <w:r>
        <w:rPr>
          <w:i/>
          <w:sz w:val="28"/>
        </w:rPr>
        <w:t>В случае категорического отказа</w:t>
      </w:r>
      <w:r>
        <w:rPr>
          <w:sz w:val="28"/>
        </w:rPr>
        <w:t xml:space="preserve"> респондента от участия в опросе интервьюер должен выразить сожаление, извиниться за причиненное беспокойство и попрощаться. Однако такого рода случаи должны быть сведены к минимуму.</w:t>
      </w:r>
    </w:p>
    <w:p w:rsidR="00C8650E" w:rsidRDefault="00C8650E">
      <w:pPr>
        <w:spacing w:line="360" w:lineRule="auto"/>
        <w:ind w:firstLine="425"/>
        <w:jc w:val="both"/>
        <w:rPr>
          <w:sz w:val="28"/>
        </w:rPr>
      </w:pPr>
      <w:r>
        <w:rPr>
          <w:sz w:val="28"/>
        </w:rPr>
        <w:t>В своей работе интервьюер исходит из принципа, что исследователь обязан выяснять и учитывать подлинные мнения, настроения, пожелания людей. Поэтому предложите респонденту отнестись серьезно к тем вопросам, которые ему будут заданы и попросите его быть откровенным. Собранная информация обнародуется в обобщенном виде после обработки на ЭВМ.</w:t>
      </w:r>
    </w:p>
    <w:p w:rsidR="00C8650E" w:rsidRDefault="00C8650E">
      <w:pPr>
        <w:spacing w:line="360" w:lineRule="auto"/>
        <w:ind w:firstLine="425"/>
        <w:jc w:val="both"/>
        <w:rPr>
          <w:sz w:val="28"/>
        </w:rPr>
      </w:pPr>
      <w:r>
        <w:rPr>
          <w:sz w:val="28"/>
        </w:rPr>
        <w:t>После этого переходите непосредственно к опросу.</w:t>
      </w:r>
    </w:p>
    <w:p w:rsidR="00C8650E" w:rsidRDefault="00C8650E">
      <w:pPr>
        <w:spacing w:before="320" w:line="360" w:lineRule="auto"/>
        <w:ind w:firstLine="425"/>
        <w:jc w:val="both"/>
        <w:rPr>
          <w:sz w:val="28"/>
        </w:rPr>
      </w:pPr>
      <w:r>
        <w:rPr>
          <w:b/>
          <w:sz w:val="28"/>
        </w:rPr>
        <w:t>Раздел</w:t>
      </w:r>
      <w:r>
        <w:rPr>
          <w:b/>
          <w:noProof/>
          <w:sz w:val="28"/>
        </w:rPr>
        <w:t xml:space="preserve"> 3.</w:t>
      </w:r>
      <w:r>
        <w:rPr>
          <w:b/>
          <w:sz w:val="28"/>
        </w:rPr>
        <w:t xml:space="preserve"> Пояснения к структуре анкеты и отдельным вопросам</w:t>
      </w:r>
    </w:p>
    <w:p w:rsidR="00C8650E" w:rsidRDefault="00C8650E">
      <w:pPr>
        <w:spacing w:line="360" w:lineRule="auto"/>
        <w:ind w:left="425"/>
        <w:jc w:val="both"/>
        <w:rPr>
          <w:i/>
          <w:sz w:val="28"/>
        </w:rPr>
      </w:pPr>
      <w:r>
        <w:rPr>
          <w:sz w:val="28"/>
        </w:rPr>
        <w:t xml:space="preserve">1. Данные об интервью регистрируются в маршрутной карте. </w:t>
      </w:r>
    </w:p>
    <w:p w:rsidR="00C8650E" w:rsidRDefault="00C8650E" w:rsidP="00C8650E">
      <w:pPr>
        <w:numPr>
          <w:ilvl w:val="0"/>
          <w:numId w:val="97"/>
        </w:numPr>
        <w:spacing w:line="360" w:lineRule="auto"/>
        <w:jc w:val="both"/>
        <w:rPr>
          <w:sz w:val="28"/>
        </w:rPr>
      </w:pPr>
      <w:r>
        <w:rPr>
          <w:sz w:val="28"/>
        </w:rPr>
        <w:t xml:space="preserve">В анкете значительная часть вопросов построена по принципу многопунктовых шкал, которые по своему характеру являются строго альтернативными, т.е. респондент должен выбрать только </w:t>
      </w:r>
      <w:r>
        <w:rPr>
          <w:i/>
          <w:sz w:val="28"/>
        </w:rPr>
        <w:t>один</w:t>
      </w:r>
      <w:r>
        <w:rPr>
          <w:sz w:val="28"/>
        </w:rPr>
        <w:t xml:space="preserve"> ответ. Все случаи, когда возможно одновре</w:t>
      </w:r>
      <w:r>
        <w:rPr>
          <w:sz w:val="28"/>
        </w:rPr>
        <w:softHyphen/>
        <w:t xml:space="preserve">менно </w:t>
      </w:r>
      <w:r>
        <w:rPr>
          <w:i/>
          <w:sz w:val="28"/>
        </w:rPr>
        <w:t>несколько</w:t>
      </w:r>
      <w:r>
        <w:rPr>
          <w:sz w:val="28"/>
        </w:rPr>
        <w:t xml:space="preserve"> вариантов ответа, специально оговариваются в анкете.</w:t>
      </w:r>
    </w:p>
    <w:p w:rsidR="00C8650E" w:rsidRDefault="00C8650E" w:rsidP="00C8650E">
      <w:pPr>
        <w:numPr>
          <w:ilvl w:val="0"/>
          <w:numId w:val="97"/>
        </w:numPr>
        <w:spacing w:line="360" w:lineRule="auto"/>
        <w:jc w:val="both"/>
        <w:rPr>
          <w:sz w:val="28"/>
        </w:rPr>
      </w:pPr>
      <w:r>
        <w:rPr>
          <w:sz w:val="28"/>
        </w:rPr>
        <w:t xml:space="preserve">В случаях </w:t>
      </w:r>
      <w:r>
        <w:rPr>
          <w:i/>
          <w:sz w:val="28"/>
        </w:rPr>
        <w:t>открытых</w:t>
      </w:r>
      <w:r>
        <w:rPr>
          <w:sz w:val="28"/>
        </w:rPr>
        <w:t xml:space="preserve"> вопросов, когда варианты ответа респонденту не предлагаются, а после вопроса следует пустая строка (строки), интервьюер должен записать на ней ответ опрашиваемого. </w:t>
      </w:r>
    </w:p>
    <w:p w:rsidR="00C8650E" w:rsidRDefault="00C8650E" w:rsidP="00C8650E">
      <w:pPr>
        <w:numPr>
          <w:ilvl w:val="0"/>
          <w:numId w:val="97"/>
        </w:numPr>
        <w:spacing w:line="360" w:lineRule="auto"/>
        <w:jc w:val="both"/>
        <w:rPr>
          <w:sz w:val="28"/>
        </w:rPr>
      </w:pPr>
      <w:r>
        <w:rPr>
          <w:sz w:val="28"/>
        </w:rPr>
        <w:t xml:space="preserve">Во всех вопросах анкеты вариант «затрудняюсь ответить» </w:t>
      </w:r>
      <w:r>
        <w:rPr>
          <w:i/>
          <w:sz w:val="28"/>
        </w:rPr>
        <w:t>не проговаривается</w:t>
      </w:r>
      <w:r>
        <w:rPr>
          <w:sz w:val="28"/>
        </w:rPr>
        <w:t>.</w:t>
      </w:r>
    </w:p>
    <w:p w:rsidR="00C8650E" w:rsidRDefault="00C8650E" w:rsidP="00C8650E">
      <w:pPr>
        <w:numPr>
          <w:ilvl w:val="0"/>
          <w:numId w:val="97"/>
        </w:numPr>
        <w:spacing w:line="360" w:lineRule="auto"/>
        <w:jc w:val="both"/>
        <w:rPr>
          <w:sz w:val="28"/>
        </w:rPr>
      </w:pPr>
      <w:r>
        <w:rPr>
          <w:sz w:val="28"/>
        </w:rPr>
        <w:t>Ряд вопросов (5, 21, 22, 27,28) и таблица(8-13)сопровождаются обязательной демонстрацией карточек (в комплект входят 6 карточек).</w:t>
      </w:r>
    </w:p>
    <w:p w:rsidR="00C8650E" w:rsidRDefault="00C8650E" w:rsidP="00C8650E">
      <w:pPr>
        <w:numPr>
          <w:ilvl w:val="0"/>
          <w:numId w:val="97"/>
        </w:numPr>
        <w:spacing w:line="360" w:lineRule="auto"/>
        <w:jc w:val="both"/>
        <w:rPr>
          <w:sz w:val="28"/>
        </w:rPr>
      </w:pPr>
      <w:r>
        <w:rPr>
          <w:sz w:val="28"/>
        </w:rPr>
        <w:t xml:space="preserve">В случаях </w:t>
      </w:r>
      <w:r>
        <w:rPr>
          <w:i/>
          <w:sz w:val="28"/>
        </w:rPr>
        <w:t>табличных</w:t>
      </w:r>
      <w:r>
        <w:rPr>
          <w:sz w:val="28"/>
        </w:rPr>
        <w:t xml:space="preserve"> вопросов, вопросы читаются по вертикали и по горизонтали, и требуют построчного заполнения. </w:t>
      </w:r>
      <w:r>
        <w:rPr>
          <w:b/>
          <w:sz w:val="28"/>
        </w:rPr>
        <w:t>Вопросы</w:t>
      </w:r>
      <w:r>
        <w:rPr>
          <w:sz w:val="28"/>
        </w:rPr>
        <w:t xml:space="preserve"> 8-13.</w:t>
      </w:r>
    </w:p>
    <w:p w:rsidR="00C8650E" w:rsidRDefault="00C8650E">
      <w:pPr>
        <w:spacing w:line="360" w:lineRule="auto"/>
        <w:ind w:firstLine="425"/>
        <w:jc w:val="both"/>
        <w:rPr>
          <w:b/>
          <w:i/>
          <w:sz w:val="28"/>
        </w:rPr>
      </w:pPr>
    </w:p>
    <w:p w:rsidR="00C8650E" w:rsidRDefault="00C8650E">
      <w:pPr>
        <w:spacing w:line="360" w:lineRule="auto"/>
        <w:ind w:firstLine="425"/>
        <w:jc w:val="both"/>
        <w:rPr>
          <w:i/>
          <w:sz w:val="28"/>
        </w:rPr>
      </w:pPr>
      <w:r>
        <w:rPr>
          <w:b/>
          <w:i/>
          <w:sz w:val="28"/>
        </w:rPr>
        <w:t>Особенности отдельных вопросов</w:t>
      </w:r>
      <w:r>
        <w:rPr>
          <w:i/>
          <w:sz w:val="28"/>
        </w:rPr>
        <w:t>.</w:t>
      </w:r>
    </w:p>
    <w:p w:rsidR="00C8650E" w:rsidRDefault="00C8650E">
      <w:pPr>
        <w:spacing w:line="360" w:lineRule="auto"/>
        <w:ind w:firstLine="425"/>
        <w:jc w:val="both"/>
        <w:rPr>
          <w:sz w:val="28"/>
        </w:rPr>
      </w:pPr>
      <w:r>
        <w:rPr>
          <w:b/>
          <w:sz w:val="28"/>
        </w:rPr>
        <w:t>Вопрос 2.</w:t>
      </w:r>
      <w:r>
        <w:rPr>
          <w:sz w:val="28"/>
        </w:rPr>
        <w:t xml:space="preserve"> Не задается респондентам, которые на </w:t>
      </w:r>
      <w:r>
        <w:rPr>
          <w:b/>
          <w:sz w:val="28"/>
        </w:rPr>
        <w:t>вопрос 1</w:t>
      </w:r>
      <w:r>
        <w:rPr>
          <w:sz w:val="28"/>
        </w:rPr>
        <w:t xml:space="preserve"> ответили «демократический режим».</w:t>
      </w:r>
    </w:p>
    <w:p w:rsidR="00C8650E" w:rsidRDefault="00C8650E">
      <w:pPr>
        <w:spacing w:line="360" w:lineRule="auto"/>
        <w:ind w:firstLine="425"/>
        <w:jc w:val="both"/>
        <w:rPr>
          <w:sz w:val="28"/>
        </w:rPr>
      </w:pPr>
      <w:r>
        <w:rPr>
          <w:b/>
          <w:sz w:val="28"/>
        </w:rPr>
        <w:t xml:space="preserve">Вопрос 5. </w:t>
      </w:r>
      <w:r>
        <w:rPr>
          <w:sz w:val="28"/>
        </w:rPr>
        <w:t>Обратите внимание на то, что в данном случае возможно несколько вариантов ответа (можно выбрать 3 позиции).</w:t>
      </w:r>
    </w:p>
    <w:p w:rsidR="00C8650E" w:rsidRDefault="00C8650E">
      <w:pPr>
        <w:spacing w:line="360" w:lineRule="auto"/>
        <w:ind w:firstLine="425"/>
        <w:jc w:val="both"/>
        <w:rPr>
          <w:sz w:val="28"/>
        </w:rPr>
      </w:pPr>
      <w:r>
        <w:rPr>
          <w:b/>
          <w:sz w:val="28"/>
        </w:rPr>
        <w:t xml:space="preserve">Вопрос 15. </w:t>
      </w:r>
      <w:r>
        <w:rPr>
          <w:sz w:val="28"/>
        </w:rPr>
        <w:t xml:space="preserve">Не задается респондентам, которые на </w:t>
      </w:r>
      <w:r>
        <w:rPr>
          <w:b/>
          <w:sz w:val="28"/>
        </w:rPr>
        <w:t>вопрос 14</w:t>
      </w:r>
      <w:r>
        <w:rPr>
          <w:sz w:val="28"/>
        </w:rPr>
        <w:t xml:space="preserve"> ответили «слышу впервые» или «затрудняюсь ответить».</w:t>
      </w:r>
    </w:p>
    <w:p w:rsidR="00C8650E" w:rsidRDefault="00C8650E">
      <w:pPr>
        <w:spacing w:line="360" w:lineRule="auto"/>
        <w:ind w:firstLine="425"/>
        <w:jc w:val="both"/>
        <w:rPr>
          <w:sz w:val="28"/>
        </w:rPr>
      </w:pPr>
      <w:r>
        <w:rPr>
          <w:b/>
          <w:sz w:val="28"/>
        </w:rPr>
        <w:t xml:space="preserve">Вопрос  22. </w:t>
      </w:r>
      <w:r>
        <w:rPr>
          <w:sz w:val="28"/>
        </w:rPr>
        <w:t>Обратите внимание, что необходимо отметить все возможные варианты ответа.</w:t>
      </w:r>
    </w:p>
    <w:p w:rsidR="00C8650E" w:rsidRDefault="00C8650E">
      <w:pPr>
        <w:spacing w:line="360" w:lineRule="auto"/>
        <w:ind w:firstLine="425"/>
        <w:jc w:val="both"/>
        <w:rPr>
          <w:sz w:val="28"/>
        </w:rPr>
      </w:pPr>
      <w:r>
        <w:rPr>
          <w:b/>
          <w:sz w:val="28"/>
        </w:rPr>
        <w:t>Вопрос 27.</w:t>
      </w:r>
      <w:r>
        <w:rPr>
          <w:sz w:val="28"/>
        </w:rPr>
        <w:t xml:space="preserve"> Обратите внимание на то, что в данном случае возможно несколько вариантов ответа (можно выбрать 4 позиции).</w:t>
      </w:r>
    </w:p>
    <w:p w:rsidR="00C8650E" w:rsidRDefault="00C8650E">
      <w:pPr>
        <w:spacing w:line="360" w:lineRule="auto"/>
        <w:ind w:firstLine="425"/>
        <w:jc w:val="both"/>
        <w:rPr>
          <w:sz w:val="28"/>
        </w:rPr>
      </w:pPr>
      <w:r>
        <w:rPr>
          <w:b/>
          <w:sz w:val="28"/>
        </w:rPr>
        <w:t>Вопрос 32.</w:t>
      </w:r>
      <w:r>
        <w:rPr>
          <w:sz w:val="28"/>
        </w:rPr>
        <w:t xml:space="preserve"> Не забудьте указать количество полных лет.</w:t>
      </w:r>
    </w:p>
    <w:p w:rsidR="00C8650E" w:rsidRDefault="00C8650E">
      <w:pPr>
        <w:spacing w:before="360" w:line="360" w:lineRule="auto"/>
        <w:ind w:firstLine="425"/>
        <w:jc w:val="both"/>
        <w:rPr>
          <w:sz w:val="28"/>
        </w:rPr>
      </w:pPr>
      <w:r>
        <w:rPr>
          <w:b/>
          <w:sz w:val="28"/>
        </w:rPr>
        <w:t>Раздел</w:t>
      </w:r>
      <w:r>
        <w:rPr>
          <w:b/>
          <w:noProof/>
          <w:sz w:val="28"/>
        </w:rPr>
        <w:t xml:space="preserve"> 4.</w:t>
      </w:r>
      <w:r>
        <w:rPr>
          <w:b/>
          <w:sz w:val="28"/>
        </w:rPr>
        <w:t xml:space="preserve"> Завершение работы</w:t>
      </w:r>
    </w:p>
    <w:p w:rsidR="00C8650E" w:rsidRDefault="00C8650E">
      <w:pPr>
        <w:pStyle w:val="a3"/>
      </w:pPr>
      <w:r>
        <w:t>После выполнения всего объема задания интервьюер должен лично сдать работу руководителю полевого этапа. Комплект сдаваемых материалов включает в себя:</w:t>
      </w:r>
    </w:p>
    <w:p w:rsidR="00C8650E" w:rsidRDefault="00C8650E">
      <w:pPr>
        <w:spacing w:line="360" w:lineRule="auto"/>
        <w:ind w:left="440" w:firstLine="425"/>
        <w:jc w:val="both"/>
        <w:rPr>
          <w:sz w:val="28"/>
        </w:rPr>
      </w:pPr>
      <w:r>
        <w:rPr>
          <w:noProof/>
          <w:sz w:val="28"/>
        </w:rPr>
        <w:t>-</w:t>
      </w:r>
      <w:r>
        <w:rPr>
          <w:sz w:val="28"/>
        </w:rPr>
        <w:t xml:space="preserve"> заполненные анкеты;</w:t>
      </w:r>
    </w:p>
    <w:p w:rsidR="00C8650E" w:rsidRDefault="00C8650E">
      <w:pPr>
        <w:spacing w:line="360" w:lineRule="auto"/>
        <w:ind w:left="440" w:firstLine="425"/>
        <w:jc w:val="both"/>
        <w:rPr>
          <w:sz w:val="28"/>
        </w:rPr>
      </w:pPr>
      <w:r>
        <w:rPr>
          <w:noProof/>
          <w:sz w:val="28"/>
        </w:rPr>
        <w:t>-</w:t>
      </w:r>
      <w:r>
        <w:rPr>
          <w:sz w:val="28"/>
        </w:rPr>
        <w:t xml:space="preserve"> заполненные маршрутные карты</w:t>
      </w:r>
      <w:r>
        <w:rPr>
          <w:noProof/>
          <w:sz w:val="28"/>
        </w:rPr>
        <w:t>;</w:t>
      </w:r>
    </w:p>
    <w:p w:rsidR="00C8650E" w:rsidRDefault="00C8650E">
      <w:pPr>
        <w:spacing w:line="360" w:lineRule="auto"/>
        <w:ind w:left="440" w:firstLine="425"/>
        <w:jc w:val="both"/>
        <w:rPr>
          <w:sz w:val="28"/>
        </w:rPr>
      </w:pPr>
      <w:r>
        <w:rPr>
          <w:noProof/>
          <w:sz w:val="28"/>
        </w:rPr>
        <w:t>-</w:t>
      </w:r>
      <w:r>
        <w:rPr>
          <w:sz w:val="28"/>
        </w:rPr>
        <w:t xml:space="preserve"> неиспользованные (запасные) бланки документов.</w:t>
      </w:r>
    </w:p>
    <w:p w:rsidR="00C8650E" w:rsidRDefault="00C8650E">
      <w:pPr>
        <w:spacing w:line="360" w:lineRule="auto"/>
        <w:ind w:firstLine="425"/>
        <w:jc w:val="both"/>
        <w:rPr>
          <w:sz w:val="28"/>
        </w:rPr>
      </w:pPr>
    </w:p>
    <w:p w:rsidR="00C8650E" w:rsidRDefault="00C8650E">
      <w:pPr>
        <w:spacing w:line="360" w:lineRule="auto"/>
        <w:ind w:firstLine="425"/>
        <w:jc w:val="center"/>
        <w:rPr>
          <w:b/>
          <w:sz w:val="28"/>
        </w:rPr>
      </w:pPr>
      <w:r>
        <w:rPr>
          <w:b/>
          <w:sz w:val="28"/>
        </w:rPr>
        <w:t>Дополнительная информация</w:t>
      </w:r>
    </w:p>
    <w:p w:rsidR="00C8650E" w:rsidRDefault="00C8650E">
      <w:pPr>
        <w:pStyle w:val="4"/>
        <w:ind w:left="425" w:firstLine="0"/>
        <w:jc w:val="both"/>
        <w:rPr>
          <w:b w:val="0"/>
        </w:rPr>
      </w:pPr>
      <w:r>
        <w:rPr>
          <w:b w:val="0"/>
        </w:rPr>
        <w:t>1. При проведении опроса интервьюеру необходимо иметь при себе документ, удостоверяющий его личность, и удостоверение ТулГУ за подписью декана.</w:t>
      </w:r>
    </w:p>
    <w:p w:rsidR="00C8650E" w:rsidRDefault="00C8650E" w:rsidP="00C8650E">
      <w:pPr>
        <w:numPr>
          <w:ilvl w:val="0"/>
          <w:numId w:val="98"/>
        </w:numPr>
        <w:spacing w:line="360" w:lineRule="auto"/>
        <w:jc w:val="both"/>
        <w:rPr>
          <w:sz w:val="28"/>
        </w:rPr>
      </w:pPr>
      <w:r>
        <w:rPr>
          <w:sz w:val="28"/>
        </w:rPr>
        <w:t>При проведении опроса соблюдайте правила общения и технику безопасности.</w:t>
      </w:r>
    </w:p>
    <w:p w:rsidR="00C8650E" w:rsidRDefault="00C8650E">
      <w:pPr>
        <w:spacing w:line="360" w:lineRule="auto"/>
        <w:jc w:val="both"/>
        <w:rPr>
          <w:sz w:val="28"/>
        </w:rPr>
      </w:pPr>
    </w:p>
    <w:p w:rsidR="00C8650E" w:rsidRDefault="00C8650E">
      <w:pPr>
        <w:pStyle w:val="4"/>
      </w:pPr>
      <w:r>
        <w:br w:type="page"/>
        <w:t>ИНСТРУКЦИЯ ПО ПОИСКУ РЕСПОНДЕНТОВ</w:t>
      </w:r>
    </w:p>
    <w:p w:rsidR="00C8650E" w:rsidRDefault="00C8650E">
      <w:pPr>
        <w:spacing w:before="60" w:line="360" w:lineRule="auto"/>
        <w:ind w:left="425"/>
        <w:jc w:val="both"/>
        <w:rPr>
          <w:sz w:val="28"/>
        </w:rPr>
      </w:pPr>
      <w:r>
        <w:rPr>
          <w:i/>
          <w:sz w:val="28"/>
        </w:rPr>
        <w:t>1. Отбор населенных пунктов.</w:t>
      </w:r>
      <w:r>
        <w:rPr>
          <w:sz w:val="28"/>
        </w:rPr>
        <w:t xml:space="preserve"> На первом этапе выборки определяются населенные пункты, в которых будет проводиться опрос. Они, как правило, определены </w:t>
      </w:r>
      <w:r>
        <w:rPr>
          <w:i/>
          <w:sz w:val="28"/>
        </w:rPr>
        <w:t>(город Тула</w:t>
      </w:r>
      <w:r>
        <w:rPr>
          <w:i/>
          <w:noProof/>
          <w:sz w:val="28"/>
        </w:rPr>
        <w:t>).</w:t>
      </w:r>
      <w:r>
        <w:rPr>
          <w:sz w:val="28"/>
        </w:rPr>
        <w:t xml:space="preserve"> </w:t>
      </w:r>
    </w:p>
    <w:p w:rsidR="00C8650E" w:rsidRDefault="00C8650E">
      <w:pPr>
        <w:spacing w:line="360" w:lineRule="auto"/>
        <w:ind w:left="425"/>
        <w:jc w:val="both"/>
        <w:rPr>
          <w:sz w:val="28"/>
        </w:rPr>
      </w:pPr>
      <w:r>
        <w:rPr>
          <w:i/>
          <w:sz w:val="28"/>
        </w:rPr>
        <w:t>2.Определение маршрутов в городе.</w:t>
      </w:r>
      <w:r>
        <w:rPr>
          <w:sz w:val="28"/>
        </w:rPr>
        <w:t xml:space="preserve"> Отбор улиц осуществляется руководителями исследования.</w:t>
      </w:r>
    </w:p>
    <w:p w:rsidR="00C8650E" w:rsidRDefault="00C8650E" w:rsidP="00C8650E">
      <w:pPr>
        <w:numPr>
          <w:ilvl w:val="0"/>
          <w:numId w:val="98"/>
        </w:numPr>
        <w:spacing w:line="360" w:lineRule="auto"/>
        <w:jc w:val="both"/>
        <w:rPr>
          <w:sz w:val="28"/>
        </w:rPr>
      </w:pPr>
      <w:r>
        <w:rPr>
          <w:i/>
          <w:sz w:val="28"/>
        </w:rPr>
        <w:t>Исследование проводится методом уличного опроса</w:t>
      </w:r>
      <w:r>
        <w:rPr>
          <w:sz w:val="28"/>
        </w:rPr>
        <w:t>, поэтому поиск респондентов подчинен трем основным принципам:</w:t>
      </w:r>
    </w:p>
    <w:p w:rsidR="00C8650E" w:rsidRDefault="00C8650E" w:rsidP="00C8650E">
      <w:pPr>
        <w:numPr>
          <w:ilvl w:val="0"/>
          <w:numId w:val="36"/>
        </w:numPr>
        <w:tabs>
          <w:tab w:val="num" w:pos="1800"/>
        </w:tabs>
        <w:spacing w:line="360" w:lineRule="auto"/>
        <w:ind w:left="785"/>
        <w:jc w:val="both"/>
        <w:rPr>
          <w:sz w:val="28"/>
        </w:rPr>
      </w:pPr>
      <w:r>
        <w:rPr>
          <w:sz w:val="28"/>
        </w:rPr>
        <w:t>соответствие респондента возрастным и гендерным параметрам опроса;</w:t>
      </w:r>
    </w:p>
    <w:p w:rsidR="00C8650E" w:rsidRDefault="00C8650E" w:rsidP="00C8650E">
      <w:pPr>
        <w:numPr>
          <w:ilvl w:val="0"/>
          <w:numId w:val="36"/>
        </w:numPr>
        <w:tabs>
          <w:tab w:val="num" w:pos="1800"/>
        </w:tabs>
        <w:spacing w:line="360" w:lineRule="auto"/>
        <w:ind w:left="785"/>
        <w:jc w:val="both"/>
        <w:rPr>
          <w:sz w:val="28"/>
        </w:rPr>
      </w:pPr>
      <w:r>
        <w:rPr>
          <w:sz w:val="28"/>
        </w:rPr>
        <w:t>проживание респондента в соответствующем районе;</w:t>
      </w:r>
    </w:p>
    <w:p w:rsidR="00C8650E" w:rsidRDefault="00C8650E" w:rsidP="00C8650E">
      <w:pPr>
        <w:numPr>
          <w:ilvl w:val="0"/>
          <w:numId w:val="36"/>
        </w:numPr>
        <w:tabs>
          <w:tab w:val="num" w:pos="1800"/>
        </w:tabs>
        <w:spacing w:line="360" w:lineRule="auto"/>
        <w:ind w:left="785"/>
        <w:jc w:val="both"/>
        <w:rPr>
          <w:sz w:val="28"/>
        </w:rPr>
      </w:pPr>
      <w:r>
        <w:rPr>
          <w:sz w:val="28"/>
        </w:rPr>
        <w:t xml:space="preserve"> случайный выбор респондентов (интервьюер не должен быть знаком с опрашиваемым).</w:t>
      </w:r>
    </w:p>
    <w:p w:rsidR="00C8650E" w:rsidRDefault="00C8650E" w:rsidP="00C8650E">
      <w:pPr>
        <w:numPr>
          <w:ilvl w:val="0"/>
          <w:numId w:val="98"/>
        </w:numPr>
        <w:spacing w:line="360" w:lineRule="auto"/>
        <w:jc w:val="both"/>
        <w:rPr>
          <w:sz w:val="28"/>
        </w:rPr>
      </w:pPr>
      <w:r>
        <w:rPr>
          <w:i/>
          <w:sz w:val="28"/>
        </w:rPr>
        <w:t>Не допускается опрос респондентов на территориях, прилегающих к вокзалам, автостанциям, рынкам</w:t>
      </w:r>
      <w:r>
        <w:rPr>
          <w:sz w:val="28"/>
        </w:rPr>
        <w:t xml:space="preserve"> (чтобы исключит респондентов не являющихся жителями г. Тулы и нужного Вам района города).</w:t>
      </w:r>
    </w:p>
    <w:p w:rsidR="00C8650E" w:rsidRDefault="00C8650E" w:rsidP="00C8650E">
      <w:pPr>
        <w:numPr>
          <w:ilvl w:val="0"/>
          <w:numId w:val="98"/>
        </w:numPr>
        <w:spacing w:line="360" w:lineRule="auto"/>
        <w:jc w:val="both"/>
        <w:rPr>
          <w:sz w:val="28"/>
        </w:rPr>
      </w:pPr>
      <w:r>
        <w:rPr>
          <w:sz w:val="28"/>
        </w:rPr>
        <w:t>Для того чтобы обеспечить широкий охват территории района ежедневно не менее двух – трех раз меняйте месторасположение.</w:t>
      </w:r>
    </w:p>
    <w:p w:rsidR="00C8650E" w:rsidRDefault="00C8650E">
      <w:pPr>
        <w:spacing w:before="840" w:line="360" w:lineRule="auto"/>
        <w:ind w:left="840" w:right="400" w:firstLine="425"/>
        <w:jc w:val="both"/>
        <w:rPr>
          <w:sz w:val="28"/>
        </w:rPr>
      </w:pPr>
      <w:r>
        <w:rPr>
          <w:b/>
          <w:i/>
          <w:sz w:val="28"/>
        </w:rPr>
        <w:t>Лаборатория социально-политических исследований благодарит Вас за работу и надеется, что она будет успешной и качественной.</w:t>
      </w:r>
    </w:p>
    <w:p w:rsidR="00C8650E" w:rsidRDefault="00C8650E">
      <w:pPr>
        <w:spacing w:line="360" w:lineRule="auto"/>
        <w:ind w:firstLine="425"/>
        <w:jc w:val="both"/>
        <w:rPr>
          <w:sz w:val="28"/>
        </w:rPr>
      </w:pPr>
    </w:p>
    <w:p w:rsidR="00C8650E" w:rsidRDefault="00C8650E">
      <w:pPr>
        <w:ind w:firstLine="567"/>
        <w:jc w:val="center"/>
        <w:rPr>
          <w:i/>
          <w:sz w:val="28"/>
        </w:rPr>
      </w:pPr>
    </w:p>
    <w:p w:rsidR="00C8650E" w:rsidRDefault="00C8650E">
      <w:pPr>
        <w:ind w:firstLine="567"/>
        <w:jc w:val="center"/>
        <w:rPr>
          <w:i/>
          <w:sz w:val="28"/>
        </w:rPr>
      </w:pPr>
    </w:p>
    <w:p w:rsidR="00C8650E" w:rsidRDefault="00C8650E">
      <w:pPr>
        <w:ind w:firstLine="567"/>
        <w:jc w:val="center"/>
        <w:rPr>
          <w:i/>
          <w:sz w:val="28"/>
        </w:rPr>
      </w:pPr>
    </w:p>
    <w:p w:rsidR="00C8650E" w:rsidRDefault="00C8650E">
      <w:pPr>
        <w:ind w:firstLine="567"/>
        <w:jc w:val="center"/>
        <w:rPr>
          <w:i/>
          <w:sz w:val="28"/>
        </w:rPr>
      </w:pPr>
    </w:p>
    <w:p w:rsidR="00C8650E" w:rsidRDefault="00C8650E">
      <w:pPr>
        <w:ind w:firstLine="567"/>
        <w:jc w:val="center"/>
        <w:rPr>
          <w:i/>
          <w:sz w:val="28"/>
        </w:rPr>
      </w:pPr>
    </w:p>
    <w:p w:rsidR="00C8650E" w:rsidRDefault="00C8650E">
      <w:pPr>
        <w:ind w:firstLine="567"/>
        <w:jc w:val="center"/>
        <w:rPr>
          <w:i/>
          <w:sz w:val="28"/>
        </w:rPr>
      </w:pPr>
    </w:p>
    <w:p w:rsidR="00C8650E" w:rsidRDefault="00C8650E">
      <w:pPr>
        <w:ind w:firstLine="567"/>
        <w:jc w:val="center"/>
        <w:rPr>
          <w:i/>
          <w:sz w:val="28"/>
        </w:rPr>
      </w:pPr>
    </w:p>
    <w:p w:rsidR="00C8650E" w:rsidRDefault="00C8650E">
      <w:pPr>
        <w:ind w:firstLine="567"/>
        <w:jc w:val="center"/>
        <w:rPr>
          <w:i/>
          <w:sz w:val="28"/>
        </w:rPr>
      </w:pPr>
    </w:p>
    <w:p w:rsidR="00C8650E" w:rsidRDefault="00C8650E">
      <w:pPr>
        <w:ind w:firstLine="567"/>
        <w:jc w:val="center"/>
        <w:rPr>
          <w:i/>
          <w:sz w:val="28"/>
        </w:rPr>
      </w:pPr>
    </w:p>
    <w:p w:rsidR="00C8650E" w:rsidRDefault="00C8650E">
      <w:pPr>
        <w:ind w:firstLine="567"/>
        <w:jc w:val="center"/>
        <w:rPr>
          <w:i/>
          <w:sz w:val="28"/>
        </w:rPr>
      </w:pPr>
    </w:p>
    <w:p w:rsidR="00C8650E" w:rsidRDefault="00C8650E">
      <w:pPr>
        <w:ind w:firstLine="567"/>
        <w:jc w:val="center"/>
        <w:rPr>
          <w:b/>
          <w:sz w:val="28"/>
          <w:lang w:val="en-US"/>
        </w:rPr>
      </w:pPr>
      <w:r>
        <w:rPr>
          <w:b/>
          <w:sz w:val="28"/>
        </w:rPr>
        <w:t>Карточки для проведения опроса</w:t>
      </w:r>
      <w:r>
        <w:rPr>
          <w:b/>
          <w:sz w:val="28"/>
          <w:lang w:val="en-US"/>
        </w:rPr>
        <w:t>:</w:t>
      </w:r>
    </w:p>
    <w:p w:rsidR="00C8650E" w:rsidRDefault="00C8650E">
      <w:pPr>
        <w:ind w:firstLine="567"/>
        <w:jc w:val="center"/>
        <w:rPr>
          <w:sz w:val="28"/>
        </w:rPr>
      </w:pPr>
      <w:r>
        <w:rPr>
          <w:sz w:val="28"/>
        </w:rPr>
        <w:t>«</w:t>
      </w:r>
      <w:r>
        <w:rPr>
          <w:sz w:val="28"/>
          <w:lang w:val="en-US"/>
        </w:rPr>
        <w:t xml:space="preserve">Демократизация общества: </w:t>
      </w:r>
      <w:r>
        <w:rPr>
          <w:sz w:val="28"/>
        </w:rPr>
        <w:t>условия и перспективы»</w:t>
      </w:r>
    </w:p>
    <w:p w:rsidR="00C8650E" w:rsidRDefault="00C8650E">
      <w:pPr>
        <w:ind w:firstLine="567"/>
        <w:jc w:val="center"/>
        <w:rPr>
          <w:b/>
          <w:sz w:val="28"/>
        </w:rPr>
      </w:pPr>
    </w:p>
    <w:p w:rsidR="00C8650E" w:rsidRDefault="00C8650E">
      <w:pPr>
        <w:ind w:firstLine="567"/>
        <w:jc w:val="center"/>
        <w:rPr>
          <w:sz w:val="28"/>
        </w:rPr>
      </w:pPr>
      <w:r>
        <w:rPr>
          <w:sz w:val="28"/>
        </w:rPr>
        <w:t>Карточка на вопрос 5</w:t>
      </w:r>
    </w:p>
    <w:p w:rsidR="00C8650E" w:rsidRDefault="00C8650E">
      <w:pPr>
        <w:ind w:firstLine="567"/>
        <w:jc w:val="cente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C8650E">
        <w:tc>
          <w:tcPr>
            <w:tcW w:w="9854" w:type="dxa"/>
          </w:tcPr>
          <w:p w:rsidR="00C8650E" w:rsidRDefault="00C8650E" w:rsidP="00C8650E">
            <w:pPr>
              <w:numPr>
                <w:ilvl w:val="0"/>
                <w:numId w:val="74"/>
              </w:numPr>
              <w:jc w:val="both"/>
              <w:rPr>
                <w:sz w:val="28"/>
              </w:rPr>
            </w:pPr>
            <w:r>
              <w:rPr>
                <w:sz w:val="28"/>
              </w:rPr>
              <w:t>беззаконие</w:t>
            </w:r>
            <w:r>
              <w:rPr>
                <w:sz w:val="28"/>
                <w:lang w:val="en-US"/>
              </w:rPr>
              <w:t xml:space="preserve">, </w:t>
            </w:r>
            <w:r>
              <w:rPr>
                <w:sz w:val="28"/>
              </w:rPr>
              <w:t>беспорядок</w:t>
            </w:r>
            <w:r>
              <w:rPr>
                <w:sz w:val="28"/>
                <w:lang w:val="en-US"/>
              </w:rPr>
              <w:t xml:space="preserve">, </w:t>
            </w:r>
            <w:r>
              <w:rPr>
                <w:sz w:val="28"/>
              </w:rPr>
              <w:t>анархия</w:t>
            </w:r>
          </w:p>
          <w:p w:rsidR="00C8650E" w:rsidRDefault="00C8650E" w:rsidP="00C8650E">
            <w:pPr>
              <w:numPr>
                <w:ilvl w:val="0"/>
                <w:numId w:val="74"/>
              </w:numPr>
              <w:jc w:val="both"/>
              <w:rPr>
                <w:sz w:val="28"/>
              </w:rPr>
            </w:pPr>
            <w:r>
              <w:rPr>
                <w:sz w:val="28"/>
              </w:rPr>
              <w:t>порядок</w:t>
            </w:r>
            <w:r>
              <w:rPr>
                <w:sz w:val="28"/>
                <w:lang w:val="en-US"/>
              </w:rPr>
              <w:t xml:space="preserve"> и законность</w:t>
            </w:r>
          </w:p>
          <w:p w:rsidR="00C8650E" w:rsidRDefault="00C8650E" w:rsidP="00C8650E">
            <w:pPr>
              <w:numPr>
                <w:ilvl w:val="0"/>
                <w:numId w:val="74"/>
              </w:numPr>
              <w:jc w:val="both"/>
              <w:rPr>
                <w:sz w:val="28"/>
              </w:rPr>
            </w:pPr>
            <w:r>
              <w:rPr>
                <w:sz w:val="28"/>
                <w:lang w:val="en-US"/>
              </w:rPr>
              <w:t>наличие частной собственности</w:t>
            </w:r>
          </w:p>
          <w:p w:rsidR="00C8650E" w:rsidRDefault="00C8650E" w:rsidP="00C8650E">
            <w:pPr>
              <w:numPr>
                <w:ilvl w:val="0"/>
                <w:numId w:val="74"/>
              </w:numPr>
              <w:jc w:val="both"/>
              <w:rPr>
                <w:sz w:val="28"/>
              </w:rPr>
            </w:pPr>
            <w:r>
              <w:rPr>
                <w:sz w:val="28"/>
                <w:lang w:val="en-US"/>
              </w:rPr>
              <w:t>народовластие</w:t>
            </w:r>
          </w:p>
          <w:p w:rsidR="00C8650E" w:rsidRDefault="00C8650E" w:rsidP="00C8650E">
            <w:pPr>
              <w:numPr>
                <w:ilvl w:val="0"/>
                <w:numId w:val="74"/>
              </w:numPr>
              <w:jc w:val="both"/>
              <w:rPr>
                <w:sz w:val="28"/>
              </w:rPr>
            </w:pPr>
            <w:r>
              <w:rPr>
                <w:sz w:val="28"/>
              </w:rPr>
              <w:t>плюрализм</w:t>
            </w:r>
          </w:p>
          <w:p w:rsidR="00C8650E" w:rsidRDefault="00C8650E" w:rsidP="00C8650E">
            <w:pPr>
              <w:numPr>
                <w:ilvl w:val="0"/>
                <w:numId w:val="74"/>
              </w:numPr>
              <w:jc w:val="both"/>
              <w:rPr>
                <w:sz w:val="28"/>
              </w:rPr>
            </w:pPr>
            <w:r>
              <w:rPr>
                <w:sz w:val="28"/>
              </w:rPr>
              <w:t>равенство</w:t>
            </w:r>
          </w:p>
          <w:p w:rsidR="00C8650E" w:rsidRDefault="00C8650E" w:rsidP="00C8650E">
            <w:pPr>
              <w:numPr>
                <w:ilvl w:val="0"/>
                <w:numId w:val="74"/>
              </w:numPr>
              <w:jc w:val="both"/>
              <w:rPr>
                <w:sz w:val="28"/>
              </w:rPr>
            </w:pPr>
            <w:r>
              <w:rPr>
                <w:sz w:val="28"/>
              </w:rPr>
              <w:t>свобода</w:t>
            </w:r>
          </w:p>
          <w:p w:rsidR="00C8650E" w:rsidRDefault="00C8650E" w:rsidP="00C8650E">
            <w:pPr>
              <w:numPr>
                <w:ilvl w:val="0"/>
                <w:numId w:val="74"/>
              </w:numPr>
              <w:jc w:val="both"/>
              <w:rPr>
                <w:sz w:val="28"/>
              </w:rPr>
            </w:pPr>
            <w:r>
              <w:rPr>
                <w:sz w:val="28"/>
              </w:rPr>
              <w:t>справедливость</w:t>
            </w:r>
          </w:p>
          <w:p w:rsidR="00C8650E" w:rsidRDefault="00C8650E" w:rsidP="00C8650E">
            <w:pPr>
              <w:numPr>
                <w:ilvl w:val="0"/>
                <w:numId w:val="74"/>
              </w:numPr>
              <w:jc w:val="both"/>
              <w:rPr>
                <w:sz w:val="28"/>
              </w:rPr>
            </w:pPr>
            <w:r>
              <w:rPr>
                <w:sz w:val="28"/>
              </w:rPr>
              <w:t>стабильность</w:t>
            </w:r>
          </w:p>
          <w:p w:rsidR="00C8650E" w:rsidRDefault="00C8650E" w:rsidP="00C8650E">
            <w:pPr>
              <w:numPr>
                <w:ilvl w:val="0"/>
                <w:numId w:val="74"/>
              </w:numPr>
              <w:jc w:val="both"/>
              <w:rPr>
                <w:sz w:val="28"/>
              </w:rPr>
            </w:pPr>
            <w:r>
              <w:rPr>
                <w:sz w:val="28"/>
              </w:rPr>
              <w:t>другое (укажите)___________________</w:t>
            </w:r>
          </w:p>
        </w:tc>
      </w:tr>
    </w:tbl>
    <w:p w:rsidR="00C8650E" w:rsidRDefault="00C8650E">
      <w:pPr>
        <w:ind w:firstLine="567"/>
        <w:jc w:val="center"/>
        <w:rPr>
          <w:b/>
          <w:sz w:val="28"/>
        </w:rPr>
      </w:pPr>
    </w:p>
    <w:p w:rsidR="00C8650E" w:rsidRDefault="00C8650E">
      <w:pPr>
        <w:ind w:firstLine="567"/>
        <w:jc w:val="center"/>
        <w:rPr>
          <w:b/>
          <w:sz w:val="28"/>
        </w:rPr>
      </w:pPr>
    </w:p>
    <w:p w:rsidR="00C8650E" w:rsidRDefault="00C8650E">
      <w:pPr>
        <w:ind w:firstLine="567"/>
        <w:jc w:val="center"/>
        <w:rPr>
          <w:sz w:val="28"/>
        </w:rPr>
      </w:pPr>
      <w:r>
        <w:rPr>
          <w:sz w:val="28"/>
        </w:rPr>
        <w:t>Карточка на вопросы 8-13</w:t>
      </w:r>
    </w:p>
    <w:p w:rsidR="00C8650E" w:rsidRDefault="00C8650E">
      <w:pPr>
        <w:ind w:firstLine="567"/>
        <w:jc w:val="cente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C8650E">
        <w:tc>
          <w:tcPr>
            <w:tcW w:w="9854" w:type="dxa"/>
          </w:tcPr>
          <w:p w:rsidR="00C8650E" w:rsidRDefault="00C8650E" w:rsidP="00C8650E">
            <w:pPr>
              <w:numPr>
                <w:ilvl w:val="0"/>
                <w:numId w:val="75"/>
              </w:numPr>
              <w:jc w:val="both"/>
              <w:rPr>
                <w:sz w:val="28"/>
              </w:rPr>
            </w:pPr>
            <w:r>
              <w:rPr>
                <w:sz w:val="28"/>
              </w:rPr>
              <w:t>наведение порядка в стране</w:t>
            </w:r>
          </w:p>
          <w:p w:rsidR="00C8650E" w:rsidRDefault="00C8650E" w:rsidP="00C8650E">
            <w:pPr>
              <w:numPr>
                <w:ilvl w:val="0"/>
                <w:numId w:val="75"/>
              </w:numPr>
              <w:jc w:val="both"/>
              <w:rPr>
                <w:sz w:val="28"/>
              </w:rPr>
            </w:pPr>
            <w:r>
              <w:rPr>
                <w:sz w:val="28"/>
              </w:rPr>
              <w:t>подъем экономики, рост благосостояния граждан</w:t>
            </w:r>
          </w:p>
          <w:p w:rsidR="00C8650E" w:rsidRDefault="00C8650E" w:rsidP="00C8650E">
            <w:pPr>
              <w:numPr>
                <w:ilvl w:val="0"/>
                <w:numId w:val="75"/>
              </w:numPr>
              <w:jc w:val="both"/>
              <w:rPr>
                <w:sz w:val="28"/>
              </w:rPr>
            </w:pPr>
            <w:r>
              <w:rPr>
                <w:sz w:val="28"/>
              </w:rPr>
              <w:t>защита демократии и политических прав граждан</w:t>
            </w:r>
          </w:p>
          <w:p w:rsidR="00C8650E" w:rsidRDefault="00C8650E" w:rsidP="00C8650E">
            <w:pPr>
              <w:numPr>
                <w:ilvl w:val="0"/>
                <w:numId w:val="75"/>
              </w:numPr>
              <w:jc w:val="both"/>
              <w:rPr>
                <w:sz w:val="28"/>
              </w:rPr>
            </w:pPr>
            <w:r>
              <w:rPr>
                <w:sz w:val="28"/>
              </w:rPr>
              <w:t>укрепление международных позиций России</w:t>
            </w:r>
          </w:p>
          <w:p w:rsidR="00C8650E" w:rsidRDefault="00C8650E" w:rsidP="00C8650E">
            <w:pPr>
              <w:numPr>
                <w:ilvl w:val="0"/>
                <w:numId w:val="75"/>
              </w:numPr>
              <w:jc w:val="both"/>
              <w:rPr>
                <w:sz w:val="28"/>
              </w:rPr>
            </w:pPr>
            <w:r>
              <w:rPr>
                <w:sz w:val="28"/>
              </w:rPr>
              <w:t>разгром боевиков в Чечне</w:t>
            </w:r>
          </w:p>
          <w:p w:rsidR="00C8650E" w:rsidRDefault="00C8650E" w:rsidP="00C8650E">
            <w:pPr>
              <w:numPr>
                <w:ilvl w:val="0"/>
                <w:numId w:val="75"/>
              </w:numPr>
              <w:jc w:val="both"/>
              <w:rPr>
                <w:sz w:val="28"/>
              </w:rPr>
            </w:pPr>
            <w:r>
              <w:rPr>
                <w:sz w:val="28"/>
              </w:rPr>
              <w:t>политическое урегулирование положения в Чечне</w:t>
            </w:r>
          </w:p>
        </w:tc>
      </w:tr>
    </w:tbl>
    <w:p w:rsidR="00C8650E" w:rsidRDefault="00C8650E">
      <w:pPr>
        <w:ind w:firstLine="567"/>
        <w:jc w:val="center"/>
        <w:rPr>
          <w:b/>
          <w:sz w:val="28"/>
        </w:rPr>
      </w:pPr>
    </w:p>
    <w:p w:rsidR="00C8650E" w:rsidRDefault="00C8650E">
      <w:pPr>
        <w:ind w:firstLine="567"/>
        <w:jc w:val="center"/>
        <w:rPr>
          <w:sz w:val="28"/>
        </w:rPr>
      </w:pPr>
      <w:r>
        <w:rPr>
          <w:sz w:val="28"/>
        </w:rPr>
        <w:t>Карточка на вопрос 21</w:t>
      </w:r>
    </w:p>
    <w:p w:rsidR="00C8650E" w:rsidRDefault="00C8650E">
      <w:pPr>
        <w:ind w:firstLine="567"/>
        <w:jc w:val="cente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C8650E">
        <w:tc>
          <w:tcPr>
            <w:tcW w:w="9854" w:type="dxa"/>
          </w:tcPr>
          <w:p w:rsidR="00C8650E" w:rsidRDefault="00C8650E" w:rsidP="00C8650E">
            <w:pPr>
              <w:numPr>
                <w:ilvl w:val="0"/>
                <w:numId w:val="76"/>
              </w:numPr>
              <w:jc w:val="both"/>
              <w:rPr>
                <w:sz w:val="28"/>
              </w:rPr>
            </w:pPr>
            <w:r>
              <w:rPr>
                <w:sz w:val="28"/>
              </w:rPr>
              <w:t>ради укрепления порядка в стране и возрождения России</w:t>
            </w:r>
          </w:p>
          <w:p w:rsidR="00C8650E" w:rsidRDefault="00C8650E" w:rsidP="00C8650E">
            <w:pPr>
              <w:numPr>
                <w:ilvl w:val="0"/>
                <w:numId w:val="76"/>
              </w:numPr>
              <w:jc w:val="both"/>
              <w:rPr>
                <w:sz w:val="28"/>
              </w:rPr>
            </w:pPr>
            <w:r>
              <w:rPr>
                <w:sz w:val="28"/>
              </w:rPr>
              <w:t>чтобы президентское окружение могло в своих личных интересах контролировать все происходящее в стране</w:t>
            </w:r>
          </w:p>
          <w:p w:rsidR="00C8650E" w:rsidRDefault="00C8650E" w:rsidP="00C8650E">
            <w:pPr>
              <w:numPr>
                <w:ilvl w:val="0"/>
                <w:numId w:val="76"/>
              </w:numPr>
              <w:jc w:val="both"/>
              <w:rPr>
                <w:sz w:val="28"/>
              </w:rPr>
            </w:pPr>
            <w:r>
              <w:rPr>
                <w:sz w:val="28"/>
              </w:rPr>
              <w:t>ради успешного продолжения демократических реформ</w:t>
            </w:r>
          </w:p>
          <w:p w:rsidR="00C8650E" w:rsidRDefault="00C8650E" w:rsidP="00C8650E">
            <w:pPr>
              <w:numPr>
                <w:ilvl w:val="0"/>
                <w:numId w:val="76"/>
              </w:numPr>
              <w:jc w:val="both"/>
              <w:rPr>
                <w:sz w:val="28"/>
              </w:rPr>
            </w:pPr>
            <w:r>
              <w:rPr>
                <w:sz w:val="28"/>
              </w:rPr>
              <w:t>чтобы решить чеченскую проблему</w:t>
            </w:r>
          </w:p>
          <w:p w:rsidR="00C8650E" w:rsidRDefault="00C8650E" w:rsidP="00C8650E">
            <w:pPr>
              <w:numPr>
                <w:ilvl w:val="0"/>
                <w:numId w:val="76"/>
              </w:numPr>
              <w:jc w:val="both"/>
              <w:rPr>
                <w:sz w:val="28"/>
              </w:rPr>
            </w:pPr>
            <w:r>
              <w:rPr>
                <w:sz w:val="28"/>
              </w:rPr>
              <w:t>чтобы предотвратить иностранное вмешательство во внутренние дела страны</w:t>
            </w:r>
          </w:p>
          <w:p w:rsidR="00C8650E" w:rsidRDefault="00C8650E" w:rsidP="00C8650E">
            <w:pPr>
              <w:numPr>
                <w:ilvl w:val="0"/>
                <w:numId w:val="76"/>
              </w:numPr>
              <w:jc w:val="both"/>
              <w:rPr>
                <w:sz w:val="28"/>
              </w:rPr>
            </w:pPr>
            <w:r>
              <w:rPr>
                <w:sz w:val="28"/>
              </w:rPr>
              <w:t>другое_______________________</w:t>
            </w:r>
          </w:p>
        </w:tc>
      </w:tr>
    </w:tbl>
    <w:p w:rsidR="00C8650E" w:rsidRDefault="00C8650E">
      <w:pPr>
        <w:ind w:firstLine="567"/>
        <w:jc w:val="center"/>
        <w:rPr>
          <w:b/>
          <w:sz w:val="28"/>
        </w:rPr>
      </w:pPr>
    </w:p>
    <w:p w:rsidR="00C8650E" w:rsidRDefault="00C8650E">
      <w:pPr>
        <w:ind w:firstLine="567"/>
        <w:jc w:val="center"/>
        <w:rPr>
          <w:sz w:val="28"/>
        </w:rPr>
      </w:pPr>
    </w:p>
    <w:p w:rsidR="00C8650E" w:rsidRDefault="00C8650E">
      <w:pPr>
        <w:ind w:firstLine="567"/>
        <w:jc w:val="center"/>
        <w:rPr>
          <w:sz w:val="28"/>
        </w:rPr>
      </w:pPr>
    </w:p>
    <w:p w:rsidR="00C8650E" w:rsidRDefault="00C8650E">
      <w:pPr>
        <w:ind w:firstLine="567"/>
        <w:jc w:val="center"/>
        <w:rPr>
          <w:sz w:val="28"/>
        </w:rPr>
      </w:pPr>
    </w:p>
    <w:p w:rsidR="00C8650E" w:rsidRDefault="00C8650E">
      <w:pPr>
        <w:ind w:firstLine="567"/>
        <w:jc w:val="center"/>
        <w:rPr>
          <w:sz w:val="28"/>
        </w:rPr>
      </w:pPr>
    </w:p>
    <w:p w:rsidR="00C8650E" w:rsidRDefault="00C8650E">
      <w:pPr>
        <w:ind w:firstLine="567"/>
        <w:jc w:val="center"/>
        <w:rPr>
          <w:sz w:val="28"/>
        </w:rPr>
      </w:pPr>
    </w:p>
    <w:p w:rsidR="00C8650E" w:rsidRDefault="00C8650E">
      <w:pPr>
        <w:ind w:firstLine="567"/>
        <w:jc w:val="center"/>
        <w:rPr>
          <w:sz w:val="28"/>
        </w:rPr>
      </w:pPr>
    </w:p>
    <w:p w:rsidR="00C8650E" w:rsidRDefault="00C8650E">
      <w:pPr>
        <w:ind w:firstLine="567"/>
        <w:jc w:val="center"/>
        <w:rPr>
          <w:sz w:val="28"/>
        </w:rPr>
      </w:pPr>
    </w:p>
    <w:p w:rsidR="00C8650E" w:rsidRDefault="00C8650E">
      <w:pPr>
        <w:ind w:firstLine="567"/>
        <w:jc w:val="center"/>
        <w:rPr>
          <w:sz w:val="28"/>
        </w:rPr>
      </w:pPr>
    </w:p>
    <w:p w:rsidR="00C8650E" w:rsidRDefault="00C8650E">
      <w:pPr>
        <w:ind w:firstLine="567"/>
        <w:jc w:val="center"/>
        <w:rPr>
          <w:sz w:val="28"/>
        </w:rPr>
      </w:pPr>
      <w:r>
        <w:rPr>
          <w:sz w:val="28"/>
        </w:rPr>
        <w:t>Карточка на вопрос 22</w:t>
      </w:r>
    </w:p>
    <w:p w:rsidR="00C8650E" w:rsidRDefault="00C8650E">
      <w:pPr>
        <w:ind w:firstLine="567"/>
        <w:jc w:val="cente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C8650E">
        <w:tc>
          <w:tcPr>
            <w:tcW w:w="9854" w:type="dxa"/>
          </w:tcPr>
          <w:p w:rsidR="00C8650E" w:rsidRDefault="00C8650E">
            <w:pPr>
              <w:jc w:val="both"/>
              <w:rPr>
                <w:sz w:val="28"/>
                <w:u w:val="single"/>
              </w:rPr>
            </w:pPr>
            <w:r>
              <w:rPr>
                <w:sz w:val="28"/>
                <w:u w:val="single"/>
              </w:rPr>
              <w:t>Права человека</w:t>
            </w:r>
            <w:r>
              <w:rPr>
                <w:sz w:val="28"/>
                <w:u w:val="single"/>
                <w:lang w:val="en-US"/>
              </w:rPr>
              <w:t>:</w:t>
            </w:r>
          </w:p>
          <w:p w:rsidR="00C8650E" w:rsidRDefault="00C8650E" w:rsidP="00C8650E">
            <w:pPr>
              <w:numPr>
                <w:ilvl w:val="0"/>
                <w:numId w:val="77"/>
              </w:numPr>
              <w:jc w:val="both"/>
              <w:rPr>
                <w:sz w:val="28"/>
              </w:rPr>
            </w:pPr>
            <w:r>
              <w:rPr>
                <w:sz w:val="28"/>
              </w:rPr>
              <w:t>равенство всех граждан перед законом</w:t>
            </w:r>
          </w:p>
          <w:p w:rsidR="00C8650E" w:rsidRDefault="00C8650E" w:rsidP="00C8650E">
            <w:pPr>
              <w:numPr>
                <w:ilvl w:val="0"/>
                <w:numId w:val="77"/>
              </w:numPr>
              <w:jc w:val="both"/>
              <w:rPr>
                <w:sz w:val="28"/>
              </w:rPr>
            </w:pPr>
            <w:r>
              <w:rPr>
                <w:sz w:val="28"/>
              </w:rPr>
              <w:t>свободу</w:t>
            </w:r>
          </w:p>
          <w:p w:rsidR="00C8650E" w:rsidRDefault="00C8650E" w:rsidP="00C8650E">
            <w:pPr>
              <w:numPr>
                <w:ilvl w:val="0"/>
                <w:numId w:val="77"/>
              </w:numPr>
              <w:jc w:val="both"/>
              <w:rPr>
                <w:sz w:val="28"/>
              </w:rPr>
            </w:pPr>
            <w:r>
              <w:rPr>
                <w:sz w:val="28"/>
              </w:rPr>
              <w:t>независимость суда</w:t>
            </w:r>
          </w:p>
          <w:p w:rsidR="00C8650E" w:rsidRDefault="00C8650E" w:rsidP="00C8650E">
            <w:pPr>
              <w:numPr>
                <w:ilvl w:val="0"/>
                <w:numId w:val="77"/>
              </w:numPr>
              <w:jc w:val="both"/>
              <w:rPr>
                <w:sz w:val="28"/>
              </w:rPr>
            </w:pPr>
            <w:r>
              <w:rPr>
                <w:sz w:val="28"/>
              </w:rPr>
              <w:t>свободные выборы</w:t>
            </w:r>
          </w:p>
          <w:p w:rsidR="00C8650E" w:rsidRDefault="00C8650E" w:rsidP="00C8650E">
            <w:pPr>
              <w:numPr>
                <w:ilvl w:val="0"/>
                <w:numId w:val="77"/>
              </w:numPr>
              <w:jc w:val="both"/>
              <w:rPr>
                <w:sz w:val="28"/>
              </w:rPr>
            </w:pPr>
            <w:r>
              <w:rPr>
                <w:sz w:val="28"/>
              </w:rPr>
              <w:t>возможность свободно высказывать свои политические взгляды</w:t>
            </w:r>
          </w:p>
          <w:p w:rsidR="00C8650E" w:rsidRDefault="00C8650E" w:rsidP="00C8650E">
            <w:pPr>
              <w:numPr>
                <w:ilvl w:val="0"/>
                <w:numId w:val="77"/>
              </w:numPr>
              <w:jc w:val="both"/>
              <w:rPr>
                <w:sz w:val="28"/>
              </w:rPr>
            </w:pPr>
            <w:r>
              <w:rPr>
                <w:sz w:val="28"/>
              </w:rPr>
              <w:t>свободу вероисповедания</w:t>
            </w:r>
          </w:p>
          <w:p w:rsidR="00C8650E" w:rsidRDefault="00C8650E" w:rsidP="00C8650E">
            <w:pPr>
              <w:numPr>
                <w:ilvl w:val="0"/>
                <w:numId w:val="77"/>
              </w:numPr>
              <w:jc w:val="both"/>
              <w:rPr>
                <w:sz w:val="28"/>
              </w:rPr>
            </w:pPr>
            <w:r>
              <w:rPr>
                <w:sz w:val="28"/>
              </w:rPr>
              <w:t>избрание Президента непосредственно народом</w:t>
            </w:r>
          </w:p>
          <w:p w:rsidR="00C8650E" w:rsidRDefault="00C8650E" w:rsidP="00C8650E">
            <w:pPr>
              <w:numPr>
                <w:ilvl w:val="0"/>
                <w:numId w:val="77"/>
              </w:numPr>
              <w:jc w:val="both"/>
              <w:rPr>
                <w:sz w:val="28"/>
              </w:rPr>
            </w:pPr>
            <w:r>
              <w:rPr>
                <w:sz w:val="28"/>
              </w:rPr>
              <w:t>участие граждан в референдумах по важным вопросам</w:t>
            </w:r>
          </w:p>
          <w:p w:rsidR="00C8650E" w:rsidRDefault="00C8650E" w:rsidP="00C8650E">
            <w:pPr>
              <w:numPr>
                <w:ilvl w:val="0"/>
                <w:numId w:val="77"/>
              </w:numPr>
              <w:jc w:val="both"/>
              <w:rPr>
                <w:sz w:val="28"/>
              </w:rPr>
            </w:pPr>
            <w:r>
              <w:rPr>
                <w:sz w:val="28"/>
              </w:rPr>
              <w:t xml:space="preserve">право выбирать между несколькими партиями </w:t>
            </w:r>
          </w:p>
          <w:p w:rsidR="00C8650E" w:rsidRDefault="00C8650E" w:rsidP="00C8650E">
            <w:pPr>
              <w:numPr>
                <w:ilvl w:val="0"/>
                <w:numId w:val="77"/>
              </w:numPr>
              <w:jc w:val="both"/>
              <w:rPr>
                <w:sz w:val="28"/>
              </w:rPr>
            </w:pPr>
            <w:r>
              <w:rPr>
                <w:sz w:val="28"/>
              </w:rPr>
              <w:t>участие в управлении предприятиями</w:t>
            </w:r>
          </w:p>
          <w:p w:rsidR="00C8650E" w:rsidRDefault="00C8650E" w:rsidP="00C8650E">
            <w:pPr>
              <w:numPr>
                <w:ilvl w:val="0"/>
                <w:numId w:val="77"/>
              </w:numPr>
              <w:jc w:val="both"/>
              <w:rPr>
                <w:sz w:val="28"/>
              </w:rPr>
            </w:pPr>
            <w:r>
              <w:rPr>
                <w:sz w:val="28"/>
              </w:rPr>
              <w:t>наличие частной собственности</w:t>
            </w:r>
          </w:p>
          <w:p w:rsidR="00C8650E" w:rsidRDefault="00C8650E" w:rsidP="00C8650E">
            <w:pPr>
              <w:numPr>
                <w:ilvl w:val="0"/>
                <w:numId w:val="77"/>
              </w:numPr>
              <w:jc w:val="both"/>
              <w:rPr>
                <w:sz w:val="28"/>
              </w:rPr>
            </w:pPr>
            <w:r>
              <w:rPr>
                <w:sz w:val="28"/>
              </w:rPr>
              <w:t>наличие оппозиции, контролирующей Президента и Правительство</w:t>
            </w:r>
          </w:p>
          <w:p w:rsidR="00C8650E" w:rsidRDefault="00C8650E" w:rsidP="00C8650E">
            <w:pPr>
              <w:numPr>
                <w:ilvl w:val="0"/>
                <w:numId w:val="77"/>
              </w:numPr>
              <w:jc w:val="both"/>
              <w:rPr>
                <w:sz w:val="28"/>
              </w:rPr>
            </w:pPr>
            <w:r>
              <w:rPr>
                <w:sz w:val="28"/>
              </w:rPr>
              <w:t>право на забастовку</w:t>
            </w:r>
          </w:p>
          <w:p w:rsidR="00C8650E" w:rsidRDefault="00C8650E" w:rsidP="00C8650E">
            <w:pPr>
              <w:numPr>
                <w:ilvl w:val="0"/>
                <w:numId w:val="77"/>
              </w:numPr>
              <w:jc w:val="both"/>
              <w:rPr>
                <w:sz w:val="28"/>
              </w:rPr>
            </w:pPr>
            <w:r>
              <w:rPr>
                <w:sz w:val="28"/>
              </w:rPr>
              <w:t>свободное членство в какой – либо партии</w:t>
            </w:r>
          </w:p>
        </w:tc>
      </w:tr>
    </w:tbl>
    <w:p w:rsidR="00C8650E" w:rsidRDefault="00C8650E">
      <w:pPr>
        <w:ind w:firstLine="567"/>
        <w:jc w:val="center"/>
        <w:rPr>
          <w:b/>
          <w:sz w:val="28"/>
        </w:rPr>
      </w:pPr>
    </w:p>
    <w:p w:rsidR="00C8650E" w:rsidRDefault="00C8650E">
      <w:pPr>
        <w:ind w:firstLine="567"/>
        <w:jc w:val="center"/>
        <w:rPr>
          <w:b/>
          <w:sz w:val="28"/>
        </w:rPr>
      </w:pPr>
    </w:p>
    <w:p w:rsidR="00C8650E" w:rsidRDefault="00C8650E">
      <w:pPr>
        <w:ind w:firstLine="567"/>
        <w:jc w:val="center"/>
        <w:rPr>
          <w:sz w:val="28"/>
        </w:rPr>
      </w:pPr>
      <w:r>
        <w:rPr>
          <w:sz w:val="28"/>
        </w:rPr>
        <w:t>Карточка на вопрос 27</w:t>
      </w:r>
    </w:p>
    <w:p w:rsidR="00C8650E" w:rsidRDefault="00C8650E">
      <w:pPr>
        <w:ind w:firstLine="567"/>
        <w:jc w:val="cente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C8650E">
        <w:trPr>
          <w:trHeight w:val="4854"/>
        </w:trPr>
        <w:tc>
          <w:tcPr>
            <w:tcW w:w="9854" w:type="dxa"/>
          </w:tcPr>
          <w:p w:rsidR="00C8650E" w:rsidRDefault="00C8650E">
            <w:pPr>
              <w:jc w:val="both"/>
              <w:rPr>
                <w:sz w:val="28"/>
                <w:u w:val="single"/>
                <w:lang w:val="en-US"/>
              </w:rPr>
            </w:pPr>
            <w:r>
              <w:rPr>
                <w:sz w:val="28"/>
                <w:u w:val="single"/>
              </w:rPr>
              <w:t>Идеи</w:t>
            </w:r>
            <w:r>
              <w:rPr>
                <w:sz w:val="28"/>
                <w:u w:val="single"/>
                <w:lang w:val="en-US"/>
              </w:rPr>
              <w:t>:</w:t>
            </w:r>
          </w:p>
          <w:p w:rsidR="00C8650E" w:rsidRDefault="00C8650E" w:rsidP="00C8650E">
            <w:pPr>
              <w:numPr>
                <w:ilvl w:val="0"/>
                <w:numId w:val="78"/>
              </w:numPr>
              <w:jc w:val="both"/>
              <w:rPr>
                <w:sz w:val="28"/>
              </w:rPr>
            </w:pPr>
            <w:r>
              <w:rPr>
                <w:sz w:val="28"/>
              </w:rPr>
              <w:t>православие</w:t>
            </w:r>
          </w:p>
          <w:p w:rsidR="00C8650E" w:rsidRDefault="00C8650E" w:rsidP="00C8650E">
            <w:pPr>
              <w:numPr>
                <w:ilvl w:val="0"/>
                <w:numId w:val="78"/>
              </w:numPr>
              <w:jc w:val="both"/>
              <w:rPr>
                <w:sz w:val="28"/>
              </w:rPr>
            </w:pPr>
            <w:r>
              <w:rPr>
                <w:sz w:val="28"/>
              </w:rPr>
              <w:t>идея величия, особой исторической миссии русского народа</w:t>
            </w:r>
          </w:p>
          <w:p w:rsidR="00C8650E" w:rsidRDefault="00C8650E" w:rsidP="00C8650E">
            <w:pPr>
              <w:numPr>
                <w:ilvl w:val="0"/>
                <w:numId w:val="78"/>
              </w:numPr>
              <w:jc w:val="both"/>
              <w:rPr>
                <w:sz w:val="28"/>
              </w:rPr>
            </w:pPr>
            <w:r>
              <w:rPr>
                <w:sz w:val="28"/>
              </w:rPr>
              <w:t>противостояния Западу</w:t>
            </w:r>
          </w:p>
          <w:p w:rsidR="00C8650E" w:rsidRDefault="00C8650E" w:rsidP="00C8650E">
            <w:pPr>
              <w:numPr>
                <w:ilvl w:val="0"/>
                <w:numId w:val="78"/>
              </w:numPr>
              <w:jc w:val="both"/>
              <w:rPr>
                <w:sz w:val="28"/>
              </w:rPr>
            </w:pPr>
            <w:r>
              <w:rPr>
                <w:sz w:val="28"/>
              </w:rPr>
              <w:t>идея преодоления разобщенности и разрухи</w:t>
            </w:r>
          </w:p>
          <w:p w:rsidR="00C8650E" w:rsidRDefault="00C8650E" w:rsidP="00C8650E">
            <w:pPr>
              <w:numPr>
                <w:ilvl w:val="0"/>
                <w:numId w:val="78"/>
              </w:numPr>
              <w:jc w:val="both"/>
              <w:rPr>
                <w:sz w:val="28"/>
              </w:rPr>
            </w:pPr>
            <w:r>
              <w:rPr>
                <w:sz w:val="28"/>
              </w:rPr>
              <w:t>идея правового государства</w:t>
            </w:r>
          </w:p>
          <w:p w:rsidR="00C8650E" w:rsidRDefault="00C8650E" w:rsidP="00C8650E">
            <w:pPr>
              <w:numPr>
                <w:ilvl w:val="0"/>
                <w:numId w:val="78"/>
              </w:numPr>
              <w:jc w:val="both"/>
              <w:rPr>
                <w:sz w:val="28"/>
              </w:rPr>
            </w:pPr>
            <w:r>
              <w:rPr>
                <w:sz w:val="28"/>
              </w:rPr>
              <w:t>идея сближения с Западом, вхождения России в общеевропейский дом</w:t>
            </w:r>
          </w:p>
          <w:p w:rsidR="00C8650E" w:rsidRDefault="00C8650E" w:rsidP="00C8650E">
            <w:pPr>
              <w:numPr>
                <w:ilvl w:val="0"/>
                <w:numId w:val="78"/>
              </w:numPr>
              <w:jc w:val="both"/>
              <w:rPr>
                <w:sz w:val="28"/>
              </w:rPr>
            </w:pPr>
            <w:r>
              <w:rPr>
                <w:sz w:val="28"/>
              </w:rPr>
              <w:t>идея возвращения к социалистическим целям и идеалам</w:t>
            </w:r>
          </w:p>
          <w:p w:rsidR="00C8650E" w:rsidRDefault="00C8650E" w:rsidP="00C8650E">
            <w:pPr>
              <w:numPr>
                <w:ilvl w:val="0"/>
                <w:numId w:val="78"/>
              </w:numPr>
              <w:jc w:val="both"/>
              <w:rPr>
                <w:sz w:val="28"/>
              </w:rPr>
            </w:pPr>
            <w:r>
              <w:rPr>
                <w:sz w:val="28"/>
              </w:rPr>
              <w:t>идея объединения славянских народов</w:t>
            </w:r>
          </w:p>
          <w:p w:rsidR="00C8650E" w:rsidRDefault="00C8650E" w:rsidP="00C8650E">
            <w:pPr>
              <w:numPr>
                <w:ilvl w:val="0"/>
                <w:numId w:val="78"/>
              </w:numPr>
              <w:jc w:val="both"/>
              <w:rPr>
                <w:sz w:val="28"/>
              </w:rPr>
            </w:pPr>
            <w:r>
              <w:rPr>
                <w:sz w:val="28"/>
              </w:rPr>
              <w:t>идея индивидуальной свободы, превосходства интересов личности над интересами государства</w:t>
            </w:r>
          </w:p>
          <w:p w:rsidR="00C8650E" w:rsidRDefault="00C8650E" w:rsidP="00C8650E">
            <w:pPr>
              <w:numPr>
                <w:ilvl w:val="0"/>
                <w:numId w:val="78"/>
              </w:numPr>
              <w:jc w:val="both"/>
              <w:rPr>
                <w:sz w:val="28"/>
              </w:rPr>
            </w:pPr>
            <w:r>
              <w:rPr>
                <w:sz w:val="28"/>
              </w:rPr>
              <w:t>законность и порядок</w:t>
            </w:r>
          </w:p>
          <w:p w:rsidR="00C8650E" w:rsidRDefault="00C8650E" w:rsidP="00C8650E">
            <w:pPr>
              <w:numPr>
                <w:ilvl w:val="0"/>
                <w:numId w:val="78"/>
              </w:numPr>
              <w:jc w:val="both"/>
              <w:rPr>
                <w:sz w:val="28"/>
              </w:rPr>
            </w:pPr>
            <w:r>
              <w:rPr>
                <w:sz w:val="28"/>
              </w:rPr>
              <w:t>социальная защищенность</w:t>
            </w:r>
          </w:p>
          <w:p w:rsidR="00C8650E" w:rsidRDefault="00C8650E" w:rsidP="00C8650E">
            <w:pPr>
              <w:numPr>
                <w:ilvl w:val="0"/>
                <w:numId w:val="78"/>
              </w:numPr>
              <w:jc w:val="both"/>
              <w:rPr>
                <w:sz w:val="28"/>
              </w:rPr>
            </w:pPr>
            <w:r>
              <w:rPr>
                <w:sz w:val="28"/>
              </w:rPr>
              <w:t>другое____________________</w:t>
            </w:r>
          </w:p>
        </w:tc>
      </w:tr>
    </w:tbl>
    <w:p w:rsidR="00C8650E" w:rsidRDefault="00C8650E">
      <w:pPr>
        <w:ind w:firstLine="567"/>
        <w:jc w:val="center"/>
        <w:rPr>
          <w:b/>
          <w:sz w:val="28"/>
        </w:rPr>
      </w:pPr>
    </w:p>
    <w:p w:rsidR="00C8650E" w:rsidRDefault="00C8650E">
      <w:pPr>
        <w:ind w:firstLine="567"/>
        <w:jc w:val="center"/>
        <w:rPr>
          <w:b/>
          <w:sz w:val="28"/>
        </w:rPr>
      </w:pPr>
    </w:p>
    <w:p w:rsidR="00C8650E" w:rsidRDefault="00C8650E">
      <w:pPr>
        <w:ind w:firstLine="567"/>
        <w:jc w:val="center"/>
        <w:rPr>
          <w:b/>
          <w:sz w:val="28"/>
        </w:rPr>
      </w:pPr>
    </w:p>
    <w:p w:rsidR="00C8650E" w:rsidRDefault="00C8650E">
      <w:pPr>
        <w:ind w:firstLine="567"/>
        <w:jc w:val="center"/>
        <w:rPr>
          <w:b/>
          <w:sz w:val="28"/>
        </w:rPr>
      </w:pPr>
    </w:p>
    <w:p w:rsidR="00C8650E" w:rsidRDefault="00C8650E">
      <w:pPr>
        <w:ind w:firstLine="567"/>
        <w:jc w:val="center"/>
        <w:rPr>
          <w:b/>
          <w:sz w:val="28"/>
        </w:rPr>
      </w:pPr>
    </w:p>
    <w:p w:rsidR="00C8650E" w:rsidRDefault="00C8650E">
      <w:pPr>
        <w:ind w:firstLine="567"/>
        <w:jc w:val="center"/>
        <w:rPr>
          <w:b/>
          <w:sz w:val="28"/>
        </w:rPr>
      </w:pPr>
    </w:p>
    <w:p w:rsidR="00C8650E" w:rsidRDefault="00C8650E">
      <w:pPr>
        <w:ind w:firstLine="567"/>
        <w:jc w:val="center"/>
        <w:rPr>
          <w:b/>
          <w:sz w:val="28"/>
        </w:rPr>
      </w:pPr>
    </w:p>
    <w:p w:rsidR="00C8650E" w:rsidRDefault="00C8650E">
      <w:pPr>
        <w:ind w:firstLine="567"/>
        <w:jc w:val="center"/>
        <w:rPr>
          <w:b/>
          <w:sz w:val="28"/>
        </w:rPr>
      </w:pPr>
    </w:p>
    <w:p w:rsidR="00C8650E" w:rsidRDefault="00C8650E">
      <w:pPr>
        <w:ind w:firstLine="567"/>
        <w:jc w:val="center"/>
        <w:rPr>
          <w:b/>
          <w:sz w:val="28"/>
        </w:rPr>
      </w:pPr>
    </w:p>
    <w:p w:rsidR="00C8650E" w:rsidRDefault="00C8650E">
      <w:pPr>
        <w:ind w:firstLine="567"/>
        <w:jc w:val="center"/>
        <w:rPr>
          <w:sz w:val="28"/>
        </w:rPr>
      </w:pPr>
      <w:r>
        <w:rPr>
          <w:sz w:val="28"/>
        </w:rPr>
        <w:t>Карточка на вопрос 28</w:t>
      </w:r>
    </w:p>
    <w:p w:rsidR="00C8650E" w:rsidRDefault="00C8650E">
      <w:pPr>
        <w:ind w:firstLine="567"/>
        <w:jc w:val="cente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C8650E">
        <w:tc>
          <w:tcPr>
            <w:tcW w:w="9854" w:type="dxa"/>
          </w:tcPr>
          <w:p w:rsidR="00C8650E" w:rsidRDefault="00C8650E">
            <w:pPr>
              <w:jc w:val="both"/>
              <w:rPr>
                <w:sz w:val="28"/>
                <w:u w:val="single"/>
                <w:lang w:val="en-US"/>
              </w:rPr>
            </w:pPr>
            <w:r>
              <w:rPr>
                <w:sz w:val="28"/>
                <w:u w:val="single"/>
              </w:rPr>
              <w:t>Пути развития</w:t>
            </w:r>
            <w:r>
              <w:rPr>
                <w:sz w:val="28"/>
                <w:u w:val="single"/>
                <w:lang w:val="en-US"/>
              </w:rPr>
              <w:t>:</w:t>
            </w:r>
          </w:p>
          <w:p w:rsidR="00C8650E" w:rsidRDefault="00C8650E" w:rsidP="00C8650E">
            <w:pPr>
              <w:numPr>
                <w:ilvl w:val="0"/>
                <w:numId w:val="79"/>
              </w:numPr>
              <w:jc w:val="both"/>
              <w:rPr>
                <w:sz w:val="28"/>
              </w:rPr>
            </w:pPr>
            <w:r>
              <w:rPr>
                <w:sz w:val="28"/>
              </w:rPr>
              <w:t xml:space="preserve">возрождение России на тех основах, которые были до 1917 года </w:t>
            </w:r>
          </w:p>
          <w:p w:rsidR="00C8650E" w:rsidRDefault="00C8650E" w:rsidP="00C8650E">
            <w:pPr>
              <w:numPr>
                <w:ilvl w:val="0"/>
                <w:numId w:val="79"/>
              </w:numPr>
              <w:jc w:val="both"/>
              <w:rPr>
                <w:sz w:val="28"/>
              </w:rPr>
            </w:pPr>
            <w:r>
              <w:rPr>
                <w:sz w:val="28"/>
              </w:rPr>
              <w:t>возвращение к порядку, который был в нашей стране в 30 – 50 – е годы</w:t>
            </w:r>
          </w:p>
          <w:p w:rsidR="00C8650E" w:rsidRDefault="00C8650E" w:rsidP="00C8650E">
            <w:pPr>
              <w:numPr>
                <w:ilvl w:val="0"/>
                <w:numId w:val="79"/>
              </w:numPr>
              <w:jc w:val="both"/>
              <w:rPr>
                <w:sz w:val="28"/>
              </w:rPr>
            </w:pPr>
            <w:r>
              <w:rPr>
                <w:sz w:val="28"/>
              </w:rPr>
              <w:t>возвращение к той жизни, которая была у нас до перестройки (в 60 – х – начале 80 – х годов)</w:t>
            </w:r>
          </w:p>
          <w:p w:rsidR="00C8650E" w:rsidRDefault="00C8650E" w:rsidP="00C8650E">
            <w:pPr>
              <w:numPr>
                <w:ilvl w:val="0"/>
                <w:numId w:val="79"/>
              </w:numPr>
              <w:jc w:val="both"/>
              <w:rPr>
                <w:sz w:val="28"/>
              </w:rPr>
            </w:pPr>
            <w:r>
              <w:rPr>
                <w:sz w:val="28"/>
              </w:rPr>
              <w:t>построение гуманного, демократического социализма</w:t>
            </w:r>
          </w:p>
          <w:p w:rsidR="00C8650E" w:rsidRDefault="00C8650E" w:rsidP="00C8650E">
            <w:pPr>
              <w:numPr>
                <w:ilvl w:val="0"/>
                <w:numId w:val="79"/>
              </w:numPr>
              <w:jc w:val="both"/>
              <w:rPr>
                <w:sz w:val="28"/>
              </w:rPr>
            </w:pPr>
            <w:r>
              <w:rPr>
                <w:sz w:val="28"/>
              </w:rPr>
              <w:t>построение либерального общества со свободой частной собственности по образцу таких стран как США, ФРГ</w:t>
            </w:r>
          </w:p>
          <w:p w:rsidR="00C8650E" w:rsidRDefault="00C8650E" w:rsidP="00C8650E">
            <w:pPr>
              <w:numPr>
                <w:ilvl w:val="0"/>
                <w:numId w:val="79"/>
              </w:numPr>
              <w:jc w:val="both"/>
              <w:rPr>
                <w:sz w:val="28"/>
              </w:rPr>
            </w:pPr>
            <w:r>
              <w:rPr>
                <w:sz w:val="28"/>
              </w:rPr>
              <w:t>построение общества, в котором рынок и частная собственность сочетаются с сильной ролью государства в экономике и социальной сфере (по образцу Швеции)</w:t>
            </w:r>
          </w:p>
          <w:p w:rsidR="00C8650E" w:rsidRDefault="00C8650E" w:rsidP="00C8650E">
            <w:pPr>
              <w:numPr>
                <w:ilvl w:val="0"/>
                <w:numId w:val="79"/>
              </w:numPr>
              <w:jc w:val="both"/>
              <w:rPr>
                <w:sz w:val="28"/>
              </w:rPr>
            </w:pPr>
            <w:r>
              <w:rPr>
                <w:sz w:val="28"/>
              </w:rPr>
              <w:t>надо идти путем, которым идет Китай</w:t>
            </w:r>
          </w:p>
          <w:p w:rsidR="00C8650E" w:rsidRDefault="00C8650E" w:rsidP="00C8650E">
            <w:pPr>
              <w:numPr>
                <w:ilvl w:val="0"/>
                <w:numId w:val="79"/>
              </w:numPr>
              <w:jc w:val="both"/>
              <w:rPr>
                <w:sz w:val="28"/>
              </w:rPr>
            </w:pPr>
            <w:r>
              <w:rPr>
                <w:sz w:val="28"/>
              </w:rPr>
              <w:t>надо искать свой, новый российский путь</w:t>
            </w:r>
          </w:p>
        </w:tc>
      </w:tr>
    </w:tbl>
    <w:p w:rsidR="00C8650E" w:rsidRDefault="00C8650E">
      <w:pPr>
        <w:ind w:firstLine="567"/>
        <w:jc w:val="center"/>
        <w:rPr>
          <w:b/>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right"/>
        <w:rPr>
          <w:b/>
          <w:sz w:val="28"/>
        </w:rPr>
      </w:pPr>
      <w:r>
        <w:rPr>
          <w:b/>
          <w:sz w:val="28"/>
        </w:rPr>
        <w:t>Приложение 8</w:t>
      </w:r>
    </w:p>
    <w:p w:rsidR="00C8650E" w:rsidRDefault="00C8650E">
      <w:pPr>
        <w:spacing w:line="360" w:lineRule="auto"/>
        <w:ind w:firstLine="425"/>
        <w:jc w:val="center"/>
        <w:rPr>
          <w:b/>
          <w:sz w:val="28"/>
        </w:rPr>
      </w:pPr>
      <w:r>
        <w:rPr>
          <w:b/>
          <w:sz w:val="28"/>
        </w:rPr>
        <w:t>ПРИМЕРЫ ОФОРМЛЕНИЯ ТАБЛИЦ И ДИАГРАММ</w:t>
      </w:r>
    </w:p>
    <w:p w:rsidR="00C8650E" w:rsidRDefault="00C8650E">
      <w:pPr>
        <w:pStyle w:val="a5"/>
        <w:ind w:firstLine="720"/>
        <w:jc w:val="right"/>
      </w:pPr>
    </w:p>
    <w:p w:rsidR="00C8650E" w:rsidRDefault="00C8650E">
      <w:pPr>
        <w:pStyle w:val="a5"/>
        <w:ind w:firstLine="720"/>
        <w:jc w:val="right"/>
        <w:rPr>
          <w:sz w:val="28"/>
        </w:rPr>
      </w:pPr>
      <w:r>
        <w:rPr>
          <w:sz w:val="28"/>
        </w:rPr>
        <w:t>Таблица 1</w:t>
      </w:r>
    </w:p>
    <w:p w:rsidR="00C8650E" w:rsidRDefault="00C8650E">
      <w:pPr>
        <w:pStyle w:val="3"/>
        <w:autoSpaceDE w:val="0"/>
        <w:autoSpaceDN w:val="0"/>
        <w:adjustRightInd w:val="0"/>
        <w:rPr>
          <w:sz w:val="28"/>
        </w:rPr>
      </w:pPr>
      <w:r>
        <w:rPr>
          <w:sz w:val="28"/>
        </w:rPr>
        <w:t>Уровень реципрокности в отношениях государства и общества</w:t>
      </w:r>
    </w:p>
    <w:p w:rsidR="00C8650E" w:rsidRDefault="00C8650E">
      <w:pPr>
        <w:pStyle w:val="a5"/>
        <w:jc w:val="center"/>
        <w:rPr>
          <w:noProof/>
          <w:sz w:val="28"/>
        </w:rPr>
      </w:pPr>
      <w:r>
        <w:rPr>
          <w:noProof/>
          <w:sz w:val="28"/>
        </w:rPr>
        <w:t>(в % от общего числа опрошенных)</w:t>
      </w:r>
    </w:p>
    <w:p w:rsidR="00C8650E" w:rsidRDefault="00C8650E">
      <w:pPr>
        <w:pStyle w:val="31"/>
        <w:jc w:val="center"/>
        <w:rPr>
          <w:i/>
        </w:rPr>
      </w:pPr>
      <w:r>
        <w:rPr>
          <w:i/>
        </w:rPr>
        <w:t>Как Вы считаете, несут ли рядовые граждане ответственность за происходящие в стране события?</w:t>
      </w:r>
    </w:p>
    <w:p w:rsidR="00C8650E" w:rsidRDefault="00C8650E">
      <w:pPr>
        <w:pStyle w:val="31"/>
        <w:jc w:val="center"/>
        <w:rPr>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36"/>
        <w:gridCol w:w="1416"/>
        <w:gridCol w:w="1416"/>
        <w:gridCol w:w="1416"/>
        <w:gridCol w:w="360"/>
      </w:tblGrid>
      <w:tr w:rsidR="00C8650E">
        <w:trPr>
          <w:trHeight w:val="179"/>
          <w:jc w:val="center"/>
        </w:trPr>
        <w:tc>
          <w:tcPr>
            <w:tcW w:w="2636" w:type="dxa"/>
            <w:vAlign w:val="center"/>
          </w:tcPr>
          <w:p w:rsidR="00C8650E" w:rsidRDefault="00C8650E">
            <w:pPr>
              <w:jc w:val="center"/>
            </w:pPr>
            <w:r>
              <w:t>Варианты ответов</w:t>
            </w:r>
          </w:p>
        </w:tc>
        <w:tc>
          <w:tcPr>
            <w:tcW w:w="1416" w:type="dxa"/>
            <w:vAlign w:val="center"/>
          </w:tcPr>
          <w:p w:rsidR="00C8650E" w:rsidRDefault="00C8650E">
            <w:pPr>
              <w:autoSpaceDE w:val="0"/>
              <w:autoSpaceDN w:val="0"/>
              <w:adjustRightInd w:val="0"/>
              <w:jc w:val="center"/>
            </w:pPr>
            <w:r>
              <w:t>2001 г.</w:t>
            </w:r>
          </w:p>
        </w:tc>
        <w:tc>
          <w:tcPr>
            <w:tcW w:w="1416" w:type="dxa"/>
            <w:vAlign w:val="center"/>
          </w:tcPr>
          <w:p w:rsidR="00C8650E" w:rsidRDefault="00C8650E">
            <w:pPr>
              <w:jc w:val="center"/>
            </w:pPr>
            <w:r>
              <w:t>2003 г.</w:t>
            </w:r>
          </w:p>
        </w:tc>
        <w:tc>
          <w:tcPr>
            <w:tcW w:w="1416" w:type="dxa"/>
            <w:vAlign w:val="center"/>
          </w:tcPr>
          <w:p w:rsidR="00C8650E" w:rsidRDefault="00C8650E">
            <w:pPr>
              <w:jc w:val="center"/>
            </w:pPr>
            <w:r>
              <w:t>2004 г.</w:t>
            </w:r>
          </w:p>
        </w:tc>
        <w:tc>
          <w:tcPr>
            <w:tcW w:w="0" w:type="auto"/>
          </w:tcPr>
          <w:p w:rsidR="00C8650E" w:rsidRDefault="00C8650E">
            <w:pPr>
              <w:rPr>
                <w:lang w:val="en-US"/>
              </w:rPr>
            </w:pPr>
            <w:r>
              <w:rPr>
                <w:lang w:val="en-US"/>
              </w:rPr>
              <w:t xml:space="preserve"> </w:t>
            </w:r>
          </w:p>
        </w:tc>
      </w:tr>
      <w:tr w:rsidR="00C8650E">
        <w:trPr>
          <w:trHeight w:val="370"/>
          <w:jc w:val="center"/>
        </w:trPr>
        <w:tc>
          <w:tcPr>
            <w:tcW w:w="2636" w:type="dxa"/>
            <w:vAlign w:val="center"/>
          </w:tcPr>
          <w:p w:rsidR="00C8650E" w:rsidRDefault="00C8650E">
            <w:pPr>
              <w:autoSpaceDE w:val="0"/>
              <w:autoSpaceDN w:val="0"/>
              <w:adjustRightInd w:val="0"/>
              <w:ind w:firstLine="205"/>
            </w:pPr>
            <w:r>
              <w:t>Безусловно, да</w:t>
            </w:r>
          </w:p>
        </w:tc>
        <w:tc>
          <w:tcPr>
            <w:tcW w:w="1416" w:type="dxa"/>
            <w:vAlign w:val="center"/>
          </w:tcPr>
          <w:p w:rsidR="00C8650E" w:rsidRDefault="00C8650E">
            <w:pPr>
              <w:autoSpaceDE w:val="0"/>
              <w:autoSpaceDN w:val="0"/>
              <w:adjustRightInd w:val="0"/>
              <w:jc w:val="center"/>
            </w:pPr>
            <w:r>
              <w:t>18,7</w:t>
            </w:r>
          </w:p>
        </w:tc>
        <w:tc>
          <w:tcPr>
            <w:tcW w:w="1416" w:type="dxa"/>
            <w:vAlign w:val="center"/>
          </w:tcPr>
          <w:p w:rsidR="00C8650E" w:rsidRDefault="00C8650E">
            <w:pPr>
              <w:autoSpaceDE w:val="0"/>
              <w:autoSpaceDN w:val="0"/>
              <w:adjustRightInd w:val="0"/>
              <w:jc w:val="center"/>
            </w:pPr>
            <w:r>
              <w:t>16,4</w:t>
            </w:r>
          </w:p>
        </w:tc>
        <w:tc>
          <w:tcPr>
            <w:tcW w:w="1416" w:type="dxa"/>
            <w:vAlign w:val="center"/>
          </w:tcPr>
          <w:p w:rsidR="00C8650E" w:rsidRDefault="00C8650E">
            <w:pPr>
              <w:autoSpaceDE w:val="0"/>
              <w:autoSpaceDN w:val="0"/>
              <w:adjustRightInd w:val="0"/>
              <w:jc w:val="center"/>
            </w:pPr>
            <w:r>
              <w:t>19,8</w:t>
            </w:r>
          </w:p>
        </w:tc>
        <w:tc>
          <w:tcPr>
            <w:tcW w:w="0" w:type="auto"/>
          </w:tcPr>
          <w:p w:rsidR="00C8650E" w:rsidRDefault="00C8650E">
            <w:pPr>
              <w:rPr>
                <w:lang w:val="en-US"/>
              </w:rPr>
            </w:pPr>
            <w:r>
              <w:rPr>
                <w:lang w:val="en-US"/>
              </w:rPr>
              <w:t xml:space="preserve"> </w:t>
            </w:r>
          </w:p>
        </w:tc>
      </w:tr>
      <w:tr w:rsidR="00C8650E">
        <w:trPr>
          <w:trHeight w:val="358"/>
          <w:jc w:val="center"/>
        </w:trPr>
        <w:tc>
          <w:tcPr>
            <w:tcW w:w="2636" w:type="dxa"/>
            <w:vAlign w:val="center"/>
          </w:tcPr>
          <w:p w:rsidR="00C8650E" w:rsidRDefault="00C8650E">
            <w:pPr>
              <w:autoSpaceDE w:val="0"/>
              <w:autoSpaceDN w:val="0"/>
              <w:adjustRightInd w:val="0"/>
              <w:ind w:firstLine="205"/>
            </w:pPr>
            <w:r>
              <w:t>В какой-то мере, да</w:t>
            </w:r>
          </w:p>
        </w:tc>
        <w:tc>
          <w:tcPr>
            <w:tcW w:w="1416" w:type="dxa"/>
            <w:vAlign w:val="center"/>
          </w:tcPr>
          <w:p w:rsidR="00C8650E" w:rsidRDefault="00C8650E">
            <w:pPr>
              <w:autoSpaceDE w:val="0"/>
              <w:autoSpaceDN w:val="0"/>
              <w:adjustRightInd w:val="0"/>
              <w:jc w:val="center"/>
            </w:pPr>
            <w:r>
              <w:t>47,0</w:t>
            </w:r>
          </w:p>
        </w:tc>
        <w:tc>
          <w:tcPr>
            <w:tcW w:w="1416" w:type="dxa"/>
            <w:vAlign w:val="center"/>
          </w:tcPr>
          <w:p w:rsidR="00C8650E" w:rsidRDefault="00C8650E">
            <w:pPr>
              <w:autoSpaceDE w:val="0"/>
              <w:autoSpaceDN w:val="0"/>
              <w:adjustRightInd w:val="0"/>
              <w:jc w:val="center"/>
            </w:pPr>
            <w:r>
              <w:t>43,7</w:t>
            </w:r>
          </w:p>
        </w:tc>
        <w:tc>
          <w:tcPr>
            <w:tcW w:w="1416" w:type="dxa"/>
            <w:vAlign w:val="center"/>
          </w:tcPr>
          <w:p w:rsidR="00C8650E" w:rsidRDefault="00C8650E">
            <w:pPr>
              <w:autoSpaceDE w:val="0"/>
              <w:autoSpaceDN w:val="0"/>
              <w:adjustRightInd w:val="0"/>
              <w:jc w:val="center"/>
            </w:pPr>
            <w:r>
              <w:t>46,3</w:t>
            </w:r>
          </w:p>
        </w:tc>
        <w:tc>
          <w:tcPr>
            <w:tcW w:w="0" w:type="auto"/>
          </w:tcPr>
          <w:p w:rsidR="00C8650E" w:rsidRDefault="00C8650E">
            <w:pPr>
              <w:rPr>
                <w:lang w:val="en-US"/>
              </w:rPr>
            </w:pPr>
            <w:r>
              <w:rPr>
                <w:lang w:val="en-US"/>
              </w:rPr>
              <w:t xml:space="preserve"> </w:t>
            </w:r>
          </w:p>
        </w:tc>
      </w:tr>
      <w:tr w:rsidR="00C8650E">
        <w:trPr>
          <w:trHeight w:val="358"/>
          <w:jc w:val="center"/>
        </w:trPr>
        <w:tc>
          <w:tcPr>
            <w:tcW w:w="2636" w:type="dxa"/>
            <w:vAlign w:val="center"/>
          </w:tcPr>
          <w:p w:rsidR="00C8650E" w:rsidRDefault="00C8650E">
            <w:pPr>
              <w:autoSpaceDE w:val="0"/>
              <w:autoSpaceDN w:val="0"/>
              <w:adjustRightInd w:val="0"/>
              <w:ind w:firstLine="205"/>
            </w:pPr>
            <w:r>
              <w:t>Безусловно, нет</w:t>
            </w:r>
          </w:p>
        </w:tc>
        <w:tc>
          <w:tcPr>
            <w:tcW w:w="1416" w:type="dxa"/>
            <w:vAlign w:val="center"/>
          </w:tcPr>
          <w:p w:rsidR="00C8650E" w:rsidRDefault="00C8650E">
            <w:pPr>
              <w:autoSpaceDE w:val="0"/>
              <w:autoSpaceDN w:val="0"/>
              <w:adjustRightInd w:val="0"/>
              <w:jc w:val="center"/>
            </w:pPr>
            <w:r>
              <w:t>26,3</w:t>
            </w:r>
          </w:p>
        </w:tc>
        <w:tc>
          <w:tcPr>
            <w:tcW w:w="1416" w:type="dxa"/>
            <w:vAlign w:val="center"/>
          </w:tcPr>
          <w:p w:rsidR="00C8650E" w:rsidRDefault="00C8650E">
            <w:pPr>
              <w:autoSpaceDE w:val="0"/>
              <w:autoSpaceDN w:val="0"/>
              <w:adjustRightInd w:val="0"/>
              <w:jc w:val="center"/>
            </w:pPr>
            <w:r>
              <w:t>17,5</w:t>
            </w:r>
          </w:p>
        </w:tc>
        <w:tc>
          <w:tcPr>
            <w:tcW w:w="1416" w:type="dxa"/>
            <w:vAlign w:val="center"/>
          </w:tcPr>
          <w:p w:rsidR="00C8650E" w:rsidRDefault="00C8650E">
            <w:pPr>
              <w:autoSpaceDE w:val="0"/>
              <w:autoSpaceDN w:val="0"/>
              <w:adjustRightInd w:val="0"/>
              <w:jc w:val="center"/>
            </w:pPr>
            <w:r>
              <w:t>20,8</w:t>
            </w:r>
          </w:p>
        </w:tc>
        <w:tc>
          <w:tcPr>
            <w:tcW w:w="0" w:type="auto"/>
          </w:tcPr>
          <w:p w:rsidR="00C8650E" w:rsidRDefault="00C8650E">
            <w:pPr>
              <w:rPr>
                <w:lang w:val="en-US"/>
              </w:rPr>
            </w:pPr>
            <w:r>
              <w:rPr>
                <w:lang w:val="en-US"/>
              </w:rPr>
              <w:t xml:space="preserve"> </w:t>
            </w:r>
          </w:p>
        </w:tc>
      </w:tr>
      <w:tr w:rsidR="00C8650E">
        <w:trPr>
          <w:trHeight w:val="263"/>
          <w:jc w:val="center"/>
        </w:trPr>
        <w:tc>
          <w:tcPr>
            <w:tcW w:w="2636" w:type="dxa"/>
            <w:vAlign w:val="center"/>
          </w:tcPr>
          <w:p w:rsidR="00C8650E" w:rsidRDefault="00C8650E">
            <w:pPr>
              <w:autoSpaceDE w:val="0"/>
              <w:autoSpaceDN w:val="0"/>
              <w:adjustRightInd w:val="0"/>
              <w:ind w:firstLine="205"/>
            </w:pPr>
            <w:r>
              <w:t>Затрудняюсь ответить</w:t>
            </w:r>
          </w:p>
        </w:tc>
        <w:tc>
          <w:tcPr>
            <w:tcW w:w="1416" w:type="dxa"/>
            <w:vAlign w:val="center"/>
          </w:tcPr>
          <w:p w:rsidR="00C8650E" w:rsidRDefault="00C8650E">
            <w:pPr>
              <w:autoSpaceDE w:val="0"/>
              <w:autoSpaceDN w:val="0"/>
              <w:adjustRightInd w:val="0"/>
              <w:jc w:val="center"/>
            </w:pPr>
            <w:r>
              <w:t>7,3</w:t>
            </w:r>
          </w:p>
        </w:tc>
        <w:tc>
          <w:tcPr>
            <w:tcW w:w="1416" w:type="dxa"/>
            <w:vAlign w:val="center"/>
          </w:tcPr>
          <w:p w:rsidR="00C8650E" w:rsidRDefault="00C8650E">
            <w:pPr>
              <w:jc w:val="center"/>
            </w:pPr>
            <w:r>
              <w:t>22,4</w:t>
            </w:r>
          </w:p>
        </w:tc>
        <w:tc>
          <w:tcPr>
            <w:tcW w:w="1416" w:type="dxa"/>
            <w:vAlign w:val="center"/>
          </w:tcPr>
          <w:p w:rsidR="00C8650E" w:rsidRDefault="00C8650E">
            <w:pPr>
              <w:jc w:val="center"/>
            </w:pPr>
            <w:r>
              <w:t>13,1</w:t>
            </w:r>
          </w:p>
        </w:tc>
        <w:tc>
          <w:tcPr>
            <w:tcW w:w="0" w:type="auto"/>
          </w:tcPr>
          <w:p w:rsidR="00C8650E" w:rsidRDefault="00C8650E">
            <w:pPr>
              <w:rPr>
                <w:lang w:val="en-US"/>
              </w:rPr>
            </w:pPr>
            <w:r>
              <w:rPr>
                <w:lang w:val="en-US"/>
              </w:rPr>
              <w:t xml:space="preserve"> </w:t>
            </w:r>
          </w:p>
        </w:tc>
      </w:tr>
      <w:tr w:rsidR="00C8650E">
        <w:trPr>
          <w:gridAfter w:val="1"/>
          <w:trHeight w:val="263"/>
          <w:jc w:val="center"/>
        </w:trPr>
        <w:tc>
          <w:tcPr>
            <w:tcW w:w="2636" w:type="dxa"/>
            <w:vAlign w:val="center"/>
          </w:tcPr>
          <w:p w:rsidR="00C8650E" w:rsidRDefault="00C8650E">
            <w:pPr>
              <w:autoSpaceDE w:val="0"/>
              <w:autoSpaceDN w:val="0"/>
              <w:adjustRightInd w:val="0"/>
              <w:ind w:firstLine="205"/>
            </w:pPr>
            <w:r>
              <w:t>Индекс 1</w:t>
            </w:r>
          </w:p>
        </w:tc>
        <w:tc>
          <w:tcPr>
            <w:tcW w:w="1416" w:type="dxa"/>
            <w:vAlign w:val="center"/>
          </w:tcPr>
          <w:p w:rsidR="00C8650E" w:rsidRDefault="00C8650E">
            <w:pPr>
              <w:autoSpaceDE w:val="0"/>
              <w:autoSpaceDN w:val="0"/>
              <w:adjustRightInd w:val="0"/>
              <w:jc w:val="center"/>
            </w:pPr>
            <w:r>
              <w:t>39,4</w:t>
            </w:r>
          </w:p>
        </w:tc>
        <w:tc>
          <w:tcPr>
            <w:tcW w:w="1416" w:type="dxa"/>
            <w:vAlign w:val="center"/>
          </w:tcPr>
          <w:p w:rsidR="00C8650E" w:rsidRDefault="00C8650E">
            <w:pPr>
              <w:jc w:val="center"/>
            </w:pPr>
            <w:r>
              <w:t>42,6</w:t>
            </w:r>
          </w:p>
        </w:tc>
        <w:tc>
          <w:tcPr>
            <w:tcW w:w="1416" w:type="dxa"/>
            <w:vAlign w:val="center"/>
          </w:tcPr>
          <w:p w:rsidR="00C8650E" w:rsidRDefault="00C8650E">
            <w:pPr>
              <w:jc w:val="center"/>
            </w:pPr>
            <w:r>
              <w:t>45,6</w:t>
            </w:r>
          </w:p>
        </w:tc>
      </w:tr>
    </w:tbl>
    <w:p w:rsidR="00C8650E" w:rsidRDefault="00C8650E">
      <w:pPr>
        <w:spacing w:line="360" w:lineRule="auto"/>
        <w:ind w:firstLine="425"/>
        <w:jc w:val="right"/>
        <w:rPr>
          <w:b/>
          <w:sz w:val="28"/>
        </w:rPr>
      </w:pPr>
    </w:p>
    <w:p w:rsidR="00C8650E" w:rsidRDefault="00C8650E">
      <w:pPr>
        <w:spacing w:line="360" w:lineRule="auto"/>
        <w:ind w:firstLine="425"/>
        <w:jc w:val="right"/>
        <w:rPr>
          <w:b/>
          <w:sz w:val="28"/>
        </w:rPr>
      </w:pPr>
    </w:p>
    <w:p w:rsidR="00C8650E" w:rsidRDefault="00C8650E">
      <w:pPr>
        <w:pStyle w:val="20"/>
        <w:jc w:val="right"/>
      </w:pPr>
    </w:p>
    <w:p w:rsidR="00C8650E" w:rsidRDefault="00C8650E">
      <w:pPr>
        <w:pStyle w:val="20"/>
        <w:jc w:val="right"/>
      </w:pPr>
    </w:p>
    <w:p w:rsidR="00C8650E" w:rsidRDefault="00C8650E">
      <w:pPr>
        <w:pStyle w:val="20"/>
        <w:jc w:val="right"/>
      </w:pPr>
    </w:p>
    <w:p w:rsidR="00C8650E" w:rsidRDefault="00C8650E">
      <w:pPr>
        <w:pStyle w:val="20"/>
        <w:jc w:val="right"/>
      </w:pPr>
    </w:p>
    <w:p w:rsidR="00C8650E" w:rsidRDefault="00C8650E">
      <w:pPr>
        <w:pStyle w:val="20"/>
        <w:jc w:val="right"/>
      </w:pPr>
    </w:p>
    <w:p w:rsidR="00C8650E" w:rsidRDefault="00C8650E">
      <w:pPr>
        <w:pStyle w:val="20"/>
        <w:jc w:val="right"/>
      </w:pPr>
    </w:p>
    <w:p w:rsidR="00C8650E" w:rsidRDefault="00C8650E">
      <w:pPr>
        <w:pStyle w:val="20"/>
        <w:jc w:val="right"/>
      </w:pPr>
    </w:p>
    <w:p w:rsidR="00C8650E" w:rsidRDefault="00C8650E">
      <w:pPr>
        <w:pStyle w:val="20"/>
        <w:jc w:val="right"/>
      </w:pPr>
    </w:p>
    <w:p w:rsidR="00C8650E" w:rsidRDefault="00C8650E">
      <w:pPr>
        <w:pStyle w:val="20"/>
        <w:jc w:val="right"/>
      </w:pPr>
    </w:p>
    <w:p w:rsidR="00C8650E" w:rsidRDefault="00C8650E">
      <w:pPr>
        <w:pStyle w:val="20"/>
        <w:jc w:val="right"/>
      </w:pPr>
    </w:p>
    <w:p w:rsidR="00C8650E" w:rsidRDefault="00C8650E">
      <w:pPr>
        <w:pStyle w:val="20"/>
        <w:jc w:val="right"/>
      </w:pPr>
    </w:p>
    <w:p w:rsidR="00C8650E" w:rsidRDefault="00C8650E">
      <w:pPr>
        <w:pStyle w:val="20"/>
        <w:jc w:val="right"/>
      </w:pPr>
    </w:p>
    <w:p w:rsidR="00C8650E" w:rsidRDefault="00C8650E">
      <w:pPr>
        <w:pStyle w:val="20"/>
        <w:jc w:val="right"/>
      </w:pPr>
    </w:p>
    <w:p w:rsidR="00C8650E" w:rsidRDefault="00C8650E">
      <w:pPr>
        <w:pStyle w:val="20"/>
        <w:jc w:val="right"/>
      </w:pPr>
    </w:p>
    <w:p w:rsidR="00C8650E" w:rsidRDefault="00C8650E">
      <w:pPr>
        <w:pStyle w:val="20"/>
        <w:jc w:val="right"/>
      </w:pPr>
    </w:p>
    <w:p w:rsidR="00C8650E" w:rsidRDefault="00C8650E">
      <w:pPr>
        <w:pStyle w:val="20"/>
        <w:jc w:val="right"/>
      </w:pPr>
    </w:p>
    <w:p w:rsidR="00C8650E" w:rsidRDefault="00C8650E">
      <w:pPr>
        <w:pStyle w:val="20"/>
        <w:jc w:val="right"/>
      </w:pPr>
    </w:p>
    <w:p w:rsidR="00C8650E" w:rsidRDefault="00C8650E">
      <w:pPr>
        <w:pStyle w:val="20"/>
        <w:jc w:val="right"/>
      </w:pPr>
    </w:p>
    <w:p w:rsidR="00C8650E" w:rsidRDefault="00C8650E">
      <w:pPr>
        <w:pStyle w:val="20"/>
        <w:jc w:val="right"/>
      </w:pPr>
    </w:p>
    <w:p w:rsidR="00C8650E" w:rsidRDefault="00C8650E">
      <w:pPr>
        <w:pStyle w:val="20"/>
        <w:jc w:val="right"/>
      </w:pPr>
    </w:p>
    <w:p w:rsidR="00C8650E" w:rsidRDefault="00C8650E">
      <w:pPr>
        <w:pStyle w:val="20"/>
        <w:jc w:val="right"/>
      </w:pPr>
    </w:p>
    <w:p w:rsidR="00C8650E" w:rsidRDefault="00C8650E">
      <w:pPr>
        <w:pStyle w:val="20"/>
        <w:jc w:val="right"/>
      </w:pPr>
    </w:p>
    <w:p w:rsidR="00C8650E" w:rsidRDefault="00C8650E">
      <w:pPr>
        <w:pStyle w:val="20"/>
        <w:jc w:val="right"/>
      </w:pPr>
    </w:p>
    <w:p w:rsidR="00C8650E" w:rsidRDefault="00C8650E">
      <w:pPr>
        <w:pStyle w:val="20"/>
        <w:jc w:val="right"/>
      </w:pPr>
    </w:p>
    <w:p w:rsidR="00C8650E" w:rsidRDefault="00C8650E">
      <w:pPr>
        <w:pStyle w:val="20"/>
        <w:jc w:val="right"/>
      </w:pPr>
    </w:p>
    <w:p w:rsidR="00C8650E" w:rsidRDefault="00C8650E">
      <w:pPr>
        <w:pStyle w:val="20"/>
        <w:jc w:val="right"/>
      </w:pPr>
    </w:p>
    <w:p w:rsidR="00C8650E" w:rsidRDefault="00C8650E">
      <w:pPr>
        <w:pStyle w:val="20"/>
        <w:jc w:val="right"/>
      </w:pPr>
    </w:p>
    <w:p w:rsidR="00C8650E" w:rsidRDefault="00C8650E">
      <w:pPr>
        <w:pStyle w:val="20"/>
        <w:jc w:val="right"/>
      </w:pPr>
    </w:p>
    <w:p w:rsidR="00C8650E" w:rsidRDefault="00C8650E">
      <w:pPr>
        <w:pStyle w:val="20"/>
        <w:jc w:val="right"/>
      </w:pPr>
    </w:p>
    <w:p w:rsidR="00C8650E" w:rsidRDefault="00C8650E">
      <w:pPr>
        <w:pStyle w:val="20"/>
        <w:jc w:val="right"/>
      </w:pPr>
    </w:p>
    <w:p w:rsidR="00C8650E" w:rsidRDefault="00C8650E">
      <w:pPr>
        <w:pStyle w:val="20"/>
        <w:jc w:val="right"/>
      </w:pPr>
      <w:r>
        <w:t>Диаграмма 1</w:t>
      </w:r>
    </w:p>
    <w:p w:rsidR="00C8650E" w:rsidRDefault="00C8650E"/>
    <w:p w:rsidR="00C8650E" w:rsidRDefault="00C8650E">
      <w:pPr>
        <w:pStyle w:val="22"/>
        <w:spacing w:line="240" w:lineRule="auto"/>
        <w:rPr>
          <w:b/>
          <w:sz w:val="28"/>
        </w:rPr>
      </w:pPr>
      <w:r>
        <w:rPr>
          <w:b/>
          <w:sz w:val="28"/>
        </w:rPr>
        <w:t>Зависимость оценки населением Тульской области оптимального для современной России типа политического режима от возрастных характеристик респондентов (2003 г.)</w:t>
      </w:r>
    </w:p>
    <w:p w:rsidR="00C8650E" w:rsidRDefault="00C8650E">
      <w:pPr>
        <w:pStyle w:val="a5"/>
        <w:tabs>
          <w:tab w:val="center" w:pos="4677"/>
          <w:tab w:val="left" w:pos="7500"/>
        </w:tabs>
        <w:jc w:val="center"/>
        <w:rPr>
          <w:noProof/>
        </w:rPr>
      </w:pPr>
      <w:r>
        <w:rPr>
          <w:noProof/>
        </w:rPr>
        <w:t>(в % от общего числа опрошенных)</w:t>
      </w:r>
    </w:p>
    <w:p w:rsidR="00C8650E" w:rsidRDefault="00C8650E">
      <w:pPr>
        <w:pStyle w:val="22"/>
        <w:spacing w:line="240" w:lineRule="auto"/>
        <w:rPr>
          <w:i/>
          <w:caps/>
          <w:sz w:val="28"/>
        </w:rPr>
      </w:pPr>
      <w:r>
        <w:rPr>
          <w:i/>
          <w:sz w:val="28"/>
        </w:rPr>
        <w:t>Как Вы считаете, для решения проблем, стоящих перед нашей страной, мы должны полагаться на следующий тип режима</w:t>
      </w:r>
      <w:r>
        <w:rPr>
          <w:i/>
          <w:caps/>
          <w:sz w:val="28"/>
        </w:rPr>
        <w:t>:</w:t>
      </w:r>
    </w:p>
    <w:p w:rsidR="00C8650E" w:rsidRDefault="00C8650E">
      <w:pPr>
        <w:spacing w:line="360" w:lineRule="auto"/>
        <w:ind w:firstLine="425"/>
        <w:jc w:val="right"/>
        <w:rPr>
          <w:b/>
          <w:sz w:val="28"/>
        </w:rPr>
      </w:pPr>
      <w:r>
        <w:object w:dxaOrig="8760" w:dyaOrig="5520">
          <v:shape id="_x0000_i1087" type="#_x0000_t75" style="width:438pt;height:276pt" o:ole="" fillcolor="window">
            <v:imagedata r:id="rId80" o:title=""/>
          </v:shape>
          <o:OLEObject Type="Embed" ProgID="MSGraph.Chart.8" ShapeID="_x0000_i1087" DrawAspect="Content" ObjectID="_1471089204" r:id="rId81">
            <o:FieldCodes>\s</o:FieldCodes>
          </o:OLEObject>
        </w:object>
      </w:r>
    </w:p>
    <w:p w:rsidR="00C8650E" w:rsidRDefault="00C8650E">
      <w:pPr>
        <w:spacing w:line="360" w:lineRule="auto"/>
        <w:ind w:firstLine="425"/>
        <w:jc w:val="right"/>
        <w:rPr>
          <w:b/>
          <w:sz w:val="28"/>
        </w:rPr>
      </w:pPr>
    </w:p>
    <w:p w:rsidR="00C8650E" w:rsidRDefault="00C8650E">
      <w:pPr>
        <w:spacing w:line="360" w:lineRule="auto"/>
        <w:ind w:firstLine="425"/>
        <w:jc w:val="right"/>
        <w:rPr>
          <w:b/>
          <w:sz w:val="28"/>
        </w:rPr>
      </w:pPr>
    </w:p>
    <w:p w:rsidR="00C8650E" w:rsidRDefault="00C8650E">
      <w:pPr>
        <w:spacing w:line="360" w:lineRule="auto"/>
        <w:ind w:firstLine="425"/>
        <w:jc w:val="right"/>
        <w:rPr>
          <w:b/>
          <w:sz w:val="28"/>
        </w:rPr>
      </w:pPr>
    </w:p>
    <w:p w:rsidR="00C8650E" w:rsidRDefault="00C8650E">
      <w:pPr>
        <w:spacing w:line="360" w:lineRule="auto"/>
        <w:ind w:firstLine="425"/>
        <w:jc w:val="right"/>
        <w:rPr>
          <w:b/>
          <w:sz w:val="28"/>
        </w:rPr>
      </w:pPr>
    </w:p>
    <w:p w:rsidR="00C8650E" w:rsidRDefault="00C8650E">
      <w:pPr>
        <w:spacing w:line="360" w:lineRule="auto"/>
        <w:ind w:firstLine="425"/>
        <w:jc w:val="right"/>
        <w:rPr>
          <w:b/>
          <w:sz w:val="28"/>
        </w:rPr>
      </w:pPr>
    </w:p>
    <w:p w:rsidR="00C8650E" w:rsidRDefault="00C8650E">
      <w:pPr>
        <w:spacing w:line="360" w:lineRule="auto"/>
        <w:ind w:firstLine="425"/>
        <w:jc w:val="right"/>
        <w:rPr>
          <w:b/>
          <w:sz w:val="28"/>
        </w:rPr>
      </w:pPr>
    </w:p>
    <w:p w:rsidR="00C8650E" w:rsidRDefault="00C8650E">
      <w:pPr>
        <w:spacing w:line="360" w:lineRule="auto"/>
        <w:ind w:firstLine="425"/>
        <w:jc w:val="right"/>
        <w:rPr>
          <w:b/>
          <w:sz w:val="28"/>
        </w:rPr>
      </w:pPr>
    </w:p>
    <w:p w:rsidR="00C8650E" w:rsidRDefault="00C8650E">
      <w:pPr>
        <w:spacing w:line="360" w:lineRule="auto"/>
        <w:ind w:firstLine="425"/>
        <w:jc w:val="right"/>
        <w:rPr>
          <w:b/>
          <w:sz w:val="28"/>
        </w:rPr>
      </w:pPr>
    </w:p>
    <w:p w:rsidR="00C8650E" w:rsidRDefault="00C8650E">
      <w:pPr>
        <w:spacing w:line="360" w:lineRule="auto"/>
        <w:ind w:firstLine="425"/>
        <w:jc w:val="right"/>
        <w:rPr>
          <w:b/>
          <w:sz w:val="28"/>
        </w:rPr>
      </w:pPr>
    </w:p>
    <w:p w:rsidR="00C8650E" w:rsidRDefault="00C8650E">
      <w:pPr>
        <w:spacing w:line="360" w:lineRule="auto"/>
        <w:ind w:firstLine="425"/>
        <w:jc w:val="right"/>
        <w:rPr>
          <w:b/>
          <w:sz w:val="28"/>
        </w:rPr>
      </w:pPr>
    </w:p>
    <w:p w:rsidR="00C8650E" w:rsidRDefault="00C8650E">
      <w:pPr>
        <w:spacing w:line="360" w:lineRule="auto"/>
        <w:ind w:firstLine="425"/>
        <w:jc w:val="right"/>
        <w:rPr>
          <w:b/>
          <w:sz w:val="28"/>
        </w:rPr>
      </w:pPr>
    </w:p>
    <w:p w:rsidR="00C8650E" w:rsidRDefault="00C8650E">
      <w:pPr>
        <w:spacing w:line="360" w:lineRule="auto"/>
        <w:ind w:firstLine="425"/>
        <w:jc w:val="right"/>
        <w:rPr>
          <w:b/>
          <w:sz w:val="28"/>
        </w:rPr>
      </w:pPr>
    </w:p>
    <w:p w:rsidR="00C8650E" w:rsidRDefault="00C8650E">
      <w:pPr>
        <w:spacing w:line="360" w:lineRule="auto"/>
        <w:ind w:firstLine="425"/>
        <w:jc w:val="right"/>
        <w:rPr>
          <w:b/>
          <w:sz w:val="28"/>
        </w:rPr>
      </w:pPr>
    </w:p>
    <w:p w:rsidR="00C8650E" w:rsidRDefault="00C8650E">
      <w:pPr>
        <w:spacing w:line="360" w:lineRule="auto"/>
        <w:ind w:firstLine="425"/>
        <w:jc w:val="right"/>
        <w:rPr>
          <w:b/>
          <w:sz w:val="28"/>
        </w:rPr>
      </w:pPr>
    </w:p>
    <w:p w:rsidR="00C8650E" w:rsidRDefault="00C8650E">
      <w:pPr>
        <w:spacing w:line="360" w:lineRule="auto"/>
        <w:ind w:firstLine="425"/>
        <w:jc w:val="right"/>
        <w:rPr>
          <w:b/>
          <w:sz w:val="28"/>
        </w:rPr>
      </w:pPr>
    </w:p>
    <w:p w:rsidR="00C8650E" w:rsidRDefault="00C8650E">
      <w:pPr>
        <w:spacing w:line="360" w:lineRule="auto"/>
        <w:ind w:firstLine="425"/>
        <w:jc w:val="right"/>
        <w:rPr>
          <w:b/>
          <w:sz w:val="28"/>
        </w:rPr>
      </w:pPr>
    </w:p>
    <w:p w:rsidR="00C8650E" w:rsidRDefault="00C8650E">
      <w:pPr>
        <w:spacing w:line="360" w:lineRule="auto"/>
        <w:ind w:firstLine="425"/>
        <w:jc w:val="right"/>
        <w:rPr>
          <w:b/>
          <w:sz w:val="28"/>
        </w:rPr>
      </w:pPr>
    </w:p>
    <w:p w:rsidR="00C8650E" w:rsidRDefault="00C8650E">
      <w:pPr>
        <w:spacing w:line="360" w:lineRule="auto"/>
        <w:ind w:firstLine="425"/>
        <w:jc w:val="right"/>
        <w:rPr>
          <w:b/>
          <w:sz w:val="28"/>
        </w:rPr>
      </w:pPr>
    </w:p>
    <w:p w:rsidR="00C8650E" w:rsidRDefault="00C8650E">
      <w:pPr>
        <w:spacing w:line="360" w:lineRule="auto"/>
        <w:ind w:firstLine="425"/>
        <w:jc w:val="right"/>
        <w:rPr>
          <w:b/>
          <w:sz w:val="28"/>
        </w:rPr>
      </w:pPr>
    </w:p>
    <w:p w:rsidR="00C8650E" w:rsidRDefault="00C8650E">
      <w:pPr>
        <w:spacing w:line="360" w:lineRule="auto"/>
        <w:ind w:firstLine="425"/>
        <w:jc w:val="right"/>
        <w:rPr>
          <w:b/>
          <w:sz w:val="28"/>
        </w:rPr>
      </w:pPr>
    </w:p>
    <w:p w:rsidR="00C8650E" w:rsidRDefault="00C8650E">
      <w:pPr>
        <w:spacing w:line="360" w:lineRule="auto"/>
        <w:ind w:firstLine="425"/>
        <w:jc w:val="right"/>
        <w:rPr>
          <w:b/>
          <w:sz w:val="28"/>
        </w:rPr>
      </w:pPr>
    </w:p>
    <w:p w:rsidR="00C8650E" w:rsidRDefault="00C8650E">
      <w:pPr>
        <w:spacing w:line="360" w:lineRule="auto"/>
        <w:ind w:firstLine="425"/>
        <w:jc w:val="right"/>
        <w:rPr>
          <w:b/>
          <w:sz w:val="28"/>
        </w:rPr>
      </w:pPr>
    </w:p>
    <w:p w:rsidR="00C8650E" w:rsidRDefault="00C8650E">
      <w:pPr>
        <w:spacing w:line="360" w:lineRule="auto"/>
        <w:ind w:firstLine="425"/>
        <w:jc w:val="right"/>
        <w:rPr>
          <w:b/>
          <w:sz w:val="28"/>
        </w:rPr>
      </w:pPr>
    </w:p>
    <w:p w:rsidR="00C8650E" w:rsidRDefault="00C8650E">
      <w:pPr>
        <w:spacing w:line="360" w:lineRule="auto"/>
        <w:ind w:firstLine="425"/>
        <w:jc w:val="right"/>
        <w:rPr>
          <w:b/>
          <w:sz w:val="28"/>
        </w:rPr>
      </w:pPr>
    </w:p>
    <w:p w:rsidR="00C8650E" w:rsidRDefault="00C8650E">
      <w:pPr>
        <w:spacing w:line="360" w:lineRule="auto"/>
        <w:ind w:firstLine="425"/>
        <w:jc w:val="right"/>
        <w:rPr>
          <w:b/>
          <w:sz w:val="28"/>
        </w:rPr>
      </w:pPr>
    </w:p>
    <w:p w:rsidR="00C8650E" w:rsidRDefault="00C8650E">
      <w:pPr>
        <w:spacing w:line="360" w:lineRule="auto"/>
        <w:ind w:firstLine="425"/>
        <w:jc w:val="right"/>
        <w:rPr>
          <w:b/>
          <w:sz w:val="28"/>
        </w:rPr>
      </w:pPr>
    </w:p>
    <w:p w:rsidR="00C8650E" w:rsidRDefault="00C8650E">
      <w:pPr>
        <w:spacing w:line="360" w:lineRule="auto"/>
        <w:ind w:firstLine="425"/>
        <w:jc w:val="right"/>
        <w:rPr>
          <w:b/>
          <w:sz w:val="28"/>
        </w:rPr>
      </w:pPr>
    </w:p>
    <w:p w:rsidR="00C8650E" w:rsidRDefault="00C8650E">
      <w:pPr>
        <w:spacing w:line="360" w:lineRule="auto"/>
        <w:ind w:firstLine="425"/>
        <w:jc w:val="right"/>
        <w:rPr>
          <w:b/>
          <w:sz w:val="28"/>
        </w:rPr>
      </w:pPr>
    </w:p>
    <w:p w:rsidR="00C8650E" w:rsidRDefault="00C8650E">
      <w:pPr>
        <w:spacing w:line="360" w:lineRule="auto"/>
        <w:ind w:firstLine="425"/>
        <w:jc w:val="right"/>
        <w:rPr>
          <w:b/>
          <w:sz w:val="28"/>
        </w:rPr>
      </w:pPr>
      <w:r>
        <w:rPr>
          <w:b/>
          <w:sz w:val="28"/>
        </w:rPr>
        <w:t>Приложение 9</w:t>
      </w:r>
    </w:p>
    <w:p w:rsidR="00C8650E" w:rsidRDefault="00C8650E">
      <w:pPr>
        <w:spacing w:line="360" w:lineRule="auto"/>
        <w:ind w:firstLine="425"/>
        <w:jc w:val="center"/>
        <w:rPr>
          <w:sz w:val="28"/>
        </w:rPr>
      </w:pPr>
      <w:r>
        <w:rPr>
          <w:sz w:val="28"/>
        </w:rPr>
        <w:t>Федеральное агентство по образованию</w:t>
      </w:r>
    </w:p>
    <w:p w:rsidR="00C8650E" w:rsidRDefault="00C8650E">
      <w:pPr>
        <w:jc w:val="center"/>
        <w:rPr>
          <w:sz w:val="28"/>
        </w:rPr>
      </w:pPr>
      <w:r>
        <w:rPr>
          <w:sz w:val="28"/>
        </w:rPr>
        <w:t>Государственное образовательное учреждение</w:t>
      </w:r>
    </w:p>
    <w:p w:rsidR="00C8650E" w:rsidRDefault="00C8650E">
      <w:pPr>
        <w:jc w:val="center"/>
        <w:rPr>
          <w:sz w:val="28"/>
        </w:rPr>
      </w:pPr>
      <w:r>
        <w:rPr>
          <w:sz w:val="28"/>
        </w:rPr>
        <w:t>высшего профессионального образования</w:t>
      </w:r>
    </w:p>
    <w:p w:rsidR="00C8650E" w:rsidRDefault="00C8650E">
      <w:pPr>
        <w:jc w:val="center"/>
        <w:rPr>
          <w:sz w:val="28"/>
        </w:rPr>
      </w:pPr>
      <w:r>
        <w:rPr>
          <w:sz w:val="28"/>
        </w:rPr>
        <w:t>Тульский государственный университет</w:t>
      </w:r>
    </w:p>
    <w:p w:rsidR="00C8650E" w:rsidRDefault="00C8650E">
      <w:pPr>
        <w:jc w:val="both"/>
        <w:rPr>
          <w:sz w:val="28"/>
        </w:rPr>
      </w:pPr>
    </w:p>
    <w:p w:rsidR="00C8650E" w:rsidRDefault="00C8650E">
      <w:pPr>
        <w:jc w:val="both"/>
        <w:rPr>
          <w:sz w:val="28"/>
        </w:rPr>
      </w:pPr>
    </w:p>
    <w:p w:rsidR="00C8650E" w:rsidRDefault="00C8650E">
      <w:pPr>
        <w:jc w:val="both"/>
        <w:rPr>
          <w:sz w:val="28"/>
        </w:rPr>
      </w:pPr>
    </w:p>
    <w:p w:rsidR="00C8650E" w:rsidRDefault="00C8650E">
      <w:pPr>
        <w:jc w:val="both"/>
        <w:rPr>
          <w:sz w:val="28"/>
        </w:rPr>
      </w:pPr>
    </w:p>
    <w:p w:rsidR="00C8650E" w:rsidRDefault="00C8650E">
      <w:pPr>
        <w:jc w:val="both"/>
        <w:rPr>
          <w:sz w:val="28"/>
        </w:rPr>
      </w:pPr>
    </w:p>
    <w:p w:rsidR="00C8650E" w:rsidRDefault="00C8650E">
      <w:pPr>
        <w:jc w:val="right"/>
        <w:rPr>
          <w:sz w:val="28"/>
        </w:rPr>
      </w:pPr>
      <w:r>
        <w:rPr>
          <w:sz w:val="28"/>
        </w:rPr>
        <w:t>Факультет гуманитарный</w:t>
      </w:r>
    </w:p>
    <w:p w:rsidR="00C8650E" w:rsidRDefault="00C8650E">
      <w:pPr>
        <w:jc w:val="right"/>
        <w:rPr>
          <w:sz w:val="28"/>
        </w:rPr>
      </w:pPr>
      <w:r>
        <w:rPr>
          <w:sz w:val="28"/>
        </w:rPr>
        <w:t>Кафедра социологии и политологии</w:t>
      </w:r>
    </w:p>
    <w:p w:rsidR="00C8650E" w:rsidRDefault="00C8650E">
      <w:pPr>
        <w:jc w:val="both"/>
        <w:rPr>
          <w:sz w:val="28"/>
        </w:rPr>
      </w:pPr>
    </w:p>
    <w:p w:rsidR="00C8650E" w:rsidRDefault="00C8650E">
      <w:pPr>
        <w:jc w:val="both"/>
        <w:rPr>
          <w:sz w:val="28"/>
        </w:rPr>
      </w:pPr>
    </w:p>
    <w:p w:rsidR="00C8650E" w:rsidRDefault="00C8650E">
      <w:pPr>
        <w:jc w:val="both"/>
        <w:rPr>
          <w:sz w:val="28"/>
        </w:rPr>
      </w:pPr>
    </w:p>
    <w:p w:rsidR="00C8650E" w:rsidRDefault="00C8650E">
      <w:pPr>
        <w:jc w:val="both"/>
        <w:rPr>
          <w:sz w:val="28"/>
        </w:rPr>
      </w:pPr>
    </w:p>
    <w:p w:rsidR="00C8650E" w:rsidRDefault="00C8650E">
      <w:pPr>
        <w:jc w:val="both"/>
        <w:rPr>
          <w:sz w:val="28"/>
        </w:rPr>
      </w:pPr>
    </w:p>
    <w:p w:rsidR="00C8650E" w:rsidRDefault="00C8650E">
      <w:pPr>
        <w:jc w:val="both"/>
        <w:rPr>
          <w:sz w:val="28"/>
        </w:rPr>
      </w:pPr>
    </w:p>
    <w:p w:rsidR="00C8650E" w:rsidRDefault="00C8650E">
      <w:pPr>
        <w:jc w:val="both"/>
        <w:rPr>
          <w:sz w:val="28"/>
        </w:rPr>
      </w:pPr>
    </w:p>
    <w:p w:rsidR="00C8650E" w:rsidRDefault="00C8650E">
      <w:pPr>
        <w:jc w:val="both"/>
        <w:rPr>
          <w:sz w:val="28"/>
        </w:rPr>
      </w:pPr>
    </w:p>
    <w:p w:rsidR="00C8650E" w:rsidRDefault="00C8650E">
      <w:pPr>
        <w:jc w:val="center"/>
        <w:rPr>
          <w:sz w:val="44"/>
        </w:rPr>
      </w:pPr>
      <w:r>
        <w:rPr>
          <w:sz w:val="44"/>
        </w:rPr>
        <w:t>ДНЕВНИК</w:t>
      </w:r>
    </w:p>
    <w:p w:rsidR="00C8650E" w:rsidRDefault="00C8650E">
      <w:pPr>
        <w:jc w:val="center"/>
        <w:rPr>
          <w:sz w:val="28"/>
        </w:rPr>
      </w:pPr>
    </w:p>
    <w:p w:rsidR="00C8650E" w:rsidRDefault="00C8650E">
      <w:pPr>
        <w:jc w:val="center"/>
        <w:rPr>
          <w:i/>
          <w:sz w:val="28"/>
        </w:rPr>
      </w:pPr>
      <w:r>
        <w:rPr>
          <w:i/>
          <w:sz w:val="28"/>
        </w:rPr>
        <w:t>по производственной  практике</w:t>
      </w:r>
    </w:p>
    <w:p w:rsidR="00C8650E" w:rsidRDefault="00C8650E">
      <w:pPr>
        <w:jc w:val="center"/>
        <w:rPr>
          <w:sz w:val="28"/>
        </w:rPr>
      </w:pPr>
    </w:p>
    <w:p w:rsidR="00C8650E" w:rsidRDefault="00C8650E">
      <w:pPr>
        <w:jc w:val="center"/>
        <w:rPr>
          <w:i/>
          <w:sz w:val="28"/>
        </w:rPr>
      </w:pPr>
      <w:r>
        <w:rPr>
          <w:sz w:val="28"/>
        </w:rPr>
        <w:t xml:space="preserve">студента группы   </w:t>
      </w:r>
      <w:r>
        <w:rPr>
          <w:i/>
          <w:sz w:val="28"/>
        </w:rPr>
        <w:t>820141</w:t>
      </w:r>
    </w:p>
    <w:p w:rsidR="00C8650E" w:rsidRDefault="00C8650E">
      <w:pPr>
        <w:jc w:val="center"/>
        <w:rPr>
          <w:sz w:val="28"/>
        </w:rPr>
      </w:pPr>
    </w:p>
    <w:p w:rsidR="00C8650E" w:rsidRDefault="00C8650E">
      <w:pPr>
        <w:jc w:val="center"/>
        <w:rPr>
          <w:sz w:val="28"/>
        </w:rPr>
      </w:pPr>
      <w:r>
        <w:rPr>
          <w:sz w:val="28"/>
        </w:rPr>
        <w:t>____________________________________________________________</w:t>
      </w:r>
    </w:p>
    <w:p w:rsidR="00C8650E" w:rsidRDefault="00C8650E">
      <w:pPr>
        <w:jc w:val="center"/>
      </w:pPr>
      <w:r>
        <w:t xml:space="preserve">                  (фамилия, имя, отчество)</w:t>
      </w:r>
    </w:p>
    <w:p w:rsidR="00C8650E" w:rsidRDefault="00C8650E">
      <w:pPr>
        <w:jc w:val="center"/>
        <w:rPr>
          <w:sz w:val="24"/>
        </w:rPr>
      </w:pPr>
    </w:p>
    <w:p w:rsidR="00C8650E" w:rsidRDefault="00C8650E">
      <w:pPr>
        <w:jc w:val="both"/>
        <w:rPr>
          <w:i/>
          <w:sz w:val="28"/>
        </w:rPr>
      </w:pPr>
      <w:r>
        <w:rPr>
          <w:sz w:val="28"/>
        </w:rPr>
        <w:t xml:space="preserve">База практики  </w:t>
      </w:r>
      <w:r>
        <w:rPr>
          <w:i/>
          <w:sz w:val="28"/>
        </w:rPr>
        <w:t>лаборатория социально-политических исследований ТулГУ</w:t>
      </w:r>
    </w:p>
    <w:p w:rsidR="00C8650E" w:rsidRDefault="00C8650E">
      <w:pPr>
        <w:jc w:val="both"/>
        <w:rPr>
          <w:sz w:val="28"/>
        </w:rPr>
      </w:pPr>
    </w:p>
    <w:p w:rsidR="00C8650E" w:rsidRDefault="00C8650E">
      <w:pPr>
        <w:jc w:val="center"/>
      </w:pPr>
      <w:r>
        <w:t xml:space="preserve">                                        </w:t>
      </w:r>
    </w:p>
    <w:p w:rsidR="00C8650E" w:rsidRDefault="00C8650E">
      <w:pPr>
        <w:jc w:val="both"/>
        <w:rPr>
          <w:i/>
          <w:sz w:val="28"/>
        </w:rPr>
      </w:pPr>
      <w:r>
        <w:rPr>
          <w:sz w:val="28"/>
        </w:rPr>
        <w:t xml:space="preserve">Срок практики  </w:t>
      </w:r>
      <w:r>
        <w:rPr>
          <w:i/>
          <w:sz w:val="28"/>
        </w:rPr>
        <w:t>с 28 марта 2006г. по  26 мая 2006 г.</w:t>
      </w:r>
    </w:p>
    <w:p w:rsidR="00C8650E" w:rsidRDefault="00C8650E">
      <w:pPr>
        <w:jc w:val="both"/>
        <w:rPr>
          <w:sz w:val="28"/>
        </w:rPr>
      </w:pPr>
    </w:p>
    <w:p w:rsidR="00C8650E" w:rsidRDefault="00C8650E">
      <w:pPr>
        <w:jc w:val="both"/>
        <w:rPr>
          <w:sz w:val="28"/>
        </w:rPr>
      </w:pPr>
    </w:p>
    <w:p w:rsidR="00C8650E" w:rsidRDefault="00C8650E">
      <w:pPr>
        <w:jc w:val="both"/>
        <w:rPr>
          <w:sz w:val="28"/>
        </w:rPr>
      </w:pPr>
    </w:p>
    <w:p w:rsidR="00C8650E" w:rsidRDefault="00C8650E">
      <w:pPr>
        <w:jc w:val="both"/>
        <w:rPr>
          <w:sz w:val="28"/>
        </w:rPr>
      </w:pPr>
    </w:p>
    <w:p w:rsidR="00C8650E" w:rsidRDefault="00C8650E">
      <w:pPr>
        <w:jc w:val="both"/>
        <w:rPr>
          <w:sz w:val="28"/>
        </w:rPr>
      </w:pPr>
      <w:r>
        <w:rPr>
          <w:sz w:val="28"/>
        </w:rPr>
        <w:t>Руководители практики</w:t>
      </w:r>
    </w:p>
    <w:p w:rsidR="00C8650E" w:rsidRDefault="00C8650E">
      <w:pPr>
        <w:jc w:val="both"/>
        <w:rPr>
          <w:i/>
          <w:sz w:val="28"/>
        </w:rPr>
      </w:pPr>
      <w:r>
        <w:rPr>
          <w:sz w:val="28"/>
        </w:rPr>
        <w:t xml:space="preserve">от ТулГУ </w:t>
      </w:r>
      <w:r>
        <w:rPr>
          <w:i/>
          <w:sz w:val="28"/>
        </w:rPr>
        <w:t>к.полит.н., доц. Бродовская Е.В., к.полит.н., доц. Лаврикова А.А.</w:t>
      </w:r>
    </w:p>
    <w:p w:rsidR="00C8650E" w:rsidRDefault="00C8650E">
      <w:pPr>
        <w:jc w:val="center"/>
      </w:pPr>
      <w:r>
        <w:rPr>
          <w:sz w:val="28"/>
        </w:rPr>
        <w:t xml:space="preserve">                            </w:t>
      </w:r>
      <w:r>
        <w:t>(уч. степень, звание, должность, Ф.И.О.)</w:t>
      </w:r>
    </w:p>
    <w:p w:rsidR="00C8650E" w:rsidRDefault="00C8650E">
      <w:pPr>
        <w:jc w:val="center"/>
      </w:pPr>
    </w:p>
    <w:p w:rsidR="00C8650E" w:rsidRDefault="00C8650E">
      <w:pPr>
        <w:jc w:val="center"/>
      </w:pPr>
    </w:p>
    <w:p w:rsidR="00C8650E" w:rsidRDefault="00C8650E">
      <w:pPr>
        <w:jc w:val="center"/>
      </w:pPr>
    </w:p>
    <w:p w:rsidR="00C8650E" w:rsidRDefault="00C8650E">
      <w:pPr>
        <w:jc w:val="center"/>
      </w:pPr>
    </w:p>
    <w:p w:rsidR="00C8650E" w:rsidRDefault="00C8650E">
      <w:pPr>
        <w:jc w:val="center"/>
      </w:pPr>
    </w:p>
    <w:p w:rsidR="00C8650E" w:rsidRDefault="00C8650E">
      <w:pPr>
        <w:jc w:val="center"/>
      </w:pPr>
    </w:p>
    <w:p w:rsidR="00C8650E" w:rsidRDefault="00C8650E">
      <w:pPr>
        <w:jc w:val="center"/>
      </w:pPr>
    </w:p>
    <w:p w:rsidR="00C8650E" w:rsidRDefault="00C8650E">
      <w:pPr>
        <w:jc w:val="center"/>
      </w:pPr>
    </w:p>
    <w:p w:rsidR="00C8650E" w:rsidRDefault="00C8650E"/>
    <w:p w:rsidR="00C8650E" w:rsidRDefault="00C8650E">
      <w:pPr>
        <w:ind w:firstLine="709"/>
        <w:jc w:val="both"/>
        <w:rPr>
          <w:sz w:val="28"/>
        </w:rPr>
      </w:pPr>
      <w:r>
        <w:rPr>
          <w:sz w:val="28"/>
        </w:rPr>
        <w:t>Каждый студент, находящийся на практике, обязан вести дневник, делая в нем краткие записи о проделанной работе.</w:t>
      </w:r>
    </w:p>
    <w:p w:rsidR="00C8650E" w:rsidRDefault="00C8650E">
      <w:pPr>
        <w:ind w:firstLine="709"/>
        <w:jc w:val="both"/>
        <w:rPr>
          <w:sz w:val="28"/>
        </w:rPr>
      </w:pPr>
    </w:p>
    <w:p w:rsidR="00C8650E" w:rsidRDefault="00C8650E">
      <w:pPr>
        <w:ind w:firstLine="709"/>
        <w:jc w:val="both"/>
        <w:rPr>
          <w:sz w:val="28"/>
        </w:rPr>
      </w:pPr>
      <w:r>
        <w:rPr>
          <w:sz w:val="28"/>
        </w:rPr>
        <w:t>Дневник заполняется аккуратно по всем разделам. Наличие дневника является необходимым условием определения оценки прохождения практики.</w:t>
      </w:r>
    </w:p>
    <w:p w:rsidR="00C8650E" w:rsidRDefault="00C8650E">
      <w:pPr>
        <w:ind w:firstLine="709"/>
        <w:jc w:val="both"/>
        <w:rPr>
          <w:sz w:val="28"/>
        </w:rPr>
      </w:pPr>
    </w:p>
    <w:p w:rsidR="00C8650E" w:rsidRDefault="00C8650E">
      <w:pPr>
        <w:ind w:firstLine="709"/>
        <w:jc w:val="both"/>
        <w:rPr>
          <w:sz w:val="28"/>
        </w:rPr>
      </w:pPr>
    </w:p>
    <w:p w:rsidR="00C8650E" w:rsidRDefault="00C8650E">
      <w:pPr>
        <w:ind w:firstLine="709"/>
        <w:jc w:val="both"/>
        <w:rPr>
          <w:sz w:val="28"/>
        </w:rPr>
      </w:pPr>
    </w:p>
    <w:p w:rsidR="00C8650E" w:rsidRDefault="00C8650E" w:rsidP="00C8650E">
      <w:pPr>
        <w:numPr>
          <w:ilvl w:val="0"/>
          <w:numId w:val="80"/>
        </w:numPr>
        <w:ind w:left="0" w:firstLine="0"/>
        <w:jc w:val="center"/>
        <w:rPr>
          <w:b/>
          <w:sz w:val="28"/>
        </w:rPr>
      </w:pPr>
      <w:r>
        <w:rPr>
          <w:b/>
          <w:sz w:val="28"/>
        </w:rPr>
        <w:t>ЗАДАНИЯ ПО ПРАКТИКЕ</w:t>
      </w:r>
    </w:p>
    <w:p w:rsidR="00C8650E" w:rsidRDefault="00C8650E">
      <w:pPr>
        <w:ind w:firstLine="709"/>
        <w:jc w:val="both"/>
        <w:rPr>
          <w:sz w:val="2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34"/>
        <w:gridCol w:w="4961"/>
        <w:gridCol w:w="1878"/>
      </w:tblGrid>
      <w:tr w:rsidR="00C8650E">
        <w:tc>
          <w:tcPr>
            <w:tcW w:w="2234" w:type="dxa"/>
          </w:tcPr>
          <w:p w:rsidR="00C8650E" w:rsidRDefault="00C8650E">
            <w:pPr>
              <w:jc w:val="center"/>
              <w:rPr>
                <w:sz w:val="24"/>
              </w:rPr>
            </w:pPr>
            <w:r>
              <w:rPr>
                <w:sz w:val="24"/>
              </w:rPr>
              <w:t>Этапы</w:t>
            </w:r>
          </w:p>
          <w:p w:rsidR="00C8650E" w:rsidRDefault="00C8650E">
            <w:pPr>
              <w:jc w:val="center"/>
              <w:rPr>
                <w:sz w:val="24"/>
              </w:rPr>
            </w:pPr>
          </w:p>
          <w:p w:rsidR="00C8650E" w:rsidRDefault="00C8650E">
            <w:pPr>
              <w:jc w:val="center"/>
              <w:rPr>
                <w:sz w:val="24"/>
              </w:rPr>
            </w:pPr>
          </w:p>
        </w:tc>
        <w:tc>
          <w:tcPr>
            <w:tcW w:w="4961" w:type="dxa"/>
          </w:tcPr>
          <w:p w:rsidR="00C8650E" w:rsidRDefault="00C8650E">
            <w:pPr>
              <w:jc w:val="center"/>
              <w:rPr>
                <w:sz w:val="24"/>
              </w:rPr>
            </w:pPr>
            <w:r>
              <w:rPr>
                <w:sz w:val="24"/>
              </w:rPr>
              <w:t>Краткое содержание заданий</w:t>
            </w:r>
          </w:p>
        </w:tc>
        <w:tc>
          <w:tcPr>
            <w:tcW w:w="1878" w:type="dxa"/>
          </w:tcPr>
          <w:p w:rsidR="00C8650E" w:rsidRDefault="00C8650E">
            <w:pPr>
              <w:jc w:val="center"/>
              <w:rPr>
                <w:sz w:val="24"/>
              </w:rPr>
            </w:pPr>
            <w:r>
              <w:rPr>
                <w:sz w:val="24"/>
              </w:rPr>
              <w:t>Отметка о выполнении</w:t>
            </w:r>
          </w:p>
        </w:tc>
      </w:tr>
      <w:tr w:rsidR="00C8650E">
        <w:tc>
          <w:tcPr>
            <w:tcW w:w="2234" w:type="dxa"/>
          </w:tcPr>
          <w:p w:rsidR="00C8650E" w:rsidRDefault="00C8650E">
            <w:pPr>
              <w:jc w:val="both"/>
              <w:rPr>
                <w:sz w:val="24"/>
              </w:rPr>
            </w:pPr>
            <w:r>
              <w:rPr>
                <w:sz w:val="24"/>
              </w:rPr>
              <w:t>Подготовительный этап</w:t>
            </w:r>
          </w:p>
        </w:tc>
        <w:tc>
          <w:tcPr>
            <w:tcW w:w="4961" w:type="dxa"/>
          </w:tcPr>
          <w:p w:rsidR="00C8650E" w:rsidRDefault="00C8650E">
            <w:pPr>
              <w:numPr>
                <w:ilvl w:val="0"/>
                <w:numId w:val="1"/>
              </w:numPr>
              <w:ind w:left="709" w:hanging="709"/>
              <w:jc w:val="both"/>
              <w:rPr>
                <w:sz w:val="24"/>
              </w:rPr>
            </w:pPr>
            <w:r>
              <w:rPr>
                <w:sz w:val="24"/>
              </w:rPr>
              <w:t>Повторение основного содержания темы</w:t>
            </w:r>
            <w:r>
              <w:rPr>
                <w:b/>
                <w:sz w:val="24"/>
              </w:rPr>
              <w:t xml:space="preserve">: </w:t>
            </w:r>
            <w:r>
              <w:rPr>
                <w:sz w:val="24"/>
              </w:rPr>
              <w:t>требования к программе социально-политического исследования, структура программы.</w:t>
            </w:r>
          </w:p>
          <w:p w:rsidR="00C8650E" w:rsidRDefault="00C8650E">
            <w:pPr>
              <w:numPr>
                <w:ilvl w:val="0"/>
                <w:numId w:val="1"/>
              </w:numPr>
              <w:ind w:left="709" w:hanging="709"/>
              <w:jc w:val="both"/>
              <w:rPr>
                <w:sz w:val="24"/>
              </w:rPr>
            </w:pPr>
            <w:r>
              <w:rPr>
                <w:sz w:val="24"/>
              </w:rPr>
              <w:t>Анализ программы мониторингового исследования «Социально-политическая ситуация в Тульской области: характеристики, тенденции развития и перспективы».</w:t>
            </w:r>
          </w:p>
          <w:p w:rsidR="00C8650E" w:rsidRDefault="00C8650E">
            <w:pPr>
              <w:numPr>
                <w:ilvl w:val="0"/>
                <w:numId w:val="1"/>
              </w:numPr>
              <w:ind w:left="709" w:hanging="709"/>
              <w:jc w:val="both"/>
              <w:rPr>
                <w:sz w:val="24"/>
              </w:rPr>
            </w:pPr>
            <w:r>
              <w:rPr>
                <w:sz w:val="24"/>
              </w:rPr>
              <w:t>Подготовка теоретико-методологического раздела программы исследования по конкретному направлению: «Особенности процесса социально-политической адаптации в Тульской области», «Отношение населения к деятельности государственных и муниципальных органов власти», «Институты социального представительства: роль в политическом процессе», «Политическое участие: характер, формы, тенденции развития»; «Демократизация общества: условия и перспективы».</w:t>
            </w:r>
          </w:p>
          <w:p w:rsidR="00C8650E" w:rsidRDefault="00C8650E">
            <w:pPr>
              <w:numPr>
                <w:ilvl w:val="0"/>
                <w:numId w:val="1"/>
              </w:numPr>
              <w:ind w:left="709" w:hanging="709"/>
              <w:jc w:val="both"/>
              <w:rPr>
                <w:sz w:val="24"/>
              </w:rPr>
            </w:pPr>
            <w:r>
              <w:rPr>
                <w:sz w:val="24"/>
              </w:rPr>
              <w:t>Анализ различных способов построения выборки, расчет выборки проводимого исследования и обоснование необходимости выбора конкретного типа отбора.</w:t>
            </w:r>
          </w:p>
          <w:p w:rsidR="00C8650E" w:rsidRDefault="00C8650E">
            <w:pPr>
              <w:jc w:val="both"/>
              <w:rPr>
                <w:sz w:val="28"/>
              </w:rPr>
            </w:pPr>
          </w:p>
        </w:tc>
        <w:tc>
          <w:tcPr>
            <w:tcW w:w="1878" w:type="dxa"/>
          </w:tcPr>
          <w:p w:rsidR="00C8650E" w:rsidRDefault="00C8650E">
            <w:pPr>
              <w:jc w:val="both"/>
              <w:rPr>
                <w:sz w:val="28"/>
              </w:rPr>
            </w:pPr>
          </w:p>
        </w:tc>
      </w:tr>
      <w:tr w:rsidR="00C8650E">
        <w:tc>
          <w:tcPr>
            <w:tcW w:w="2234" w:type="dxa"/>
          </w:tcPr>
          <w:p w:rsidR="00C8650E" w:rsidRDefault="00C8650E">
            <w:pPr>
              <w:jc w:val="both"/>
              <w:rPr>
                <w:sz w:val="24"/>
              </w:rPr>
            </w:pPr>
            <w:r>
              <w:rPr>
                <w:sz w:val="24"/>
              </w:rPr>
              <w:t>Полевой этап</w:t>
            </w:r>
          </w:p>
        </w:tc>
        <w:tc>
          <w:tcPr>
            <w:tcW w:w="4961" w:type="dxa"/>
          </w:tcPr>
          <w:p w:rsidR="00C8650E" w:rsidRDefault="00C8650E">
            <w:pPr>
              <w:numPr>
                <w:ilvl w:val="0"/>
                <w:numId w:val="1"/>
              </w:numPr>
              <w:tabs>
                <w:tab w:val="num" w:pos="720"/>
              </w:tabs>
              <w:ind w:left="34" w:firstLine="0"/>
              <w:jc w:val="both"/>
              <w:rPr>
                <w:sz w:val="24"/>
              </w:rPr>
            </w:pPr>
            <w:r>
              <w:rPr>
                <w:sz w:val="24"/>
              </w:rPr>
              <w:t>Повторение материала, посвященного общей характеристике, основным методическим и организационным ограничениям метода стандартизированного интервью, принципам взаимодействия интервьюера и респондента.</w:t>
            </w:r>
          </w:p>
          <w:p w:rsidR="00C8650E" w:rsidRDefault="00C8650E">
            <w:pPr>
              <w:numPr>
                <w:ilvl w:val="0"/>
                <w:numId w:val="1"/>
              </w:numPr>
              <w:tabs>
                <w:tab w:val="num" w:pos="720"/>
              </w:tabs>
              <w:ind w:left="34" w:firstLine="0"/>
              <w:jc w:val="both"/>
              <w:rPr>
                <w:sz w:val="24"/>
              </w:rPr>
            </w:pPr>
            <w:r>
              <w:rPr>
                <w:sz w:val="24"/>
              </w:rPr>
              <w:t>Анализ инструкций к инструментарию исследования и выработка организационных требований к исследователю, необходимых для проведения полевого этапа.</w:t>
            </w:r>
          </w:p>
          <w:p w:rsidR="00C8650E" w:rsidRDefault="00C8650E">
            <w:pPr>
              <w:numPr>
                <w:ilvl w:val="0"/>
                <w:numId w:val="1"/>
              </w:numPr>
              <w:tabs>
                <w:tab w:val="num" w:pos="720"/>
              </w:tabs>
              <w:ind w:left="34" w:firstLine="0"/>
              <w:jc w:val="both"/>
              <w:rPr>
                <w:sz w:val="24"/>
              </w:rPr>
            </w:pPr>
            <w:r>
              <w:rPr>
                <w:sz w:val="24"/>
              </w:rPr>
              <w:t>Закрепление навыков взаимодействия с респондентом с помощью системы тренингов.</w:t>
            </w:r>
          </w:p>
          <w:p w:rsidR="00C8650E" w:rsidRDefault="00C8650E">
            <w:pPr>
              <w:numPr>
                <w:ilvl w:val="0"/>
                <w:numId w:val="1"/>
              </w:numPr>
              <w:tabs>
                <w:tab w:val="num" w:pos="720"/>
              </w:tabs>
              <w:ind w:left="34" w:firstLine="0"/>
              <w:jc w:val="both"/>
              <w:rPr>
                <w:sz w:val="24"/>
              </w:rPr>
            </w:pPr>
            <w:r>
              <w:rPr>
                <w:sz w:val="24"/>
              </w:rPr>
              <w:t>Разработка маршрутов по поиску респондентов.</w:t>
            </w:r>
          </w:p>
          <w:p w:rsidR="00C8650E" w:rsidRDefault="00C8650E">
            <w:pPr>
              <w:numPr>
                <w:ilvl w:val="0"/>
                <w:numId w:val="1"/>
              </w:numPr>
              <w:tabs>
                <w:tab w:val="num" w:pos="720"/>
              </w:tabs>
              <w:ind w:left="34" w:firstLine="0"/>
              <w:jc w:val="both"/>
              <w:rPr>
                <w:sz w:val="24"/>
              </w:rPr>
            </w:pPr>
            <w:r>
              <w:rPr>
                <w:sz w:val="24"/>
              </w:rPr>
              <w:t>Опрос респондентов.</w:t>
            </w:r>
          </w:p>
          <w:p w:rsidR="00C8650E" w:rsidRDefault="00C8650E">
            <w:pPr>
              <w:numPr>
                <w:ilvl w:val="0"/>
                <w:numId w:val="1"/>
              </w:numPr>
              <w:tabs>
                <w:tab w:val="num" w:pos="720"/>
              </w:tabs>
              <w:ind w:left="34" w:firstLine="0"/>
              <w:jc w:val="both"/>
              <w:rPr>
                <w:sz w:val="24"/>
              </w:rPr>
            </w:pPr>
            <w:r>
              <w:rPr>
                <w:sz w:val="24"/>
              </w:rPr>
              <w:t>Подготовка отчета по результатам полевого этапа.</w:t>
            </w:r>
          </w:p>
          <w:p w:rsidR="00C8650E" w:rsidRDefault="00C8650E">
            <w:pPr>
              <w:jc w:val="both"/>
              <w:rPr>
                <w:sz w:val="28"/>
              </w:rPr>
            </w:pPr>
          </w:p>
        </w:tc>
        <w:tc>
          <w:tcPr>
            <w:tcW w:w="1878" w:type="dxa"/>
          </w:tcPr>
          <w:p w:rsidR="00C8650E" w:rsidRDefault="00C8650E">
            <w:pPr>
              <w:jc w:val="both"/>
              <w:rPr>
                <w:sz w:val="28"/>
              </w:rPr>
            </w:pPr>
          </w:p>
        </w:tc>
      </w:tr>
      <w:tr w:rsidR="00C8650E">
        <w:tc>
          <w:tcPr>
            <w:tcW w:w="2234" w:type="dxa"/>
          </w:tcPr>
          <w:p w:rsidR="00C8650E" w:rsidRDefault="00C8650E">
            <w:pPr>
              <w:jc w:val="both"/>
              <w:rPr>
                <w:sz w:val="24"/>
              </w:rPr>
            </w:pPr>
            <w:r>
              <w:rPr>
                <w:sz w:val="24"/>
              </w:rPr>
              <w:t>Этап обработки данных</w:t>
            </w:r>
          </w:p>
        </w:tc>
        <w:tc>
          <w:tcPr>
            <w:tcW w:w="4961" w:type="dxa"/>
          </w:tcPr>
          <w:p w:rsidR="00C8650E" w:rsidRDefault="00C8650E">
            <w:pPr>
              <w:numPr>
                <w:ilvl w:val="0"/>
                <w:numId w:val="1"/>
              </w:numPr>
              <w:tabs>
                <w:tab w:val="num" w:pos="720"/>
              </w:tabs>
              <w:ind w:left="0" w:firstLine="0"/>
              <w:jc w:val="both"/>
              <w:rPr>
                <w:sz w:val="24"/>
              </w:rPr>
            </w:pPr>
            <w:r>
              <w:rPr>
                <w:sz w:val="24"/>
              </w:rPr>
              <w:t>Знакомство с принципами работы программ для обработки данных (</w:t>
            </w:r>
            <w:r>
              <w:rPr>
                <w:sz w:val="24"/>
                <w:lang w:val="en-US"/>
              </w:rPr>
              <w:t>SPSS</w:t>
            </w:r>
            <w:r>
              <w:rPr>
                <w:sz w:val="24"/>
              </w:rPr>
              <w:t>).</w:t>
            </w:r>
          </w:p>
          <w:p w:rsidR="00C8650E" w:rsidRDefault="00C8650E">
            <w:pPr>
              <w:numPr>
                <w:ilvl w:val="0"/>
                <w:numId w:val="1"/>
              </w:numPr>
              <w:tabs>
                <w:tab w:val="num" w:pos="720"/>
              </w:tabs>
              <w:ind w:left="0" w:firstLine="0"/>
              <w:jc w:val="both"/>
              <w:rPr>
                <w:sz w:val="24"/>
              </w:rPr>
            </w:pPr>
            <w:r>
              <w:rPr>
                <w:sz w:val="24"/>
              </w:rPr>
              <w:t>Создание базы данных.</w:t>
            </w:r>
          </w:p>
          <w:p w:rsidR="00C8650E" w:rsidRDefault="00C8650E">
            <w:pPr>
              <w:numPr>
                <w:ilvl w:val="0"/>
                <w:numId w:val="1"/>
              </w:numPr>
              <w:tabs>
                <w:tab w:val="num" w:pos="720"/>
              </w:tabs>
              <w:ind w:left="0" w:firstLine="0"/>
              <w:jc w:val="both"/>
              <w:rPr>
                <w:sz w:val="24"/>
              </w:rPr>
            </w:pPr>
            <w:r>
              <w:rPr>
                <w:sz w:val="24"/>
              </w:rPr>
              <w:t>Составление аналитических таблиц, построение графиков, диаграмм и гистограмм.</w:t>
            </w:r>
          </w:p>
          <w:p w:rsidR="00C8650E" w:rsidRDefault="00C8650E">
            <w:pPr>
              <w:numPr>
                <w:ilvl w:val="0"/>
                <w:numId w:val="1"/>
              </w:numPr>
              <w:tabs>
                <w:tab w:val="num" w:pos="720"/>
              </w:tabs>
              <w:ind w:left="0" w:firstLine="0"/>
              <w:jc w:val="both"/>
              <w:rPr>
                <w:sz w:val="24"/>
              </w:rPr>
            </w:pPr>
            <w:r>
              <w:rPr>
                <w:sz w:val="24"/>
              </w:rPr>
              <w:t>Подготовка отчета по результатам этапа обработки данных.</w:t>
            </w:r>
          </w:p>
          <w:p w:rsidR="00C8650E" w:rsidRDefault="00C8650E">
            <w:pPr>
              <w:jc w:val="both"/>
              <w:rPr>
                <w:sz w:val="28"/>
              </w:rPr>
            </w:pPr>
          </w:p>
        </w:tc>
        <w:tc>
          <w:tcPr>
            <w:tcW w:w="1878" w:type="dxa"/>
          </w:tcPr>
          <w:p w:rsidR="00C8650E" w:rsidRDefault="00C8650E">
            <w:pPr>
              <w:jc w:val="both"/>
              <w:rPr>
                <w:sz w:val="28"/>
              </w:rPr>
            </w:pPr>
          </w:p>
        </w:tc>
      </w:tr>
      <w:tr w:rsidR="00C8650E">
        <w:tc>
          <w:tcPr>
            <w:tcW w:w="2234" w:type="dxa"/>
          </w:tcPr>
          <w:p w:rsidR="00C8650E" w:rsidRDefault="00C8650E">
            <w:pPr>
              <w:jc w:val="both"/>
              <w:rPr>
                <w:sz w:val="24"/>
              </w:rPr>
            </w:pPr>
            <w:r>
              <w:rPr>
                <w:sz w:val="24"/>
              </w:rPr>
              <w:t>Аналитический этап</w:t>
            </w:r>
          </w:p>
        </w:tc>
        <w:tc>
          <w:tcPr>
            <w:tcW w:w="4961" w:type="dxa"/>
          </w:tcPr>
          <w:p w:rsidR="00C8650E" w:rsidRDefault="00C8650E">
            <w:pPr>
              <w:numPr>
                <w:ilvl w:val="0"/>
                <w:numId w:val="1"/>
              </w:numPr>
              <w:tabs>
                <w:tab w:val="num" w:pos="720"/>
              </w:tabs>
              <w:ind w:left="0" w:firstLine="0"/>
              <w:jc w:val="both"/>
              <w:rPr>
                <w:sz w:val="24"/>
              </w:rPr>
            </w:pPr>
            <w:r>
              <w:rPr>
                <w:sz w:val="24"/>
              </w:rPr>
              <w:t>Знакомство с требованиями подготовки отчета исследования по конкретному направлению.</w:t>
            </w:r>
          </w:p>
          <w:p w:rsidR="00C8650E" w:rsidRDefault="00C8650E">
            <w:pPr>
              <w:numPr>
                <w:ilvl w:val="0"/>
                <w:numId w:val="1"/>
              </w:numPr>
              <w:tabs>
                <w:tab w:val="num" w:pos="720"/>
              </w:tabs>
              <w:ind w:left="0" w:firstLine="0"/>
              <w:jc w:val="both"/>
              <w:rPr>
                <w:sz w:val="24"/>
              </w:rPr>
            </w:pPr>
            <w:r>
              <w:rPr>
                <w:sz w:val="24"/>
              </w:rPr>
              <w:t>Подготовка текста аналитического отчета.</w:t>
            </w:r>
          </w:p>
          <w:p w:rsidR="00C8650E" w:rsidRDefault="00C8650E">
            <w:pPr>
              <w:numPr>
                <w:ilvl w:val="0"/>
                <w:numId w:val="1"/>
              </w:numPr>
              <w:tabs>
                <w:tab w:val="num" w:pos="720"/>
              </w:tabs>
              <w:ind w:left="0" w:firstLine="0"/>
              <w:jc w:val="both"/>
              <w:rPr>
                <w:sz w:val="24"/>
              </w:rPr>
            </w:pPr>
            <w:r>
              <w:rPr>
                <w:sz w:val="24"/>
              </w:rPr>
              <w:t>Представление результатов исследования по конкретному направлению.</w:t>
            </w:r>
          </w:p>
          <w:p w:rsidR="00C8650E" w:rsidRDefault="00C8650E">
            <w:pPr>
              <w:numPr>
                <w:ilvl w:val="0"/>
                <w:numId w:val="1"/>
              </w:numPr>
              <w:tabs>
                <w:tab w:val="num" w:pos="720"/>
              </w:tabs>
              <w:ind w:left="0" w:firstLine="0"/>
              <w:jc w:val="both"/>
              <w:rPr>
                <w:sz w:val="24"/>
              </w:rPr>
            </w:pPr>
            <w:r>
              <w:rPr>
                <w:sz w:val="24"/>
              </w:rPr>
              <w:t xml:space="preserve"> Подготовка документов по прохождению практики.</w:t>
            </w:r>
          </w:p>
          <w:p w:rsidR="00C8650E" w:rsidRDefault="00C8650E">
            <w:pPr>
              <w:jc w:val="both"/>
              <w:rPr>
                <w:sz w:val="28"/>
              </w:rPr>
            </w:pPr>
          </w:p>
        </w:tc>
        <w:tc>
          <w:tcPr>
            <w:tcW w:w="1878" w:type="dxa"/>
          </w:tcPr>
          <w:p w:rsidR="00C8650E" w:rsidRDefault="00C8650E">
            <w:pPr>
              <w:jc w:val="both"/>
              <w:rPr>
                <w:sz w:val="28"/>
              </w:rPr>
            </w:pPr>
          </w:p>
        </w:tc>
      </w:tr>
    </w:tbl>
    <w:p w:rsidR="00C8650E" w:rsidRDefault="00C8650E">
      <w:pPr>
        <w:jc w:val="center"/>
      </w:pPr>
    </w:p>
    <w:p w:rsidR="00C8650E" w:rsidRDefault="00C8650E">
      <w:pPr>
        <w:jc w:val="both"/>
        <w:rPr>
          <w:sz w:val="24"/>
        </w:rPr>
      </w:pPr>
    </w:p>
    <w:p w:rsidR="00C8650E" w:rsidRDefault="00C8650E">
      <w:pPr>
        <w:jc w:val="both"/>
        <w:rPr>
          <w:sz w:val="24"/>
        </w:rPr>
      </w:pPr>
    </w:p>
    <w:p w:rsidR="00C8650E" w:rsidRDefault="00C8650E">
      <w:pPr>
        <w:jc w:val="both"/>
        <w:rPr>
          <w:sz w:val="24"/>
        </w:rPr>
      </w:pPr>
      <w:r>
        <w:rPr>
          <w:sz w:val="24"/>
        </w:rPr>
        <w:t>Руководитель практики</w:t>
      </w:r>
    </w:p>
    <w:p w:rsidR="00C8650E" w:rsidRDefault="00C8650E">
      <w:pPr>
        <w:rPr>
          <w:sz w:val="24"/>
        </w:rPr>
      </w:pPr>
      <w:r>
        <w:rPr>
          <w:sz w:val="24"/>
        </w:rPr>
        <w:t xml:space="preserve">от ТулГУ   ____________________________________   (подпись)                                            </w:t>
      </w:r>
    </w:p>
    <w:p w:rsidR="00C8650E" w:rsidRDefault="00C8650E">
      <w:pPr>
        <w:rPr>
          <w:sz w:val="24"/>
        </w:rPr>
      </w:pPr>
    </w:p>
    <w:p w:rsidR="00C8650E" w:rsidRDefault="00C8650E">
      <w:pPr>
        <w:jc w:val="center"/>
        <w:rPr>
          <w:b/>
          <w:sz w:val="28"/>
        </w:rPr>
      </w:pPr>
    </w:p>
    <w:p w:rsidR="00C8650E" w:rsidRDefault="00C8650E">
      <w:pPr>
        <w:jc w:val="center"/>
        <w:rPr>
          <w:b/>
          <w:sz w:val="28"/>
        </w:rPr>
      </w:pPr>
    </w:p>
    <w:p w:rsidR="00C8650E" w:rsidRDefault="00C8650E">
      <w:pPr>
        <w:jc w:val="center"/>
        <w:rPr>
          <w:b/>
          <w:sz w:val="28"/>
        </w:rPr>
      </w:pPr>
    </w:p>
    <w:p w:rsidR="00C8650E" w:rsidRDefault="00C8650E">
      <w:pPr>
        <w:jc w:val="center"/>
        <w:rPr>
          <w:b/>
          <w:sz w:val="28"/>
        </w:rPr>
      </w:pPr>
    </w:p>
    <w:p w:rsidR="00C8650E" w:rsidRDefault="00C8650E">
      <w:pPr>
        <w:jc w:val="center"/>
        <w:rPr>
          <w:b/>
          <w:sz w:val="28"/>
        </w:rPr>
      </w:pPr>
    </w:p>
    <w:p w:rsidR="00C8650E" w:rsidRDefault="00C8650E">
      <w:pPr>
        <w:jc w:val="center"/>
        <w:rPr>
          <w:b/>
          <w:sz w:val="28"/>
        </w:rPr>
      </w:pPr>
    </w:p>
    <w:p w:rsidR="00C8650E" w:rsidRDefault="00C8650E">
      <w:pPr>
        <w:jc w:val="center"/>
        <w:rPr>
          <w:b/>
          <w:sz w:val="28"/>
        </w:rPr>
      </w:pPr>
    </w:p>
    <w:p w:rsidR="00C8650E" w:rsidRDefault="00C8650E">
      <w:pPr>
        <w:jc w:val="center"/>
        <w:rPr>
          <w:b/>
          <w:sz w:val="28"/>
        </w:rPr>
      </w:pPr>
    </w:p>
    <w:p w:rsidR="00C8650E" w:rsidRDefault="00C8650E">
      <w:pPr>
        <w:jc w:val="center"/>
        <w:rPr>
          <w:b/>
          <w:sz w:val="28"/>
        </w:rPr>
      </w:pPr>
    </w:p>
    <w:p w:rsidR="00C8650E" w:rsidRDefault="00C8650E">
      <w:pPr>
        <w:jc w:val="center"/>
        <w:rPr>
          <w:b/>
          <w:sz w:val="28"/>
        </w:rPr>
      </w:pPr>
    </w:p>
    <w:p w:rsidR="00C8650E" w:rsidRDefault="00C8650E">
      <w:pPr>
        <w:jc w:val="center"/>
        <w:rPr>
          <w:b/>
          <w:sz w:val="28"/>
        </w:rPr>
      </w:pPr>
    </w:p>
    <w:p w:rsidR="00C8650E" w:rsidRDefault="00C8650E">
      <w:pPr>
        <w:jc w:val="center"/>
        <w:rPr>
          <w:b/>
          <w:sz w:val="28"/>
        </w:rPr>
      </w:pPr>
    </w:p>
    <w:p w:rsidR="00C8650E" w:rsidRDefault="00C8650E">
      <w:pPr>
        <w:jc w:val="center"/>
        <w:rPr>
          <w:b/>
          <w:sz w:val="28"/>
        </w:rPr>
      </w:pPr>
      <w:r>
        <w:rPr>
          <w:b/>
          <w:sz w:val="28"/>
        </w:rPr>
        <w:t>2. ГРАФИК ПРОХОЖДЕНИЯ ПРАКТИКИ</w:t>
      </w:r>
    </w:p>
    <w:p w:rsidR="00C8650E" w:rsidRDefault="00C8650E">
      <w:pPr>
        <w:jc w:val="both"/>
        <w:rPr>
          <w:sz w:val="28"/>
        </w:rPr>
      </w:pPr>
    </w:p>
    <w:p w:rsidR="00C8650E" w:rsidRDefault="00C8650E">
      <w:pPr>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8"/>
        <w:gridCol w:w="2326"/>
        <w:gridCol w:w="1677"/>
        <w:gridCol w:w="2260"/>
        <w:gridCol w:w="1472"/>
      </w:tblGrid>
      <w:tr w:rsidR="00C8650E">
        <w:tc>
          <w:tcPr>
            <w:tcW w:w="2318" w:type="dxa"/>
          </w:tcPr>
          <w:p w:rsidR="00C8650E" w:rsidRDefault="00C8650E">
            <w:pPr>
              <w:jc w:val="center"/>
              <w:rPr>
                <w:b/>
                <w:sz w:val="22"/>
              </w:rPr>
            </w:pPr>
            <w:r>
              <w:rPr>
                <w:b/>
                <w:sz w:val="22"/>
              </w:rPr>
              <w:t>Этап</w:t>
            </w:r>
          </w:p>
        </w:tc>
        <w:tc>
          <w:tcPr>
            <w:tcW w:w="2326" w:type="dxa"/>
          </w:tcPr>
          <w:p w:rsidR="00C8650E" w:rsidRDefault="00C8650E">
            <w:pPr>
              <w:jc w:val="center"/>
              <w:rPr>
                <w:b/>
                <w:sz w:val="22"/>
              </w:rPr>
            </w:pPr>
            <w:r>
              <w:rPr>
                <w:b/>
                <w:sz w:val="22"/>
              </w:rPr>
              <w:t>Виды деятельности</w:t>
            </w:r>
          </w:p>
        </w:tc>
        <w:tc>
          <w:tcPr>
            <w:tcW w:w="1677" w:type="dxa"/>
          </w:tcPr>
          <w:p w:rsidR="00C8650E" w:rsidRDefault="00C8650E">
            <w:pPr>
              <w:jc w:val="center"/>
              <w:rPr>
                <w:b/>
                <w:sz w:val="22"/>
              </w:rPr>
            </w:pPr>
            <w:r>
              <w:rPr>
                <w:b/>
                <w:sz w:val="22"/>
              </w:rPr>
              <w:t>Сроки отчетности</w:t>
            </w:r>
          </w:p>
        </w:tc>
        <w:tc>
          <w:tcPr>
            <w:tcW w:w="2260" w:type="dxa"/>
          </w:tcPr>
          <w:p w:rsidR="00C8650E" w:rsidRDefault="00C8650E">
            <w:pPr>
              <w:jc w:val="center"/>
              <w:rPr>
                <w:b/>
                <w:sz w:val="22"/>
              </w:rPr>
            </w:pPr>
            <w:r>
              <w:rPr>
                <w:b/>
                <w:sz w:val="22"/>
              </w:rPr>
              <w:t>Формы отчетности</w:t>
            </w:r>
          </w:p>
        </w:tc>
        <w:tc>
          <w:tcPr>
            <w:tcW w:w="1472" w:type="dxa"/>
          </w:tcPr>
          <w:p w:rsidR="00C8650E" w:rsidRDefault="00C8650E">
            <w:pPr>
              <w:jc w:val="center"/>
              <w:rPr>
                <w:b/>
                <w:sz w:val="22"/>
              </w:rPr>
            </w:pPr>
            <w:r>
              <w:rPr>
                <w:b/>
                <w:sz w:val="22"/>
              </w:rPr>
              <w:t xml:space="preserve">Отметка о выполнении </w:t>
            </w:r>
          </w:p>
        </w:tc>
      </w:tr>
      <w:tr w:rsidR="00C8650E">
        <w:tc>
          <w:tcPr>
            <w:tcW w:w="2318" w:type="dxa"/>
          </w:tcPr>
          <w:p w:rsidR="00C8650E" w:rsidRDefault="00C8650E">
            <w:pPr>
              <w:spacing w:line="360" w:lineRule="auto"/>
              <w:rPr>
                <w:b/>
                <w:sz w:val="22"/>
              </w:rPr>
            </w:pPr>
            <w:r>
              <w:rPr>
                <w:b/>
                <w:sz w:val="22"/>
              </w:rPr>
              <w:t>1.Подготовительный</w:t>
            </w:r>
          </w:p>
          <w:p w:rsidR="00C8650E" w:rsidRDefault="00C8650E">
            <w:pPr>
              <w:spacing w:line="360" w:lineRule="auto"/>
              <w:rPr>
                <w:b/>
                <w:sz w:val="22"/>
              </w:rPr>
            </w:pPr>
            <w:r>
              <w:rPr>
                <w:b/>
                <w:sz w:val="22"/>
              </w:rPr>
              <w:t>(с 28 марта по 1 апреля 2006)</w:t>
            </w:r>
          </w:p>
        </w:tc>
        <w:tc>
          <w:tcPr>
            <w:tcW w:w="2326" w:type="dxa"/>
          </w:tcPr>
          <w:p w:rsidR="00C8650E" w:rsidRDefault="00C8650E">
            <w:pPr>
              <w:rPr>
                <w:sz w:val="22"/>
              </w:rPr>
            </w:pPr>
            <w:r>
              <w:rPr>
                <w:sz w:val="22"/>
              </w:rPr>
              <w:t>Установочная конференция (28.03.06)</w:t>
            </w:r>
          </w:p>
          <w:p w:rsidR="00C8650E" w:rsidRDefault="00C8650E">
            <w:pPr>
              <w:jc w:val="both"/>
              <w:rPr>
                <w:sz w:val="22"/>
              </w:rPr>
            </w:pPr>
          </w:p>
          <w:p w:rsidR="00C8650E" w:rsidRDefault="00C8650E">
            <w:pPr>
              <w:jc w:val="both"/>
              <w:rPr>
                <w:sz w:val="22"/>
              </w:rPr>
            </w:pPr>
            <w:r>
              <w:rPr>
                <w:sz w:val="22"/>
              </w:rPr>
              <w:t>Изучение программы исследования «Социально-политическая ситуация в Тульской области: характеристики, тенденции развития и перспективы».</w:t>
            </w:r>
          </w:p>
          <w:p w:rsidR="00C8650E" w:rsidRDefault="00C8650E">
            <w:pPr>
              <w:rPr>
                <w:sz w:val="22"/>
              </w:rPr>
            </w:pPr>
          </w:p>
          <w:p w:rsidR="00C8650E" w:rsidRDefault="00C8650E">
            <w:pPr>
              <w:rPr>
                <w:sz w:val="22"/>
              </w:rPr>
            </w:pPr>
          </w:p>
          <w:p w:rsidR="00C8650E" w:rsidRDefault="00C8650E">
            <w:pPr>
              <w:rPr>
                <w:sz w:val="22"/>
              </w:rPr>
            </w:pPr>
            <w:r>
              <w:rPr>
                <w:sz w:val="22"/>
              </w:rPr>
              <w:t xml:space="preserve">Изучение литературы по вопросам исследования. </w:t>
            </w:r>
          </w:p>
          <w:p w:rsidR="00C8650E" w:rsidRDefault="00C8650E">
            <w:pPr>
              <w:rPr>
                <w:sz w:val="22"/>
              </w:rPr>
            </w:pPr>
          </w:p>
          <w:p w:rsidR="00C8650E" w:rsidRDefault="00C8650E">
            <w:pPr>
              <w:rPr>
                <w:sz w:val="22"/>
              </w:rPr>
            </w:pPr>
            <w:r>
              <w:rPr>
                <w:sz w:val="22"/>
              </w:rPr>
              <w:t>Подготовка теоретико-методологического раздела программы исследования по конкретному направлению.</w:t>
            </w:r>
          </w:p>
          <w:p w:rsidR="00C8650E" w:rsidRDefault="00C8650E">
            <w:pPr>
              <w:rPr>
                <w:sz w:val="22"/>
              </w:rPr>
            </w:pPr>
          </w:p>
          <w:p w:rsidR="00C8650E" w:rsidRDefault="00C8650E">
            <w:pPr>
              <w:rPr>
                <w:sz w:val="22"/>
              </w:rPr>
            </w:pPr>
            <w:r>
              <w:rPr>
                <w:sz w:val="22"/>
              </w:rPr>
              <w:t>Расчет выборки исследования (инструктаж 28.03.06).</w:t>
            </w:r>
          </w:p>
          <w:p w:rsidR="00C8650E" w:rsidRDefault="00C8650E">
            <w:pPr>
              <w:rPr>
                <w:b/>
                <w:sz w:val="22"/>
              </w:rPr>
            </w:pPr>
          </w:p>
        </w:tc>
        <w:tc>
          <w:tcPr>
            <w:tcW w:w="1677" w:type="dxa"/>
          </w:tcPr>
          <w:p w:rsidR="00C8650E" w:rsidRDefault="00C8650E">
            <w:pPr>
              <w:spacing w:line="360" w:lineRule="auto"/>
              <w:jc w:val="center"/>
              <w:rPr>
                <w:b/>
                <w:sz w:val="22"/>
              </w:rPr>
            </w:pPr>
            <w:r>
              <w:rPr>
                <w:b/>
                <w:sz w:val="22"/>
              </w:rPr>
              <w:t>4 апреля</w:t>
            </w:r>
          </w:p>
          <w:p w:rsidR="00C8650E" w:rsidRDefault="00C8650E">
            <w:pPr>
              <w:spacing w:line="360" w:lineRule="auto"/>
              <w:rPr>
                <w:b/>
                <w:sz w:val="22"/>
              </w:rPr>
            </w:pPr>
          </w:p>
        </w:tc>
        <w:tc>
          <w:tcPr>
            <w:tcW w:w="2260" w:type="dxa"/>
          </w:tcPr>
          <w:p w:rsidR="00C8650E" w:rsidRDefault="00C8650E">
            <w:pPr>
              <w:rPr>
                <w:b/>
                <w:sz w:val="22"/>
              </w:rPr>
            </w:pPr>
            <w:r>
              <w:rPr>
                <w:b/>
                <w:sz w:val="22"/>
              </w:rPr>
              <w:t>письменно (программа, операционализация,</w:t>
            </w:r>
          </w:p>
          <w:p w:rsidR="00C8650E" w:rsidRDefault="00C8650E">
            <w:pPr>
              <w:rPr>
                <w:b/>
                <w:sz w:val="22"/>
              </w:rPr>
            </w:pPr>
            <w:r>
              <w:rPr>
                <w:b/>
                <w:sz w:val="22"/>
              </w:rPr>
              <w:t>выборка)</w:t>
            </w:r>
          </w:p>
          <w:p w:rsidR="00C8650E" w:rsidRDefault="00C8650E">
            <w:pPr>
              <w:rPr>
                <w:b/>
                <w:sz w:val="22"/>
              </w:rPr>
            </w:pPr>
          </w:p>
        </w:tc>
        <w:tc>
          <w:tcPr>
            <w:tcW w:w="1472" w:type="dxa"/>
          </w:tcPr>
          <w:p w:rsidR="00C8650E" w:rsidRDefault="00C8650E">
            <w:pPr>
              <w:rPr>
                <w:sz w:val="22"/>
              </w:rPr>
            </w:pPr>
          </w:p>
        </w:tc>
      </w:tr>
      <w:tr w:rsidR="00C8650E">
        <w:tc>
          <w:tcPr>
            <w:tcW w:w="2318" w:type="dxa"/>
          </w:tcPr>
          <w:p w:rsidR="00C8650E" w:rsidRDefault="00C8650E">
            <w:pPr>
              <w:spacing w:line="360" w:lineRule="auto"/>
              <w:rPr>
                <w:b/>
                <w:sz w:val="22"/>
              </w:rPr>
            </w:pPr>
            <w:r>
              <w:rPr>
                <w:b/>
                <w:sz w:val="22"/>
              </w:rPr>
              <w:t xml:space="preserve">2.Полевой </w:t>
            </w:r>
          </w:p>
          <w:p w:rsidR="00C8650E" w:rsidRDefault="00C8650E">
            <w:pPr>
              <w:spacing w:line="360" w:lineRule="auto"/>
              <w:rPr>
                <w:b/>
                <w:sz w:val="22"/>
              </w:rPr>
            </w:pPr>
            <w:r>
              <w:rPr>
                <w:b/>
                <w:sz w:val="22"/>
              </w:rPr>
              <w:t>(с 3 по 18 апреля 2006)</w:t>
            </w:r>
          </w:p>
        </w:tc>
        <w:tc>
          <w:tcPr>
            <w:tcW w:w="2326" w:type="dxa"/>
          </w:tcPr>
          <w:p w:rsidR="00C8650E" w:rsidRDefault="00C8650E">
            <w:pPr>
              <w:pStyle w:val="a5"/>
            </w:pPr>
            <w:r>
              <w:t>Прохождение инструктажа по поиску респондентов и процедуре интервьюирования</w:t>
            </w:r>
          </w:p>
          <w:p w:rsidR="00C8650E" w:rsidRDefault="00C8650E">
            <w:pPr>
              <w:rPr>
                <w:sz w:val="22"/>
              </w:rPr>
            </w:pPr>
            <w:r>
              <w:rPr>
                <w:sz w:val="22"/>
              </w:rPr>
              <w:t>(3.04.06).</w:t>
            </w:r>
          </w:p>
          <w:p w:rsidR="00C8650E" w:rsidRDefault="00C8650E">
            <w:pPr>
              <w:rPr>
                <w:sz w:val="22"/>
              </w:rPr>
            </w:pPr>
          </w:p>
          <w:p w:rsidR="00C8650E" w:rsidRDefault="00C8650E">
            <w:pPr>
              <w:rPr>
                <w:sz w:val="22"/>
              </w:rPr>
            </w:pPr>
            <w:r>
              <w:rPr>
                <w:sz w:val="22"/>
              </w:rPr>
              <w:t>Опрос респондентов.</w:t>
            </w:r>
          </w:p>
          <w:p w:rsidR="00C8650E" w:rsidRDefault="00C8650E">
            <w:pPr>
              <w:rPr>
                <w:sz w:val="22"/>
              </w:rPr>
            </w:pPr>
          </w:p>
          <w:p w:rsidR="00C8650E" w:rsidRDefault="00C8650E">
            <w:pPr>
              <w:rPr>
                <w:sz w:val="22"/>
              </w:rPr>
            </w:pPr>
            <w:r>
              <w:rPr>
                <w:sz w:val="22"/>
              </w:rPr>
              <w:t>Сдача анкет группе проверяющих.</w:t>
            </w:r>
          </w:p>
          <w:p w:rsidR="00C8650E" w:rsidRDefault="00C8650E">
            <w:pPr>
              <w:rPr>
                <w:sz w:val="22"/>
              </w:rPr>
            </w:pPr>
          </w:p>
        </w:tc>
        <w:tc>
          <w:tcPr>
            <w:tcW w:w="1677" w:type="dxa"/>
          </w:tcPr>
          <w:p w:rsidR="00C8650E" w:rsidRDefault="00C8650E">
            <w:pPr>
              <w:spacing w:line="360" w:lineRule="auto"/>
              <w:jc w:val="center"/>
              <w:rPr>
                <w:b/>
                <w:sz w:val="22"/>
              </w:rPr>
            </w:pPr>
            <w:r>
              <w:rPr>
                <w:b/>
                <w:sz w:val="22"/>
              </w:rPr>
              <w:t>18 апреля</w:t>
            </w:r>
          </w:p>
        </w:tc>
        <w:tc>
          <w:tcPr>
            <w:tcW w:w="2260" w:type="dxa"/>
          </w:tcPr>
          <w:p w:rsidR="00C8650E" w:rsidRDefault="00C8650E">
            <w:pPr>
              <w:rPr>
                <w:b/>
                <w:sz w:val="22"/>
              </w:rPr>
            </w:pPr>
            <w:r>
              <w:rPr>
                <w:b/>
                <w:sz w:val="22"/>
              </w:rPr>
              <w:t>Отчетность предполагает соответствие результатов деятельности интервьюеров выборке, маршруту, методике интервью</w:t>
            </w:r>
          </w:p>
        </w:tc>
        <w:tc>
          <w:tcPr>
            <w:tcW w:w="1472" w:type="dxa"/>
          </w:tcPr>
          <w:p w:rsidR="00C8650E" w:rsidRDefault="00C8650E">
            <w:pPr>
              <w:jc w:val="center"/>
              <w:rPr>
                <w:b/>
                <w:sz w:val="22"/>
              </w:rPr>
            </w:pPr>
            <w:r>
              <w:rPr>
                <w:b/>
                <w:sz w:val="22"/>
              </w:rPr>
              <w:t xml:space="preserve"> </w:t>
            </w:r>
          </w:p>
        </w:tc>
      </w:tr>
      <w:tr w:rsidR="00C8650E">
        <w:tc>
          <w:tcPr>
            <w:tcW w:w="2318" w:type="dxa"/>
          </w:tcPr>
          <w:p w:rsidR="00C8650E" w:rsidRDefault="00C8650E">
            <w:pPr>
              <w:spacing w:line="360" w:lineRule="auto"/>
              <w:rPr>
                <w:b/>
                <w:sz w:val="22"/>
              </w:rPr>
            </w:pPr>
            <w:r>
              <w:rPr>
                <w:b/>
                <w:sz w:val="22"/>
              </w:rPr>
              <w:t>3.Этап обработки</w:t>
            </w:r>
          </w:p>
          <w:p w:rsidR="00C8650E" w:rsidRDefault="00C8650E">
            <w:pPr>
              <w:spacing w:line="360" w:lineRule="auto"/>
              <w:rPr>
                <w:b/>
                <w:sz w:val="22"/>
              </w:rPr>
            </w:pPr>
            <w:r>
              <w:rPr>
                <w:b/>
                <w:sz w:val="22"/>
              </w:rPr>
              <w:t>(с  19 апреля по  5 мая 2006)</w:t>
            </w:r>
          </w:p>
        </w:tc>
        <w:tc>
          <w:tcPr>
            <w:tcW w:w="2326" w:type="dxa"/>
          </w:tcPr>
          <w:p w:rsidR="00C8650E" w:rsidRDefault="00C8650E">
            <w:pPr>
              <w:rPr>
                <w:sz w:val="22"/>
              </w:rPr>
            </w:pPr>
            <w:r>
              <w:rPr>
                <w:sz w:val="22"/>
              </w:rPr>
              <w:t xml:space="preserve">Прохождение инструктажа по работе в программе </w:t>
            </w:r>
            <w:r>
              <w:rPr>
                <w:sz w:val="22"/>
                <w:lang w:val="en-US"/>
              </w:rPr>
              <w:t>SPSS</w:t>
            </w:r>
            <w:r>
              <w:rPr>
                <w:sz w:val="22"/>
              </w:rPr>
              <w:t xml:space="preserve"> </w:t>
            </w:r>
          </w:p>
          <w:p w:rsidR="00C8650E" w:rsidRDefault="00C8650E">
            <w:pPr>
              <w:rPr>
                <w:sz w:val="22"/>
              </w:rPr>
            </w:pPr>
          </w:p>
          <w:p w:rsidR="00C8650E" w:rsidRDefault="00C8650E">
            <w:pPr>
              <w:rPr>
                <w:sz w:val="22"/>
              </w:rPr>
            </w:pPr>
            <w:r>
              <w:rPr>
                <w:sz w:val="22"/>
              </w:rPr>
              <w:t xml:space="preserve"> Набивка анкет.</w:t>
            </w:r>
          </w:p>
          <w:p w:rsidR="00C8650E" w:rsidRDefault="00C8650E">
            <w:pPr>
              <w:rPr>
                <w:sz w:val="22"/>
              </w:rPr>
            </w:pPr>
          </w:p>
          <w:p w:rsidR="00C8650E" w:rsidRDefault="00C8650E">
            <w:pPr>
              <w:rPr>
                <w:sz w:val="22"/>
              </w:rPr>
            </w:pPr>
            <w:r>
              <w:rPr>
                <w:sz w:val="22"/>
              </w:rPr>
              <w:t>Составление аналитических таблиц, построение графиков, диаграмм и гистограмм.</w:t>
            </w:r>
          </w:p>
          <w:p w:rsidR="00C8650E" w:rsidRDefault="00C8650E">
            <w:pPr>
              <w:rPr>
                <w:sz w:val="22"/>
              </w:rPr>
            </w:pPr>
          </w:p>
          <w:p w:rsidR="00C8650E" w:rsidRDefault="00C8650E">
            <w:pPr>
              <w:rPr>
                <w:sz w:val="22"/>
              </w:rPr>
            </w:pPr>
            <w:r>
              <w:rPr>
                <w:sz w:val="22"/>
              </w:rPr>
              <w:t>Подготовка отчета по результатам этапа обработки данных.</w:t>
            </w:r>
          </w:p>
          <w:p w:rsidR="00C8650E" w:rsidRDefault="00C8650E">
            <w:pPr>
              <w:rPr>
                <w:sz w:val="22"/>
              </w:rPr>
            </w:pPr>
          </w:p>
        </w:tc>
        <w:tc>
          <w:tcPr>
            <w:tcW w:w="1677" w:type="dxa"/>
          </w:tcPr>
          <w:p w:rsidR="00C8650E" w:rsidRDefault="00C8650E">
            <w:pPr>
              <w:spacing w:line="360" w:lineRule="auto"/>
              <w:jc w:val="center"/>
              <w:rPr>
                <w:b/>
                <w:sz w:val="22"/>
              </w:rPr>
            </w:pPr>
            <w:r>
              <w:rPr>
                <w:b/>
                <w:sz w:val="22"/>
              </w:rPr>
              <w:t xml:space="preserve">5 мая </w:t>
            </w:r>
          </w:p>
        </w:tc>
        <w:tc>
          <w:tcPr>
            <w:tcW w:w="2260" w:type="dxa"/>
          </w:tcPr>
          <w:p w:rsidR="00C8650E" w:rsidRDefault="00C8650E">
            <w:pPr>
              <w:rPr>
                <w:b/>
                <w:sz w:val="22"/>
              </w:rPr>
            </w:pPr>
            <w:r>
              <w:rPr>
                <w:b/>
                <w:sz w:val="22"/>
              </w:rPr>
              <w:t xml:space="preserve">Учитываются техничность, скорость, качество, соответствие предъявляемым  требованиям </w:t>
            </w:r>
          </w:p>
        </w:tc>
        <w:tc>
          <w:tcPr>
            <w:tcW w:w="1472" w:type="dxa"/>
          </w:tcPr>
          <w:p w:rsidR="00C8650E" w:rsidRDefault="00C8650E">
            <w:pPr>
              <w:jc w:val="center"/>
              <w:rPr>
                <w:b/>
                <w:sz w:val="22"/>
              </w:rPr>
            </w:pPr>
          </w:p>
        </w:tc>
      </w:tr>
      <w:tr w:rsidR="00C8650E">
        <w:tc>
          <w:tcPr>
            <w:tcW w:w="2318" w:type="dxa"/>
          </w:tcPr>
          <w:p w:rsidR="00C8650E" w:rsidRDefault="00C8650E">
            <w:pPr>
              <w:spacing w:line="360" w:lineRule="auto"/>
              <w:rPr>
                <w:b/>
                <w:sz w:val="22"/>
              </w:rPr>
            </w:pPr>
            <w:r>
              <w:rPr>
                <w:b/>
                <w:sz w:val="22"/>
              </w:rPr>
              <w:t>4.Аналитический</w:t>
            </w:r>
          </w:p>
          <w:p w:rsidR="00C8650E" w:rsidRDefault="00C8650E">
            <w:pPr>
              <w:spacing w:line="360" w:lineRule="auto"/>
              <w:rPr>
                <w:b/>
                <w:sz w:val="22"/>
              </w:rPr>
            </w:pPr>
            <w:r>
              <w:rPr>
                <w:b/>
                <w:sz w:val="22"/>
              </w:rPr>
              <w:t>(с  10 по 26  мая 2006)</w:t>
            </w:r>
          </w:p>
        </w:tc>
        <w:tc>
          <w:tcPr>
            <w:tcW w:w="2326" w:type="dxa"/>
          </w:tcPr>
          <w:p w:rsidR="00C8650E" w:rsidRDefault="00C8650E">
            <w:pPr>
              <w:rPr>
                <w:sz w:val="22"/>
              </w:rPr>
            </w:pPr>
            <w:r>
              <w:rPr>
                <w:sz w:val="22"/>
              </w:rPr>
              <w:t>Прохождение инструктажа по написанию и оформлению аналитического отчета.</w:t>
            </w:r>
          </w:p>
          <w:p w:rsidR="00C8650E" w:rsidRDefault="00C8650E">
            <w:pPr>
              <w:rPr>
                <w:sz w:val="22"/>
              </w:rPr>
            </w:pPr>
          </w:p>
          <w:p w:rsidR="00C8650E" w:rsidRDefault="00C8650E">
            <w:pPr>
              <w:rPr>
                <w:sz w:val="22"/>
              </w:rPr>
            </w:pPr>
            <w:r>
              <w:rPr>
                <w:sz w:val="22"/>
              </w:rPr>
              <w:t>Подготовка отчета (включает частотное распределение; корреляционные таблицы; сводные таблицы 2000 – 2006; стратификационный анализ  2006: по полу, образованию, социальной категории, возрасту, уровню дохода)</w:t>
            </w:r>
          </w:p>
          <w:p w:rsidR="00C8650E" w:rsidRDefault="00C8650E">
            <w:pPr>
              <w:rPr>
                <w:sz w:val="22"/>
              </w:rPr>
            </w:pPr>
          </w:p>
          <w:p w:rsidR="00C8650E" w:rsidRDefault="00C8650E">
            <w:pPr>
              <w:rPr>
                <w:sz w:val="22"/>
              </w:rPr>
            </w:pPr>
            <w:r>
              <w:rPr>
                <w:sz w:val="22"/>
              </w:rPr>
              <w:t>Защита аналитического отчета</w:t>
            </w:r>
          </w:p>
          <w:p w:rsidR="00C8650E" w:rsidRDefault="00C8650E">
            <w:pPr>
              <w:rPr>
                <w:sz w:val="22"/>
              </w:rPr>
            </w:pPr>
          </w:p>
        </w:tc>
        <w:tc>
          <w:tcPr>
            <w:tcW w:w="1677" w:type="dxa"/>
          </w:tcPr>
          <w:p w:rsidR="00C8650E" w:rsidRDefault="00C8650E">
            <w:pPr>
              <w:spacing w:line="360" w:lineRule="auto"/>
              <w:jc w:val="center"/>
              <w:rPr>
                <w:b/>
                <w:sz w:val="22"/>
              </w:rPr>
            </w:pPr>
            <w:r>
              <w:rPr>
                <w:b/>
                <w:sz w:val="22"/>
              </w:rPr>
              <w:t>16  мая -промежуточный отчет;</w:t>
            </w:r>
          </w:p>
          <w:p w:rsidR="00C8650E" w:rsidRDefault="00C8650E">
            <w:pPr>
              <w:spacing w:line="360" w:lineRule="auto"/>
              <w:jc w:val="center"/>
              <w:rPr>
                <w:b/>
                <w:sz w:val="22"/>
              </w:rPr>
            </w:pPr>
            <w:r>
              <w:rPr>
                <w:b/>
                <w:sz w:val="22"/>
              </w:rPr>
              <w:t xml:space="preserve">23  мая - </w:t>
            </w:r>
          </w:p>
          <w:p w:rsidR="00C8650E" w:rsidRDefault="00C8650E">
            <w:pPr>
              <w:spacing w:line="360" w:lineRule="auto"/>
              <w:jc w:val="center"/>
              <w:rPr>
                <w:b/>
                <w:sz w:val="22"/>
              </w:rPr>
            </w:pPr>
            <w:r>
              <w:rPr>
                <w:b/>
                <w:sz w:val="22"/>
              </w:rPr>
              <w:t xml:space="preserve">защита </w:t>
            </w:r>
          </w:p>
        </w:tc>
        <w:tc>
          <w:tcPr>
            <w:tcW w:w="2260" w:type="dxa"/>
          </w:tcPr>
          <w:p w:rsidR="00C8650E" w:rsidRDefault="00C8650E">
            <w:pPr>
              <w:rPr>
                <w:b/>
                <w:sz w:val="22"/>
              </w:rPr>
            </w:pPr>
            <w:r>
              <w:rPr>
                <w:b/>
                <w:sz w:val="22"/>
              </w:rPr>
              <w:t xml:space="preserve">Аналитический отчет  </w:t>
            </w:r>
          </w:p>
        </w:tc>
        <w:tc>
          <w:tcPr>
            <w:tcW w:w="1472" w:type="dxa"/>
          </w:tcPr>
          <w:p w:rsidR="00C8650E" w:rsidRDefault="00C8650E">
            <w:pPr>
              <w:rPr>
                <w:sz w:val="22"/>
              </w:rPr>
            </w:pPr>
          </w:p>
        </w:tc>
      </w:tr>
    </w:tbl>
    <w:p w:rsidR="00C8650E" w:rsidRDefault="00C8650E">
      <w:pPr>
        <w:rPr>
          <w:b/>
          <w:sz w:val="28"/>
        </w:rPr>
      </w:pPr>
    </w:p>
    <w:p w:rsidR="00C8650E" w:rsidRDefault="00C8650E">
      <w:pPr>
        <w:jc w:val="center"/>
        <w:rPr>
          <w:b/>
          <w:sz w:val="28"/>
        </w:rPr>
      </w:pPr>
      <w:r>
        <w:rPr>
          <w:b/>
          <w:sz w:val="28"/>
        </w:rPr>
        <w:br w:type="page"/>
      </w:r>
    </w:p>
    <w:p w:rsidR="00C8650E" w:rsidRDefault="00C8650E" w:rsidP="00C8650E">
      <w:pPr>
        <w:numPr>
          <w:ilvl w:val="0"/>
          <w:numId w:val="81"/>
        </w:numPr>
        <w:jc w:val="center"/>
        <w:rPr>
          <w:b/>
          <w:sz w:val="28"/>
        </w:rPr>
      </w:pPr>
      <w:r>
        <w:rPr>
          <w:b/>
          <w:sz w:val="28"/>
        </w:rPr>
        <w:t>ПРАВИЛА ПРОХОЖДЕНИЯ ПРАКТИКИ</w:t>
      </w:r>
    </w:p>
    <w:p w:rsidR="00C8650E" w:rsidRDefault="00C8650E">
      <w:pPr>
        <w:jc w:val="both"/>
        <w:rPr>
          <w:sz w:val="28"/>
        </w:rPr>
      </w:pPr>
    </w:p>
    <w:p w:rsidR="00C8650E" w:rsidRDefault="00C8650E" w:rsidP="00C8650E">
      <w:pPr>
        <w:numPr>
          <w:ilvl w:val="0"/>
          <w:numId w:val="82"/>
        </w:numPr>
        <w:jc w:val="both"/>
        <w:rPr>
          <w:sz w:val="28"/>
        </w:rPr>
      </w:pPr>
      <w:r>
        <w:rPr>
          <w:sz w:val="28"/>
        </w:rPr>
        <w:t>Инструктажи по проведению практики:</w:t>
      </w:r>
    </w:p>
    <w:p w:rsidR="00C8650E" w:rsidRDefault="00C8650E">
      <w:pPr>
        <w:jc w:val="both"/>
        <w:rPr>
          <w:sz w:val="28"/>
        </w:rPr>
      </w:pPr>
      <w:r>
        <w:rPr>
          <w:sz w:val="28"/>
        </w:rPr>
        <w:t xml:space="preserve">установочная конференция, инструктаж по расчету выборки и процедуре интервьюирования, инструктаж по работе в программе </w:t>
      </w:r>
      <w:r>
        <w:rPr>
          <w:sz w:val="28"/>
          <w:lang w:val="en-US"/>
        </w:rPr>
        <w:t>SPSS</w:t>
      </w:r>
      <w:r>
        <w:rPr>
          <w:sz w:val="28"/>
        </w:rPr>
        <w:t>, инструктаж по написанию аналитического отчета.</w:t>
      </w:r>
    </w:p>
    <w:p w:rsidR="00C8650E" w:rsidRDefault="00C8650E">
      <w:pPr>
        <w:jc w:val="both"/>
        <w:rPr>
          <w:sz w:val="28"/>
        </w:rPr>
      </w:pPr>
    </w:p>
    <w:p w:rsidR="00C8650E" w:rsidRDefault="00C8650E">
      <w:pPr>
        <w:jc w:val="both"/>
        <w:rPr>
          <w:sz w:val="28"/>
        </w:rPr>
      </w:pPr>
    </w:p>
    <w:p w:rsidR="00C8650E" w:rsidRDefault="00C8650E" w:rsidP="00C8650E">
      <w:pPr>
        <w:numPr>
          <w:ilvl w:val="0"/>
          <w:numId w:val="83"/>
        </w:numPr>
        <w:jc w:val="both"/>
        <w:rPr>
          <w:sz w:val="28"/>
        </w:rPr>
      </w:pPr>
      <w:r>
        <w:rPr>
          <w:sz w:val="28"/>
        </w:rPr>
        <w:t>Отметки о нарушении дисциплины</w:t>
      </w:r>
    </w:p>
    <w:p w:rsidR="00C8650E" w:rsidRDefault="00C8650E">
      <w:pPr>
        <w:jc w:val="both"/>
        <w:rPr>
          <w:sz w:val="2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51"/>
        <w:gridCol w:w="3686"/>
        <w:gridCol w:w="1701"/>
        <w:gridCol w:w="2835"/>
      </w:tblGrid>
      <w:tr w:rsidR="00C8650E">
        <w:tc>
          <w:tcPr>
            <w:tcW w:w="851" w:type="dxa"/>
          </w:tcPr>
          <w:p w:rsidR="00C8650E" w:rsidRDefault="00C8650E">
            <w:pPr>
              <w:jc w:val="center"/>
              <w:rPr>
                <w:sz w:val="24"/>
              </w:rPr>
            </w:pPr>
            <w:r>
              <w:rPr>
                <w:sz w:val="24"/>
              </w:rPr>
              <w:t>№№</w:t>
            </w:r>
          </w:p>
          <w:p w:rsidR="00C8650E" w:rsidRDefault="00C8650E">
            <w:pPr>
              <w:jc w:val="center"/>
              <w:rPr>
                <w:sz w:val="24"/>
              </w:rPr>
            </w:pPr>
            <w:r>
              <w:rPr>
                <w:sz w:val="24"/>
              </w:rPr>
              <w:t>пп</w:t>
            </w:r>
          </w:p>
        </w:tc>
        <w:tc>
          <w:tcPr>
            <w:tcW w:w="3686" w:type="dxa"/>
          </w:tcPr>
          <w:p w:rsidR="00C8650E" w:rsidRDefault="00C8650E">
            <w:pPr>
              <w:jc w:val="center"/>
              <w:rPr>
                <w:sz w:val="24"/>
              </w:rPr>
            </w:pPr>
            <w:r>
              <w:rPr>
                <w:sz w:val="24"/>
              </w:rPr>
              <w:t>Характер нарушения</w:t>
            </w:r>
          </w:p>
        </w:tc>
        <w:tc>
          <w:tcPr>
            <w:tcW w:w="1701" w:type="dxa"/>
          </w:tcPr>
          <w:p w:rsidR="00C8650E" w:rsidRDefault="00C8650E">
            <w:pPr>
              <w:jc w:val="center"/>
              <w:rPr>
                <w:sz w:val="24"/>
              </w:rPr>
            </w:pPr>
            <w:r>
              <w:rPr>
                <w:sz w:val="24"/>
              </w:rPr>
              <w:t>Дата</w:t>
            </w:r>
          </w:p>
        </w:tc>
        <w:tc>
          <w:tcPr>
            <w:tcW w:w="2835" w:type="dxa"/>
          </w:tcPr>
          <w:p w:rsidR="00C8650E" w:rsidRDefault="00C8650E">
            <w:pPr>
              <w:jc w:val="center"/>
              <w:rPr>
                <w:sz w:val="24"/>
              </w:rPr>
            </w:pPr>
            <w:r>
              <w:rPr>
                <w:sz w:val="24"/>
              </w:rPr>
              <w:t xml:space="preserve"> Подпись</w:t>
            </w:r>
          </w:p>
          <w:p w:rsidR="00C8650E" w:rsidRDefault="00C8650E">
            <w:pPr>
              <w:jc w:val="center"/>
              <w:rPr>
                <w:sz w:val="24"/>
              </w:rPr>
            </w:pPr>
            <w:r>
              <w:rPr>
                <w:sz w:val="24"/>
              </w:rPr>
              <w:t>руководителя практики</w:t>
            </w:r>
          </w:p>
        </w:tc>
      </w:tr>
      <w:tr w:rsidR="00C8650E">
        <w:tc>
          <w:tcPr>
            <w:tcW w:w="851" w:type="dxa"/>
          </w:tcPr>
          <w:p w:rsidR="00C8650E" w:rsidRDefault="00C8650E">
            <w:pPr>
              <w:jc w:val="both"/>
              <w:rPr>
                <w:sz w:val="28"/>
              </w:rPr>
            </w:pPr>
          </w:p>
        </w:tc>
        <w:tc>
          <w:tcPr>
            <w:tcW w:w="3686" w:type="dxa"/>
          </w:tcPr>
          <w:p w:rsidR="00C8650E" w:rsidRDefault="00C8650E">
            <w:pPr>
              <w:jc w:val="both"/>
              <w:rPr>
                <w:sz w:val="28"/>
              </w:rPr>
            </w:pPr>
          </w:p>
        </w:tc>
        <w:tc>
          <w:tcPr>
            <w:tcW w:w="1701" w:type="dxa"/>
          </w:tcPr>
          <w:p w:rsidR="00C8650E" w:rsidRDefault="00C8650E">
            <w:pPr>
              <w:jc w:val="both"/>
              <w:rPr>
                <w:sz w:val="28"/>
              </w:rPr>
            </w:pPr>
          </w:p>
        </w:tc>
        <w:tc>
          <w:tcPr>
            <w:tcW w:w="2835" w:type="dxa"/>
          </w:tcPr>
          <w:p w:rsidR="00C8650E" w:rsidRDefault="00C8650E">
            <w:pPr>
              <w:jc w:val="both"/>
              <w:rPr>
                <w:sz w:val="28"/>
              </w:rPr>
            </w:pPr>
          </w:p>
        </w:tc>
      </w:tr>
      <w:tr w:rsidR="00C8650E">
        <w:tc>
          <w:tcPr>
            <w:tcW w:w="851" w:type="dxa"/>
          </w:tcPr>
          <w:p w:rsidR="00C8650E" w:rsidRDefault="00C8650E">
            <w:pPr>
              <w:jc w:val="both"/>
              <w:rPr>
                <w:sz w:val="28"/>
              </w:rPr>
            </w:pPr>
          </w:p>
        </w:tc>
        <w:tc>
          <w:tcPr>
            <w:tcW w:w="3686" w:type="dxa"/>
          </w:tcPr>
          <w:p w:rsidR="00C8650E" w:rsidRDefault="00C8650E">
            <w:pPr>
              <w:jc w:val="both"/>
              <w:rPr>
                <w:sz w:val="28"/>
              </w:rPr>
            </w:pPr>
          </w:p>
        </w:tc>
        <w:tc>
          <w:tcPr>
            <w:tcW w:w="1701" w:type="dxa"/>
          </w:tcPr>
          <w:p w:rsidR="00C8650E" w:rsidRDefault="00C8650E">
            <w:pPr>
              <w:jc w:val="both"/>
              <w:rPr>
                <w:sz w:val="28"/>
              </w:rPr>
            </w:pPr>
          </w:p>
        </w:tc>
        <w:tc>
          <w:tcPr>
            <w:tcW w:w="2835" w:type="dxa"/>
          </w:tcPr>
          <w:p w:rsidR="00C8650E" w:rsidRDefault="00C8650E">
            <w:pPr>
              <w:jc w:val="both"/>
              <w:rPr>
                <w:sz w:val="28"/>
              </w:rPr>
            </w:pPr>
          </w:p>
        </w:tc>
      </w:tr>
      <w:tr w:rsidR="00C8650E">
        <w:tc>
          <w:tcPr>
            <w:tcW w:w="851" w:type="dxa"/>
          </w:tcPr>
          <w:p w:rsidR="00C8650E" w:rsidRDefault="00C8650E">
            <w:pPr>
              <w:jc w:val="both"/>
              <w:rPr>
                <w:sz w:val="28"/>
              </w:rPr>
            </w:pPr>
          </w:p>
        </w:tc>
        <w:tc>
          <w:tcPr>
            <w:tcW w:w="3686" w:type="dxa"/>
          </w:tcPr>
          <w:p w:rsidR="00C8650E" w:rsidRDefault="00C8650E">
            <w:pPr>
              <w:jc w:val="both"/>
              <w:rPr>
                <w:sz w:val="28"/>
              </w:rPr>
            </w:pPr>
          </w:p>
        </w:tc>
        <w:tc>
          <w:tcPr>
            <w:tcW w:w="1701" w:type="dxa"/>
          </w:tcPr>
          <w:p w:rsidR="00C8650E" w:rsidRDefault="00C8650E">
            <w:pPr>
              <w:jc w:val="both"/>
              <w:rPr>
                <w:sz w:val="28"/>
              </w:rPr>
            </w:pPr>
          </w:p>
        </w:tc>
        <w:tc>
          <w:tcPr>
            <w:tcW w:w="2835" w:type="dxa"/>
          </w:tcPr>
          <w:p w:rsidR="00C8650E" w:rsidRDefault="00C8650E">
            <w:pPr>
              <w:jc w:val="both"/>
              <w:rPr>
                <w:sz w:val="28"/>
              </w:rPr>
            </w:pPr>
          </w:p>
        </w:tc>
      </w:tr>
      <w:tr w:rsidR="00C8650E">
        <w:tc>
          <w:tcPr>
            <w:tcW w:w="851" w:type="dxa"/>
          </w:tcPr>
          <w:p w:rsidR="00C8650E" w:rsidRDefault="00C8650E">
            <w:pPr>
              <w:jc w:val="both"/>
              <w:rPr>
                <w:sz w:val="28"/>
              </w:rPr>
            </w:pPr>
          </w:p>
        </w:tc>
        <w:tc>
          <w:tcPr>
            <w:tcW w:w="3686" w:type="dxa"/>
          </w:tcPr>
          <w:p w:rsidR="00C8650E" w:rsidRDefault="00C8650E">
            <w:pPr>
              <w:jc w:val="both"/>
              <w:rPr>
                <w:sz w:val="28"/>
              </w:rPr>
            </w:pPr>
          </w:p>
        </w:tc>
        <w:tc>
          <w:tcPr>
            <w:tcW w:w="1701" w:type="dxa"/>
          </w:tcPr>
          <w:p w:rsidR="00C8650E" w:rsidRDefault="00C8650E">
            <w:pPr>
              <w:jc w:val="both"/>
              <w:rPr>
                <w:sz w:val="28"/>
              </w:rPr>
            </w:pPr>
          </w:p>
        </w:tc>
        <w:tc>
          <w:tcPr>
            <w:tcW w:w="2835" w:type="dxa"/>
          </w:tcPr>
          <w:p w:rsidR="00C8650E" w:rsidRDefault="00C8650E">
            <w:pPr>
              <w:jc w:val="both"/>
              <w:rPr>
                <w:sz w:val="28"/>
              </w:rPr>
            </w:pPr>
          </w:p>
        </w:tc>
      </w:tr>
      <w:tr w:rsidR="00C8650E">
        <w:tc>
          <w:tcPr>
            <w:tcW w:w="851" w:type="dxa"/>
          </w:tcPr>
          <w:p w:rsidR="00C8650E" w:rsidRDefault="00C8650E">
            <w:pPr>
              <w:jc w:val="both"/>
              <w:rPr>
                <w:sz w:val="28"/>
              </w:rPr>
            </w:pPr>
          </w:p>
        </w:tc>
        <w:tc>
          <w:tcPr>
            <w:tcW w:w="3686" w:type="dxa"/>
          </w:tcPr>
          <w:p w:rsidR="00C8650E" w:rsidRDefault="00C8650E">
            <w:pPr>
              <w:jc w:val="both"/>
              <w:rPr>
                <w:sz w:val="28"/>
              </w:rPr>
            </w:pPr>
          </w:p>
        </w:tc>
        <w:tc>
          <w:tcPr>
            <w:tcW w:w="1701" w:type="dxa"/>
          </w:tcPr>
          <w:p w:rsidR="00C8650E" w:rsidRDefault="00C8650E">
            <w:pPr>
              <w:jc w:val="both"/>
              <w:rPr>
                <w:sz w:val="28"/>
              </w:rPr>
            </w:pPr>
          </w:p>
        </w:tc>
        <w:tc>
          <w:tcPr>
            <w:tcW w:w="2835" w:type="dxa"/>
          </w:tcPr>
          <w:p w:rsidR="00C8650E" w:rsidRDefault="00C8650E">
            <w:pPr>
              <w:jc w:val="both"/>
              <w:rPr>
                <w:sz w:val="28"/>
              </w:rPr>
            </w:pPr>
          </w:p>
        </w:tc>
      </w:tr>
      <w:tr w:rsidR="00C8650E">
        <w:tc>
          <w:tcPr>
            <w:tcW w:w="851" w:type="dxa"/>
          </w:tcPr>
          <w:p w:rsidR="00C8650E" w:rsidRDefault="00C8650E">
            <w:pPr>
              <w:jc w:val="both"/>
              <w:rPr>
                <w:sz w:val="28"/>
              </w:rPr>
            </w:pPr>
          </w:p>
        </w:tc>
        <w:tc>
          <w:tcPr>
            <w:tcW w:w="3686" w:type="dxa"/>
          </w:tcPr>
          <w:p w:rsidR="00C8650E" w:rsidRDefault="00C8650E">
            <w:pPr>
              <w:jc w:val="both"/>
              <w:rPr>
                <w:sz w:val="28"/>
              </w:rPr>
            </w:pPr>
          </w:p>
        </w:tc>
        <w:tc>
          <w:tcPr>
            <w:tcW w:w="1701" w:type="dxa"/>
          </w:tcPr>
          <w:p w:rsidR="00C8650E" w:rsidRDefault="00C8650E">
            <w:pPr>
              <w:jc w:val="both"/>
              <w:rPr>
                <w:sz w:val="28"/>
              </w:rPr>
            </w:pPr>
          </w:p>
        </w:tc>
        <w:tc>
          <w:tcPr>
            <w:tcW w:w="2835" w:type="dxa"/>
          </w:tcPr>
          <w:p w:rsidR="00C8650E" w:rsidRDefault="00C8650E">
            <w:pPr>
              <w:jc w:val="both"/>
              <w:rPr>
                <w:sz w:val="28"/>
              </w:rPr>
            </w:pPr>
          </w:p>
        </w:tc>
      </w:tr>
      <w:tr w:rsidR="00C8650E">
        <w:tc>
          <w:tcPr>
            <w:tcW w:w="851" w:type="dxa"/>
          </w:tcPr>
          <w:p w:rsidR="00C8650E" w:rsidRDefault="00C8650E">
            <w:pPr>
              <w:jc w:val="both"/>
              <w:rPr>
                <w:sz w:val="28"/>
              </w:rPr>
            </w:pPr>
          </w:p>
        </w:tc>
        <w:tc>
          <w:tcPr>
            <w:tcW w:w="3686" w:type="dxa"/>
          </w:tcPr>
          <w:p w:rsidR="00C8650E" w:rsidRDefault="00C8650E">
            <w:pPr>
              <w:jc w:val="both"/>
              <w:rPr>
                <w:sz w:val="28"/>
              </w:rPr>
            </w:pPr>
          </w:p>
        </w:tc>
        <w:tc>
          <w:tcPr>
            <w:tcW w:w="1701" w:type="dxa"/>
          </w:tcPr>
          <w:p w:rsidR="00C8650E" w:rsidRDefault="00C8650E">
            <w:pPr>
              <w:jc w:val="both"/>
              <w:rPr>
                <w:sz w:val="28"/>
              </w:rPr>
            </w:pPr>
          </w:p>
        </w:tc>
        <w:tc>
          <w:tcPr>
            <w:tcW w:w="2835" w:type="dxa"/>
          </w:tcPr>
          <w:p w:rsidR="00C8650E" w:rsidRDefault="00C8650E">
            <w:pPr>
              <w:jc w:val="both"/>
              <w:rPr>
                <w:sz w:val="28"/>
              </w:rPr>
            </w:pPr>
          </w:p>
        </w:tc>
      </w:tr>
      <w:tr w:rsidR="00C8650E">
        <w:tc>
          <w:tcPr>
            <w:tcW w:w="851" w:type="dxa"/>
          </w:tcPr>
          <w:p w:rsidR="00C8650E" w:rsidRDefault="00C8650E">
            <w:pPr>
              <w:jc w:val="both"/>
              <w:rPr>
                <w:sz w:val="28"/>
              </w:rPr>
            </w:pPr>
          </w:p>
        </w:tc>
        <w:tc>
          <w:tcPr>
            <w:tcW w:w="3686" w:type="dxa"/>
          </w:tcPr>
          <w:p w:rsidR="00C8650E" w:rsidRDefault="00C8650E">
            <w:pPr>
              <w:jc w:val="both"/>
              <w:rPr>
                <w:sz w:val="28"/>
              </w:rPr>
            </w:pPr>
          </w:p>
        </w:tc>
        <w:tc>
          <w:tcPr>
            <w:tcW w:w="1701" w:type="dxa"/>
          </w:tcPr>
          <w:p w:rsidR="00C8650E" w:rsidRDefault="00C8650E">
            <w:pPr>
              <w:jc w:val="both"/>
              <w:rPr>
                <w:sz w:val="28"/>
              </w:rPr>
            </w:pPr>
          </w:p>
        </w:tc>
        <w:tc>
          <w:tcPr>
            <w:tcW w:w="2835" w:type="dxa"/>
          </w:tcPr>
          <w:p w:rsidR="00C8650E" w:rsidRDefault="00C8650E">
            <w:pPr>
              <w:jc w:val="both"/>
              <w:rPr>
                <w:sz w:val="28"/>
              </w:rPr>
            </w:pPr>
          </w:p>
        </w:tc>
      </w:tr>
    </w:tbl>
    <w:p w:rsidR="00C8650E" w:rsidRDefault="00C8650E">
      <w:pPr>
        <w:jc w:val="center"/>
        <w:rPr>
          <w:b/>
          <w:caps/>
          <w:sz w:val="28"/>
        </w:rPr>
      </w:pPr>
    </w:p>
    <w:p w:rsidR="00C8650E" w:rsidRDefault="00C8650E">
      <w:pPr>
        <w:rPr>
          <w:b/>
          <w:caps/>
          <w:sz w:val="28"/>
        </w:rPr>
      </w:pPr>
    </w:p>
    <w:p w:rsidR="00C8650E" w:rsidRDefault="00C8650E">
      <w:pPr>
        <w:jc w:val="center"/>
        <w:rPr>
          <w:b/>
          <w:caps/>
          <w:sz w:val="28"/>
        </w:rPr>
      </w:pPr>
    </w:p>
    <w:p w:rsidR="00C8650E" w:rsidRDefault="00C8650E" w:rsidP="00C8650E">
      <w:pPr>
        <w:numPr>
          <w:ilvl w:val="0"/>
          <w:numId w:val="84"/>
        </w:numPr>
        <w:jc w:val="center"/>
        <w:rPr>
          <w:b/>
          <w:caps/>
          <w:sz w:val="28"/>
        </w:rPr>
      </w:pPr>
      <w:r>
        <w:rPr>
          <w:b/>
          <w:caps/>
          <w:sz w:val="28"/>
        </w:rPr>
        <w:br w:type="page"/>
        <w:t>ИССЛЕДОВАТЕЛЬСКАЯ РАБОТА, ЕЕ СОДЕРЖАНИЕ И РЕЗУЛЬТАТ</w:t>
      </w: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rPr>
          <w:sz w:val="28"/>
        </w:rPr>
      </w:pPr>
      <w:r>
        <w:rPr>
          <w:caps/>
          <w:sz w:val="24"/>
        </w:rPr>
        <w:t>р</w:t>
      </w:r>
      <w:r>
        <w:rPr>
          <w:sz w:val="24"/>
        </w:rPr>
        <w:t>уководитель  практики</w:t>
      </w:r>
      <w:r>
        <w:rPr>
          <w:sz w:val="28"/>
        </w:rPr>
        <w:t xml:space="preserve"> ______________________________________________</w:t>
      </w:r>
    </w:p>
    <w:p w:rsidR="00C8650E" w:rsidRDefault="00C8650E">
      <w:pPr>
        <w:jc w:val="center"/>
        <w:rPr>
          <w:caps/>
        </w:rPr>
      </w:pPr>
      <w:r>
        <w:t xml:space="preserve">                                               (подпись)</w:t>
      </w:r>
    </w:p>
    <w:p w:rsidR="00C8650E" w:rsidRDefault="00C8650E">
      <w:pPr>
        <w:jc w:val="both"/>
        <w:rPr>
          <w:caps/>
          <w:sz w:val="28"/>
        </w:rPr>
      </w:pPr>
    </w:p>
    <w:p w:rsidR="00C8650E" w:rsidRDefault="00C8650E" w:rsidP="00C8650E">
      <w:pPr>
        <w:numPr>
          <w:ilvl w:val="0"/>
          <w:numId w:val="85"/>
        </w:numPr>
        <w:jc w:val="center"/>
        <w:rPr>
          <w:b/>
          <w:caps/>
          <w:sz w:val="28"/>
        </w:rPr>
      </w:pPr>
      <w:r>
        <w:rPr>
          <w:b/>
          <w:caps/>
          <w:sz w:val="28"/>
        </w:rPr>
        <w:t>ВЫВОДЫ ПО ПРАКТИКЕ И ПРЕДЛОЖЕНИЯ ПРАКТИКАНТА ПО ЕЕ СОВЕРШЕНСТВОВАНИЮ</w:t>
      </w: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center"/>
        <w:rPr>
          <w:b/>
          <w:caps/>
          <w:sz w:val="28"/>
        </w:rPr>
      </w:pPr>
    </w:p>
    <w:p w:rsidR="00C8650E" w:rsidRDefault="00C8650E">
      <w:pPr>
        <w:jc w:val="both"/>
        <w:rPr>
          <w:caps/>
          <w:sz w:val="28"/>
        </w:rPr>
      </w:pPr>
      <w:r>
        <w:rPr>
          <w:caps/>
          <w:sz w:val="28"/>
        </w:rPr>
        <w:t>с</w:t>
      </w:r>
      <w:r>
        <w:rPr>
          <w:sz w:val="28"/>
        </w:rPr>
        <w:t>тудент   ___________________________       ____________________</w:t>
      </w:r>
    </w:p>
    <w:p w:rsidR="00C8650E" w:rsidRDefault="00C8650E">
      <w:pPr>
        <w:jc w:val="center"/>
      </w:pPr>
      <w:r>
        <w:t xml:space="preserve">                            (подпись)                                                           (ФИО.)</w:t>
      </w:r>
    </w:p>
    <w:p w:rsidR="00C8650E" w:rsidRDefault="00C8650E">
      <w:pPr>
        <w:jc w:val="both"/>
        <w:rPr>
          <w:caps/>
          <w:sz w:val="28"/>
        </w:rPr>
      </w:pPr>
    </w:p>
    <w:p w:rsidR="00C8650E" w:rsidRDefault="00C8650E" w:rsidP="00C8650E">
      <w:pPr>
        <w:numPr>
          <w:ilvl w:val="0"/>
          <w:numId w:val="85"/>
        </w:numPr>
        <w:jc w:val="center"/>
        <w:rPr>
          <w:b/>
          <w:caps/>
          <w:sz w:val="28"/>
        </w:rPr>
      </w:pPr>
      <w:r>
        <w:rPr>
          <w:b/>
          <w:caps/>
          <w:sz w:val="28"/>
        </w:rPr>
        <w:t>ПОДВЕДЕНИЕ ИТОГОВ ПРАКТИКИ</w:t>
      </w:r>
    </w:p>
    <w:p w:rsidR="00C8650E" w:rsidRDefault="00C8650E">
      <w:pPr>
        <w:jc w:val="center"/>
        <w:rPr>
          <w:b/>
          <w:caps/>
          <w:sz w:val="28"/>
        </w:rPr>
      </w:pPr>
    </w:p>
    <w:p w:rsidR="00C8650E" w:rsidRDefault="00C8650E">
      <w:pPr>
        <w:jc w:val="center"/>
        <w:rPr>
          <w:b/>
          <w:sz w:val="28"/>
        </w:rPr>
      </w:pPr>
      <w:r>
        <w:rPr>
          <w:b/>
          <w:sz w:val="28"/>
        </w:rPr>
        <w:t>Отзыв руководителя о прохождении практики и составлении отчета</w:t>
      </w: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caps/>
          <w:sz w:val="28"/>
        </w:rPr>
      </w:pPr>
    </w:p>
    <w:p w:rsidR="00C8650E" w:rsidRDefault="00C8650E">
      <w:pPr>
        <w:jc w:val="both"/>
        <w:rPr>
          <w:sz w:val="28"/>
        </w:rPr>
      </w:pPr>
      <w:r>
        <w:rPr>
          <w:sz w:val="28"/>
        </w:rPr>
        <w:t>Студент  находился на практике с _________ 200   г. по __________ 200   г.</w:t>
      </w:r>
    </w:p>
    <w:p w:rsidR="00C8650E" w:rsidRDefault="00C8650E">
      <w:pPr>
        <w:jc w:val="both"/>
        <w:rPr>
          <w:sz w:val="28"/>
        </w:rPr>
      </w:pPr>
      <w:r>
        <w:rPr>
          <w:sz w:val="28"/>
        </w:rPr>
        <w:t>Зачет по практике сдан с оценкой ______________________________</w:t>
      </w:r>
    </w:p>
    <w:p w:rsidR="00C8650E" w:rsidRDefault="00C8650E">
      <w:pPr>
        <w:jc w:val="both"/>
        <w:rPr>
          <w:sz w:val="28"/>
        </w:rPr>
      </w:pPr>
      <w:r>
        <w:rPr>
          <w:sz w:val="28"/>
        </w:rPr>
        <w:t xml:space="preserve">                                                          "____" _________________ 200  г.</w:t>
      </w:r>
    </w:p>
    <w:p w:rsidR="00C8650E" w:rsidRDefault="00C8650E">
      <w:pPr>
        <w:jc w:val="both"/>
        <w:rPr>
          <w:sz w:val="28"/>
        </w:rPr>
      </w:pPr>
    </w:p>
    <w:p w:rsidR="00C8650E" w:rsidRDefault="00C8650E">
      <w:pPr>
        <w:jc w:val="right"/>
        <w:rPr>
          <w:sz w:val="28"/>
        </w:rPr>
      </w:pPr>
    </w:p>
    <w:p w:rsidR="00C8650E" w:rsidRDefault="00C8650E">
      <w:pPr>
        <w:rPr>
          <w:sz w:val="28"/>
        </w:rPr>
      </w:pPr>
      <w:r>
        <w:rPr>
          <w:sz w:val="28"/>
        </w:rPr>
        <w:t xml:space="preserve">                                            Руководитель практики</w:t>
      </w:r>
    </w:p>
    <w:p w:rsidR="00C8650E" w:rsidRDefault="00C8650E">
      <w:pPr>
        <w:rPr>
          <w:sz w:val="28"/>
        </w:rPr>
      </w:pPr>
      <w:r>
        <w:rPr>
          <w:sz w:val="28"/>
        </w:rPr>
        <w:t xml:space="preserve">                                            от ТулГУ  __________________________</w:t>
      </w:r>
    </w:p>
    <w:p w:rsidR="00C8650E" w:rsidRDefault="00C8650E">
      <w:pPr>
        <w:jc w:val="center"/>
      </w:pPr>
      <w:r>
        <w:t xml:space="preserve">                                                                                     (подпись)</w:t>
      </w:r>
    </w:p>
    <w:p w:rsidR="00C8650E" w:rsidRDefault="00C8650E">
      <w:pPr>
        <w:spacing w:line="360" w:lineRule="auto"/>
        <w:ind w:firstLine="425"/>
        <w:jc w:val="right"/>
        <w:rPr>
          <w:b/>
          <w:sz w:val="28"/>
        </w:rPr>
      </w:pPr>
    </w:p>
    <w:p w:rsidR="00C8650E" w:rsidRDefault="00C8650E">
      <w:pPr>
        <w:spacing w:line="360" w:lineRule="auto"/>
        <w:ind w:firstLine="425"/>
        <w:jc w:val="right"/>
        <w:rPr>
          <w:b/>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spacing w:line="360" w:lineRule="auto"/>
        <w:ind w:firstLine="425"/>
        <w:jc w:val="both"/>
        <w:rPr>
          <w:sz w:val="28"/>
        </w:rPr>
      </w:pPr>
    </w:p>
    <w:p w:rsidR="00C8650E" w:rsidRDefault="00C8650E">
      <w:pPr>
        <w:ind w:firstLine="425"/>
        <w:jc w:val="both"/>
        <w:rPr>
          <w:b/>
          <w:sz w:val="28"/>
        </w:rPr>
      </w:pPr>
    </w:p>
    <w:p w:rsidR="00C8650E" w:rsidRDefault="00C8650E">
      <w:pPr>
        <w:pStyle w:val="a5"/>
        <w:jc w:val="both"/>
        <w:rPr>
          <w:sz w:val="28"/>
        </w:rPr>
      </w:pPr>
    </w:p>
    <w:p w:rsidR="00C8650E" w:rsidRDefault="00C8650E">
      <w:pPr>
        <w:ind w:firstLine="425"/>
        <w:jc w:val="both"/>
        <w:rPr>
          <w:b/>
          <w:sz w:val="28"/>
        </w:rPr>
      </w:pPr>
    </w:p>
    <w:p w:rsidR="00C8650E" w:rsidRDefault="00C8650E">
      <w:pPr>
        <w:ind w:firstLine="425"/>
        <w:jc w:val="both"/>
        <w:rPr>
          <w:sz w:val="28"/>
        </w:rPr>
      </w:pPr>
    </w:p>
    <w:p w:rsidR="00C8650E" w:rsidRDefault="00C8650E">
      <w:pPr>
        <w:ind w:firstLine="425"/>
        <w:jc w:val="both"/>
        <w:rPr>
          <w:sz w:val="28"/>
        </w:rPr>
      </w:pPr>
    </w:p>
    <w:p w:rsidR="00C8650E" w:rsidRDefault="00C8650E">
      <w:pPr>
        <w:jc w:val="both"/>
        <w:rPr>
          <w:sz w:val="28"/>
        </w:rPr>
      </w:pPr>
    </w:p>
    <w:p w:rsidR="00C8650E" w:rsidRDefault="00C8650E">
      <w:pPr>
        <w:jc w:val="both"/>
        <w:rPr>
          <w:sz w:val="28"/>
        </w:rPr>
      </w:pPr>
    </w:p>
    <w:p w:rsidR="00C8650E" w:rsidRDefault="00C8650E">
      <w:pPr>
        <w:jc w:val="both"/>
        <w:rPr>
          <w:sz w:val="28"/>
        </w:rPr>
      </w:pPr>
    </w:p>
    <w:p w:rsidR="00C8650E" w:rsidRDefault="00C8650E">
      <w:pPr>
        <w:jc w:val="both"/>
        <w:rPr>
          <w:sz w:val="28"/>
        </w:rPr>
      </w:pPr>
    </w:p>
    <w:p w:rsidR="00C8650E" w:rsidRDefault="00C8650E">
      <w:pPr>
        <w:jc w:val="both"/>
        <w:rPr>
          <w:sz w:val="28"/>
        </w:rPr>
      </w:pPr>
    </w:p>
    <w:p w:rsidR="00C8650E" w:rsidRDefault="00C8650E">
      <w:pPr>
        <w:spacing w:line="360" w:lineRule="auto"/>
        <w:ind w:firstLine="709"/>
        <w:jc w:val="right"/>
        <w:rPr>
          <w:b/>
          <w:sz w:val="28"/>
          <w:lang w:val="en-US"/>
        </w:rPr>
      </w:pPr>
      <w:bookmarkStart w:id="11" w:name="_GoBack"/>
      <w:bookmarkEnd w:id="11"/>
    </w:p>
    <w:sectPr w:rsidR="00C8650E">
      <w:pgSz w:w="11907" w:h="16840"/>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50E" w:rsidRDefault="00C8650E">
      <w:r>
        <w:separator/>
      </w:r>
    </w:p>
  </w:endnote>
  <w:endnote w:type="continuationSeparator" w:id="0">
    <w:p w:rsidR="00C8650E" w:rsidRDefault="00C86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t Cyr">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_Timer">
    <w:altName w:val="Times New Roman"/>
    <w:charset w:val="CC"/>
    <w:family w:val="roman"/>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50E" w:rsidRDefault="00C8650E">
      <w:r>
        <w:separator/>
      </w:r>
    </w:p>
  </w:footnote>
  <w:footnote w:type="continuationSeparator" w:id="0">
    <w:p w:rsidR="00C8650E" w:rsidRDefault="00C8650E">
      <w:r>
        <w:continuationSeparator/>
      </w:r>
    </w:p>
  </w:footnote>
  <w:footnote w:id="1">
    <w:p w:rsidR="00C8650E" w:rsidRDefault="00C8650E">
      <w:pPr>
        <w:pStyle w:val="a8"/>
        <w:ind w:firstLine="540"/>
        <w:jc w:val="both"/>
        <w:rPr>
          <w:sz w:val="22"/>
        </w:rPr>
      </w:pPr>
      <w:r>
        <w:rPr>
          <w:rStyle w:val="a7"/>
          <w:sz w:val="22"/>
        </w:rPr>
        <w:footnoteRef/>
      </w:r>
      <w:r>
        <w:rPr>
          <w:sz w:val="22"/>
        </w:rPr>
        <w:t xml:space="preserve"> Анохин, М.Г. Политические системы: адаптация, динамика, устойчивость (теоретико-прикладной анализ). – М.: Инфомарт, 1996. – 305 с.; Бляхер, Л. «Презумпция виновности». Метаморфозы политических институтов в России//</w:t>
      </w:r>
      <w:r>
        <w:rPr>
          <w:sz w:val="22"/>
          <w:lang w:val="en-US"/>
        </w:rPr>
        <w:t>Pro</w:t>
      </w:r>
      <w:r>
        <w:rPr>
          <w:sz w:val="22"/>
        </w:rPr>
        <w:t xml:space="preserve"> </w:t>
      </w:r>
      <w:r>
        <w:rPr>
          <w:sz w:val="22"/>
          <w:lang w:val="en-US"/>
        </w:rPr>
        <w:t>et</w:t>
      </w:r>
      <w:r>
        <w:rPr>
          <w:sz w:val="22"/>
        </w:rPr>
        <w:t xml:space="preserve"> </w:t>
      </w:r>
      <w:r>
        <w:rPr>
          <w:sz w:val="22"/>
          <w:lang w:val="en-US"/>
        </w:rPr>
        <w:t>contra</w:t>
      </w:r>
      <w:r>
        <w:rPr>
          <w:sz w:val="22"/>
        </w:rPr>
        <w:t>. – 2002. - Т. 7. - № 3. – С. 77 – 91; Володенков, С.В. Модели динамики политических процессов в условиях переходного периода//Вестник МГУ. – Сер. 12, Политические науки. - 1999. - №  6. – С. 36 – 47; Гельман, В.Я. Институциональное строительство и неформальные институты в современной российской политике//Полис. – 2003. - № 4. – С. 6 – 17; Елисеев, С.М. Выйти из «бермудского треугольника»: о методологии исследования посткоммунистических трансформаций//Полис. – 2002. - № 6. – С. 71 - 82; Игошин, И.Н. Институциональные системы и их искажения//Вестник МГУ. – Сер. 12, Политические науки. – 2003. – № 5. – С. 39 – 51; Панов, П.В. Трансформации политических институтов в России: кросстемпоральный сравнительный анализ//Полис. – 2002. - №  6. – С. 58 – 71; Рыбаков, А. Трансформация политических институтов//Власть. - 2003. - № 5. – С. 49 – 54; Федотов, А. Трансформация современной России: возможности и пределы//Власть. – 2002. – № 12. – С. 14 - 22; Федотова, В.Г. Неклассические модернизации и альтернативы модернизационной теории//Вопросы философии. – 2002. - № 12. – С. 3 – 21.</w:t>
      </w:r>
    </w:p>
  </w:footnote>
  <w:footnote w:id="2">
    <w:p w:rsidR="00C8650E" w:rsidRDefault="00C8650E">
      <w:pPr>
        <w:pStyle w:val="a8"/>
        <w:ind w:firstLine="540"/>
        <w:jc w:val="both"/>
        <w:rPr>
          <w:sz w:val="22"/>
        </w:rPr>
      </w:pPr>
      <w:r>
        <w:rPr>
          <w:rStyle w:val="a7"/>
          <w:sz w:val="22"/>
        </w:rPr>
        <w:footnoteRef/>
      </w:r>
      <w:r>
        <w:rPr>
          <w:sz w:val="22"/>
        </w:rPr>
        <w:t xml:space="preserve"> Артамонова, Ю.Д., Демчук, А.Л. Постмодерн или постмодернизация? (Опыт концептуализации ценностных изменений)//Политическая наука. – 2002. - № 2. – С. 8 - 23; Ачкасов, В.А. Институциональный подход в транзитологии//Компаративистика: Альманах сравнительных социогуманитарных исследований/под ред. Л.А. Вербицкой [и др.]. – СПб.: Социологическое общество им. М.М. Ковалевского, 2001. – С. 118 – 126; Вайнштейн, Г.И. Закономерности и проблемы посткоммунистических трансформаций//Политические институты на рубеже тысячелетий. – Дубна: ООО «Феникс+», 2001. – С. 136 - 170; Гельман, В.Я. Постсоветские политические трансформации. Наброски к теории//Полис. – 2001. - № 1. – С. 15 - 30; Зудин, А.Ю. «Культура имеет значение»: к предыстории российского транзита//Мир России. – 2002. – № 3. – С. 122 - 158; Кузнецов, И.И. Парадигма транзитологии (плюсы и минусы объяснительной концепции переходного периода)//Общественные науки и современность. - 2000. - № 5. - С. 46 – 51; Мельвиль, А. Демократические транзиты: теоретико-методологические и прикладные аспекты. – М.: МОНФ, 1999. – 106 с.; Пантин, И.К. Демократия в России: противоречия и проблемы//Полис, 2003. - № 1. – С. 134 – 148; Федорова, Т.Н. Толерантность и формирование демократической политической культуры в транзитивных обществах//</w:t>
      </w:r>
      <w:r>
        <w:rPr>
          <w:sz w:val="22"/>
          <w:lang w:val="en-US"/>
        </w:rPr>
        <w:t>http</w:t>
      </w:r>
      <w:r>
        <w:rPr>
          <w:sz w:val="22"/>
        </w:rPr>
        <w:t>://</w:t>
      </w:r>
      <w:r>
        <w:rPr>
          <w:sz w:val="22"/>
          <w:lang w:val="en-US"/>
        </w:rPr>
        <w:t>anthropology</w:t>
      </w:r>
      <w:r>
        <w:rPr>
          <w:sz w:val="22"/>
        </w:rPr>
        <w:t>.</w:t>
      </w:r>
      <w:r>
        <w:rPr>
          <w:sz w:val="22"/>
          <w:lang w:val="en-US"/>
        </w:rPr>
        <w:t>ru</w:t>
      </w:r>
      <w:r>
        <w:rPr>
          <w:sz w:val="22"/>
        </w:rPr>
        <w:t>/</w:t>
      </w:r>
      <w:r>
        <w:rPr>
          <w:sz w:val="22"/>
          <w:lang w:val="en-US"/>
        </w:rPr>
        <w:t>ru</w:t>
      </w:r>
      <w:r>
        <w:rPr>
          <w:sz w:val="22"/>
        </w:rPr>
        <w:t>/</w:t>
      </w:r>
      <w:r>
        <w:rPr>
          <w:sz w:val="22"/>
          <w:lang w:val="en-US"/>
        </w:rPr>
        <w:t>texts</w:t>
      </w:r>
      <w:r>
        <w:rPr>
          <w:sz w:val="22"/>
        </w:rPr>
        <w:t>/</w:t>
      </w:r>
      <w:r>
        <w:rPr>
          <w:sz w:val="22"/>
          <w:lang w:val="en-US"/>
        </w:rPr>
        <w:t>fedorova</w:t>
      </w:r>
      <w:r>
        <w:rPr>
          <w:sz w:val="22"/>
        </w:rPr>
        <w:t>_</w:t>
      </w:r>
      <w:r>
        <w:rPr>
          <w:sz w:val="22"/>
          <w:lang w:val="en-US"/>
        </w:rPr>
        <w:t>tn</w:t>
      </w:r>
      <w:r>
        <w:rPr>
          <w:sz w:val="22"/>
        </w:rPr>
        <w:t>/</w:t>
      </w:r>
      <w:r>
        <w:rPr>
          <w:sz w:val="22"/>
          <w:lang w:val="en-US"/>
        </w:rPr>
        <w:t>index</w:t>
      </w:r>
      <w:r>
        <w:rPr>
          <w:sz w:val="22"/>
        </w:rPr>
        <w:t>.</w:t>
      </w:r>
      <w:r>
        <w:rPr>
          <w:sz w:val="22"/>
          <w:lang w:val="en-US"/>
        </w:rPr>
        <w:t>html</w:t>
      </w:r>
      <w:r>
        <w:rPr>
          <w:sz w:val="22"/>
        </w:rPr>
        <w:t>.; Чепель С.Л. Демократические переходы: закономерности и этапы//Социально-гуманитарные знания. – 2004. - № 2. – С. 157 – 174.</w:t>
      </w:r>
    </w:p>
  </w:footnote>
  <w:footnote w:id="3">
    <w:p w:rsidR="00C8650E" w:rsidRDefault="00C8650E">
      <w:pPr>
        <w:pStyle w:val="a8"/>
        <w:ind w:firstLine="540"/>
        <w:jc w:val="both"/>
        <w:rPr>
          <w:sz w:val="22"/>
        </w:rPr>
      </w:pPr>
      <w:r>
        <w:rPr>
          <w:rStyle w:val="a7"/>
          <w:sz w:val="22"/>
        </w:rPr>
        <w:footnoteRef/>
      </w:r>
      <w:r>
        <w:rPr>
          <w:sz w:val="22"/>
        </w:rPr>
        <w:t xml:space="preserve"> Андреев, А.Л. Россия и Европа: культурно-психологическая дистанция глазами социолога//Общественные науки и современность. – 2003. - № 3. – С. 96 - 106; Арутюнян, Ю.В. О социальной структуре общества постсоветской России//Социс. – 2002. - № 9. – С. 29 - 40; Бреднева, Е.А. Специфичность идентификации в кризисном обществе//Российское общество в условиях социального кризиса. – Саратов, 2001. – С. 30 - 55; Данилова, Е.Н. Кто мы, россияне?//Россия трансформирующееся общество. – М., 2001. – С. 592 – 607;  Данилова, Е.Н., Ядов, В.А. Нестабильная социальная идентичность как норма современных обществ//Социс. – 2004. - № 10. – С. 27 - 30; Козырева, П.М. [и др.] Динамика социального самочувствия россиян: Данные Института социологии РАН //Россия трансформирующееся общество. – М., 2001. – С. 243 - 255; Кочетков, А. Идейные метания российского общества в начале ХХ</w:t>
      </w:r>
      <w:r>
        <w:rPr>
          <w:sz w:val="22"/>
          <w:lang w:val="en-US"/>
        </w:rPr>
        <w:t>I</w:t>
      </w:r>
      <w:r>
        <w:rPr>
          <w:sz w:val="22"/>
        </w:rPr>
        <w:t xml:space="preserve"> в.//Власть. – 2004. - № 8. – С. 3 - 9; Лапкин, В., Пантин, В. Образы Запада в сознании постсоветского человека//Мировая экономика и международные отношения. – 2001. - № 7. – С. 68 – 83;  Лебедева, Н.М. Социальная идентичность на постсоветском пространстве: от поисков самоуважения к поискам смысла//Психологический журнал. – 1999. – Т. 20. - №  3. – С. 48 – 58; Овчинникова, Ю.Г. О путях разрешения кризиса идентичности//Вестник Московского Университета. Сер. 14, Психология. – 2003. - № 4. – С. 37 – 45; Петухов, В.В. Новые поля социальной напряженности//Социс. – 2004. - № 3. – С. 30 – 40; Попов, М.Ю. Нравственная ресоциализация личности: феномен российской модернизации//Вестник МГУ. – Сер. 18, Социология и политология. – 2004. - № 3. – С. 20 – 35.</w:t>
      </w:r>
    </w:p>
  </w:footnote>
  <w:footnote w:id="4">
    <w:p w:rsidR="00C8650E" w:rsidRDefault="00C8650E">
      <w:pPr>
        <w:pStyle w:val="a8"/>
        <w:ind w:firstLine="540"/>
        <w:jc w:val="both"/>
        <w:rPr>
          <w:sz w:val="22"/>
        </w:rPr>
      </w:pPr>
      <w:r>
        <w:rPr>
          <w:rStyle w:val="a7"/>
          <w:sz w:val="22"/>
        </w:rPr>
        <w:footnoteRef/>
      </w:r>
      <w:r>
        <w:rPr>
          <w:sz w:val="22"/>
        </w:rPr>
        <w:t xml:space="preserve"> Беляева, Л.А Социальный портрет возрастных когорт в постсоветской России//Социс. – 2004. - № 10. – С. 31 - 41; Богомолова, Т.Ю., Тапилина, В.С. Миграция бедности: воспроизводство, социальный спектр//Социс. - 2004. - № 12. – С. 17 - 30; Готлиб, А.С. [и др.] Социально-экономическая адаптация в постсоветской России: публичные и приватные практики//Социс. – 2004. - № 8. – С. 56 - 62; Дейнека, О.С. Экономико-психологические последствия политики переходного периода//Общество и политика: Современные исследования, поиск концепций/Под ред. Большакова В.Ю. – СПб.: [Б.м.], 2000. – С. 442 – 475; Дубченко, О.Н., Мытиль, А.В. Две модели адаптации к социальным изменениям//Россия, трансформирующееся общество. – М., 2001. – С. 609 – 620; Корель, Л.В. Социология адаптаций: Этюды апологии. – Новосибирск, 1997 – 158 с.; Красильникова, М.О. Методика расчета индекса социальных настроений//Экономические и социальные перемены: Мониторинг общественного мнения. – 2003. – № 2 (64). – С. 51 – 59; Кривошеев, В.В. Особенности аномии в современном российском обществе//Социс. – 2004. - № 3. – С. 93 - 96; Магун, В.С. Об изменениях трудовых ценностей российского населения//Куда идет Россия?.. Власть, Общество, Личность. – М., 2000. – С. 439 – 447; Попов, М.Ю. Нравственная ресоциализация личности: феномен российской модернизации//Вестник МГУ. – Сер. 18, Социология и политология. – 2004. - № 3. – С. 20 – 35; Тихонова, Н.Е. Феномен социальной эксклюзии в условиях России//Мир России. – 2003. - № 1. – С. 36 - 84; Шкаратан, О.И. Социальные реалии России начала 2000-х гг.//Мир России. – 2003. - № 2. – С. 46 – 77.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50E" w:rsidRDefault="00C8650E">
    <w:pPr>
      <w:pStyle w:val="ad"/>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w:t>
    </w:r>
    <w:r>
      <w:rPr>
        <w:rStyle w:val="ae"/>
      </w:rPr>
      <w:fldChar w:fldCharType="end"/>
    </w:r>
  </w:p>
  <w:p w:rsidR="00C8650E" w:rsidRDefault="00C8650E">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50E" w:rsidRDefault="00C8650E">
    <w:pPr>
      <w:pStyle w:val="ad"/>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5B47EF">
      <w:rPr>
        <w:rStyle w:val="ae"/>
        <w:noProof/>
      </w:rPr>
      <w:t>1</w:t>
    </w:r>
    <w:r>
      <w:rPr>
        <w:rStyle w:val="ae"/>
      </w:rPr>
      <w:fldChar w:fldCharType="end"/>
    </w:r>
  </w:p>
  <w:p w:rsidR="00C8650E" w:rsidRDefault="00C8650E">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AD32DF4E"/>
    <w:lvl w:ilvl="0">
      <w:start w:val="1"/>
      <w:numFmt w:val="decimal"/>
      <w:pStyle w:val="2"/>
      <w:lvlText w:val="%1."/>
      <w:lvlJc w:val="left"/>
      <w:pPr>
        <w:tabs>
          <w:tab w:val="num" w:pos="643"/>
        </w:tabs>
        <w:ind w:left="643" w:hanging="360"/>
      </w:pPr>
    </w:lvl>
  </w:abstractNum>
  <w:abstractNum w:abstractNumId="1">
    <w:nsid w:val="FFFFFFFE"/>
    <w:multiLevelType w:val="singleLevel"/>
    <w:tmpl w:val="CDA6EEC0"/>
    <w:lvl w:ilvl="0">
      <w:numFmt w:val="decimal"/>
      <w:lvlText w:val="*"/>
      <w:lvlJc w:val="left"/>
    </w:lvl>
  </w:abstractNum>
  <w:abstractNum w:abstractNumId="2">
    <w:nsid w:val="00881AEA"/>
    <w:multiLevelType w:val="multilevel"/>
    <w:tmpl w:val="FD2ACA6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00F45218"/>
    <w:multiLevelType w:val="singleLevel"/>
    <w:tmpl w:val="52D8A164"/>
    <w:lvl w:ilvl="0">
      <w:numFmt w:val="bullet"/>
      <w:lvlText w:val="-"/>
      <w:lvlJc w:val="left"/>
      <w:pPr>
        <w:tabs>
          <w:tab w:val="num" w:pos="1069"/>
        </w:tabs>
        <w:ind w:left="1069" w:hanging="360"/>
      </w:pPr>
      <w:rPr>
        <w:rFonts w:hint="default"/>
      </w:rPr>
    </w:lvl>
  </w:abstractNum>
  <w:abstractNum w:abstractNumId="4">
    <w:nsid w:val="03CE2ED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050D631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05C57981"/>
    <w:multiLevelType w:val="singleLevel"/>
    <w:tmpl w:val="52D8A164"/>
    <w:lvl w:ilvl="0">
      <w:numFmt w:val="bullet"/>
      <w:lvlText w:val="-"/>
      <w:lvlJc w:val="left"/>
      <w:pPr>
        <w:tabs>
          <w:tab w:val="num" w:pos="1069"/>
        </w:tabs>
        <w:ind w:left="1069" w:hanging="360"/>
      </w:pPr>
      <w:rPr>
        <w:rFonts w:hint="default"/>
      </w:rPr>
    </w:lvl>
  </w:abstractNum>
  <w:abstractNum w:abstractNumId="7">
    <w:nsid w:val="05CF79C0"/>
    <w:multiLevelType w:val="multilevel"/>
    <w:tmpl w:val="F16EC7CE"/>
    <w:lvl w:ilvl="0">
      <w:start w:val="1"/>
      <w:numFmt w:val="decimal"/>
      <w:lvlText w:val="%1."/>
      <w:lvlJc w:val="left"/>
      <w:pPr>
        <w:tabs>
          <w:tab w:val="num" w:pos="780"/>
        </w:tabs>
        <w:ind w:left="780" w:hanging="420"/>
      </w:pPr>
      <w:rPr>
        <w:rFonts w:hint="default"/>
        <w:b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0745113A"/>
    <w:multiLevelType w:val="singleLevel"/>
    <w:tmpl w:val="34D8C0BC"/>
    <w:lvl w:ilvl="0">
      <w:start w:val="1"/>
      <w:numFmt w:val="decimal"/>
      <w:lvlText w:val="%1-"/>
      <w:lvlJc w:val="left"/>
      <w:pPr>
        <w:tabs>
          <w:tab w:val="num" w:pos="360"/>
        </w:tabs>
        <w:ind w:left="360" w:hanging="360"/>
      </w:pPr>
      <w:rPr>
        <w:rFonts w:hint="default"/>
      </w:rPr>
    </w:lvl>
  </w:abstractNum>
  <w:abstractNum w:abstractNumId="9">
    <w:nsid w:val="07C4153B"/>
    <w:multiLevelType w:val="singleLevel"/>
    <w:tmpl w:val="69F44E54"/>
    <w:lvl w:ilvl="0">
      <w:start w:val="1"/>
      <w:numFmt w:val="decimal"/>
      <w:lvlText w:val="%1-"/>
      <w:lvlJc w:val="left"/>
      <w:pPr>
        <w:tabs>
          <w:tab w:val="num" w:pos="360"/>
        </w:tabs>
        <w:ind w:left="360" w:hanging="360"/>
      </w:pPr>
      <w:rPr>
        <w:rFonts w:hint="default"/>
      </w:rPr>
    </w:lvl>
  </w:abstractNum>
  <w:abstractNum w:abstractNumId="10">
    <w:nsid w:val="0A3A0B7C"/>
    <w:multiLevelType w:val="singleLevel"/>
    <w:tmpl w:val="9DB21BE8"/>
    <w:lvl w:ilvl="0">
      <w:start w:val="6"/>
      <w:numFmt w:val="decimal"/>
      <w:lvlText w:val="%1. "/>
      <w:legacy w:legacy="1" w:legacySpace="0" w:legacyIndent="283"/>
      <w:lvlJc w:val="left"/>
      <w:pPr>
        <w:ind w:left="283" w:hanging="283"/>
      </w:pPr>
      <w:rPr>
        <w:rFonts w:ascii="Mt Cyr" w:hAnsi="Mt Cyr" w:hint="default"/>
        <w:b/>
        <w:i w:val="0"/>
        <w:sz w:val="28"/>
        <w:u w:val="none"/>
      </w:rPr>
    </w:lvl>
  </w:abstractNum>
  <w:abstractNum w:abstractNumId="11">
    <w:nsid w:val="0F654607"/>
    <w:multiLevelType w:val="singleLevel"/>
    <w:tmpl w:val="68DA14DE"/>
    <w:lvl w:ilvl="0">
      <w:numFmt w:val="bullet"/>
      <w:lvlText w:val="-"/>
      <w:lvlJc w:val="left"/>
      <w:pPr>
        <w:tabs>
          <w:tab w:val="num" w:pos="1069"/>
        </w:tabs>
        <w:ind w:left="1069" w:hanging="360"/>
      </w:pPr>
      <w:rPr>
        <w:rFonts w:hint="default"/>
      </w:rPr>
    </w:lvl>
  </w:abstractNum>
  <w:abstractNum w:abstractNumId="12">
    <w:nsid w:val="0FE317F0"/>
    <w:multiLevelType w:val="multilevel"/>
    <w:tmpl w:val="F6584012"/>
    <w:lvl w:ilvl="0">
      <w:start w:val="1"/>
      <w:numFmt w:val="bullet"/>
      <w:lvlText w:val=""/>
      <w:lvlJc w:val="left"/>
      <w:pPr>
        <w:tabs>
          <w:tab w:val="num" w:pos="540"/>
        </w:tabs>
        <w:ind w:left="54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03E5CF6"/>
    <w:multiLevelType w:val="multilevel"/>
    <w:tmpl w:val="6C80C788"/>
    <w:lvl w:ilvl="0">
      <w:start w:val="1"/>
      <w:numFmt w:val="decimal"/>
      <w:lvlText w:val="%1."/>
      <w:lvlJc w:val="left"/>
      <w:pPr>
        <w:tabs>
          <w:tab w:val="num" w:pos="720"/>
        </w:tabs>
        <w:ind w:left="720" w:hanging="360"/>
      </w:pPr>
      <w:rPr>
        <w:rFonts w:hint="default"/>
        <w:color w:val="00000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10AA7679"/>
    <w:multiLevelType w:val="singleLevel"/>
    <w:tmpl w:val="879E1AB6"/>
    <w:lvl w:ilvl="0">
      <w:start w:val="1"/>
      <w:numFmt w:val="decimal"/>
      <w:lvlText w:val="%1-"/>
      <w:lvlJc w:val="left"/>
      <w:pPr>
        <w:tabs>
          <w:tab w:val="num" w:pos="360"/>
        </w:tabs>
        <w:ind w:left="360" w:hanging="360"/>
      </w:pPr>
      <w:rPr>
        <w:rFonts w:hint="default"/>
      </w:rPr>
    </w:lvl>
  </w:abstractNum>
  <w:abstractNum w:abstractNumId="15">
    <w:nsid w:val="11714610"/>
    <w:multiLevelType w:val="multilevel"/>
    <w:tmpl w:val="1664459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nsid w:val="125E4A63"/>
    <w:multiLevelType w:val="singleLevel"/>
    <w:tmpl w:val="52D8A164"/>
    <w:lvl w:ilvl="0">
      <w:numFmt w:val="bullet"/>
      <w:lvlText w:val="-"/>
      <w:lvlJc w:val="left"/>
      <w:pPr>
        <w:tabs>
          <w:tab w:val="num" w:pos="1069"/>
        </w:tabs>
        <w:ind w:left="1069" w:hanging="360"/>
      </w:pPr>
      <w:rPr>
        <w:rFonts w:hint="default"/>
      </w:rPr>
    </w:lvl>
  </w:abstractNum>
  <w:abstractNum w:abstractNumId="17">
    <w:nsid w:val="12E91AA9"/>
    <w:multiLevelType w:val="multilevel"/>
    <w:tmpl w:val="9D3ED338"/>
    <w:lvl w:ilvl="0">
      <w:start w:val="1"/>
      <w:numFmt w:val="decimal"/>
      <w:lvlText w:val="%1."/>
      <w:lvlJc w:val="left"/>
      <w:pPr>
        <w:tabs>
          <w:tab w:val="num" w:pos="785"/>
        </w:tabs>
        <w:ind w:left="785"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1398754F"/>
    <w:multiLevelType w:val="singleLevel"/>
    <w:tmpl w:val="6D1E9FC4"/>
    <w:lvl w:ilvl="0">
      <w:start w:val="3"/>
      <w:numFmt w:val="decimal"/>
      <w:lvlText w:val="%1. "/>
      <w:legacy w:legacy="1" w:legacySpace="0" w:legacyIndent="283"/>
      <w:lvlJc w:val="left"/>
      <w:pPr>
        <w:ind w:left="283" w:hanging="283"/>
      </w:pPr>
      <w:rPr>
        <w:rFonts w:ascii="Mt Cyr" w:hAnsi="Mt Cyr" w:hint="default"/>
        <w:b w:val="0"/>
        <w:i w:val="0"/>
        <w:sz w:val="28"/>
        <w:u w:val="none"/>
      </w:rPr>
    </w:lvl>
  </w:abstractNum>
  <w:abstractNum w:abstractNumId="19">
    <w:nsid w:val="141C3CF3"/>
    <w:multiLevelType w:val="singleLevel"/>
    <w:tmpl w:val="D54C4BCE"/>
    <w:lvl w:ilvl="0">
      <w:start w:val="1"/>
      <w:numFmt w:val="decimal"/>
      <w:lvlText w:val="%1-"/>
      <w:lvlJc w:val="left"/>
      <w:pPr>
        <w:tabs>
          <w:tab w:val="num" w:pos="360"/>
        </w:tabs>
        <w:ind w:left="360" w:hanging="360"/>
      </w:pPr>
      <w:rPr>
        <w:rFonts w:hint="default"/>
      </w:rPr>
    </w:lvl>
  </w:abstractNum>
  <w:abstractNum w:abstractNumId="20">
    <w:nsid w:val="14F95562"/>
    <w:multiLevelType w:val="multilevel"/>
    <w:tmpl w:val="BCF0DDC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nsid w:val="176A00D9"/>
    <w:multiLevelType w:val="singleLevel"/>
    <w:tmpl w:val="84564926"/>
    <w:lvl w:ilvl="0">
      <w:start w:val="1"/>
      <w:numFmt w:val="decimalZero"/>
      <w:lvlText w:val="%1-"/>
      <w:lvlJc w:val="left"/>
      <w:pPr>
        <w:tabs>
          <w:tab w:val="num" w:pos="390"/>
        </w:tabs>
        <w:ind w:left="390" w:hanging="390"/>
      </w:pPr>
      <w:rPr>
        <w:rFonts w:hint="default"/>
      </w:rPr>
    </w:lvl>
  </w:abstractNum>
  <w:abstractNum w:abstractNumId="22">
    <w:nsid w:val="177172B3"/>
    <w:multiLevelType w:val="multilevel"/>
    <w:tmpl w:val="AFD89356"/>
    <w:lvl w:ilvl="0">
      <w:start w:val="1"/>
      <w:numFmt w:val="decimal"/>
      <w:lvlText w:val="%1."/>
      <w:lvlJc w:val="left"/>
      <w:pPr>
        <w:tabs>
          <w:tab w:val="num" w:pos="1260"/>
        </w:tabs>
        <w:ind w:left="1260" w:hanging="360"/>
      </w:p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23">
    <w:nsid w:val="17D21395"/>
    <w:multiLevelType w:val="singleLevel"/>
    <w:tmpl w:val="EE141E10"/>
    <w:lvl w:ilvl="0">
      <w:start w:val="1"/>
      <w:numFmt w:val="decimalZero"/>
      <w:lvlText w:val="%1-"/>
      <w:lvlJc w:val="left"/>
      <w:pPr>
        <w:tabs>
          <w:tab w:val="num" w:pos="750"/>
        </w:tabs>
        <w:ind w:left="750" w:hanging="390"/>
      </w:pPr>
      <w:rPr>
        <w:rFonts w:hint="default"/>
      </w:rPr>
    </w:lvl>
  </w:abstractNum>
  <w:abstractNum w:abstractNumId="24">
    <w:nsid w:val="186C2A58"/>
    <w:multiLevelType w:val="singleLevel"/>
    <w:tmpl w:val="6EA29988"/>
    <w:lvl w:ilvl="0">
      <w:start w:val="8"/>
      <w:numFmt w:val="decimal"/>
      <w:lvlText w:val="%1."/>
      <w:lvlJc w:val="left"/>
      <w:pPr>
        <w:tabs>
          <w:tab w:val="num" w:pos="720"/>
        </w:tabs>
        <w:ind w:left="720" w:hanging="360"/>
      </w:pPr>
      <w:rPr>
        <w:rFonts w:hint="default"/>
      </w:rPr>
    </w:lvl>
  </w:abstractNum>
  <w:abstractNum w:abstractNumId="25">
    <w:nsid w:val="189C5175"/>
    <w:multiLevelType w:val="multilevel"/>
    <w:tmpl w:val="F06ADABE"/>
    <w:lvl w:ilvl="0">
      <w:start w:val="1"/>
      <w:numFmt w:val="decimal"/>
      <w:lvlText w:val="%1."/>
      <w:lvlJc w:val="left"/>
      <w:pPr>
        <w:tabs>
          <w:tab w:val="num" w:pos="1800"/>
        </w:tabs>
        <w:ind w:left="1800" w:hanging="360"/>
      </w:pPr>
    </w:lvl>
    <w:lvl w:ilvl="1" w:tentative="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26">
    <w:nsid w:val="1954510A"/>
    <w:multiLevelType w:val="multilevel"/>
    <w:tmpl w:val="48C2D03C"/>
    <w:lvl w:ilvl="0">
      <w:start w:val="32"/>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1A0743ED"/>
    <w:multiLevelType w:val="singleLevel"/>
    <w:tmpl w:val="1FD821C0"/>
    <w:lvl w:ilvl="0">
      <w:start w:val="1"/>
      <w:numFmt w:val="decimalZero"/>
      <w:lvlText w:val="%1-"/>
      <w:lvlJc w:val="left"/>
      <w:pPr>
        <w:tabs>
          <w:tab w:val="num" w:pos="390"/>
        </w:tabs>
        <w:ind w:left="390" w:hanging="390"/>
      </w:pPr>
      <w:rPr>
        <w:rFonts w:hint="default"/>
      </w:rPr>
    </w:lvl>
  </w:abstractNum>
  <w:abstractNum w:abstractNumId="28">
    <w:nsid w:val="1C081C2A"/>
    <w:multiLevelType w:val="multilevel"/>
    <w:tmpl w:val="4CFE2EB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nsid w:val="1C663786"/>
    <w:multiLevelType w:val="singleLevel"/>
    <w:tmpl w:val="847E482E"/>
    <w:lvl w:ilvl="0">
      <w:start w:val="1"/>
      <w:numFmt w:val="decimal"/>
      <w:lvlText w:val="%1-"/>
      <w:lvlJc w:val="left"/>
      <w:pPr>
        <w:tabs>
          <w:tab w:val="num" w:pos="360"/>
        </w:tabs>
        <w:ind w:left="360" w:hanging="360"/>
      </w:pPr>
      <w:rPr>
        <w:rFonts w:hint="default"/>
      </w:rPr>
    </w:lvl>
  </w:abstractNum>
  <w:abstractNum w:abstractNumId="30">
    <w:nsid w:val="1EE6180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nsid w:val="1F2F09B0"/>
    <w:multiLevelType w:val="singleLevel"/>
    <w:tmpl w:val="A8B0E500"/>
    <w:lvl w:ilvl="0">
      <w:start w:val="1"/>
      <w:numFmt w:val="decimalZero"/>
      <w:lvlText w:val="%1-"/>
      <w:lvlJc w:val="left"/>
      <w:pPr>
        <w:tabs>
          <w:tab w:val="num" w:pos="750"/>
        </w:tabs>
        <w:ind w:left="750" w:hanging="390"/>
      </w:pPr>
      <w:rPr>
        <w:rFonts w:hint="default"/>
      </w:rPr>
    </w:lvl>
  </w:abstractNum>
  <w:abstractNum w:abstractNumId="32">
    <w:nsid w:val="1F5239E2"/>
    <w:multiLevelType w:val="singleLevel"/>
    <w:tmpl w:val="B73277D2"/>
    <w:lvl w:ilvl="0">
      <w:start w:val="1"/>
      <w:numFmt w:val="decimalZero"/>
      <w:lvlText w:val="%1-"/>
      <w:lvlJc w:val="left"/>
      <w:pPr>
        <w:tabs>
          <w:tab w:val="num" w:pos="390"/>
        </w:tabs>
        <w:ind w:left="390" w:hanging="390"/>
      </w:pPr>
      <w:rPr>
        <w:rFonts w:hint="default"/>
      </w:rPr>
    </w:lvl>
  </w:abstractNum>
  <w:abstractNum w:abstractNumId="33">
    <w:nsid w:val="25195AE6"/>
    <w:multiLevelType w:val="singleLevel"/>
    <w:tmpl w:val="FEC6B608"/>
    <w:lvl w:ilvl="0">
      <w:start w:val="1"/>
      <w:numFmt w:val="decimal"/>
      <w:lvlText w:val="%1-"/>
      <w:lvlJc w:val="left"/>
      <w:pPr>
        <w:tabs>
          <w:tab w:val="num" w:pos="360"/>
        </w:tabs>
        <w:ind w:left="360" w:hanging="360"/>
      </w:pPr>
      <w:rPr>
        <w:rFonts w:hint="default"/>
      </w:rPr>
    </w:lvl>
  </w:abstractNum>
  <w:abstractNum w:abstractNumId="34">
    <w:nsid w:val="25BD6A5B"/>
    <w:multiLevelType w:val="singleLevel"/>
    <w:tmpl w:val="CA0CCEB4"/>
    <w:lvl w:ilvl="0">
      <w:start w:val="1"/>
      <w:numFmt w:val="decimalZero"/>
      <w:lvlText w:val="%1-"/>
      <w:lvlJc w:val="left"/>
      <w:pPr>
        <w:tabs>
          <w:tab w:val="num" w:pos="390"/>
        </w:tabs>
        <w:ind w:left="390" w:hanging="390"/>
      </w:pPr>
      <w:rPr>
        <w:rFonts w:hint="default"/>
        <w:sz w:val="24"/>
      </w:rPr>
    </w:lvl>
  </w:abstractNum>
  <w:abstractNum w:abstractNumId="35">
    <w:nsid w:val="29B24299"/>
    <w:multiLevelType w:val="multilevel"/>
    <w:tmpl w:val="BF942426"/>
    <w:lvl w:ilvl="0">
      <w:start w:val="2"/>
      <w:numFmt w:val="decimal"/>
      <w:lvlText w:val="%1."/>
      <w:lvlJc w:val="left"/>
      <w:pPr>
        <w:tabs>
          <w:tab w:val="num" w:pos="785"/>
        </w:tabs>
        <w:ind w:left="785"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nsid w:val="2C8C21F5"/>
    <w:multiLevelType w:val="multilevel"/>
    <w:tmpl w:val="BC2207A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nsid w:val="2D677C64"/>
    <w:multiLevelType w:val="singleLevel"/>
    <w:tmpl w:val="9648BF5E"/>
    <w:lvl w:ilvl="0">
      <w:start w:val="1"/>
      <w:numFmt w:val="decimal"/>
      <w:lvlText w:val="%1-"/>
      <w:lvlJc w:val="left"/>
      <w:pPr>
        <w:tabs>
          <w:tab w:val="num" w:pos="360"/>
        </w:tabs>
        <w:ind w:left="360" w:hanging="360"/>
      </w:pPr>
      <w:rPr>
        <w:rFonts w:hint="default"/>
      </w:rPr>
    </w:lvl>
  </w:abstractNum>
  <w:abstractNum w:abstractNumId="38">
    <w:nsid w:val="2E221AF9"/>
    <w:multiLevelType w:val="singleLevel"/>
    <w:tmpl w:val="E5FEEBA0"/>
    <w:lvl w:ilvl="0">
      <w:start w:val="1"/>
      <w:numFmt w:val="decimal"/>
      <w:lvlText w:val="%1-"/>
      <w:lvlJc w:val="left"/>
      <w:pPr>
        <w:tabs>
          <w:tab w:val="num" w:pos="360"/>
        </w:tabs>
        <w:ind w:left="360" w:hanging="360"/>
      </w:pPr>
      <w:rPr>
        <w:rFonts w:hint="default"/>
      </w:rPr>
    </w:lvl>
  </w:abstractNum>
  <w:abstractNum w:abstractNumId="39">
    <w:nsid w:val="2FDD7752"/>
    <w:multiLevelType w:val="singleLevel"/>
    <w:tmpl w:val="CA0A6634"/>
    <w:lvl w:ilvl="0">
      <w:start w:val="1"/>
      <w:numFmt w:val="decimalZero"/>
      <w:lvlText w:val="%1-"/>
      <w:lvlJc w:val="left"/>
      <w:pPr>
        <w:tabs>
          <w:tab w:val="num" w:pos="390"/>
        </w:tabs>
        <w:ind w:left="390" w:hanging="390"/>
      </w:pPr>
      <w:rPr>
        <w:rFonts w:hint="default"/>
      </w:rPr>
    </w:lvl>
  </w:abstractNum>
  <w:abstractNum w:abstractNumId="40">
    <w:nsid w:val="31624143"/>
    <w:multiLevelType w:val="singleLevel"/>
    <w:tmpl w:val="F5685536"/>
    <w:lvl w:ilvl="0">
      <w:start w:val="1"/>
      <w:numFmt w:val="decimal"/>
      <w:lvlText w:val="%1-"/>
      <w:lvlJc w:val="left"/>
      <w:pPr>
        <w:tabs>
          <w:tab w:val="num" w:pos="360"/>
        </w:tabs>
        <w:ind w:left="360" w:hanging="360"/>
      </w:pPr>
      <w:rPr>
        <w:rFonts w:hint="default"/>
      </w:rPr>
    </w:lvl>
  </w:abstractNum>
  <w:abstractNum w:abstractNumId="41">
    <w:nsid w:val="31C87356"/>
    <w:multiLevelType w:val="multilevel"/>
    <w:tmpl w:val="E162206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2">
    <w:nsid w:val="32B501B3"/>
    <w:multiLevelType w:val="singleLevel"/>
    <w:tmpl w:val="AA32F0FA"/>
    <w:lvl w:ilvl="0">
      <w:start w:val="1"/>
      <w:numFmt w:val="decimal"/>
      <w:lvlText w:val="%1-"/>
      <w:lvlJc w:val="left"/>
      <w:pPr>
        <w:tabs>
          <w:tab w:val="num" w:pos="360"/>
        </w:tabs>
        <w:ind w:left="360" w:hanging="360"/>
      </w:pPr>
      <w:rPr>
        <w:rFonts w:hint="default"/>
      </w:rPr>
    </w:lvl>
  </w:abstractNum>
  <w:abstractNum w:abstractNumId="43">
    <w:nsid w:val="34125FD6"/>
    <w:multiLevelType w:val="multilevel"/>
    <w:tmpl w:val="F782F1A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nsid w:val="34A01653"/>
    <w:multiLevelType w:val="singleLevel"/>
    <w:tmpl w:val="52D8A164"/>
    <w:lvl w:ilvl="0">
      <w:numFmt w:val="bullet"/>
      <w:lvlText w:val="-"/>
      <w:lvlJc w:val="left"/>
      <w:pPr>
        <w:tabs>
          <w:tab w:val="num" w:pos="1069"/>
        </w:tabs>
        <w:ind w:left="1069" w:hanging="360"/>
      </w:pPr>
      <w:rPr>
        <w:rFonts w:hint="default"/>
      </w:rPr>
    </w:lvl>
  </w:abstractNum>
  <w:abstractNum w:abstractNumId="45">
    <w:nsid w:val="383226CC"/>
    <w:multiLevelType w:val="singleLevel"/>
    <w:tmpl w:val="4808B160"/>
    <w:lvl w:ilvl="0">
      <w:start w:val="3"/>
      <w:numFmt w:val="decimalZero"/>
      <w:lvlText w:val="%1"/>
      <w:lvlJc w:val="left"/>
      <w:pPr>
        <w:tabs>
          <w:tab w:val="num" w:pos="720"/>
        </w:tabs>
        <w:ind w:left="720" w:hanging="360"/>
      </w:pPr>
      <w:rPr>
        <w:rFonts w:hint="default"/>
      </w:rPr>
    </w:lvl>
  </w:abstractNum>
  <w:abstractNum w:abstractNumId="46">
    <w:nsid w:val="396F1B39"/>
    <w:multiLevelType w:val="singleLevel"/>
    <w:tmpl w:val="1A04614C"/>
    <w:lvl w:ilvl="0">
      <w:start w:val="1"/>
      <w:numFmt w:val="decimal"/>
      <w:lvlText w:val="%1."/>
      <w:lvlJc w:val="left"/>
      <w:pPr>
        <w:tabs>
          <w:tab w:val="num" w:pos="786"/>
        </w:tabs>
        <w:ind w:left="786" w:hanging="360"/>
      </w:pPr>
      <w:rPr>
        <w:rFonts w:hint="default"/>
      </w:rPr>
    </w:lvl>
  </w:abstractNum>
  <w:abstractNum w:abstractNumId="47">
    <w:nsid w:val="39EF3607"/>
    <w:multiLevelType w:val="singleLevel"/>
    <w:tmpl w:val="C59C63EA"/>
    <w:lvl w:ilvl="0">
      <w:start w:val="1"/>
      <w:numFmt w:val="decimal"/>
      <w:lvlText w:val="%1-"/>
      <w:lvlJc w:val="left"/>
      <w:pPr>
        <w:tabs>
          <w:tab w:val="num" w:pos="360"/>
        </w:tabs>
        <w:ind w:left="360" w:hanging="360"/>
      </w:pPr>
      <w:rPr>
        <w:rFonts w:hint="default"/>
      </w:rPr>
    </w:lvl>
  </w:abstractNum>
  <w:abstractNum w:abstractNumId="48">
    <w:nsid w:val="3A645A5F"/>
    <w:multiLevelType w:val="multilevel"/>
    <w:tmpl w:val="B6C4F98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nsid w:val="3F5D1D7F"/>
    <w:multiLevelType w:val="singleLevel"/>
    <w:tmpl w:val="9AA2C584"/>
    <w:lvl w:ilvl="0">
      <w:start w:val="1"/>
      <w:numFmt w:val="decimal"/>
      <w:lvlText w:val="%1-"/>
      <w:lvlJc w:val="left"/>
      <w:pPr>
        <w:tabs>
          <w:tab w:val="num" w:pos="360"/>
        </w:tabs>
        <w:ind w:left="360" w:hanging="360"/>
      </w:pPr>
      <w:rPr>
        <w:rFonts w:hint="default"/>
      </w:rPr>
    </w:lvl>
  </w:abstractNum>
  <w:abstractNum w:abstractNumId="50">
    <w:nsid w:val="419B2632"/>
    <w:multiLevelType w:val="multilevel"/>
    <w:tmpl w:val="CE507AE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1">
    <w:nsid w:val="430B3961"/>
    <w:multiLevelType w:val="multilevel"/>
    <w:tmpl w:val="CE1A4656"/>
    <w:lvl w:ilvl="0">
      <w:start w:val="1"/>
      <w:numFmt w:val="decimal"/>
      <w:lvlText w:val="%1."/>
      <w:lvlJc w:val="left"/>
      <w:pPr>
        <w:tabs>
          <w:tab w:val="num" w:pos="1440"/>
        </w:tabs>
        <w:ind w:left="1440" w:hanging="360"/>
      </w:pPr>
    </w:lvl>
    <w:lvl w:ilvl="1">
      <w:start w:val="1"/>
      <w:numFmt w:val="bullet"/>
      <w:lvlText w:val=""/>
      <w:lvlJc w:val="left"/>
      <w:pPr>
        <w:tabs>
          <w:tab w:val="num" w:pos="2160"/>
        </w:tabs>
        <w:ind w:left="2160" w:hanging="360"/>
      </w:pPr>
      <w:rPr>
        <w:rFonts w:ascii="Symbol" w:hAnsi="Symbol" w:hint="default"/>
      </w:r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52">
    <w:nsid w:val="458006DA"/>
    <w:multiLevelType w:val="multilevel"/>
    <w:tmpl w:val="50B47D5A"/>
    <w:lvl w:ilvl="0">
      <w:start w:val="1"/>
      <w:numFmt w:val="decimal"/>
      <w:lvlText w:val="%1."/>
      <w:lvlJc w:val="left"/>
      <w:pPr>
        <w:tabs>
          <w:tab w:val="num" w:pos="1759"/>
        </w:tabs>
        <w:ind w:left="1759" w:hanging="1050"/>
      </w:pPr>
      <w:rPr>
        <w:rFonts w:hint="default"/>
      </w:rPr>
    </w:lvl>
    <w:lvl w:ilvl="1">
      <w:start w:val="1"/>
      <w:numFmt w:val="bullet"/>
      <w:lvlText w:val=""/>
      <w:lvlJc w:val="left"/>
      <w:pPr>
        <w:tabs>
          <w:tab w:val="num" w:pos="1789"/>
        </w:tabs>
        <w:ind w:left="1789" w:hanging="360"/>
      </w:pPr>
      <w:rPr>
        <w:rFonts w:ascii="Symbol" w:hAnsi="Symbol" w:hint="default"/>
      </w:r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53">
    <w:nsid w:val="458A7437"/>
    <w:multiLevelType w:val="multilevel"/>
    <w:tmpl w:val="B6C4F98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nsid w:val="46415F05"/>
    <w:multiLevelType w:val="singleLevel"/>
    <w:tmpl w:val="17464F92"/>
    <w:lvl w:ilvl="0">
      <w:start w:val="1"/>
      <w:numFmt w:val="decimal"/>
      <w:lvlText w:val="%1-"/>
      <w:lvlJc w:val="left"/>
      <w:pPr>
        <w:tabs>
          <w:tab w:val="num" w:pos="360"/>
        </w:tabs>
        <w:ind w:left="360" w:hanging="360"/>
      </w:pPr>
      <w:rPr>
        <w:rFonts w:hint="default"/>
      </w:rPr>
    </w:lvl>
  </w:abstractNum>
  <w:abstractNum w:abstractNumId="55">
    <w:nsid w:val="47CF1581"/>
    <w:multiLevelType w:val="singleLevel"/>
    <w:tmpl w:val="38127BCC"/>
    <w:lvl w:ilvl="0">
      <w:start w:val="1"/>
      <w:numFmt w:val="decimal"/>
      <w:lvlText w:val="3.%1. "/>
      <w:legacy w:legacy="1" w:legacySpace="0" w:legacyIndent="283"/>
      <w:lvlJc w:val="left"/>
      <w:pPr>
        <w:ind w:left="283" w:hanging="283"/>
      </w:pPr>
      <w:rPr>
        <w:rFonts w:ascii="Mt Cyr" w:hAnsi="Mt Cyr" w:hint="default"/>
        <w:b w:val="0"/>
        <w:i w:val="0"/>
        <w:sz w:val="28"/>
        <w:u w:val="none"/>
      </w:rPr>
    </w:lvl>
  </w:abstractNum>
  <w:abstractNum w:abstractNumId="56">
    <w:nsid w:val="48AE74B7"/>
    <w:multiLevelType w:val="singleLevel"/>
    <w:tmpl w:val="BA30480E"/>
    <w:lvl w:ilvl="0">
      <w:start w:val="1"/>
      <w:numFmt w:val="decimal"/>
      <w:lvlText w:val="%1."/>
      <w:lvlJc w:val="left"/>
      <w:pPr>
        <w:tabs>
          <w:tab w:val="num" w:pos="720"/>
        </w:tabs>
        <w:ind w:left="720" w:hanging="360"/>
      </w:pPr>
      <w:rPr>
        <w:rFonts w:hint="default"/>
      </w:rPr>
    </w:lvl>
  </w:abstractNum>
  <w:abstractNum w:abstractNumId="57">
    <w:nsid w:val="49AF0A4E"/>
    <w:multiLevelType w:val="multilevel"/>
    <w:tmpl w:val="8248A052"/>
    <w:lvl w:ilvl="0">
      <w:start w:val="2"/>
      <w:numFmt w:val="decimal"/>
      <w:lvlText w:val="%1."/>
      <w:lvlJc w:val="left"/>
      <w:pPr>
        <w:tabs>
          <w:tab w:val="num" w:pos="785"/>
        </w:tabs>
        <w:ind w:left="785"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nsid w:val="4B1F2473"/>
    <w:multiLevelType w:val="multilevel"/>
    <w:tmpl w:val="B6C4F98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nsid w:val="4EAC5F12"/>
    <w:multiLevelType w:val="multilevel"/>
    <w:tmpl w:val="D114A01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nsid w:val="507150A4"/>
    <w:multiLevelType w:val="singleLevel"/>
    <w:tmpl w:val="D5407DE2"/>
    <w:lvl w:ilvl="0">
      <w:start w:val="1"/>
      <w:numFmt w:val="decimalZero"/>
      <w:lvlText w:val="%1-"/>
      <w:lvlJc w:val="left"/>
      <w:pPr>
        <w:tabs>
          <w:tab w:val="num" w:pos="750"/>
        </w:tabs>
        <w:ind w:left="750" w:hanging="390"/>
      </w:pPr>
      <w:rPr>
        <w:rFonts w:hint="default"/>
      </w:rPr>
    </w:lvl>
  </w:abstractNum>
  <w:abstractNum w:abstractNumId="61">
    <w:nsid w:val="52177EAA"/>
    <w:multiLevelType w:val="singleLevel"/>
    <w:tmpl w:val="03CAC09E"/>
    <w:lvl w:ilvl="0">
      <w:start w:val="1"/>
      <w:numFmt w:val="decimalZero"/>
      <w:lvlText w:val="%1-"/>
      <w:lvlJc w:val="left"/>
      <w:pPr>
        <w:tabs>
          <w:tab w:val="num" w:pos="390"/>
        </w:tabs>
        <w:ind w:left="390" w:hanging="390"/>
      </w:pPr>
      <w:rPr>
        <w:rFonts w:hint="default"/>
      </w:rPr>
    </w:lvl>
  </w:abstractNum>
  <w:abstractNum w:abstractNumId="62">
    <w:nsid w:val="52B53D1D"/>
    <w:multiLevelType w:val="singleLevel"/>
    <w:tmpl w:val="6C961B4C"/>
    <w:lvl w:ilvl="0">
      <w:start w:val="1"/>
      <w:numFmt w:val="decimal"/>
      <w:lvlText w:val="%1-"/>
      <w:lvlJc w:val="left"/>
      <w:pPr>
        <w:tabs>
          <w:tab w:val="num" w:pos="360"/>
        </w:tabs>
        <w:ind w:left="360" w:hanging="360"/>
      </w:pPr>
      <w:rPr>
        <w:rFonts w:hint="default"/>
      </w:rPr>
    </w:lvl>
  </w:abstractNum>
  <w:abstractNum w:abstractNumId="63">
    <w:nsid w:val="55206E35"/>
    <w:multiLevelType w:val="multilevel"/>
    <w:tmpl w:val="C916F936"/>
    <w:lvl w:ilvl="0">
      <w:start w:val="1"/>
      <w:numFmt w:val="decimal"/>
      <w:lvlText w:val="%1."/>
      <w:lvlJc w:val="left"/>
      <w:pPr>
        <w:tabs>
          <w:tab w:val="num" w:pos="785"/>
        </w:tabs>
        <w:ind w:left="785" w:hanging="360"/>
      </w:pPr>
      <w:rPr>
        <w:rFonts w:hint="default"/>
        <w:i w:val="0"/>
      </w:rPr>
    </w:lvl>
    <w:lvl w:ilvl="1" w:tentative="1">
      <w:start w:val="1"/>
      <w:numFmt w:val="lowerLetter"/>
      <w:lvlText w:val="%2."/>
      <w:lvlJc w:val="left"/>
      <w:pPr>
        <w:tabs>
          <w:tab w:val="num" w:pos="1505"/>
        </w:tabs>
        <w:ind w:left="1505" w:hanging="360"/>
      </w:pPr>
    </w:lvl>
    <w:lvl w:ilvl="2" w:tentative="1">
      <w:start w:val="1"/>
      <w:numFmt w:val="lowerRoman"/>
      <w:lvlText w:val="%3."/>
      <w:lvlJc w:val="right"/>
      <w:pPr>
        <w:tabs>
          <w:tab w:val="num" w:pos="2225"/>
        </w:tabs>
        <w:ind w:left="2225" w:hanging="180"/>
      </w:pPr>
    </w:lvl>
    <w:lvl w:ilvl="3" w:tentative="1">
      <w:start w:val="1"/>
      <w:numFmt w:val="decimal"/>
      <w:lvlText w:val="%4."/>
      <w:lvlJc w:val="left"/>
      <w:pPr>
        <w:tabs>
          <w:tab w:val="num" w:pos="2945"/>
        </w:tabs>
        <w:ind w:left="2945" w:hanging="360"/>
      </w:pPr>
    </w:lvl>
    <w:lvl w:ilvl="4" w:tentative="1">
      <w:start w:val="1"/>
      <w:numFmt w:val="lowerLetter"/>
      <w:lvlText w:val="%5."/>
      <w:lvlJc w:val="left"/>
      <w:pPr>
        <w:tabs>
          <w:tab w:val="num" w:pos="3665"/>
        </w:tabs>
        <w:ind w:left="3665" w:hanging="360"/>
      </w:pPr>
    </w:lvl>
    <w:lvl w:ilvl="5" w:tentative="1">
      <w:start w:val="1"/>
      <w:numFmt w:val="lowerRoman"/>
      <w:lvlText w:val="%6."/>
      <w:lvlJc w:val="right"/>
      <w:pPr>
        <w:tabs>
          <w:tab w:val="num" w:pos="4385"/>
        </w:tabs>
        <w:ind w:left="4385" w:hanging="180"/>
      </w:pPr>
    </w:lvl>
    <w:lvl w:ilvl="6" w:tentative="1">
      <w:start w:val="1"/>
      <w:numFmt w:val="decimal"/>
      <w:lvlText w:val="%7."/>
      <w:lvlJc w:val="left"/>
      <w:pPr>
        <w:tabs>
          <w:tab w:val="num" w:pos="5105"/>
        </w:tabs>
        <w:ind w:left="5105" w:hanging="360"/>
      </w:pPr>
    </w:lvl>
    <w:lvl w:ilvl="7" w:tentative="1">
      <w:start w:val="1"/>
      <w:numFmt w:val="lowerLetter"/>
      <w:lvlText w:val="%8."/>
      <w:lvlJc w:val="left"/>
      <w:pPr>
        <w:tabs>
          <w:tab w:val="num" w:pos="5825"/>
        </w:tabs>
        <w:ind w:left="5825" w:hanging="360"/>
      </w:pPr>
    </w:lvl>
    <w:lvl w:ilvl="8" w:tentative="1">
      <w:start w:val="1"/>
      <w:numFmt w:val="lowerRoman"/>
      <w:lvlText w:val="%9."/>
      <w:lvlJc w:val="right"/>
      <w:pPr>
        <w:tabs>
          <w:tab w:val="num" w:pos="6545"/>
        </w:tabs>
        <w:ind w:left="6545" w:hanging="180"/>
      </w:pPr>
    </w:lvl>
  </w:abstractNum>
  <w:abstractNum w:abstractNumId="64">
    <w:nsid w:val="552E0800"/>
    <w:multiLevelType w:val="singleLevel"/>
    <w:tmpl w:val="4B78AE66"/>
    <w:lvl w:ilvl="0">
      <w:start w:val="7"/>
      <w:numFmt w:val="decimalZero"/>
      <w:lvlText w:val="%1-"/>
      <w:lvlJc w:val="left"/>
      <w:pPr>
        <w:tabs>
          <w:tab w:val="num" w:pos="360"/>
        </w:tabs>
        <w:ind w:left="360" w:hanging="360"/>
      </w:pPr>
      <w:rPr>
        <w:rFonts w:hint="default"/>
      </w:rPr>
    </w:lvl>
  </w:abstractNum>
  <w:abstractNum w:abstractNumId="65">
    <w:nsid w:val="558D3EE1"/>
    <w:multiLevelType w:val="singleLevel"/>
    <w:tmpl w:val="E9AAAA46"/>
    <w:lvl w:ilvl="0">
      <w:start w:val="1"/>
      <w:numFmt w:val="decimalZero"/>
      <w:lvlText w:val="%1-"/>
      <w:lvlJc w:val="left"/>
      <w:pPr>
        <w:tabs>
          <w:tab w:val="num" w:pos="390"/>
        </w:tabs>
        <w:ind w:left="390" w:hanging="390"/>
      </w:pPr>
      <w:rPr>
        <w:rFonts w:hint="default"/>
      </w:rPr>
    </w:lvl>
  </w:abstractNum>
  <w:abstractNum w:abstractNumId="66">
    <w:nsid w:val="56C763EE"/>
    <w:multiLevelType w:val="multilevel"/>
    <w:tmpl w:val="B99E8D2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67">
    <w:nsid w:val="58364AF7"/>
    <w:multiLevelType w:val="multilevel"/>
    <w:tmpl w:val="48C2D03C"/>
    <w:lvl w:ilvl="0">
      <w:start w:val="40"/>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nsid w:val="584F268B"/>
    <w:multiLevelType w:val="singleLevel"/>
    <w:tmpl w:val="98F0DA60"/>
    <w:lvl w:ilvl="0">
      <w:start w:val="2"/>
      <w:numFmt w:val="decimal"/>
      <w:lvlText w:val="3.%1. "/>
      <w:legacy w:legacy="1" w:legacySpace="0" w:legacyIndent="283"/>
      <w:lvlJc w:val="left"/>
      <w:pPr>
        <w:ind w:left="283" w:hanging="283"/>
      </w:pPr>
      <w:rPr>
        <w:rFonts w:ascii="Mt Cyr" w:hAnsi="Mt Cyr" w:hint="default"/>
        <w:b w:val="0"/>
        <w:i w:val="0"/>
        <w:sz w:val="28"/>
        <w:u w:val="none"/>
      </w:rPr>
    </w:lvl>
  </w:abstractNum>
  <w:abstractNum w:abstractNumId="69">
    <w:nsid w:val="5B25578A"/>
    <w:multiLevelType w:val="singleLevel"/>
    <w:tmpl w:val="230CD04C"/>
    <w:lvl w:ilvl="0">
      <w:start w:val="1"/>
      <w:numFmt w:val="decimalZero"/>
      <w:lvlText w:val="%1-"/>
      <w:lvlJc w:val="left"/>
      <w:pPr>
        <w:tabs>
          <w:tab w:val="num" w:pos="390"/>
        </w:tabs>
        <w:ind w:left="390" w:hanging="390"/>
      </w:pPr>
      <w:rPr>
        <w:rFonts w:hint="default"/>
      </w:rPr>
    </w:lvl>
  </w:abstractNum>
  <w:abstractNum w:abstractNumId="70">
    <w:nsid w:val="5D222326"/>
    <w:multiLevelType w:val="singleLevel"/>
    <w:tmpl w:val="1FB6D642"/>
    <w:lvl w:ilvl="0">
      <w:start w:val="1"/>
      <w:numFmt w:val="decimalZero"/>
      <w:lvlText w:val="%1-"/>
      <w:lvlJc w:val="left"/>
      <w:pPr>
        <w:tabs>
          <w:tab w:val="num" w:pos="390"/>
        </w:tabs>
        <w:ind w:left="390" w:hanging="390"/>
      </w:pPr>
      <w:rPr>
        <w:rFonts w:hint="default"/>
      </w:rPr>
    </w:lvl>
  </w:abstractNum>
  <w:abstractNum w:abstractNumId="71">
    <w:nsid w:val="5DEE42E5"/>
    <w:multiLevelType w:val="singleLevel"/>
    <w:tmpl w:val="14127216"/>
    <w:lvl w:ilvl="0">
      <w:start w:val="1"/>
      <w:numFmt w:val="decimalZero"/>
      <w:lvlText w:val="%1-"/>
      <w:lvlJc w:val="left"/>
      <w:pPr>
        <w:tabs>
          <w:tab w:val="num" w:pos="750"/>
        </w:tabs>
        <w:ind w:left="750" w:hanging="390"/>
      </w:pPr>
      <w:rPr>
        <w:rFonts w:hint="default"/>
      </w:rPr>
    </w:lvl>
  </w:abstractNum>
  <w:abstractNum w:abstractNumId="72">
    <w:nsid w:val="607D6D91"/>
    <w:multiLevelType w:val="multilevel"/>
    <w:tmpl w:val="B78022D8"/>
    <w:lvl w:ilvl="0">
      <w:start w:val="1"/>
      <w:numFmt w:val="decimal"/>
      <w:lvlText w:val="%1."/>
      <w:lvlJc w:val="left"/>
      <w:pPr>
        <w:tabs>
          <w:tab w:val="num" w:pos="1260"/>
        </w:tabs>
        <w:ind w:left="1260" w:hanging="360"/>
      </w:pPr>
    </w:lvl>
    <w:lvl w:ilvl="1">
      <w:start w:val="1"/>
      <w:numFmt w:val="decimal"/>
      <w:lvlText w:val="%2)"/>
      <w:lvlJc w:val="left"/>
      <w:pPr>
        <w:tabs>
          <w:tab w:val="num" w:pos="1980"/>
        </w:tabs>
        <w:ind w:left="1980" w:hanging="360"/>
      </w:pPr>
      <w:rPr>
        <w:rFonts w:hint="default"/>
      </w:r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73">
    <w:nsid w:val="60E56B21"/>
    <w:multiLevelType w:val="multilevel"/>
    <w:tmpl w:val="3A3A2CF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4">
    <w:nsid w:val="62DF40B1"/>
    <w:multiLevelType w:val="singleLevel"/>
    <w:tmpl w:val="52D8A164"/>
    <w:lvl w:ilvl="0">
      <w:numFmt w:val="bullet"/>
      <w:lvlText w:val="-"/>
      <w:lvlJc w:val="left"/>
      <w:pPr>
        <w:tabs>
          <w:tab w:val="num" w:pos="1069"/>
        </w:tabs>
        <w:ind w:left="1069" w:hanging="360"/>
      </w:pPr>
      <w:rPr>
        <w:rFonts w:hint="default"/>
      </w:rPr>
    </w:lvl>
  </w:abstractNum>
  <w:abstractNum w:abstractNumId="75">
    <w:nsid w:val="64281D51"/>
    <w:multiLevelType w:val="multilevel"/>
    <w:tmpl w:val="ED1E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4C3569B"/>
    <w:multiLevelType w:val="multilevel"/>
    <w:tmpl w:val="48C2D03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nsid w:val="662F73C3"/>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78">
    <w:nsid w:val="66713CCE"/>
    <w:multiLevelType w:val="singleLevel"/>
    <w:tmpl w:val="52D8A164"/>
    <w:lvl w:ilvl="0">
      <w:numFmt w:val="bullet"/>
      <w:lvlText w:val="-"/>
      <w:lvlJc w:val="left"/>
      <w:pPr>
        <w:tabs>
          <w:tab w:val="num" w:pos="1069"/>
        </w:tabs>
        <w:ind w:left="1069" w:hanging="360"/>
      </w:pPr>
      <w:rPr>
        <w:rFonts w:hint="default"/>
      </w:rPr>
    </w:lvl>
  </w:abstractNum>
  <w:abstractNum w:abstractNumId="79">
    <w:nsid w:val="66B3308B"/>
    <w:multiLevelType w:val="singleLevel"/>
    <w:tmpl w:val="1E84270A"/>
    <w:lvl w:ilvl="0">
      <w:start w:val="5"/>
      <w:numFmt w:val="decimal"/>
      <w:lvlText w:val="%1. "/>
      <w:legacy w:legacy="1" w:legacySpace="0" w:legacyIndent="283"/>
      <w:lvlJc w:val="left"/>
      <w:pPr>
        <w:ind w:left="283" w:hanging="283"/>
      </w:pPr>
      <w:rPr>
        <w:rFonts w:ascii="Mt Cyr" w:hAnsi="Mt Cyr" w:hint="default"/>
        <w:b w:val="0"/>
        <w:i w:val="0"/>
        <w:sz w:val="28"/>
        <w:u w:val="none"/>
      </w:rPr>
    </w:lvl>
  </w:abstractNum>
  <w:abstractNum w:abstractNumId="80">
    <w:nsid w:val="68252CAE"/>
    <w:multiLevelType w:val="multilevel"/>
    <w:tmpl w:val="236C476C"/>
    <w:lvl w:ilvl="0">
      <w:start w:val="2"/>
      <w:numFmt w:val="decimal"/>
      <w:lvlText w:val="%1."/>
      <w:lvlJc w:val="left"/>
      <w:pPr>
        <w:tabs>
          <w:tab w:val="num" w:pos="785"/>
        </w:tabs>
        <w:ind w:left="785"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1">
    <w:nsid w:val="6B2536E7"/>
    <w:multiLevelType w:val="singleLevel"/>
    <w:tmpl w:val="CF86C060"/>
    <w:lvl w:ilvl="0">
      <w:start w:val="1"/>
      <w:numFmt w:val="decimalZero"/>
      <w:lvlText w:val="%1-"/>
      <w:lvlJc w:val="left"/>
      <w:pPr>
        <w:tabs>
          <w:tab w:val="num" w:pos="390"/>
        </w:tabs>
        <w:ind w:left="390" w:hanging="390"/>
      </w:pPr>
      <w:rPr>
        <w:rFonts w:hint="default"/>
      </w:rPr>
    </w:lvl>
  </w:abstractNum>
  <w:abstractNum w:abstractNumId="82">
    <w:nsid w:val="6CAB2E48"/>
    <w:multiLevelType w:val="multilevel"/>
    <w:tmpl w:val="48C2D03C"/>
    <w:lvl w:ilvl="0">
      <w:start w:val="26"/>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nsid w:val="6D841ECF"/>
    <w:multiLevelType w:val="singleLevel"/>
    <w:tmpl w:val="5C5CD110"/>
    <w:lvl w:ilvl="0">
      <w:start w:val="1"/>
      <w:numFmt w:val="decimal"/>
      <w:lvlText w:val="%1-"/>
      <w:lvlJc w:val="left"/>
      <w:pPr>
        <w:tabs>
          <w:tab w:val="num" w:pos="360"/>
        </w:tabs>
        <w:ind w:left="360" w:hanging="360"/>
      </w:pPr>
      <w:rPr>
        <w:rFonts w:hint="default"/>
      </w:rPr>
    </w:lvl>
  </w:abstractNum>
  <w:abstractNum w:abstractNumId="84">
    <w:nsid w:val="6F8644C4"/>
    <w:multiLevelType w:val="multilevel"/>
    <w:tmpl w:val="010A3C0A"/>
    <w:lvl w:ilvl="0">
      <w:start w:val="1"/>
      <w:numFmt w:val="decimal"/>
      <w:lvlText w:val="%1."/>
      <w:lvlJc w:val="left"/>
      <w:pPr>
        <w:tabs>
          <w:tab w:val="num" w:pos="785"/>
        </w:tabs>
        <w:ind w:left="785" w:hanging="360"/>
      </w:pPr>
      <w:rPr>
        <w:rFonts w:hint="default"/>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5">
    <w:nsid w:val="718837A1"/>
    <w:multiLevelType w:val="multilevel"/>
    <w:tmpl w:val="9D3687D8"/>
    <w:lvl w:ilvl="0">
      <w:start w:val="1"/>
      <w:numFmt w:val="bullet"/>
      <w:lvlText w:val=""/>
      <w:lvlJc w:val="left"/>
      <w:pPr>
        <w:tabs>
          <w:tab w:val="num" w:pos="1428"/>
        </w:tabs>
        <w:ind w:left="1428" w:hanging="360"/>
      </w:pPr>
      <w:rPr>
        <w:rFonts w:ascii="Symbol" w:hAnsi="Symbol" w:hint="default"/>
      </w:rPr>
    </w:lvl>
    <w:lvl w:ilvl="1" w:tentative="1">
      <w:start w:val="1"/>
      <w:numFmt w:val="bullet"/>
      <w:lvlText w:val="o"/>
      <w:lvlJc w:val="left"/>
      <w:pPr>
        <w:tabs>
          <w:tab w:val="num" w:pos="2148"/>
        </w:tabs>
        <w:ind w:left="2148" w:hanging="360"/>
      </w:pPr>
      <w:rPr>
        <w:rFonts w:ascii="Courier New" w:hAnsi="Courier New" w:cs="Courier New"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cs="Courier New"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cs="Courier New"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86">
    <w:nsid w:val="72A56BB5"/>
    <w:multiLevelType w:val="multilevel"/>
    <w:tmpl w:val="4230AEB8"/>
    <w:lvl w:ilvl="0">
      <w:start w:val="1"/>
      <w:numFmt w:val="decimal"/>
      <w:lvlText w:val="%1."/>
      <w:lvlJc w:val="left"/>
      <w:pPr>
        <w:tabs>
          <w:tab w:val="num" w:pos="1160"/>
        </w:tabs>
        <w:ind w:left="1160" w:hanging="735"/>
      </w:pPr>
      <w:rPr>
        <w:rFonts w:hint="default"/>
        <w:b/>
        <w:i/>
      </w:rPr>
    </w:lvl>
    <w:lvl w:ilvl="1" w:tentative="1">
      <w:start w:val="1"/>
      <w:numFmt w:val="lowerLetter"/>
      <w:lvlText w:val="%2."/>
      <w:lvlJc w:val="left"/>
      <w:pPr>
        <w:tabs>
          <w:tab w:val="num" w:pos="1505"/>
        </w:tabs>
        <w:ind w:left="1505" w:hanging="360"/>
      </w:pPr>
    </w:lvl>
    <w:lvl w:ilvl="2" w:tentative="1">
      <w:start w:val="1"/>
      <w:numFmt w:val="lowerRoman"/>
      <w:lvlText w:val="%3."/>
      <w:lvlJc w:val="right"/>
      <w:pPr>
        <w:tabs>
          <w:tab w:val="num" w:pos="2225"/>
        </w:tabs>
        <w:ind w:left="2225" w:hanging="180"/>
      </w:pPr>
    </w:lvl>
    <w:lvl w:ilvl="3" w:tentative="1">
      <w:start w:val="1"/>
      <w:numFmt w:val="decimal"/>
      <w:lvlText w:val="%4."/>
      <w:lvlJc w:val="left"/>
      <w:pPr>
        <w:tabs>
          <w:tab w:val="num" w:pos="2945"/>
        </w:tabs>
        <w:ind w:left="2945" w:hanging="360"/>
      </w:pPr>
    </w:lvl>
    <w:lvl w:ilvl="4" w:tentative="1">
      <w:start w:val="1"/>
      <w:numFmt w:val="lowerLetter"/>
      <w:lvlText w:val="%5."/>
      <w:lvlJc w:val="left"/>
      <w:pPr>
        <w:tabs>
          <w:tab w:val="num" w:pos="3665"/>
        </w:tabs>
        <w:ind w:left="3665" w:hanging="360"/>
      </w:pPr>
    </w:lvl>
    <w:lvl w:ilvl="5" w:tentative="1">
      <w:start w:val="1"/>
      <w:numFmt w:val="lowerRoman"/>
      <w:lvlText w:val="%6."/>
      <w:lvlJc w:val="right"/>
      <w:pPr>
        <w:tabs>
          <w:tab w:val="num" w:pos="4385"/>
        </w:tabs>
        <w:ind w:left="4385" w:hanging="180"/>
      </w:pPr>
    </w:lvl>
    <w:lvl w:ilvl="6" w:tentative="1">
      <w:start w:val="1"/>
      <w:numFmt w:val="decimal"/>
      <w:lvlText w:val="%7."/>
      <w:lvlJc w:val="left"/>
      <w:pPr>
        <w:tabs>
          <w:tab w:val="num" w:pos="5105"/>
        </w:tabs>
        <w:ind w:left="5105" w:hanging="360"/>
      </w:pPr>
    </w:lvl>
    <w:lvl w:ilvl="7" w:tentative="1">
      <w:start w:val="1"/>
      <w:numFmt w:val="lowerLetter"/>
      <w:lvlText w:val="%8."/>
      <w:lvlJc w:val="left"/>
      <w:pPr>
        <w:tabs>
          <w:tab w:val="num" w:pos="5825"/>
        </w:tabs>
        <w:ind w:left="5825" w:hanging="360"/>
      </w:pPr>
    </w:lvl>
    <w:lvl w:ilvl="8" w:tentative="1">
      <w:start w:val="1"/>
      <w:numFmt w:val="lowerRoman"/>
      <w:lvlText w:val="%9."/>
      <w:lvlJc w:val="right"/>
      <w:pPr>
        <w:tabs>
          <w:tab w:val="num" w:pos="6545"/>
        </w:tabs>
        <w:ind w:left="6545" w:hanging="180"/>
      </w:pPr>
    </w:lvl>
  </w:abstractNum>
  <w:abstractNum w:abstractNumId="87">
    <w:nsid w:val="72A867B5"/>
    <w:multiLevelType w:val="singleLevel"/>
    <w:tmpl w:val="C69E5848"/>
    <w:lvl w:ilvl="0">
      <w:start w:val="1"/>
      <w:numFmt w:val="decimal"/>
      <w:lvlText w:val="%1-"/>
      <w:lvlJc w:val="left"/>
      <w:pPr>
        <w:tabs>
          <w:tab w:val="num" w:pos="360"/>
        </w:tabs>
        <w:ind w:left="360" w:hanging="360"/>
      </w:pPr>
      <w:rPr>
        <w:rFonts w:hint="default"/>
      </w:rPr>
    </w:lvl>
  </w:abstractNum>
  <w:abstractNum w:abstractNumId="88">
    <w:nsid w:val="73F13BE8"/>
    <w:multiLevelType w:val="singleLevel"/>
    <w:tmpl w:val="C14AF018"/>
    <w:lvl w:ilvl="0">
      <w:start w:val="20"/>
      <w:numFmt w:val="decimal"/>
      <w:lvlText w:val="%1."/>
      <w:lvlJc w:val="left"/>
      <w:pPr>
        <w:tabs>
          <w:tab w:val="num" w:pos="720"/>
        </w:tabs>
        <w:ind w:left="720" w:hanging="360"/>
      </w:pPr>
      <w:rPr>
        <w:rFonts w:hint="default"/>
      </w:rPr>
    </w:lvl>
  </w:abstractNum>
  <w:abstractNum w:abstractNumId="89">
    <w:nsid w:val="740F3790"/>
    <w:multiLevelType w:val="singleLevel"/>
    <w:tmpl w:val="AEC42170"/>
    <w:lvl w:ilvl="0">
      <w:start w:val="1"/>
      <w:numFmt w:val="decimal"/>
      <w:lvlText w:val="%1-"/>
      <w:lvlJc w:val="left"/>
      <w:pPr>
        <w:tabs>
          <w:tab w:val="num" w:pos="360"/>
        </w:tabs>
        <w:ind w:left="360" w:hanging="360"/>
      </w:pPr>
      <w:rPr>
        <w:rFonts w:hint="default"/>
      </w:rPr>
    </w:lvl>
  </w:abstractNum>
  <w:abstractNum w:abstractNumId="90">
    <w:nsid w:val="75DC3F38"/>
    <w:multiLevelType w:val="multilevel"/>
    <w:tmpl w:val="B6C4F98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1">
    <w:nsid w:val="774D09FE"/>
    <w:multiLevelType w:val="singleLevel"/>
    <w:tmpl w:val="0158DDA8"/>
    <w:lvl w:ilvl="0">
      <w:start w:val="1"/>
      <w:numFmt w:val="decimalZero"/>
      <w:lvlText w:val="%1-"/>
      <w:lvlJc w:val="left"/>
      <w:pPr>
        <w:tabs>
          <w:tab w:val="num" w:pos="720"/>
        </w:tabs>
        <w:ind w:left="720" w:hanging="360"/>
      </w:pPr>
      <w:rPr>
        <w:rFonts w:hint="default"/>
      </w:rPr>
    </w:lvl>
  </w:abstractNum>
  <w:abstractNum w:abstractNumId="92">
    <w:nsid w:val="78856A78"/>
    <w:multiLevelType w:val="singleLevel"/>
    <w:tmpl w:val="807C7F5A"/>
    <w:lvl w:ilvl="0">
      <w:start w:val="9"/>
      <w:numFmt w:val="bullet"/>
      <w:lvlText w:val="-"/>
      <w:lvlJc w:val="left"/>
      <w:pPr>
        <w:tabs>
          <w:tab w:val="num" w:pos="1068"/>
        </w:tabs>
        <w:ind w:left="1068" w:hanging="360"/>
      </w:pPr>
      <w:rPr>
        <w:rFonts w:hint="default"/>
      </w:rPr>
    </w:lvl>
  </w:abstractNum>
  <w:abstractNum w:abstractNumId="93">
    <w:nsid w:val="7CB455FF"/>
    <w:multiLevelType w:val="singleLevel"/>
    <w:tmpl w:val="0419000F"/>
    <w:lvl w:ilvl="0">
      <w:start w:val="1"/>
      <w:numFmt w:val="decimal"/>
      <w:lvlText w:val="%1."/>
      <w:lvlJc w:val="left"/>
      <w:pPr>
        <w:tabs>
          <w:tab w:val="num" w:pos="360"/>
        </w:tabs>
        <w:ind w:left="360" w:hanging="360"/>
      </w:pPr>
    </w:lvl>
  </w:abstractNum>
  <w:abstractNum w:abstractNumId="94">
    <w:nsid w:val="7D2C57F3"/>
    <w:multiLevelType w:val="singleLevel"/>
    <w:tmpl w:val="BA82BAAE"/>
    <w:lvl w:ilvl="0">
      <w:start w:val="1"/>
      <w:numFmt w:val="decimal"/>
      <w:lvlText w:val="%1. "/>
      <w:legacy w:legacy="1" w:legacySpace="0" w:legacyIndent="283"/>
      <w:lvlJc w:val="left"/>
      <w:pPr>
        <w:ind w:left="283" w:hanging="283"/>
      </w:pPr>
      <w:rPr>
        <w:rFonts w:ascii="Mt Cyr" w:hAnsi="Mt Cyr" w:hint="default"/>
        <w:b w:val="0"/>
        <w:i w:val="0"/>
        <w:sz w:val="28"/>
        <w:u w:val="none"/>
      </w:rPr>
    </w:lvl>
  </w:abstractNum>
  <w:abstractNum w:abstractNumId="95">
    <w:nsid w:val="7E7B7723"/>
    <w:multiLevelType w:val="multilevel"/>
    <w:tmpl w:val="B6C4F98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6">
    <w:nsid w:val="7E7C237D"/>
    <w:multiLevelType w:val="singleLevel"/>
    <w:tmpl w:val="6742E184"/>
    <w:lvl w:ilvl="0">
      <w:start w:val="1"/>
      <w:numFmt w:val="decimal"/>
      <w:lvlText w:val="%1-"/>
      <w:lvlJc w:val="left"/>
      <w:pPr>
        <w:tabs>
          <w:tab w:val="num" w:pos="360"/>
        </w:tabs>
        <w:ind w:left="360" w:hanging="360"/>
      </w:pPr>
      <w:rPr>
        <w:rFonts w:hint="default"/>
      </w:rPr>
    </w:lvl>
  </w:abstractNum>
  <w:num w:numId="1">
    <w:abstractNumId w:val="11"/>
  </w:num>
  <w:num w:numId="2">
    <w:abstractNumId w:val="92"/>
  </w:num>
  <w:num w:numId="3">
    <w:abstractNumId w:val="52"/>
  </w:num>
  <w:num w:numId="4">
    <w:abstractNumId w:val="50"/>
  </w:num>
  <w:num w:numId="5">
    <w:abstractNumId w:val="66"/>
  </w:num>
  <w:num w:numId="6">
    <w:abstractNumId w:val="41"/>
  </w:num>
  <w:num w:numId="7">
    <w:abstractNumId w:val="59"/>
  </w:num>
  <w:num w:numId="8">
    <w:abstractNumId w:val="72"/>
  </w:num>
  <w:num w:numId="9">
    <w:abstractNumId w:val="22"/>
  </w:num>
  <w:num w:numId="10">
    <w:abstractNumId w:val="2"/>
  </w:num>
  <w:num w:numId="11">
    <w:abstractNumId w:val="51"/>
  </w:num>
  <w:num w:numId="12">
    <w:abstractNumId w:val="15"/>
  </w:num>
  <w:num w:numId="13">
    <w:abstractNumId w:val="13"/>
  </w:num>
  <w:num w:numId="14">
    <w:abstractNumId w:val="20"/>
  </w:num>
  <w:num w:numId="15">
    <w:abstractNumId w:val="73"/>
  </w:num>
  <w:num w:numId="16">
    <w:abstractNumId w:val="85"/>
  </w:num>
  <w:num w:numId="17">
    <w:abstractNumId w:val="36"/>
  </w:num>
  <w:num w:numId="18">
    <w:abstractNumId w:val="7"/>
  </w:num>
  <w:num w:numId="19">
    <w:abstractNumId w:val="28"/>
  </w:num>
  <w:num w:numId="20">
    <w:abstractNumId w:val="93"/>
  </w:num>
  <w:num w:numId="21">
    <w:abstractNumId w:val="6"/>
  </w:num>
  <w:num w:numId="22">
    <w:abstractNumId w:val="16"/>
  </w:num>
  <w:num w:numId="23">
    <w:abstractNumId w:val="3"/>
  </w:num>
  <w:num w:numId="24">
    <w:abstractNumId w:val="44"/>
  </w:num>
  <w:num w:numId="25">
    <w:abstractNumId w:val="74"/>
  </w:num>
  <w:num w:numId="26">
    <w:abstractNumId w:val="1"/>
    <w:lvlOverride w:ilvl="0">
      <w:lvl w:ilvl="0">
        <w:start w:val="65535"/>
        <w:numFmt w:val="bullet"/>
        <w:lvlText w:val="♦"/>
        <w:legacy w:legacy="1" w:legacySpace="0" w:legacyIndent="264"/>
        <w:lvlJc w:val="left"/>
        <w:rPr>
          <w:rFonts w:ascii="Times New Roman" w:hAnsi="Times New Roman" w:cs="Times New Roman" w:hint="default"/>
        </w:rPr>
      </w:lvl>
    </w:lvlOverride>
  </w:num>
  <w:num w:numId="27">
    <w:abstractNumId w:val="1"/>
    <w:lvlOverride w:ilvl="0">
      <w:lvl w:ilvl="0">
        <w:start w:val="65535"/>
        <w:numFmt w:val="bullet"/>
        <w:lvlText w:val="♦"/>
        <w:legacy w:legacy="1" w:legacySpace="0" w:legacyIndent="259"/>
        <w:lvlJc w:val="left"/>
        <w:rPr>
          <w:rFonts w:ascii="Times New Roman" w:hAnsi="Times New Roman" w:cs="Times New Roman" w:hint="default"/>
        </w:rPr>
      </w:lvl>
    </w:lvlOverride>
  </w:num>
  <w:num w:numId="28">
    <w:abstractNumId w:val="0"/>
  </w:num>
  <w:num w:numId="29">
    <w:abstractNumId w:val="76"/>
  </w:num>
  <w:num w:numId="30">
    <w:abstractNumId w:val="91"/>
  </w:num>
  <w:num w:numId="31">
    <w:abstractNumId w:val="67"/>
  </w:num>
  <w:num w:numId="32">
    <w:abstractNumId w:val="46"/>
  </w:num>
  <w:num w:numId="33">
    <w:abstractNumId w:val="5"/>
  </w:num>
  <w:num w:numId="34">
    <w:abstractNumId w:val="4"/>
  </w:num>
  <w:num w:numId="35">
    <w:abstractNumId w:val="30"/>
  </w:num>
  <w:num w:numId="36">
    <w:abstractNumId w:val="77"/>
  </w:num>
  <w:num w:numId="37">
    <w:abstractNumId w:val="86"/>
  </w:num>
  <w:num w:numId="38">
    <w:abstractNumId w:val="63"/>
  </w:num>
  <w:num w:numId="39">
    <w:abstractNumId w:val="84"/>
  </w:num>
  <w:num w:numId="40">
    <w:abstractNumId w:val="83"/>
  </w:num>
  <w:num w:numId="41">
    <w:abstractNumId w:val="87"/>
  </w:num>
  <w:num w:numId="42">
    <w:abstractNumId w:val="37"/>
  </w:num>
  <w:num w:numId="43">
    <w:abstractNumId w:val="8"/>
  </w:num>
  <w:num w:numId="44">
    <w:abstractNumId w:val="38"/>
  </w:num>
  <w:num w:numId="45">
    <w:abstractNumId w:val="9"/>
  </w:num>
  <w:num w:numId="46">
    <w:abstractNumId w:val="43"/>
  </w:num>
  <w:num w:numId="47">
    <w:abstractNumId w:val="82"/>
  </w:num>
  <w:num w:numId="48">
    <w:abstractNumId w:val="26"/>
  </w:num>
  <w:num w:numId="49">
    <w:abstractNumId w:val="31"/>
  </w:num>
  <w:num w:numId="50">
    <w:abstractNumId w:val="71"/>
  </w:num>
  <w:num w:numId="51">
    <w:abstractNumId w:val="23"/>
  </w:num>
  <w:num w:numId="52">
    <w:abstractNumId w:val="45"/>
  </w:num>
  <w:num w:numId="53">
    <w:abstractNumId w:val="21"/>
  </w:num>
  <w:num w:numId="54">
    <w:abstractNumId w:val="69"/>
  </w:num>
  <w:num w:numId="55">
    <w:abstractNumId w:val="61"/>
  </w:num>
  <w:num w:numId="56">
    <w:abstractNumId w:val="88"/>
  </w:num>
  <w:num w:numId="57">
    <w:abstractNumId w:val="56"/>
  </w:num>
  <w:num w:numId="58">
    <w:abstractNumId w:val="60"/>
  </w:num>
  <w:num w:numId="59">
    <w:abstractNumId w:val="81"/>
  </w:num>
  <w:num w:numId="60">
    <w:abstractNumId w:val="64"/>
  </w:num>
  <w:num w:numId="61">
    <w:abstractNumId w:val="24"/>
  </w:num>
  <w:num w:numId="62">
    <w:abstractNumId w:val="39"/>
  </w:num>
  <w:num w:numId="63">
    <w:abstractNumId w:val="40"/>
  </w:num>
  <w:num w:numId="64">
    <w:abstractNumId w:val="54"/>
  </w:num>
  <w:num w:numId="65">
    <w:abstractNumId w:val="96"/>
  </w:num>
  <w:num w:numId="66">
    <w:abstractNumId w:val="14"/>
  </w:num>
  <w:num w:numId="67">
    <w:abstractNumId w:val="29"/>
  </w:num>
  <w:num w:numId="68">
    <w:abstractNumId w:val="47"/>
  </w:num>
  <w:num w:numId="69">
    <w:abstractNumId w:val="27"/>
  </w:num>
  <w:num w:numId="70">
    <w:abstractNumId w:val="34"/>
  </w:num>
  <w:num w:numId="71">
    <w:abstractNumId w:val="65"/>
  </w:num>
  <w:num w:numId="72">
    <w:abstractNumId w:val="70"/>
  </w:num>
  <w:num w:numId="73">
    <w:abstractNumId w:val="32"/>
  </w:num>
  <w:num w:numId="74">
    <w:abstractNumId w:val="42"/>
  </w:num>
  <w:num w:numId="75">
    <w:abstractNumId w:val="33"/>
  </w:num>
  <w:num w:numId="76">
    <w:abstractNumId w:val="89"/>
  </w:num>
  <w:num w:numId="77">
    <w:abstractNumId w:val="19"/>
  </w:num>
  <w:num w:numId="78">
    <w:abstractNumId w:val="62"/>
  </w:num>
  <w:num w:numId="79">
    <w:abstractNumId w:val="49"/>
  </w:num>
  <w:num w:numId="80">
    <w:abstractNumId w:val="94"/>
  </w:num>
  <w:num w:numId="81">
    <w:abstractNumId w:val="18"/>
  </w:num>
  <w:num w:numId="82">
    <w:abstractNumId w:val="55"/>
  </w:num>
  <w:num w:numId="83">
    <w:abstractNumId w:val="68"/>
  </w:num>
  <w:num w:numId="84">
    <w:abstractNumId w:val="79"/>
  </w:num>
  <w:num w:numId="85">
    <w:abstractNumId w:val="10"/>
  </w:num>
  <w:num w:numId="86">
    <w:abstractNumId w:val="75"/>
    <w:lvlOverride w:ilvl="0">
      <w:lvl w:ilvl="0">
        <w:numFmt w:val="bullet"/>
        <w:lvlText w:val=""/>
        <w:lvlJc w:val="left"/>
        <w:pPr>
          <w:tabs>
            <w:tab w:val="num" w:pos="720"/>
          </w:tabs>
          <w:ind w:left="720" w:hanging="360"/>
        </w:pPr>
        <w:rPr>
          <w:rFonts w:ascii="Wingdings" w:hAnsi="Wingdings" w:hint="default"/>
          <w:sz w:val="20"/>
        </w:rPr>
      </w:lvl>
    </w:lvlOverride>
  </w:num>
  <w:num w:numId="87">
    <w:abstractNumId w:val="78"/>
  </w:num>
  <w:num w:numId="88">
    <w:abstractNumId w:val="12"/>
  </w:num>
  <w:num w:numId="89">
    <w:abstractNumId w:val="25"/>
  </w:num>
  <w:num w:numId="90">
    <w:abstractNumId w:val="48"/>
  </w:num>
  <w:num w:numId="91">
    <w:abstractNumId w:val="90"/>
  </w:num>
  <w:num w:numId="92">
    <w:abstractNumId w:val="58"/>
  </w:num>
  <w:num w:numId="93">
    <w:abstractNumId w:val="95"/>
  </w:num>
  <w:num w:numId="94">
    <w:abstractNumId w:val="53"/>
  </w:num>
  <w:num w:numId="95">
    <w:abstractNumId w:val="35"/>
  </w:num>
  <w:num w:numId="96">
    <w:abstractNumId w:val="17"/>
  </w:num>
  <w:num w:numId="97">
    <w:abstractNumId w:val="57"/>
  </w:num>
  <w:num w:numId="98">
    <w:abstractNumId w:val="80"/>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A5496"/>
    <w:rsid w:val="000A5496"/>
    <w:rsid w:val="005B47EF"/>
    <w:rsid w:val="0074235C"/>
    <w:rsid w:val="00C865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9"/>
    <o:shapelayout v:ext="edit">
      <o:idmap v:ext="edit" data="1"/>
    </o:shapelayout>
  </w:shapeDefaults>
  <w:decimalSymbol w:val=","/>
  <w:listSeparator w:val=";"/>
  <w15:chartTrackingRefBased/>
  <w15:docId w15:val="{01A80FF6-D1D7-4FFD-AFD9-BA57DAF58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spacing w:line="360" w:lineRule="auto"/>
      <w:ind w:firstLine="851"/>
      <w:jc w:val="right"/>
      <w:outlineLvl w:val="0"/>
    </w:pPr>
    <w:rPr>
      <w:sz w:val="28"/>
    </w:rPr>
  </w:style>
  <w:style w:type="paragraph" w:styleId="20">
    <w:name w:val="heading 2"/>
    <w:basedOn w:val="a"/>
    <w:next w:val="a"/>
    <w:qFormat/>
    <w:pPr>
      <w:keepNext/>
      <w:spacing w:line="360" w:lineRule="auto"/>
      <w:ind w:firstLine="851"/>
      <w:jc w:val="center"/>
      <w:outlineLvl w:val="1"/>
    </w:pPr>
    <w:rPr>
      <w:sz w:val="28"/>
    </w:rPr>
  </w:style>
  <w:style w:type="paragraph" w:styleId="3">
    <w:name w:val="heading 3"/>
    <w:basedOn w:val="a"/>
    <w:next w:val="a"/>
    <w:qFormat/>
    <w:pPr>
      <w:keepNext/>
      <w:spacing w:line="360" w:lineRule="auto"/>
      <w:ind w:firstLine="851"/>
      <w:jc w:val="center"/>
      <w:outlineLvl w:val="2"/>
    </w:pPr>
    <w:rPr>
      <w:b/>
      <w:sz w:val="36"/>
    </w:rPr>
  </w:style>
  <w:style w:type="paragraph" w:styleId="4">
    <w:name w:val="heading 4"/>
    <w:basedOn w:val="a"/>
    <w:next w:val="a"/>
    <w:qFormat/>
    <w:pPr>
      <w:keepNext/>
      <w:spacing w:line="360" w:lineRule="auto"/>
      <w:ind w:firstLine="851"/>
      <w:jc w:val="center"/>
      <w:outlineLvl w:val="3"/>
    </w:pPr>
    <w:rPr>
      <w:b/>
      <w:sz w:val="28"/>
    </w:rPr>
  </w:style>
  <w:style w:type="paragraph" w:styleId="5">
    <w:name w:val="heading 5"/>
    <w:basedOn w:val="a"/>
    <w:next w:val="a"/>
    <w:qFormat/>
    <w:pPr>
      <w:keepNext/>
      <w:spacing w:line="360" w:lineRule="auto"/>
      <w:ind w:firstLine="709"/>
      <w:outlineLvl w:val="4"/>
    </w:pPr>
    <w:rPr>
      <w:sz w:val="28"/>
    </w:rPr>
  </w:style>
  <w:style w:type="paragraph" w:styleId="6">
    <w:name w:val="heading 6"/>
    <w:basedOn w:val="a"/>
    <w:next w:val="a"/>
    <w:qFormat/>
    <w:pPr>
      <w:keepNext/>
      <w:spacing w:line="360" w:lineRule="auto"/>
      <w:ind w:firstLine="709"/>
      <w:jc w:val="center"/>
      <w:outlineLvl w:val="5"/>
    </w:pPr>
    <w:rPr>
      <w:sz w:val="28"/>
    </w:rPr>
  </w:style>
  <w:style w:type="paragraph" w:styleId="7">
    <w:name w:val="heading 7"/>
    <w:basedOn w:val="a"/>
    <w:next w:val="a"/>
    <w:qFormat/>
    <w:pPr>
      <w:keepNext/>
      <w:spacing w:line="360" w:lineRule="auto"/>
      <w:jc w:val="both"/>
      <w:outlineLvl w:val="6"/>
    </w:pPr>
    <w:rPr>
      <w:sz w:val="28"/>
    </w:rPr>
  </w:style>
  <w:style w:type="paragraph" w:styleId="8">
    <w:name w:val="heading 8"/>
    <w:basedOn w:val="a"/>
    <w:next w:val="a"/>
    <w:qFormat/>
    <w:pPr>
      <w:keepNext/>
      <w:spacing w:line="360" w:lineRule="auto"/>
      <w:ind w:firstLine="709"/>
      <w:jc w:val="center"/>
      <w:outlineLvl w:val="7"/>
    </w:pPr>
    <w:rPr>
      <w:b/>
      <w:sz w:val="28"/>
    </w:rPr>
  </w:style>
  <w:style w:type="paragraph" w:styleId="9">
    <w:name w:val="heading 9"/>
    <w:basedOn w:val="a"/>
    <w:next w:val="a"/>
    <w:qFormat/>
    <w:pPr>
      <w:keepNext/>
      <w:spacing w:line="360" w:lineRule="auto"/>
      <w:jc w:val="center"/>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spacing w:line="360" w:lineRule="auto"/>
      <w:ind w:firstLine="709"/>
      <w:jc w:val="both"/>
    </w:pPr>
    <w:rPr>
      <w:sz w:val="28"/>
    </w:rPr>
  </w:style>
  <w:style w:type="paragraph" w:styleId="21">
    <w:name w:val="Body Text Indent 2"/>
    <w:basedOn w:val="a"/>
    <w:semiHidden/>
    <w:pPr>
      <w:spacing w:line="360" w:lineRule="auto"/>
      <w:ind w:firstLine="708"/>
      <w:jc w:val="both"/>
    </w:pPr>
    <w:rPr>
      <w:sz w:val="28"/>
    </w:rPr>
  </w:style>
  <w:style w:type="paragraph" w:styleId="a4">
    <w:name w:val="Normal (Web)"/>
    <w:basedOn w:val="a"/>
    <w:pPr>
      <w:spacing w:before="100" w:after="100"/>
    </w:pPr>
    <w:rPr>
      <w:sz w:val="24"/>
    </w:rPr>
  </w:style>
  <w:style w:type="paragraph" w:styleId="a5">
    <w:name w:val="Body Text"/>
    <w:basedOn w:val="a"/>
    <w:semiHidden/>
    <w:pPr>
      <w:spacing w:after="120"/>
    </w:pPr>
    <w:rPr>
      <w:sz w:val="24"/>
    </w:rPr>
  </w:style>
  <w:style w:type="paragraph" w:styleId="30">
    <w:name w:val="Body Text Indent 3"/>
    <w:basedOn w:val="a"/>
    <w:semiHidden/>
    <w:pPr>
      <w:spacing w:line="360" w:lineRule="auto"/>
      <w:ind w:firstLine="540"/>
      <w:jc w:val="both"/>
    </w:pPr>
    <w:rPr>
      <w:sz w:val="28"/>
    </w:rPr>
  </w:style>
  <w:style w:type="paragraph" w:customStyle="1" w:styleId="title1">
    <w:name w:val="title_1"/>
    <w:basedOn w:val="a"/>
    <w:pPr>
      <w:spacing w:before="100" w:after="100"/>
    </w:pPr>
    <w:rPr>
      <w:rFonts w:ascii="Arial" w:hAnsi="Arial"/>
      <w:sz w:val="30"/>
    </w:rPr>
  </w:style>
  <w:style w:type="paragraph" w:customStyle="1" w:styleId="title2">
    <w:name w:val="title_2"/>
    <w:basedOn w:val="a"/>
    <w:pPr>
      <w:spacing w:before="100" w:after="100"/>
    </w:pPr>
    <w:rPr>
      <w:rFonts w:ascii="Arial" w:hAnsi="Arial"/>
      <w:sz w:val="27"/>
    </w:rPr>
  </w:style>
  <w:style w:type="paragraph" w:customStyle="1" w:styleId="textb">
    <w:name w:val="text_b"/>
    <w:basedOn w:val="a"/>
    <w:pPr>
      <w:spacing w:before="100" w:after="100"/>
    </w:pPr>
    <w:rPr>
      <w:rFonts w:ascii="Arial" w:hAnsi="Arial"/>
      <w:b/>
      <w:sz w:val="21"/>
    </w:rPr>
  </w:style>
  <w:style w:type="paragraph" w:customStyle="1" w:styleId="title2b">
    <w:name w:val="title_2_b"/>
    <w:basedOn w:val="a"/>
    <w:pPr>
      <w:spacing w:before="100" w:after="100"/>
    </w:pPr>
    <w:rPr>
      <w:rFonts w:ascii="Arial" w:hAnsi="Arial"/>
      <w:b/>
      <w:sz w:val="27"/>
    </w:rPr>
  </w:style>
  <w:style w:type="paragraph" w:customStyle="1" w:styleId="title3b">
    <w:name w:val="title_3_b"/>
    <w:basedOn w:val="a"/>
    <w:pPr>
      <w:spacing w:before="100" w:after="100"/>
    </w:pPr>
    <w:rPr>
      <w:rFonts w:ascii="Arial" w:hAnsi="Arial"/>
      <w:b/>
      <w:sz w:val="24"/>
    </w:rPr>
  </w:style>
  <w:style w:type="paragraph" w:customStyle="1" w:styleId="title3">
    <w:name w:val="title_3"/>
    <w:basedOn w:val="a"/>
    <w:pPr>
      <w:spacing w:before="100" w:after="100"/>
    </w:pPr>
    <w:rPr>
      <w:rFonts w:ascii="Arial" w:hAnsi="Arial"/>
      <w:sz w:val="24"/>
    </w:rPr>
  </w:style>
  <w:style w:type="paragraph" w:customStyle="1" w:styleId="text">
    <w:name w:val="text"/>
    <w:basedOn w:val="a"/>
    <w:pPr>
      <w:spacing w:before="100" w:after="100"/>
    </w:pPr>
    <w:rPr>
      <w:rFonts w:ascii="Arial" w:hAnsi="Arial"/>
      <w:sz w:val="21"/>
    </w:rPr>
  </w:style>
  <w:style w:type="paragraph" w:customStyle="1" w:styleId="texti">
    <w:name w:val="text_i"/>
    <w:basedOn w:val="a"/>
    <w:pPr>
      <w:spacing w:before="100" w:after="100"/>
    </w:pPr>
    <w:rPr>
      <w:rFonts w:ascii="Arial" w:hAnsi="Arial"/>
      <w:i/>
      <w:sz w:val="21"/>
    </w:rPr>
  </w:style>
  <w:style w:type="paragraph" w:customStyle="1" w:styleId="pic">
    <w:name w:val="pic"/>
    <w:basedOn w:val="a"/>
    <w:pPr>
      <w:spacing w:before="100" w:after="100"/>
    </w:pPr>
    <w:rPr>
      <w:rFonts w:ascii="Arial" w:hAnsi="Arial"/>
      <w:b/>
      <w:i/>
      <w:sz w:val="18"/>
    </w:rPr>
  </w:style>
  <w:style w:type="paragraph" w:customStyle="1" w:styleId="pici">
    <w:name w:val="pic_i"/>
    <w:basedOn w:val="a"/>
    <w:pPr>
      <w:spacing w:before="100" w:after="100"/>
    </w:pPr>
    <w:rPr>
      <w:rFonts w:ascii="Arial" w:hAnsi="Arial"/>
      <w:i/>
      <w:sz w:val="18"/>
    </w:rPr>
  </w:style>
  <w:style w:type="paragraph" w:customStyle="1" w:styleId="note">
    <w:name w:val="note"/>
    <w:basedOn w:val="a"/>
    <w:pPr>
      <w:spacing w:before="100" w:after="100"/>
    </w:pPr>
    <w:rPr>
      <w:rFonts w:ascii="Arial" w:hAnsi="Arial"/>
      <w:i/>
      <w:sz w:val="21"/>
    </w:rPr>
  </w:style>
  <w:style w:type="paragraph" w:customStyle="1" w:styleId="listing">
    <w:name w:val="listing"/>
    <w:basedOn w:val="a"/>
    <w:pPr>
      <w:spacing w:before="100" w:after="100"/>
    </w:pPr>
    <w:rPr>
      <w:rFonts w:ascii="Courier New" w:hAnsi="Courier New"/>
      <w:sz w:val="21"/>
    </w:rPr>
  </w:style>
  <w:style w:type="paragraph" w:customStyle="1" w:styleId="menu">
    <w:name w:val="menu"/>
    <w:basedOn w:val="a"/>
    <w:pPr>
      <w:spacing w:before="100" w:after="100"/>
    </w:pPr>
    <w:rPr>
      <w:rFonts w:ascii="Arial" w:hAnsi="Arial"/>
      <w:b/>
      <w:sz w:val="21"/>
    </w:rPr>
  </w:style>
  <w:style w:type="paragraph" w:customStyle="1" w:styleId="small">
    <w:name w:val="small"/>
    <w:basedOn w:val="a"/>
    <w:pPr>
      <w:spacing w:before="100" w:after="100"/>
    </w:pPr>
    <w:rPr>
      <w:rFonts w:ascii="Arial" w:hAnsi="Arial"/>
      <w:sz w:val="15"/>
    </w:rPr>
  </w:style>
  <w:style w:type="paragraph" w:customStyle="1" w:styleId="smallb">
    <w:name w:val="small_b"/>
    <w:basedOn w:val="a"/>
    <w:pPr>
      <w:spacing w:before="100" w:after="100"/>
    </w:pPr>
    <w:rPr>
      <w:rFonts w:ascii="Arial" w:hAnsi="Arial"/>
      <w:b/>
      <w:sz w:val="15"/>
    </w:rPr>
  </w:style>
  <w:style w:type="character" w:customStyle="1" w:styleId="picture">
    <w:name w:val="picture"/>
    <w:basedOn w:val="a0"/>
  </w:style>
  <w:style w:type="paragraph" w:customStyle="1" w:styleId="picture1">
    <w:name w:val="picture1"/>
    <w:basedOn w:val="a"/>
    <w:pPr>
      <w:spacing w:before="100" w:after="100"/>
    </w:pPr>
    <w:rPr>
      <w:sz w:val="24"/>
    </w:rPr>
  </w:style>
  <w:style w:type="character" w:customStyle="1" w:styleId="pic1">
    <w:name w:val="pic1"/>
    <w:basedOn w:val="a0"/>
    <w:rPr>
      <w:rFonts w:ascii="Arial" w:hAnsi="Arial" w:cs="Arial" w:hint="default"/>
      <w:b/>
      <w:bCs/>
      <w:i/>
      <w:iCs/>
      <w:sz w:val="18"/>
      <w:szCs w:val="18"/>
    </w:rPr>
  </w:style>
  <w:style w:type="character" w:customStyle="1" w:styleId="pici1">
    <w:name w:val="pic_i1"/>
    <w:basedOn w:val="a0"/>
    <w:rPr>
      <w:rFonts w:ascii="Arial" w:hAnsi="Arial" w:cs="Arial" w:hint="default"/>
      <w:b w:val="0"/>
      <w:bCs w:val="0"/>
      <w:i/>
      <w:iCs/>
      <w:sz w:val="18"/>
      <w:szCs w:val="18"/>
    </w:rPr>
  </w:style>
  <w:style w:type="character" w:customStyle="1" w:styleId="textb1">
    <w:name w:val="text_b1"/>
    <w:basedOn w:val="a0"/>
    <w:rPr>
      <w:rFonts w:ascii="Arial" w:hAnsi="Arial" w:cs="Arial" w:hint="default"/>
      <w:b/>
      <w:bCs/>
      <w:sz w:val="21"/>
      <w:szCs w:val="21"/>
    </w:rPr>
  </w:style>
  <w:style w:type="paragraph" w:customStyle="1" w:styleId="title4">
    <w:name w:val="title_4"/>
    <w:basedOn w:val="a"/>
    <w:pPr>
      <w:spacing w:before="100" w:after="100"/>
    </w:pPr>
    <w:rPr>
      <w:sz w:val="24"/>
    </w:rPr>
  </w:style>
  <w:style w:type="paragraph" w:styleId="a6">
    <w:name w:val="Title"/>
    <w:basedOn w:val="a"/>
    <w:qFormat/>
    <w:pPr>
      <w:spacing w:line="360" w:lineRule="auto"/>
      <w:ind w:firstLine="709"/>
      <w:jc w:val="center"/>
    </w:pPr>
    <w:rPr>
      <w:b/>
      <w:sz w:val="28"/>
    </w:rPr>
  </w:style>
  <w:style w:type="character" w:styleId="a7">
    <w:name w:val="footnote reference"/>
    <w:basedOn w:val="a0"/>
    <w:semiHidden/>
    <w:rPr>
      <w:vertAlign w:val="superscript"/>
    </w:rPr>
  </w:style>
  <w:style w:type="paragraph" w:styleId="a8">
    <w:name w:val="footnote text"/>
    <w:basedOn w:val="a"/>
    <w:semiHidden/>
  </w:style>
  <w:style w:type="paragraph" w:customStyle="1" w:styleId="a9">
    <w:name w:val="КЛАССНЫЙ"/>
    <w:basedOn w:val="2"/>
    <w:pPr>
      <w:numPr>
        <w:numId w:val="0"/>
      </w:numPr>
      <w:shd w:val="clear" w:color="auto" w:fill="00FFFF"/>
    </w:pPr>
  </w:style>
  <w:style w:type="paragraph" w:styleId="2">
    <w:name w:val="List Number 2"/>
    <w:basedOn w:val="a"/>
    <w:semiHidden/>
    <w:pPr>
      <w:numPr>
        <w:numId w:val="28"/>
      </w:numPr>
    </w:pPr>
    <w:rPr>
      <w:sz w:val="24"/>
    </w:rPr>
  </w:style>
  <w:style w:type="paragraph" w:customStyle="1" w:styleId="FR1">
    <w:name w:val="FR1"/>
    <w:pPr>
      <w:widowControl w:val="0"/>
      <w:spacing w:before="60"/>
      <w:jc w:val="right"/>
    </w:pPr>
    <w:rPr>
      <w:rFonts w:ascii="Arial" w:hAnsi="Arial"/>
      <w:b/>
      <w:i/>
      <w:snapToGrid w:val="0"/>
      <w:sz w:val="22"/>
    </w:rPr>
  </w:style>
  <w:style w:type="paragraph" w:customStyle="1" w:styleId="FR2">
    <w:name w:val="FR2"/>
    <w:pPr>
      <w:widowControl w:val="0"/>
      <w:spacing w:before="520"/>
      <w:jc w:val="center"/>
    </w:pPr>
    <w:rPr>
      <w:rFonts w:ascii="Arial" w:hAnsi="Arial"/>
      <w:b/>
      <w:snapToGrid w:val="0"/>
      <w:sz w:val="16"/>
    </w:rPr>
  </w:style>
  <w:style w:type="paragraph" w:styleId="aa">
    <w:name w:val="Block Text"/>
    <w:basedOn w:val="a"/>
    <w:semiHidden/>
    <w:pPr>
      <w:spacing w:before="840" w:line="360" w:lineRule="auto"/>
      <w:ind w:left="840" w:right="400" w:firstLine="425"/>
      <w:jc w:val="both"/>
    </w:pPr>
    <w:rPr>
      <w:b/>
      <w:i/>
      <w:sz w:val="28"/>
    </w:rPr>
  </w:style>
  <w:style w:type="paragraph" w:styleId="ab">
    <w:name w:val="footer"/>
    <w:basedOn w:val="a"/>
    <w:semiHidden/>
    <w:pPr>
      <w:tabs>
        <w:tab w:val="center" w:pos="4677"/>
        <w:tab w:val="right" w:pos="9355"/>
      </w:tabs>
    </w:pPr>
    <w:rPr>
      <w:sz w:val="24"/>
    </w:rPr>
  </w:style>
  <w:style w:type="paragraph" w:customStyle="1" w:styleId="ac">
    <w:name w:val="нумерованный список"/>
    <w:basedOn w:val="a"/>
    <w:pPr>
      <w:widowControl w:val="0"/>
      <w:spacing w:line="360" w:lineRule="auto"/>
      <w:jc w:val="both"/>
    </w:pPr>
    <w:rPr>
      <w:sz w:val="24"/>
      <w:lang w:val="en-US"/>
    </w:rPr>
  </w:style>
  <w:style w:type="paragraph" w:styleId="31">
    <w:name w:val="Body Text 3"/>
    <w:basedOn w:val="a"/>
    <w:semiHidden/>
    <w:pPr>
      <w:jc w:val="both"/>
    </w:pPr>
    <w:rPr>
      <w:color w:val="000000"/>
      <w:sz w:val="28"/>
    </w:rPr>
  </w:style>
  <w:style w:type="paragraph" w:styleId="22">
    <w:name w:val="Body Text 2"/>
    <w:basedOn w:val="a"/>
    <w:semiHidden/>
    <w:pPr>
      <w:spacing w:line="360" w:lineRule="auto"/>
      <w:jc w:val="center"/>
    </w:pPr>
  </w:style>
  <w:style w:type="paragraph" w:styleId="ad">
    <w:name w:val="header"/>
    <w:basedOn w:val="a"/>
    <w:semiHidden/>
    <w:pPr>
      <w:tabs>
        <w:tab w:val="center" w:pos="4153"/>
        <w:tab w:val="right" w:pos="8306"/>
      </w:tabs>
    </w:pPr>
  </w:style>
  <w:style w:type="character" w:styleId="ae">
    <w:name w:val="page number"/>
    <w:basedOn w:val="a0"/>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7.bin"/><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16" Type="http://schemas.openxmlformats.org/officeDocument/2006/relationships/image" Target="media/image6.wmf"/><Relationship Id="rId11" Type="http://schemas.openxmlformats.org/officeDocument/2006/relationships/oleObject" Target="embeddings/oleObject2.bin"/><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jpeg"/><Relationship Id="rId79"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image" Target="media/image45.jpeg"/><Relationship Id="rId82" Type="http://schemas.openxmlformats.org/officeDocument/2006/relationships/fontTable" Target="fontTable.xml"/><Relationship Id="rId19" Type="http://schemas.openxmlformats.org/officeDocument/2006/relationships/oleObject" Target="embeddings/oleObject6.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8" Type="http://schemas.openxmlformats.org/officeDocument/2006/relationships/image" Target="media/image2.wmf"/><Relationship Id="rId51" Type="http://schemas.openxmlformats.org/officeDocument/2006/relationships/image" Target="media/image35.jpeg"/><Relationship Id="rId72" Type="http://schemas.openxmlformats.org/officeDocument/2006/relationships/image" Target="media/image56.jpeg"/><Relationship Id="rId80" Type="http://schemas.openxmlformats.org/officeDocument/2006/relationships/image" Target="media/image62.wmf"/><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8.wmf"/><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3.wmf"/><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header" Target="header1.xml"/><Relationship Id="rId81"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jpeg"/><Relationship Id="rId7" Type="http://schemas.openxmlformats.org/officeDocument/2006/relationships/image" Target="media/image1.png"/><Relationship Id="rId71" Type="http://schemas.openxmlformats.org/officeDocument/2006/relationships/image" Target="media/image55.jpeg"/><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image" Target="media/image10.wmf"/><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38311</Words>
  <Characters>218378</Characters>
  <Application>Microsoft Office Word</Application>
  <DocSecurity>0</DocSecurity>
  <Lines>1819</Lines>
  <Paragraphs>512</Paragraphs>
  <ScaleCrop>false</ScaleCrop>
  <HeadingPairs>
    <vt:vector size="2" baseType="variant">
      <vt:variant>
        <vt:lpstr>Название</vt:lpstr>
      </vt:variant>
      <vt:variant>
        <vt:i4>1</vt:i4>
      </vt:variant>
    </vt:vector>
  </HeadingPairs>
  <TitlesOfParts>
    <vt:vector size="1" baseType="lpstr">
      <vt:lpstr>Навстречу </vt:lpstr>
    </vt:vector>
  </TitlesOfParts>
  <Company/>
  <LinksUpToDate>false</LinksUpToDate>
  <CharactersWithSpaces>256177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Навстречу</dc:title>
  <dc:subject/>
  <dc:creator>GUM208#4</dc:creator>
  <cp:keywords/>
  <cp:lastModifiedBy>Irina</cp:lastModifiedBy>
  <cp:revision>2</cp:revision>
  <dcterms:created xsi:type="dcterms:W3CDTF">2014-09-01T12:06:00Z</dcterms:created>
  <dcterms:modified xsi:type="dcterms:W3CDTF">2014-09-01T12:06:00Z</dcterms:modified>
</cp:coreProperties>
</file>