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E6" w:rsidRDefault="005135DC">
      <w:pPr>
        <w:pStyle w:val="1"/>
        <w:jc w:val="center"/>
      </w:pPr>
      <w:r>
        <w:t>Поиск: РўРѕР»СЃС‚РѕР№ Р». РЅ. - Р Р·РѕР±СЂР°Р¶РµРЅРёРµ Рё РѕС†РµРЅРєР° РїР°СЂС‚РёР·Р°РЅСЃРєРѕР№ РІРѕР№РЅС‹ РІ СЂРѕРјР°РЅРµ Р». РЅ. С‚РѕР»СЃС‚РѕРіРѕ РІРѕР№РЅР° Рё РјРёСЂ</w:t>
      </w:r>
    </w:p>
    <w:p w:rsidR="00235DE6" w:rsidRPr="005135DC" w:rsidRDefault="005135DC">
      <w:pPr>
        <w:pStyle w:val="a3"/>
        <w:spacing w:after="240" w:afterAutospacing="0"/>
      </w:pPr>
      <w:r>
        <w:t>После того как французы оставили Москву и двинулись на Запад по старой Смоленской дороге, их войско двигалось по тому же пути, каким пришло в Россию, поэтому вместо обильных, урожайных земель их встречали выжженные поля и разоренные деревни. Войско таяло на глазах: голод и болезни преследовали его. Из-за неповоротливых обозов с награбленным в Москве имуществом войско двигалось медленно, окончательно сбив строй.</w:t>
      </w:r>
      <w:r>
        <w:br/>
        <w:t>Но не голод и болезни, а множество партизанских отрядов, успешно нападавших на обозы и даже целые отряды французов, уничтожало французское войско. Партизанские отряды сильно различались: “были партии, перенявшие все приемы армии, с пехотой, артиллерией, штабами, с удобствами жизни; были одни казачьи, кавалерийские; были мелкие, сборные, пешие и конные, были мужицкие и помещичьи... был дьячок, взявший несколько сот пленных. Была старостиха Василиса, побившая сотни французов”. Были партизаны, относившиеся к пойманным французам как к военнопленным, с должным уважением, были те, которые безжалостно убивали их за разорение своих деревень, домов или ради богатой добычи.</w:t>
      </w:r>
      <w:r>
        <w:br/>
        <w:t>В части романа “Война и мир”, рассказывающей о партизанской войне, описаны события всего лишь неполных двух дней, но сколько реализма и трагичности в этом повествовании! Именно здесь показана смерть, неожиданная, глупая, случайная, жестокая и несправедливая. О смерти князя Андрея, даже о смерти Элен и старого Безухова мы узнаем косвенно. Герой на минуту покидает умирающего и уже не видит его смерти. Автор просто констатирует факт. А смерть Пети Ростова, такая быстрая и неожиданная, происходит на глазах Денисова и Долохова. Эта смерть просто и коротко описана читателям. Этим усугубляется суровый реализм описания. Вот она, война. Даже вид Бородинского поля, усеянного трупами и ранеными, не вызывает такого тяжелого впечатления. Толстой дает почувствовать читателю, что война - это когда убивают. Она ужасна, неприемлема, противоестественна. Ради чего? Зачем обыкновенному человеку убивать мальчишку, пусть из вражеского стана, высунувшегося из-за своей неопытности и храбрости? Зачем человеку убивать другого человека? Почему Долохов так спокойно произносит приговор десятку пленных людей: “Брать не будем!”? Эти вопросы ставит Толстой перед читателями. Опомнитесь, люди, перестаньте убивать ради убийства, ради денег, ради чего бы то ни было!</w:t>
      </w:r>
      <w:r>
        <w:br/>
        <w:t>Явление партизанской войны полностью подтверждает историческую концепцию Толстого. Партизанская война - это война народа, который не может по самой своей сути жить под властью захватчиков. Партизанская война стала возможной благодаря пробуждению в различных людях, независимо от социального происхождения, “роевого” начала, духа, в существовании которого в каждом человеке, в каждом представителе нации уверен Толстой. Движимые различными целями и интересами люди разных сословий делают все, что можно только сделать для изгнания неприятеля со своей земли. Толстой считает, что их действия вызваны врожденным, инстинктивным патриотизмом. Люди, которые в мирное время спокойно занимались своими повседневными делами, во время войны для чего-то вооружаются и убивают, прогоняют врагов. Так пчелы, свободно летавшие по огромной территории в поисках нектара, быстро возвращаются в родной улей, когда узнают о вторжении врага.</w:t>
      </w:r>
      <w:r>
        <w:br/>
        <w:t>Медведь, залезший в улей, мог бы прогнать, победить другого медведя, если бы тот был слабее его, но он ничего не может поделать с роем разъяренных пчел. Так и французское войско: оно могло бы победить русскую армию в сражении, но оно бессильно против партизанских отрядов, голода и болезней. “Фехтование продолжалось довольно долгое время; вдруг один из противников, поняв, что дело это не шутка, а касается его жизни, бросил свою шпагу и, взяв... дубину, начал ворочать ею... Фехтовальщик - французы, его противник... были русские...”</w:t>
      </w:r>
      <w:r>
        <w:br/>
        <w:t>Поэтому Наполеон напрасно ждал ключей от Москвы на Поклонной горе, хотя, по правилам ведения европейской войны, мог считать себя хозяином города и рассчитывать на соответствующий прием. Поэтому его войско было уничтожено благодаря партизанской войне, “дубине народной войны”. И описать эту войну с точки зрения “правил фехтования” невозможно, все попытки историков, которые писали об этом событии, безуспешны. Толстой признает партизанскую войну самым естественным и справедливым средством борьбы народа с захватчиками.</w:t>
      </w:r>
      <w:r>
        <w:br/>
      </w:r>
      <w:r>
        <w:br/>
      </w:r>
      <w:bookmarkStart w:id="0" w:name="_GoBack"/>
      <w:bookmarkEnd w:id="0"/>
    </w:p>
    <w:sectPr w:rsidR="00235DE6" w:rsidRPr="00513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5DC"/>
    <w:rsid w:val="00235DE6"/>
    <w:rsid w:val="005135DC"/>
    <w:rsid w:val="00C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AB27-5B60-4C67-BE37-77868C84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3819</Characters>
  <Application>Microsoft Office Word</Application>
  <DocSecurity>0</DocSecurity>
  <Lines>31</Lines>
  <Paragraphs>8</Paragraphs>
  <ScaleCrop>false</ScaleCrop>
  <Company>diakov.net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РўРѕР»СЃС‚РѕР№ Р». РЅ. - Р Р·РѕР±СЂР°Р¶РµРЅРёРµ Рё РѕС†РµРЅРєР° РїР°СЂС‚РёР·Р°РЅСЃРєРѕР№ РІРѕР№РЅС‹ РІ СЂРѕРјР°РЅРµ Р». РЅ. С‚РѕР»СЃС‚РѕРіРѕ РІРѕР№РЅР° Рё РјРёСЂ</dc:title>
  <dc:subject/>
  <dc:creator>Irina</dc:creator>
  <cp:keywords/>
  <dc:description/>
  <cp:lastModifiedBy>Irina</cp:lastModifiedBy>
  <cp:revision>2</cp:revision>
  <dcterms:created xsi:type="dcterms:W3CDTF">2014-07-19T01:18:00Z</dcterms:created>
  <dcterms:modified xsi:type="dcterms:W3CDTF">2014-07-19T01:18:00Z</dcterms:modified>
</cp:coreProperties>
</file>