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49D" w:rsidRDefault="00B9667C">
      <w:pPr>
        <w:pStyle w:val="1"/>
        <w:jc w:val="center"/>
      </w:pPr>
      <w:r>
        <w:t>Чехов а. п. - Будущее в пьесе а. п. чехова</w:t>
      </w:r>
    </w:p>
    <w:p w:rsidR="0047749D" w:rsidRPr="00B9667C" w:rsidRDefault="00B9667C">
      <w:pPr>
        <w:pStyle w:val="a3"/>
      </w:pPr>
      <w:r>
        <w:t>Пьеса "Вишневый сад" написана Чеховым в 1904 г. – на последнем году жизни писателя. Она была воспринята читателем, как творческое завещание талантливого сатирика и</w:t>
      </w:r>
      <w:r>
        <w:br/>
      </w:r>
      <w:r>
        <w:br/>
        <w:t>даматурга. Одной из главных тем этой пьесы является тема будущего России, связанная в</w:t>
      </w:r>
      <w:r>
        <w:br/>
      </w:r>
      <w:r>
        <w:br/>
        <w:t>ней с образами Пети Трофимова и Ани – дочери Раневской. Освещая эту тему, Чехов</w:t>
      </w:r>
      <w:r>
        <w:br/>
      </w:r>
      <w:r>
        <w:br/>
        <w:t>одновременно поднимает в пьесе ряд других проблем, характерных для всей русской</w:t>
      </w:r>
      <w:r>
        <w:br/>
      </w:r>
      <w:r>
        <w:br/>
        <w:t>литературы в целом. Это проблемы отцов и детей, человека-деятеля, любви и страданий.</w:t>
      </w:r>
      <w:r>
        <w:br/>
      </w:r>
      <w:r>
        <w:br/>
        <w:t>Все эти проблемы переплетаются в содержании "Вишневого сада", которое заключается в прощании новой, молодой России со своим прошлым, в устремленности ее к завтрашнему Я, светлому дню. Образ России воплотился в самом названии пьесы "Вишневый сад". "Вся Россия - наш сад," - говорит Чехов устами своего героя. И, действительно, вишневый сад для Раневской и ее брата Гаева -это родовое гнездо, символ молодости, благополучия и былой изящной жизни. Хозяева сада любят его, хотя и не умеют сохранить или спасти. Раневская со слезами и нежностью говорит о своем поместье: "..л люблю этот дом, без</w:t>
      </w:r>
      <w:r>
        <w:br/>
      </w:r>
      <w:r>
        <w:br/>
        <w:t>вишневого сада я не понимаю своей жизни, и если уж так нужно продавать, то продавайте и меня вместе с садом...". Но для Раневской и Гаева вишневый сад - символ прошлого.</w:t>
      </w:r>
      <w:r>
        <w:br/>
      </w:r>
      <w:r>
        <w:br/>
        <w:t>Другой герой - деятельный Лопахин смотрит на сад только с практической стороны. Он видит в нем возможность получить большой доход, и с методами в этом не церемонится. Ермолай Лопахин, новый купец-промышленник, символизирующий собой настоящее России, ее переход на капиталистические рельсы развития. Будущее процветание России Чехов связывает с молодым поколением, представленным в пьесе Петей Трофимовым и Аней. Именно им предстоит строить новую Россию, сажать новые вишневые сады. Петя Трофимов – сын аптекаря, разночинец, честным трудом пробивающий себе дорогу в жизнь. Он беден и знаком с тяжелой жизнью народа. Когда бывает зима, Петя встревожен, часто голоден, потому что ему приходится жить в дворянской усадьбе, хозяев которой он осуждает за бездействие и паразитизм. Он верит, что только непрерывным трудом можно изменить угнетенное положение народа и достичь светлого будущего своей страны. Трофимов умен, горд и честен в свою помыслах. Он живет верой в прекрасное будущее России и с восторгом делится этой верой с окружающими: "Вперед! Не отставайте, друзья!". Его речь светла, убедительна, полна патриотизма. Иногда, конечно, Трофимов бывает неправ или излишне категоричен, как это свойственно молодости. Однажды он заявляет Раневской: "Мы выше любви!". Такие случайности в его поведении позволяют старшему поколению считать его недотепой или "облезлым барином", как назвала его Варя. Но светлая и искренняя вера в счастливое будущее своей Родины, его энергия и готовность действовать вызывают симпатию у читателей и доверие у Ани - дочери Раневской. Аня - молодая, образованная девушка. Ее душа отличается непосредственностью и красотою чувств. Она совсем по-детски может радоваться развлекательному полету на воздушном шаре, и в то же время она, в отличие от матери, проявляет интерес и заботу о хозяйственных делах в усадьбе. Трофимов сумел разбудить в душе Ани красивую мечту о новой прекрасной жизни. Девушка хочет порвать со скучным и бесполезным своим прежним существованием, Она решает сдать экзамен за курс гимназии и начать новую деятельную жизнь, принося реальную пользу Родине и людям.</w:t>
      </w:r>
      <w:r>
        <w:br/>
      </w:r>
      <w:r>
        <w:br/>
      </w:r>
      <w:r>
        <w:br/>
        <w:t>Такие горячие движения души и благородные порывы сближают между собой эти два образа. Они символизируют надежду и лучшее будущее. Именно с их жизнью связываем Чехов будущее России, именно им в уста вкладывает он свои собственные мысли. Несмотря на то, что имение продано, и в саду уже стучат топоры, автор верит, ' что придут новые люди и посадят новые сады, "прекраснее которых нет ничего на свете".</w:t>
      </w:r>
      <w:r>
        <w:br/>
      </w:r>
      <w:r>
        <w:br/>
        <w:t>"Вишневый сад" - великое создание Чехова, поставившего комедию в один ряд с драмой и</w:t>
      </w:r>
      <w:r>
        <w:br/>
      </w:r>
      <w:r>
        <w:br/>
        <w:t>трагедией, поднявшего ее на недосягаемую высоту.</w:t>
      </w:r>
      <w:bookmarkStart w:id="0" w:name="_GoBack"/>
      <w:bookmarkEnd w:id="0"/>
    </w:p>
    <w:sectPr w:rsidR="0047749D" w:rsidRPr="00B96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667C"/>
    <w:rsid w:val="00073823"/>
    <w:rsid w:val="0047749D"/>
    <w:rsid w:val="00B9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66498-A6DB-4FA7-BD3A-DC2BFF24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3364</Characters>
  <Application>Microsoft Office Word</Application>
  <DocSecurity>0</DocSecurity>
  <Lines>28</Lines>
  <Paragraphs>7</Paragraphs>
  <ScaleCrop>false</ScaleCrop>
  <Company>diakov.net</Company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Будущее в пьесе а. п. чехова</dc:title>
  <dc:subject/>
  <dc:creator>Irina</dc:creator>
  <cp:keywords/>
  <dc:description/>
  <cp:lastModifiedBy>Irina</cp:lastModifiedBy>
  <cp:revision>2</cp:revision>
  <dcterms:created xsi:type="dcterms:W3CDTF">2014-09-17T21:13:00Z</dcterms:created>
  <dcterms:modified xsi:type="dcterms:W3CDTF">2014-09-17T21:13:00Z</dcterms:modified>
</cp:coreProperties>
</file>