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AD" w:rsidRPr="00447363" w:rsidRDefault="009457AD" w:rsidP="00447363">
      <w:pPr>
        <w:pStyle w:val="21"/>
        <w:widowControl w:val="0"/>
        <w:spacing w:line="360" w:lineRule="auto"/>
        <w:ind w:firstLine="0"/>
        <w:jc w:val="center"/>
        <w:rPr>
          <w:b/>
          <w:caps/>
          <w:spacing w:val="0"/>
          <w:szCs w:val="28"/>
          <w:lang w:val="ru-RU"/>
        </w:rPr>
      </w:pPr>
    </w:p>
    <w:p w:rsidR="009457AD" w:rsidRPr="00447363" w:rsidRDefault="009457AD" w:rsidP="00447363">
      <w:pPr>
        <w:pStyle w:val="21"/>
        <w:widowControl w:val="0"/>
        <w:spacing w:line="360" w:lineRule="auto"/>
        <w:ind w:firstLine="0"/>
        <w:jc w:val="center"/>
        <w:rPr>
          <w:b/>
          <w:caps/>
          <w:spacing w:val="0"/>
          <w:szCs w:val="28"/>
          <w:lang w:val="ru-RU"/>
        </w:rPr>
      </w:pPr>
    </w:p>
    <w:p w:rsidR="009457AD" w:rsidRPr="00447363" w:rsidRDefault="009457AD" w:rsidP="00447363">
      <w:pPr>
        <w:pStyle w:val="21"/>
        <w:widowControl w:val="0"/>
        <w:spacing w:line="360" w:lineRule="auto"/>
        <w:ind w:firstLine="0"/>
        <w:jc w:val="center"/>
        <w:rPr>
          <w:b/>
          <w:caps/>
          <w:spacing w:val="0"/>
          <w:szCs w:val="28"/>
          <w:lang w:val="ru-RU"/>
        </w:rPr>
      </w:pPr>
    </w:p>
    <w:p w:rsidR="009457AD" w:rsidRDefault="009457AD" w:rsidP="00447363">
      <w:pPr>
        <w:pStyle w:val="21"/>
        <w:widowControl w:val="0"/>
        <w:spacing w:line="360" w:lineRule="auto"/>
        <w:ind w:firstLine="0"/>
        <w:jc w:val="center"/>
        <w:rPr>
          <w:b/>
          <w:caps/>
          <w:spacing w:val="0"/>
          <w:szCs w:val="28"/>
          <w:lang w:val="ru-RU"/>
        </w:rPr>
      </w:pPr>
    </w:p>
    <w:p w:rsidR="00447363" w:rsidRPr="00447363" w:rsidRDefault="00447363" w:rsidP="00447363">
      <w:pPr>
        <w:pStyle w:val="21"/>
        <w:widowControl w:val="0"/>
        <w:spacing w:line="360" w:lineRule="auto"/>
        <w:ind w:firstLine="0"/>
        <w:jc w:val="center"/>
        <w:rPr>
          <w:b/>
          <w:caps/>
          <w:spacing w:val="0"/>
          <w:szCs w:val="28"/>
          <w:lang w:val="ru-RU"/>
        </w:rPr>
      </w:pPr>
    </w:p>
    <w:p w:rsidR="009457AD" w:rsidRPr="00447363" w:rsidRDefault="009457AD" w:rsidP="00447363">
      <w:pPr>
        <w:pStyle w:val="21"/>
        <w:widowControl w:val="0"/>
        <w:spacing w:line="360" w:lineRule="auto"/>
        <w:ind w:firstLine="0"/>
        <w:jc w:val="center"/>
        <w:rPr>
          <w:b/>
          <w:caps/>
          <w:spacing w:val="0"/>
          <w:szCs w:val="28"/>
          <w:lang w:val="ru-RU"/>
        </w:rPr>
      </w:pPr>
    </w:p>
    <w:p w:rsidR="009457AD" w:rsidRPr="00447363" w:rsidRDefault="009457AD" w:rsidP="00447363">
      <w:pPr>
        <w:pStyle w:val="21"/>
        <w:widowControl w:val="0"/>
        <w:spacing w:line="360" w:lineRule="auto"/>
        <w:ind w:firstLine="0"/>
        <w:jc w:val="center"/>
        <w:rPr>
          <w:b/>
          <w:caps/>
          <w:spacing w:val="0"/>
          <w:szCs w:val="28"/>
          <w:lang w:val="ru-RU"/>
        </w:rPr>
      </w:pPr>
    </w:p>
    <w:p w:rsidR="009457AD" w:rsidRPr="00447363" w:rsidRDefault="009457AD" w:rsidP="00447363">
      <w:pPr>
        <w:pStyle w:val="21"/>
        <w:widowControl w:val="0"/>
        <w:spacing w:line="360" w:lineRule="auto"/>
        <w:ind w:firstLine="0"/>
        <w:jc w:val="center"/>
        <w:rPr>
          <w:b/>
          <w:caps/>
          <w:spacing w:val="0"/>
          <w:szCs w:val="28"/>
          <w:lang w:val="ru-RU"/>
        </w:rPr>
      </w:pPr>
    </w:p>
    <w:p w:rsidR="009457AD" w:rsidRDefault="009457AD" w:rsidP="00447363">
      <w:pPr>
        <w:pStyle w:val="21"/>
        <w:widowControl w:val="0"/>
        <w:spacing w:line="360" w:lineRule="auto"/>
        <w:ind w:firstLine="0"/>
        <w:jc w:val="center"/>
        <w:rPr>
          <w:b/>
          <w:caps/>
          <w:spacing w:val="0"/>
          <w:szCs w:val="28"/>
          <w:lang w:val="ru-RU"/>
        </w:rPr>
      </w:pPr>
    </w:p>
    <w:p w:rsidR="00447363" w:rsidRDefault="00447363" w:rsidP="00447363">
      <w:pPr>
        <w:pStyle w:val="21"/>
        <w:widowControl w:val="0"/>
        <w:spacing w:line="360" w:lineRule="auto"/>
        <w:ind w:firstLine="0"/>
        <w:jc w:val="center"/>
        <w:rPr>
          <w:b/>
          <w:caps/>
          <w:spacing w:val="0"/>
          <w:szCs w:val="28"/>
          <w:lang w:val="ru-RU"/>
        </w:rPr>
      </w:pPr>
    </w:p>
    <w:p w:rsidR="00447363" w:rsidRPr="00447363" w:rsidRDefault="00447363" w:rsidP="00447363">
      <w:pPr>
        <w:pStyle w:val="21"/>
        <w:widowControl w:val="0"/>
        <w:spacing w:line="360" w:lineRule="auto"/>
        <w:ind w:firstLine="0"/>
        <w:jc w:val="center"/>
        <w:rPr>
          <w:b/>
          <w:caps/>
          <w:spacing w:val="0"/>
          <w:szCs w:val="28"/>
          <w:lang w:val="ru-RU"/>
        </w:rPr>
      </w:pPr>
    </w:p>
    <w:p w:rsidR="009457AD" w:rsidRPr="00447363" w:rsidRDefault="009457AD" w:rsidP="00447363">
      <w:pPr>
        <w:pStyle w:val="21"/>
        <w:widowControl w:val="0"/>
        <w:spacing w:line="360" w:lineRule="auto"/>
        <w:ind w:firstLine="0"/>
        <w:jc w:val="center"/>
        <w:rPr>
          <w:b/>
          <w:caps/>
          <w:spacing w:val="0"/>
          <w:szCs w:val="28"/>
          <w:lang w:val="ru-RU"/>
        </w:rPr>
      </w:pPr>
    </w:p>
    <w:p w:rsidR="009457AD" w:rsidRPr="00447363" w:rsidRDefault="009457AD" w:rsidP="00447363">
      <w:pPr>
        <w:pStyle w:val="21"/>
        <w:widowControl w:val="0"/>
        <w:spacing w:line="360" w:lineRule="auto"/>
        <w:ind w:firstLine="0"/>
        <w:jc w:val="center"/>
        <w:rPr>
          <w:b/>
          <w:caps/>
          <w:spacing w:val="0"/>
          <w:szCs w:val="28"/>
        </w:rPr>
      </w:pPr>
      <w:r w:rsidRPr="00447363">
        <w:rPr>
          <w:b/>
          <w:caps/>
          <w:spacing w:val="0"/>
          <w:szCs w:val="28"/>
        </w:rPr>
        <w:t>Розрахунок і вибір елементів електропривода механізму підйому</w:t>
      </w:r>
    </w:p>
    <w:p w:rsidR="009457AD" w:rsidRPr="00447363" w:rsidRDefault="009457AD" w:rsidP="00447363">
      <w:pPr>
        <w:pStyle w:val="21"/>
        <w:widowControl w:val="0"/>
        <w:spacing w:line="360" w:lineRule="auto"/>
        <w:ind w:firstLine="0"/>
        <w:jc w:val="center"/>
        <w:rPr>
          <w:spacing w:val="0"/>
          <w:szCs w:val="28"/>
        </w:rPr>
      </w:pPr>
    </w:p>
    <w:p w:rsidR="009457AD" w:rsidRPr="00447363" w:rsidRDefault="00447363" w:rsidP="00447363">
      <w:pPr>
        <w:pStyle w:val="21"/>
        <w:widowControl w:val="0"/>
        <w:spacing w:line="360" w:lineRule="auto"/>
        <w:ind w:firstLine="709"/>
        <w:rPr>
          <w:b/>
          <w:spacing w:val="0"/>
          <w:szCs w:val="28"/>
        </w:rPr>
      </w:pPr>
      <w:r>
        <w:rPr>
          <w:b/>
          <w:spacing w:val="0"/>
          <w:szCs w:val="28"/>
        </w:rPr>
        <w:br w:type="page"/>
      </w:r>
      <w:r w:rsidR="009457AD" w:rsidRPr="00447363">
        <w:rPr>
          <w:b/>
          <w:spacing w:val="0"/>
          <w:szCs w:val="28"/>
        </w:rPr>
        <w:lastRenderedPageBreak/>
        <w:t>1. Визначення типу привідного електродвигуна та основних параметрів кінематичної схеми</w:t>
      </w:r>
    </w:p>
    <w:p w:rsidR="009457AD" w:rsidRPr="00447363" w:rsidRDefault="009457AD" w:rsidP="00447363">
      <w:pPr>
        <w:pStyle w:val="21"/>
        <w:widowControl w:val="0"/>
        <w:spacing w:line="360" w:lineRule="auto"/>
        <w:ind w:firstLine="709"/>
        <w:rPr>
          <w:b/>
          <w:spacing w:val="0"/>
          <w:szCs w:val="28"/>
        </w:rPr>
      </w:pPr>
    </w:p>
    <w:p w:rsidR="009457AD" w:rsidRPr="00447363" w:rsidRDefault="009457AD" w:rsidP="00447363">
      <w:pPr>
        <w:widowControl w:val="0"/>
        <w:spacing w:line="360" w:lineRule="auto"/>
        <w:ind w:firstLine="709"/>
        <w:jc w:val="both"/>
        <w:rPr>
          <w:spacing w:val="0"/>
          <w:szCs w:val="28"/>
        </w:rPr>
      </w:pPr>
      <w:r w:rsidRPr="00447363">
        <w:rPr>
          <w:spacing w:val="0"/>
          <w:szCs w:val="28"/>
        </w:rPr>
        <w:t xml:space="preserve">Основною напругою для живлення кранових механізмів необхідно прийняти трифазну напругу </w:t>
      </w:r>
      <w:r w:rsidRPr="00447363">
        <w:rPr>
          <w:i/>
          <w:spacing w:val="0"/>
          <w:szCs w:val="28"/>
        </w:rPr>
        <w:t>U</w:t>
      </w:r>
      <w:r w:rsidRPr="00447363">
        <w:rPr>
          <w:i/>
          <w:spacing w:val="0"/>
          <w:szCs w:val="28"/>
          <w:vertAlign w:val="subscript"/>
        </w:rPr>
        <w:t>л</w:t>
      </w:r>
      <w:r w:rsidRPr="00447363">
        <w:rPr>
          <w:spacing w:val="0"/>
          <w:szCs w:val="28"/>
          <w:vertAlign w:val="subscript"/>
        </w:rPr>
        <w:t xml:space="preserve"> </w:t>
      </w:r>
      <w:r w:rsidRPr="00447363">
        <w:rPr>
          <w:spacing w:val="0"/>
          <w:szCs w:val="28"/>
        </w:rPr>
        <w:t xml:space="preserve">= 380 В частотою </w:t>
      </w:r>
      <w:r w:rsidRPr="00447363">
        <w:rPr>
          <w:i/>
          <w:spacing w:val="0"/>
          <w:szCs w:val="28"/>
        </w:rPr>
        <w:t>f</w:t>
      </w:r>
      <w:r w:rsidRPr="00447363">
        <w:rPr>
          <w:spacing w:val="0"/>
          <w:szCs w:val="28"/>
        </w:rPr>
        <w:t xml:space="preserve"> = 50 Гц. У якості привідного двигуна механізму підйому доцільно прийняти асинхронний трифазний електродвигун із фазним ротором типу МТН. Ураховуючи те, що електродвигун, як правило, має кутову швидкість більшу, ніж швидкість обертання барабана лебідки, в кінематичній схемі механізму підйому необхідно передбачити застосування стандартного знижувального редуктора.</w:t>
      </w:r>
    </w:p>
    <w:p w:rsidR="009457AD" w:rsidRDefault="009457AD" w:rsidP="00447363">
      <w:pPr>
        <w:pStyle w:val="21"/>
        <w:widowControl w:val="0"/>
        <w:spacing w:line="360" w:lineRule="auto"/>
        <w:ind w:firstLine="709"/>
        <w:rPr>
          <w:spacing w:val="0"/>
          <w:szCs w:val="28"/>
          <w:lang w:val="ru-RU"/>
        </w:rPr>
      </w:pPr>
      <w:r w:rsidRPr="00447363">
        <w:rPr>
          <w:spacing w:val="0"/>
          <w:szCs w:val="28"/>
        </w:rPr>
        <w:t>Для розрахунку слід прийняти однокінцеву підйомну лебідку (неврівноважений підйомний механізм). Потрібно орієнтуватись на кінематичну схему механізму підйому (рис.1).</w:t>
      </w:r>
    </w:p>
    <w:p w:rsidR="00447363" w:rsidRPr="00447363" w:rsidRDefault="00447363" w:rsidP="00447363">
      <w:pPr>
        <w:pStyle w:val="21"/>
        <w:widowControl w:val="0"/>
        <w:spacing w:line="360" w:lineRule="auto"/>
        <w:ind w:firstLine="709"/>
        <w:rPr>
          <w:spacing w:val="0"/>
          <w:szCs w:val="28"/>
          <w:lang w:val="ru-RU"/>
        </w:rPr>
      </w:pPr>
    </w:p>
    <w:p w:rsidR="009457AD" w:rsidRPr="00447363" w:rsidRDefault="00684835" w:rsidP="00447363">
      <w:pPr>
        <w:pStyle w:val="MTDisplayEquation"/>
        <w:widowControl w:val="0"/>
        <w:tabs>
          <w:tab w:val="clear" w:pos="4820"/>
          <w:tab w:val="clear" w:pos="9640"/>
        </w:tabs>
        <w:spacing w:line="360" w:lineRule="auto"/>
        <w:ind w:firstLine="709"/>
        <w:jc w:val="both"/>
        <w:rPr>
          <w:szCs w:val="28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.85pt;margin-top:7.05pt;width:31.45pt;height:28.95pt;z-index:251653632" o:allowincell="f" filled="f" stroked="f">
            <v:textbox>
              <w:txbxContent>
                <w:p w:rsidR="009457AD" w:rsidRDefault="009457AD" w:rsidP="009457AD">
                  <w:pPr>
                    <w:pStyle w:val="8"/>
                    <w:rPr>
                      <w:b w:val="0"/>
                      <w:sz w:val="36"/>
                    </w:rPr>
                  </w:pPr>
                  <w:r>
                    <w:rPr>
                      <w:b w:val="0"/>
                      <w:sz w:val="36"/>
                    </w:rPr>
                    <w:t>Г</w:t>
                  </w:r>
                </w:p>
              </w:txbxContent>
            </v:textbox>
          </v:shape>
        </w:pict>
      </w:r>
      <w:r w:rsidR="0092539D" w:rsidRPr="00447363">
        <w:rPr>
          <w:szCs w:val="28"/>
        </w:rPr>
        <w:object w:dxaOrig="5686" w:dyaOrig="5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273.75pt" o:ole="" fillcolor="window">
            <v:imagedata r:id="rId6" o:title=""/>
          </v:shape>
          <o:OLEObject Type="Embed" ProgID="PBrush" ShapeID="_x0000_i1025" DrawAspect="Content" ObjectID="_1466469983" r:id="rId7"/>
        </w:object>
      </w:r>
    </w:p>
    <w:p w:rsidR="009457AD" w:rsidRPr="00447363" w:rsidRDefault="009457AD" w:rsidP="00447363">
      <w:pPr>
        <w:widowControl w:val="0"/>
        <w:spacing w:line="360" w:lineRule="auto"/>
        <w:ind w:firstLine="709"/>
        <w:jc w:val="both"/>
        <w:rPr>
          <w:spacing w:val="0"/>
          <w:szCs w:val="28"/>
        </w:rPr>
      </w:pPr>
      <w:r w:rsidRPr="00447363">
        <w:rPr>
          <w:spacing w:val="0"/>
          <w:szCs w:val="28"/>
        </w:rPr>
        <w:t>Рис.1. Кінематична схема механізму підйому мостового крана</w:t>
      </w:r>
    </w:p>
    <w:p w:rsidR="009457AD" w:rsidRPr="00447363" w:rsidRDefault="009457AD" w:rsidP="00447363">
      <w:pPr>
        <w:widowControl w:val="0"/>
        <w:spacing w:line="360" w:lineRule="auto"/>
        <w:ind w:firstLine="709"/>
        <w:jc w:val="both"/>
        <w:rPr>
          <w:spacing w:val="0"/>
          <w:szCs w:val="28"/>
        </w:rPr>
      </w:pPr>
    </w:p>
    <w:p w:rsidR="009457AD" w:rsidRPr="00447363" w:rsidRDefault="00447363" w:rsidP="00447363">
      <w:pPr>
        <w:pStyle w:val="21"/>
        <w:widowControl w:val="0"/>
        <w:spacing w:line="360" w:lineRule="auto"/>
        <w:ind w:firstLine="709"/>
        <w:rPr>
          <w:spacing w:val="0"/>
          <w:szCs w:val="28"/>
        </w:rPr>
      </w:pPr>
      <w:r>
        <w:rPr>
          <w:spacing w:val="0"/>
          <w:szCs w:val="28"/>
        </w:rPr>
        <w:br w:type="page"/>
      </w:r>
      <w:r w:rsidR="009457AD" w:rsidRPr="00447363">
        <w:rPr>
          <w:spacing w:val="0"/>
          <w:szCs w:val="28"/>
        </w:rPr>
        <w:lastRenderedPageBreak/>
        <w:t>Для таких механізмів залежно від максимальної висоти підйому Н розрахункова швидкість підйому вантажу визначається як</w:t>
      </w:r>
    </w:p>
    <w:p w:rsidR="00447363" w:rsidRDefault="00447363" w:rsidP="00447363">
      <w:pPr>
        <w:widowControl w:val="0"/>
        <w:spacing w:line="360" w:lineRule="auto"/>
        <w:ind w:firstLine="709"/>
        <w:jc w:val="both"/>
        <w:rPr>
          <w:spacing w:val="0"/>
          <w:szCs w:val="28"/>
          <w:lang w:val="ru-RU"/>
        </w:rPr>
      </w:pPr>
    </w:p>
    <w:p w:rsidR="009457AD" w:rsidRPr="00447363" w:rsidRDefault="0092539D" w:rsidP="00447363">
      <w:pPr>
        <w:widowControl w:val="0"/>
        <w:spacing w:line="360" w:lineRule="auto"/>
        <w:ind w:firstLine="709"/>
        <w:jc w:val="both"/>
        <w:rPr>
          <w:spacing w:val="0"/>
          <w:szCs w:val="28"/>
        </w:rPr>
      </w:pPr>
      <w:r w:rsidRPr="00447363">
        <w:rPr>
          <w:spacing w:val="0"/>
          <w:position w:val="-24"/>
          <w:szCs w:val="28"/>
        </w:rPr>
        <w:object w:dxaOrig="2420" w:dyaOrig="680">
          <v:shape id="_x0000_i1026" type="#_x0000_t75" style="width:120.75pt;height:33.75pt" o:ole="" fillcolor="window">
            <v:imagedata r:id="rId8" o:title=""/>
          </v:shape>
          <o:OLEObject Type="Embed" ProgID="Equation.3" ShapeID="_x0000_i1026" DrawAspect="Content" ObjectID="_1466469984" r:id="rId9"/>
        </w:object>
      </w:r>
      <w:r w:rsidR="009457AD" w:rsidRPr="00447363">
        <w:rPr>
          <w:spacing w:val="0"/>
          <w:szCs w:val="28"/>
        </w:rPr>
        <w:t>, м/с.</w:t>
      </w:r>
      <w:r w:rsidR="00447363">
        <w:rPr>
          <w:spacing w:val="0"/>
          <w:szCs w:val="28"/>
        </w:rPr>
        <w:t xml:space="preserve"> </w:t>
      </w:r>
      <w:r w:rsidR="009457AD" w:rsidRPr="00447363">
        <w:rPr>
          <w:spacing w:val="0"/>
          <w:szCs w:val="28"/>
        </w:rPr>
        <w:tab/>
      </w:r>
      <w:r w:rsidR="009457AD" w:rsidRPr="00447363">
        <w:rPr>
          <w:spacing w:val="0"/>
          <w:szCs w:val="28"/>
        </w:rPr>
        <w:tab/>
      </w:r>
      <w:r w:rsidR="009457AD" w:rsidRPr="00447363">
        <w:rPr>
          <w:spacing w:val="0"/>
          <w:szCs w:val="28"/>
        </w:rPr>
        <w:tab/>
        <w:t>(1)</w:t>
      </w:r>
    </w:p>
    <w:p w:rsidR="00447363" w:rsidRDefault="00447363" w:rsidP="00447363">
      <w:pPr>
        <w:pStyle w:val="21"/>
        <w:widowControl w:val="0"/>
        <w:spacing w:line="360" w:lineRule="auto"/>
        <w:ind w:firstLine="709"/>
        <w:rPr>
          <w:spacing w:val="0"/>
          <w:szCs w:val="28"/>
          <w:lang w:val="ru-RU"/>
        </w:rPr>
      </w:pPr>
    </w:p>
    <w:p w:rsidR="009457AD" w:rsidRPr="00447363" w:rsidRDefault="009457AD" w:rsidP="00447363">
      <w:pPr>
        <w:pStyle w:val="21"/>
        <w:widowControl w:val="0"/>
        <w:spacing w:line="360" w:lineRule="auto"/>
        <w:ind w:firstLine="709"/>
        <w:rPr>
          <w:spacing w:val="0"/>
          <w:szCs w:val="28"/>
        </w:rPr>
      </w:pPr>
      <w:r w:rsidRPr="00447363">
        <w:rPr>
          <w:spacing w:val="0"/>
          <w:szCs w:val="28"/>
        </w:rPr>
        <w:t>Кранові асинхронні двигуни з фазним ротором мають стандартні значення частоти обертання електромагнітного поля:</w:t>
      </w:r>
    </w:p>
    <w:p w:rsidR="009457AD" w:rsidRPr="00447363" w:rsidRDefault="009457AD" w:rsidP="00447363">
      <w:pPr>
        <w:pStyle w:val="21"/>
        <w:widowControl w:val="0"/>
        <w:spacing w:line="360" w:lineRule="auto"/>
        <w:ind w:firstLine="709"/>
        <w:rPr>
          <w:spacing w:val="0"/>
          <w:szCs w:val="28"/>
        </w:rPr>
      </w:pPr>
    </w:p>
    <w:p w:rsidR="009457AD" w:rsidRPr="00447363" w:rsidRDefault="009457AD" w:rsidP="00447363">
      <w:pPr>
        <w:widowControl w:val="0"/>
        <w:spacing w:line="360" w:lineRule="auto"/>
        <w:ind w:firstLine="709"/>
        <w:jc w:val="both"/>
        <w:rPr>
          <w:i/>
          <w:spacing w:val="0"/>
          <w:szCs w:val="28"/>
        </w:rPr>
      </w:pPr>
      <w:r w:rsidRPr="00447363">
        <w:rPr>
          <w:i/>
          <w:spacing w:val="0"/>
          <w:szCs w:val="28"/>
        </w:rPr>
        <w:t>n</w:t>
      </w:r>
      <w:r w:rsidRPr="00447363">
        <w:rPr>
          <w:i/>
          <w:spacing w:val="0"/>
          <w:szCs w:val="28"/>
          <w:vertAlign w:val="subscript"/>
        </w:rPr>
        <w:t>о</w:t>
      </w:r>
      <w:r w:rsidRPr="00447363">
        <w:rPr>
          <w:spacing w:val="0"/>
          <w:szCs w:val="28"/>
        </w:rPr>
        <w:t xml:space="preserve"> = </w:t>
      </w:r>
      <w:r w:rsidRPr="00447363">
        <w:rPr>
          <w:i/>
          <w:spacing w:val="0"/>
          <w:szCs w:val="28"/>
        </w:rPr>
        <w:t>600</w:t>
      </w:r>
      <w:r w:rsidRPr="00447363">
        <w:rPr>
          <w:spacing w:val="0"/>
          <w:szCs w:val="28"/>
        </w:rPr>
        <w:t xml:space="preserve"> хв</w:t>
      </w:r>
      <w:r w:rsidRPr="00447363">
        <w:rPr>
          <w:spacing w:val="0"/>
          <w:szCs w:val="28"/>
          <w:vertAlign w:val="superscript"/>
        </w:rPr>
        <w:t>-1</w:t>
      </w:r>
      <w:r w:rsidRPr="00447363">
        <w:rPr>
          <w:spacing w:val="0"/>
          <w:szCs w:val="28"/>
        </w:rPr>
        <w:t>;</w:t>
      </w:r>
      <w:r w:rsidR="00447363">
        <w:rPr>
          <w:spacing w:val="0"/>
          <w:szCs w:val="28"/>
        </w:rPr>
        <w:t xml:space="preserve"> </w:t>
      </w:r>
      <w:r w:rsidRPr="00447363">
        <w:rPr>
          <w:i/>
          <w:spacing w:val="0"/>
          <w:szCs w:val="28"/>
        </w:rPr>
        <w:t>w</w:t>
      </w:r>
      <w:r w:rsidRPr="00447363">
        <w:rPr>
          <w:i/>
          <w:spacing w:val="0"/>
          <w:szCs w:val="28"/>
          <w:vertAlign w:val="subscript"/>
        </w:rPr>
        <w:t xml:space="preserve">о </w:t>
      </w:r>
      <w:r w:rsidRPr="00447363">
        <w:rPr>
          <w:i/>
          <w:spacing w:val="0"/>
          <w:szCs w:val="28"/>
        </w:rPr>
        <w:t>= 62,8</w:t>
      </w:r>
      <w:r w:rsidRPr="00447363">
        <w:rPr>
          <w:spacing w:val="0"/>
          <w:szCs w:val="28"/>
        </w:rPr>
        <w:t xml:space="preserve"> c</w:t>
      </w:r>
      <w:r w:rsidRPr="00447363">
        <w:rPr>
          <w:spacing w:val="0"/>
          <w:szCs w:val="28"/>
          <w:vertAlign w:val="superscript"/>
        </w:rPr>
        <w:t>-1</w:t>
      </w:r>
      <w:r w:rsidRPr="00447363">
        <w:rPr>
          <w:spacing w:val="0"/>
          <w:szCs w:val="28"/>
        </w:rPr>
        <w:t>;</w:t>
      </w:r>
    </w:p>
    <w:p w:rsidR="009457AD" w:rsidRPr="00447363" w:rsidRDefault="009457AD" w:rsidP="00447363">
      <w:pPr>
        <w:widowControl w:val="0"/>
        <w:spacing w:line="360" w:lineRule="auto"/>
        <w:ind w:firstLine="709"/>
        <w:jc w:val="both"/>
        <w:rPr>
          <w:spacing w:val="0"/>
          <w:szCs w:val="28"/>
        </w:rPr>
      </w:pPr>
      <w:r w:rsidRPr="00447363">
        <w:rPr>
          <w:i/>
          <w:spacing w:val="0"/>
          <w:szCs w:val="28"/>
        </w:rPr>
        <w:t>n</w:t>
      </w:r>
      <w:r w:rsidRPr="00447363">
        <w:rPr>
          <w:i/>
          <w:spacing w:val="0"/>
          <w:szCs w:val="28"/>
          <w:vertAlign w:val="subscript"/>
        </w:rPr>
        <w:t>о</w:t>
      </w:r>
      <w:r w:rsidRPr="00447363">
        <w:rPr>
          <w:spacing w:val="0"/>
          <w:szCs w:val="28"/>
        </w:rPr>
        <w:t xml:space="preserve"> = </w:t>
      </w:r>
      <w:r w:rsidRPr="00447363">
        <w:rPr>
          <w:i/>
          <w:spacing w:val="0"/>
          <w:szCs w:val="28"/>
        </w:rPr>
        <w:t>750</w:t>
      </w:r>
      <w:r w:rsidRPr="00447363">
        <w:rPr>
          <w:spacing w:val="0"/>
          <w:szCs w:val="28"/>
        </w:rPr>
        <w:t xml:space="preserve"> хв</w:t>
      </w:r>
      <w:r w:rsidRPr="00447363">
        <w:rPr>
          <w:spacing w:val="0"/>
          <w:szCs w:val="28"/>
          <w:vertAlign w:val="superscript"/>
        </w:rPr>
        <w:t>-1</w:t>
      </w:r>
      <w:r w:rsidRPr="00447363">
        <w:rPr>
          <w:spacing w:val="0"/>
          <w:szCs w:val="28"/>
        </w:rPr>
        <w:t>;</w:t>
      </w:r>
      <w:r w:rsidR="00447363">
        <w:rPr>
          <w:spacing w:val="0"/>
          <w:szCs w:val="28"/>
        </w:rPr>
        <w:t xml:space="preserve"> </w:t>
      </w:r>
      <w:r w:rsidRPr="00447363">
        <w:rPr>
          <w:i/>
          <w:spacing w:val="0"/>
          <w:szCs w:val="28"/>
        </w:rPr>
        <w:t>w</w:t>
      </w:r>
      <w:r w:rsidRPr="00447363">
        <w:rPr>
          <w:i/>
          <w:spacing w:val="0"/>
          <w:szCs w:val="28"/>
          <w:vertAlign w:val="subscript"/>
        </w:rPr>
        <w:t>о</w:t>
      </w:r>
      <w:r w:rsidRPr="00447363">
        <w:rPr>
          <w:spacing w:val="0"/>
          <w:szCs w:val="28"/>
        </w:rPr>
        <w:t xml:space="preserve"> </w:t>
      </w:r>
      <w:r w:rsidRPr="00447363">
        <w:rPr>
          <w:i/>
          <w:spacing w:val="0"/>
          <w:szCs w:val="28"/>
        </w:rPr>
        <w:t>= 78,5</w:t>
      </w:r>
      <w:r w:rsidRPr="00447363">
        <w:rPr>
          <w:spacing w:val="0"/>
          <w:szCs w:val="28"/>
        </w:rPr>
        <w:t xml:space="preserve"> c</w:t>
      </w:r>
      <w:r w:rsidRPr="00447363">
        <w:rPr>
          <w:spacing w:val="0"/>
          <w:szCs w:val="28"/>
          <w:vertAlign w:val="superscript"/>
        </w:rPr>
        <w:t>-1</w:t>
      </w:r>
      <w:r w:rsidRPr="00447363">
        <w:rPr>
          <w:spacing w:val="0"/>
          <w:szCs w:val="28"/>
        </w:rPr>
        <w:t>;</w:t>
      </w:r>
    </w:p>
    <w:p w:rsidR="009457AD" w:rsidRPr="00447363" w:rsidRDefault="009457AD" w:rsidP="00447363">
      <w:pPr>
        <w:widowControl w:val="0"/>
        <w:spacing w:line="360" w:lineRule="auto"/>
        <w:ind w:firstLine="709"/>
        <w:jc w:val="both"/>
        <w:rPr>
          <w:spacing w:val="0"/>
          <w:szCs w:val="28"/>
        </w:rPr>
      </w:pPr>
      <w:r w:rsidRPr="00447363">
        <w:rPr>
          <w:i/>
          <w:spacing w:val="0"/>
          <w:szCs w:val="28"/>
        </w:rPr>
        <w:t>n</w:t>
      </w:r>
      <w:r w:rsidRPr="00447363">
        <w:rPr>
          <w:i/>
          <w:spacing w:val="0"/>
          <w:szCs w:val="28"/>
          <w:vertAlign w:val="subscript"/>
        </w:rPr>
        <w:t>о</w:t>
      </w:r>
      <w:r w:rsidRPr="00447363">
        <w:rPr>
          <w:spacing w:val="0"/>
          <w:szCs w:val="28"/>
        </w:rPr>
        <w:t xml:space="preserve"> = </w:t>
      </w:r>
      <w:r w:rsidRPr="00447363">
        <w:rPr>
          <w:i/>
          <w:spacing w:val="0"/>
          <w:szCs w:val="28"/>
        </w:rPr>
        <w:t>1000</w:t>
      </w:r>
      <w:r w:rsidRPr="00447363">
        <w:rPr>
          <w:spacing w:val="0"/>
          <w:szCs w:val="28"/>
        </w:rPr>
        <w:t xml:space="preserve"> хв</w:t>
      </w:r>
      <w:r w:rsidRPr="00447363">
        <w:rPr>
          <w:spacing w:val="0"/>
          <w:szCs w:val="28"/>
          <w:vertAlign w:val="superscript"/>
        </w:rPr>
        <w:t>-1</w:t>
      </w:r>
      <w:r w:rsidRPr="00447363">
        <w:rPr>
          <w:spacing w:val="0"/>
          <w:szCs w:val="28"/>
        </w:rPr>
        <w:t>;</w:t>
      </w:r>
      <w:r w:rsidR="00447363">
        <w:rPr>
          <w:spacing w:val="0"/>
          <w:szCs w:val="28"/>
        </w:rPr>
        <w:t xml:space="preserve"> </w:t>
      </w:r>
      <w:r w:rsidRPr="00447363">
        <w:rPr>
          <w:i/>
          <w:spacing w:val="0"/>
          <w:szCs w:val="28"/>
        </w:rPr>
        <w:t>w</w:t>
      </w:r>
      <w:r w:rsidRPr="00447363">
        <w:rPr>
          <w:i/>
          <w:spacing w:val="0"/>
          <w:szCs w:val="28"/>
          <w:vertAlign w:val="subscript"/>
        </w:rPr>
        <w:t>о</w:t>
      </w:r>
      <w:r w:rsidRPr="00447363">
        <w:rPr>
          <w:i/>
          <w:spacing w:val="0"/>
          <w:szCs w:val="28"/>
        </w:rPr>
        <w:t xml:space="preserve"> = 104,7</w:t>
      </w:r>
      <w:r w:rsidRPr="00447363">
        <w:rPr>
          <w:spacing w:val="0"/>
          <w:szCs w:val="28"/>
        </w:rPr>
        <w:t xml:space="preserve"> c</w:t>
      </w:r>
      <w:r w:rsidRPr="00447363">
        <w:rPr>
          <w:spacing w:val="0"/>
          <w:szCs w:val="28"/>
          <w:vertAlign w:val="superscript"/>
        </w:rPr>
        <w:t>-1</w:t>
      </w:r>
      <w:r w:rsidRPr="00447363">
        <w:rPr>
          <w:spacing w:val="0"/>
          <w:szCs w:val="28"/>
        </w:rPr>
        <w:t>.</w:t>
      </w:r>
    </w:p>
    <w:p w:rsidR="00447363" w:rsidRDefault="00447363" w:rsidP="00447363">
      <w:pPr>
        <w:widowControl w:val="0"/>
        <w:spacing w:line="360" w:lineRule="auto"/>
        <w:ind w:firstLine="709"/>
        <w:jc w:val="both"/>
        <w:rPr>
          <w:spacing w:val="0"/>
          <w:szCs w:val="28"/>
          <w:lang w:val="ru-RU"/>
        </w:rPr>
      </w:pPr>
    </w:p>
    <w:p w:rsidR="009457AD" w:rsidRPr="00447363" w:rsidRDefault="009457AD" w:rsidP="00447363">
      <w:pPr>
        <w:widowControl w:val="0"/>
        <w:spacing w:line="360" w:lineRule="auto"/>
        <w:ind w:firstLine="709"/>
        <w:jc w:val="both"/>
        <w:rPr>
          <w:spacing w:val="0"/>
          <w:szCs w:val="28"/>
        </w:rPr>
      </w:pPr>
      <w:r w:rsidRPr="00447363">
        <w:rPr>
          <w:spacing w:val="0"/>
          <w:szCs w:val="28"/>
        </w:rPr>
        <w:t xml:space="preserve">Величина </w:t>
      </w:r>
      <w:r w:rsidRPr="00447363">
        <w:rPr>
          <w:i/>
          <w:spacing w:val="0"/>
          <w:szCs w:val="28"/>
        </w:rPr>
        <w:t>n</w:t>
      </w:r>
      <w:r w:rsidRPr="00447363">
        <w:rPr>
          <w:i/>
          <w:spacing w:val="0"/>
          <w:szCs w:val="28"/>
          <w:vertAlign w:val="subscript"/>
        </w:rPr>
        <w:t xml:space="preserve">0 </w:t>
      </w:r>
      <w:r w:rsidRPr="00447363">
        <w:rPr>
          <w:spacing w:val="0"/>
          <w:szCs w:val="28"/>
        </w:rPr>
        <w:t>залежить від параметрів таким чином :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34"/>
          <w:szCs w:val="28"/>
        </w:rPr>
        <w:object w:dxaOrig="1840" w:dyaOrig="780">
          <v:shape id="_x0000_i1027" type="#_x0000_t75" style="width:92.25pt;height:39pt" o:ole="" fillcolor="window">
            <v:imagedata r:id="rId10" o:title=""/>
          </v:shape>
          <o:OLEObject Type="Embed" ProgID="Equation.3" ShapeID="_x0000_i1027" DrawAspect="Content" ObjectID="_1466469985" r:id="rId11"/>
        </w:object>
      </w:r>
      <w:r w:rsidR="009457AD" w:rsidRPr="00447363">
        <w:rPr>
          <w:szCs w:val="28"/>
        </w:rPr>
        <w:t>,</w: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  <w:t xml:space="preserve"> ( 2 )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де</w:t>
      </w:r>
      <w:r w:rsidR="00447363">
        <w:rPr>
          <w:szCs w:val="28"/>
        </w:rPr>
        <w:t xml:space="preserve"> </w:t>
      </w:r>
      <w:r w:rsidRPr="00447363">
        <w:rPr>
          <w:i/>
          <w:szCs w:val="28"/>
        </w:rPr>
        <w:t xml:space="preserve">i – </w:t>
      </w:r>
      <w:r w:rsidRPr="00447363">
        <w:rPr>
          <w:szCs w:val="28"/>
        </w:rPr>
        <w:t>передавальне число редуктора (</w:t>
      </w:r>
      <w:r w:rsidRPr="00447363">
        <w:rPr>
          <w:i/>
          <w:szCs w:val="28"/>
        </w:rPr>
        <w:t>i=</w:t>
      </w:r>
      <w:r w:rsidRPr="00447363">
        <w:rPr>
          <w:szCs w:val="28"/>
        </w:rPr>
        <w:t>9; 10; 11; 12; 12,5; 14; 16; 18; 20; 22,4; 25; 28; 31,5; 35,5; 40; 45; 50; 56; 63; 71; 80; 90; 100; 112; 125; 140);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i/>
          <w:szCs w:val="28"/>
        </w:rPr>
        <w:t>m</w:t>
      </w:r>
      <w:r w:rsidRPr="00447363">
        <w:rPr>
          <w:szCs w:val="28"/>
        </w:rPr>
        <w:t xml:space="preserve"> – кратність поліспаста (практично </w:t>
      </w:r>
      <w:r w:rsidRPr="00447363">
        <w:rPr>
          <w:i/>
          <w:szCs w:val="28"/>
        </w:rPr>
        <w:t>m</w:t>
      </w:r>
      <w:r w:rsidRPr="00447363">
        <w:rPr>
          <w:szCs w:val="28"/>
        </w:rPr>
        <w:t xml:space="preserve"> = 1, 2, 3, 4, 5, 6, 7, 8);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i/>
          <w:szCs w:val="28"/>
        </w:rPr>
        <w:t>R</w:t>
      </w:r>
      <w:r w:rsidRPr="00447363">
        <w:rPr>
          <w:i/>
          <w:szCs w:val="28"/>
          <w:vertAlign w:val="subscript"/>
        </w:rPr>
        <w:t xml:space="preserve">б </w:t>
      </w:r>
      <w:r w:rsidRPr="00447363">
        <w:rPr>
          <w:i/>
          <w:szCs w:val="28"/>
        </w:rPr>
        <w:t>–</w:t>
      </w:r>
      <w:r w:rsidRPr="00447363">
        <w:rPr>
          <w:szCs w:val="28"/>
        </w:rPr>
        <w:t xml:space="preserve"> радіус барабана лебідки, м 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На попередньому етапі розрахунку необхідно визначити добуток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28"/>
          <w:szCs w:val="28"/>
        </w:rPr>
        <w:object w:dxaOrig="1920" w:dyaOrig="720">
          <v:shape id="_x0000_i1028" type="#_x0000_t75" style="width:96pt;height:36pt" o:ole="" fillcolor="window">
            <v:imagedata r:id="rId12" o:title=""/>
          </v:shape>
          <o:OLEObject Type="Embed" ProgID="Equation.3" ShapeID="_x0000_i1028" DrawAspect="Content" ObjectID="_1466469986" r:id="rId13"/>
        </w:object>
      </w:r>
      <w:r w:rsidR="009457AD" w:rsidRPr="00447363">
        <w:rPr>
          <w:szCs w:val="28"/>
        </w:rPr>
        <w:t>.</w: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( 3 )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 xml:space="preserve">Значення </w:t>
      </w:r>
      <w:r w:rsidRPr="00447363">
        <w:rPr>
          <w:i/>
          <w:szCs w:val="28"/>
        </w:rPr>
        <w:t>n</w:t>
      </w:r>
      <w:r w:rsidRPr="00447363">
        <w:rPr>
          <w:i/>
          <w:szCs w:val="28"/>
          <w:vertAlign w:val="subscript"/>
        </w:rPr>
        <w:t>о</w:t>
      </w:r>
      <w:r w:rsidRPr="00447363">
        <w:rPr>
          <w:szCs w:val="28"/>
        </w:rPr>
        <w:t xml:space="preserve"> слід вибрати з трьох наведених вище, починаючи з більшого (менша кількість пар полюсів приводить до зниження вартості двигуна).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lastRenderedPageBreak/>
        <w:t xml:space="preserve">Використовуючи стандартний ряд значень передавальних чисел редуктора, необхідно визначити кратність поліспаста </w:t>
      </w:r>
      <w:r w:rsidRPr="00447363">
        <w:rPr>
          <w:i/>
          <w:szCs w:val="28"/>
        </w:rPr>
        <w:t>m</w:t>
      </w:r>
      <w:r w:rsidRPr="00447363">
        <w:rPr>
          <w:szCs w:val="28"/>
        </w:rPr>
        <w:t xml:space="preserve"> і передавальне число </w:t>
      </w:r>
      <w:r w:rsidRPr="00447363">
        <w:rPr>
          <w:i/>
          <w:szCs w:val="28"/>
        </w:rPr>
        <w:t>i</w:t>
      </w:r>
      <w:r w:rsidRPr="00447363">
        <w:rPr>
          <w:szCs w:val="28"/>
        </w:rPr>
        <w:t>, після чого потрібно уточнити фактичну швидкість підйому за формулою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26"/>
          <w:szCs w:val="28"/>
        </w:rPr>
        <w:object w:dxaOrig="1880" w:dyaOrig="700">
          <v:shape id="_x0000_i1029" type="#_x0000_t75" style="width:93.75pt;height:35.25pt" o:ole="" fillcolor="window">
            <v:imagedata r:id="rId14" o:title=""/>
          </v:shape>
          <o:OLEObject Type="Embed" ProgID="Equation.3" ShapeID="_x0000_i1029" DrawAspect="Content" ObjectID="_1466469987" r:id="rId15"/>
        </w:object>
      </w:r>
      <w:r w:rsidR="009457AD" w:rsidRPr="00447363">
        <w:rPr>
          <w:szCs w:val="28"/>
        </w:rPr>
        <w:t>, м/с.</w: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( 4 )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 xml:space="preserve">Подальші розрахунки необхідно виконувати на базі фактичної швидкості </w:t>
      </w:r>
      <w:r w:rsidR="0092539D" w:rsidRPr="00447363">
        <w:rPr>
          <w:position w:val="-16"/>
          <w:szCs w:val="28"/>
        </w:rPr>
        <w:object w:dxaOrig="440" w:dyaOrig="420">
          <v:shape id="_x0000_i1030" type="#_x0000_t75" style="width:30pt;height:27pt" o:ole="" fillcolor="window">
            <v:imagedata r:id="rId16" o:title=""/>
          </v:shape>
          <o:OLEObject Type="Embed" ProgID="Equation.3" ShapeID="_x0000_i1030" DrawAspect="Content" ObjectID="_1466469988" r:id="rId17"/>
        </w:objec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b/>
          <w:szCs w:val="28"/>
        </w:rPr>
      </w:pPr>
      <w:r w:rsidRPr="00447363">
        <w:rPr>
          <w:b/>
          <w:szCs w:val="28"/>
          <w:lang w:val="ru-RU"/>
        </w:rPr>
        <w:t>2.</w:t>
      </w:r>
      <w:r w:rsidR="00447363">
        <w:rPr>
          <w:b/>
          <w:szCs w:val="28"/>
          <w:lang w:val="ru-RU"/>
        </w:rPr>
        <w:t xml:space="preserve"> </w:t>
      </w:r>
      <w:r w:rsidRPr="00447363">
        <w:rPr>
          <w:b/>
          <w:szCs w:val="28"/>
        </w:rPr>
        <w:t>Визначення статичних навантажень, побудова</w:t>
      </w:r>
      <w:r w:rsidR="00447363">
        <w:rPr>
          <w:b/>
          <w:szCs w:val="28"/>
          <w:lang w:val="ru-RU"/>
        </w:rPr>
        <w:t xml:space="preserve"> </w:t>
      </w:r>
      <w:r w:rsidRPr="00447363">
        <w:rPr>
          <w:b/>
          <w:szCs w:val="28"/>
        </w:rPr>
        <w:t>статичної навантажувальної діаграми та встановлення</w:t>
      </w:r>
      <w:r w:rsidR="00447363">
        <w:rPr>
          <w:b/>
          <w:szCs w:val="28"/>
          <w:lang w:val="ru-RU"/>
        </w:rPr>
        <w:t xml:space="preserve"> </w:t>
      </w:r>
      <w:r w:rsidRPr="00447363">
        <w:rPr>
          <w:b/>
          <w:szCs w:val="28"/>
        </w:rPr>
        <w:t>режиму роботи електропривода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u w:val="single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При побудові статичної навантажувальної діаграми слід визначити статичні навантаження на валу двигуна і барабані при підйомі та опусканні вантажу гака.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 xml:space="preserve">Сила опору при підйомі вантажу 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i/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i/>
          <w:szCs w:val="28"/>
        </w:rPr>
        <w:t>F = (G</w:t>
      </w:r>
      <w:r w:rsidRPr="00447363">
        <w:rPr>
          <w:i/>
          <w:szCs w:val="28"/>
          <w:vertAlign w:val="subscript"/>
        </w:rPr>
        <w:t>вант</w:t>
      </w:r>
      <w:r w:rsidRPr="00447363">
        <w:rPr>
          <w:i/>
          <w:szCs w:val="28"/>
        </w:rPr>
        <w:t>+G</w:t>
      </w:r>
      <w:r w:rsidRPr="00447363">
        <w:rPr>
          <w:i/>
          <w:szCs w:val="28"/>
          <w:vertAlign w:val="subscript"/>
        </w:rPr>
        <w:t>о</w:t>
      </w:r>
      <w:r w:rsidRPr="00447363">
        <w:rPr>
          <w:i/>
          <w:szCs w:val="28"/>
        </w:rPr>
        <w:t>)</w:t>
      </w:r>
      <w:r w:rsidRPr="00447363">
        <w:rPr>
          <w:szCs w:val="28"/>
        </w:rPr>
        <w:t>, Н.</w:t>
      </w:r>
      <w:r w:rsidR="00447363">
        <w:rPr>
          <w:szCs w:val="28"/>
        </w:rPr>
        <w:t xml:space="preserve"> </w:t>
      </w:r>
      <w:r w:rsidRPr="00447363">
        <w:rPr>
          <w:szCs w:val="28"/>
        </w:rPr>
        <w:tab/>
      </w:r>
      <w:r w:rsidRPr="00447363">
        <w:rPr>
          <w:szCs w:val="28"/>
        </w:rPr>
        <w:tab/>
      </w:r>
      <w:r w:rsidRPr="00447363">
        <w:rPr>
          <w:szCs w:val="28"/>
        </w:rPr>
        <w:tab/>
      </w:r>
      <w:r w:rsidRPr="00447363">
        <w:rPr>
          <w:szCs w:val="28"/>
        </w:rPr>
        <w:tab/>
      </w:r>
      <w:r w:rsidR="00447363">
        <w:rPr>
          <w:szCs w:val="28"/>
        </w:rPr>
        <w:t xml:space="preserve"> </w:t>
      </w:r>
      <w:r w:rsidRPr="00447363">
        <w:rPr>
          <w:szCs w:val="28"/>
        </w:rPr>
        <w:t>( 5 )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Статичний момент опору на валу барабана</w:t>
      </w:r>
      <w:r w:rsidR="00447363">
        <w:rPr>
          <w:szCs w:val="28"/>
        </w:rPr>
        <w:t xml:space="preserve"> 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28"/>
          <w:szCs w:val="28"/>
        </w:rPr>
        <w:object w:dxaOrig="2920" w:dyaOrig="780">
          <v:shape id="_x0000_i1031" type="#_x0000_t75" style="width:144.75pt;height:44.25pt" o:ole="">
            <v:imagedata r:id="rId18" o:title=""/>
          </v:shape>
          <o:OLEObject Type="Embed" ProgID="Equation.3" ShapeID="_x0000_i1031" DrawAspect="Content" ObjectID="_1466469989" r:id="rId19"/>
        </w:object>
      </w:r>
      <w:r w:rsidR="009457AD" w:rsidRPr="00447363">
        <w:rPr>
          <w:szCs w:val="28"/>
        </w:rPr>
        <w:t>.</w:t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( 6 )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Статичний момент опору на валу двигуна при підйомі вантажу</w:t>
      </w:r>
    </w:p>
    <w:p w:rsidR="009457AD" w:rsidRPr="00447363" w:rsidRDefault="00447363" w:rsidP="00447363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92539D" w:rsidRPr="00447363">
        <w:rPr>
          <w:position w:val="-34"/>
          <w:szCs w:val="28"/>
        </w:rPr>
        <w:object w:dxaOrig="8199" w:dyaOrig="840">
          <v:shape id="_x0000_i1032" type="#_x0000_t75" style="width:369pt;height:39.75pt" o:ole="">
            <v:imagedata r:id="rId20" o:title=""/>
          </v:shape>
          <o:OLEObject Type="Embed" ProgID="Equation.3" ShapeID="_x0000_i1032" DrawAspect="Content" ObjectID="_1466469990" r:id="rId21"/>
        </w:object>
      </w:r>
      <w:r w:rsidR="009457AD" w:rsidRPr="00447363">
        <w:rPr>
          <w:szCs w:val="28"/>
        </w:rPr>
        <w:t>. ( 7 )</w:t>
      </w:r>
    </w:p>
    <w:p w:rsidR="00447363" w:rsidRDefault="00447363" w:rsidP="00447363">
      <w:pPr>
        <w:pStyle w:val="ab"/>
        <w:widowControl w:val="0"/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b"/>
        <w:widowControl w:val="0"/>
        <w:spacing w:line="360" w:lineRule="auto"/>
        <w:ind w:firstLine="709"/>
        <w:rPr>
          <w:szCs w:val="28"/>
        </w:rPr>
      </w:pPr>
      <w:r w:rsidRPr="00447363">
        <w:rPr>
          <w:szCs w:val="28"/>
        </w:rPr>
        <w:t>Статичний момент опору на валу двигуна при опусканні вантажу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26"/>
          <w:szCs w:val="28"/>
        </w:rPr>
        <w:object w:dxaOrig="5720" w:dyaOrig="760">
          <v:shape id="_x0000_i1033" type="#_x0000_t75" style="width:331.5pt;height:43.5pt" o:ole="">
            <v:imagedata r:id="rId22" o:title=""/>
          </v:shape>
          <o:OLEObject Type="Embed" ProgID="Equation.3" ShapeID="_x0000_i1033" DrawAspect="Content" ObjectID="_1466469991" r:id="rId23"/>
        </w:object>
      </w:r>
      <w:r w:rsidR="009457AD" w:rsidRPr="00447363">
        <w:rPr>
          <w:szCs w:val="28"/>
        </w:rPr>
        <w:t>, Н</w:t>
      </w:r>
      <w:r w:rsidR="009457AD" w:rsidRPr="00447363">
        <w:rPr>
          <w:szCs w:val="28"/>
          <w:vertAlign w:val="superscript"/>
        </w:rPr>
        <w:t>.</w:t>
      </w:r>
      <w:r w:rsidR="009457AD" w:rsidRPr="00447363">
        <w:rPr>
          <w:szCs w:val="28"/>
        </w:rPr>
        <w:t>м.</w: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ab/>
        <w:t>( 8 )</w:t>
      </w:r>
    </w:p>
    <w:p w:rsidR="00447363" w:rsidRDefault="00447363" w:rsidP="00447363">
      <w:pPr>
        <w:pStyle w:val="ab"/>
        <w:widowControl w:val="0"/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b"/>
        <w:widowControl w:val="0"/>
        <w:spacing w:line="360" w:lineRule="auto"/>
        <w:ind w:firstLine="709"/>
        <w:rPr>
          <w:szCs w:val="28"/>
        </w:rPr>
      </w:pPr>
      <w:r w:rsidRPr="00447363">
        <w:rPr>
          <w:szCs w:val="28"/>
        </w:rPr>
        <w:t xml:space="preserve">Статичний момент опору на валу двигуна при підйомі гака </w:t>
      </w:r>
    </w:p>
    <w:p w:rsidR="00447363" w:rsidRDefault="00447363" w:rsidP="00447363">
      <w:pPr>
        <w:pStyle w:val="ab"/>
        <w:widowControl w:val="0"/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b"/>
        <w:widowControl w:val="0"/>
        <w:spacing w:line="360" w:lineRule="auto"/>
        <w:ind w:firstLine="709"/>
        <w:rPr>
          <w:szCs w:val="28"/>
        </w:rPr>
      </w:pPr>
      <w:r w:rsidRPr="00447363">
        <w:rPr>
          <w:position w:val="-34"/>
          <w:szCs w:val="28"/>
        </w:rPr>
        <w:object w:dxaOrig="3080" w:dyaOrig="840">
          <v:shape id="_x0000_i1034" type="#_x0000_t75" style="width:180pt;height:48.75pt" o:ole="">
            <v:imagedata r:id="rId24" o:title=""/>
          </v:shape>
          <o:OLEObject Type="Embed" ProgID="Equation.3" ShapeID="_x0000_i1034" DrawAspect="Content" ObjectID="_1466469992" r:id="rId25"/>
        </w:object>
      </w:r>
      <w:r w:rsidR="009457AD" w:rsidRPr="00447363">
        <w:rPr>
          <w:szCs w:val="28"/>
        </w:rPr>
        <w:t>, Н</w:t>
      </w:r>
      <w:r w:rsidR="009457AD" w:rsidRPr="00447363">
        <w:rPr>
          <w:szCs w:val="28"/>
          <w:vertAlign w:val="superscript"/>
        </w:rPr>
        <w:t>.</w:t>
      </w:r>
      <w:r w:rsidR="009457AD" w:rsidRPr="00447363">
        <w:rPr>
          <w:szCs w:val="28"/>
        </w:rPr>
        <w:t>м.</w: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( 9 )</w:t>
      </w:r>
    </w:p>
    <w:p w:rsidR="00447363" w:rsidRDefault="00447363" w:rsidP="00447363">
      <w:pPr>
        <w:pStyle w:val="ab"/>
        <w:widowControl w:val="0"/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b"/>
        <w:widowControl w:val="0"/>
        <w:spacing w:line="360" w:lineRule="auto"/>
        <w:ind w:firstLine="709"/>
        <w:rPr>
          <w:szCs w:val="28"/>
        </w:rPr>
      </w:pPr>
      <w:r w:rsidRPr="00447363">
        <w:rPr>
          <w:szCs w:val="28"/>
        </w:rPr>
        <w:t>Статичний момент опору на валу двигуна при опусканні гака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26"/>
          <w:szCs w:val="28"/>
        </w:rPr>
        <w:object w:dxaOrig="3660" w:dyaOrig="760">
          <v:shape id="_x0000_i1035" type="#_x0000_t75" style="width:217.5pt;height:45pt" o:ole="">
            <v:imagedata r:id="rId26" o:title=""/>
          </v:shape>
          <o:OLEObject Type="Embed" ProgID="Equation.3" ShapeID="_x0000_i1035" DrawAspect="Content" ObjectID="_1466469993" r:id="rId27"/>
        </w:object>
      </w:r>
      <w:r w:rsidR="009457AD" w:rsidRPr="00447363">
        <w:rPr>
          <w:szCs w:val="28"/>
        </w:rPr>
        <w:t>,</w: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Н</w:t>
      </w:r>
      <w:r w:rsidR="009457AD" w:rsidRPr="00447363">
        <w:rPr>
          <w:szCs w:val="28"/>
          <w:vertAlign w:val="superscript"/>
        </w:rPr>
        <w:t>.</w:t>
      </w:r>
      <w:r w:rsidR="009457AD" w:rsidRPr="00447363">
        <w:rPr>
          <w:szCs w:val="28"/>
        </w:rPr>
        <w:t>м,</w: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ab/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( 10 )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де</w:t>
      </w:r>
      <w:r w:rsidR="00447363">
        <w:rPr>
          <w:szCs w:val="28"/>
        </w:rPr>
        <w:t xml:space="preserve"> </w:t>
      </w:r>
      <w:r w:rsidRPr="00447363">
        <w:rPr>
          <w:i/>
          <w:szCs w:val="28"/>
        </w:rPr>
        <w:t>R</w:t>
      </w:r>
      <w:r w:rsidRPr="00447363">
        <w:rPr>
          <w:i/>
          <w:szCs w:val="28"/>
          <w:vertAlign w:val="subscript"/>
        </w:rPr>
        <w:t xml:space="preserve">бар </w:t>
      </w:r>
      <w:r w:rsidRPr="00447363">
        <w:rPr>
          <w:szCs w:val="28"/>
        </w:rPr>
        <w:t>– радіус барабана лебідки, м ;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i/>
          <w:szCs w:val="28"/>
        </w:rPr>
        <w:t>m</w:t>
      </w:r>
      <w:r w:rsidRPr="00447363">
        <w:rPr>
          <w:szCs w:val="28"/>
        </w:rPr>
        <w:t xml:space="preserve"> – кратність поліспаста; 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i/>
          <w:szCs w:val="28"/>
        </w:rPr>
        <w:t>і</w:t>
      </w:r>
      <w:r w:rsidRPr="00447363">
        <w:rPr>
          <w:szCs w:val="28"/>
        </w:rPr>
        <w:t xml:space="preserve"> – передавальне число редуктора;</w:t>
      </w: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12"/>
          <w:szCs w:val="28"/>
        </w:rPr>
        <w:object w:dxaOrig="1900" w:dyaOrig="380">
          <v:shape id="_x0000_i1036" type="#_x0000_t75" style="width:95.25pt;height:18.75pt" o:ole="" fillcolor="window">
            <v:imagedata r:id="rId28" o:title=""/>
          </v:shape>
          <o:OLEObject Type="Embed" ProgID="Equation.3" ShapeID="_x0000_i1036" DrawAspect="Content" ObjectID="_1466469994" r:id="rId29"/>
        </w:object>
      </w:r>
      <w:r w:rsidR="009457AD" w:rsidRPr="00447363">
        <w:rPr>
          <w:szCs w:val="28"/>
        </w:rPr>
        <w:t xml:space="preserve"> – ККД механізму підйому при повному навантаженні;</w:t>
      </w: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10"/>
          <w:szCs w:val="28"/>
        </w:rPr>
        <w:object w:dxaOrig="1460" w:dyaOrig="340">
          <v:shape id="_x0000_i1037" type="#_x0000_t75" style="width:72.75pt;height:17.25pt" o:ole="" fillcolor="window">
            <v:imagedata r:id="rId30" o:title=""/>
          </v:shape>
          <o:OLEObject Type="Embed" ProgID="Equation.3" ShapeID="_x0000_i1037" DrawAspect="Content" ObjectID="_1466469995" r:id="rId31"/>
        </w:object>
      </w:r>
      <w:r w:rsidR="009457AD" w:rsidRPr="00447363">
        <w:rPr>
          <w:szCs w:val="28"/>
        </w:rPr>
        <w:t xml:space="preserve"> – ККД механізму без навантаження;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  <w:tab w:val="left" w:pos="930"/>
        </w:tabs>
        <w:spacing w:line="360" w:lineRule="auto"/>
        <w:ind w:firstLine="709"/>
        <w:rPr>
          <w:szCs w:val="28"/>
        </w:rPr>
      </w:pPr>
      <w:r w:rsidRPr="00447363">
        <w:rPr>
          <w:i/>
          <w:szCs w:val="28"/>
        </w:rPr>
        <w:t>g = 9,8</w:t>
      </w:r>
      <w:r w:rsidRPr="00447363">
        <w:rPr>
          <w:szCs w:val="28"/>
        </w:rPr>
        <w:t xml:space="preserve"> – прискорення вільного падіння, м/с</w:t>
      </w:r>
      <w:r w:rsidRPr="00447363">
        <w:rPr>
          <w:szCs w:val="28"/>
          <w:vertAlign w:val="superscript"/>
        </w:rPr>
        <w:t>2</w:t>
      </w:r>
      <w:r w:rsidRPr="00447363">
        <w:rPr>
          <w:szCs w:val="28"/>
        </w:rPr>
        <w:t>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Для механізму підйому необхідно взяти до уваги чотири робочі операції: підйом вантажу, опускання вантажу, підйом гака, опускання гака.</w:t>
      </w:r>
    </w:p>
    <w:p w:rsid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Розрахункову тривалість робочих операцій потрібно визначати таким чином:</w:t>
      </w:r>
    </w:p>
    <w:p w:rsidR="009457AD" w:rsidRP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92539D" w:rsidRPr="00447363">
        <w:rPr>
          <w:position w:val="-34"/>
          <w:szCs w:val="28"/>
        </w:rPr>
        <w:object w:dxaOrig="1400" w:dyaOrig="780">
          <v:shape id="_x0000_i1038" type="#_x0000_t75" style="width:78.75pt;height:42.75pt" o:ole="" fillcolor="window">
            <v:imagedata r:id="rId32" o:title=""/>
          </v:shape>
          <o:OLEObject Type="Embed" ProgID="Equation.3" ShapeID="_x0000_i1038" DrawAspect="Content" ObjectID="_1466469996" r:id="rId33"/>
        </w:object>
      </w:r>
      <w:r w:rsidR="009457AD" w:rsidRPr="00447363">
        <w:rPr>
          <w:szCs w:val="28"/>
        </w:rPr>
        <w:t>,</w:t>
      </w:r>
      <w:r>
        <w:rPr>
          <w:szCs w:val="28"/>
        </w:rPr>
        <w:t xml:space="preserve"> </w:t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>
        <w:rPr>
          <w:szCs w:val="28"/>
        </w:rPr>
        <w:t xml:space="preserve"> </w:t>
      </w:r>
      <w:r w:rsidR="009457AD" w:rsidRPr="00447363">
        <w:rPr>
          <w:szCs w:val="28"/>
        </w:rPr>
        <w:t>( 11 )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де</w:t>
      </w:r>
      <w:r w:rsidR="00447363">
        <w:rPr>
          <w:szCs w:val="28"/>
        </w:rPr>
        <w:t xml:space="preserve"> </w:t>
      </w:r>
      <w:r w:rsidRPr="00447363">
        <w:rPr>
          <w:i/>
          <w:szCs w:val="28"/>
        </w:rPr>
        <w:t>Н</w:t>
      </w:r>
      <w:r w:rsidRPr="00447363">
        <w:rPr>
          <w:szCs w:val="28"/>
        </w:rPr>
        <w:t xml:space="preserve"> – висота підйому вантажу, м ;</w:t>
      </w: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12"/>
          <w:szCs w:val="28"/>
        </w:rPr>
        <w:object w:dxaOrig="380" w:dyaOrig="380">
          <v:shape id="_x0000_i1039" type="#_x0000_t75" style="width:24.75pt;height:25.5pt" o:ole="" fillcolor="window">
            <v:imagedata r:id="rId34" o:title=""/>
          </v:shape>
          <o:OLEObject Type="Embed" ProgID="Equation.3" ShapeID="_x0000_i1039" DrawAspect="Content" ObjectID="_1466469997" r:id="rId35"/>
        </w:object>
      </w:r>
      <w:r w:rsidR="009457AD" w:rsidRPr="00447363">
        <w:rPr>
          <w:szCs w:val="28"/>
        </w:rPr>
        <w:t xml:space="preserve"> – фактична швидкість підйому вантажу, м/с 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У процесі розрахунку необхідно прийняти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18"/>
          <w:szCs w:val="28"/>
        </w:rPr>
        <w:object w:dxaOrig="4520" w:dyaOrig="440">
          <v:shape id="_x0000_i1040" type="#_x0000_t75" style="width:273.75pt;height:26.25pt" o:ole="">
            <v:imagedata r:id="rId36" o:title=""/>
          </v:shape>
          <o:OLEObject Type="Embed" ProgID="Equation.3" ShapeID="_x0000_i1040" DrawAspect="Content" ObjectID="_1466469998" r:id="rId37"/>
        </w:object>
      </w:r>
      <w:r w:rsidR="009457AD" w:rsidRPr="00447363">
        <w:rPr>
          <w:szCs w:val="28"/>
        </w:rPr>
        <w:t>,</w: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  <w:t xml:space="preserve"> ( 12 )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де</w:t>
      </w:r>
      <w:r w:rsidR="00447363">
        <w:rPr>
          <w:szCs w:val="28"/>
        </w:rPr>
        <w:t xml:space="preserve"> </w:t>
      </w:r>
      <w:r w:rsidR="0092539D" w:rsidRPr="00447363">
        <w:rPr>
          <w:position w:val="-12"/>
          <w:szCs w:val="28"/>
        </w:rPr>
        <w:object w:dxaOrig="3420" w:dyaOrig="380">
          <v:shape id="_x0000_i1041" type="#_x0000_t75" style="width:198pt;height:21.75pt" o:ole="">
            <v:imagedata r:id="rId38" o:title=""/>
          </v:shape>
          <o:OLEObject Type="Embed" ProgID="Equation.3" ShapeID="_x0000_i1041" DrawAspect="Content" ObjectID="_1466469999" r:id="rId39"/>
        </w:object>
      </w:r>
      <w:r w:rsidRPr="00447363">
        <w:rPr>
          <w:szCs w:val="28"/>
        </w:rPr>
        <w:t xml:space="preserve"> – розрахункова тривалість робочих операцій підйому та опускання вантажу, підйому й опускання гака відповідно.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На першому етапі розрахунку слід побудувати в масштабі статичну (без урахування динамічних навантажень) навантажувальну діаграму механізму підйому, беручи до уваги розрахункову тривалість робочих операцій (рис. 2).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Потім необхідно уточнити навантажувальну діаграму (врахувати динамічні навантаження).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У процесі розрахунку потрібно визначити режим роботи електропривода.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 xml:space="preserve">Особливість роботи механізму підйому – часті пуски електродвигуна при відносно невеликій тривалості робочих операцій. Це відповідає повторно-короткочасному режиму роботи електрообладнання. 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За даними статичної навантажувальної діаграми необхідно визначити розрахункове значення тривалості ввімкнення (ТВ)</w:t>
      </w:r>
    </w:p>
    <w:p w:rsidR="009457AD" w:rsidRP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92539D" w:rsidRPr="00447363">
        <w:rPr>
          <w:position w:val="-40"/>
          <w:szCs w:val="28"/>
        </w:rPr>
        <w:object w:dxaOrig="2700" w:dyaOrig="900">
          <v:shape id="_x0000_i1042" type="#_x0000_t75" style="width:162pt;height:54.75pt" o:ole="">
            <v:imagedata r:id="rId40" o:title=""/>
          </v:shape>
          <o:OLEObject Type="Embed" ProgID="Equation.3" ShapeID="_x0000_i1042" DrawAspect="Content" ObjectID="_1466470000" r:id="rId41"/>
        </w:object>
      </w:r>
      <w:r w:rsidR="009457AD" w:rsidRPr="00447363">
        <w:rPr>
          <w:szCs w:val="28"/>
        </w:rPr>
        <w:t>, %,</w:t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>
        <w:rPr>
          <w:szCs w:val="28"/>
        </w:rPr>
        <w:t xml:space="preserve"> </w:t>
      </w:r>
      <w:r w:rsidR="009457AD" w:rsidRPr="00447363">
        <w:rPr>
          <w:szCs w:val="28"/>
        </w:rPr>
        <w:t>( 13 )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де</w:t>
      </w:r>
      <w:r w:rsidR="00447363">
        <w:rPr>
          <w:szCs w:val="28"/>
        </w:rPr>
        <w:t xml:space="preserve"> </w:t>
      </w:r>
      <w:r w:rsidRPr="00447363">
        <w:rPr>
          <w:i/>
          <w:szCs w:val="28"/>
        </w:rPr>
        <w:sym w:font="Symbol" w:char="F053"/>
      </w:r>
      <w:r w:rsidRPr="00447363">
        <w:rPr>
          <w:i/>
          <w:szCs w:val="28"/>
        </w:rPr>
        <w:t>t</w:t>
      </w:r>
      <w:r w:rsidRPr="00447363">
        <w:rPr>
          <w:i/>
          <w:szCs w:val="28"/>
          <w:vertAlign w:val="subscript"/>
        </w:rPr>
        <w:t>P</w:t>
      </w:r>
      <w:r w:rsidRPr="00447363">
        <w:rPr>
          <w:i/>
          <w:szCs w:val="28"/>
        </w:rPr>
        <w:t xml:space="preserve"> і </w:t>
      </w:r>
      <w:r w:rsidRPr="00447363">
        <w:rPr>
          <w:i/>
          <w:szCs w:val="28"/>
        </w:rPr>
        <w:sym w:font="Symbol" w:char="F053"/>
      </w:r>
      <w:r w:rsidRPr="00447363">
        <w:rPr>
          <w:i/>
          <w:szCs w:val="28"/>
        </w:rPr>
        <w:t>t</w:t>
      </w:r>
      <w:r w:rsidRPr="00447363">
        <w:rPr>
          <w:i/>
          <w:szCs w:val="28"/>
          <w:vertAlign w:val="subscript"/>
        </w:rPr>
        <w:t>п</w:t>
      </w:r>
      <w:r w:rsidRPr="00447363">
        <w:rPr>
          <w:szCs w:val="28"/>
        </w:rPr>
        <w:t xml:space="preserve"> – тривалість відповідно робочих операцій та пауз між ними, с ;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 xml:space="preserve">сума </w:t>
      </w:r>
      <w:r w:rsidRPr="00447363">
        <w:rPr>
          <w:i/>
          <w:szCs w:val="28"/>
        </w:rPr>
        <w:sym w:font="Symbol" w:char="F053"/>
      </w:r>
      <w:r w:rsidRPr="00447363">
        <w:rPr>
          <w:i/>
          <w:szCs w:val="28"/>
        </w:rPr>
        <w:t>t</w:t>
      </w:r>
      <w:r w:rsidRPr="00447363">
        <w:rPr>
          <w:i/>
          <w:szCs w:val="28"/>
          <w:vertAlign w:val="subscript"/>
        </w:rPr>
        <w:t xml:space="preserve">P </w:t>
      </w:r>
      <w:r w:rsidRPr="00447363">
        <w:rPr>
          <w:i/>
          <w:szCs w:val="28"/>
        </w:rPr>
        <w:t xml:space="preserve">+ </w:t>
      </w:r>
      <w:r w:rsidRPr="00447363">
        <w:rPr>
          <w:i/>
          <w:szCs w:val="28"/>
        </w:rPr>
        <w:sym w:font="Symbol" w:char="F053"/>
      </w:r>
      <w:r w:rsidRPr="00447363">
        <w:rPr>
          <w:i/>
          <w:szCs w:val="28"/>
        </w:rPr>
        <w:t>t</w:t>
      </w:r>
      <w:r w:rsidRPr="00447363">
        <w:rPr>
          <w:i/>
          <w:szCs w:val="28"/>
          <w:vertAlign w:val="subscript"/>
        </w:rPr>
        <w:t>п</w:t>
      </w:r>
      <w:r w:rsidRPr="00447363">
        <w:rPr>
          <w:szCs w:val="28"/>
        </w:rPr>
        <w:t xml:space="preserve"> – тривалість циклу.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 xml:space="preserve">Величину ТВ далі слід уточнити і при виборі двигуна за каталожними даними (або з додатків) прийняти з ряду стандартних значень: </w:t>
      </w:r>
      <w:r w:rsidRPr="00447363">
        <w:rPr>
          <w:i/>
          <w:szCs w:val="28"/>
        </w:rPr>
        <w:t>ТВ</w:t>
      </w:r>
      <w:r w:rsidRPr="00447363">
        <w:rPr>
          <w:i/>
          <w:szCs w:val="28"/>
          <w:vertAlign w:val="subscript"/>
        </w:rPr>
        <w:t>кат</w:t>
      </w:r>
      <w:r w:rsidRPr="00447363">
        <w:rPr>
          <w:szCs w:val="28"/>
        </w:rPr>
        <w:t xml:space="preserve"> = 25; 40; 60; 100 %.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b/>
          <w:szCs w:val="28"/>
        </w:rPr>
      </w:pPr>
      <w:r w:rsidRPr="00447363">
        <w:rPr>
          <w:b/>
          <w:szCs w:val="28"/>
        </w:rPr>
        <w:t>3. Розрахунок необхідної потужності привідного електродвигуна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b/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Для попереднього розрахунку необхідної потужності електродвигуна потрібно визначити статичний момент механізму підйому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28"/>
          <w:szCs w:val="28"/>
        </w:rPr>
        <w:object w:dxaOrig="5760" w:dyaOrig="900">
          <v:shape id="_x0000_i1043" type="#_x0000_t75" style="width:380.25pt;height:59.25pt" o:ole="">
            <v:imagedata r:id="rId42" o:title=""/>
          </v:shape>
          <o:OLEObject Type="Embed" ProgID="Equation.3" ShapeID="_x0000_i1043" DrawAspect="Content" ObjectID="_1466470001" r:id="rId43"/>
        </w:objec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( 14 )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Розрахункову потужність двигуна слід визначати з рівності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12"/>
          <w:szCs w:val="28"/>
        </w:rPr>
        <w:object w:dxaOrig="2140" w:dyaOrig="380">
          <v:shape id="_x0000_i1044" type="#_x0000_t75" style="width:138.75pt;height:24pt" o:ole="" fillcolor="window">
            <v:imagedata r:id="rId44" o:title=""/>
          </v:shape>
          <o:OLEObject Type="Embed" ProgID="Equation.DSMT4" ShapeID="_x0000_i1044" DrawAspect="Content" ObjectID="_1466470002" r:id="rId45"/>
        </w:object>
      </w:r>
      <w:r w:rsidR="009457AD" w:rsidRPr="00447363">
        <w:rPr>
          <w:szCs w:val="28"/>
        </w:rPr>
        <w:t xml:space="preserve"> , кВт.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Потужність двигуна необхідно привести до стандартного (каталожного) значення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36"/>
          <w:szCs w:val="28"/>
        </w:rPr>
        <w:object w:dxaOrig="2980" w:dyaOrig="920">
          <v:shape id="_x0000_i1045" type="#_x0000_t75" style="width:199.5pt;height:61.5pt" o:ole="">
            <v:imagedata r:id="rId46" o:title=""/>
          </v:shape>
          <o:OLEObject Type="Embed" ProgID="Equation.3" ShapeID="_x0000_i1045" DrawAspect="Content" ObjectID="_1466470003" r:id="rId47"/>
        </w:object>
      </w:r>
      <w:r w:rsidR="009457AD" w:rsidRPr="00447363">
        <w:rPr>
          <w:szCs w:val="28"/>
        </w:rPr>
        <w:t xml:space="preserve"> , кВт,</w: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( 15 )</w:t>
      </w:r>
    </w:p>
    <w:p w:rsidR="009457AD" w:rsidRP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9457AD" w:rsidRPr="00447363">
        <w:rPr>
          <w:szCs w:val="28"/>
        </w:rPr>
        <w:lastRenderedPageBreak/>
        <w:t xml:space="preserve">де </w:t>
      </w:r>
      <w:r w:rsidR="009457AD" w:rsidRPr="00447363">
        <w:rPr>
          <w:i/>
          <w:szCs w:val="28"/>
        </w:rPr>
        <w:sym w:font="Symbol" w:char="F052"/>
      </w:r>
      <w:r w:rsidR="009457AD" w:rsidRPr="00447363">
        <w:rPr>
          <w:i/>
          <w:szCs w:val="28"/>
          <w:vertAlign w:val="subscript"/>
        </w:rPr>
        <w:t>кат</w:t>
      </w:r>
      <w:r w:rsidR="009457AD" w:rsidRPr="00447363">
        <w:rPr>
          <w:i/>
          <w:szCs w:val="28"/>
        </w:rPr>
        <w:t xml:space="preserve">, </w:t>
      </w:r>
      <w:r w:rsidR="009457AD" w:rsidRPr="00447363">
        <w:rPr>
          <w:i/>
          <w:szCs w:val="28"/>
        </w:rPr>
        <w:sym w:font="Symbol" w:char="F054"/>
      </w:r>
      <w:r w:rsidR="009457AD" w:rsidRPr="00447363">
        <w:rPr>
          <w:i/>
          <w:szCs w:val="28"/>
        </w:rPr>
        <w:sym w:font="Symbol" w:char="F042"/>
      </w:r>
      <w:r w:rsidR="009457AD" w:rsidRPr="00447363">
        <w:rPr>
          <w:i/>
          <w:szCs w:val="28"/>
          <w:vertAlign w:val="subscript"/>
        </w:rPr>
        <w:t>кат</w:t>
      </w:r>
      <w:r w:rsidR="009457AD" w:rsidRPr="00447363">
        <w:rPr>
          <w:szCs w:val="28"/>
        </w:rPr>
        <w:t xml:space="preserve"> – каталожні значення потужності і тривалості ввімкнення;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i/>
          <w:szCs w:val="28"/>
        </w:rPr>
        <w:sym w:font="Symbol" w:char="F052"/>
      </w:r>
      <w:r w:rsidRPr="00447363">
        <w:rPr>
          <w:i/>
          <w:szCs w:val="28"/>
          <w:vertAlign w:val="subscript"/>
        </w:rPr>
        <w:t>розр</w:t>
      </w:r>
      <w:r w:rsidRPr="00447363">
        <w:rPr>
          <w:i/>
          <w:szCs w:val="28"/>
        </w:rPr>
        <w:t>,</w:t>
      </w:r>
      <w:r w:rsidRPr="00447363">
        <w:rPr>
          <w:i/>
          <w:szCs w:val="28"/>
        </w:rPr>
        <w:sym w:font="Symbol" w:char="F054"/>
      </w:r>
      <w:r w:rsidRPr="00447363">
        <w:rPr>
          <w:i/>
          <w:szCs w:val="28"/>
        </w:rPr>
        <w:sym w:font="Symbol" w:char="F042"/>
      </w:r>
      <w:r w:rsidRPr="00447363">
        <w:rPr>
          <w:i/>
          <w:szCs w:val="28"/>
          <w:vertAlign w:val="subscript"/>
        </w:rPr>
        <w:t>розр</w:t>
      </w:r>
      <w:r w:rsidRPr="00447363">
        <w:rPr>
          <w:szCs w:val="28"/>
        </w:rPr>
        <w:t xml:space="preserve"> – розрахункові значення цих величин.</w:t>
      </w:r>
    </w:p>
    <w:p w:rsidR="009457AD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447363">
        <w:rPr>
          <w:szCs w:val="28"/>
        </w:rPr>
        <w:t xml:space="preserve">Згідно з додатком 4 потрібно вибрати найближчий більший за потужністю двигун. При цьому треба виконати умову </w:t>
      </w:r>
      <w:r w:rsidR="0092539D" w:rsidRPr="00447363">
        <w:rPr>
          <w:position w:val="-12"/>
          <w:szCs w:val="28"/>
        </w:rPr>
        <w:object w:dxaOrig="1680" w:dyaOrig="380">
          <v:shape id="_x0000_i1046" type="#_x0000_t75" style="width:108pt;height:24.75pt" o:ole="">
            <v:imagedata r:id="rId48" o:title=""/>
          </v:shape>
          <o:OLEObject Type="Embed" ProgID="Equation.3" ShapeID="_x0000_i1046" DrawAspect="Content" ObjectID="_1466470004" r:id="rId49"/>
        </w:object>
      </w:r>
      <w:r w:rsidRPr="00447363">
        <w:rPr>
          <w:szCs w:val="28"/>
        </w:rPr>
        <w:t>.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447363" w:rsidRP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  <w:sectPr w:rsidR="00447363" w:rsidRPr="00447363" w:rsidSect="00447363">
          <w:footerReference w:type="default" r:id="rId50"/>
          <w:type w:val="nextColumn"/>
          <w:pgSz w:w="11906" w:h="16838"/>
          <w:pgMar w:top="1134" w:right="851" w:bottom="1134" w:left="1701" w:header="720" w:footer="720" w:gutter="0"/>
          <w:pgNumType w:start="1"/>
          <w:cols w:space="720"/>
        </w:sectPr>
      </w:pPr>
    </w:p>
    <w:p w:rsidR="009457AD" w:rsidRPr="00447363" w:rsidRDefault="00684835" w:rsidP="00447363">
      <w:pPr>
        <w:widowControl w:val="0"/>
        <w:spacing w:line="360" w:lineRule="auto"/>
        <w:ind w:firstLine="709"/>
        <w:jc w:val="both"/>
        <w:rPr>
          <w:spacing w:val="0"/>
          <w:szCs w:val="28"/>
        </w:rPr>
      </w:pPr>
      <w:r>
        <w:rPr>
          <w:noProof/>
          <w:lang w:val="ru-RU"/>
        </w:rPr>
        <w:lastRenderedPageBreak/>
        <w:pict>
          <v:group id="_x0000_s1027" style="position:absolute;left:0;text-align:left;margin-left:26.15pt;margin-top:8.35pt;width:689.85pt;height:452.9pt;z-index:251659776" coordorigin="1657,1301" coordsize="13797,9058">
            <v:shape id="_x0000_s1028" type="#_x0000_t202" style="position:absolute;left:5644;top:9825;width:6688;height:534" stroked="f">
              <v:textbox style="mso-next-textbox:#_x0000_s1028">
                <w:txbxContent>
                  <w:p w:rsidR="009457AD" w:rsidRDefault="009457AD" w:rsidP="009457AD">
                    <w:r>
                      <w:t>Рис.</w:t>
                    </w:r>
                    <w:r>
                      <w:rPr>
                        <w:lang w:val="en-US"/>
                      </w:rPr>
                      <w:t>2</w:t>
                    </w:r>
                    <w:r>
                      <w:t>. Статична навантажувальна діаграма</w:t>
                    </w:r>
                  </w:p>
                </w:txbxContent>
              </v:textbox>
            </v:shape>
            <v:group id="_x0000_s1029" style="position:absolute;left:1657;top:1301;width:13797;height:8514" coordorigin="1657,1301" coordsize="13797,8514">
              <v:line id="_x0000_s1030" style="position:absolute" from="2304,1344" to="2304,9376">
                <v:stroke startarrow="classic" startarrowwidth="narrow" startarrowlength="long"/>
              </v:line>
              <v:line id="_x0000_s1031" style="position:absolute;flip:y" from="2309,8731" to="14961,8731">
                <v:stroke endarrow="classic" endarrowwidth="narrow" endarrowlength="long"/>
              </v:line>
              <v:line id="_x0000_s1032" style="position:absolute" from="2303,3350" to="3583,3350" strokeweight="1.5pt"/>
              <v:line id="_x0000_s1033" style="position:absolute" from="3573,3357" to="3573,8731" strokeweight="1.5pt"/>
              <v:line id="_x0000_s1034" style="position:absolute;flip:y" from="6039,5096" to="6039,8731" strokeweight="1.5pt"/>
              <v:line id="_x0000_s1035" style="position:absolute" from="6055,5112" to="7271,5112" strokeweight="1.5pt"/>
              <v:line id="_x0000_s1036" style="position:absolute" from="7271,5112" to="7271,8733" strokeweight="1.5pt"/>
              <v:line id="_x0000_s1037" style="position:absolute;flip:y" from="9642,8178" to="9642,8732" strokeweight="1.5pt"/>
              <v:line id="_x0000_s1038" style="position:absolute" from="9638,8177" to="10854,8177" strokeweight="1.5pt"/>
              <v:line id="_x0000_s1039" style="position:absolute" from="10857,8168" to="10857,8733" strokeweight="1.5pt"/>
              <v:line id="_x0000_s1040" style="position:absolute" from="12820,8580" to="13660,8580" strokeweight="1.5pt"/>
              <v:line id="_x0000_s1041" style="position:absolute;flip:y" from="12832,8580" to="12835,8734" strokeweight="1.5pt"/>
              <v:line id="_x0000_s1042" style="position:absolute" from="2302,8763" to="2302,9376"/>
              <v:line id="_x0000_s1043" style="position:absolute" from="3572,8744" to="3572,9358"/>
              <v:line id="_x0000_s1044" style="position:absolute" from="6042,8754" to="6042,9368"/>
              <v:line id="_x0000_s1045" style="position:absolute" from="7272,8735" to="7272,9349"/>
              <v:line id="_x0000_s1046" style="position:absolute" from="9642,8744" to="9642,9358"/>
              <v:line id="_x0000_s1047" style="position:absolute" from="10862,8744" to="10862,9358"/>
              <v:line id="_x0000_s1048" style="position:absolute" from="12832,8754" to="12832,9368"/>
              <v:line id="_x0000_s1049" style="position:absolute" from="13642,8735" to="13642,9349"/>
              <v:line id="_x0000_s1050" style="position:absolute" from="13644,8578" to="13644,8733" strokeweight="1.5pt"/>
              <v:line id="_x0000_s1051" style="position:absolute" from="2290,9208" to="3570,9208">
                <v:stroke startarrow="classic" startarrowwidth="narrow" startarrowlength="long" endarrow="classic" endarrowwidth="narrow" endarrowlength="long"/>
              </v:line>
              <v:line id="_x0000_s1052" style="position:absolute" from="3580,9208" to="6050,9208">
                <v:stroke startarrow="classic" startarrowwidth="narrow" startarrowlength="long" endarrow="classic" endarrowwidth="narrow" endarrowlength="long"/>
              </v:line>
              <v:line id="_x0000_s1053" style="position:absolute" from="6030,9208" to="7280,9208">
                <v:stroke startarrow="classic" startarrowwidth="narrow" startarrowlength="long" endarrow="classic" endarrowwidth="narrow" endarrowlength="long"/>
              </v:line>
              <v:line id="_x0000_s1054" style="position:absolute" from="7280,9208" to="9610,9208">
                <v:stroke startarrow="classic" startarrowwidth="narrow" startarrowlength="long" endarrow="classic" endarrowwidth="narrow" endarrowlength="long"/>
              </v:line>
              <v:line id="_x0000_s1055" style="position:absolute" from="9620,9208" to="10860,9208">
                <v:stroke startarrow="classic" startarrowwidth="narrow" startarrowlength="long" endarrow="classic" endarrowwidth="narrow" endarrowlength="long"/>
              </v:line>
              <v:line id="_x0000_s1056" style="position:absolute" from="10863,9208" to="12833,9208">
                <v:stroke startarrow="classic" startarrowwidth="narrow" startarrowlength="long" endarrow="classic" endarrowwidth="narrow" endarrowlength="long"/>
              </v:line>
              <v:line id="_x0000_s1057" style="position:absolute" from="12820,9208" to="13640,9208">
                <v:stroke startarrow="classic" startarrowwidth="narrow" startarrowlength="long" endarrow="classic" endarrowwidth="narrow" endarrowlength="long"/>
              </v:line>
              <v:shape id="_x0000_s1058" type="#_x0000_t202" style="position:absolute;left:2323;top:1301;width:1255;height:673" filled="f" stroked="f">
                <v:textbox style="mso-next-textbox:#_x0000_s1058">
                  <w:txbxContent>
                    <w:p w:rsidR="009457AD" w:rsidRDefault="009457AD" w:rsidP="009457A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M</w:t>
                      </w:r>
                      <w:r>
                        <w:rPr>
                          <w:i/>
                          <w:iCs/>
                        </w:rPr>
                        <w:t>, Н</w:t>
                      </w:r>
                      <w:r>
                        <w:rPr>
                          <w:i/>
                          <w:iCs/>
                          <w:vertAlign w:val="superscript"/>
                        </w:rPr>
                        <w:t>.</w:t>
                      </w:r>
                      <w:r>
                        <w:rPr>
                          <w:i/>
                          <w:iCs/>
                        </w:rPr>
                        <w:t>м</w:t>
                      </w:r>
                    </w:p>
                  </w:txbxContent>
                </v:textbox>
              </v:shape>
              <v:shape id="_x0000_s1059" type="#_x0000_t202" style="position:absolute;left:14594;top:8206;width:860;height:673" filled="f" stroked="f">
                <v:textbox style="mso-next-textbox:#_x0000_s1059">
                  <w:txbxContent>
                    <w:p w:rsidR="009457AD" w:rsidRDefault="009457AD" w:rsidP="009457A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t</w:t>
                      </w:r>
                      <w:r>
                        <w:rPr>
                          <w:i/>
                          <w:iCs/>
                        </w:rPr>
                        <w:t>,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 c</w:t>
                      </w:r>
                    </w:p>
                  </w:txbxContent>
                </v:textbox>
              </v:shape>
              <v:shape id="_x0000_s1060" type="#_x0000_t202" style="position:absolute;left:1657;top:3120;width:697;height:3646" filled="f" stroked="f">
                <v:textbox style="layout-flow:vertical;mso-next-textbox:#_x0000_s1060">
                  <w:txbxContent>
                    <w:p w:rsidR="009457AD" w:rsidRDefault="009457AD" w:rsidP="009457A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Проставити свої значення</w:t>
                      </w:r>
                    </w:p>
                  </w:txbxContent>
                </v:textbox>
              </v:shape>
              <v:shape id="_x0000_s1061" type="#_x0000_t202" style="position:absolute;left:2205;top:2494;width:1533;height:812" filled="f" stroked="f">
                <v:textbox style="mso-next-textbox:#_x0000_s1061">
                  <w:txbxContent>
                    <w:p w:rsidR="009457AD" w:rsidRDefault="009457AD" w:rsidP="009457AD">
                      <w:pPr>
                        <w:pStyle w:val="23"/>
                        <w:rPr>
                          <w:spacing w:val="12"/>
                        </w:rPr>
                      </w:pPr>
                      <w:r>
                        <w:rPr>
                          <w:spacing w:val="12"/>
                        </w:rPr>
                        <w:t>Підйом вантажу</w:t>
                      </w:r>
                    </w:p>
                  </w:txbxContent>
                </v:textbox>
              </v:shape>
              <v:shape id="_x0000_s1062" type="#_x0000_t202" style="position:absolute;left:5764;top:4267;width:1834;height:812" filled="f" stroked="f">
                <v:textbox style="mso-next-textbox:#_x0000_s1062">
                  <w:txbxContent>
                    <w:p w:rsidR="009457AD" w:rsidRDefault="009457AD" w:rsidP="009457AD">
                      <w:pPr>
                        <w:jc w:val="center"/>
                      </w:pPr>
                      <w:r>
                        <w:t>Опускання вантажу</w:t>
                      </w:r>
                    </w:p>
                  </w:txbxContent>
                </v:textbox>
              </v:shape>
              <v:shape id="_x0000_s1063" type="#_x0000_t202" style="position:absolute;left:9479;top:7333;width:1533;height:812" filled="f" stroked="f">
                <v:textbox style="mso-next-textbox:#_x0000_s1063">
                  <w:txbxContent>
                    <w:p w:rsidR="009457AD" w:rsidRDefault="009457AD" w:rsidP="009457AD">
                      <w:pPr>
                        <w:jc w:val="center"/>
                      </w:pPr>
                      <w:r>
                        <w:t>Підйом гака</w:t>
                      </w:r>
                    </w:p>
                  </w:txbxContent>
                </v:textbox>
              </v:shape>
              <v:shape id="_x0000_s1064" type="#_x0000_t202" style="position:absolute;left:12304;top:7585;width:1788;height:812" filled="f" stroked="f">
                <v:textbox style="mso-next-textbox:#_x0000_s1064">
                  <w:txbxContent>
                    <w:p w:rsidR="009457AD" w:rsidRDefault="009457AD" w:rsidP="009457AD">
                      <w:pPr>
                        <w:jc w:val="center"/>
                      </w:pPr>
                      <w:r>
                        <w:t>Опускання гака</w:t>
                      </w:r>
                    </w:p>
                  </w:txbxContent>
                </v:textbox>
              </v:shape>
              <v:shape id="_x0000_s1065" type="#_x0000_t202" style="position:absolute;left:1890;top:8462;width:581;height:673" filled="f" stroked="f">
                <v:textbox style="mso-next-textbox:#_x0000_s1065">
                  <w:txbxContent>
                    <w:p w:rsidR="009457AD" w:rsidRDefault="009457AD" w:rsidP="009457AD">
                      <w:r>
                        <w:t>0</w:t>
                      </w:r>
                    </w:p>
                  </w:txbxContent>
                </v:textbox>
              </v:shape>
              <v:shape id="_x0000_s1066" type="#_x0000_t202" style="position:absolute;left:4059;top:7458;width:1570;height:593" filled="f" stroked="f">
                <v:textbox style="mso-next-textbox:#_x0000_s1066">
                  <w:txbxContent>
                    <w:p w:rsidR="009457AD" w:rsidRDefault="009457AD" w:rsidP="009457AD">
                      <w:r>
                        <w:rPr>
                          <w:i/>
                          <w:iCs/>
                          <w:lang w:val="en-US"/>
                        </w:rPr>
                        <w:t>t</w:t>
                      </w:r>
                      <w:r>
                        <w:rPr>
                          <w:i/>
                          <w:iCs/>
                          <w:sz w:val="36"/>
                          <w:vertAlign w:val="subscript"/>
                        </w:rPr>
                        <w:t>в.п</w:t>
                      </w:r>
                      <w:r>
                        <w:rPr>
                          <w:i/>
                          <w:iCs/>
                          <w:sz w:val="32"/>
                        </w:rPr>
                        <w:t xml:space="preserve"> =</w:t>
                      </w:r>
                      <w:r w:rsidR="00447363">
                        <w:rPr>
                          <w:i/>
                          <w:iCs/>
                          <w:sz w:val="32"/>
                        </w:rPr>
                        <w:t xml:space="preserve"> </w:t>
                      </w:r>
                      <w:r>
                        <w:t>с</w:t>
                      </w:r>
                    </w:p>
                  </w:txbxContent>
                </v:textbox>
              </v:shape>
              <v:shape id="_x0000_s1067" type="#_x0000_t202" style="position:absolute;left:4421;top:8719;width:940;height:673" filled="f" stroked="f">
                <v:textbox style="mso-next-textbox:#_x0000_s1067">
                  <w:txbxContent>
                    <w:p w:rsidR="009457AD" w:rsidRDefault="009457AD" w:rsidP="009457A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t</w:t>
                      </w:r>
                      <w:r>
                        <w:rPr>
                          <w:i/>
                          <w:iCs/>
                          <w:sz w:val="32"/>
                          <w:vertAlign w:val="subscript"/>
                        </w:rPr>
                        <w:t>п</w:t>
                      </w:r>
                      <w:r>
                        <w:rPr>
                          <w:i/>
                          <w:iCs/>
                          <w:sz w:val="32"/>
                        </w:rPr>
                        <w:t xml:space="preserve"> = </w:t>
                      </w:r>
                    </w:p>
                  </w:txbxContent>
                </v:textbox>
              </v:shape>
              <v:shape id="_x0000_s1068" type="#_x0000_t202" style="position:absolute;left:7562;top:7444;width:1655;height:583" filled="f" stroked="f">
                <v:textbox style="mso-next-textbox:#_x0000_s1068">
                  <w:txbxContent>
                    <w:p w:rsidR="009457AD" w:rsidRDefault="009457AD" w:rsidP="009457A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t</w:t>
                      </w:r>
                      <w:r>
                        <w:rPr>
                          <w:i/>
                          <w:iCs/>
                          <w:sz w:val="32"/>
                          <w:vertAlign w:val="subscript"/>
                        </w:rPr>
                        <w:t>в.оп</w:t>
                      </w:r>
                      <w:r>
                        <w:rPr>
                          <w:i/>
                          <w:iCs/>
                          <w:sz w:val="32"/>
                        </w:rPr>
                        <w:t xml:space="preserve"> =</w:t>
                      </w:r>
                      <w:r w:rsidR="00447363">
                        <w:rPr>
                          <w:i/>
                          <w:iCs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32"/>
                        </w:rPr>
                        <w:t>с</w:t>
                      </w:r>
                    </w:p>
                  </w:txbxContent>
                </v:textbox>
              </v:shape>
              <v:shape id="_x0000_s1069" type="#_x0000_t202" style="position:absolute;left:8016;top:8734;width:1510;height:673" filled="f" stroked="f">
                <v:textbox style="mso-next-textbox:#_x0000_s1069">
                  <w:txbxContent>
                    <w:p w:rsidR="009457AD" w:rsidRDefault="009457AD" w:rsidP="009457A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t</w:t>
                      </w:r>
                      <w:r>
                        <w:rPr>
                          <w:i/>
                          <w:iCs/>
                          <w:sz w:val="32"/>
                          <w:vertAlign w:val="subscript"/>
                        </w:rPr>
                        <w:t>п</w:t>
                      </w:r>
                      <w:r>
                        <w:rPr>
                          <w:i/>
                          <w:iCs/>
                          <w:sz w:val="32"/>
                        </w:rPr>
                        <w:t xml:space="preserve"> =</w:t>
                      </w:r>
                    </w:p>
                  </w:txbxContent>
                </v:textbox>
              </v:shape>
              <v:shape id="_x0000_s1070" type="#_x0000_t202" style="position:absolute;left:10911;top:7164;width:1615;height:673" filled="f" stroked="f">
                <v:textbox style="mso-next-textbox:#_x0000_s1070">
                  <w:txbxContent>
                    <w:p w:rsidR="009457AD" w:rsidRDefault="009457AD" w:rsidP="009457A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t</w:t>
                      </w:r>
                      <w:r>
                        <w:rPr>
                          <w:i/>
                          <w:iCs/>
                          <w:sz w:val="32"/>
                          <w:vertAlign w:val="subscript"/>
                        </w:rPr>
                        <w:t>о.п</w:t>
                      </w:r>
                      <w:r>
                        <w:rPr>
                          <w:i/>
                          <w:iCs/>
                          <w:sz w:val="32"/>
                        </w:rPr>
                        <w:t xml:space="preserve"> =</w:t>
                      </w:r>
                      <w:r w:rsidR="00447363">
                        <w:rPr>
                          <w:i/>
                          <w:iCs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32"/>
                        </w:rPr>
                        <w:t>с</w:t>
                      </w:r>
                    </w:p>
                  </w:txbxContent>
                </v:textbox>
              </v:shape>
              <v:shape id="_x0000_s1071" type="#_x0000_t202" style="position:absolute;left:11371;top:8709;width:1050;height:673" filled="f" stroked="f">
                <v:textbox style="mso-next-textbox:#_x0000_s1071">
                  <w:txbxContent>
                    <w:p w:rsidR="009457AD" w:rsidRDefault="009457AD" w:rsidP="009457A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t</w:t>
                      </w:r>
                      <w:r>
                        <w:rPr>
                          <w:i/>
                          <w:iCs/>
                          <w:sz w:val="32"/>
                          <w:vertAlign w:val="subscript"/>
                        </w:rPr>
                        <w:t>п</w:t>
                      </w:r>
                      <w:r>
                        <w:rPr>
                          <w:i/>
                          <w:iCs/>
                          <w:sz w:val="32"/>
                        </w:rPr>
                        <w:t xml:space="preserve"> =</w:t>
                      </w:r>
                    </w:p>
                  </w:txbxContent>
                </v:textbox>
              </v:shape>
              <v:shape id="_x0000_s1072" type="#_x0000_t202" style="position:absolute;left:11299;top:7958;width:1720;height:735;flip:y" filled="f" stroked="f">
                <v:textbox style="mso-next-textbox:#_x0000_s1072">
                  <w:txbxContent>
                    <w:p w:rsidR="009457AD" w:rsidRDefault="009457AD" w:rsidP="009457A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t</w:t>
                      </w:r>
                      <w:r>
                        <w:rPr>
                          <w:i/>
                          <w:iCs/>
                          <w:sz w:val="32"/>
                          <w:vertAlign w:val="subscript"/>
                        </w:rPr>
                        <w:t>о.оп</w:t>
                      </w:r>
                      <w:r>
                        <w:rPr>
                          <w:i/>
                          <w:iCs/>
                          <w:sz w:val="32"/>
                        </w:rPr>
                        <w:t xml:space="preserve"> =</w:t>
                      </w:r>
                      <w:r w:rsidR="00447363">
                        <w:rPr>
                          <w:i/>
                          <w:iCs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32"/>
                        </w:rPr>
                        <w:t>с</w:t>
                      </w:r>
                    </w:p>
                  </w:txbxContent>
                </v:textbox>
              </v:shape>
              <v:line id="_x0000_s1073" style="position:absolute" from="12379,8547" to="13254,9173" strokeweight=".5pt"/>
              <v:shape id="_x0000_s1074" type="#_x0000_t202" style="position:absolute;left:6611;top:9258;width:4919;height:557" filled="f" stroked="f">
                <v:textbox style="mso-next-textbox:#_x0000_s1074">
                  <w:txbxContent>
                    <w:p w:rsidR="009457AD" w:rsidRDefault="009457AD" w:rsidP="009457A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Проставити свої значення</w:t>
                      </w:r>
                    </w:p>
                  </w:txbxContent>
                </v:textbox>
              </v:shape>
              <v:line id="_x0000_s1075" style="position:absolute;flip:y" from="2895,7935" to="4020,9210"/>
              <v:line id="_x0000_s1076" style="position:absolute" from="4020,7935" to="5415,7935"/>
              <v:line id="_x0000_s1077" style="position:absolute;flip:y" from="6600,7920" to="7530,9210"/>
              <v:line id="_x0000_s1078" style="position:absolute" from="7545,7935" to="9180,7935"/>
              <v:line id="_x0000_s1079" style="position:absolute;flip:y" from="10230,7650" to="10920,9210"/>
              <v:line id="_x0000_s1080" style="position:absolute" from="10920,7650" to="12285,7650"/>
              <v:line id="_x0000_s1081" style="position:absolute;flip:x" from="11205,8535" to="12375,8535"/>
              <v:shape id="_x0000_s1082" type="#_x0000_t202" style="position:absolute;left:12262;top:1850;width:2847;height:1245" filled="f" stroked="f">
                <v:textbox style="mso-next-textbox:#_x0000_s1082">
                  <w:txbxContent>
                    <w:p w:rsidR="009457AD" w:rsidRDefault="009457AD" w:rsidP="009457AD">
                      <w:r>
                        <w:t>Масштаб:</w:t>
                      </w:r>
                    </w:p>
                    <w:p w:rsidR="009457AD" w:rsidRDefault="009457AD" w:rsidP="009457AD">
                      <w:r>
                        <w:t>1см =</w:t>
                      </w:r>
                      <w:r w:rsidR="00447363">
                        <w:t xml:space="preserve"> </w:t>
                      </w:r>
                      <w:r>
                        <w:t>с</w:t>
                      </w:r>
                    </w:p>
                    <w:p w:rsidR="009457AD" w:rsidRDefault="009457AD" w:rsidP="009457AD">
                      <w:r>
                        <w:t>1см =</w:t>
                      </w:r>
                      <w:r w:rsidR="00447363">
                        <w:t xml:space="preserve"> </w:t>
                      </w:r>
                      <w:r>
                        <w:t>Н</w:t>
                      </w:r>
                      <w:r>
                        <w:rPr>
                          <w:vertAlign w:val="superscript"/>
                        </w:rPr>
                        <w:t>.</w:t>
                      </w:r>
                      <w:r>
                        <w:t>м</w:t>
                      </w:r>
                    </w:p>
                  </w:txbxContent>
                </v:textbox>
              </v:shape>
            </v:group>
          </v:group>
        </w:pic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684835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  <w:sectPr w:rsidR="009457AD" w:rsidRPr="00447363" w:rsidSect="00447363">
          <w:type w:val="nextColumn"/>
          <w:pgSz w:w="16838" w:h="11906" w:orient="landscape"/>
          <w:pgMar w:top="1134" w:right="851" w:bottom="1134" w:left="1701" w:header="720" w:footer="720" w:gutter="0"/>
          <w:pgNumType w:start="9"/>
          <w:cols w:space="720"/>
          <w:titlePg/>
        </w:sectPr>
      </w:pPr>
      <w:r>
        <w:rPr>
          <w:noProof/>
          <w:lang w:val="ru-RU"/>
        </w:rPr>
        <w:pict>
          <v:shape id="_x0000_s1083" type="#_x0000_t202" style="position:absolute;left:0;text-align:left;margin-left:-15.4pt;margin-top:-285.45pt;width:35.4pt;height:27.2pt;z-index:251660800" filled="f" stroked="f">
            <v:textbox style="layout-flow:vertical">
              <w:txbxContent>
                <w:p w:rsidR="009457AD" w:rsidRDefault="009457AD" w:rsidP="009457A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xbxContent>
            </v:textbox>
          </v:shape>
        </w:pic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lastRenderedPageBreak/>
        <w:t xml:space="preserve">Якщо потужність вибраного електродвигуна більша (160 кВт (при </w:t>
      </w:r>
      <w:r w:rsidRPr="00447363">
        <w:rPr>
          <w:i/>
          <w:szCs w:val="28"/>
        </w:rPr>
        <w:t xml:space="preserve">ТВ </w:t>
      </w:r>
      <w:r w:rsidRPr="00447363">
        <w:rPr>
          <w:szCs w:val="28"/>
        </w:rPr>
        <w:t>=</w:t>
      </w:r>
      <w:r w:rsidR="00447363">
        <w:rPr>
          <w:szCs w:val="28"/>
        </w:rPr>
        <w:t xml:space="preserve"> </w:t>
      </w:r>
      <w:r w:rsidRPr="00447363">
        <w:rPr>
          <w:szCs w:val="28"/>
        </w:rPr>
        <w:t xml:space="preserve">= 40%) або 125 кВт (при </w:t>
      </w:r>
      <w:r w:rsidRPr="00447363">
        <w:rPr>
          <w:i/>
          <w:szCs w:val="28"/>
        </w:rPr>
        <w:t xml:space="preserve">ТВ </w:t>
      </w:r>
      <w:r w:rsidRPr="00447363">
        <w:rPr>
          <w:szCs w:val="28"/>
        </w:rPr>
        <w:t xml:space="preserve">= 60%)), то необхідно розрахунок виконати знову, збільшивши добуток </w:t>
      </w:r>
      <w:r w:rsidR="0092539D" w:rsidRPr="00447363">
        <w:rPr>
          <w:position w:val="-6"/>
          <w:szCs w:val="28"/>
        </w:rPr>
        <w:object w:dxaOrig="499" w:dyaOrig="279">
          <v:shape id="_x0000_i1047" type="#_x0000_t75" style="width:32.25pt;height:18.75pt" o:ole="">
            <v:imagedata r:id="rId51" o:title=""/>
          </v:shape>
          <o:OLEObject Type="Embed" ProgID="Equation.3" ShapeID="_x0000_i1047" DrawAspect="Content" ObjectID="_1466470005" r:id="rId52"/>
        </w:object>
      </w:r>
      <w:r w:rsidRPr="00447363">
        <w:rPr>
          <w:szCs w:val="28"/>
        </w:rPr>
        <w:t xml:space="preserve"> 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b/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b/>
          <w:szCs w:val="28"/>
        </w:rPr>
      </w:pPr>
      <w:r w:rsidRPr="00447363">
        <w:rPr>
          <w:b/>
          <w:szCs w:val="28"/>
        </w:rPr>
        <w:t>4. Побудова повної навантажувальної діаграми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Для побудови повної навантажувальної діаграми необхідно розрахувати приведений до вала двигуна момент інерції механізму, який з урахуванням моменту інерції ротора потрібно встановити з умови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42"/>
          <w:szCs w:val="28"/>
        </w:rPr>
        <w:object w:dxaOrig="3100" w:dyaOrig="1040">
          <v:shape id="_x0000_i1048" type="#_x0000_t75" style="width:212.25pt;height:71.25pt" o:ole="">
            <v:imagedata r:id="rId53" o:title=""/>
          </v:shape>
          <o:OLEObject Type="Embed" ProgID="Equation.3" ShapeID="_x0000_i1048" DrawAspect="Content" ObjectID="_1466470006" r:id="rId54"/>
        </w:object>
      </w:r>
      <w:r w:rsidR="009457AD" w:rsidRPr="00447363">
        <w:rPr>
          <w:szCs w:val="28"/>
        </w:rPr>
        <w:t>, кг</w:t>
      </w:r>
      <w:r w:rsidR="009457AD" w:rsidRPr="00447363">
        <w:rPr>
          <w:szCs w:val="28"/>
          <w:vertAlign w:val="superscript"/>
        </w:rPr>
        <w:t>.</w:t>
      </w:r>
      <w:r w:rsidR="009457AD" w:rsidRPr="00447363">
        <w:rPr>
          <w:szCs w:val="28"/>
        </w:rPr>
        <w:t>м</w:t>
      </w:r>
      <w:r w:rsidR="009457AD" w:rsidRPr="00447363">
        <w:rPr>
          <w:szCs w:val="28"/>
          <w:vertAlign w:val="superscript"/>
        </w:rPr>
        <w:t>2</w:t>
      </w:r>
      <w:r w:rsidR="009457AD" w:rsidRPr="00447363">
        <w:rPr>
          <w:szCs w:val="28"/>
        </w:rPr>
        <w:t xml:space="preserve"> ,</w: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  <w:t>( 16 )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де</w:t>
      </w:r>
      <w:r w:rsidR="00447363">
        <w:rPr>
          <w:szCs w:val="28"/>
        </w:rPr>
        <w:t xml:space="preserve"> </w:t>
      </w:r>
      <w:r w:rsidRPr="00447363">
        <w:rPr>
          <w:i/>
          <w:szCs w:val="28"/>
        </w:rPr>
        <w:t>J</w:t>
      </w:r>
      <w:r w:rsidRPr="00447363">
        <w:rPr>
          <w:i/>
          <w:szCs w:val="28"/>
          <w:vertAlign w:val="subscript"/>
        </w:rPr>
        <w:t>дв</w:t>
      </w:r>
      <w:r w:rsidRPr="00447363">
        <w:rPr>
          <w:szCs w:val="28"/>
        </w:rPr>
        <w:t xml:space="preserve"> – момент інерції ротора, кг</w:t>
      </w:r>
      <w:r w:rsidRPr="00447363">
        <w:rPr>
          <w:szCs w:val="28"/>
          <w:vertAlign w:val="superscript"/>
        </w:rPr>
        <w:t>.</w:t>
      </w:r>
      <w:r w:rsidRPr="00447363">
        <w:rPr>
          <w:szCs w:val="28"/>
        </w:rPr>
        <w:t>м</w:t>
      </w:r>
      <w:r w:rsidRPr="00447363">
        <w:rPr>
          <w:szCs w:val="28"/>
          <w:vertAlign w:val="superscript"/>
        </w:rPr>
        <w:t>2</w:t>
      </w:r>
      <w:r w:rsidRPr="00447363">
        <w:rPr>
          <w:szCs w:val="28"/>
        </w:rPr>
        <w:t xml:space="preserve"> ;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i/>
          <w:szCs w:val="28"/>
        </w:rPr>
        <w:t>0,15J</w:t>
      </w:r>
      <w:r w:rsidRPr="00447363">
        <w:rPr>
          <w:i/>
          <w:szCs w:val="28"/>
          <w:vertAlign w:val="subscript"/>
        </w:rPr>
        <w:t>дв</w:t>
      </w:r>
      <w:r w:rsidRPr="00447363">
        <w:rPr>
          <w:szCs w:val="28"/>
        </w:rPr>
        <w:t xml:space="preserve"> – момент інерції (приведений) передавального механізму, кг</w:t>
      </w:r>
      <w:r w:rsidRPr="00447363">
        <w:rPr>
          <w:szCs w:val="28"/>
          <w:vertAlign w:val="superscript"/>
        </w:rPr>
        <w:t>.</w:t>
      </w:r>
      <w:r w:rsidRPr="00447363">
        <w:rPr>
          <w:szCs w:val="28"/>
        </w:rPr>
        <w:t>м</w:t>
      </w:r>
      <w:r w:rsidRPr="00447363">
        <w:rPr>
          <w:szCs w:val="28"/>
          <w:vertAlign w:val="superscript"/>
        </w:rPr>
        <w:t>2</w:t>
      </w:r>
      <w:r w:rsidRPr="00447363">
        <w:rPr>
          <w:szCs w:val="28"/>
        </w:rPr>
        <w:t xml:space="preserve"> ;</w:t>
      </w:r>
    </w:p>
    <w:p w:rsidR="009457AD" w:rsidRP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>
        <w:rPr>
          <w:szCs w:val="28"/>
          <w:vertAlign w:val="subscript"/>
        </w:rPr>
        <w:t xml:space="preserve"> </w:t>
      </w:r>
      <w:r w:rsidR="009457AD" w:rsidRPr="00447363">
        <w:rPr>
          <w:i/>
          <w:szCs w:val="28"/>
        </w:rPr>
        <w:t>m</w:t>
      </w:r>
      <w:r w:rsidR="009457AD" w:rsidRPr="00447363">
        <w:rPr>
          <w:szCs w:val="28"/>
        </w:rPr>
        <w:t xml:space="preserve"> = </w:t>
      </w:r>
      <w:r w:rsidR="009457AD" w:rsidRPr="00447363">
        <w:rPr>
          <w:i/>
          <w:szCs w:val="28"/>
        </w:rPr>
        <w:t>G</w:t>
      </w:r>
      <w:r w:rsidR="009457AD" w:rsidRPr="00447363">
        <w:rPr>
          <w:i/>
          <w:szCs w:val="28"/>
          <w:vertAlign w:val="subscript"/>
        </w:rPr>
        <w:t xml:space="preserve">вант </w:t>
      </w:r>
      <w:r w:rsidR="009457AD" w:rsidRPr="00447363">
        <w:rPr>
          <w:i/>
          <w:szCs w:val="28"/>
        </w:rPr>
        <w:t>+ G</w:t>
      </w:r>
      <w:r w:rsidR="009457AD" w:rsidRPr="00447363">
        <w:rPr>
          <w:i/>
          <w:szCs w:val="28"/>
          <w:vertAlign w:val="subscript"/>
        </w:rPr>
        <w:t>0</w:t>
      </w:r>
      <w:r w:rsidR="009457AD" w:rsidRPr="00447363">
        <w:rPr>
          <w:szCs w:val="28"/>
        </w:rPr>
        <w:t xml:space="preserve"> – маса поступально-рушійних частин механізму з ураху-</w:t>
      </w:r>
      <w:r>
        <w:rPr>
          <w:szCs w:val="28"/>
        </w:rPr>
        <w:t xml:space="preserve"> 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  <w:tab w:val="left" w:pos="2552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ванням маси вантажу, кг ;</w:t>
      </w: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12"/>
          <w:szCs w:val="28"/>
        </w:rPr>
        <w:object w:dxaOrig="380" w:dyaOrig="380">
          <v:shape id="_x0000_i1049" type="#_x0000_t75" style="width:24.75pt;height:25.5pt" o:ole="">
            <v:imagedata r:id="rId55" o:title=""/>
          </v:shape>
          <o:OLEObject Type="Embed" ProgID="Equation.3" ShapeID="_x0000_i1049" DrawAspect="Content" ObjectID="_1466470007" r:id="rId56"/>
        </w:object>
      </w:r>
      <w:r w:rsidR="009457AD" w:rsidRPr="00447363">
        <w:rPr>
          <w:szCs w:val="28"/>
        </w:rPr>
        <w:t xml:space="preserve"> – фактична швидкість підйому (опускання), м/с ;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30"/>
          <w:szCs w:val="28"/>
        </w:rPr>
        <w:object w:dxaOrig="1380" w:dyaOrig="740">
          <v:shape id="_x0000_i1050" type="#_x0000_t75" style="width:76.5pt;height:48pt" o:ole="">
            <v:imagedata r:id="rId57" o:title=""/>
          </v:shape>
          <o:OLEObject Type="Embed" ProgID="Equation.3" ShapeID="_x0000_i1050" DrawAspect="Content" ObjectID="_1466470008" r:id="rId58"/>
        </w:object>
      </w:r>
      <w:r w:rsidR="009457AD" w:rsidRPr="00447363">
        <w:rPr>
          <w:szCs w:val="28"/>
        </w:rPr>
        <w:t xml:space="preserve"> – номінальна швидкість двигуна, с</w:t>
      </w:r>
      <w:r w:rsidR="009457AD" w:rsidRPr="00447363">
        <w:rPr>
          <w:szCs w:val="28"/>
          <w:vertAlign w:val="superscript"/>
        </w:rPr>
        <w:t>-1</w:t>
      </w:r>
      <w:r w:rsidR="009457AD" w:rsidRPr="00447363">
        <w:rPr>
          <w:szCs w:val="28"/>
        </w:rPr>
        <w:t xml:space="preserve"> 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Приведений момент інерції необхідно визначити для номінального навантаження привода, тому що в інших режимах він несуттєво відрізняється від номінального.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Доцільно обчислити середній пусковий момент за формулою</w:t>
      </w:r>
    </w:p>
    <w:p w:rsidR="009457AD" w:rsidRP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92539D" w:rsidRPr="00447363">
        <w:rPr>
          <w:position w:val="-18"/>
          <w:szCs w:val="28"/>
        </w:rPr>
        <w:object w:dxaOrig="7320" w:dyaOrig="440">
          <v:shape id="_x0000_i1051" type="#_x0000_t75" style="width:420.75pt;height:25.5pt" o:ole="">
            <v:imagedata r:id="rId59" o:title=""/>
          </v:shape>
          <o:OLEObject Type="Embed" ProgID="Equation.3" ShapeID="_x0000_i1051" DrawAspect="Content" ObjectID="_1466470009" r:id="rId60"/>
        </w:object>
      </w:r>
      <w:r w:rsidR="009457AD" w:rsidRPr="00447363">
        <w:rPr>
          <w:szCs w:val="28"/>
        </w:rPr>
        <w:t>,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де</w:t>
      </w:r>
      <w:r w:rsidR="00447363">
        <w:rPr>
          <w:szCs w:val="28"/>
        </w:rPr>
        <w:t xml:space="preserve"> </w:t>
      </w:r>
      <w:r w:rsidR="0092539D" w:rsidRPr="00447363">
        <w:rPr>
          <w:position w:val="-18"/>
          <w:szCs w:val="28"/>
        </w:rPr>
        <w:object w:dxaOrig="2420" w:dyaOrig="440">
          <v:shape id="_x0000_i1052" type="#_x0000_t75" style="width:161.25pt;height:29.25pt" o:ole="">
            <v:imagedata r:id="rId61" o:title=""/>
          </v:shape>
          <o:OLEObject Type="Embed" ProgID="Equation.3" ShapeID="_x0000_i1052" DrawAspect="Content" ObjectID="_1466470010" r:id="rId62"/>
        </w:objec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18"/>
          <w:szCs w:val="28"/>
        </w:rPr>
        <w:object w:dxaOrig="2340" w:dyaOrig="440">
          <v:shape id="_x0000_i1053" type="#_x0000_t75" style="width:161.25pt;height:30pt" o:ole="">
            <v:imagedata r:id="rId63" o:title=""/>
          </v:shape>
          <o:OLEObject Type="Embed" ProgID="Equation.3" ShapeID="_x0000_i1053" DrawAspect="Content" ObjectID="_1466470011" r:id="rId64"/>
        </w:object>
      </w:r>
      <w:r w:rsidR="009457AD" w:rsidRPr="00447363">
        <w:rPr>
          <w:szCs w:val="28"/>
        </w:rPr>
        <w:t>.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Час (тривалість) пуску електродвигуна на робочих операціях необхідно визначити за формулами :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40"/>
          <w:szCs w:val="28"/>
        </w:rPr>
        <w:object w:dxaOrig="5080" w:dyaOrig="840">
          <v:shape id="_x0000_i1054" type="#_x0000_t75" style="width:353.25pt;height:58.5pt" o:ole="">
            <v:imagedata r:id="rId65" o:title=""/>
          </v:shape>
          <o:OLEObject Type="Embed" ProgID="Equation.3" ShapeID="_x0000_i1054" DrawAspect="Content" ObjectID="_1466470012" r:id="rId66"/>
        </w:objec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( 17 )</w:t>
      </w: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40"/>
          <w:szCs w:val="28"/>
        </w:rPr>
        <w:object w:dxaOrig="5360" w:dyaOrig="840">
          <v:shape id="_x0000_i1055" type="#_x0000_t75" style="width:372.75pt;height:58.5pt" o:ole="">
            <v:imagedata r:id="rId67" o:title=""/>
          </v:shape>
          <o:OLEObject Type="Embed" ProgID="Equation.3" ShapeID="_x0000_i1055" DrawAspect="Content" ObjectID="_1466470013" r:id="rId68"/>
        </w:objec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(18)</w:t>
      </w: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40"/>
          <w:szCs w:val="28"/>
        </w:rPr>
        <w:object w:dxaOrig="4080" w:dyaOrig="840">
          <v:shape id="_x0000_i1056" type="#_x0000_t75" style="width:283.5pt;height:58.5pt" o:ole="">
            <v:imagedata r:id="rId69" o:title=""/>
          </v:shape>
          <o:OLEObject Type="Embed" ProgID="Equation.3" ShapeID="_x0000_i1056" DrawAspect="Content" ObjectID="_1466470014" r:id="rId70"/>
        </w:objec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( 19 )</w:t>
      </w: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40"/>
          <w:szCs w:val="28"/>
        </w:rPr>
        <w:object w:dxaOrig="4400" w:dyaOrig="840">
          <v:shape id="_x0000_i1057" type="#_x0000_t75" style="width:306pt;height:58.5pt" o:ole="">
            <v:imagedata r:id="rId71" o:title=""/>
          </v:shape>
          <o:OLEObject Type="Embed" ProgID="Equation.3" ShapeID="_x0000_i1057" DrawAspect="Content" ObjectID="_1466470015" r:id="rId72"/>
        </w:objec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ab/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( 20 )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447363">
        <w:rPr>
          <w:szCs w:val="28"/>
        </w:rPr>
        <w:t>Динамічні моменти під час пуску електродвигуна слід обчислити за формулами:</w:t>
      </w:r>
    </w:p>
    <w:p w:rsidR="00447363" w:rsidRP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92539D" w:rsidRPr="00447363">
        <w:rPr>
          <w:position w:val="-40"/>
          <w:szCs w:val="28"/>
        </w:rPr>
        <w:object w:dxaOrig="5240" w:dyaOrig="840">
          <v:shape id="_x0000_i1058" type="#_x0000_t75" style="width:366.75pt;height:58.5pt" o:ole="">
            <v:imagedata r:id="rId73" o:title=""/>
          </v:shape>
          <o:OLEObject Type="Embed" ProgID="Equation.3" ShapeID="_x0000_i1058" DrawAspect="Content" ObjectID="_1466470016" r:id="rId74"/>
        </w:object>
      </w:r>
      <w:r>
        <w:rPr>
          <w:szCs w:val="28"/>
        </w:rPr>
        <w:t xml:space="preserve"> </w:t>
      </w:r>
      <w:r w:rsidR="009457AD" w:rsidRPr="00447363">
        <w:rPr>
          <w:szCs w:val="28"/>
        </w:rPr>
        <w:t>( 21 )</w:t>
      </w: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40"/>
          <w:szCs w:val="28"/>
        </w:rPr>
        <w:object w:dxaOrig="5420" w:dyaOrig="840">
          <v:shape id="_x0000_i1059" type="#_x0000_t75" style="width:381.75pt;height:58.5pt" o:ole="">
            <v:imagedata r:id="rId75" o:title=""/>
          </v:shape>
          <o:OLEObject Type="Embed" ProgID="Equation.3" ShapeID="_x0000_i1059" DrawAspect="Content" ObjectID="_1466470017" r:id="rId76"/>
        </w:objec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( 22 )</w:t>
      </w: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40"/>
          <w:szCs w:val="28"/>
        </w:rPr>
        <w:object w:dxaOrig="4280" w:dyaOrig="840">
          <v:shape id="_x0000_i1060" type="#_x0000_t75" style="width:299.25pt;height:58.5pt" o:ole="">
            <v:imagedata r:id="rId77" o:title=""/>
          </v:shape>
          <o:OLEObject Type="Embed" ProgID="Equation.3" ShapeID="_x0000_i1060" DrawAspect="Content" ObjectID="_1466470018" r:id="rId78"/>
        </w:objec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( 23 )</w:t>
      </w: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40"/>
          <w:szCs w:val="28"/>
        </w:rPr>
        <w:object w:dxaOrig="4500" w:dyaOrig="840">
          <v:shape id="_x0000_i1061" type="#_x0000_t75" style="width:317.25pt;height:59.25pt" o:ole="">
            <v:imagedata r:id="rId79" o:title=""/>
          </v:shape>
          <o:OLEObject Type="Embed" ProgID="Equation.3" ShapeID="_x0000_i1061" DrawAspect="Content" ObjectID="_1466470019" r:id="rId80"/>
        </w:objec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( 24 )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 xml:space="preserve">Час (тривалість) роботи механізму при виконанні робочих операцій у статичному режимі необхідно визначити за формулами: 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18"/>
          <w:szCs w:val="28"/>
        </w:rPr>
        <w:object w:dxaOrig="4500" w:dyaOrig="440">
          <v:shape id="_x0000_i1062" type="#_x0000_t75" style="width:326.25pt;height:31.5pt" o:ole="">
            <v:imagedata r:id="rId81" o:title=""/>
          </v:shape>
          <o:OLEObject Type="Embed" ProgID="Equation.3" ShapeID="_x0000_i1062" DrawAspect="Content" ObjectID="_1466470020" r:id="rId82"/>
        </w:objec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( 25 )</w:t>
      </w: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18"/>
          <w:szCs w:val="28"/>
        </w:rPr>
        <w:object w:dxaOrig="4800" w:dyaOrig="440">
          <v:shape id="_x0000_i1063" type="#_x0000_t75" style="width:379.5pt;height:33.75pt" o:ole="">
            <v:imagedata r:id="rId83" o:title=""/>
          </v:shape>
          <o:OLEObject Type="Embed" ProgID="Equation.3" ShapeID="_x0000_i1063" DrawAspect="Content" ObjectID="_1466470021" r:id="rId84"/>
        </w:objec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( 26 )</w:t>
      </w: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18"/>
          <w:szCs w:val="28"/>
        </w:rPr>
        <w:object w:dxaOrig="3600" w:dyaOrig="440">
          <v:shape id="_x0000_i1064" type="#_x0000_t75" style="width:284.25pt;height:33.75pt" o:ole="">
            <v:imagedata r:id="rId85" o:title=""/>
          </v:shape>
          <o:OLEObject Type="Embed" ProgID="Equation.3" ShapeID="_x0000_i1064" DrawAspect="Content" ObjectID="_1466470022" r:id="rId86"/>
        </w:objec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( 27 )</w:t>
      </w: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18"/>
          <w:szCs w:val="28"/>
        </w:rPr>
        <w:object w:dxaOrig="3840" w:dyaOrig="440">
          <v:shape id="_x0000_i1065" type="#_x0000_t75" style="width:303pt;height:33.75pt" o:ole="">
            <v:imagedata r:id="rId87" o:title=""/>
          </v:shape>
          <o:OLEObject Type="Embed" ProgID="Equation.3" ShapeID="_x0000_i1065" DrawAspect="Content" ObjectID="_1466470023" r:id="rId88"/>
        </w:objec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( 28 )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 xml:space="preserve">Базуючись на розрахункових значеннях </w:t>
      </w:r>
      <w:r w:rsidR="0092539D" w:rsidRPr="00447363">
        <w:rPr>
          <w:position w:val="-18"/>
          <w:szCs w:val="28"/>
        </w:rPr>
        <w:object w:dxaOrig="1200" w:dyaOrig="440">
          <v:shape id="_x0000_i1066" type="#_x0000_t75" style="width:75.75pt;height:27.75pt" o:ole="">
            <v:imagedata r:id="rId89" o:title=""/>
          </v:shape>
          <o:OLEObject Type="Embed" ProgID="Equation.3" ShapeID="_x0000_i1066" DrawAspect="Content" ObjectID="_1466470024" r:id="rId90"/>
        </w:object>
      </w:r>
      <w:r w:rsidRPr="00447363">
        <w:rPr>
          <w:szCs w:val="28"/>
        </w:rPr>
        <w:t xml:space="preserve">, </w:t>
      </w:r>
      <w:r w:rsidR="0092539D" w:rsidRPr="00447363">
        <w:rPr>
          <w:position w:val="-18"/>
          <w:szCs w:val="28"/>
        </w:rPr>
        <w:object w:dxaOrig="720" w:dyaOrig="440">
          <v:shape id="_x0000_i1067" type="#_x0000_t75" style="width:48pt;height:28.5pt" o:ole="">
            <v:imagedata r:id="rId91" o:title=""/>
          </v:shape>
          <o:OLEObject Type="Embed" ProgID="Equation.3" ShapeID="_x0000_i1067" DrawAspect="Content" ObjectID="_1466470025" r:id="rId92"/>
        </w:object>
      </w:r>
      <w:r w:rsidRPr="00447363">
        <w:rPr>
          <w:szCs w:val="28"/>
        </w:rPr>
        <w:t xml:space="preserve">, </w:t>
      </w:r>
      <w:r w:rsidR="0092539D" w:rsidRPr="00447363">
        <w:rPr>
          <w:position w:val="-18"/>
          <w:szCs w:val="28"/>
        </w:rPr>
        <w:object w:dxaOrig="660" w:dyaOrig="440">
          <v:shape id="_x0000_i1068" type="#_x0000_t75" style="width:42pt;height:29.25pt" o:ole="">
            <v:imagedata r:id="rId93" o:title=""/>
          </v:shape>
          <o:OLEObject Type="Embed" ProgID="Equation.3" ShapeID="_x0000_i1068" DrawAspect="Content" ObjectID="_1466470026" r:id="rId94"/>
        </w:object>
      </w:r>
      <w:r w:rsidRPr="00447363">
        <w:rPr>
          <w:szCs w:val="28"/>
        </w:rPr>
        <w:t xml:space="preserve">, </w:t>
      </w:r>
      <w:r w:rsidR="0092539D" w:rsidRPr="00447363">
        <w:rPr>
          <w:position w:val="-18"/>
          <w:szCs w:val="28"/>
        </w:rPr>
        <w:object w:dxaOrig="859" w:dyaOrig="440">
          <v:shape id="_x0000_i1069" type="#_x0000_t75" style="width:51.75pt;height:27pt" o:ole="">
            <v:imagedata r:id="rId95" o:title=""/>
          </v:shape>
          <o:OLEObject Type="Embed" ProgID="Equation.3" ShapeID="_x0000_i1069" DrawAspect="Content" ObjectID="_1466470027" r:id="rId96"/>
        </w:object>
      </w:r>
      <w:r w:rsidRPr="00447363">
        <w:rPr>
          <w:szCs w:val="28"/>
        </w:rPr>
        <w:t xml:space="preserve">, з урахуванням </w:t>
      </w:r>
      <w:r w:rsidR="0092539D" w:rsidRPr="00447363">
        <w:rPr>
          <w:position w:val="-12"/>
          <w:szCs w:val="28"/>
        </w:rPr>
        <w:object w:dxaOrig="279" w:dyaOrig="380">
          <v:shape id="_x0000_i1070" type="#_x0000_t75" style="width:24pt;height:24.75pt" o:ole="">
            <v:imagedata r:id="rId97" o:title=""/>
          </v:shape>
          <o:OLEObject Type="Embed" ProgID="Equation.3" ShapeID="_x0000_i1070" DrawAspect="Content" ObjectID="_1466470028" r:id="rId98"/>
        </w:object>
      </w:r>
      <w:r w:rsidRPr="00447363">
        <w:rPr>
          <w:szCs w:val="28"/>
        </w:rPr>
        <w:t xml:space="preserve"> потрібно побудувати в масштабі повну навантажувальну діаграму (рис. 3).</w:t>
      </w:r>
    </w:p>
    <w:p w:rsid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При побудові повної навантажувальної діаграми має виконуватись умова</w:t>
      </w:r>
    </w:p>
    <w:p w:rsidR="009457AD" w:rsidRP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92539D" w:rsidRPr="00447363">
        <w:rPr>
          <w:position w:val="-22"/>
          <w:szCs w:val="28"/>
        </w:rPr>
        <w:object w:dxaOrig="5920" w:dyaOrig="480">
          <v:shape id="_x0000_i1071" type="#_x0000_t75" style="width:390.75pt;height:32.25pt" o:ole="">
            <v:imagedata r:id="rId99" o:title=""/>
          </v:shape>
          <o:OLEObject Type="Embed" ProgID="Equation.3" ShapeID="_x0000_i1071" DrawAspect="Content" ObjectID="_1466470029" r:id="rId100"/>
        </w:object>
      </w:r>
      <w:r w:rsidR="009457AD" w:rsidRPr="00447363">
        <w:rPr>
          <w:szCs w:val="28"/>
        </w:rPr>
        <w:t>.</w:t>
      </w:r>
      <w:r>
        <w:rPr>
          <w:szCs w:val="28"/>
        </w:rPr>
        <w:t xml:space="preserve"> </w:t>
      </w:r>
      <w:r w:rsidR="009457AD" w:rsidRPr="00447363">
        <w:rPr>
          <w:szCs w:val="28"/>
        </w:rPr>
        <w:t>( 29 )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Для операції підйому вантажу необхідно визначити суму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18"/>
          <w:szCs w:val="28"/>
        </w:rPr>
        <w:object w:dxaOrig="4580" w:dyaOrig="440">
          <v:shape id="_x0000_i1072" type="#_x0000_t75" style="width:311.25pt;height:30pt" o:ole="">
            <v:imagedata r:id="rId101" o:title=""/>
          </v:shape>
          <o:OLEObject Type="Embed" ProgID="Equation.3" ShapeID="_x0000_i1072" DrawAspect="Content" ObjectID="_1466470030" r:id="rId102"/>
        </w:objec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ab/>
        <w:t xml:space="preserve"> ( 30 )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та розрахувати похибку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44"/>
          <w:szCs w:val="28"/>
        </w:rPr>
        <w:object w:dxaOrig="6140" w:dyaOrig="980">
          <v:shape id="_x0000_i1073" type="#_x0000_t75" style="width:362.25pt;height:57.75pt" o:ole="">
            <v:imagedata r:id="rId103" o:title=""/>
          </v:shape>
          <o:OLEObject Type="Embed" ProgID="Equation.3" ShapeID="_x0000_i1073" DrawAspect="Content" ObjectID="_1466470031" r:id="rId104"/>
        </w:object>
      </w:r>
      <w:r w:rsidR="009457AD" w:rsidRPr="00447363">
        <w:rPr>
          <w:szCs w:val="28"/>
        </w:rPr>
        <w:t>.</w: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( 31 )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Розрахункова похибка не повинна перевищувати 10% . Якщо похибка буде більшою від 10%, то треба попередній розрахунок виконати ще раз, вибравши більший за потужністю електродвигун при тому ж значенні ТВ.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b/>
          <w:szCs w:val="28"/>
          <w:u w:val="single"/>
        </w:rPr>
      </w:pPr>
      <w:r w:rsidRPr="00447363">
        <w:rPr>
          <w:b/>
          <w:szCs w:val="28"/>
        </w:rPr>
        <w:t>5. Перевірка температурного режиму (нагрівання) та перевантажувальної здатності вибраного електродвигуна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  <w:r w:rsidRPr="00447363">
        <w:rPr>
          <w:szCs w:val="28"/>
        </w:rPr>
        <w:t>Перевірку вибраного двигуна механізму підйому на нагрівання потрібно здійснювати з урахуванням повної навантажувальної діаграми. При цьому еквівалентний момент навантаження становить</w:t>
      </w:r>
    </w:p>
    <w:p w:rsidR="00447363" w:rsidRP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  <w:sectPr w:rsidR="009457AD" w:rsidRPr="00447363" w:rsidSect="00447363">
          <w:type w:val="nextColumn"/>
          <w:pgSz w:w="11906" w:h="16838"/>
          <w:pgMar w:top="1134" w:right="851" w:bottom="1134" w:left="1701" w:header="720" w:footer="720" w:gutter="0"/>
          <w:pgNumType w:start="9"/>
          <w:cols w:space="720"/>
        </w:sectPr>
      </w:pPr>
    </w:p>
    <w:p w:rsidR="009457AD" w:rsidRPr="00447363" w:rsidRDefault="00684835" w:rsidP="00447363">
      <w:pPr>
        <w:widowControl w:val="0"/>
        <w:spacing w:line="360" w:lineRule="auto"/>
        <w:ind w:firstLine="709"/>
        <w:jc w:val="both"/>
        <w:rPr>
          <w:spacing w:val="0"/>
          <w:szCs w:val="28"/>
        </w:rPr>
      </w:pPr>
      <w:r>
        <w:rPr>
          <w:noProof/>
          <w:lang w:val="ru-RU"/>
        </w:rPr>
        <w:pict>
          <v:group id="_x0000_s1084" style="position:absolute;left:0;text-align:left;margin-left:-11.85pt;margin-top:8.35pt;width:731.75pt;height:456.55pt;z-index:251661824" coordorigin="897,1301" coordsize="14635,9131">
            <v:shape id="_x0000_s1085" type="#_x0000_t202" style="position:absolute;left:2323;top:1301;width:1255;height:673" filled="f" stroked="f">
              <v:textbox>
                <w:txbxContent>
                  <w:p w:rsidR="009457AD" w:rsidRDefault="009457AD" w:rsidP="009457AD">
                    <w:r>
                      <w:rPr>
                        <w:lang w:val="en-US"/>
                      </w:rPr>
                      <w:t>M</w:t>
                    </w:r>
                    <w:r>
                      <w:t>(Н</w:t>
                    </w:r>
                    <w:r>
                      <w:rPr>
                        <w:vertAlign w:val="superscript"/>
                      </w:rPr>
                      <w:t>.</w:t>
                    </w:r>
                    <w:r>
                      <w:t>м)</w:t>
                    </w:r>
                  </w:p>
                </w:txbxContent>
              </v:textbox>
            </v:shape>
            <v:shape id="_x0000_s1086" type="#_x0000_t202" style="position:absolute;left:14594;top:8206;width:860;height:673" filled="f" stroked="f">
              <v:textbox>
                <w:txbxContent>
                  <w:p w:rsidR="009457AD" w:rsidRDefault="009457AD" w:rsidP="009457AD">
                    <w:r>
                      <w:rPr>
                        <w:lang w:val="en-US"/>
                      </w:rPr>
                      <w:t>t</w:t>
                    </w:r>
                    <w:r>
                      <w:t>(</w:t>
                    </w:r>
                    <w:r>
                      <w:rPr>
                        <w:lang w:val="en-US"/>
                      </w:rPr>
                      <w:t>c</w:t>
                    </w:r>
                    <w:r>
                      <w:t>)</w:t>
                    </w:r>
                  </w:p>
                </w:txbxContent>
              </v:textbox>
            </v:shape>
            <v:shape id="_x0000_s1087" type="#_x0000_t202" style="position:absolute;left:1657;top:3120;width:697;height:3646" filled="f" stroked="f">
              <v:textbox style="layout-flow:vertical">
                <w:txbxContent>
                  <w:p w:rsidR="009457AD" w:rsidRDefault="009457AD" w:rsidP="009457AD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Проставити свої значення</w:t>
                    </w:r>
                  </w:p>
                </w:txbxContent>
              </v:textbox>
            </v:shape>
            <v:shape id="_x0000_s1088" type="#_x0000_t202" style="position:absolute;left:2589;top:2494;width:1533;height:812" filled="f" stroked="f">
              <v:textbox>
                <w:txbxContent>
                  <w:p w:rsidR="009457AD" w:rsidRDefault="009457AD" w:rsidP="009457AD">
                    <w:pPr>
                      <w:pStyle w:val="23"/>
                      <w:rPr>
                        <w:spacing w:val="12"/>
                      </w:rPr>
                    </w:pPr>
                    <w:r>
                      <w:rPr>
                        <w:spacing w:val="12"/>
                      </w:rPr>
                      <w:t>Підйом вантажу</w:t>
                    </w:r>
                  </w:p>
                </w:txbxContent>
              </v:textbox>
            </v:shape>
            <v:shape id="_x0000_s1089" type="#_x0000_t202" style="position:absolute;left:6362;top:4267;width:1834;height:812" filled="f" stroked="f">
              <v:textbox>
                <w:txbxContent>
                  <w:p w:rsidR="009457AD" w:rsidRDefault="009457AD" w:rsidP="009457AD">
                    <w:pPr>
                      <w:jc w:val="center"/>
                    </w:pPr>
                    <w:r>
                      <w:t>Опускання вантажу</w:t>
                    </w:r>
                  </w:p>
                </w:txbxContent>
              </v:textbox>
            </v:shape>
            <v:shape id="_x0000_s1090" type="#_x0000_t202" style="position:absolute;left:10031;top:7333;width:1533;height:812" filled="f" stroked="f">
              <v:textbox>
                <w:txbxContent>
                  <w:p w:rsidR="009457AD" w:rsidRDefault="009457AD" w:rsidP="009457AD">
                    <w:pPr>
                      <w:jc w:val="center"/>
                    </w:pPr>
                    <w:r>
                      <w:t>Підйом гака</w:t>
                    </w:r>
                  </w:p>
                </w:txbxContent>
              </v:textbox>
            </v:shape>
            <v:shape id="_x0000_s1091" type="#_x0000_t202" style="position:absolute;left:13744;top:7425;width:1788;height:812" filled="f" stroked="f">
              <v:textbox>
                <w:txbxContent>
                  <w:p w:rsidR="009457AD" w:rsidRDefault="009457AD" w:rsidP="009457AD">
                    <w:pPr>
                      <w:jc w:val="center"/>
                    </w:pPr>
                    <w:r>
                      <w:t>Опускання гака</w:t>
                    </w:r>
                  </w:p>
                </w:txbxContent>
              </v:textbox>
            </v:shape>
            <v:shape id="_x0000_s1092" type="#_x0000_t202" style="position:absolute;left:3931;top:1335;width:2230;height:673" filled="f" stroked="f">
              <v:textbox>
                <w:txbxContent>
                  <w:p w:rsidR="009457AD" w:rsidRDefault="009457AD" w:rsidP="009457AD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M</w:t>
                    </w:r>
                    <w:r>
                      <w:rPr>
                        <w:i/>
                        <w:iCs/>
                        <w:sz w:val="44"/>
                        <w:vertAlign w:val="subscript"/>
                      </w:rPr>
                      <w:t>пуск.сер</w:t>
                    </w:r>
                    <w:r>
                      <w:rPr>
                        <w:i/>
                        <w:iCs/>
                      </w:rPr>
                      <w:t>=</w:t>
                    </w:r>
                  </w:p>
                </w:txbxContent>
              </v:textbox>
            </v:shape>
            <v:shape id="_x0000_s1093" type="#_x0000_t202" style="position:absolute;left:1890;top:8462;width:581;height:673" filled="f" stroked="f">
              <v:textbox>
                <w:txbxContent>
                  <w:p w:rsidR="009457AD" w:rsidRDefault="009457AD" w:rsidP="009457AD">
                    <w:r>
                      <w:t>0</w:t>
                    </w:r>
                  </w:p>
                </w:txbxContent>
              </v:textbox>
            </v:shape>
            <v:shape id="_x0000_s1094" type="#_x0000_t202" style="position:absolute;left:10762;top:2749;width:2207;height:1273" filled="f" stroked="f">
              <v:textbox>
                <w:txbxContent>
                  <w:p w:rsidR="009457AD" w:rsidRDefault="009457AD" w:rsidP="009457AD">
                    <w:r>
                      <w:t>Масштаб:</w:t>
                    </w:r>
                  </w:p>
                  <w:p w:rsidR="009457AD" w:rsidRDefault="009457AD" w:rsidP="009457AD">
                    <w:r>
                      <w:t>1см =</w:t>
                    </w:r>
                    <w:r w:rsidR="00447363">
                      <w:t xml:space="preserve"> </w:t>
                    </w:r>
                    <w:r>
                      <w:t>с</w:t>
                    </w:r>
                  </w:p>
                  <w:p w:rsidR="009457AD" w:rsidRDefault="009457AD" w:rsidP="009457AD">
                    <w:r>
                      <w:t>1см =</w:t>
                    </w:r>
                    <w:r w:rsidR="00447363">
                      <w:t xml:space="preserve"> </w:t>
                    </w:r>
                    <w:r>
                      <w:t>Н</w:t>
                    </w:r>
                    <w:r>
                      <w:rPr>
                        <w:vertAlign w:val="superscript"/>
                      </w:rPr>
                      <w:t>.</w:t>
                    </w:r>
                    <w:r>
                      <w:t>м</w:t>
                    </w:r>
                  </w:p>
                </w:txbxContent>
              </v:textbox>
            </v:shape>
            <v:shape id="_x0000_s1095" type="#_x0000_t202" style="position:absolute;left:3912;top:6966;width:1510;height:673" filled="f" stroked="f">
              <v:textbox>
                <w:txbxContent>
                  <w:p w:rsidR="009457AD" w:rsidRDefault="009457AD" w:rsidP="009457AD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36"/>
                        <w:lang w:val="en-US"/>
                      </w:rPr>
                      <w:t>t</w:t>
                    </w:r>
                    <w:r>
                      <w:rPr>
                        <w:i/>
                        <w:iCs/>
                        <w:sz w:val="44"/>
                        <w:vertAlign w:val="subscript"/>
                      </w:rPr>
                      <w:t>пуск.в.п</w:t>
                    </w:r>
                    <w:r>
                      <w:rPr>
                        <w:i/>
                        <w:iCs/>
                      </w:rPr>
                      <w:t>=</w:t>
                    </w:r>
                  </w:p>
                </w:txbxContent>
              </v:textbox>
            </v:shape>
            <v:line id="_x0000_s1096" style="position:absolute;flip:x" from="2439,7595" to="4088,9197"/>
            <v:shape id="_x0000_s1097" type="#_x0000_t202" style="position:absolute;left:2647;top:8544;width:1315;height:656" filled="f" stroked="f">
              <v:textbox>
                <w:txbxContent>
                  <w:p w:rsidR="009457AD" w:rsidRDefault="009457AD" w:rsidP="009457AD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36"/>
                        <w:lang w:val="en-US"/>
                      </w:rPr>
                      <w:t>t</w:t>
                    </w:r>
                    <w:r>
                      <w:rPr>
                        <w:i/>
                        <w:iCs/>
                        <w:sz w:val="44"/>
                        <w:vertAlign w:val="subscript"/>
                      </w:rPr>
                      <w:t>ст.в.п</w:t>
                    </w:r>
                    <w:r>
                      <w:rPr>
                        <w:i/>
                        <w:iCs/>
                      </w:rPr>
                      <w:t>=</w:t>
                    </w:r>
                  </w:p>
                </w:txbxContent>
              </v:textbox>
            </v:shape>
            <v:shape id="_x0000_s1098" type="#_x0000_t202" style="position:absolute;left:4454;top:8582;width:1510;height:673" filled="f" stroked="f">
              <v:textbox style="mso-next-textbox:#_x0000_s1098">
                <w:txbxContent>
                  <w:p w:rsidR="009457AD" w:rsidRDefault="009457AD" w:rsidP="009457AD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36"/>
                        <w:lang w:val="en-US"/>
                      </w:rPr>
                      <w:t>t</w:t>
                    </w:r>
                    <w:r>
                      <w:rPr>
                        <w:i/>
                        <w:iCs/>
                        <w:sz w:val="44"/>
                        <w:vertAlign w:val="subscript"/>
                      </w:rPr>
                      <w:t>пауз</w:t>
                    </w:r>
                    <w:r>
                      <w:rPr>
                        <w:i/>
                        <w:iCs/>
                      </w:rPr>
                      <w:t>=</w:t>
                    </w:r>
                  </w:p>
                </w:txbxContent>
              </v:textbox>
            </v:shape>
            <v:shape id="_x0000_s1099" type="#_x0000_t202" style="position:absolute;left:4651;top:7742;width:1510;height:673" filled="f" stroked="f">
              <v:textbox>
                <w:txbxContent>
                  <w:p w:rsidR="009457AD" w:rsidRDefault="009457AD" w:rsidP="009457AD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36"/>
                        <w:lang w:val="en-US"/>
                      </w:rPr>
                      <w:t>t</w:t>
                    </w:r>
                    <w:r>
                      <w:rPr>
                        <w:i/>
                        <w:iCs/>
                        <w:sz w:val="44"/>
                        <w:vertAlign w:val="subscript"/>
                      </w:rPr>
                      <w:t>пуск.в.оп</w:t>
                    </w:r>
                    <w:r>
                      <w:rPr>
                        <w:i/>
                        <w:iCs/>
                      </w:rPr>
                      <w:t>=</w:t>
                    </w:r>
                  </w:p>
                </w:txbxContent>
              </v:textbox>
            </v:shape>
            <v:line id="_x0000_s1100" style="position:absolute" from="5295,8235" to="6285,9210"/>
            <v:shape id="_x0000_s1101" type="#_x0000_t202" style="position:absolute;left:6312;top:8569;width:1510;height:673" filled="f" stroked="f">
              <v:textbox style="mso-next-textbox:#_x0000_s1101">
                <w:txbxContent>
                  <w:p w:rsidR="009457AD" w:rsidRDefault="009457AD" w:rsidP="009457AD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36"/>
                        <w:lang w:val="en-US"/>
                      </w:rPr>
                      <w:t>t</w:t>
                    </w:r>
                    <w:r>
                      <w:rPr>
                        <w:i/>
                        <w:iCs/>
                        <w:sz w:val="44"/>
                        <w:vertAlign w:val="subscript"/>
                      </w:rPr>
                      <w:t>ст.в.оп</w:t>
                    </w:r>
                    <w:r>
                      <w:rPr>
                        <w:i/>
                        <w:iCs/>
                      </w:rPr>
                      <w:t>=</w:t>
                    </w:r>
                  </w:p>
                </w:txbxContent>
              </v:textbox>
            </v:shape>
            <v:shape id="_x0000_s1102" type="#_x0000_t202" style="position:absolute;left:8253;top:8541;width:1510;height:673" filled="f" stroked="f">
              <v:textbox style="mso-next-textbox:#_x0000_s1102">
                <w:txbxContent>
                  <w:p w:rsidR="009457AD" w:rsidRDefault="009457AD" w:rsidP="009457AD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36"/>
                        <w:lang w:val="en-US"/>
                      </w:rPr>
                      <w:t>t</w:t>
                    </w:r>
                    <w:r>
                      <w:rPr>
                        <w:i/>
                        <w:iCs/>
                        <w:sz w:val="44"/>
                        <w:vertAlign w:val="subscript"/>
                      </w:rPr>
                      <w:t>пауз</w:t>
                    </w:r>
                    <w:r>
                      <w:rPr>
                        <w:i/>
                        <w:iCs/>
                      </w:rPr>
                      <w:t>=</w:t>
                    </w:r>
                  </w:p>
                </w:txbxContent>
              </v:textbox>
            </v:shape>
            <v:shape id="_x0000_s1103" type="#_x0000_t202" style="position:absolute;left:8107;top:7586;width:1510;height:673" filled="f" stroked="f">
              <v:textbox style="mso-next-textbox:#_x0000_s1103">
                <w:txbxContent>
                  <w:p w:rsidR="009457AD" w:rsidRDefault="009457AD" w:rsidP="009457AD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36"/>
                        <w:lang w:val="en-US"/>
                      </w:rPr>
                      <w:t>t</w:t>
                    </w:r>
                    <w:r>
                      <w:rPr>
                        <w:i/>
                        <w:iCs/>
                        <w:sz w:val="44"/>
                        <w:vertAlign w:val="subscript"/>
                      </w:rPr>
                      <w:t>пуск.о.п</w:t>
                    </w:r>
                    <w:r>
                      <w:rPr>
                        <w:i/>
                        <w:iCs/>
                      </w:rPr>
                      <w:t>=</w:t>
                    </w:r>
                  </w:p>
                </w:txbxContent>
              </v:textbox>
            </v:shape>
            <v:line id="_x0000_s1104" style="position:absolute" from="9060,8235" to="10035,9210"/>
            <v:shape id="_x0000_s1105" type="#_x0000_t202" style="position:absolute;left:10045;top:8556;width:1510;height:673" filled="f" stroked="f">
              <v:textbox>
                <w:txbxContent>
                  <w:p w:rsidR="009457AD" w:rsidRDefault="009457AD" w:rsidP="009457AD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36"/>
                        <w:lang w:val="en-US"/>
                      </w:rPr>
                      <w:t>t</w:t>
                    </w:r>
                    <w:r>
                      <w:rPr>
                        <w:i/>
                        <w:iCs/>
                        <w:sz w:val="44"/>
                        <w:vertAlign w:val="subscript"/>
                      </w:rPr>
                      <w:t>ст.о.п</w:t>
                    </w:r>
                    <w:r>
                      <w:rPr>
                        <w:i/>
                        <w:iCs/>
                      </w:rPr>
                      <w:t>=</w:t>
                    </w:r>
                  </w:p>
                </w:txbxContent>
              </v:textbox>
            </v:shape>
            <v:shape id="_x0000_s1106" type="#_x0000_t202" style="position:absolute;left:11971;top:8577;width:1510;height:673" filled="f" stroked="f">
              <v:textbox style="mso-next-textbox:#_x0000_s1106">
                <w:txbxContent>
                  <w:p w:rsidR="009457AD" w:rsidRDefault="009457AD" w:rsidP="009457AD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36"/>
                        <w:lang w:val="en-US"/>
                      </w:rPr>
                      <w:t>t</w:t>
                    </w:r>
                    <w:r>
                      <w:rPr>
                        <w:i/>
                        <w:iCs/>
                        <w:sz w:val="44"/>
                        <w:vertAlign w:val="subscript"/>
                      </w:rPr>
                      <w:t>пауз</w:t>
                    </w:r>
                    <w:r>
                      <w:rPr>
                        <w:i/>
                        <w:iCs/>
                      </w:rPr>
                      <w:t>=</w:t>
                    </w:r>
                  </w:p>
                </w:txbxContent>
              </v:textbox>
            </v:shape>
            <v:shape id="_x0000_s1107" type="#_x0000_t202" style="position:absolute;left:11800;top:7539;width:1510;height:673" filled="f" stroked="f">
              <v:textbox style="mso-next-textbox:#_x0000_s1107">
                <w:txbxContent>
                  <w:p w:rsidR="009457AD" w:rsidRDefault="009457AD" w:rsidP="009457AD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36"/>
                        <w:lang w:val="en-US"/>
                      </w:rPr>
                      <w:t>t</w:t>
                    </w:r>
                    <w:r>
                      <w:rPr>
                        <w:i/>
                        <w:iCs/>
                        <w:sz w:val="44"/>
                        <w:vertAlign w:val="subscript"/>
                      </w:rPr>
                      <w:t>пуск.о.оп</w:t>
                    </w:r>
                    <w:r>
                      <w:rPr>
                        <w:i/>
                        <w:iCs/>
                      </w:rPr>
                      <w:t>=</w:t>
                    </w:r>
                  </w:p>
                </w:txbxContent>
              </v:textbox>
            </v:shape>
            <v:line id="_x0000_s1108" style="position:absolute" from="12690,8115" to="13725,9210"/>
            <v:shape id="_x0000_s1109" type="#_x0000_t202" style="position:absolute;left:12030;top:6571;width:1510;height:673" filled="f" stroked="f">
              <v:textbox>
                <w:txbxContent>
                  <w:p w:rsidR="009457AD" w:rsidRDefault="009457AD" w:rsidP="009457AD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36"/>
                        <w:lang w:val="en-US"/>
                      </w:rPr>
                      <w:t>t</w:t>
                    </w:r>
                    <w:r>
                      <w:rPr>
                        <w:i/>
                        <w:iCs/>
                        <w:sz w:val="44"/>
                        <w:vertAlign w:val="subscript"/>
                      </w:rPr>
                      <w:t>ст.о.оп</w:t>
                    </w:r>
                    <w:r>
                      <w:rPr>
                        <w:i/>
                        <w:iCs/>
                      </w:rPr>
                      <w:t>=</w:t>
                    </w:r>
                  </w:p>
                </w:txbxContent>
              </v:textbox>
            </v:shape>
            <v:line id="_x0000_s1110" style="position:absolute" from="13020,7185" to="14250,9210"/>
            <v:group id="_x0000_s1111" style="position:absolute;left:1582;top:1344;width:13379;height:9088" coordorigin="1582,1344" coordsize="13379,9088">
              <v:group id="_x0000_s1112" style="position:absolute;left:1582;top:1344;width:13379;height:8032" coordorigin="1582,1344" coordsize="13379,8800">
                <v:line id="_x0000_s1113" style="position:absolute" from="2304,1344" to="2304,10144">
                  <v:stroke startarrow="classic" startarrowwidth="narrow" startarrowlength="long"/>
                </v:line>
                <v:line id="_x0000_s1114" style="position:absolute;flip:y" from="2289,9437" to="14961,9437">
                  <v:stroke endarrow="classic" endarrowwidth="narrow" endarrowlength="long"/>
                </v:line>
                <v:line id="_x0000_s1115" style="position:absolute;flip:y" from="2592,2048" to="2592,9472">
                  <v:stroke dashstyle="longDashDot"/>
                </v:line>
                <v:line id="_x0000_s1116" style="position:absolute;flip:y" from="2304,2040" to="13815,2048">
                  <v:stroke dashstyle="dash"/>
                </v:line>
                <v:line id="_x0000_s1117" style="position:absolute" from="13600,2048" to="13616,9426">
                  <v:stroke dashstyle="dash"/>
                </v:line>
                <v:line id="_x0000_s1118" style="position:absolute" from="6176,2048" to="6176,9440">
                  <v:stroke dashstyle="dash"/>
                </v:line>
                <v:line id="_x0000_s1119" style="position:absolute" from="9952,2048" to="9952,9440">
                  <v:stroke dashstyle="dash"/>
                </v:line>
                <v:line id="_x0000_s1120" style="position:absolute" from="2592,2048" to="2592,3552" strokeweight="1.5pt"/>
                <v:line id="_x0000_s1121" style="position:absolute" from="2592,3542" to="3872,3542" strokeweight="1.5pt"/>
                <v:line id="_x0000_s1122" style="position:absolute" from="3872,3549" to="3872,9437" strokeweight="1.5pt"/>
                <v:line id="_x0000_s1123" style="position:absolute;flip:y" from="6384,2096" to="6384,9426">
                  <v:stroke dashstyle="longDashDot"/>
                </v:line>
                <v:line id="_x0000_s1124" style="position:absolute" from="6390,2048" to="6390,5472" strokeweight="1.5pt"/>
                <v:line id="_x0000_s1125" style="position:absolute" from="6400,5472" to="7616,5472" strokeweight="1.5pt"/>
                <v:line id="_x0000_s1126" style="position:absolute" from="7616,5472" to="7616,9440" strokeweight="1.5pt"/>
                <v:line id="_x0000_s1127" style="position:absolute;flip:y" from="10128,2064" to="10128,9438">
                  <v:stroke dashstyle="longDashDot"/>
                </v:line>
                <v:line id="_x0000_s1128" style="position:absolute" from="10129,2048" to="10129,8832" strokeweight="1.5pt"/>
                <v:line id="_x0000_s1129" style="position:absolute" from="10144,8830" to="11360,8830" strokeweight="1.5pt"/>
                <v:line id="_x0000_s1130" style="position:absolute" from="11363,8820" to="11363,9440" strokeweight="1.5pt"/>
                <v:line id="_x0000_s1131" style="position:absolute" from="13816,2048" to="13816,9280" strokeweight="1.5pt"/>
                <v:line id="_x0000_s1132" style="position:absolute" from="13824,9272" to="14656,9272" strokeweight="1.5pt"/>
                <v:line id="_x0000_s1133" style="position:absolute;flip:y" from="13808,2036" to="13808,9437">
                  <v:stroke dashstyle="longDashDot"/>
                </v:line>
                <v:line id="_x0000_s1134" style="position:absolute" from="2592,9472" to="2592,10144"/>
                <v:line id="_x0000_s1135" style="position:absolute" from="3872,9452" to="3872,10124"/>
                <v:line id="_x0000_s1136" style="position:absolute" from="6182,9452" to="6182,10124"/>
                <v:line id="_x0000_s1137" style="position:absolute" from="7622,9442" to="7622,10114"/>
                <v:line id="_x0000_s1138" style="position:absolute" from="6382,9432" to="6382,10104"/>
                <v:line id="_x0000_s1139" style="position:absolute" from="9952,9452" to="9952,10124"/>
                <v:line id="_x0000_s1140" style="position:absolute" from="10132,9452" to="10132,10124"/>
                <v:line id="_x0000_s1141" style="position:absolute" from="11362,9452" to="11362,10124"/>
                <v:line id="_x0000_s1142" style="position:absolute" from="13612,9452" to="13612,10124"/>
                <v:line id="_x0000_s1143" style="position:absolute" from="13812,9452" to="13812,10124"/>
                <v:line id="_x0000_s1144" style="position:absolute" from="14642,9442" to="14642,10114"/>
                <v:line id="_x0000_s1145" style="position:absolute" from="14640,9270" to="14640,9440" strokeweight="1.5pt"/>
                <v:line id="_x0000_s1146" style="position:absolute;flip:x y" from="1582,9960" to="14626,9960"/>
                <v:line id="_x0000_s1147" style="position:absolute" from="1797,9960" to="2297,9960">
                  <v:stroke endarrow="classic" endarrowwidth="narrow" endarrowlength="long"/>
                </v:line>
                <v:line id="_x0000_s1148" style="position:absolute" from="2590,9960" to="3870,9960">
                  <v:stroke startarrow="classic" startarrowwidth="narrow" startarrowlength="long" endarrow="classic" endarrowwidth="narrow" endarrowlength="long"/>
                </v:line>
                <v:line id="_x0000_s1149" style="position:absolute" from="3880,9960" to="6180,9960">
                  <v:stroke startarrow="classic" startarrowwidth="narrow" startarrowlength="long" endarrow="classic" endarrowwidth="narrow" endarrowlength="long"/>
                </v:line>
                <v:line id="_x0000_s1150" style="position:absolute" from="6380,9960" to="7620,9960">
                  <v:stroke startarrow="classic" startarrowwidth="narrow" startarrowlength="long" endarrow="classic" endarrowwidth="narrow" endarrowlength="long"/>
                </v:line>
                <v:line id="_x0000_s1151" style="position:absolute" from="7620,9960" to="9950,9960">
                  <v:stroke startarrow="classic" startarrowwidth="narrow" startarrowlength="long" endarrow="classic" endarrowwidth="narrow" endarrowlength="long"/>
                </v:line>
                <v:line id="_x0000_s1152" style="position:absolute" from="10120,9960" to="11360,9960">
                  <v:stroke startarrow="classic" startarrowwidth="narrow" startarrowlength="long" endarrow="classic" endarrowwidth="narrow" endarrowlength="long"/>
                </v:line>
                <v:line id="_x0000_s1153" style="position:absolute" from="11363,9960" to="13613,9960">
                  <v:stroke startarrow="classic" startarrowwidth="narrow" startarrowlength="long" endarrow="classic" endarrowwidth="narrow" endarrowlength="long"/>
                </v:line>
                <v:line id="_x0000_s1154" style="position:absolute" from="13810,9960" to="14640,9960">
                  <v:stroke startarrow="classic" startarrowwidth="narrow" startarrowlength="long" endarrow="classic" endarrowwidth="narrow" endarrowlength="long"/>
                </v:line>
              </v:group>
              <v:shape id="_x0000_s1155" type="#_x0000_t202" style="position:absolute;left:5440;top:9856;width:6464;height:576" filled="f" stroked="f">
                <v:textbox style="mso-next-textbox:#_x0000_s1155">
                  <w:txbxContent>
                    <w:p w:rsidR="009457AD" w:rsidRDefault="009457AD" w:rsidP="009457AD">
                      <w:r>
                        <w:t>Рис.</w:t>
                      </w:r>
                      <w:r>
                        <w:rPr>
                          <w:lang w:val="en-US"/>
                        </w:rPr>
                        <w:t>3</w:t>
                      </w:r>
                      <w:r>
                        <w:t>. Повна навантажувальна діаграма</w:t>
                      </w:r>
                    </w:p>
                  </w:txbxContent>
                </v:textbox>
              </v:shape>
            </v:group>
            <v:shape id="_x0000_s1156" type="#_x0000_t202" style="position:absolute;left:897;top:5146;width:803;height:613" filled="f" stroked="f">
              <v:textbox style="layout-flow:vertical">
                <w:txbxContent>
                  <w:p w:rsidR="009457AD" w:rsidRDefault="009457AD" w:rsidP="009457AD">
                    <w:pPr>
                      <w:rPr>
                        <w:lang w:val="en-US"/>
                      </w:rPr>
                    </w:pPr>
                    <w:r>
                      <w:t>1</w:t>
                    </w: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57" type="#_x0000_t202" style="position:absolute;left:5097;top:9340;width:6800;height:460" stroked="f">
              <v:textbox inset="0,0,0,0">
                <w:txbxContent>
                  <w:p w:rsidR="009457AD" w:rsidRDefault="009457AD" w:rsidP="009457AD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Проставити свої значення</w:t>
                    </w:r>
                  </w:p>
                  <w:p w:rsidR="009457AD" w:rsidRDefault="009457AD" w:rsidP="009457AD"/>
                </w:txbxContent>
              </v:textbox>
            </v:shape>
          </v:group>
        </w:pic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  <w:sectPr w:rsidR="009457AD" w:rsidRPr="00447363" w:rsidSect="00447363">
          <w:type w:val="nextColumn"/>
          <w:pgSz w:w="16838" w:h="11906" w:orient="landscape"/>
          <w:pgMar w:top="1134" w:right="851" w:bottom="1134" w:left="1701" w:header="720" w:footer="720" w:gutter="0"/>
          <w:pgNumType w:start="10"/>
          <w:cols w:space="720"/>
          <w:titlePg/>
        </w:sect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  <w:tab w:val="center" w:pos="4819"/>
          <w:tab w:val="left" w:pos="4956"/>
          <w:tab w:val="left" w:pos="5664"/>
          <w:tab w:val="left" w:pos="6372"/>
          <w:tab w:val="left" w:pos="8700"/>
        </w:tabs>
        <w:spacing w:line="360" w:lineRule="auto"/>
        <w:ind w:firstLine="709"/>
        <w:rPr>
          <w:szCs w:val="28"/>
        </w:rPr>
      </w:pPr>
      <w:r w:rsidRPr="00447363">
        <w:rPr>
          <w:position w:val="-90"/>
          <w:szCs w:val="28"/>
        </w:rPr>
        <w:object w:dxaOrig="6060" w:dyaOrig="1980">
          <v:shape id="_x0000_i1074" type="#_x0000_t75" style="width:381.75pt;height:126pt" o:ole="">
            <v:imagedata r:id="rId105" o:title=""/>
          </v:shape>
          <o:OLEObject Type="Embed" ProgID="Equation.3" ShapeID="_x0000_i1074" DrawAspect="Content" ObjectID="_1466470032" r:id="rId106"/>
        </w:objec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( 32 )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де</w:t>
      </w:r>
      <w:r w:rsidR="00447363">
        <w:rPr>
          <w:szCs w:val="28"/>
        </w:rPr>
        <w:t xml:space="preserve"> </w:t>
      </w:r>
      <w:r w:rsidRPr="00447363">
        <w:rPr>
          <w:szCs w:val="28"/>
        </w:rPr>
        <w:sym w:font="Symbol" w:char="F061"/>
      </w:r>
      <w:r w:rsidRPr="00447363">
        <w:rPr>
          <w:szCs w:val="28"/>
        </w:rPr>
        <w:t xml:space="preserve"> = 0,75; </w:t>
      </w:r>
      <w:r w:rsidRPr="00447363">
        <w:rPr>
          <w:szCs w:val="28"/>
        </w:rPr>
        <w:sym w:font="Symbol" w:char="F062"/>
      </w:r>
      <w:r w:rsidRPr="00447363">
        <w:rPr>
          <w:szCs w:val="28"/>
        </w:rPr>
        <w:t xml:space="preserve"> = 0,5 – коефіцієнти, що враховують умови охолодження в</w:t>
      </w:r>
      <w:r w:rsidR="00447363">
        <w:rPr>
          <w:szCs w:val="28"/>
        </w:rPr>
        <w:t xml:space="preserve"> 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режимах “пуск” та “стоп”;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i/>
          <w:szCs w:val="28"/>
        </w:rPr>
        <w:t>t</w:t>
      </w:r>
      <w:r w:rsidRPr="00447363">
        <w:rPr>
          <w:i/>
          <w:szCs w:val="28"/>
          <w:vertAlign w:val="subscript"/>
        </w:rPr>
        <w:t>пi</w:t>
      </w:r>
      <w:r w:rsidRPr="00447363">
        <w:rPr>
          <w:i/>
          <w:szCs w:val="28"/>
        </w:rPr>
        <w:t xml:space="preserve"> </w:t>
      </w:r>
      <w:r w:rsidRPr="00447363">
        <w:rPr>
          <w:szCs w:val="28"/>
        </w:rPr>
        <w:t>– час пуску на кожній операції, с ;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i/>
          <w:szCs w:val="28"/>
        </w:rPr>
        <w:t>M</w:t>
      </w:r>
      <w:r w:rsidRPr="00447363">
        <w:rPr>
          <w:i/>
          <w:szCs w:val="28"/>
          <w:vertAlign w:val="subscript"/>
        </w:rPr>
        <w:t>ст.і</w:t>
      </w:r>
      <w:r w:rsidRPr="00447363">
        <w:rPr>
          <w:szCs w:val="28"/>
        </w:rPr>
        <w:t xml:space="preserve"> – статичний момент на кожній операції, Н</w:t>
      </w:r>
      <w:r w:rsidRPr="00447363">
        <w:rPr>
          <w:szCs w:val="28"/>
          <w:vertAlign w:val="superscript"/>
        </w:rPr>
        <w:t>.</w:t>
      </w:r>
      <w:r w:rsidRPr="00447363">
        <w:rPr>
          <w:szCs w:val="28"/>
        </w:rPr>
        <w:t>м ;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i/>
          <w:szCs w:val="28"/>
        </w:rPr>
        <w:t>t</w:t>
      </w:r>
      <w:r w:rsidRPr="00447363">
        <w:rPr>
          <w:i/>
          <w:szCs w:val="28"/>
          <w:vertAlign w:val="subscript"/>
        </w:rPr>
        <w:t>ст.i</w:t>
      </w:r>
      <w:r w:rsidRPr="00447363">
        <w:rPr>
          <w:szCs w:val="28"/>
        </w:rPr>
        <w:t xml:space="preserve"> – час роботи при виконанні кожної операції у</w:t>
      </w:r>
      <w:r w:rsidR="00447363">
        <w:rPr>
          <w:szCs w:val="28"/>
        </w:rPr>
        <w:t xml:space="preserve"> статичному режимі, с</w:t>
      </w:r>
      <w:r w:rsidRPr="00447363">
        <w:rPr>
          <w:szCs w:val="28"/>
        </w:rPr>
        <w:t>;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i/>
          <w:szCs w:val="28"/>
        </w:rPr>
        <w:t>t</w:t>
      </w:r>
      <w:r w:rsidRPr="00447363">
        <w:rPr>
          <w:i/>
          <w:szCs w:val="28"/>
          <w:vertAlign w:val="subscript"/>
        </w:rPr>
        <w:t>пауз.i</w:t>
      </w:r>
      <w:r w:rsidRPr="00447363">
        <w:rPr>
          <w:szCs w:val="28"/>
        </w:rPr>
        <w:t xml:space="preserve"> – тривалість пауз, с.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 xml:space="preserve">Умовою перевірки перевантажувальної здатності електродвигуна є 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12"/>
          <w:szCs w:val="28"/>
        </w:rPr>
        <w:object w:dxaOrig="1800" w:dyaOrig="380">
          <v:shape id="_x0000_i1075" type="#_x0000_t75" style="width:90pt;height:18.75pt" o:ole="">
            <v:imagedata r:id="rId107" o:title=""/>
          </v:shape>
          <o:OLEObject Type="Embed" ProgID="Equation.3" ShapeID="_x0000_i1075" DrawAspect="Content" ObjectID="_1466470033" r:id="rId108"/>
        </w:object>
      </w:r>
      <w:r w:rsidR="009457AD" w:rsidRPr="00447363">
        <w:rPr>
          <w:szCs w:val="28"/>
        </w:rPr>
        <w:t xml:space="preserve"> (при раніше прийнятому ТВ) ,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де</w:t>
      </w:r>
      <w:r w:rsidR="00447363">
        <w:rPr>
          <w:szCs w:val="28"/>
        </w:rPr>
        <w:t xml:space="preserve"> </w:t>
      </w:r>
      <w:r w:rsidR="0092539D" w:rsidRPr="00447363">
        <w:rPr>
          <w:position w:val="-34"/>
          <w:szCs w:val="28"/>
        </w:rPr>
        <w:object w:dxaOrig="2380" w:dyaOrig="780">
          <v:shape id="_x0000_i1076" type="#_x0000_t75" style="width:119.25pt;height:39pt" o:ole="">
            <v:imagedata r:id="rId109" o:title=""/>
          </v:shape>
          <o:OLEObject Type="Embed" ProgID="Equation.3" ShapeID="_x0000_i1076" DrawAspect="Content" ObjectID="_1466470034" r:id="rId110"/>
        </w:object>
      </w:r>
      <w:r w:rsidRPr="00447363">
        <w:rPr>
          <w:szCs w:val="28"/>
        </w:rPr>
        <w:t>,</w:t>
      </w:r>
      <w:r w:rsidR="00447363">
        <w:rPr>
          <w:szCs w:val="28"/>
        </w:rPr>
        <w:t xml:space="preserve"> </w:t>
      </w:r>
      <w:r w:rsidRPr="00447363">
        <w:rPr>
          <w:szCs w:val="28"/>
        </w:rPr>
        <w:t>Н</w:t>
      </w:r>
      <w:r w:rsidRPr="00447363">
        <w:rPr>
          <w:szCs w:val="28"/>
          <w:vertAlign w:val="superscript"/>
        </w:rPr>
        <w:t>.</w:t>
      </w:r>
      <w:r w:rsidRPr="00447363">
        <w:rPr>
          <w:szCs w:val="28"/>
        </w:rPr>
        <w:t>м.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 xml:space="preserve">Слід зробити висновок про виконання умови </w:t>
      </w:r>
      <w:r w:rsidR="0092539D" w:rsidRPr="00447363">
        <w:rPr>
          <w:position w:val="-12"/>
          <w:szCs w:val="28"/>
        </w:rPr>
        <w:object w:dxaOrig="1800" w:dyaOrig="380">
          <v:shape id="_x0000_i1077" type="#_x0000_t75" style="width:90pt;height:18.75pt" o:ole="">
            <v:imagedata r:id="rId111" o:title=""/>
          </v:shape>
          <o:OLEObject Type="Embed" ProgID="Equation.3" ShapeID="_x0000_i1077" DrawAspect="Content" ObjectID="_1466470035" r:id="rId112"/>
        </w:object>
      </w:r>
      <w:r w:rsidRPr="00447363">
        <w:rPr>
          <w:szCs w:val="28"/>
        </w:rPr>
        <w:t>. При її невиконанні необхідно вибрати наступний за потужністю двигун і розрахунок повторити.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b/>
          <w:szCs w:val="28"/>
        </w:rPr>
      </w:pPr>
      <w:r w:rsidRPr="00447363">
        <w:rPr>
          <w:b/>
          <w:szCs w:val="28"/>
        </w:rPr>
        <w:t>6. Розрахунок та побудова природної механічної характеристики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b/>
          <w:szCs w:val="28"/>
          <w:u w:val="single"/>
        </w:rPr>
      </w:pPr>
    </w:p>
    <w:p w:rsid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 xml:space="preserve">Для побудови природної механічної характеристики потрібно визначити номінальне ковзання </w:t>
      </w:r>
    </w:p>
    <w:p w:rsidR="009457AD" w:rsidRP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92539D" w:rsidRPr="00447363">
        <w:rPr>
          <w:position w:val="-34"/>
          <w:szCs w:val="28"/>
        </w:rPr>
        <w:object w:dxaOrig="2360" w:dyaOrig="780">
          <v:shape id="_x0000_i1078" type="#_x0000_t75" style="width:156.75pt;height:53.25pt" o:ole="">
            <v:imagedata r:id="rId113" o:title=""/>
          </v:shape>
          <o:OLEObject Type="Embed" ProgID="Equation.3" ShapeID="_x0000_i1078" DrawAspect="Content" ObjectID="_1466470036" r:id="rId114"/>
        </w:object>
      </w:r>
      <w:r>
        <w:rPr>
          <w:szCs w:val="28"/>
        </w:rPr>
        <w:t xml:space="preserve"> </w:t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>
        <w:rPr>
          <w:szCs w:val="28"/>
        </w:rPr>
        <w:t xml:space="preserve"> </w:t>
      </w:r>
      <w:r w:rsidR="009457AD" w:rsidRPr="00447363">
        <w:rPr>
          <w:szCs w:val="28"/>
        </w:rPr>
        <w:t>( 33 )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Далі необхідно розрахувати критичне ковзання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56"/>
          <w:szCs w:val="28"/>
        </w:rPr>
        <w:object w:dxaOrig="4880" w:dyaOrig="1260">
          <v:shape id="_x0000_i1079" type="#_x0000_t75" style="width:334.5pt;height:88.5pt" o:ole="">
            <v:imagedata r:id="rId115" o:title=""/>
          </v:shape>
          <o:OLEObject Type="Embed" ProgID="Equation.3" ShapeID="_x0000_i1079" DrawAspect="Content" ObjectID="_1466470037" r:id="rId116"/>
        </w:objec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ab/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( 34 )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 xml:space="preserve">де </w:t>
      </w:r>
      <w:r w:rsidR="0092539D" w:rsidRPr="00447363">
        <w:rPr>
          <w:position w:val="-12"/>
          <w:szCs w:val="28"/>
        </w:rPr>
        <w:object w:dxaOrig="820" w:dyaOrig="380">
          <v:shape id="_x0000_i1080" type="#_x0000_t75" style="width:47.25pt;height:22.5pt" o:ole="">
            <v:imagedata r:id="rId117" o:title=""/>
          </v:shape>
          <o:OLEObject Type="Embed" ProgID="Equation.3" ShapeID="_x0000_i1080" DrawAspect="Content" ObjectID="_1466470038" r:id="rId118"/>
        </w:object>
      </w:r>
      <w:r w:rsidRPr="00447363">
        <w:rPr>
          <w:szCs w:val="28"/>
        </w:rPr>
        <w:t xml:space="preserve"> – значення максимального моменту (див. табл. 3).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>У процесі проектування слід побудувати природну механічну характеристику, використовуючи рівняння механічної характеристики (спрощену формулу Клоса),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82"/>
          <w:szCs w:val="28"/>
        </w:rPr>
        <w:object w:dxaOrig="3240" w:dyaOrig="1260">
          <v:shape id="_x0000_i1081" type="#_x0000_t75" style="width:219pt;height:84.75pt" o:ole="">
            <v:imagedata r:id="rId119" o:title=""/>
          </v:shape>
          <o:OLEObject Type="Embed" ProgID="Equation.3" ShapeID="_x0000_i1081" DrawAspect="Content" ObjectID="_1466470039" r:id="rId120"/>
        </w:objec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>( 35 )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szCs w:val="28"/>
        </w:rPr>
        <w:t xml:space="preserve">Значення </w:t>
      </w:r>
      <w:r w:rsidRPr="00447363">
        <w:rPr>
          <w:i/>
          <w:szCs w:val="28"/>
        </w:rPr>
        <w:t>n</w:t>
      </w:r>
      <w:r w:rsidRPr="00447363">
        <w:rPr>
          <w:szCs w:val="28"/>
        </w:rPr>
        <w:t xml:space="preserve"> необхідно розрахувати за формулою</w:t>
      </w:r>
    </w:p>
    <w:p w:rsidR="00447363" w:rsidRDefault="00447363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  <w:lang w:val="ru-RU"/>
        </w:rPr>
      </w:pPr>
    </w:p>
    <w:p w:rsidR="009457AD" w:rsidRPr="00447363" w:rsidRDefault="0092539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  <w:r w:rsidRPr="00447363">
        <w:rPr>
          <w:position w:val="-12"/>
          <w:szCs w:val="28"/>
        </w:rPr>
        <w:object w:dxaOrig="2480" w:dyaOrig="380">
          <v:shape id="_x0000_i1082" type="#_x0000_t75" style="width:167.25pt;height:24.75pt" o:ole="">
            <v:imagedata r:id="rId121" o:title=""/>
          </v:shape>
          <o:OLEObject Type="Embed" ProgID="Equation.3" ShapeID="_x0000_i1082" DrawAspect="Content" ObjectID="_1466470040" r:id="rId122"/>
        </w:object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ab/>
      </w:r>
      <w:r w:rsidR="009457AD" w:rsidRPr="00447363">
        <w:rPr>
          <w:szCs w:val="28"/>
        </w:rPr>
        <w:tab/>
      </w:r>
      <w:r w:rsidR="00447363">
        <w:rPr>
          <w:szCs w:val="28"/>
        </w:rPr>
        <w:t xml:space="preserve"> </w:t>
      </w:r>
      <w:r w:rsidR="009457AD" w:rsidRPr="00447363">
        <w:rPr>
          <w:szCs w:val="28"/>
        </w:rPr>
        <w:t xml:space="preserve">( 36 ) 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Cs w:val="28"/>
        </w:rPr>
      </w:pP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b/>
          <w:szCs w:val="28"/>
        </w:rPr>
      </w:pPr>
      <w:r w:rsidRPr="00447363">
        <w:rPr>
          <w:b/>
          <w:szCs w:val="28"/>
        </w:rPr>
        <w:t>7. Розрахунок і вибір пускових резисторів</w:t>
      </w:r>
    </w:p>
    <w:p w:rsidR="009457AD" w:rsidRPr="00447363" w:rsidRDefault="009457AD" w:rsidP="00447363">
      <w:pPr>
        <w:pStyle w:val="a9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b/>
          <w:szCs w:val="28"/>
          <w:u w:val="single"/>
        </w:rPr>
      </w:pPr>
    </w:p>
    <w:p w:rsidR="009457AD" w:rsidRPr="00447363" w:rsidRDefault="009457AD" w:rsidP="00447363">
      <w:pPr>
        <w:pStyle w:val="a5"/>
        <w:widowControl w:val="0"/>
        <w:spacing w:line="360" w:lineRule="auto"/>
        <w:ind w:firstLine="709"/>
        <w:rPr>
          <w:szCs w:val="28"/>
        </w:rPr>
      </w:pPr>
      <w:r w:rsidRPr="00447363">
        <w:rPr>
          <w:szCs w:val="28"/>
        </w:rPr>
        <w:t>Пускові резистори при пуску АД із фазним ротором служать для обмеження величини пускового струму двигуна та збільшення значення пускового моменту і тим самим поліпшення умов проходження процесу пуску.</w:t>
      </w:r>
    </w:p>
    <w:p w:rsidR="009457AD" w:rsidRPr="00337488" w:rsidRDefault="009457AD" w:rsidP="00447363">
      <w:pPr>
        <w:widowControl w:val="0"/>
        <w:spacing w:line="360" w:lineRule="auto"/>
        <w:ind w:firstLine="709"/>
        <w:jc w:val="both"/>
        <w:rPr>
          <w:spacing w:val="0"/>
          <w:szCs w:val="28"/>
        </w:rPr>
      </w:pPr>
      <w:r w:rsidRPr="00447363">
        <w:rPr>
          <w:spacing w:val="0"/>
          <w:szCs w:val="28"/>
        </w:rPr>
        <w:t xml:space="preserve">Пускові резистори вмикаються у кожну фазу ротора АД (рис. </w:t>
      </w:r>
      <w:r w:rsidRPr="00447363">
        <w:rPr>
          <w:spacing w:val="0"/>
          <w:szCs w:val="28"/>
          <w:lang w:val="ru-RU"/>
        </w:rPr>
        <w:t>3</w:t>
      </w:r>
      <w:r w:rsidRPr="00447363">
        <w:rPr>
          <w:spacing w:val="0"/>
          <w:szCs w:val="28"/>
        </w:rPr>
        <w:t xml:space="preserve">). Зазвичай повний опір пускових резисторів </w:t>
      </w:r>
      <w:r w:rsidRPr="00447363">
        <w:rPr>
          <w:i/>
          <w:spacing w:val="0"/>
          <w:szCs w:val="28"/>
        </w:rPr>
        <w:t>R</w:t>
      </w:r>
      <w:r w:rsidRPr="00447363">
        <w:rPr>
          <w:i/>
          <w:spacing w:val="0"/>
          <w:szCs w:val="28"/>
          <w:vertAlign w:val="subscript"/>
        </w:rPr>
        <w:t>п</w:t>
      </w:r>
      <w:r w:rsidRPr="00447363">
        <w:rPr>
          <w:spacing w:val="0"/>
          <w:szCs w:val="28"/>
        </w:rPr>
        <w:t xml:space="preserve"> розбивається на секції, кількість яких відповідає кількості штучних механічних характеристик. </w:t>
      </w:r>
    </w:p>
    <w:p w:rsidR="00337488" w:rsidRDefault="00337488" w:rsidP="00447363">
      <w:pPr>
        <w:widowControl w:val="0"/>
        <w:tabs>
          <w:tab w:val="left" w:pos="5985"/>
        </w:tabs>
        <w:spacing w:line="360" w:lineRule="auto"/>
        <w:ind w:firstLine="709"/>
        <w:jc w:val="both"/>
        <w:rPr>
          <w:spacing w:val="0"/>
          <w:szCs w:val="28"/>
          <w:lang w:val="en-US"/>
        </w:rPr>
      </w:pPr>
    </w:p>
    <w:p w:rsidR="009457AD" w:rsidRPr="00447363" w:rsidRDefault="00684835" w:rsidP="00447363">
      <w:pPr>
        <w:widowControl w:val="0"/>
        <w:tabs>
          <w:tab w:val="left" w:pos="5985"/>
        </w:tabs>
        <w:spacing w:line="360" w:lineRule="auto"/>
        <w:ind w:firstLine="709"/>
        <w:jc w:val="both"/>
        <w:rPr>
          <w:spacing w:val="0"/>
          <w:szCs w:val="28"/>
        </w:rPr>
      </w:pPr>
      <w:r>
        <w:rPr>
          <w:noProof/>
          <w:lang w:val="ru-RU"/>
        </w:rPr>
        <w:pict>
          <v:shape id="_x0000_s1158" type="#_x0000_t202" style="position:absolute;left:0;text-align:left;margin-left:165.45pt;margin-top:270.25pt;width:30.6pt;height:29.8pt;z-index:251658752" o:allowincell="f" filled="f" stroked="f">
            <v:textbox style="mso-next-textbox:#_x0000_s1158">
              <w:txbxContent>
                <w:p w:rsidR="009457AD" w:rsidRDefault="009457AD" w:rsidP="009457AD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1n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59" type="#_x0000_t202" style="position:absolute;left:0;text-align:left;margin-left:121.75pt;margin-top:275.5pt;width:30.6pt;height:29.8pt;z-index:251657728" o:allowincell="f" filled="f" stroked="f">
            <v:textbox style="mso-next-textbox:#_x0000_s1159">
              <w:txbxContent>
                <w:p w:rsidR="009457AD" w:rsidRDefault="009457AD" w:rsidP="009457AD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1n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60" type="#_x0000_t202" style="position:absolute;left:0;text-align:left;margin-left:169.45pt;margin-top:228.5pt;width:30.6pt;height:29.8pt;z-index:251655680" o:allowincell="f" filled="f" stroked="f">
            <v:textbox style="mso-next-textbox:#_x0000_s1160">
              <w:txbxContent>
                <w:p w:rsidR="009457AD" w:rsidRDefault="009457AD" w:rsidP="009457AD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2n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61" type="#_x0000_t202" style="position:absolute;left:0;text-align:left;margin-left:116.85pt;margin-top:230.8pt;width:30.6pt;height:30.6pt;z-index:251656704" o:allowincell="f" filled="f" stroked="f">
            <v:textbox style="mso-next-textbox:#_x0000_s1161">
              <w:txbxContent>
                <w:p w:rsidR="009457AD" w:rsidRDefault="009457AD" w:rsidP="009457AD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2n</w:t>
                  </w:r>
                </w:p>
              </w:txbxContent>
            </v:textbox>
          </v:shape>
        </w:pict>
      </w:r>
      <w:r>
        <w:rPr>
          <w:spacing w:val="0"/>
          <w:szCs w:val="28"/>
        </w:rPr>
      </w:r>
      <w:r>
        <w:rPr>
          <w:spacing w:val="0"/>
          <w:szCs w:val="28"/>
        </w:rPr>
        <w:pict>
          <v:group id="_x0000_s1162" style="width:257.4pt;height:308.3pt;mso-position-horizontal-relative:char;mso-position-vertical-relative:line" coordorigin="3119,4191" coordsize="5148,6166" o:allowincell="f">
            <v:group id="_x0000_s1163" style="position:absolute;left:3377;top:4191;width:4890;height:6166" coordorigin="3377,4038" coordsize="4890,6166">
              <v:group id="_x0000_s1164" style="position:absolute;left:4667;top:6476;width:1805;height:1712" coordorigin="4833,6322" coordsize="1292,1292">
                <v:oval id="_x0000_s1165" style="position:absolute;left:4833;top:6322;width:1292;height:1292" strokeweight="1pt"/>
                <v:oval id="_x0000_s1166" style="position:absolute;left:4956;top:6438;width:1043;height:1043" strokeweight="1pt"/>
              </v:group>
              <v:group id="_x0000_s1167" style="position:absolute;left:5216;top:7205;width:704;height:441" coordorigin="2446,6502" coordsize="504,333">
                <v:line id="_x0000_s1168" style="position:absolute;flip:x" from="2697,6571" to="2698,6835" strokeweight="1pt"/>
                <v:line id="_x0000_s1169" style="position:absolute;rotation:-240;flip:x" from="2817,6371" to="2818,6635" strokeweight="1pt"/>
                <v:line id="_x0000_s1170" style="position:absolute;rotation:-120;flip:x" from="2577,6371" to="2578,6635" strokeweight="1pt"/>
              </v:group>
              <v:line id="_x0000_s1171" style="position:absolute;flip:y" from="4606,5293" to="4606,6407" strokeweight="1pt"/>
              <v:line id="_x0000_s1172" style="position:absolute" from="4606,6407" to="4984,6672" strokeweight="1pt"/>
              <v:line id="_x0000_s1173" style="position:absolute;flip:y" from="5571,5307" to="5571,6460" strokeweight="1pt"/>
              <v:line id="_x0000_s1174" style="position:absolute;flip:y" from="6549,5320" to="6549,6447" strokeweight="1pt"/>
              <v:line id="_x0000_s1175" style="position:absolute;flip:x" from="6199,6433" to="6549,6712" strokeweight="1pt"/>
              <v:line id="_x0000_s1176" style="position:absolute;flip:y" from="4606,4465" to="4606,4869" strokeweight="1pt"/>
              <v:line id="_x0000_s1177" style="position:absolute;flip:x y" from="5571,4492" to="5571,4843" strokeweight="1pt"/>
              <v:line id="_x0000_s1178" style="position:absolute;flip:y" from="6549,4492" to="6556,4883" strokeweight="1pt"/>
              <v:line id="_x0000_s1179" style="position:absolute;flip:x y" from="4369,4922" to="4606,5280" strokeweight="1pt"/>
              <v:line id="_x0000_s1180" style="position:absolute;flip:x y" from="6311,4975" to="6549,5333" strokeweight="1pt"/>
              <v:line id="_x0000_s1181" style="position:absolute;flip:x y" from="5319,4949" to="5557,5307" strokeweight="1pt"/>
              <v:line id="_x0000_s1182" style="position:absolute;rotation:-360;flip:y" from="6547,8266" to="6547,9361" strokeweight="1pt"/>
              <v:line id="_x0000_s1183" style="position:absolute;rotation:360" from="6002,7889" to="6547,8266" strokeweight="1pt"/>
              <v:line id="_x0000_s1184" style="position:absolute;rotation:-360;flip:y" from="5583,7993" to="5583,9348" strokeweight="1pt"/>
              <v:line id="_x0000_s1185" style="position:absolute;rotation:-360;flip:y" from="4605,8228" to="4605,9335" strokeweight="1pt"/>
              <v:line id="_x0000_s1186" style="position:absolute;rotation:-360;flip:x" from="4605,7850" to="5108,8241" strokeweight="1pt"/>
              <v:line id="_x0000_s1187" style="position:absolute" from="4606,8528" to="4900,8528" strokeweight="1pt"/>
              <v:line id="_x0000_s1188" style="position:absolute;flip:y" from="4900,8355" to="5179,8528" strokeweight="1pt"/>
              <v:line id="_x0000_s1189" style="position:absolute" from="5221,8528" to="5962,8528" strokeweight="1pt"/>
              <v:line id="_x0000_s1190" style="position:absolute;flip:y" from="5962,8342" to="6241,8514" strokeweight="1pt"/>
              <v:line id="_x0000_s1191" style="position:absolute" from="6311,8541" to="6549,8541" strokeweight="1pt"/>
              <v:oval id="_x0000_s1192" style="position:absolute;left:4593;top:8514;width:39;height:37" strokeweight="3pt"/>
              <v:oval id="_x0000_s1193" style="position:absolute;left:5571;top:8514;width:39;height:37" strokeweight="3pt"/>
              <v:oval id="_x0000_s1194" style="position:absolute;left:6535;top:8528;width:39;height:37" strokeweight="3pt"/>
              <v:oval id="_x0000_s1195" style="position:absolute;left:4593;top:9323;width:39;height:37" strokeweight="3pt"/>
              <v:oval id="_x0000_s1196" style="position:absolute;left:5571;top:9323;width:39;height:37" strokeweight="3pt"/>
              <v:rect id="_x0000_s1197" style="position:absolute;left:4509;top:8687;width:195;height:517" strokeweight="1pt"/>
              <v:rect id="_x0000_s1198" style="position:absolute;left:5487;top:8687;width:195;height:517" strokeweight="1pt"/>
              <v:rect id="_x0000_s1199" style="position:absolute;left:6451;top:8687;width:195;height:517" strokeweight="1pt"/>
              <v:line id="_x0000_s1200" style="position:absolute" from="4620,9336" to="4914,9336" strokeweight="1pt"/>
              <v:line id="_x0000_s1201" style="position:absolute;flip:y" from="4914,9164" to="5193,9336" strokeweight="1pt"/>
              <v:line id="_x0000_s1202" style="position:absolute" from="5235,9336" to="5976,9336" strokeweight="1pt"/>
              <v:line id="_x0000_s1203" style="position:absolute;flip:y" from="5976,9151" to="6255,9323" strokeweight="1pt"/>
              <v:line id="_x0000_s1204" style="position:absolute" from="6325,9349" to="6562,9349" strokeweight="1pt"/>
              <v:line id="_x0000_s1205" style="position:absolute;rotation:-360;flip:y" from="4605,9328" to="4605,10170" strokeweight="1pt"/>
              <v:line id="_x0000_s1206" style="position:absolute;rotation:-360;flip:x y" from="6547,9355" to="6575,10157" strokeweight="1pt"/>
              <v:line id="_x0000_s1207" style="position:absolute;rotation:-360;flip:y" from="5583,9355" to="5583,10183" strokeweight="1pt"/>
              <v:oval id="_x0000_s1208" style="position:absolute;left:6535;top:9336;width:39;height:37" strokeweight="3pt"/>
              <v:oval id="_x0000_s1209" style="position:absolute;left:5571;top:10158;width:39;height:37" strokeweight="3pt"/>
              <v:rect id="_x0000_s1210" style="position:absolute;left:4509;top:9522;width:195;height:517" strokeweight="1pt"/>
              <v:rect id="_x0000_s1211" style="position:absolute;left:5487;top:9522;width:195;height:517" strokeweight="1pt"/>
              <v:rect id="_x0000_s1212" style="position:absolute;left:6451;top:9548;width:195;height:517" strokeweight="1pt"/>
              <v:line id="_x0000_s1213" style="position:absolute" from="4606,10171" to="6590,10171" strokeweight="1pt"/>
              <v:line id="_x0000_s1214" style="position:absolute" from="6549,8541" to="7065,8541"/>
              <v:line id="_x0000_s1215" style="position:absolute" from="6157,7268" to="8253,7268"/>
              <v:line id="_x0000_s1216" style="position:absolute" from="6940,7252" to="6940,8574">
                <v:stroke startarrow="classic" startarrowwidth="narrow" startarrowlength="long" endarrow="classic" endarrowwidth="narrow" endarrowlength="long"/>
              </v:line>
              <v:line id="_x0000_s1217" style="position:absolute;flip:y" from="6549,9349" to="7624,9349"/>
              <v:line id="_x0000_s1218" style="position:absolute" from="7471,7255" to="7471,9363">
                <v:stroke startarrow="classic" startarrowwidth="narrow" startarrowlength="long" endarrow="classic" endarrowwidth="narrow" endarrowlength="long"/>
              </v:line>
              <v:line id="_x0000_s1219" style="position:absolute" from="6562,10171" to="8267,10171"/>
              <v:line id="_x0000_s1220" style="position:absolute" from="8071,7242" to="8071,10204">
                <v:stroke startarrow="classic" startarrowwidth="narrow" startarrowlength="long" endarrow="classic" endarrowwidth="narrow" endarrowlength="long"/>
              </v:line>
              <v:line id="_x0000_s1221" style="position:absolute;flip:x" from="3391,10171" to="4606,10171"/>
              <v:line id="_x0000_s1222" style="position:absolute;flip:x" from="3377,8528" to="4606,8528"/>
              <v:line id="_x0000_s1223" style="position:absolute;flip:x" from="3950,9336" to="4606,9336"/>
              <v:line id="_x0000_s1224" style="position:absolute" from="4117,8495" to="4117,9353">
                <v:stroke startarrow="classic" startarrowwidth="narrow" startarrowlength="long" endarrow="classic" endarrowwidth="narrow" endarrowlength="long"/>
              </v:line>
              <v:line id="_x0000_s1225" style="position:absolute" from="4117,9287" to="4117,10184">
                <v:stroke startarrow="classic" startarrowwidth="narrow" startarrowlength="long" endarrow="classic" endarrowwidth="narrow" endarrowlength="long"/>
              </v:line>
              <v:line id="_x0000_s1226" style="position:absolute" from="3587,8493" to="3587,10188">
                <v:stroke startarrow="classic" startarrowwidth="narrow" startarrowlength="long" endarrow="classic" endarrowwidth="narrow" endarrowlength="long"/>
              </v:line>
              <v:shape id="_x0000_s1227" type="#_x0000_t202" style="position:absolute;left:4370;top:4038;width:513;height:547" filled="f" stroked="f">
                <v:textbox style="mso-next-textbox:#_x0000_s1227">
                  <w:txbxContent>
                    <w:p w:rsidR="009457AD" w:rsidRDefault="009457AD" w:rsidP="009457A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А</w:t>
                      </w:r>
                    </w:p>
                  </w:txbxContent>
                </v:textbox>
              </v:shape>
              <v:shape id="_x0000_s1228" type="#_x0000_t202" style="position:absolute;left:5353;top:4051;width:513;height:547" filled="f" stroked="f">
                <v:textbox style="mso-next-textbox:#_x0000_s1228">
                  <w:txbxContent>
                    <w:p w:rsidR="009457AD" w:rsidRDefault="009457AD" w:rsidP="009457AD">
                      <w:pPr>
                        <w:pStyle w:val="2"/>
                      </w:pPr>
                      <w:r>
                        <w:t>В</w:t>
                      </w:r>
                    </w:p>
                  </w:txbxContent>
                </v:textbox>
              </v:shape>
              <v:shape id="_x0000_s1229" type="#_x0000_t202" style="position:absolute;left:6281;top:4071;width:513;height:547" filled="f" stroked="f">
                <v:textbox style="mso-next-textbox:#_x0000_s1229">
                  <w:txbxContent>
                    <w:p w:rsidR="009457AD" w:rsidRDefault="009457AD" w:rsidP="009457A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С</w:t>
                      </w:r>
                    </w:p>
                  </w:txbxContent>
                </v:textbox>
              </v:shape>
              <v:shape id="_x0000_s1230" type="#_x0000_t202" style="position:absolute;left:6521;top:4855;width:513;height:547" filled="f" stroked="f">
                <v:textbox style="mso-next-textbox:#_x0000_s1230">
                  <w:txbxContent>
                    <w:p w:rsidR="009457AD" w:rsidRDefault="009457AD" w:rsidP="009457A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Л</w:t>
                      </w:r>
                    </w:p>
                  </w:txbxContent>
                </v:textbox>
              </v:shape>
              <v:shape id="_x0000_s1231" type="#_x0000_t202" style="position:absolute;left:6405;top:7270;width:695;height:1276" filled="f" stroked="f">
                <v:textbox style="layout-flow:vertical;mso-layout-flow-alt:bottom-to-top;mso-next-textbox:#_x0000_s1231">
                  <w:txbxContent>
                    <w:p w:rsidR="009457AD" w:rsidRDefault="009457AD" w:rsidP="009457A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R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3</w:t>
                      </w:r>
                      <w:r>
                        <w:rPr>
                          <w:i/>
                          <w:lang w:val="en-US"/>
                        </w:rPr>
                        <w:t>=R</w:t>
                      </w:r>
                      <w:r>
                        <w:rPr>
                          <w:i/>
                          <w:vertAlign w:val="subscript"/>
                        </w:rPr>
                        <w:t>рот</w:t>
                      </w:r>
                    </w:p>
                  </w:txbxContent>
                </v:textbox>
              </v:shape>
              <v:shape id="_x0000_s1232" type="#_x0000_t202" style="position:absolute;left:6918;top:8082;width:695;height:498" filled="f" stroked="f">
                <v:textbox style="layout-flow:vertical;mso-layout-flow-alt:bottom-to-top;mso-next-textbox:#_x0000_s1232">
                  <w:txbxContent>
                    <w:p w:rsidR="009457AD" w:rsidRDefault="009457AD" w:rsidP="009457A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R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233" type="#_x0000_t202" style="position:absolute;left:7523;top:8488;width:695;height:498" filled="f" stroked="f">
                <v:textbox style="layout-flow:vertical;mso-layout-flow-alt:bottom-to-top;mso-next-textbox:#_x0000_s1233">
                  <w:txbxContent>
                    <w:p w:rsidR="009457AD" w:rsidRDefault="009457AD" w:rsidP="009457AD">
                      <w:pPr>
                        <w:rPr>
                          <w:i/>
                          <w:vertAlign w:val="subscript"/>
                        </w:rPr>
                      </w:pPr>
                      <w:r>
                        <w:rPr>
                          <w:i/>
                          <w:lang w:val="en-US"/>
                        </w:rPr>
                        <w:t>R</w:t>
                      </w:r>
                      <w:r>
                        <w:rPr>
                          <w:i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234" type="#_x0000_t202" style="position:absolute;left:3632;top:9448;width:695;height:597" filled="f" stroked="f">
                <v:textbox style="layout-flow:vertical;mso-layout-flow-alt:bottom-to-top;mso-next-textbox:#_x0000_s1234">
                  <w:txbxContent>
                    <w:p w:rsidR="009457AD" w:rsidRDefault="009457AD" w:rsidP="009457A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R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01</w:t>
                      </w:r>
                    </w:p>
                  </w:txbxContent>
                </v:textbox>
              </v:shape>
              <v:shape id="_x0000_s1235" type="#_x0000_t202" style="position:absolute;left:3615;top:8654;width:695;height:597" filled="f" stroked="f">
                <v:textbox style="layout-flow:vertical;mso-layout-flow-alt:bottom-to-top;mso-next-textbox:#_x0000_s1235">
                  <w:txbxContent>
                    <w:p w:rsidR="009457AD" w:rsidRDefault="009457AD" w:rsidP="009457A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R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0</w:t>
                      </w:r>
                      <w:r>
                        <w:rPr>
                          <w:i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v:shape id="_x0000_s1236" type="#_x0000_t202" style="position:absolute;left:3119;top:9183;width:695;height:597" filled="f" stroked="f">
              <v:textbox style="layout-flow:vertical;mso-layout-flow-alt:bottom-to-top;mso-next-textbox:#_x0000_s1236">
                <w:txbxContent>
                  <w:p w:rsidR="009457AD" w:rsidRDefault="009457AD" w:rsidP="009457AD">
                    <w:pPr>
                      <w:rPr>
                        <w:i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п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457AD" w:rsidRPr="00447363" w:rsidRDefault="009457AD" w:rsidP="00447363">
      <w:pPr>
        <w:widowControl w:val="0"/>
        <w:tabs>
          <w:tab w:val="left" w:pos="5985"/>
        </w:tabs>
        <w:spacing w:line="360" w:lineRule="auto"/>
        <w:ind w:firstLine="709"/>
        <w:jc w:val="both"/>
        <w:rPr>
          <w:spacing w:val="0"/>
          <w:szCs w:val="28"/>
        </w:rPr>
      </w:pPr>
      <w:r w:rsidRPr="00447363">
        <w:rPr>
          <w:spacing w:val="0"/>
          <w:szCs w:val="28"/>
        </w:rPr>
        <w:t xml:space="preserve">Рис. </w:t>
      </w:r>
      <w:r w:rsidRPr="00447363">
        <w:rPr>
          <w:spacing w:val="0"/>
          <w:szCs w:val="28"/>
          <w:lang w:val="ru-RU"/>
        </w:rPr>
        <w:t>3</w:t>
      </w:r>
      <w:r w:rsidRPr="00447363">
        <w:rPr>
          <w:spacing w:val="0"/>
          <w:szCs w:val="28"/>
        </w:rPr>
        <w:t>. Принципова схема АД із фазним ротором</w:t>
      </w:r>
    </w:p>
    <w:p w:rsidR="009457AD" w:rsidRPr="00447363" w:rsidRDefault="009457AD" w:rsidP="00447363">
      <w:pPr>
        <w:widowControl w:val="0"/>
        <w:tabs>
          <w:tab w:val="left" w:pos="5985"/>
        </w:tabs>
        <w:spacing w:line="360" w:lineRule="auto"/>
        <w:ind w:firstLine="709"/>
        <w:jc w:val="both"/>
        <w:rPr>
          <w:spacing w:val="0"/>
          <w:szCs w:val="28"/>
        </w:rPr>
      </w:pPr>
    </w:p>
    <w:p w:rsidR="009457AD" w:rsidRPr="00447363" w:rsidRDefault="009457AD" w:rsidP="00447363">
      <w:pPr>
        <w:widowControl w:val="0"/>
        <w:spacing w:line="360" w:lineRule="auto"/>
        <w:ind w:firstLine="709"/>
        <w:jc w:val="both"/>
        <w:rPr>
          <w:spacing w:val="0"/>
          <w:szCs w:val="28"/>
        </w:rPr>
      </w:pPr>
      <w:r w:rsidRPr="00447363">
        <w:rPr>
          <w:spacing w:val="0"/>
          <w:szCs w:val="28"/>
        </w:rPr>
        <w:t xml:space="preserve">На цій схемі пускові резистори в кожній фазі складаються з двох секцій </w:t>
      </w:r>
      <w:r w:rsidRPr="00447363">
        <w:rPr>
          <w:i/>
          <w:spacing w:val="0"/>
          <w:szCs w:val="28"/>
        </w:rPr>
        <w:t>R</w:t>
      </w:r>
      <w:r w:rsidRPr="00447363">
        <w:rPr>
          <w:i/>
          <w:spacing w:val="0"/>
          <w:szCs w:val="28"/>
          <w:vertAlign w:val="subscript"/>
        </w:rPr>
        <w:t>п</w:t>
      </w:r>
      <w:r w:rsidRPr="00447363">
        <w:rPr>
          <w:i/>
          <w:spacing w:val="0"/>
          <w:szCs w:val="28"/>
        </w:rPr>
        <w:t>=R</w:t>
      </w:r>
      <w:r w:rsidRPr="00447363">
        <w:rPr>
          <w:i/>
          <w:spacing w:val="0"/>
          <w:szCs w:val="28"/>
          <w:vertAlign w:val="subscript"/>
        </w:rPr>
        <w:t>01</w:t>
      </w:r>
      <w:r w:rsidRPr="00447363">
        <w:rPr>
          <w:i/>
          <w:spacing w:val="0"/>
          <w:szCs w:val="28"/>
        </w:rPr>
        <w:t>+R</w:t>
      </w:r>
      <w:r w:rsidRPr="00447363">
        <w:rPr>
          <w:i/>
          <w:spacing w:val="0"/>
          <w:szCs w:val="28"/>
          <w:vertAlign w:val="subscript"/>
        </w:rPr>
        <w:t>02</w:t>
      </w:r>
      <w:r w:rsidRPr="00447363">
        <w:rPr>
          <w:spacing w:val="0"/>
          <w:szCs w:val="28"/>
        </w:rPr>
        <w:t>. Кожному значенню опору кола ротора (</w:t>
      </w:r>
      <w:r w:rsidRPr="00447363">
        <w:rPr>
          <w:i/>
          <w:spacing w:val="0"/>
          <w:szCs w:val="28"/>
        </w:rPr>
        <w:t>R</w:t>
      </w:r>
      <w:r w:rsidRPr="00447363">
        <w:rPr>
          <w:i/>
          <w:spacing w:val="0"/>
          <w:szCs w:val="28"/>
          <w:vertAlign w:val="subscript"/>
        </w:rPr>
        <w:t>1</w:t>
      </w:r>
      <w:r w:rsidRPr="00447363">
        <w:rPr>
          <w:i/>
          <w:spacing w:val="0"/>
          <w:szCs w:val="28"/>
        </w:rPr>
        <w:t>=R</w:t>
      </w:r>
      <w:r w:rsidRPr="00447363">
        <w:rPr>
          <w:i/>
          <w:spacing w:val="0"/>
          <w:szCs w:val="28"/>
          <w:vertAlign w:val="subscript"/>
        </w:rPr>
        <w:t>рот</w:t>
      </w:r>
      <w:r w:rsidRPr="00447363">
        <w:rPr>
          <w:i/>
          <w:spacing w:val="0"/>
          <w:szCs w:val="28"/>
        </w:rPr>
        <w:t>+R</w:t>
      </w:r>
      <w:r w:rsidRPr="00447363">
        <w:rPr>
          <w:i/>
          <w:spacing w:val="0"/>
          <w:szCs w:val="28"/>
          <w:vertAlign w:val="subscript"/>
        </w:rPr>
        <w:t>01</w:t>
      </w:r>
      <w:r w:rsidRPr="00447363">
        <w:rPr>
          <w:i/>
          <w:spacing w:val="0"/>
          <w:szCs w:val="28"/>
        </w:rPr>
        <w:t>+R</w:t>
      </w:r>
      <w:r w:rsidRPr="00447363">
        <w:rPr>
          <w:i/>
          <w:spacing w:val="0"/>
          <w:szCs w:val="28"/>
          <w:vertAlign w:val="subscript"/>
        </w:rPr>
        <w:t>02</w:t>
      </w:r>
      <w:r w:rsidRPr="00447363">
        <w:rPr>
          <w:spacing w:val="0"/>
          <w:szCs w:val="28"/>
        </w:rPr>
        <w:t xml:space="preserve">, </w:t>
      </w:r>
      <w:r w:rsidRPr="00447363">
        <w:rPr>
          <w:i/>
          <w:spacing w:val="0"/>
          <w:szCs w:val="28"/>
        </w:rPr>
        <w:t>R</w:t>
      </w:r>
      <w:r w:rsidRPr="00447363">
        <w:rPr>
          <w:i/>
          <w:spacing w:val="0"/>
          <w:szCs w:val="28"/>
          <w:vertAlign w:val="subscript"/>
        </w:rPr>
        <w:t>2</w:t>
      </w:r>
      <w:r w:rsidRPr="00447363">
        <w:rPr>
          <w:i/>
          <w:spacing w:val="0"/>
          <w:szCs w:val="28"/>
        </w:rPr>
        <w:t>=R</w:t>
      </w:r>
      <w:r w:rsidRPr="00447363">
        <w:rPr>
          <w:i/>
          <w:spacing w:val="0"/>
          <w:szCs w:val="28"/>
          <w:vertAlign w:val="subscript"/>
        </w:rPr>
        <w:t>рот</w:t>
      </w:r>
      <w:r w:rsidRPr="00447363">
        <w:rPr>
          <w:i/>
          <w:spacing w:val="0"/>
          <w:szCs w:val="28"/>
        </w:rPr>
        <w:t>+R</w:t>
      </w:r>
      <w:r w:rsidRPr="00447363">
        <w:rPr>
          <w:i/>
          <w:spacing w:val="0"/>
          <w:szCs w:val="28"/>
          <w:vertAlign w:val="subscript"/>
        </w:rPr>
        <w:t>02</w:t>
      </w:r>
      <w:r w:rsidRPr="00447363">
        <w:rPr>
          <w:i/>
          <w:spacing w:val="0"/>
          <w:szCs w:val="28"/>
        </w:rPr>
        <w:t>, R</w:t>
      </w:r>
      <w:r w:rsidRPr="00447363">
        <w:rPr>
          <w:i/>
          <w:spacing w:val="0"/>
          <w:szCs w:val="28"/>
          <w:vertAlign w:val="subscript"/>
        </w:rPr>
        <w:t>3</w:t>
      </w:r>
      <w:r w:rsidRPr="00447363">
        <w:rPr>
          <w:i/>
          <w:spacing w:val="0"/>
          <w:szCs w:val="28"/>
        </w:rPr>
        <w:t>=R</w:t>
      </w:r>
      <w:r w:rsidRPr="00447363">
        <w:rPr>
          <w:i/>
          <w:spacing w:val="0"/>
          <w:szCs w:val="28"/>
          <w:vertAlign w:val="subscript"/>
        </w:rPr>
        <w:t>рот</w:t>
      </w:r>
      <w:r w:rsidRPr="00447363">
        <w:rPr>
          <w:spacing w:val="0"/>
          <w:szCs w:val="28"/>
        </w:rPr>
        <w:t>) відповідає своя механічна характеристика, за котрою двигун прискорюється.</w:t>
      </w:r>
    </w:p>
    <w:p w:rsidR="009457AD" w:rsidRPr="00447363" w:rsidRDefault="009457AD" w:rsidP="00447363">
      <w:pPr>
        <w:widowControl w:val="0"/>
        <w:spacing w:line="360" w:lineRule="auto"/>
        <w:ind w:firstLine="709"/>
        <w:jc w:val="both"/>
        <w:rPr>
          <w:spacing w:val="0"/>
          <w:szCs w:val="28"/>
        </w:rPr>
      </w:pPr>
      <w:r w:rsidRPr="00447363">
        <w:rPr>
          <w:spacing w:val="0"/>
          <w:szCs w:val="28"/>
        </w:rPr>
        <w:t xml:space="preserve">При пуску двигуна першими замикаються контакти </w:t>
      </w:r>
      <w:r w:rsidRPr="00447363">
        <w:rPr>
          <w:i/>
          <w:spacing w:val="0"/>
          <w:szCs w:val="28"/>
        </w:rPr>
        <w:t>Л</w:t>
      </w:r>
      <w:r w:rsidRPr="00447363">
        <w:rPr>
          <w:spacing w:val="0"/>
          <w:szCs w:val="28"/>
        </w:rPr>
        <w:t xml:space="preserve"> у колі статора (при розімкнених контактах прискорення </w:t>
      </w:r>
      <w:r w:rsidRPr="00447363">
        <w:rPr>
          <w:i/>
          <w:spacing w:val="0"/>
          <w:szCs w:val="28"/>
        </w:rPr>
        <w:t>1п</w:t>
      </w:r>
      <w:r w:rsidRPr="00447363">
        <w:rPr>
          <w:spacing w:val="0"/>
          <w:szCs w:val="28"/>
        </w:rPr>
        <w:t xml:space="preserve">, </w:t>
      </w:r>
      <w:r w:rsidRPr="00447363">
        <w:rPr>
          <w:i/>
          <w:spacing w:val="0"/>
          <w:szCs w:val="28"/>
        </w:rPr>
        <w:t>2п</w:t>
      </w:r>
      <w:r w:rsidRPr="00447363">
        <w:rPr>
          <w:spacing w:val="0"/>
          <w:szCs w:val="28"/>
        </w:rPr>
        <w:t xml:space="preserve">). При цьому статор під’єднується до мережі живлення з повним опором </w:t>
      </w:r>
      <w:r w:rsidRPr="00447363">
        <w:rPr>
          <w:i/>
          <w:spacing w:val="0"/>
          <w:szCs w:val="28"/>
        </w:rPr>
        <w:t>R</w:t>
      </w:r>
      <w:r w:rsidRPr="00447363">
        <w:rPr>
          <w:i/>
          <w:spacing w:val="0"/>
          <w:szCs w:val="28"/>
          <w:vertAlign w:val="subscript"/>
        </w:rPr>
        <w:t>n</w:t>
      </w:r>
      <w:r w:rsidRPr="00447363">
        <w:rPr>
          <w:spacing w:val="0"/>
          <w:szCs w:val="28"/>
        </w:rPr>
        <w:t xml:space="preserve"> у колі ротора. Це обмежує пусковий струм та збільшує початковий пусковий момент. Ротор під дією початкового пускового моменту </w:t>
      </w:r>
      <w:r w:rsidR="0092539D" w:rsidRPr="00447363">
        <w:rPr>
          <w:spacing w:val="0"/>
          <w:position w:val="-18"/>
          <w:szCs w:val="28"/>
        </w:rPr>
        <w:object w:dxaOrig="1900" w:dyaOrig="440">
          <v:shape id="_x0000_i1084" type="#_x0000_t75" style="width:120.75pt;height:27.75pt" o:ole="">
            <v:imagedata r:id="rId123" o:title=""/>
          </v:shape>
          <o:OLEObject Type="Embed" ProgID="Equation.3" ShapeID="_x0000_i1084" DrawAspect="Content" ObjectID="_1466470041" r:id="rId124"/>
        </w:object>
      </w:r>
      <w:r w:rsidRPr="00447363">
        <w:rPr>
          <w:spacing w:val="0"/>
          <w:szCs w:val="28"/>
        </w:rPr>
        <w:t xml:space="preserve"> починає прискорюватись за штучною характеристикою </w:t>
      </w:r>
      <w:r w:rsidRPr="00447363">
        <w:rPr>
          <w:i/>
          <w:spacing w:val="0"/>
          <w:szCs w:val="28"/>
        </w:rPr>
        <w:t>R</w:t>
      </w:r>
      <w:r w:rsidRPr="00447363">
        <w:rPr>
          <w:i/>
          <w:spacing w:val="0"/>
          <w:szCs w:val="28"/>
          <w:vertAlign w:val="subscript"/>
        </w:rPr>
        <w:t>1</w:t>
      </w:r>
      <w:r w:rsidRPr="00447363">
        <w:rPr>
          <w:spacing w:val="0"/>
          <w:szCs w:val="28"/>
        </w:rPr>
        <w:t>.</w:t>
      </w:r>
    </w:p>
    <w:p w:rsidR="009457AD" w:rsidRPr="00447363" w:rsidRDefault="009457AD" w:rsidP="00447363">
      <w:pPr>
        <w:widowControl w:val="0"/>
        <w:spacing w:line="360" w:lineRule="auto"/>
        <w:ind w:firstLine="709"/>
        <w:jc w:val="both"/>
        <w:rPr>
          <w:spacing w:val="0"/>
          <w:szCs w:val="28"/>
        </w:rPr>
      </w:pPr>
      <w:r w:rsidRPr="00447363">
        <w:rPr>
          <w:spacing w:val="0"/>
          <w:szCs w:val="28"/>
        </w:rPr>
        <w:t xml:space="preserve">Зі збільшенням обертів двигуна опір кола ротора необхідно зменшувати. При досягненні швидкості </w:t>
      </w:r>
      <w:r w:rsidRPr="00447363">
        <w:rPr>
          <w:i/>
          <w:spacing w:val="0"/>
          <w:szCs w:val="28"/>
        </w:rPr>
        <w:t>n</w:t>
      </w:r>
      <w:r w:rsidRPr="00447363">
        <w:rPr>
          <w:i/>
          <w:spacing w:val="0"/>
          <w:szCs w:val="28"/>
          <w:vertAlign w:val="subscript"/>
        </w:rPr>
        <w:t>1</w:t>
      </w:r>
      <w:r w:rsidRPr="00447363">
        <w:rPr>
          <w:spacing w:val="0"/>
          <w:szCs w:val="28"/>
        </w:rPr>
        <w:t xml:space="preserve"> та зменшенні моменту на валу контактами прискорення </w:t>
      </w:r>
      <w:r w:rsidRPr="00447363">
        <w:rPr>
          <w:i/>
          <w:spacing w:val="0"/>
          <w:szCs w:val="28"/>
        </w:rPr>
        <w:t>1п</w:t>
      </w:r>
      <w:r w:rsidRPr="00447363">
        <w:rPr>
          <w:spacing w:val="0"/>
          <w:szCs w:val="28"/>
        </w:rPr>
        <w:t xml:space="preserve"> вимикається (шунтується) перша секція (резистори </w:t>
      </w:r>
      <w:r w:rsidRPr="00447363">
        <w:rPr>
          <w:i/>
          <w:spacing w:val="0"/>
          <w:szCs w:val="28"/>
        </w:rPr>
        <w:t>R</w:t>
      </w:r>
      <w:r w:rsidRPr="00447363">
        <w:rPr>
          <w:i/>
          <w:spacing w:val="0"/>
          <w:szCs w:val="28"/>
          <w:vertAlign w:val="subscript"/>
        </w:rPr>
        <w:t>01</w:t>
      </w:r>
      <w:r w:rsidRPr="00447363">
        <w:rPr>
          <w:spacing w:val="0"/>
          <w:szCs w:val="28"/>
        </w:rPr>
        <w:t xml:space="preserve">), а при швидкості </w:t>
      </w:r>
      <w:r w:rsidRPr="00447363">
        <w:rPr>
          <w:i/>
          <w:spacing w:val="0"/>
          <w:szCs w:val="28"/>
        </w:rPr>
        <w:t>n</w:t>
      </w:r>
      <w:r w:rsidRPr="00447363">
        <w:rPr>
          <w:i/>
          <w:spacing w:val="0"/>
          <w:szCs w:val="28"/>
          <w:vertAlign w:val="subscript"/>
        </w:rPr>
        <w:t>2</w:t>
      </w:r>
      <w:r w:rsidRPr="00447363">
        <w:rPr>
          <w:spacing w:val="0"/>
          <w:szCs w:val="28"/>
        </w:rPr>
        <w:t xml:space="preserve"> контактами </w:t>
      </w:r>
      <w:r w:rsidRPr="00447363">
        <w:rPr>
          <w:i/>
          <w:spacing w:val="0"/>
          <w:szCs w:val="28"/>
        </w:rPr>
        <w:t>2п</w:t>
      </w:r>
      <w:r w:rsidRPr="00447363">
        <w:rPr>
          <w:spacing w:val="0"/>
          <w:szCs w:val="28"/>
        </w:rPr>
        <w:t xml:space="preserve"> вимикається друга секція (резистори </w:t>
      </w:r>
      <w:r w:rsidRPr="00447363">
        <w:rPr>
          <w:i/>
          <w:spacing w:val="0"/>
          <w:szCs w:val="28"/>
        </w:rPr>
        <w:t>R</w:t>
      </w:r>
      <w:r w:rsidRPr="00447363">
        <w:rPr>
          <w:i/>
          <w:spacing w:val="0"/>
          <w:szCs w:val="28"/>
          <w:vertAlign w:val="subscript"/>
        </w:rPr>
        <w:t>02</w:t>
      </w:r>
      <w:r w:rsidRPr="00447363">
        <w:rPr>
          <w:spacing w:val="0"/>
          <w:szCs w:val="28"/>
        </w:rPr>
        <w:t xml:space="preserve">). Пуск закінчується на природній механічній характеристиці </w:t>
      </w:r>
      <w:r w:rsidR="0092539D" w:rsidRPr="00447363">
        <w:rPr>
          <w:spacing w:val="0"/>
          <w:position w:val="-18"/>
          <w:szCs w:val="28"/>
        </w:rPr>
        <w:object w:dxaOrig="1440" w:dyaOrig="440">
          <v:shape id="_x0000_i1085" type="#_x0000_t75" style="width:98.25pt;height:29.25pt" o:ole="">
            <v:imagedata r:id="rId125" o:title=""/>
          </v:shape>
          <o:OLEObject Type="Embed" ProgID="Equation.3" ShapeID="_x0000_i1085" DrawAspect="Content" ObjectID="_1466470042" r:id="rId126"/>
        </w:object>
      </w:r>
      <w:r w:rsidRPr="00447363">
        <w:rPr>
          <w:spacing w:val="0"/>
          <w:szCs w:val="28"/>
        </w:rPr>
        <w:t>. Секції вимикаються найчастіше автоматично.</w:t>
      </w:r>
    </w:p>
    <w:p w:rsidR="00FC7EA0" w:rsidRPr="00447363" w:rsidRDefault="009457AD" w:rsidP="00447363">
      <w:pPr>
        <w:pStyle w:val="31"/>
        <w:widowControl w:val="0"/>
        <w:spacing w:line="360" w:lineRule="auto"/>
        <w:ind w:firstLine="709"/>
        <w:jc w:val="both"/>
        <w:rPr>
          <w:spacing w:val="0"/>
          <w:szCs w:val="28"/>
        </w:rPr>
      </w:pPr>
      <w:r w:rsidRPr="00447363">
        <w:rPr>
          <w:spacing w:val="0"/>
          <w:szCs w:val="28"/>
        </w:rPr>
        <w:t xml:space="preserve">Величини пускових резисторів і їх кількість можна розрахувати аналітичним або графічним методами. </w:t>
      </w:r>
      <w:bookmarkStart w:id="0" w:name="_GoBack"/>
      <w:bookmarkEnd w:id="0"/>
    </w:p>
    <w:sectPr w:rsidR="00FC7EA0" w:rsidRPr="00447363" w:rsidSect="00447363">
      <w:type w:val="nextColumn"/>
      <w:pgSz w:w="11906" w:h="16838"/>
      <w:pgMar w:top="1134" w:right="851" w:bottom="1134" w:left="1701" w:header="720" w:footer="72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AC" w:rsidRDefault="00D80AAC">
      <w:r>
        <w:separator/>
      </w:r>
    </w:p>
  </w:endnote>
  <w:endnote w:type="continuationSeparator" w:id="0">
    <w:p w:rsidR="00D80AAC" w:rsidRDefault="00D8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AAC" w:rsidRDefault="00D80AA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AC" w:rsidRDefault="00D80AAC">
      <w:r>
        <w:separator/>
      </w:r>
    </w:p>
  </w:footnote>
  <w:footnote w:type="continuationSeparator" w:id="0">
    <w:p w:rsidR="00D80AAC" w:rsidRDefault="00D80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7AD"/>
    <w:rsid w:val="000736B7"/>
    <w:rsid w:val="00337488"/>
    <w:rsid w:val="00447363"/>
    <w:rsid w:val="004F1BF6"/>
    <w:rsid w:val="005F1162"/>
    <w:rsid w:val="00684835"/>
    <w:rsid w:val="0092539D"/>
    <w:rsid w:val="009457AD"/>
    <w:rsid w:val="00984CC5"/>
    <w:rsid w:val="00B44FFF"/>
    <w:rsid w:val="00CF2990"/>
    <w:rsid w:val="00D80AAC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8"/>
    <o:shapelayout v:ext="edit">
      <o:idmap v:ext="edit" data="1"/>
    </o:shapelayout>
  </w:shapeDefaults>
  <w:decimalSymbol w:val=","/>
  <w:listSeparator w:val=";"/>
  <w14:defaultImageDpi w14:val="0"/>
  <w15:docId w15:val="{88FD418F-2355-4D4E-86D6-2075A3F8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AD"/>
    <w:rPr>
      <w:spacing w:val="12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457A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9457AD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"/>
    <w:qFormat/>
    <w:rsid w:val="009457AD"/>
    <w:pPr>
      <w:suppressAutoHyphens/>
      <w:spacing w:line="336" w:lineRule="auto"/>
      <w:ind w:left="851"/>
      <w:jc w:val="both"/>
      <w:outlineLvl w:val="2"/>
    </w:pPr>
    <w:rPr>
      <w:b/>
      <w:spacing w:val="0"/>
    </w:rPr>
  </w:style>
  <w:style w:type="paragraph" w:styleId="4">
    <w:name w:val="heading 4"/>
    <w:basedOn w:val="a"/>
    <w:next w:val="a"/>
    <w:link w:val="40"/>
    <w:uiPriority w:val="9"/>
    <w:qFormat/>
    <w:rsid w:val="009457AD"/>
    <w:pPr>
      <w:keepNext/>
      <w:jc w:val="center"/>
      <w:outlineLvl w:val="3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9457AD"/>
    <w:pPr>
      <w:keepNext/>
      <w:jc w:val="center"/>
      <w:outlineLvl w:val="5"/>
    </w:pPr>
    <w:rPr>
      <w:spacing w:val="0"/>
      <w:sz w:val="36"/>
    </w:rPr>
  </w:style>
  <w:style w:type="paragraph" w:styleId="7">
    <w:name w:val="heading 7"/>
    <w:basedOn w:val="a"/>
    <w:next w:val="a"/>
    <w:link w:val="70"/>
    <w:uiPriority w:val="9"/>
    <w:qFormat/>
    <w:rsid w:val="009457AD"/>
    <w:pPr>
      <w:keepNext/>
      <w:spacing w:line="360" w:lineRule="auto"/>
      <w:outlineLvl w:val="6"/>
    </w:pPr>
    <w:rPr>
      <w:b/>
      <w:bCs/>
      <w:spacing w:val="20"/>
      <w:sz w:val="24"/>
    </w:rPr>
  </w:style>
  <w:style w:type="paragraph" w:styleId="8">
    <w:name w:val="heading 8"/>
    <w:basedOn w:val="a"/>
    <w:next w:val="a"/>
    <w:link w:val="80"/>
    <w:uiPriority w:val="9"/>
    <w:qFormat/>
    <w:rsid w:val="009457AD"/>
    <w:pPr>
      <w:keepNext/>
      <w:outlineLvl w:val="7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spacing w:val="12"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pacing w:val="12"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pacing w:val="12"/>
      <w:sz w:val="26"/>
      <w:szCs w:val="26"/>
      <w:lang w:val="uk-UA" w:eastAsia="x-none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pacing w:val="12"/>
      <w:sz w:val="28"/>
      <w:szCs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pacing w:val="12"/>
      <w:sz w:val="22"/>
      <w:szCs w:val="22"/>
      <w:lang w:val="uk-UA" w:eastAsia="x-none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pacing w:val="12"/>
      <w:sz w:val="24"/>
      <w:szCs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pacing w:val="12"/>
      <w:sz w:val="24"/>
      <w:szCs w:val="24"/>
      <w:lang w:val="uk-UA" w:eastAsia="x-none"/>
    </w:rPr>
  </w:style>
  <w:style w:type="paragraph" w:styleId="a3">
    <w:name w:val="Body Text Indent"/>
    <w:basedOn w:val="a"/>
    <w:link w:val="a4"/>
    <w:uiPriority w:val="99"/>
    <w:rsid w:val="009457AD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pacing w:val="12"/>
      <w:sz w:val="28"/>
      <w:lang w:val="uk-UA" w:eastAsia="x-none"/>
    </w:rPr>
  </w:style>
  <w:style w:type="paragraph" w:styleId="21">
    <w:name w:val="Body Text Indent 2"/>
    <w:basedOn w:val="a"/>
    <w:link w:val="22"/>
    <w:uiPriority w:val="99"/>
    <w:rsid w:val="009457AD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pacing w:val="12"/>
      <w:sz w:val="28"/>
      <w:lang w:val="uk-UA" w:eastAsia="x-none"/>
    </w:rPr>
  </w:style>
  <w:style w:type="paragraph" w:styleId="a5">
    <w:name w:val="Body Text"/>
    <w:basedOn w:val="a"/>
    <w:link w:val="a6"/>
    <w:uiPriority w:val="99"/>
    <w:rsid w:val="009457AD"/>
    <w:pPr>
      <w:jc w:val="both"/>
    </w:pPr>
    <w:rPr>
      <w:spacing w:val="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pacing w:val="12"/>
      <w:sz w:val="28"/>
      <w:lang w:val="uk-UA" w:eastAsia="x-none"/>
    </w:rPr>
  </w:style>
  <w:style w:type="paragraph" w:styleId="a7">
    <w:name w:val="annotation text"/>
    <w:basedOn w:val="a"/>
    <w:link w:val="a8"/>
    <w:uiPriority w:val="99"/>
    <w:semiHidden/>
    <w:rsid w:val="009457AD"/>
    <w:pPr>
      <w:jc w:val="both"/>
    </w:pPr>
    <w:rPr>
      <w:rFonts w:ascii="Journal" w:hAnsi="Journal"/>
      <w:spacing w:val="0"/>
      <w:sz w:val="24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pacing w:val="12"/>
      <w:lang w:val="uk-UA" w:eastAsia="x-none"/>
    </w:rPr>
  </w:style>
  <w:style w:type="paragraph" w:styleId="23">
    <w:name w:val="Body Text 2"/>
    <w:basedOn w:val="a"/>
    <w:link w:val="24"/>
    <w:uiPriority w:val="99"/>
    <w:rsid w:val="009457AD"/>
    <w:pPr>
      <w:jc w:val="center"/>
    </w:pPr>
    <w:rPr>
      <w:spacing w:val="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pacing w:val="12"/>
      <w:sz w:val="28"/>
      <w:lang w:val="uk-UA" w:eastAsia="x-none"/>
    </w:rPr>
  </w:style>
  <w:style w:type="paragraph" w:customStyle="1" w:styleId="MTDisplayEquation">
    <w:name w:val="MTDisplayEquation"/>
    <w:basedOn w:val="a"/>
    <w:rsid w:val="009457AD"/>
    <w:pPr>
      <w:tabs>
        <w:tab w:val="center" w:pos="4820"/>
        <w:tab w:val="right" w:pos="9640"/>
      </w:tabs>
      <w:jc w:val="center"/>
    </w:pPr>
    <w:rPr>
      <w:spacing w:val="0"/>
    </w:rPr>
  </w:style>
  <w:style w:type="paragraph" w:styleId="a9">
    <w:name w:val="header"/>
    <w:basedOn w:val="a"/>
    <w:link w:val="aa"/>
    <w:uiPriority w:val="99"/>
    <w:rsid w:val="009457AD"/>
    <w:pPr>
      <w:tabs>
        <w:tab w:val="center" w:pos="4153"/>
        <w:tab w:val="right" w:pos="8306"/>
      </w:tabs>
      <w:jc w:val="both"/>
    </w:pPr>
    <w:rPr>
      <w:spacing w:val="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pacing w:val="12"/>
      <w:sz w:val="28"/>
      <w:lang w:val="uk-UA" w:eastAsia="x-none"/>
    </w:rPr>
  </w:style>
  <w:style w:type="paragraph" w:customStyle="1" w:styleId="ab">
    <w:name w:val="Формула"/>
    <w:basedOn w:val="a5"/>
    <w:rsid w:val="009457AD"/>
    <w:pPr>
      <w:tabs>
        <w:tab w:val="center" w:pos="4536"/>
        <w:tab w:val="right" w:pos="9356"/>
      </w:tabs>
      <w:spacing w:line="336" w:lineRule="auto"/>
    </w:pPr>
  </w:style>
  <w:style w:type="paragraph" w:styleId="31">
    <w:name w:val="Body Text Indent 3"/>
    <w:basedOn w:val="a"/>
    <w:link w:val="32"/>
    <w:uiPriority w:val="99"/>
    <w:rsid w:val="009457AD"/>
    <w:pPr>
      <w:ind w:firstLine="851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pacing w:val="12"/>
      <w:sz w:val="16"/>
      <w:szCs w:val="16"/>
      <w:lang w:val="uk-UA" w:eastAsia="x-none"/>
    </w:rPr>
  </w:style>
  <w:style w:type="paragraph" w:styleId="ac">
    <w:name w:val="footer"/>
    <w:basedOn w:val="a"/>
    <w:link w:val="ad"/>
    <w:uiPriority w:val="99"/>
    <w:rsid w:val="009457A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pacing w:val="12"/>
      <w:sz w:val="28"/>
      <w:lang w:val="uk-UA" w:eastAsia="x-none"/>
    </w:rPr>
  </w:style>
  <w:style w:type="character" w:styleId="ae">
    <w:name w:val="page number"/>
    <w:basedOn w:val="a0"/>
    <w:uiPriority w:val="99"/>
    <w:rsid w:val="009457AD"/>
    <w:rPr>
      <w:rFonts w:cs="Times New Roman"/>
    </w:rPr>
  </w:style>
  <w:style w:type="paragraph" w:styleId="33">
    <w:name w:val="Body Text 3"/>
    <w:basedOn w:val="a"/>
    <w:link w:val="34"/>
    <w:uiPriority w:val="99"/>
    <w:rsid w:val="009457AD"/>
    <w:pPr>
      <w:jc w:val="center"/>
    </w:pPr>
    <w:rPr>
      <w:b/>
      <w:bCs/>
      <w:sz w:val="4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pacing w:val="12"/>
      <w:sz w:val="16"/>
      <w:szCs w:val="16"/>
      <w:lang w:val="uk-UA" w:eastAsia="x-none"/>
    </w:rPr>
  </w:style>
  <w:style w:type="paragraph" w:styleId="af">
    <w:name w:val="Title"/>
    <w:basedOn w:val="a"/>
    <w:link w:val="af0"/>
    <w:uiPriority w:val="10"/>
    <w:qFormat/>
    <w:rsid w:val="009457AD"/>
    <w:pPr>
      <w:jc w:val="center"/>
    </w:pPr>
    <w:rPr>
      <w:b/>
      <w:bCs/>
      <w:spacing w:val="0"/>
      <w:sz w:val="48"/>
      <w:szCs w:val="28"/>
      <w:u w:val="single"/>
    </w:rPr>
  </w:style>
  <w:style w:type="character" w:customStyle="1" w:styleId="af0">
    <w:name w:val="Название Знак"/>
    <w:basedOn w:val="a0"/>
    <w:link w:val="af"/>
    <w:uiPriority w:val="10"/>
    <w:locked/>
    <w:rPr>
      <w:rFonts w:asciiTheme="majorHAnsi" w:eastAsiaTheme="majorEastAsia" w:hAnsiTheme="majorHAnsi" w:cs="Times New Roman"/>
      <w:b/>
      <w:bCs/>
      <w:spacing w:val="12"/>
      <w:kern w:val="28"/>
      <w:sz w:val="32"/>
      <w:szCs w:val="32"/>
      <w:lang w:val="uk-UA" w:eastAsia="x-none"/>
    </w:rPr>
  </w:style>
  <w:style w:type="paragraph" w:styleId="af1">
    <w:name w:val="Subtitle"/>
    <w:basedOn w:val="a"/>
    <w:link w:val="af2"/>
    <w:uiPriority w:val="11"/>
    <w:qFormat/>
    <w:rsid w:val="009457AD"/>
    <w:pPr>
      <w:jc w:val="center"/>
    </w:pPr>
    <w:rPr>
      <w:b/>
      <w:bCs/>
      <w:spacing w:val="0"/>
      <w:sz w:val="40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Pr>
      <w:rFonts w:asciiTheme="majorHAnsi" w:eastAsiaTheme="majorEastAsia" w:hAnsiTheme="majorHAnsi" w:cs="Times New Roman"/>
      <w:spacing w:val="12"/>
      <w:sz w:val="24"/>
      <w:szCs w:val="24"/>
      <w:lang w:val="uk-UA" w:eastAsia="x-none"/>
    </w:rPr>
  </w:style>
  <w:style w:type="paragraph" w:customStyle="1" w:styleId="af3">
    <w:name w:val="Чертежный"/>
    <w:rsid w:val="009457AD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footer" Target="footer1.xml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1664</Words>
  <Characters>9486</Characters>
  <Application>Microsoft Office Word</Application>
  <DocSecurity>0</DocSecurity>
  <Lines>79</Lines>
  <Paragraphs>22</Paragraphs>
  <ScaleCrop>false</ScaleCrop>
  <Company>Организация</Company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2014-07-10T00:57:00Z</dcterms:created>
  <dcterms:modified xsi:type="dcterms:W3CDTF">2014-07-10T00:57:00Z</dcterms:modified>
</cp:coreProperties>
</file>