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26" w:rsidRDefault="00B0199C">
      <w:pPr>
        <w:pStyle w:val="1"/>
        <w:jc w:val="center"/>
      </w:pPr>
      <w:r>
        <w:t>Сочинения на свободную тему - Памятник а. с. пушкину2</w:t>
      </w:r>
    </w:p>
    <w:p w:rsidR="00004A26" w:rsidRPr="00B0199C" w:rsidRDefault="00B0199C">
      <w:pPr>
        <w:pStyle w:val="a3"/>
      </w:pPr>
      <w:r>
        <w:t>Приветствую тебя, пустынный уголок,</w:t>
      </w:r>
      <w:r>
        <w:br/>
      </w:r>
      <w:r>
        <w:br/>
        <w:t>Приют спокойствия, трудов и вдохновенья,</w:t>
      </w:r>
      <w:r>
        <w:br/>
      </w:r>
      <w:r>
        <w:br/>
        <w:t>Где льется дней моих невидимый поток</w:t>
      </w:r>
      <w:r>
        <w:br/>
      </w:r>
      <w:r>
        <w:br/>
        <w:t>На лоне счастья и забвенья...</w:t>
      </w:r>
      <w:r>
        <w:br/>
      </w:r>
      <w:r>
        <w:br/>
        <w:t>Когда я читала эти строки А. С. Пушкина, то представляла себе его в окружении любимой им деревенской природы. И именно в таком месте, наполненном тишиной полей и отдаленным шумом густого леса, по-моему, должен находиться памятник великому поэту. Вот он остановился, погруженный в глубокие размышления. На его лице сосредоточенность и вдохновение. Его гордый профиль хранит печать решимости и уверенности. Уверенности в счастливом будущем народа и решимости сделать все возможное для достижения этого счастья. Проходят дни, сменяются времена года, летят века - он чутко охраняет покой этих мест, словно оценивает, решает: достиг ли он цели, к которой шел всю жизнь. И его серьезный, внимательный взгляд направлен на деревенский луг с душистыми скирдами, на тихую речушку, на холмы и нивы, на неторопливо пасущиеся стада.</w:t>
      </w:r>
      <w:r>
        <w:br/>
      </w:r>
      <w:r>
        <w:br/>
        <w:t>Природа деревни вдохновляла поэта, освобождала от суеты, помогала находить «блаженство в истине». С сельским миром его всегда роднил труд, душевное спокойствие и чувство свободы. Скромный деревенский пейзаж был дороже поэту «порочного дворца Цирцей» и «роскошных пиров». Здесь в его душе просыпались великие думы, кипела работа мысли, здесь рождалась в нем жажда деятельности. Поэтому, я думаю, в руках его должна находиться тетрадь и карандаш - как символ постоянного творчества. Он смотрит на народ, думает о народе и свои пламенные строки посвящает народу.</w:t>
      </w:r>
      <w:r>
        <w:br/>
      </w:r>
      <w:r>
        <w:br/>
        <w:t>Судьба простых людей всегда заботила Александра Сергеевича. И где же, как не здесь, среди таких вот простых людей, находиться памятнику поэту? В прохладной тени сада, на берегу реки, куда всякий человек может прийти в любое время, присесть на скромную скамейку и в спокойствии и уединении насладиться природой и духовным общением с любимым поэтом.</w:t>
      </w:r>
      <w:r>
        <w:br/>
      </w:r>
      <w:r>
        <w:br/>
        <w:t>Мне кажется, что любому человеку, оказавшемуся в тишине сада, возле этого памятника, вспомнятся любимые стихотворения поэта. Зимним вечером придут на ум строки:</w:t>
      </w:r>
      <w:r>
        <w:br/>
      </w:r>
      <w:r>
        <w:br/>
        <w:t>Буря мглою небо кроет,</w:t>
      </w:r>
      <w:r>
        <w:br/>
      </w:r>
      <w:r>
        <w:br/>
        <w:t>Вихри снежные крутя...</w:t>
      </w:r>
      <w:r>
        <w:br/>
      </w:r>
      <w:r>
        <w:br/>
        <w:t>Глядя на опадающие багряные и золотые листья, захочется сказать:</w:t>
      </w:r>
      <w:r>
        <w:br/>
      </w:r>
      <w:r>
        <w:br/>
        <w:t>Унылая пора! Очей очарованье,</w:t>
      </w:r>
      <w:r>
        <w:br/>
      </w:r>
      <w:r>
        <w:br/>
        <w:t>Приятна мне твоя прощальная краса...</w:t>
      </w:r>
      <w:r>
        <w:br/>
      </w:r>
      <w:r>
        <w:br/>
        <w:t>Здесь каждый сможет высказать волнующие его мысли и словами Пушкина промолвить: «Оракулы веков, здесь вопрошаю вас». А кто-то именно здесь скажет кому-то:</w:t>
      </w:r>
      <w:r>
        <w:br/>
      </w:r>
      <w:r>
        <w:br/>
        <w:t>Я помню чудное мгновенье:</w:t>
      </w:r>
      <w:r>
        <w:br/>
      </w:r>
      <w:r>
        <w:br/>
        <w:t>Передо мной явилась ты,</w:t>
      </w:r>
      <w:r>
        <w:br/>
      </w:r>
      <w:r>
        <w:br/>
        <w:t>Как мимолетное виденье,</w:t>
      </w:r>
      <w:r>
        <w:br/>
      </w:r>
      <w:r>
        <w:br/>
        <w:t>Как гений чистой красоты.</w:t>
      </w:r>
      <w:bookmarkStart w:id="0" w:name="_GoBack"/>
      <w:bookmarkEnd w:id="0"/>
    </w:p>
    <w:sectPr w:rsidR="00004A26" w:rsidRPr="00B01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99C"/>
    <w:rsid w:val="00004A26"/>
    <w:rsid w:val="002D37F2"/>
    <w:rsid w:val="00B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36373-5E0E-49AD-8D1C-57DCE17C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>diakov.net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Памятник а. с. пушкину2</dc:title>
  <dc:subject/>
  <dc:creator>Irina</dc:creator>
  <cp:keywords/>
  <dc:description/>
  <cp:lastModifiedBy>Irina</cp:lastModifiedBy>
  <cp:revision>2</cp:revision>
  <dcterms:created xsi:type="dcterms:W3CDTF">2014-08-30T15:07:00Z</dcterms:created>
  <dcterms:modified xsi:type="dcterms:W3CDTF">2014-08-30T15:07:00Z</dcterms:modified>
</cp:coreProperties>
</file>