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A7" w:rsidRDefault="003D117D">
      <w:pPr>
        <w:pStyle w:val="1"/>
        <w:jc w:val="center"/>
      </w:pPr>
      <w:r>
        <w:t>Андрей Болконский на поле боя под Аустерлицем анализ эпизода романа Льва Толстого Война и мир</w:t>
      </w:r>
    </w:p>
    <w:p w:rsidR="005E19A7" w:rsidRDefault="003D117D">
      <w:pPr>
        <w:spacing w:after="240"/>
      </w:pPr>
      <w:r>
        <w:t>В жизни каждого человека бывают случаи, которые никогда не забываются и которые надолго определяют его поведение. В жизни Андрея Болконского, одного из любимых героев Толстого, таким случаем стало аустерлицкое сражение.</w:t>
      </w:r>
      <w:r>
        <w:br/>
      </w:r>
      <w:r>
        <w:br/>
        <w:t>Уставший от суеты, мелочности и лицемерия высшего света, Андрей Болконский едет на войну. От войны он ждет многого: славы, всеобщей любви. В своих честолюбивых мечтах князь Андрей видит себя спасителем земли русской. Он хочет стать таким же великим, как Наполеон, а для этого Андрею нужен свой Тулон.</w:t>
      </w:r>
      <w:r>
        <w:br/>
      </w:r>
      <w:r>
        <w:br/>
        <w:t>И в бою под Аустерлицем этот Тулон наступает. Князь Андрей в какой</w:t>
      </w:r>
      <w:r>
        <w:noBreakHyphen/>
        <w:t>то степени действительно становится героем</w:t>
      </w:r>
      <w:r>
        <w:noBreakHyphen/>
        <w:t>спасителем.</w:t>
      </w:r>
      <w:r>
        <w:br/>
      </w:r>
      <w:r>
        <w:br/>
        <w:t>В ходе боя французы нанесли внезапный удар по русской армии: «Французов предполагали за две версты от нас, а они явились вдруг, неожиданно перед нами». Началась паника, неразбериха, русские бросились бежать. И в ту минуту князь Андрей понял, что вот он, его Тулон, именно сейчас суждено сбыться его честолюбивым мечтам: «Вот она, наступила решительная минута!» И как бы подтверждая эти мысли Болконского, Кутузов «дрожащим от сознания своего старческого бессилия голосом» обратился за помощью именно к князю: «Болконский, – прошептал он, указывая на расстроенный батальон и на неприятеля, – что ж это?» А князь Андрей хватает знамя, бежит в атаку, солдаты следуют его примеру. «Вот она!» – думал князь Андрей, схватив древко знамени и с наслаждением слыша свист пуль, очевидно направленных против него». Но честолюбивым мечтам князя не суждено было сбыться. Его ранили.</w:t>
      </w:r>
      <w:r>
        <w:br/>
      </w:r>
      <w:r>
        <w:br/>
        <w:t>Предположим, что Андрея не ранили бы. Что было бы тогда? После удачного боя он получил бы орден, повышение, славу и уважение как герой, храбрый человек. Его гордость, честолюбие были бы удовлетворены, и, наверное, с войны бы вернулся герой</w:t>
      </w:r>
      <w:r>
        <w:noBreakHyphen/>
        <w:t>эгоист Андрей Болконский, довольный своей славой, но жаждущий еще более великой славы. Но не таков Толстой, чтобы допускать подобное. Его любимые герои должны пройти нравственное очищение через потери, страдания, испытания. И это ранение сделало Андрея совсем другим человеком.</w:t>
      </w:r>
      <w:r>
        <w:br/>
      </w:r>
      <w:r>
        <w:br/>
        <w:t>Андрей упал, и его глазам открылось высокое аустерлицкое небо: «Над ним не было ничего уже, кроме неба, не ясного, но все</w:t>
      </w:r>
      <w:r>
        <w:noBreakHyphen/>
        <w:t>таки неизмеримо высокого, с тихо ползущими по нем серыми облаками». Болконский понял свою ничтожность перед вечностью, всю мелочность своих мечтаний и честолюбивых порывов, всю бессмысленность этой человеческой войны. В мире есть что</w:t>
      </w:r>
      <w:r>
        <w:noBreakHyphen/>
        <w:t>то, что главнее, важнее и выше всего этого: «Да, все пустое, все обман, кроме этого бесконечного неба». «Да, я ничего, ничего не знал до сих пор».</w:t>
      </w:r>
      <w:r>
        <w:br/>
      </w:r>
      <w:r>
        <w:br/>
        <w:t>И именно в этот момент Болконский увидел своего кумира – Наполеона, увидел тот идеал, к которому он так стремился. Перед Андреем «был Наполеон – его герой, но в эту минуту Наполеон казался ему ничтожным человеком…» Это высокое небо Аустерлица помогло Андрею увидеть самого себя, того, прежнего. Теперь Андрей изменился, ему уже не был интересен Наполеон и все связанное с ним, потому что он теперь иначе понимал жизнь: «Глядя в глаза Наполеону, князь Андрей думал о ничтожности величия, о ничтожности жизни, которой никто не мог понять значения, и о еще большем ничтожестве смерти, смысл которой никто не мог понять и объяснить из живущих».</w:t>
      </w:r>
      <w:r>
        <w:br/>
      </w:r>
      <w:r>
        <w:br/>
        <w:t>На аустерлицком поле князь Андрей как бы заново родился, обновился. Начиналась новая жизнь, полная исканий, надежд, «начинались сомнения, муки, и только небо обещало успокоение».</w:t>
      </w:r>
      <w:bookmarkStart w:id="0" w:name="_GoBack"/>
      <w:bookmarkEnd w:id="0"/>
    </w:p>
    <w:sectPr w:rsidR="005E19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17D"/>
    <w:rsid w:val="00012EB5"/>
    <w:rsid w:val="003D117D"/>
    <w:rsid w:val="005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C19D0-F49E-41BC-BD06-2533A48B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2940</Characters>
  <Application>Microsoft Office Word</Application>
  <DocSecurity>0</DocSecurity>
  <Lines>24</Lines>
  <Paragraphs>6</Paragraphs>
  <ScaleCrop>false</ScaleCrop>
  <Company>diakov.net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Андрей Болконский на поле боя под Аустерлицем анализ эпизода романа Льва Толстого Война и мир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