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E3" w:rsidRDefault="001F7620">
      <w:pPr>
        <w:pStyle w:val="1"/>
        <w:jc w:val="center"/>
      </w:pPr>
      <w:r>
        <w:t>Толстой л. н. - . .. не тужи дружок час терпеть а век жить. ..</w:t>
      </w:r>
    </w:p>
    <w:p w:rsidR="008542E3" w:rsidRPr="001F7620" w:rsidRDefault="001F7620">
      <w:pPr>
        <w:pStyle w:val="a3"/>
        <w:spacing w:after="240" w:afterAutospacing="0"/>
      </w:pPr>
      <w:r>
        <w:t>Э, соколик, не тужи.</w:t>
      </w:r>
      <w:r>
        <w:br/>
        <w:t>Л. Толстой</w:t>
      </w:r>
      <w:r>
        <w:br/>
      </w:r>
      <w:r>
        <w:br/>
        <w:t>В романе Льва Николаевича Толстого большое внимание уделено образам крестьян. Это и Тихон Щербатый из отряда Денисова, и крепостные Болконских и Ростовых, жители деревень близ Бородина. Но особое место в романе занимает Платон Каратаев, солдат Апшеронского полка, с которым Пьер Безухов столкнулся в плену. Очень общительный, маленький, с певучей речью, этот человек для всех старается найти утешительное слово, помочь переносить тяготы плена. Из речей Платона становится понятно, что он любит жизнь во всех ее проявлениях, умеет приспособиться даже к суровым условиям плена. Ко всем он обращается ласково: “Э, соколик”. При первой встрече с Пьером Каратаев утешает его: “Не тужи, дружок: час терпеть, а век жить”.</w:t>
      </w:r>
      <w:r>
        <w:br/>
        <w:t>Платон Каратаев не просто смирился с участью военнопленного, он приспособился к жизни в новых суровых условиях. Не стараясь противостоять злу, Каратаев не выказывает никакого протеста. Он спокойно приемлет все, что посылает ему судьба. “От сумы да от тюрьмы не отказывайся; рок головы ищет; наше счастье дружок, как вода в бредне: тянешь - надулась, а вытащишь - ничего нету. Так-то”,- говорит он Пьеру, убеждая его, что будущее не дано знать никому.</w:t>
      </w:r>
      <w:r>
        <w:br/>
        <w:t>Каратаев - народный умелец. Он все мог делать “не очень хорошо, но и не дурно”. Вспоминать службу в армии Платон не любил, зато с удовольствием рассказывал о своей деревенской жизни. За порубку чужого леса его избили, осудили и отдали в солдаты. “Думали горе, ан радость!” Платон объяснил, что вместо брата Михаила, у которого пятеро детей, взяли его, Платона. В этом он видит удачу, так как сам не обременен семьей. Пассивность Платона Каратаева не означает его безразличия к добру и злу. Ему тяжело видеть, как жестоко французы расправляются с оставшимися жителями Москвы, разоряют город. “Москва она городам мать. Как не скучать на это смотреть”.</w:t>
      </w:r>
      <w:r>
        <w:br/>
        <w:t>Отсутствие открытого протеста у Платона Каратаева объясняется тем, что он свято верит в торжество добра и справедливости. Его настроения и взгляды отражают психологию патриархального крестьянства, не умеющего постоять за себя, мирившегося с вековой зависимостью от бар и помещиков.</w:t>
      </w:r>
      <w:r>
        <w:br/>
        <w:t>Близок Платону Каратаеву по своей жизненной позиции Савельич, крепостной слуга в доме Пьера Безухова. На вопрос Пьера, хочет ли Савельич воли, тот отвечает, что век при господах жил и дети проживут, “за такими господами жить можно”.</w:t>
      </w:r>
      <w:r>
        <w:br/>
        <w:t>Крепостное право, довлея над крестьянами, убивало в них активность, веру в собственные силы. Вековой гнет порождал духовное рабство. Толстой здесь выступает как непримиримый противник рабства, крепостного строя.</w:t>
      </w:r>
      <w:r>
        <w:br/>
        <w:t>Личность Каратаева, его образ мыслей остался для Пьера самым дорогим воспоминанием, так как в тяжелых условиях плена между ними возникло подлинное людское братство. Знакомство с Каратаевым не помешало, а усилило стремление Пьера найти пути борьбы со злом.</w:t>
      </w:r>
      <w:r>
        <w:br/>
        <w:t>На изображении и оценке Каратаева сказалось отношение писателя к крепостному крестьянству. Противопоставляя безнравственных и паразитирующих на крестьянской жизни дворян, Толстой не видел слабых сторон патриархального крестьянства, порожденных крепостным гнетом.</w:t>
      </w:r>
      <w:r>
        <w:br/>
        <w:t>Мне же больше нравится Тихон Щербатый, умеющий воевать с врагами России. Будущее за такими, как он.</w:t>
      </w:r>
      <w:r>
        <w:br/>
      </w:r>
      <w:r>
        <w:br/>
      </w:r>
      <w:bookmarkStart w:id="0" w:name="_GoBack"/>
      <w:bookmarkEnd w:id="0"/>
    </w:p>
    <w:sectPr w:rsidR="008542E3" w:rsidRPr="001F76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620"/>
    <w:rsid w:val="001F7620"/>
    <w:rsid w:val="005A68FF"/>
    <w:rsid w:val="008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BCC46-9BDA-4E59-95CB-65107B4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. .. не тужи дружок час терпеть а век жить. ..</dc:title>
  <dc:subject/>
  <dc:creator>admin</dc:creator>
  <cp:keywords/>
  <dc:description/>
  <cp:lastModifiedBy>admin</cp:lastModifiedBy>
  <cp:revision>2</cp:revision>
  <dcterms:created xsi:type="dcterms:W3CDTF">2014-06-22T17:02:00Z</dcterms:created>
  <dcterms:modified xsi:type="dcterms:W3CDTF">2014-06-22T17:02:00Z</dcterms:modified>
</cp:coreProperties>
</file>