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13" w:rsidRDefault="00DC3B13">
      <w:pPr>
        <w:pStyle w:val="2"/>
        <w:jc w:val="both"/>
      </w:pPr>
    </w:p>
    <w:p w:rsidR="007E7764" w:rsidRDefault="007E7764">
      <w:pPr>
        <w:pStyle w:val="2"/>
        <w:jc w:val="both"/>
      </w:pPr>
      <w:r>
        <w:t>«Четыре крика» в поэме В.В. Маяковского «Облако в штанах»</w:t>
      </w:r>
    </w:p>
    <w:p w:rsidR="007E7764" w:rsidRDefault="007E776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7E7764" w:rsidRPr="00DC3B13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 о нем: «Он поэт катастроф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конвульсий», а каких катастроф –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догадывался…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К.И. Чуковский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Ошеломляющим в поэме было все: от названия до последней строчки. Первоначально она называлась «Тринадцатый апостол». По Евангелию, у Христа было двенадцать учеников – апостолов, проповедников веры. Маяковский объявляет себя тринадцатым апостолом, возвещающим миру новую правду, пересматривающую сложившиеся представления о добре и зле. «Катехизис» миропонимания Маяковского выражается в «четырех криках четырех частей»: «Долой вашу любовь», «Долой ваше искусство», «Долой ваш строй», «Долой вашу религию». Нигилистический пафос произведения попытался объяснить К.И. Чуковский, который писал: «Маяковский вступил в литературу нигилистом и циником, с какой-то зловеще дырой в душе».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открывается прологом, дающим смысловой и эмоциональный ключ, с помощью которого можно войти в сложный мир произведения. Во вступлении автор заявляет о своем отказе от эстетизации реальности, идеализации чувства в духе декадентской литературы. Задача Маяковского – разоблачить красивости эстетствующей поэзии, ее бессилие и пресыщенность, противопоставлять ей трагедию истинного чувства.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переплетаются трагедия и горькая ирония, оптимизм и «крик» обманутой души. Тема города, зараженного пороком, развивается трагик фарсовыми образами: «мужчины, залежанные, как больница, и женщины, истрепанные, как пословица».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«Облако в штанах» представляет сложное переплетение многочисленных тем и образов, где неистово отрицания объединяется с исступлением воспеванием страдания и жертвенности, интимная искренность усиливается мотивом бунтарства. Лирический герой проповедует и обличает с высоты моральные превосходства человека бунтующего, убежденного в неизбежности осуществления гуманистического идеала. Протестуя против социальной униженности и изуродованности, Маяковский отстаивает идею человеческой чести, воплощает ее мольбе к возлюбленной. В этом крике отчаяния и беспомощности интимность лирической исповеди подчеркивается соответствующими изобразительными средствами: Тело твое я буду беречь и любить, как солдат, обрубленный войною, ненужный, ничей, бережет свою единственную ногу.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изображении мира «сытых» автор активно использует прием гиперболы и контраста, с предельной наглядностью противопоставляя «любовь-громаду» и пошлые «любвишки». Маяковский является противником «спальной лирики», за благообразным фасадом которой скрывается уродство собственнической страсти и купля-продажа людей. Он отстаивает поэзию «высокой муки», выражает чувства страдающего человека. Лирический герой становится голосом «уличных тыщ», угнетенных жизнью и лишенного языка: …улица корчится безъязыкая – ей нечем кричать и разговаривать…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 Маяковского против буржуазного искусства выражается в обвинении культуры, утратившей свою связь с людьми, порабощенной буржуазной моралью. Отрицание лживости лирической поэзии, увлеченной живописанием мещанских переживаний, выливается в программу нового искусства, в требование к служителям новых муз пересмотреть законы зараженного болезнями мира: Как вы смеете называть поэтом и, серенький, чирикать, как перепел! Сегодня надо кастетом кроится миру в черепе!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ощущает себя провозвестником грядущих перемен, провозглашает свою поэзию знаменем восстания, он готов «вгрызаться в бока» мира, мстить за поруганную жизнь. Высшим проявлением позиции лирического героя становится мотив самопожертвования: … вам я душу вытащу, растопчу, чтоб большая! – и окровавленную дам, как знамя. </w:t>
      </w:r>
    </w:p>
    <w:p w:rsidR="007E7764" w:rsidRDefault="007E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Раскрывая четвертую тему поэмы «Долой вашу религию», поэт выступает против церковных догм. Звучит даже вызов Богу. Тема богоборчества получает у Маяковского новую трактовку, отличающуюся от традиций предшествующей культуры. Это художественное решение обусловлено задачей преодолеть символическую трактовку религиозных образов, развенчать церковную концепцию смирения, добиться реабилитации человека, рожденного для свободы: Эй, вы! Небо! Снимите шляпу! Я иду! Глухо. Вселенная спит, положив на лапу с клещами звезд огромное ухо.</w:t>
      </w:r>
      <w:bookmarkStart w:id="0" w:name="_GoBack"/>
      <w:bookmarkEnd w:id="0"/>
    </w:p>
    <w:sectPr w:rsidR="007E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B13"/>
    <w:rsid w:val="006C2850"/>
    <w:rsid w:val="007E7764"/>
    <w:rsid w:val="00D65873"/>
    <w:rsid w:val="00DC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D9481-45F5-4197-8C79-493411E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«Четыре крика» в поэме В.В. Маяковского «Облако в штанах» - CoolReferat.com</vt:lpstr>
    </vt:vector>
  </TitlesOfParts>
  <Company>*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«Четыре крика» в поэме В.В. Маяковского «Облако в штанах» - CoolReferat.com</dc:title>
  <dc:subject/>
  <dc:creator>Admin</dc:creator>
  <cp:keywords/>
  <dc:description/>
  <cp:lastModifiedBy>Irina</cp:lastModifiedBy>
  <cp:revision>2</cp:revision>
  <dcterms:created xsi:type="dcterms:W3CDTF">2014-08-15T15:21:00Z</dcterms:created>
  <dcterms:modified xsi:type="dcterms:W3CDTF">2014-08-15T15:21:00Z</dcterms:modified>
</cp:coreProperties>
</file>