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0C3" w:rsidRDefault="007550C3" w:rsidP="00251A0D">
      <w:pPr>
        <w:pStyle w:val="13"/>
        <w:numPr>
          <w:ilvl w:val="0"/>
          <w:numId w:val="3"/>
        </w:numPr>
        <w:spacing w:line="360" w:lineRule="auto"/>
        <w:ind w:left="426"/>
        <w:jc w:val="center"/>
        <w:outlineLvl w:val="0"/>
        <w:rPr>
          <w:b/>
          <w:bCs/>
          <w:color w:val="000000"/>
          <w:spacing w:val="-1"/>
          <w:sz w:val="32"/>
          <w:szCs w:val="32"/>
        </w:rPr>
      </w:pPr>
      <w:bookmarkStart w:id="0" w:name="_Toc275282960"/>
    </w:p>
    <w:p w:rsidR="000A02AE" w:rsidRDefault="000A02AE" w:rsidP="00251A0D">
      <w:pPr>
        <w:pStyle w:val="13"/>
        <w:numPr>
          <w:ilvl w:val="0"/>
          <w:numId w:val="3"/>
        </w:numPr>
        <w:spacing w:line="360" w:lineRule="auto"/>
        <w:ind w:left="426"/>
        <w:jc w:val="center"/>
        <w:outlineLvl w:val="0"/>
        <w:rPr>
          <w:b/>
          <w:bCs/>
          <w:color w:val="000000"/>
          <w:spacing w:val="-1"/>
          <w:sz w:val="32"/>
          <w:szCs w:val="32"/>
        </w:rPr>
      </w:pPr>
      <w:r w:rsidRPr="00251A0D">
        <w:rPr>
          <w:b/>
          <w:bCs/>
          <w:color w:val="000000"/>
          <w:spacing w:val="-1"/>
          <w:sz w:val="32"/>
          <w:szCs w:val="32"/>
        </w:rPr>
        <w:t>Экономический анализ инвестиционного проекта.</w:t>
      </w:r>
      <w:bookmarkEnd w:id="0"/>
    </w:p>
    <w:p w:rsidR="000A02AE" w:rsidRPr="00386EE2" w:rsidRDefault="000A02AE" w:rsidP="00386EE2">
      <w:pPr>
        <w:spacing w:line="360" w:lineRule="auto"/>
        <w:ind w:firstLine="567"/>
        <w:jc w:val="both"/>
        <w:rPr>
          <w:color w:val="000000"/>
          <w:spacing w:val="-1"/>
          <w:sz w:val="28"/>
          <w:szCs w:val="28"/>
        </w:rPr>
      </w:pPr>
      <w:r w:rsidRPr="00386EE2">
        <w:rPr>
          <w:color w:val="000000"/>
          <w:spacing w:val="-1"/>
          <w:sz w:val="28"/>
          <w:szCs w:val="28"/>
        </w:rPr>
        <w:t>Экономический анализ проекта предпринимается с целью сравнения затрат и выгод альтернативных вариантов проекта. Оценивают эффективность проекта в целом и участие в проекте.</w:t>
      </w:r>
    </w:p>
    <w:p w:rsidR="000A02AE" w:rsidRPr="00386EE2" w:rsidRDefault="000A02AE" w:rsidP="00386EE2">
      <w:pPr>
        <w:spacing w:line="360" w:lineRule="auto"/>
        <w:ind w:firstLine="567"/>
        <w:jc w:val="both"/>
        <w:rPr>
          <w:color w:val="000000"/>
          <w:spacing w:val="-1"/>
          <w:sz w:val="28"/>
          <w:szCs w:val="28"/>
        </w:rPr>
      </w:pPr>
      <w:r w:rsidRPr="00386EE2">
        <w:rPr>
          <w:color w:val="000000"/>
          <w:spacing w:val="-1"/>
          <w:sz w:val="28"/>
          <w:szCs w:val="28"/>
        </w:rPr>
        <w:t>Эффективность проекта в целом оценивается с целью выявления потенциальной привлекательности проекта для возможных участников и поисков источников финансирования. Экономический анализ включает в себя общественную и коммерческую эффективность.</w:t>
      </w:r>
    </w:p>
    <w:p w:rsidR="000A02AE" w:rsidRPr="00386EE2" w:rsidRDefault="000A02AE" w:rsidP="00386EE2">
      <w:pPr>
        <w:spacing w:line="360" w:lineRule="auto"/>
        <w:ind w:firstLine="567"/>
        <w:jc w:val="both"/>
        <w:rPr>
          <w:color w:val="000000"/>
          <w:spacing w:val="-1"/>
          <w:sz w:val="28"/>
          <w:szCs w:val="28"/>
        </w:rPr>
      </w:pPr>
      <w:r w:rsidRPr="00386EE2">
        <w:rPr>
          <w:color w:val="000000"/>
          <w:spacing w:val="-1"/>
          <w:sz w:val="28"/>
          <w:szCs w:val="28"/>
        </w:rPr>
        <w:t>Общая эффективность учитывает специально экономические последствия осуществления проекта для общества в целом. Коммерческая эффективность учитывает финансовые последствия проекта для участников с учетом того, что он производит все затраты и пользуется всеми результатами.</w:t>
      </w:r>
    </w:p>
    <w:p w:rsidR="000A02AE" w:rsidRPr="00044BE2" w:rsidRDefault="000A02AE" w:rsidP="00044BE2">
      <w:pPr>
        <w:pStyle w:val="2"/>
        <w:spacing w:before="120" w:after="120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bookmarkStart w:id="1" w:name="_Toc275282961"/>
      <w:r w:rsidRPr="00044BE2">
        <w:rPr>
          <w:rFonts w:ascii="Times New Roman" w:hAnsi="Times New Roman" w:cs="Times New Roman"/>
          <w:color w:val="000000"/>
          <w:spacing w:val="-1"/>
          <w:sz w:val="28"/>
          <w:szCs w:val="28"/>
        </w:rPr>
        <w:t>2.1 Расчет показателей оценки эффективности проекта.</w:t>
      </w:r>
      <w:bookmarkEnd w:id="1"/>
    </w:p>
    <w:p w:rsidR="000A02AE" w:rsidRDefault="000A02AE" w:rsidP="00386EE2">
      <w:pPr>
        <w:spacing w:line="360" w:lineRule="auto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Простыми критериями являются </w:t>
      </w:r>
      <w:r>
        <w:rPr>
          <w:color w:val="000000"/>
          <w:spacing w:val="-1"/>
          <w:sz w:val="28"/>
          <w:szCs w:val="28"/>
          <w:lang w:val="en-US"/>
        </w:rPr>
        <w:t>ARR</w:t>
      </w:r>
      <w:r w:rsidRPr="006071C8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и </w:t>
      </w:r>
      <w:r>
        <w:rPr>
          <w:color w:val="000000"/>
          <w:spacing w:val="-1"/>
          <w:sz w:val="28"/>
          <w:szCs w:val="28"/>
          <w:lang w:val="en-US"/>
        </w:rPr>
        <w:t>PBP</w:t>
      </w:r>
      <w:r>
        <w:rPr>
          <w:color w:val="000000"/>
          <w:spacing w:val="-1"/>
          <w:sz w:val="28"/>
          <w:szCs w:val="28"/>
        </w:rPr>
        <w:t xml:space="preserve">.  </w:t>
      </w:r>
      <w:r>
        <w:rPr>
          <w:color w:val="000000"/>
          <w:spacing w:val="-1"/>
          <w:sz w:val="28"/>
          <w:szCs w:val="28"/>
          <w:lang w:val="en-US"/>
        </w:rPr>
        <w:t>ARR</w:t>
      </w:r>
      <w:r w:rsidRPr="006071C8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–</w:t>
      </w:r>
      <w:r w:rsidRPr="006071C8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учетная доходность (простая норма прибыли). </w:t>
      </w:r>
      <w:r>
        <w:rPr>
          <w:color w:val="000000"/>
          <w:spacing w:val="-1"/>
          <w:sz w:val="28"/>
          <w:szCs w:val="28"/>
          <w:lang w:val="en-US"/>
        </w:rPr>
        <w:t>PBP</w:t>
      </w:r>
      <w:r w:rsidRPr="006071C8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–</w:t>
      </w:r>
      <w:r w:rsidRPr="006071C8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период окупаемости, не учитывает динамики событий после периода окупаемости, а в основном нацелен не на эффективность, а на ликвидность проекта. </w:t>
      </w:r>
    </w:p>
    <w:p w:rsidR="000A02AE" w:rsidRPr="00386EE2" w:rsidRDefault="000A02AE" w:rsidP="00386EE2">
      <w:pPr>
        <w:spacing w:line="360" w:lineRule="auto"/>
        <w:ind w:firstLine="567"/>
        <w:jc w:val="both"/>
        <w:rPr>
          <w:color w:val="000000"/>
          <w:spacing w:val="-1"/>
          <w:sz w:val="28"/>
          <w:szCs w:val="28"/>
        </w:rPr>
      </w:pPr>
      <w:r w:rsidRPr="00386EE2">
        <w:rPr>
          <w:color w:val="000000"/>
          <w:spacing w:val="-1"/>
          <w:sz w:val="28"/>
          <w:szCs w:val="28"/>
        </w:rPr>
        <w:t xml:space="preserve">Важнейшими критериями при оценке инвестиционных проектов являются </w:t>
      </w:r>
      <w:r w:rsidRPr="00386EE2">
        <w:rPr>
          <w:color w:val="000000"/>
          <w:spacing w:val="-1"/>
          <w:sz w:val="28"/>
          <w:szCs w:val="28"/>
          <w:lang w:val="en-US"/>
        </w:rPr>
        <w:t>NPV</w:t>
      </w:r>
      <w:r w:rsidRPr="00386EE2">
        <w:rPr>
          <w:color w:val="000000"/>
          <w:spacing w:val="-1"/>
          <w:sz w:val="28"/>
          <w:szCs w:val="28"/>
        </w:rPr>
        <w:t xml:space="preserve">, </w:t>
      </w:r>
      <w:r w:rsidRPr="00386EE2">
        <w:rPr>
          <w:color w:val="000000"/>
          <w:spacing w:val="-1"/>
          <w:sz w:val="28"/>
          <w:szCs w:val="28"/>
          <w:lang w:val="en-US"/>
        </w:rPr>
        <w:t>IRR</w:t>
      </w:r>
      <w:r>
        <w:rPr>
          <w:color w:val="000000"/>
          <w:spacing w:val="-1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  <w:lang w:val="en-US"/>
        </w:rPr>
        <w:t>MIRR</w:t>
      </w:r>
      <w:r w:rsidRPr="006071C8">
        <w:rPr>
          <w:color w:val="000000"/>
          <w:spacing w:val="-1"/>
          <w:sz w:val="28"/>
          <w:szCs w:val="28"/>
        </w:rPr>
        <w:t xml:space="preserve"> </w:t>
      </w:r>
      <w:r w:rsidRPr="00386EE2">
        <w:rPr>
          <w:color w:val="000000"/>
          <w:spacing w:val="-1"/>
          <w:sz w:val="28"/>
          <w:szCs w:val="28"/>
        </w:rPr>
        <w:t xml:space="preserve">и </w:t>
      </w:r>
      <w:r w:rsidRPr="00386EE2">
        <w:rPr>
          <w:color w:val="000000"/>
          <w:spacing w:val="-1"/>
          <w:sz w:val="28"/>
          <w:szCs w:val="28"/>
          <w:lang w:val="en-US"/>
        </w:rPr>
        <w:t>PI</w:t>
      </w:r>
      <w:r w:rsidRPr="00386EE2">
        <w:rPr>
          <w:color w:val="000000"/>
          <w:spacing w:val="-1"/>
          <w:sz w:val="28"/>
          <w:szCs w:val="28"/>
        </w:rPr>
        <w:t xml:space="preserve">.  </w:t>
      </w:r>
      <w:r w:rsidRPr="00386EE2">
        <w:rPr>
          <w:color w:val="000000"/>
          <w:spacing w:val="-1"/>
          <w:sz w:val="28"/>
          <w:szCs w:val="28"/>
          <w:lang w:val="en-US"/>
        </w:rPr>
        <w:t>NPV</w:t>
      </w:r>
      <w:r w:rsidRPr="00386EE2">
        <w:rPr>
          <w:color w:val="000000"/>
          <w:spacing w:val="-1"/>
          <w:sz w:val="28"/>
          <w:szCs w:val="28"/>
        </w:rPr>
        <w:t xml:space="preserve"> – чистая приведенная стоимость  показывает останутся ли деньги у компании после реализации проекта, то есть получит она доход (положительное значение) или убыток (отрицательное значение).  </w:t>
      </w:r>
      <w:r w:rsidRPr="00386EE2">
        <w:rPr>
          <w:color w:val="000000"/>
          <w:spacing w:val="-1"/>
          <w:sz w:val="28"/>
          <w:szCs w:val="28"/>
          <w:lang w:val="en-US"/>
        </w:rPr>
        <w:t>NPV</w:t>
      </w:r>
      <w:r>
        <w:rPr>
          <w:color w:val="000000"/>
          <w:spacing w:val="-1"/>
          <w:sz w:val="28"/>
          <w:szCs w:val="28"/>
        </w:rPr>
        <w:t xml:space="preserve"> </w:t>
      </w:r>
      <w:r w:rsidRPr="00386EE2">
        <w:rPr>
          <w:color w:val="000000"/>
          <w:spacing w:val="-1"/>
          <w:sz w:val="28"/>
          <w:szCs w:val="28"/>
        </w:rPr>
        <w:t>определяется как сумма текущих стоимостей каждого элемента денежного потока продисконтированного по цене капитала проекта.</w:t>
      </w:r>
    </w:p>
    <w:p w:rsidR="000A02AE" w:rsidRPr="003A713C" w:rsidRDefault="000A02AE" w:rsidP="006071C8">
      <w:pPr>
        <w:spacing w:line="360" w:lineRule="auto"/>
        <w:ind w:firstLine="567"/>
        <w:jc w:val="both"/>
        <w:rPr>
          <w:color w:val="000000"/>
          <w:spacing w:val="-1"/>
          <w:sz w:val="28"/>
          <w:szCs w:val="28"/>
        </w:rPr>
      </w:pPr>
      <w:r w:rsidRPr="00386EE2">
        <w:rPr>
          <w:color w:val="000000"/>
          <w:spacing w:val="-1"/>
          <w:sz w:val="28"/>
          <w:szCs w:val="28"/>
          <w:lang w:val="en-US"/>
        </w:rPr>
        <w:t>IRR</w:t>
      </w:r>
      <w:r w:rsidRPr="00386EE2">
        <w:rPr>
          <w:color w:val="000000"/>
          <w:spacing w:val="-1"/>
          <w:sz w:val="28"/>
          <w:szCs w:val="28"/>
        </w:rPr>
        <w:t xml:space="preserve"> – внутренняя норма рентабельности. Это такая ставка дисконта, которая уравнивает приведенные стоимости ожидаемых поступлений по</w:t>
      </w:r>
      <w:r>
        <w:rPr>
          <w:color w:val="000000"/>
          <w:spacing w:val="-1"/>
          <w:sz w:val="28"/>
          <w:szCs w:val="28"/>
        </w:rPr>
        <w:t xml:space="preserve"> проекту и вложенных инвестиций.</w:t>
      </w:r>
      <w:r w:rsidRPr="00386EE2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Ставка дисконта, при которой </w:t>
      </w:r>
      <w:r>
        <w:rPr>
          <w:color w:val="000000"/>
          <w:spacing w:val="-1"/>
          <w:sz w:val="28"/>
          <w:szCs w:val="28"/>
          <w:lang w:val="en-US"/>
        </w:rPr>
        <w:t>NVP</w:t>
      </w:r>
      <w:r w:rsidRPr="00590CEB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обращается в ноль</w:t>
      </w:r>
      <w:r w:rsidRPr="00386EE2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  <w:lang w:val="en-US"/>
        </w:rPr>
        <w:t>MIRR</w:t>
      </w:r>
      <w:r w:rsidRPr="006071C8">
        <w:rPr>
          <w:color w:val="000000"/>
          <w:spacing w:val="-1"/>
          <w:sz w:val="28"/>
          <w:szCs w:val="28"/>
        </w:rPr>
        <w:t xml:space="preserve"> – </w:t>
      </w:r>
      <w:r>
        <w:rPr>
          <w:color w:val="000000"/>
          <w:spacing w:val="-1"/>
          <w:sz w:val="28"/>
          <w:szCs w:val="28"/>
        </w:rPr>
        <w:t xml:space="preserve">модифицированный </w:t>
      </w:r>
      <w:r>
        <w:rPr>
          <w:color w:val="000000"/>
          <w:spacing w:val="-1"/>
          <w:sz w:val="28"/>
          <w:szCs w:val="28"/>
          <w:lang w:val="en-US"/>
        </w:rPr>
        <w:t>IRR</w:t>
      </w:r>
      <w:r>
        <w:rPr>
          <w:color w:val="000000"/>
          <w:spacing w:val="-1"/>
          <w:sz w:val="28"/>
          <w:szCs w:val="28"/>
        </w:rPr>
        <w:t>.</w:t>
      </w:r>
    </w:p>
    <w:p w:rsidR="000A02AE" w:rsidRPr="00386EE2" w:rsidRDefault="000A02AE" w:rsidP="00386EE2">
      <w:pPr>
        <w:spacing w:line="360" w:lineRule="auto"/>
        <w:ind w:firstLine="567"/>
        <w:jc w:val="both"/>
        <w:rPr>
          <w:color w:val="000000"/>
          <w:spacing w:val="-1"/>
          <w:sz w:val="28"/>
          <w:szCs w:val="28"/>
        </w:rPr>
      </w:pPr>
      <w:r w:rsidRPr="00386EE2">
        <w:rPr>
          <w:color w:val="000000"/>
          <w:spacing w:val="-1"/>
          <w:sz w:val="28"/>
          <w:szCs w:val="28"/>
          <w:lang w:val="en-US"/>
        </w:rPr>
        <w:lastRenderedPageBreak/>
        <w:t>PI</w:t>
      </w:r>
      <w:r w:rsidRPr="00386EE2">
        <w:rPr>
          <w:color w:val="000000"/>
          <w:spacing w:val="-1"/>
          <w:sz w:val="28"/>
          <w:szCs w:val="28"/>
        </w:rPr>
        <w:t xml:space="preserve"> – индек</w:t>
      </w:r>
      <w:r>
        <w:rPr>
          <w:color w:val="000000"/>
          <w:spacing w:val="-1"/>
          <w:sz w:val="28"/>
          <w:szCs w:val="28"/>
        </w:rPr>
        <w:t xml:space="preserve">с доходности </w:t>
      </w:r>
      <w:r w:rsidRPr="00386EE2">
        <w:rPr>
          <w:color w:val="000000"/>
          <w:spacing w:val="-1"/>
          <w:sz w:val="28"/>
          <w:szCs w:val="28"/>
        </w:rPr>
        <w:t xml:space="preserve">показывает доходность единицы вложенных инвестиций и равен отношению приведенных эффектов к приведенным инвестициям. Если  </w:t>
      </w:r>
      <w:r w:rsidRPr="00386EE2">
        <w:rPr>
          <w:color w:val="000000"/>
          <w:spacing w:val="-1"/>
          <w:sz w:val="28"/>
          <w:szCs w:val="28"/>
          <w:lang w:val="en-US"/>
        </w:rPr>
        <w:t>PI</w:t>
      </w:r>
      <w:r w:rsidRPr="00386EE2">
        <w:rPr>
          <w:color w:val="000000"/>
          <w:spacing w:val="-1"/>
          <w:sz w:val="28"/>
          <w:szCs w:val="28"/>
        </w:rPr>
        <w:t xml:space="preserve"> &gt; 1, то проект доходен, если же меньше единицы, то проект убыточен.</w:t>
      </w:r>
    </w:p>
    <w:p w:rsidR="000A02AE" w:rsidRPr="008A3971" w:rsidRDefault="000A02AE" w:rsidP="00A10539">
      <w:pPr>
        <w:spacing w:line="360" w:lineRule="auto"/>
        <w:ind w:firstLine="567"/>
        <w:jc w:val="center"/>
        <w:rPr>
          <w:b/>
          <w:bCs/>
          <w:color w:val="000000"/>
          <w:spacing w:val="-1"/>
          <w:sz w:val="28"/>
          <w:szCs w:val="28"/>
        </w:rPr>
      </w:pPr>
      <w:r w:rsidRPr="008A3971">
        <w:rPr>
          <w:b/>
          <w:bCs/>
          <w:color w:val="000000"/>
          <w:spacing w:val="-1"/>
          <w:sz w:val="28"/>
          <w:szCs w:val="28"/>
        </w:rPr>
        <w:t>Расчет учетной доходности и периода окупаемости.</w:t>
      </w:r>
    </w:p>
    <w:p w:rsidR="000A02AE" w:rsidRPr="007515E9" w:rsidRDefault="000A02AE" w:rsidP="004D3317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</w:rPr>
      </w:pPr>
      <w:r w:rsidRPr="007515E9">
        <w:rPr>
          <w:b/>
          <w:bCs/>
          <w:color w:val="000000"/>
          <w:spacing w:val="-1"/>
          <w:sz w:val="28"/>
          <w:szCs w:val="28"/>
        </w:rPr>
        <w:t>Учетная доходность рассчитывается:</w:t>
      </w:r>
    </w:p>
    <w:p w:rsidR="000A02AE" w:rsidRPr="004D3317" w:rsidRDefault="000A02AE" w:rsidP="00B73490">
      <w:pPr>
        <w:spacing w:line="360" w:lineRule="auto"/>
        <w:ind w:firstLine="567"/>
        <w:jc w:val="right"/>
        <w:rPr>
          <w:color w:val="000000"/>
          <w:spacing w:val="-1"/>
          <w:sz w:val="22"/>
          <w:szCs w:val="22"/>
        </w:rPr>
      </w:pPr>
      <w:r w:rsidRPr="004D3317">
        <w:rPr>
          <w:color w:val="000000"/>
          <w:spacing w:val="-1"/>
          <w:sz w:val="22"/>
          <w:szCs w:val="22"/>
        </w:rPr>
        <w:t xml:space="preserve">Таблица </w:t>
      </w:r>
      <w:r>
        <w:rPr>
          <w:color w:val="000000"/>
          <w:spacing w:val="-1"/>
          <w:sz w:val="22"/>
          <w:szCs w:val="22"/>
        </w:rPr>
        <w:t>2.1</w:t>
      </w:r>
      <w:r w:rsidRPr="004D3317">
        <w:rPr>
          <w:color w:val="000000"/>
          <w:spacing w:val="-1"/>
          <w:sz w:val="22"/>
          <w:szCs w:val="22"/>
        </w:rPr>
        <w:t>.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"/>
        <w:gridCol w:w="1463"/>
        <w:gridCol w:w="2186"/>
        <w:gridCol w:w="1297"/>
        <w:gridCol w:w="1701"/>
        <w:gridCol w:w="2126"/>
      </w:tblGrid>
      <w:tr w:rsidR="000A02AE">
        <w:trPr>
          <w:trHeight w:val="725"/>
        </w:trPr>
        <w:tc>
          <w:tcPr>
            <w:tcW w:w="597" w:type="dxa"/>
            <w:vAlign w:val="center"/>
          </w:tcPr>
          <w:p w:rsidR="000A02AE" w:rsidRDefault="000A02AE" w:rsidP="005A2441">
            <w:pPr>
              <w:jc w:val="center"/>
            </w:pPr>
            <w:r>
              <w:t>Год</w:t>
            </w:r>
          </w:p>
        </w:tc>
        <w:tc>
          <w:tcPr>
            <w:tcW w:w="1463" w:type="dxa"/>
            <w:vAlign w:val="center"/>
          </w:tcPr>
          <w:p w:rsidR="000A02AE" w:rsidRDefault="000A02AE" w:rsidP="005A2441">
            <w:pPr>
              <w:jc w:val="center"/>
            </w:pPr>
            <w:r>
              <w:t>Инвестиции</w:t>
            </w:r>
          </w:p>
        </w:tc>
        <w:tc>
          <w:tcPr>
            <w:tcW w:w="2186" w:type="dxa"/>
            <w:vAlign w:val="center"/>
          </w:tcPr>
          <w:p w:rsidR="000A02AE" w:rsidRDefault="000A02AE" w:rsidP="005A2441">
            <w:pPr>
              <w:jc w:val="center"/>
            </w:pPr>
            <w:r>
              <w:t>Эксплуатационные затраты</w:t>
            </w:r>
          </w:p>
        </w:tc>
        <w:tc>
          <w:tcPr>
            <w:tcW w:w="1297" w:type="dxa"/>
            <w:vAlign w:val="center"/>
          </w:tcPr>
          <w:p w:rsidR="000A02AE" w:rsidRDefault="000A02AE" w:rsidP="005A2441">
            <w:pPr>
              <w:jc w:val="center"/>
            </w:pPr>
            <w:r>
              <w:t>Доходы</w:t>
            </w:r>
          </w:p>
        </w:tc>
        <w:tc>
          <w:tcPr>
            <w:tcW w:w="1701" w:type="dxa"/>
            <w:vAlign w:val="center"/>
          </w:tcPr>
          <w:p w:rsidR="000A02AE" w:rsidRDefault="000A02AE" w:rsidP="005A2441">
            <w:pPr>
              <w:jc w:val="center"/>
            </w:pPr>
            <w:r>
              <w:t>Чистый результат</w:t>
            </w:r>
          </w:p>
        </w:tc>
        <w:tc>
          <w:tcPr>
            <w:tcW w:w="2126" w:type="dxa"/>
            <w:vAlign w:val="center"/>
          </w:tcPr>
          <w:p w:rsidR="000A02AE" w:rsidRDefault="000A02AE" w:rsidP="005A2441">
            <w:pPr>
              <w:jc w:val="center"/>
            </w:pPr>
            <w:r>
              <w:t>Кумулятивный чистый результат</w:t>
            </w:r>
          </w:p>
        </w:tc>
      </w:tr>
      <w:tr w:rsidR="00FA526C">
        <w:trPr>
          <w:trHeight w:val="315"/>
        </w:trPr>
        <w:tc>
          <w:tcPr>
            <w:tcW w:w="597" w:type="dxa"/>
            <w:noWrap/>
            <w:vAlign w:val="bottom"/>
          </w:tcPr>
          <w:p w:rsidR="00FA526C" w:rsidRDefault="00FA526C" w:rsidP="005A2441">
            <w:pPr>
              <w:jc w:val="center"/>
            </w:pPr>
            <w:r>
              <w:t>0</w:t>
            </w:r>
          </w:p>
        </w:tc>
        <w:tc>
          <w:tcPr>
            <w:tcW w:w="1463" w:type="dxa"/>
            <w:noWrap/>
            <w:vAlign w:val="bottom"/>
          </w:tcPr>
          <w:p w:rsidR="00FA526C" w:rsidRDefault="00FA526C" w:rsidP="005A2441">
            <w:pPr>
              <w:jc w:val="center"/>
            </w:pPr>
            <w:r>
              <w:t>10</w:t>
            </w:r>
          </w:p>
        </w:tc>
        <w:tc>
          <w:tcPr>
            <w:tcW w:w="2186" w:type="dxa"/>
            <w:noWrap/>
            <w:vAlign w:val="bottom"/>
          </w:tcPr>
          <w:p w:rsidR="00FA526C" w:rsidRDefault="00FA526C" w:rsidP="005A2441">
            <w:pPr>
              <w:jc w:val="center"/>
            </w:pPr>
          </w:p>
        </w:tc>
        <w:tc>
          <w:tcPr>
            <w:tcW w:w="1297" w:type="dxa"/>
            <w:noWrap/>
            <w:vAlign w:val="bottom"/>
          </w:tcPr>
          <w:p w:rsidR="00FA526C" w:rsidRDefault="00FA526C" w:rsidP="005A2441">
            <w:pPr>
              <w:jc w:val="center"/>
            </w:pPr>
          </w:p>
        </w:tc>
        <w:tc>
          <w:tcPr>
            <w:tcW w:w="1701" w:type="dxa"/>
            <w:noWrap/>
            <w:vAlign w:val="bottom"/>
          </w:tcPr>
          <w:p w:rsidR="00FA526C" w:rsidRDefault="00FA526C">
            <w:pPr>
              <w:jc w:val="center"/>
            </w:pPr>
            <w:r>
              <w:t>-10</w:t>
            </w:r>
          </w:p>
        </w:tc>
        <w:tc>
          <w:tcPr>
            <w:tcW w:w="2126" w:type="dxa"/>
            <w:noWrap/>
            <w:vAlign w:val="bottom"/>
          </w:tcPr>
          <w:p w:rsidR="00FA526C" w:rsidRDefault="00FA526C">
            <w:pPr>
              <w:jc w:val="center"/>
            </w:pPr>
            <w:r>
              <w:t>-10</w:t>
            </w:r>
          </w:p>
        </w:tc>
      </w:tr>
      <w:tr w:rsidR="00FA526C">
        <w:trPr>
          <w:trHeight w:val="315"/>
        </w:trPr>
        <w:tc>
          <w:tcPr>
            <w:tcW w:w="597" w:type="dxa"/>
            <w:noWrap/>
            <w:vAlign w:val="bottom"/>
          </w:tcPr>
          <w:p w:rsidR="00FA526C" w:rsidRDefault="00FA526C" w:rsidP="005A2441">
            <w:pPr>
              <w:jc w:val="center"/>
            </w:pPr>
            <w:r>
              <w:t>1</w:t>
            </w:r>
          </w:p>
        </w:tc>
        <w:tc>
          <w:tcPr>
            <w:tcW w:w="1463" w:type="dxa"/>
            <w:noWrap/>
            <w:vAlign w:val="bottom"/>
          </w:tcPr>
          <w:p w:rsidR="00FA526C" w:rsidRDefault="00FA526C" w:rsidP="005A2441">
            <w:pPr>
              <w:jc w:val="center"/>
            </w:pPr>
            <w:r>
              <w:t>6</w:t>
            </w:r>
          </w:p>
        </w:tc>
        <w:tc>
          <w:tcPr>
            <w:tcW w:w="2186" w:type="dxa"/>
            <w:noWrap/>
            <w:vAlign w:val="bottom"/>
          </w:tcPr>
          <w:p w:rsidR="00FA526C" w:rsidRDefault="00FA526C" w:rsidP="005A2441">
            <w:pPr>
              <w:jc w:val="center"/>
            </w:pPr>
            <w:r>
              <w:t>3</w:t>
            </w:r>
          </w:p>
        </w:tc>
        <w:tc>
          <w:tcPr>
            <w:tcW w:w="1297" w:type="dxa"/>
            <w:noWrap/>
            <w:vAlign w:val="bottom"/>
          </w:tcPr>
          <w:p w:rsidR="00FA526C" w:rsidRDefault="00FA526C" w:rsidP="005A2441">
            <w:pPr>
              <w:jc w:val="center"/>
            </w:pPr>
            <w:r>
              <w:t>8</w:t>
            </w:r>
          </w:p>
        </w:tc>
        <w:tc>
          <w:tcPr>
            <w:tcW w:w="1701" w:type="dxa"/>
            <w:noWrap/>
            <w:vAlign w:val="bottom"/>
          </w:tcPr>
          <w:p w:rsidR="00FA526C" w:rsidRDefault="00FA526C">
            <w:pPr>
              <w:jc w:val="center"/>
            </w:pPr>
            <w:r>
              <w:t>-1</w:t>
            </w:r>
          </w:p>
        </w:tc>
        <w:tc>
          <w:tcPr>
            <w:tcW w:w="2126" w:type="dxa"/>
            <w:noWrap/>
            <w:vAlign w:val="bottom"/>
          </w:tcPr>
          <w:p w:rsidR="00FA526C" w:rsidRDefault="00FA526C">
            <w:pPr>
              <w:jc w:val="center"/>
            </w:pPr>
            <w:r>
              <w:t>-11</w:t>
            </w:r>
          </w:p>
        </w:tc>
      </w:tr>
      <w:tr w:rsidR="00FA526C">
        <w:trPr>
          <w:trHeight w:val="315"/>
        </w:trPr>
        <w:tc>
          <w:tcPr>
            <w:tcW w:w="597" w:type="dxa"/>
            <w:noWrap/>
            <w:vAlign w:val="bottom"/>
          </w:tcPr>
          <w:p w:rsidR="00FA526C" w:rsidRDefault="00FA526C" w:rsidP="005A2441">
            <w:pPr>
              <w:jc w:val="center"/>
            </w:pPr>
            <w:r>
              <w:t>2</w:t>
            </w:r>
          </w:p>
        </w:tc>
        <w:tc>
          <w:tcPr>
            <w:tcW w:w="1463" w:type="dxa"/>
            <w:noWrap/>
            <w:vAlign w:val="bottom"/>
          </w:tcPr>
          <w:p w:rsidR="00FA526C" w:rsidRDefault="00FA526C" w:rsidP="005A2441">
            <w:pPr>
              <w:jc w:val="center"/>
            </w:pPr>
            <w:r>
              <w:t>2</w:t>
            </w:r>
          </w:p>
        </w:tc>
        <w:tc>
          <w:tcPr>
            <w:tcW w:w="2186" w:type="dxa"/>
            <w:noWrap/>
            <w:vAlign w:val="bottom"/>
          </w:tcPr>
          <w:p w:rsidR="00FA526C" w:rsidRDefault="00FA526C" w:rsidP="005A2441">
            <w:pPr>
              <w:jc w:val="center"/>
            </w:pPr>
            <w:r>
              <w:t>4</w:t>
            </w:r>
          </w:p>
        </w:tc>
        <w:tc>
          <w:tcPr>
            <w:tcW w:w="1297" w:type="dxa"/>
            <w:noWrap/>
            <w:vAlign w:val="bottom"/>
          </w:tcPr>
          <w:p w:rsidR="00FA526C" w:rsidRDefault="00FA526C" w:rsidP="005A2441">
            <w:pPr>
              <w:jc w:val="center"/>
            </w:pPr>
            <w:r>
              <w:t>8</w:t>
            </w:r>
          </w:p>
        </w:tc>
        <w:tc>
          <w:tcPr>
            <w:tcW w:w="1701" w:type="dxa"/>
            <w:noWrap/>
            <w:vAlign w:val="bottom"/>
          </w:tcPr>
          <w:p w:rsidR="00FA526C" w:rsidRDefault="00FA526C">
            <w:pPr>
              <w:jc w:val="center"/>
            </w:pPr>
            <w:r>
              <w:t>2</w:t>
            </w:r>
          </w:p>
        </w:tc>
        <w:tc>
          <w:tcPr>
            <w:tcW w:w="2126" w:type="dxa"/>
            <w:noWrap/>
            <w:vAlign w:val="bottom"/>
          </w:tcPr>
          <w:p w:rsidR="00FA526C" w:rsidRDefault="00FA526C">
            <w:pPr>
              <w:jc w:val="center"/>
            </w:pPr>
            <w:r>
              <w:t>-9</w:t>
            </w:r>
          </w:p>
        </w:tc>
      </w:tr>
      <w:tr w:rsidR="00FA526C">
        <w:trPr>
          <w:trHeight w:val="315"/>
        </w:trPr>
        <w:tc>
          <w:tcPr>
            <w:tcW w:w="597" w:type="dxa"/>
            <w:noWrap/>
            <w:vAlign w:val="bottom"/>
          </w:tcPr>
          <w:p w:rsidR="00FA526C" w:rsidRDefault="00FA526C" w:rsidP="005A2441">
            <w:pPr>
              <w:jc w:val="center"/>
            </w:pPr>
            <w:r>
              <w:t>3</w:t>
            </w:r>
          </w:p>
        </w:tc>
        <w:tc>
          <w:tcPr>
            <w:tcW w:w="1463" w:type="dxa"/>
            <w:noWrap/>
            <w:vAlign w:val="bottom"/>
          </w:tcPr>
          <w:p w:rsidR="00FA526C" w:rsidRDefault="00FA526C" w:rsidP="005A2441">
            <w:pPr>
              <w:jc w:val="center"/>
            </w:pPr>
          </w:p>
        </w:tc>
        <w:tc>
          <w:tcPr>
            <w:tcW w:w="2186" w:type="dxa"/>
            <w:noWrap/>
            <w:vAlign w:val="bottom"/>
          </w:tcPr>
          <w:p w:rsidR="00FA526C" w:rsidRDefault="00FA526C" w:rsidP="005A2441">
            <w:pPr>
              <w:jc w:val="center"/>
            </w:pPr>
            <w:r>
              <w:t>4</w:t>
            </w:r>
          </w:p>
        </w:tc>
        <w:tc>
          <w:tcPr>
            <w:tcW w:w="1297" w:type="dxa"/>
            <w:noWrap/>
            <w:vAlign w:val="bottom"/>
          </w:tcPr>
          <w:p w:rsidR="00FA526C" w:rsidRDefault="00FA526C" w:rsidP="005A2441">
            <w:pPr>
              <w:jc w:val="center"/>
            </w:pPr>
            <w:r>
              <w:t>9</w:t>
            </w:r>
          </w:p>
        </w:tc>
        <w:tc>
          <w:tcPr>
            <w:tcW w:w="1701" w:type="dxa"/>
            <w:noWrap/>
            <w:vAlign w:val="bottom"/>
          </w:tcPr>
          <w:p w:rsidR="00FA526C" w:rsidRDefault="00FA526C">
            <w:pPr>
              <w:jc w:val="center"/>
            </w:pPr>
            <w:r>
              <w:t>5</w:t>
            </w:r>
          </w:p>
        </w:tc>
        <w:tc>
          <w:tcPr>
            <w:tcW w:w="2126" w:type="dxa"/>
            <w:noWrap/>
            <w:vAlign w:val="bottom"/>
          </w:tcPr>
          <w:p w:rsidR="00FA526C" w:rsidRDefault="00FA526C">
            <w:pPr>
              <w:jc w:val="center"/>
            </w:pPr>
            <w:r>
              <w:t>-4</w:t>
            </w:r>
          </w:p>
        </w:tc>
      </w:tr>
      <w:tr w:rsidR="00FA526C">
        <w:trPr>
          <w:trHeight w:val="315"/>
        </w:trPr>
        <w:tc>
          <w:tcPr>
            <w:tcW w:w="597" w:type="dxa"/>
            <w:noWrap/>
            <w:vAlign w:val="bottom"/>
          </w:tcPr>
          <w:p w:rsidR="00FA526C" w:rsidRDefault="00FA526C" w:rsidP="005A2441">
            <w:pPr>
              <w:jc w:val="center"/>
            </w:pPr>
            <w:r>
              <w:t>4</w:t>
            </w:r>
          </w:p>
        </w:tc>
        <w:tc>
          <w:tcPr>
            <w:tcW w:w="1463" w:type="dxa"/>
            <w:noWrap/>
            <w:vAlign w:val="bottom"/>
          </w:tcPr>
          <w:p w:rsidR="00FA526C" w:rsidRDefault="00FA526C" w:rsidP="005A2441">
            <w:pPr>
              <w:jc w:val="center"/>
            </w:pPr>
          </w:p>
        </w:tc>
        <w:tc>
          <w:tcPr>
            <w:tcW w:w="2186" w:type="dxa"/>
            <w:noWrap/>
            <w:vAlign w:val="bottom"/>
          </w:tcPr>
          <w:p w:rsidR="00FA526C" w:rsidRDefault="00FA526C" w:rsidP="005A2441">
            <w:pPr>
              <w:jc w:val="center"/>
            </w:pPr>
            <w:r>
              <w:t>5</w:t>
            </w:r>
          </w:p>
        </w:tc>
        <w:tc>
          <w:tcPr>
            <w:tcW w:w="1297" w:type="dxa"/>
            <w:noWrap/>
            <w:vAlign w:val="bottom"/>
          </w:tcPr>
          <w:p w:rsidR="00FA526C" w:rsidRDefault="00FA526C" w:rsidP="005A2441">
            <w:pPr>
              <w:jc w:val="center"/>
            </w:pPr>
            <w:r>
              <w:t>9</w:t>
            </w:r>
          </w:p>
        </w:tc>
        <w:tc>
          <w:tcPr>
            <w:tcW w:w="1701" w:type="dxa"/>
            <w:noWrap/>
            <w:vAlign w:val="bottom"/>
          </w:tcPr>
          <w:p w:rsidR="00FA526C" w:rsidRDefault="00FA526C">
            <w:pPr>
              <w:jc w:val="center"/>
            </w:pPr>
            <w:r>
              <w:t>4</w:t>
            </w:r>
          </w:p>
        </w:tc>
        <w:tc>
          <w:tcPr>
            <w:tcW w:w="2126" w:type="dxa"/>
            <w:noWrap/>
            <w:vAlign w:val="bottom"/>
          </w:tcPr>
          <w:p w:rsidR="00FA526C" w:rsidRDefault="00FA526C">
            <w:pPr>
              <w:jc w:val="center"/>
            </w:pPr>
            <w:r>
              <w:t>0</w:t>
            </w:r>
          </w:p>
        </w:tc>
      </w:tr>
      <w:tr w:rsidR="00FA526C">
        <w:trPr>
          <w:trHeight w:val="315"/>
        </w:trPr>
        <w:tc>
          <w:tcPr>
            <w:tcW w:w="597" w:type="dxa"/>
            <w:noWrap/>
            <w:vAlign w:val="bottom"/>
          </w:tcPr>
          <w:p w:rsidR="00FA526C" w:rsidRDefault="00FA526C" w:rsidP="005A2441">
            <w:pPr>
              <w:jc w:val="center"/>
            </w:pPr>
            <w:r>
              <w:t>5</w:t>
            </w:r>
          </w:p>
        </w:tc>
        <w:tc>
          <w:tcPr>
            <w:tcW w:w="1463" w:type="dxa"/>
            <w:noWrap/>
            <w:vAlign w:val="bottom"/>
          </w:tcPr>
          <w:p w:rsidR="00FA526C" w:rsidRDefault="00FA526C" w:rsidP="005A2441">
            <w:pPr>
              <w:jc w:val="center"/>
            </w:pPr>
          </w:p>
        </w:tc>
        <w:tc>
          <w:tcPr>
            <w:tcW w:w="2186" w:type="dxa"/>
            <w:noWrap/>
            <w:vAlign w:val="bottom"/>
          </w:tcPr>
          <w:p w:rsidR="00FA526C" w:rsidRDefault="00FA526C" w:rsidP="005A2441">
            <w:pPr>
              <w:jc w:val="center"/>
            </w:pPr>
            <w:r>
              <w:t>5</w:t>
            </w:r>
          </w:p>
        </w:tc>
        <w:tc>
          <w:tcPr>
            <w:tcW w:w="1297" w:type="dxa"/>
            <w:noWrap/>
            <w:vAlign w:val="bottom"/>
          </w:tcPr>
          <w:p w:rsidR="00FA526C" w:rsidRDefault="00FA526C" w:rsidP="005A2441">
            <w:pPr>
              <w:jc w:val="center"/>
            </w:pPr>
            <w:r>
              <w:t>10</w:t>
            </w:r>
          </w:p>
        </w:tc>
        <w:tc>
          <w:tcPr>
            <w:tcW w:w="1701" w:type="dxa"/>
            <w:noWrap/>
            <w:vAlign w:val="bottom"/>
          </w:tcPr>
          <w:p w:rsidR="00FA526C" w:rsidRDefault="00FA526C">
            <w:pPr>
              <w:jc w:val="center"/>
            </w:pPr>
            <w:r>
              <w:t>5</w:t>
            </w:r>
          </w:p>
        </w:tc>
        <w:tc>
          <w:tcPr>
            <w:tcW w:w="2126" w:type="dxa"/>
            <w:noWrap/>
            <w:vAlign w:val="bottom"/>
          </w:tcPr>
          <w:p w:rsidR="00FA526C" w:rsidRDefault="00FA526C">
            <w:pPr>
              <w:jc w:val="center"/>
            </w:pPr>
            <w:r>
              <w:t>5</w:t>
            </w:r>
          </w:p>
        </w:tc>
      </w:tr>
      <w:tr w:rsidR="00FA526C">
        <w:trPr>
          <w:trHeight w:val="315"/>
        </w:trPr>
        <w:tc>
          <w:tcPr>
            <w:tcW w:w="597" w:type="dxa"/>
            <w:noWrap/>
            <w:vAlign w:val="bottom"/>
          </w:tcPr>
          <w:p w:rsidR="00FA526C" w:rsidRDefault="00FA526C" w:rsidP="005A2441">
            <w:pPr>
              <w:jc w:val="center"/>
            </w:pPr>
            <w:r>
              <w:t>6</w:t>
            </w:r>
          </w:p>
        </w:tc>
        <w:tc>
          <w:tcPr>
            <w:tcW w:w="1463" w:type="dxa"/>
            <w:noWrap/>
            <w:vAlign w:val="bottom"/>
          </w:tcPr>
          <w:p w:rsidR="00FA526C" w:rsidRDefault="00FA526C" w:rsidP="005A2441">
            <w:pPr>
              <w:jc w:val="center"/>
            </w:pPr>
          </w:p>
        </w:tc>
        <w:tc>
          <w:tcPr>
            <w:tcW w:w="2186" w:type="dxa"/>
            <w:noWrap/>
            <w:vAlign w:val="bottom"/>
          </w:tcPr>
          <w:p w:rsidR="00FA526C" w:rsidRDefault="00FA526C" w:rsidP="005A2441">
            <w:pPr>
              <w:jc w:val="center"/>
            </w:pPr>
            <w:r>
              <w:t>6</w:t>
            </w:r>
          </w:p>
        </w:tc>
        <w:tc>
          <w:tcPr>
            <w:tcW w:w="1297" w:type="dxa"/>
            <w:noWrap/>
            <w:vAlign w:val="bottom"/>
          </w:tcPr>
          <w:p w:rsidR="00FA526C" w:rsidRDefault="00FA526C" w:rsidP="005A2441">
            <w:pPr>
              <w:jc w:val="center"/>
            </w:pPr>
            <w:r>
              <w:t>10</w:t>
            </w:r>
          </w:p>
        </w:tc>
        <w:tc>
          <w:tcPr>
            <w:tcW w:w="1701" w:type="dxa"/>
            <w:noWrap/>
            <w:vAlign w:val="bottom"/>
          </w:tcPr>
          <w:p w:rsidR="00FA526C" w:rsidRDefault="00FA526C">
            <w:pPr>
              <w:jc w:val="center"/>
            </w:pPr>
            <w:r>
              <w:t>4</w:t>
            </w:r>
          </w:p>
        </w:tc>
        <w:tc>
          <w:tcPr>
            <w:tcW w:w="2126" w:type="dxa"/>
            <w:noWrap/>
            <w:vAlign w:val="bottom"/>
          </w:tcPr>
          <w:p w:rsidR="00FA526C" w:rsidRDefault="00FA526C">
            <w:pPr>
              <w:jc w:val="center"/>
            </w:pPr>
            <w:r>
              <w:t>9</w:t>
            </w:r>
          </w:p>
        </w:tc>
      </w:tr>
      <w:tr w:rsidR="00FA526C">
        <w:trPr>
          <w:trHeight w:val="315"/>
        </w:trPr>
        <w:tc>
          <w:tcPr>
            <w:tcW w:w="597" w:type="dxa"/>
            <w:noWrap/>
            <w:vAlign w:val="bottom"/>
          </w:tcPr>
          <w:p w:rsidR="00FA526C" w:rsidRDefault="00FA526C" w:rsidP="005A2441">
            <w:pPr>
              <w:jc w:val="center"/>
            </w:pPr>
            <w:r>
              <w:t>7</w:t>
            </w:r>
          </w:p>
        </w:tc>
        <w:tc>
          <w:tcPr>
            <w:tcW w:w="1463" w:type="dxa"/>
            <w:noWrap/>
            <w:vAlign w:val="bottom"/>
          </w:tcPr>
          <w:p w:rsidR="00FA526C" w:rsidRDefault="00FA526C" w:rsidP="005A2441">
            <w:pPr>
              <w:jc w:val="center"/>
            </w:pPr>
          </w:p>
        </w:tc>
        <w:tc>
          <w:tcPr>
            <w:tcW w:w="2186" w:type="dxa"/>
            <w:noWrap/>
            <w:vAlign w:val="bottom"/>
          </w:tcPr>
          <w:p w:rsidR="00FA526C" w:rsidRDefault="00FA526C" w:rsidP="005A2441">
            <w:pPr>
              <w:jc w:val="center"/>
            </w:pPr>
            <w:r>
              <w:t>6</w:t>
            </w:r>
          </w:p>
        </w:tc>
        <w:tc>
          <w:tcPr>
            <w:tcW w:w="1297" w:type="dxa"/>
            <w:noWrap/>
            <w:vAlign w:val="bottom"/>
          </w:tcPr>
          <w:p w:rsidR="00FA526C" w:rsidRDefault="00FA526C" w:rsidP="005A2441">
            <w:pPr>
              <w:jc w:val="center"/>
            </w:pPr>
            <w:r>
              <w:t>12</w:t>
            </w:r>
          </w:p>
        </w:tc>
        <w:tc>
          <w:tcPr>
            <w:tcW w:w="1701" w:type="dxa"/>
            <w:noWrap/>
            <w:vAlign w:val="bottom"/>
          </w:tcPr>
          <w:p w:rsidR="00FA526C" w:rsidRDefault="00FA526C">
            <w:pPr>
              <w:jc w:val="center"/>
            </w:pPr>
            <w:r>
              <w:t>6</w:t>
            </w:r>
          </w:p>
        </w:tc>
        <w:tc>
          <w:tcPr>
            <w:tcW w:w="2126" w:type="dxa"/>
            <w:noWrap/>
            <w:vAlign w:val="bottom"/>
          </w:tcPr>
          <w:p w:rsidR="00FA526C" w:rsidRDefault="00FA526C">
            <w:pPr>
              <w:jc w:val="center"/>
            </w:pPr>
            <w:r>
              <w:t>15</w:t>
            </w:r>
          </w:p>
        </w:tc>
      </w:tr>
      <w:tr w:rsidR="00FA526C">
        <w:trPr>
          <w:trHeight w:val="315"/>
        </w:trPr>
        <w:tc>
          <w:tcPr>
            <w:tcW w:w="597" w:type="dxa"/>
            <w:noWrap/>
            <w:vAlign w:val="bottom"/>
          </w:tcPr>
          <w:p w:rsidR="00FA526C" w:rsidRDefault="00FA526C" w:rsidP="005A2441">
            <w:pPr>
              <w:jc w:val="center"/>
            </w:pPr>
            <w:r>
              <w:t>8</w:t>
            </w:r>
          </w:p>
        </w:tc>
        <w:tc>
          <w:tcPr>
            <w:tcW w:w="1463" w:type="dxa"/>
            <w:noWrap/>
            <w:vAlign w:val="bottom"/>
          </w:tcPr>
          <w:p w:rsidR="00FA526C" w:rsidRDefault="00FA526C" w:rsidP="005A2441">
            <w:pPr>
              <w:jc w:val="center"/>
            </w:pPr>
          </w:p>
        </w:tc>
        <w:tc>
          <w:tcPr>
            <w:tcW w:w="2186" w:type="dxa"/>
            <w:noWrap/>
            <w:vAlign w:val="bottom"/>
          </w:tcPr>
          <w:p w:rsidR="00FA526C" w:rsidRDefault="00FA526C" w:rsidP="005A2441">
            <w:pPr>
              <w:jc w:val="center"/>
            </w:pPr>
            <w:r>
              <w:t>7</w:t>
            </w:r>
          </w:p>
        </w:tc>
        <w:tc>
          <w:tcPr>
            <w:tcW w:w="1297" w:type="dxa"/>
            <w:noWrap/>
            <w:vAlign w:val="bottom"/>
          </w:tcPr>
          <w:p w:rsidR="00FA526C" w:rsidRDefault="00FA526C" w:rsidP="005A2441">
            <w:pPr>
              <w:jc w:val="center"/>
            </w:pPr>
            <w:r>
              <w:t>15</w:t>
            </w:r>
          </w:p>
        </w:tc>
        <w:tc>
          <w:tcPr>
            <w:tcW w:w="1701" w:type="dxa"/>
            <w:noWrap/>
            <w:vAlign w:val="bottom"/>
          </w:tcPr>
          <w:p w:rsidR="00FA526C" w:rsidRDefault="00FA526C">
            <w:pPr>
              <w:jc w:val="center"/>
            </w:pPr>
            <w:r>
              <w:t>8</w:t>
            </w:r>
          </w:p>
        </w:tc>
        <w:tc>
          <w:tcPr>
            <w:tcW w:w="2126" w:type="dxa"/>
            <w:noWrap/>
            <w:vAlign w:val="bottom"/>
          </w:tcPr>
          <w:p w:rsidR="00FA526C" w:rsidRDefault="00FA526C">
            <w:pPr>
              <w:jc w:val="center"/>
            </w:pPr>
            <w:r>
              <w:t>23</w:t>
            </w:r>
          </w:p>
        </w:tc>
      </w:tr>
      <w:tr w:rsidR="00FA526C">
        <w:trPr>
          <w:trHeight w:val="315"/>
        </w:trPr>
        <w:tc>
          <w:tcPr>
            <w:tcW w:w="597" w:type="dxa"/>
            <w:noWrap/>
            <w:vAlign w:val="bottom"/>
          </w:tcPr>
          <w:p w:rsidR="00FA526C" w:rsidRDefault="00FA526C" w:rsidP="005A2441">
            <w:pPr>
              <w:jc w:val="center"/>
            </w:pPr>
            <w:r>
              <w:t>9</w:t>
            </w:r>
          </w:p>
        </w:tc>
        <w:tc>
          <w:tcPr>
            <w:tcW w:w="1463" w:type="dxa"/>
            <w:noWrap/>
            <w:vAlign w:val="bottom"/>
          </w:tcPr>
          <w:p w:rsidR="00FA526C" w:rsidRDefault="00FA526C" w:rsidP="005A2441">
            <w:pPr>
              <w:jc w:val="center"/>
            </w:pPr>
          </w:p>
        </w:tc>
        <w:tc>
          <w:tcPr>
            <w:tcW w:w="2186" w:type="dxa"/>
            <w:noWrap/>
            <w:vAlign w:val="bottom"/>
          </w:tcPr>
          <w:p w:rsidR="00FA526C" w:rsidRDefault="00FA526C" w:rsidP="005A2441">
            <w:pPr>
              <w:jc w:val="center"/>
            </w:pPr>
            <w:r>
              <w:t>7</w:t>
            </w:r>
          </w:p>
        </w:tc>
        <w:tc>
          <w:tcPr>
            <w:tcW w:w="1297" w:type="dxa"/>
            <w:noWrap/>
            <w:vAlign w:val="bottom"/>
          </w:tcPr>
          <w:p w:rsidR="00FA526C" w:rsidRDefault="00FA526C" w:rsidP="005A2441">
            <w:pPr>
              <w:jc w:val="center"/>
            </w:pPr>
            <w:r>
              <w:t>18</w:t>
            </w:r>
          </w:p>
        </w:tc>
        <w:tc>
          <w:tcPr>
            <w:tcW w:w="1701" w:type="dxa"/>
            <w:noWrap/>
            <w:vAlign w:val="bottom"/>
          </w:tcPr>
          <w:p w:rsidR="00FA526C" w:rsidRDefault="00FA526C">
            <w:pPr>
              <w:jc w:val="center"/>
            </w:pPr>
            <w:r>
              <w:t>11</w:t>
            </w:r>
          </w:p>
        </w:tc>
        <w:tc>
          <w:tcPr>
            <w:tcW w:w="2126" w:type="dxa"/>
            <w:noWrap/>
            <w:vAlign w:val="bottom"/>
          </w:tcPr>
          <w:p w:rsidR="00FA526C" w:rsidRDefault="00FA526C">
            <w:pPr>
              <w:jc w:val="center"/>
            </w:pPr>
            <w:r>
              <w:t>34</w:t>
            </w:r>
          </w:p>
        </w:tc>
      </w:tr>
      <w:tr w:rsidR="00FA526C">
        <w:trPr>
          <w:trHeight w:val="315"/>
        </w:trPr>
        <w:tc>
          <w:tcPr>
            <w:tcW w:w="597" w:type="dxa"/>
            <w:noWrap/>
            <w:vAlign w:val="bottom"/>
          </w:tcPr>
          <w:p w:rsidR="00FA526C" w:rsidRDefault="00FA526C" w:rsidP="005A2441">
            <w:pPr>
              <w:jc w:val="center"/>
            </w:pPr>
            <w:r>
              <w:t>10</w:t>
            </w:r>
          </w:p>
        </w:tc>
        <w:tc>
          <w:tcPr>
            <w:tcW w:w="1463" w:type="dxa"/>
            <w:noWrap/>
            <w:vAlign w:val="bottom"/>
          </w:tcPr>
          <w:p w:rsidR="00FA526C" w:rsidRDefault="00FA526C" w:rsidP="005A2441">
            <w:pPr>
              <w:jc w:val="center"/>
            </w:pPr>
          </w:p>
        </w:tc>
        <w:tc>
          <w:tcPr>
            <w:tcW w:w="2186" w:type="dxa"/>
            <w:noWrap/>
            <w:vAlign w:val="bottom"/>
          </w:tcPr>
          <w:p w:rsidR="00FA526C" w:rsidRDefault="00FA526C" w:rsidP="005A2441">
            <w:pPr>
              <w:jc w:val="center"/>
            </w:pPr>
            <w:r>
              <w:t>7</w:t>
            </w:r>
          </w:p>
        </w:tc>
        <w:tc>
          <w:tcPr>
            <w:tcW w:w="1297" w:type="dxa"/>
            <w:noWrap/>
            <w:vAlign w:val="bottom"/>
          </w:tcPr>
          <w:p w:rsidR="00FA526C" w:rsidRDefault="00FA526C" w:rsidP="005A2441">
            <w:pPr>
              <w:jc w:val="center"/>
            </w:pPr>
            <w:r>
              <w:t>19</w:t>
            </w:r>
          </w:p>
        </w:tc>
        <w:tc>
          <w:tcPr>
            <w:tcW w:w="1701" w:type="dxa"/>
            <w:noWrap/>
            <w:vAlign w:val="bottom"/>
          </w:tcPr>
          <w:p w:rsidR="00FA526C" w:rsidRDefault="00FA526C">
            <w:pPr>
              <w:jc w:val="center"/>
            </w:pPr>
            <w:r>
              <w:t>12</w:t>
            </w:r>
          </w:p>
        </w:tc>
        <w:tc>
          <w:tcPr>
            <w:tcW w:w="2126" w:type="dxa"/>
            <w:noWrap/>
            <w:vAlign w:val="bottom"/>
          </w:tcPr>
          <w:p w:rsidR="00FA526C" w:rsidRDefault="00FA526C">
            <w:pPr>
              <w:jc w:val="center"/>
            </w:pPr>
            <w:r>
              <w:t>46</w:t>
            </w:r>
          </w:p>
        </w:tc>
      </w:tr>
    </w:tbl>
    <w:p w:rsidR="0088330C" w:rsidRDefault="0088330C" w:rsidP="0088330C">
      <w:pPr>
        <w:spacing w:line="360" w:lineRule="auto"/>
        <w:ind w:firstLine="567"/>
        <w:jc w:val="both"/>
        <w:rPr>
          <w:b/>
          <w:color w:val="000000"/>
          <w:spacing w:val="-1"/>
          <w:sz w:val="28"/>
          <w:szCs w:val="28"/>
        </w:rPr>
      </w:pPr>
    </w:p>
    <w:p w:rsidR="0088330C" w:rsidRPr="00E420E6" w:rsidRDefault="00D90B6F" w:rsidP="0088330C">
      <w:pPr>
        <w:spacing w:line="360" w:lineRule="auto"/>
        <w:ind w:firstLine="567"/>
        <w:jc w:val="both"/>
        <w:rPr>
          <w:b/>
          <w:color w:val="000000"/>
          <w:spacing w:val="-1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32.25pt">
            <v:imagedata r:id="rId7" o:title="" chromakey="white"/>
          </v:shape>
        </w:pict>
      </w:r>
    </w:p>
    <w:p w:rsidR="0088330C" w:rsidRDefault="0088330C" w:rsidP="0088330C">
      <w:pPr>
        <w:spacing w:line="360" w:lineRule="auto"/>
        <w:jc w:val="both"/>
        <w:rPr>
          <w:color w:val="000000"/>
          <w:spacing w:val="-1"/>
          <w:sz w:val="28"/>
          <w:szCs w:val="28"/>
        </w:rPr>
      </w:pPr>
      <w:r w:rsidRPr="00A10539">
        <w:rPr>
          <w:color w:val="000000"/>
          <w:spacing w:val="-1"/>
          <w:sz w:val="28"/>
          <w:szCs w:val="28"/>
        </w:rPr>
        <w:t>Определ</w:t>
      </w:r>
      <w:r>
        <w:rPr>
          <w:color w:val="000000"/>
          <w:spacing w:val="-1"/>
          <w:sz w:val="28"/>
          <w:szCs w:val="28"/>
        </w:rPr>
        <w:t>им</w:t>
      </w:r>
      <w:r w:rsidRPr="00A10539">
        <w:rPr>
          <w:color w:val="000000"/>
          <w:spacing w:val="-1"/>
          <w:sz w:val="28"/>
          <w:szCs w:val="28"/>
        </w:rPr>
        <w:t xml:space="preserve"> среднегодовую амортизацию для </w:t>
      </w:r>
      <w:r>
        <w:rPr>
          <w:color w:val="000000"/>
          <w:spacing w:val="-1"/>
          <w:sz w:val="28"/>
          <w:szCs w:val="28"/>
        </w:rPr>
        <w:t xml:space="preserve">нахождения среднегодовой прибыли: </w:t>
      </w:r>
      <w:r w:rsidRPr="00A10539">
        <w:rPr>
          <w:color w:val="000000"/>
          <w:spacing w:val="-1"/>
          <w:sz w:val="28"/>
          <w:szCs w:val="28"/>
        </w:rPr>
        <w:t xml:space="preserve"> </w:t>
      </w:r>
      <w:r w:rsidR="009B1930">
        <w:rPr>
          <w:color w:val="000000"/>
          <w:spacing w:val="-1"/>
          <w:sz w:val="28"/>
          <w:szCs w:val="28"/>
        </w:rPr>
        <w:t>СГА = 10/10 + 6/9 + 2</w:t>
      </w:r>
      <w:r w:rsidRPr="004D3317">
        <w:rPr>
          <w:color w:val="000000"/>
          <w:spacing w:val="-1"/>
          <w:sz w:val="28"/>
          <w:szCs w:val="28"/>
        </w:rPr>
        <w:t xml:space="preserve">/8 = </w:t>
      </w:r>
      <w:r w:rsidR="009B1930">
        <w:rPr>
          <w:color w:val="000000"/>
          <w:spacing w:val="-1"/>
          <w:sz w:val="28"/>
          <w:szCs w:val="28"/>
        </w:rPr>
        <w:t>1</w:t>
      </w:r>
      <w:r>
        <w:rPr>
          <w:color w:val="000000"/>
          <w:spacing w:val="-1"/>
          <w:sz w:val="28"/>
          <w:szCs w:val="28"/>
        </w:rPr>
        <w:t>,</w:t>
      </w:r>
      <w:r w:rsidR="009B1930">
        <w:rPr>
          <w:color w:val="000000"/>
          <w:spacing w:val="-1"/>
          <w:sz w:val="28"/>
          <w:szCs w:val="28"/>
        </w:rPr>
        <w:t>92</w:t>
      </w:r>
    </w:p>
    <w:p w:rsidR="0088330C" w:rsidRPr="00590CEB" w:rsidRDefault="0088330C" w:rsidP="0088330C">
      <w:pPr>
        <w:spacing w:line="360" w:lineRule="auto"/>
        <w:jc w:val="both"/>
        <w:rPr>
          <w:sz w:val="28"/>
          <w:szCs w:val="28"/>
        </w:rPr>
      </w:pPr>
      <w:r w:rsidRPr="000633CC">
        <w:rPr>
          <w:sz w:val="28"/>
          <w:szCs w:val="28"/>
        </w:rPr>
        <w:t>Определ</w:t>
      </w:r>
      <w:r>
        <w:rPr>
          <w:sz w:val="28"/>
          <w:szCs w:val="28"/>
        </w:rPr>
        <w:t>им</w:t>
      </w:r>
      <w:r w:rsidRPr="000633CC">
        <w:rPr>
          <w:sz w:val="28"/>
          <w:szCs w:val="28"/>
        </w:rPr>
        <w:t xml:space="preserve"> среднегодовую прибыль</w:t>
      </w:r>
      <w:r>
        <w:rPr>
          <w:sz w:val="28"/>
          <w:szCs w:val="28"/>
        </w:rPr>
        <w:t>:</w:t>
      </w:r>
      <w:r w:rsidRPr="00590CEB">
        <w:rPr>
          <w:sz w:val="28"/>
          <w:szCs w:val="28"/>
        </w:rPr>
        <w:t xml:space="preserve"> </w:t>
      </w:r>
      <w:r>
        <w:rPr>
          <w:sz w:val="28"/>
          <w:szCs w:val="28"/>
        </w:rPr>
        <w:t>СГП</w:t>
      </w:r>
      <w:r w:rsidRPr="00590CEB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590CEB">
        <w:rPr>
          <w:sz w:val="28"/>
          <w:szCs w:val="28"/>
        </w:rPr>
        <w:t xml:space="preserve"> </w:t>
      </w:r>
      <w:r w:rsidR="009B1930">
        <w:rPr>
          <w:sz w:val="28"/>
          <w:szCs w:val="28"/>
        </w:rPr>
        <w:t>(2+5+4+5+4+6+8+11+12</w:t>
      </w:r>
      <w:r>
        <w:rPr>
          <w:sz w:val="28"/>
          <w:szCs w:val="28"/>
        </w:rPr>
        <w:t>)</w:t>
      </w:r>
      <w:r w:rsidRPr="00590CEB">
        <w:rPr>
          <w:sz w:val="28"/>
          <w:szCs w:val="28"/>
        </w:rPr>
        <w:t>/9-2,18= =</w:t>
      </w:r>
      <w:r w:rsidR="009B1930">
        <w:rPr>
          <w:sz w:val="28"/>
          <w:szCs w:val="28"/>
        </w:rPr>
        <w:t>4,15</w:t>
      </w:r>
    </w:p>
    <w:p w:rsidR="0088330C" w:rsidRDefault="0088330C" w:rsidP="0088330C">
      <w:pPr>
        <w:spacing w:line="360" w:lineRule="auto"/>
        <w:jc w:val="both"/>
        <w:rPr>
          <w:sz w:val="28"/>
          <w:szCs w:val="28"/>
        </w:rPr>
      </w:pPr>
      <w:r w:rsidRPr="000633CC">
        <w:rPr>
          <w:sz w:val="28"/>
          <w:szCs w:val="28"/>
        </w:rPr>
        <w:t>Определ</w:t>
      </w:r>
      <w:r>
        <w:rPr>
          <w:sz w:val="28"/>
          <w:szCs w:val="28"/>
        </w:rPr>
        <w:t>им</w:t>
      </w:r>
      <w:r w:rsidRPr="000633CC">
        <w:rPr>
          <w:sz w:val="28"/>
          <w:szCs w:val="28"/>
        </w:rPr>
        <w:t xml:space="preserve"> среднегодов</w:t>
      </w:r>
      <w:r>
        <w:rPr>
          <w:sz w:val="28"/>
          <w:szCs w:val="28"/>
        </w:rPr>
        <w:t>ые</w:t>
      </w:r>
      <w:r w:rsidRPr="00063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инвестиции: </w:t>
      </w:r>
      <w:r w:rsidRPr="00EF45DD">
        <w:rPr>
          <w:sz w:val="28"/>
          <w:szCs w:val="28"/>
        </w:rPr>
        <w:fldChar w:fldCharType="begin"/>
      </w:r>
      <w:r w:rsidRPr="00EF45DD">
        <w:rPr>
          <w:sz w:val="28"/>
          <w:szCs w:val="28"/>
        </w:rPr>
        <w:instrText xml:space="preserve"> QUOTE </w:instrText>
      </w:r>
      <w:r w:rsidR="00D90B6F">
        <w:pict>
          <v:shape id="_x0000_i1026" type="#_x0000_t75" style="width:99.75pt;height:32.25pt">
            <v:imagedata r:id="rId8" o:title="" chromakey="white"/>
          </v:shape>
        </w:pict>
      </w:r>
      <w:r w:rsidRPr="00EF45DD">
        <w:rPr>
          <w:sz w:val="28"/>
          <w:szCs w:val="28"/>
        </w:rPr>
        <w:instrText xml:space="preserve"> </w:instrText>
      </w:r>
      <w:r w:rsidRPr="00EF45DD">
        <w:rPr>
          <w:sz w:val="28"/>
          <w:szCs w:val="28"/>
        </w:rPr>
        <w:fldChar w:fldCharType="separate"/>
      </w:r>
      <w:r w:rsidR="00D90B6F">
        <w:pict>
          <v:shape id="_x0000_i1027" type="#_x0000_t75" style="width:99.75pt;height:32.25pt">
            <v:imagedata r:id="rId8" o:title="" chromakey="white"/>
          </v:shape>
        </w:pict>
      </w:r>
      <w:r w:rsidRPr="00EF45DD">
        <w:rPr>
          <w:sz w:val="28"/>
          <w:szCs w:val="28"/>
        </w:rPr>
        <w:fldChar w:fldCharType="end"/>
      </w:r>
      <w:r w:rsidRPr="00A2518E">
        <w:rPr>
          <w:sz w:val="28"/>
          <w:szCs w:val="28"/>
        </w:rPr>
        <w:t xml:space="preserve"> </w:t>
      </w:r>
    </w:p>
    <w:p w:rsidR="0088330C" w:rsidRDefault="0088330C" w:rsidP="0088330C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0633CC">
        <w:rPr>
          <w:rFonts w:ascii="Times New Roman" w:hAnsi="Times New Roman"/>
          <w:sz w:val="28"/>
          <w:szCs w:val="28"/>
        </w:rPr>
        <w:t>ПИ – первоначальные инвестиции,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3CC">
        <w:rPr>
          <w:rFonts w:ascii="Times New Roman" w:hAnsi="Times New Roman"/>
          <w:sz w:val="28"/>
          <w:szCs w:val="28"/>
        </w:rPr>
        <w:t>ОС – остаточная стоимость</w:t>
      </w:r>
      <w:r>
        <w:rPr>
          <w:rFonts w:ascii="Times New Roman" w:hAnsi="Times New Roman"/>
          <w:sz w:val="28"/>
          <w:szCs w:val="28"/>
        </w:rPr>
        <w:t>.</w:t>
      </w:r>
    </w:p>
    <w:p w:rsidR="0088330C" w:rsidRPr="00590CEB" w:rsidRDefault="00FB39B3" w:rsidP="0088330C">
      <w:pPr>
        <w:spacing w:line="360" w:lineRule="auto"/>
        <w:jc w:val="both"/>
        <w:rPr>
          <w:sz w:val="28"/>
          <w:szCs w:val="28"/>
        </w:rPr>
      </w:pPr>
      <w:r w:rsidRPr="00FB39B3">
        <w:rPr>
          <w:position w:val="-24"/>
          <w:sz w:val="28"/>
          <w:szCs w:val="28"/>
        </w:rPr>
        <w:object w:dxaOrig="2640" w:dyaOrig="620">
          <v:shape id="_x0000_i1028" type="#_x0000_t75" style="width:132pt;height:30.75pt" o:ole="">
            <v:imagedata r:id="rId9" o:title=""/>
          </v:shape>
          <o:OLEObject Type="Embed" ProgID="Equation.3" ShapeID="_x0000_i1028" DrawAspect="Content" ObjectID="_1458095923" r:id="rId10"/>
        </w:object>
      </w:r>
    </w:p>
    <w:p w:rsidR="000A02AE" w:rsidRDefault="000A02AE" w:rsidP="00A2518E">
      <w:pPr>
        <w:spacing w:line="360" w:lineRule="auto"/>
        <w:ind w:firstLine="567"/>
        <w:jc w:val="both"/>
        <w:rPr>
          <w:color w:val="000000"/>
          <w:spacing w:val="-1"/>
          <w:sz w:val="28"/>
          <w:szCs w:val="28"/>
        </w:rPr>
      </w:pPr>
    </w:p>
    <w:p w:rsidR="000A02AE" w:rsidRDefault="009717C8" w:rsidP="00FB39B3">
      <w:pPr>
        <w:spacing w:line="360" w:lineRule="auto"/>
        <w:jc w:val="both"/>
        <w:rPr>
          <w:color w:val="000000"/>
          <w:spacing w:val="-1"/>
          <w:sz w:val="28"/>
          <w:szCs w:val="28"/>
        </w:rPr>
      </w:pPr>
      <w:r w:rsidRPr="00FB39B3">
        <w:rPr>
          <w:position w:val="-24"/>
          <w:sz w:val="28"/>
          <w:szCs w:val="28"/>
        </w:rPr>
        <w:object w:dxaOrig="2700" w:dyaOrig="620">
          <v:shape id="_x0000_i1029" type="#_x0000_t75" style="width:135pt;height:30.75pt" o:ole="">
            <v:imagedata r:id="rId11" o:title=""/>
          </v:shape>
          <o:OLEObject Type="Embed" ProgID="Equation.3" ShapeID="_x0000_i1029" DrawAspect="Content" ObjectID="_1458095924" r:id="rId12"/>
        </w:object>
      </w:r>
    </w:p>
    <w:p w:rsidR="000A02AE" w:rsidRDefault="000A02AE" w:rsidP="007515E9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</w:rPr>
      </w:pPr>
    </w:p>
    <w:p w:rsidR="000A02AE" w:rsidRDefault="000A02AE" w:rsidP="007515E9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</w:rPr>
      </w:pPr>
    </w:p>
    <w:p w:rsidR="000A02AE" w:rsidRDefault="000A02AE" w:rsidP="007515E9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</w:rPr>
      </w:pPr>
    </w:p>
    <w:p w:rsidR="000A02AE" w:rsidRDefault="000A02AE" w:rsidP="004C19CF">
      <w:pPr>
        <w:spacing w:line="360" w:lineRule="auto"/>
        <w:jc w:val="both"/>
        <w:rPr>
          <w:color w:val="000000"/>
          <w:spacing w:val="-1"/>
          <w:sz w:val="22"/>
          <w:szCs w:val="22"/>
        </w:rPr>
      </w:pPr>
      <w:r w:rsidRPr="007515E9">
        <w:rPr>
          <w:b/>
          <w:bCs/>
          <w:color w:val="000000"/>
          <w:spacing w:val="-1"/>
          <w:sz w:val="28"/>
          <w:szCs w:val="28"/>
        </w:rPr>
        <w:t>Период окупаемости рассчитывается:</w:t>
      </w:r>
    </w:p>
    <w:p w:rsidR="000A02AE" w:rsidRPr="004D3317" w:rsidRDefault="000A02AE" w:rsidP="003A713C">
      <w:pPr>
        <w:spacing w:line="360" w:lineRule="auto"/>
        <w:ind w:firstLine="567"/>
        <w:jc w:val="right"/>
        <w:rPr>
          <w:color w:val="000000"/>
          <w:spacing w:val="-1"/>
          <w:sz w:val="22"/>
          <w:szCs w:val="22"/>
        </w:rPr>
      </w:pPr>
      <w:r w:rsidRPr="004D3317">
        <w:rPr>
          <w:color w:val="000000"/>
          <w:spacing w:val="-1"/>
          <w:sz w:val="22"/>
          <w:szCs w:val="22"/>
        </w:rPr>
        <w:t>Таблиц</w:t>
      </w:r>
      <w:r>
        <w:rPr>
          <w:color w:val="000000"/>
          <w:spacing w:val="-1"/>
          <w:sz w:val="22"/>
          <w:szCs w:val="22"/>
        </w:rPr>
        <w:t>а 2.2</w:t>
      </w:r>
      <w:r w:rsidRPr="004D3317">
        <w:rPr>
          <w:color w:val="000000"/>
          <w:spacing w:val="-1"/>
          <w:sz w:val="22"/>
          <w:szCs w:val="22"/>
        </w:rPr>
        <w:t>.</w:t>
      </w: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835"/>
        <w:gridCol w:w="992"/>
        <w:gridCol w:w="709"/>
        <w:gridCol w:w="992"/>
        <w:gridCol w:w="1276"/>
        <w:gridCol w:w="1134"/>
        <w:gridCol w:w="1276"/>
        <w:gridCol w:w="1559"/>
      </w:tblGrid>
      <w:tr w:rsidR="000A02AE">
        <w:trPr>
          <w:trHeight w:val="1545"/>
          <w:jc w:val="center"/>
        </w:trPr>
        <w:tc>
          <w:tcPr>
            <w:tcW w:w="597" w:type="dxa"/>
            <w:vAlign w:val="center"/>
          </w:tcPr>
          <w:p w:rsidR="000A02AE" w:rsidRDefault="000A02AE" w:rsidP="003A713C">
            <w:pPr>
              <w:jc w:val="center"/>
            </w:pPr>
            <w:r>
              <w:t>Год</w:t>
            </w:r>
          </w:p>
        </w:tc>
        <w:tc>
          <w:tcPr>
            <w:tcW w:w="835" w:type="dxa"/>
            <w:vAlign w:val="center"/>
          </w:tcPr>
          <w:p w:rsidR="000A02AE" w:rsidRDefault="000A02AE" w:rsidP="003A713C">
            <w:pPr>
              <w:jc w:val="center"/>
            </w:pPr>
            <w:r>
              <w:t>Инвестиции</w:t>
            </w:r>
          </w:p>
        </w:tc>
        <w:tc>
          <w:tcPr>
            <w:tcW w:w="992" w:type="dxa"/>
            <w:vAlign w:val="center"/>
          </w:tcPr>
          <w:p w:rsidR="000A02AE" w:rsidRDefault="000A02AE" w:rsidP="003A713C">
            <w:pPr>
              <w:jc w:val="center"/>
            </w:pPr>
            <w:r>
              <w:t>Эксплуатационные затраты</w:t>
            </w:r>
          </w:p>
        </w:tc>
        <w:tc>
          <w:tcPr>
            <w:tcW w:w="709" w:type="dxa"/>
            <w:vAlign w:val="center"/>
          </w:tcPr>
          <w:p w:rsidR="000A02AE" w:rsidRDefault="000A02AE" w:rsidP="003A713C">
            <w:pPr>
              <w:jc w:val="center"/>
            </w:pPr>
            <w:r>
              <w:t>Доходы</w:t>
            </w:r>
          </w:p>
        </w:tc>
        <w:tc>
          <w:tcPr>
            <w:tcW w:w="992" w:type="dxa"/>
            <w:vAlign w:val="center"/>
          </w:tcPr>
          <w:p w:rsidR="000A02AE" w:rsidRDefault="000A02AE" w:rsidP="003A713C">
            <w:pPr>
              <w:jc w:val="center"/>
            </w:pPr>
            <w:r>
              <w:t>Чистый результат</w:t>
            </w:r>
          </w:p>
        </w:tc>
        <w:tc>
          <w:tcPr>
            <w:tcW w:w="1276" w:type="dxa"/>
            <w:vAlign w:val="center"/>
          </w:tcPr>
          <w:p w:rsidR="000A02AE" w:rsidRDefault="000A02AE" w:rsidP="003A713C">
            <w:pPr>
              <w:jc w:val="center"/>
            </w:pPr>
            <w:r>
              <w:t>Кумулятивный чистый результат</w:t>
            </w:r>
          </w:p>
        </w:tc>
        <w:tc>
          <w:tcPr>
            <w:tcW w:w="1134" w:type="dxa"/>
            <w:vAlign w:val="center"/>
          </w:tcPr>
          <w:p w:rsidR="000A02AE" w:rsidRDefault="000A02AE" w:rsidP="003A713C">
            <w:pPr>
              <w:jc w:val="center"/>
            </w:pPr>
            <w:r>
              <w:t>Коэффициент дисконтирования</w:t>
            </w:r>
          </w:p>
        </w:tc>
        <w:tc>
          <w:tcPr>
            <w:tcW w:w="1276" w:type="dxa"/>
            <w:vAlign w:val="center"/>
          </w:tcPr>
          <w:p w:rsidR="000A02AE" w:rsidRDefault="000A02AE" w:rsidP="003A713C">
            <w:pPr>
              <w:jc w:val="center"/>
            </w:pPr>
            <w:r>
              <w:t>Дисконтированный чистый результат</w:t>
            </w:r>
          </w:p>
        </w:tc>
        <w:tc>
          <w:tcPr>
            <w:tcW w:w="1559" w:type="dxa"/>
            <w:vAlign w:val="center"/>
          </w:tcPr>
          <w:p w:rsidR="000A02AE" w:rsidRDefault="000A02AE" w:rsidP="003A713C">
            <w:pPr>
              <w:jc w:val="center"/>
            </w:pPr>
            <w:r>
              <w:t>Кумулятивный дисконтированный чистый результат</w:t>
            </w:r>
          </w:p>
        </w:tc>
      </w:tr>
      <w:tr w:rsidR="00FA526C">
        <w:trPr>
          <w:trHeight w:val="315"/>
          <w:jc w:val="center"/>
        </w:trPr>
        <w:tc>
          <w:tcPr>
            <w:tcW w:w="597" w:type="dxa"/>
            <w:noWrap/>
            <w:vAlign w:val="center"/>
          </w:tcPr>
          <w:p w:rsidR="00FA526C" w:rsidRDefault="00FA526C" w:rsidP="003A713C">
            <w:pPr>
              <w:jc w:val="center"/>
            </w:pPr>
            <w:r>
              <w:t>0</w:t>
            </w:r>
          </w:p>
        </w:tc>
        <w:tc>
          <w:tcPr>
            <w:tcW w:w="835" w:type="dxa"/>
            <w:noWrap/>
            <w:vAlign w:val="bottom"/>
          </w:tcPr>
          <w:p w:rsidR="00FA526C" w:rsidRDefault="00FA526C" w:rsidP="00200F01">
            <w:pPr>
              <w:jc w:val="center"/>
            </w:pPr>
            <w:r>
              <w:t>10</w:t>
            </w:r>
          </w:p>
        </w:tc>
        <w:tc>
          <w:tcPr>
            <w:tcW w:w="992" w:type="dxa"/>
            <w:noWrap/>
            <w:vAlign w:val="bottom"/>
          </w:tcPr>
          <w:p w:rsidR="00FA526C" w:rsidRDefault="00FA526C" w:rsidP="00200F01">
            <w:pPr>
              <w:jc w:val="center"/>
            </w:pPr>
          </w:p>
        </w:tc>
        <w:tc>
          <w:tcPr>
            <w:tcW w:w="709" w:type="dxa"/>
            <w:noWrap/>
            <w:vAlign w:val="bottom"/>
          </w:tcPr>
          <w:p w:rsidR="00FA526C" w:rsidRDefault="00FA526C" w:rsidP="00200F01">
            <w:pPr>
              <w:jc w:val="center"/>
            </w:pPr>
          </w:p>
        </w:tc>
        <w:tc>
          <w:tcPr>
            <w:tcW w:w="992" w:type="dxa"/>
            <w:noWrap/>
            <w:vAlign w:val="bottom"/>
          </w:tcPr>
          <w:p w:rsidR="00FA526C" w:rsidRDefault="00FA526C" w:rsidP="00200F01">
            <w:pPr>
              <w:jc w:val="center"/>
            </w:pPr>
            <w:r>
              <w:t>-10</w:t>
            </w:r>
          </w:p>
        </w:tc>
        <w:tc>
          <w:tcPr>
            <w:tcW w:w="1276" w:type="dxa"/>
            <w:noWrap/>
            <w:vAlign w:val="bottom"/>
          </w:tcPr>
          <w:p w:rsidR="00FA526C" w:rsidRDefault="00FA526C">
            <w:pPr>
              <w:jc w:val="center"/>
            </w:pPr>
            <w:r>
              <w:t>-10</w:t>
            </w:r>
          </w:p>
        </w:tc>
        <w:tc>
          <w:tcPr>
            <w:tcW w:w="1134" w:type="dxa"/>
            <w:noWrap/>
            <w:vAlign w:val="center"/>
          </w:tcPr>
          <w:p w:rsidR="00FA526C" w:rsidRDefault="00FA526C" w:rsidP="003A713C">
            <w:pPr>
              <w:jc w:val="center"/>
            </w:pPr>
            <w:r>
              <w:t>1</w:t>
            </w:r>
          </w:p>
        </w:tc>
        <w:tc>
          <w:tcPr>
            <w:tcW w:w="1276" w:type="dxa"/>
            <w:noWrap/>
            <w:vAlign w:val="bottom"/>
          </w:tcPr>
          <w:p w:rsidR="00FA526C" w:rsidRDefault="00FA526C">
            <w:pPr>
              <w:jc w:val="center"/>
            </w:pPr>
            <w:r>
              <w:t>-10</w:t>
            </w:r>
          </w:p>
        </w:tc>
        <w:tc>
          <w:tcPr>
            <w:tcW w:w="1559" w:type="dxa"/>
            <w:noWrap/>
            <w:vAlign w:val="bottom"/>
          </w:tcPr>
          <w:p w:rsidR="00FA526C" w:rsidRDefault="00FA526C">
            <w:pPr>
              <w:jc w:val="center"/>
            </w:pPr>
            <w:r>
              <w:t>-10</w:t>
            </w:r>
          </w:p>
        </w:tc>
      </w:tr>
      <w:tr w:rsidR="00FA526C">
        <w:trPr>
          <w:trHeight w:val="315"/>
          <w:jc w:val="center"/>
        </w:trPr>
        <w:tc>
          <w:tcPr>
            <w:tcW w:w="597" w:type="dxa"/>
            <w:noWrap/>
            <w:vAlign w:val="center"/>
          </w:tcPr>
          <w:p w:rsidR="00FA526C" w:rsidRDefault="00FA526C" w:rsidP="003A713C">
            <w:pPr>
              <w:jc w:val="center"/>
            </w:pPr>
            <w:r>
              <w:t>1</w:t>
            </w:r>
          </w:p>
        </w:tc>
        <w:tc>
          <w:tcPr>
            <w:tcW w:w="835" w:type="dxa"/>
            <w:noWrap/>
            <w:vAlign w:val="bottom"/>
          </w:tcPr>
          <w:p w:rsidR="00FA526C" w:rsidRDefault="00FA526C" w:rsidP="00200F01">
            <w:pPr>
              <w:jc w:val="center"/>
            </w:pPr>
            <w:r>
              <w:t>6</w:t>
            </w:r>
          </w:p>
        </w:tc>
        <w:tc>
          <w:tcPr>
            <w:tcW w:w="992" w:type="dxa"/>
            <w:noWrap/>
            <w:vAlign w:val="bottom"/>
          </w:tcPr>
          <w:p w:rsidR="00FA526C" w:rsidRDefault="00FA526C" w:rsidP="00200F01">
            <w:pPr>
              <w:jc w:val="center"/>
            </w:pPr>
            <w:r>
              <w:t>3</w:t>
            </w:r>
          </w:p>
        </w:tc>
        <w:tc>
          <w:tcPr>
            <w:tcW w:w="709" w:type="dxa"/>
            <w:noWrap/>
            <w:vAlign w:val="bottom"/>
          </w:tcPr>
          <w:p w:rsidR="00FA526C" w:rsidRDefault="00FA526C" w:rsidP="00200F01">
            <w:pPr>
              <w:jc w:val="center"/>
            </w:pPr>
            <w:r>
              <w:t>8</w:t>
            </w:r>
          </w:p>
        </w:tc>
        <w:tc>
          <w:tcPr>
            <w:tcW w:w="992" w:type="dxa"/>
            <w:noWrap/>
            <w:vAlign w:val="bottom"/>
          </w:tcPr>
          <w:p w:rsidR="00FA526C" w:rsidRDefault="00FA526C" w:rsidP="00200F01">
            <w:pPr>
              <w:jc w:val="center"/>
            </w:pPr>
            <w:r>
              <w:t>-1</w:t>
            </w:r>
          </w:p>
        </w:tc>
        <w:tc>
          <w:tcPr>
            <w:tcW w:w="1276" w:type="dxa"/>
            <w:noWrap/>
            <w:vAlign w:val="bottom"/>
          </w:tcPr>
          <w:p w:rsidR="00FA526C" w:rsidRDefault="00FA526C">
            <w:pPr>
              <w:jc w:val="center"/>
            </w:pPr>
            <w:r>
              <w:t>-11</w:t>
            </w:r>
          </w:p>
        </w:tc>
        <w:tc>
          <w:tcPr>
            <w:tcW w:w="1134" w:type="dxa"/>
            <w:noWrap/>
            <w:vAlign w:val="center"/>
          </w:tcPr>
          <w:p w:rsidR="00FA526C" w:rsidRDefault="00FA526C" w:rsidP="003A713C">
            <w:pPr>
              <w:jc w:val="center"/>
            </w:pPr>
            <w:r>
              <w:t>0,909</w:t>
            </w:r>
          </w:p>
        </w:tc>
        <w:tc>
          <w:tcPr>
            <w:tcW w:w="1276" w:type="dxa"/>
            <w:noWrap/>
            <w:vAlign w:val="bottom"/>
          </w:tcPr>
          <w:p w:rsidR="00FA526C" w:rsidRDefault="00FA526C">
            <w:pPr>
              <w:jc w:val="center"/>
            </w:pPr>
            <w:r>
              <w:t>-0,91</w:t>
            </w:r>
          </w:p>
        </w:tc>
        <w:tc>
          <w:tcPr>
            <w:tcW w:w="1559" w:type="dxa"/>
            <w:noWrap/>
            <w:vAlign w:val="bottom"/>
          </w:tcPr>
          <w:p w:rsidR="00FA526C" w:rsidRDefault="00FA526C">
            <w:pPr>
              <w:jc w:val="center"/>
            </w:pPr>
            <w:r>
              <w:t>-10,91</w:t>
            </w:r>
          </w:p>
        </w:tc>
      </w:tr>
      <w:tr w:rsidR="00FA526C">
        <w:trPr>
          <w:trHeight w:val="315"/>
          <w:jc w:val="center"/>
        </w:trPr>
        <w:tc>
          <w:tcPr>
            <w:tcW w:w="597" w:type="dxa"/>
            <w:noWrap/>
            <w:vAlign w:val="center"/>
          </w:tcPr>
          <w:p w:rsidR="00FA526C" w:rsidRDefault="00FA526C" w:rsidP="003A713C">
            <w:pPr>
              <w:jc w:val="center"/>
            </w:pPr>
            <w:r>
              <w:t>2</w:t>
            </w:r>
          </w:p>
        </w:tc>
        <w:tc>
          <w:tcPr>
            <w:tcW w:w="835" w:type="dxa"/>
            <w:noWrap/>
            <w:vAlign w:val="bottom"/>
          </w:tcPr>
          <w:p w:rsidR="00FA526C" w:rsidRDefault="00FA526C" w:rsidP="00200F01">
            <w:pPr>
              <w:jc w:val="center"/>
            </w:pPr>
            <w:r>
              <w:t>2</w:t>
            </w:r>
          </w:p>
        </w:tc>
        <w:tc>
          <w:tcPr>
            <w:tcW w:w="992" w:type="dxa"/>
            <w:noWrap/>
            <w:vAlign w:val="bottom"/>
          </w:tcPr>
          <w:p w:rsidR="00FA526C" w:rsidRDefault="00FA526C" w:rsidP="00200F01">
            <w:pPr>
              <w:jc w:val="center"/>
            </w:pPr>
            <w:r>
              <w:t>4</w:t>
            </w:r>
          </w:p>
        </w:tc>
        <w:tc>
          <w:tcPr>
            <w:tcW w:w="709" w:type="dxa"/>
            <w:noWrap/>
            <w:vAlign w:val="bottom"/>
          </w:tcPr>
          <w:p w:rsidR="00FA526C" w:rsidRDefault="00FA526C" w:rsidP="00200F01">
            <w:pPr>
              <w:jc w:val="center"/>
            </w:pPr>
            <w:r>
              <w:t>8</w:t>
            </w:r>
          </w:p>
        </w:tc>
        <w:tc>
          <w:tcPr>
            <w:tcW w:w="992" w:type="dxa"/>
            <w:noWrap/>
            <w:vAlign w:val="bottom"/>
          </w:tcPr>
          <w:p w:rsidR="00FA526C" w:rsidRDefault="00FA526C" w:rsidP="00200F01">
            <w:pPr>
              <w:jc w:val="center"/>
            </w:pPr>
            <w:r>
              <w:t>2</w:t>
            </w:r>
          </w:p>
        </w:tc>
        <w:tc>
          <w:tcPr>
            <w:tcW w:w="1276" w:type="dxa"/>
            <w:noWrap/>
            <w:vAlign w:val="bottom"/>
          </w:tcPr>
          <w:p w:rsidR="00FA526C" w:rsidRDefault="00FA526C">
            <w:pPr>
              <w:jc w:val="center"/>
            </w:pPr>
            <w:r>
              <w:t>-9</w:t>
            </w:r>
          </w:p>
        </w:tc>
        <w:tc>
          <w:tcPr>
            <w:tcW w:w="1134" w:type="dxa"/>
            <w:noWrap/>
            <w:vAlign w:val="center"/>
          </w:tcPr>
          <w:p w:rsidR="00FA526C" w:rsidRDefault="00FA526C" w:rsidP="003A713C">
            <w:pPr>
              <w:jc w:val="center"/>
            </w:pPr>
            <w:r>
              <w:t>0,826</w:t>
            </w:r>
          </w:p>
        </w:tc>
        <w:tc>
          <w:tcPr>
            <w:tcW w:w="1276" w:type="dxa"/>
            <w:noWrap/>
            <w:vAlign w:val="bottom"/>
          </w:tcPr>
          <w:p w:rsidR="00FA526C" w:rsidRDefault="00FA526C">
            <w:pPr>
              <w:jc w:val="center"/>
            </w:pPr>
            <w:r>
              <w:t>1,65</w:t>
            </w:r>
          </w:p>
        </w:tc>
        <w:tc>
          <w:tcPr>
            <w:tcW w:w="1559" w:type="dxa"/>
            <w:noWrap/>
            <w:vAlign w:val="bottom"/>
          </w:tcPr>
          <w:p w:rsidR="00FA526C" w:rsidRDefault="00FA526C">
            <w:pPr>
              <w:jc w:val="center"/>
            </w:pPr>
            <w:r>
              <w:t>-9,26</w:t>
            </w:r>
          </w:p>
        </w:tc>
      </w:tr>
      <w:tr w:rsidR="00FA526C">
        <w:trPr>
          <w:trHeight w:val="315"/>
          <w:jc w:val="center"/>
        </w:trPr>
        <w:tc>
          <w:tcPr>
            <w:tcW w:w="597" w:type="dxa"/>
            <w:noWrap/>
            <w:vAlign w:val="center"/>
          </w:tcPr>
          <w:p w:rsidR="00FA526C" w:rsidRDefault="00FA526C" w:rsidP="003A713C">
            <w:pPr>
              <w:jc w:val="center"/>
            </w:pPr>
            <w:r>
              <w:t>3</w:t>
            </w:r>
          </w:p>
        </w:tc>
        <w:tc>
          <w:tcPr>
            <w:tcW w:w="835" w:type="dxa"/>
            <w:noWrap/>
            <w:vAlign w:val="bottom"/>
          </w:tcPr>
          <w:p w:rsidR="00FA526C" w:rsidRDefault="00FA526C" w:rsidP="00200F01">
            <w:pPr>
              <w:jc w:val="center"/>
            </w:pPr>
          </w:p>
        </w:tc>
        <w:tc>
          <w:tcPr>
            <w:tcW w:w="992" w:type="dxa"/>
            <w:noWrap/>
            <w:vAlign w:val="bottom"/>
          </w:tcPr>
          <w:p w:rsidR="00FA526C" w:rsidRDefault="00FA526C" w:rsidP="00200F01">
            <w:pPr>
              <w:jc w:val="center"/>
            </w:pPr>
            <w:r>
              <w:t>4</w:t>
            </w:r>
          </w:p>
        </w:tc>
        <w:tc>
          <w:tcPr>
            <w:tcW w:w="709" w:type="dxa"/>
            <w:noWrap/>
            <w:vAlign w:val="bottom"/>
          </w:tcPr>
          <w:p w:rsidR="00FA526C" w:rsidRDefault="00FA526C" w:rsidP="00200F01">
            <w:pPr>
              <w:jc w:val="center"/>
            </w:pPr>
            <w:r>
              <w:t>9</w:t>
            </w:r>
          </w:p>
        </w:tc>
        <w:tc>
          <w:tcPr>
            <w:tcW w:w="992" w:type="dxa"/>
            <w:noWrap/>
            <w:vAlign w:val="bottom"/>
          </w:tcPr>
          <w:p w:rsidR="00FA526C" w:rsidRDefault="00FA526C" w:rsidP="00200F01">
            <w:pPr>
              <w:jc w:val="center"/>
            </w:pPr>
            <w:r>
              <w:t>5</w:t>
            </w:r>
          </w:p>
        </w:tc>
        <w:tc>
          <w:tcPr>
            <w:tcW w:w="1276" w:type="dxa"/>
            <w:noWrap/>
            <w:vAlign w:val="bottom"/>
          </w:tcPr>
          <w:p w:rsidR="00FA526C" w:rsidRDefault="00FA526C">
            <w:pPr>
              <w:jc w:val="center"/>
            </w:pPr>
            <w:r>
              <w:t>-4</w:t>
            </w:r>
          </w:p>
        </w:tc>
        <w:tc>
          <w:tcPr>
            <w:tcW w:w="1134" w:type="dxa"/>
            <w:noWrap/>
            <w:vAlign w:val="center"/>
          </w:tcPr>
          <w:p w:rsidR="00FA526C" w:rsidRDefault="00FA526C" w:rsidP="003A713C">
            <w:pPr>
              <w:jc w:val="center"/>
            </w:pPr>
            <w:r>
              <w:t>0,751</w:t>
            </w:r>
          </w:p>
        </w:tc>
        <w:tc>
          <w:tcPr>
            <w:tcW w:w="1276" w:type="dxa"/>
            <w:noWrap/>
            <w:vAlign w:val="bottom"/>
          </w:tcPr>
          <w:p w:rsidR="00FA526C" w:rsidRDefault="00FA526C">
            <w:pPr>
              <w:jc w:val="center"/>
            </w:pPr>
            <w:r>
              <w:t>3,76</w:t>
            </w:r>
          </w:p>
        </w:tc>
        <w:tc>
          <w:tcPr>
            <w:tcW w:w="1559" w:type="dxa"/>
            <w:noWrap/>
            <w:vAlign w:val="bottom"/>
          </w:tcPr>
          <w:p w:rsidR="00FA526C" w:rsidRDefault="00FA526C">
            <w:pPr>
              <w:jc w:val="center"/>
            </w:pPr>
            <w:r>
              <w:t>-5,50</w:t>
            </w:r>
          </w:p>
        </w:tc>
      </w:tr>
      <w:tr w:rsidR="00FA526C">
        <w:trPr>
          <w:trHeight w:val="315"/>
          <w:jc w:val="center"/>
        </w:trPr>
        <w:tc>
          <w:tcPr>
            <w:tcW w:w="597" w:type="dxa"/>
            <w:noWrap/>
            <w:vAlign w:val="center"/>
          </w:tcPr>
          <w:p w:rsidR="00FA526C" w:rsidRPr="000B702B" w:rsidRDefault="00FA526C" w:rsidP="003A713C">
            <w:pPr>
              <w:jc w:val="center"/>
              <w:rPr>
                <w:b/>
              </w:rPr>
            </w:pPr>
            <w:r w:rsidRPr="000B702B">
              <w:rPr>
                <w:b/>
              </w:rPr>
              <w:t>4</w:t>
            </w:r>
          </w:p>
        </w:tc>
        <w:tc>
          <w:tcPr>
            <w:tcW w:w="835" w:type="dxa"/>
            <w:noWrap/>
            <w:vAlign w:val="bottom"/>
          </w:tcPr>
          <w:p w:rsidR="00FA526C" w:rsidRDefault="00FA526C" w:rsidP="00200F01">
            <w:pPr>
              <w:jc w:val="center"/>
            </w:pPr>
          </w:p>
        </w:tc>
        <w:tc>
          <w:tcPr>
            <w:tcW w:w="992" w:type="dxa"/>
            <w:noWrap/>
            <w:vAlign w:val="bottom"/>
          </w:tcPr>
          <w:p w:rsidR="00FA526C" w:rsidRDefault="00FA526C" w:rsidP="00200F01">
            <w:pPr>
              <w:jc w:val="center"/>
            </w:pPr>
            <w:r>
              <w:t>5</w:t>
            </w:r>
          </w:p>
        </w:tc>
        <w:tc>
          <w:tcPr>
            <w:tcW w:w="709" w:type="dxa"/>
            <w:noWrap/>
            <w:vAlign w:val="bottom"/>
          </w:tcPr>
          <w:p w:rsidR="00FA526C" w:rsidRDefault="00FA526C" w:rsidP="00200F01">
            <w:pPr>
              <w:jc w:val="center"/>
            </w:pPr>
            <w:r>
              <w:t>9</w:t>
            </w:r>
          </w:p>
        </w:tc>
        <w:tc>
          <w:tcPr>
            <w:tcW w:w="992" w:type="dxa"/>
            <w:noWrap/>
            <w:vAlign w:val="bottom"/>
          </w:tcPr>
          <w:p w:rsidR="00FA526C" w:rsidRDefault="00FA526C" w:rsidP="00200F01">
            <w:pPr>
              <w:jc w:val="center"/>
            </w:pPr>
            <w:r>
              <w:t>4</w:t>
            </w:r>
          </w:p>
        </w:tc>
        <w:tc>
          <w:tcPr>
            <w:tcW w:w="1276" w:type="dxa"/>
            <w:noWrap/>
            <w:vAlign w:val="bottom"/>
          </w:tcPr>
          <w:p w:rsidR="00FA526C" w:rsidRDefault="00FA526C">
            <w:pPr>
              <w:jc w:val="center"/>
            </w:pPr>
            <w:r>
              <w:t>0</w:t>
            </w:r>
          </w:p>
        </w:tc>
        <w:tc>
          <w:tcPr>
            <w:tcW w:w="1134" w:type="dxa"/>
            <w:noWrap/>
            <w:vAlign w:val="center"/>
          </w:tcPr>
          <w:p w:rsidR="00FA526C" w:rsidRDefault="00FA526C" w:rsidP="003A713C">
            <w:pPr>
              <w:jc w:val="center"/>
            </w:pPr>
            <w:r>
              <w:t>0,683</w:t>
            </w:r>
          </w:p>
        </w:tc>
        <w:tc>
          <w:tcPr>
            <w:tcW w:w="1276" w:type="dxa"/>
            <w:noWrap/>
            <w:vAlign w:val="bottom"/>
          </w:tcPr>
          <w:p w:rsidR="00FA526C" w:rsidRDefault="00FA526C">
            <w:pPr>
              <w:jc w:val="center"/>
            </w:pPr>
            <w:r>
              <w:t>2,73</w:t>
            </w:r>
          </w:p>
        </w:tc>
        <w:tc>
          <w:tcPr>
            <w:tcW w:w="1559" w:type="dxa"/>
            <w:noWrap/>
            <w:vAlign w:val="bottom"/>
          </w:tcPr>
          <w:p w:rsidR="00FA526C" w:rsidRPr="000B702B" w:rsidRDefault="00FA526C">
            <w:pPr>
              <w:jc w:val="center"/>
              <w:rPr>
                <w:b/>
              </w:rPr>
            </w:pPr>
            <w:r w:rsidRPr="000B702B">
              <w:rPr>
                <w:b/>
              </w:rPr>
              <w:t>-2,77</w:t>
            </w:r>
          </w:p>
        </w:tc>
      </w:tr>
      <w:tr w:rsidR="00FA526C">
        <w:trPr>
          <w:trHeight w:val="315"/>
          <w:jc w:val="center"/>
        </w:trPr>
        <w:tc>
          <w:tcPr>
            <w:tcW w:w="597" w:type="dxa"/>
            <w:noWrap/>
            <w:vAlign w:val="center"/>
          </w:tcPr>
          <w:p w:rsidR="00FA526C" w:rsidRPr="000B702B" w:rsidRDefault="00FA526C" w:rsidP="003A713C">
            <w:pPr>
              <w:jc w:val="center"/>
              <w:rPr>
                <w:bCs/>
              </w:rPr>
            </w:pPr>
            <w:r w:rsidRPr="000B702B">
              <w:rPr>
                <w:bCs/>
              </w:rPr>
              <w:t>5</w:t>
            </w:r>
          </w:p>
        </w:tc>
        <w:tc>
          <w:tcPr>
            <w:tcW w:w="835" w:type="dxa"/>
            <w:noWrap/>
            <w:vAlign w:val="bottom"/>
          </w:tcPr>
          <w:p w:rsidR="00FA526C" w:rsidRDefault="00FA526C" w:rsidP="00200F01">
            <w:pPr>
              <w:jc w:val="center"/>
            </w:pPr>
          </w:p>
        </w:tc>
        <w:tc>
          <w:tcPr>
            <w:tcW w:w="992" w:type="dxa"/>
            <w:noWrap/>
            <w:vAlign w:val="bottom"/>
          </w:tcPr>
          <w:p w:rsidR="00FA526C" w:rsidRDefault="00FA526C" w:rsidP="00200F01">
            <w:pPr>
              <w:jc w:val="center"/>
            </w:pPr>
            <w:r>
              <w:t>5</w:t>
            </w:r>
          </w:p>
        </w:tc>
        <w:tc>
          <w:tcPr>
            <w:tcW w:w="709" w:type="dxa"/>
            <w:noWrap/>
            <w:vAlign w:val="bottom"/>
          </w:tcPr>
          <w:p w:rsidR="00FA526C" w:rsidRDefault="00FA526C" w:rsidP="00200F01">
            <w:pPr>
              <w:jc w:val="center"/>
            </w:pPr>
            <w:r>
              <w:t>10</w:t>
            </w:r>
          </w:p>
        </w:tc>
        <w:tc>
          <w:tcPr>
            <w:tcW w:w="992" w:type="dxa"/>
            <w:noWrap/>
            <w:vAlign w:val="bottom"/>
          </w:tcPr>
          <w:p w:rsidR="00FA526C" w:rsidRDefault="00FA526C" w:rsidP="00200F01">
            <w:pPr>
              <w:jc w:val="center"/>
            </w:pPr>
            <w:r>
              <w:t>5</w:t>
            </w:r>
          </w:p>
        </w:tc>
        <w:tc>
          <w:tcPr>
            <w:tcW w:w="1276" w:type="dxa"/>
            <w:noWrap/>
            <w:vAlign w:val="bottom"/>
          </w:tcPr>
          <w:p w:rsidR="00FA526C" w:rsidRDefault="00FA526C">
            <w:pPr>
              <w:jc w:val="center"/>
            </w:pPr>
            <w:r>
              <w:t>5</w:t>
            </w:r>
          </w:p>
        </w:tc>
        <w:tc>
          <w:tcPr>
            <w:tcW w:w="1134" w:type="dxa"/>
            <w:noWrap/>
            <w:vAlign w:val="center"/>
          </w:tcPr>
          <w:p w:rsidR="00FA526C" w:rsidRDefault="00FA526C" w:rsidP="003A713C">
            <w:pPr>
              <w:jc w:val="center"/>
            </w:pPr>
            <w:r>
              <w:t>0,621</w:t>
            </w:r>
          </w:p>
        </w:tc>
        <w:tc>
          <w:tcPr>
            <w:tcW w:w="1276" w:type="dxa"/>
            <w:noWrap/>
            <w:vAlign w:val="bottom"/>
          </w:tcPr>
          <w:p w:rsidR="00FA526C" w:rsidRPr="000B702B" w:rsidRDefault="00FA526C">
            <w:pPr>
              <w:jc w:val="center"/>
              <w:rPr>
                <w:b/>
              </w:rPr>
            </w:pPr>
            <w:r w:rsidRPr="000B702B">
              <w:rPr>
                <w:b/>
              </w:rPr>
              <w:t>3,10</w:t>
            </w:r>
          </w:p>
        </w:tc>
        <w:tc>
          <w:tcPr>
            <w:tcW w:w="1559" w:type="dxa"/>
            <w:noWrap/>
            <w:vAlign w:val="bottom"/>
          </w:tcPr>
          <w:p w:rsidR="00FA526C" w:rsidRDefault="00FA526C">
            <w:pPr>
              <w:jc w:val="center"/>
            </w:pPr>
            <w:r>
              <w:t>0,34</w:t>
            </w:r>
          </w:p>
        </w:tc>
      </w:tr>
      <w:tr w:rsidR="00FA526C">
        <w:trPr>
          <w:trHeight w:val="315"/>
          <w:jc w:val="center"/>
        </w:trPr>
        <w:tc>
          <w:tcPr>
            <w:tcW w:w="597" w:type="dxa"/>
            <w:noWrap/>
            <w:vAlign w:val="center"/>
          </w:tcPr>
          <w:p w:rsidR="00FA526C" w:rsidRDefault="00FA526C" w:rsidP="003A713C">
            <w:pPr>
              <w:jc w:val="center"/>
            </w:pPr>
            <w:r>
              <w:t>6</w:t>
            </w:r>
          </w:p>
        </w:tc>
        <w:tc>
          <w:tcPr>
            <w:tcW w:w="835" w:type="dxa"/>
            <w:noWrap/>
            <w:vAlign w:val="bottom"/>
          </w:tcPr>
          <w:p w:rsidR="00FA526C" w:rsidRDefault="00FA526C" w:rsidP="00200F01">
            <w:pPr>
              <w:jc w:val="center"/>
            </w:pPr>
          </w:p>
        </w:tc>
        <w:tc>
          <w:tcPr>
            <w:tcW w:w="992" w:type="dxa"/>
            <w:noWrap/>
            <w:vAlign w:val="bottom"/>
          </w:tcPr>
          <w:p w:rsidR="00FA526C" w:rsidRDefault="00FA526C" w:rsidP="00200F01">
            <w:pPr>
              <w:jc w:val="center"/>
            </w:pPr>
            <w:r>
              <w:t>6</w:t>
            </w:r>
          </w:p>
        </w:tc>
        <w:tc>
          <w:tcPr>
            <w:tcW w:w="709" w:type="dxa"/>
            <w:noWrap/>
            <w:vAlign w:val="bottom"/>
          </w:tcPr>
          <w:p w:rsidR="00FA526C" w:rsidRDefault="00FA526C" w:rsidP="00200F01">
            <w:pPr>
              <w:jc w:val="center"/>
            </w:pPr>
            <w:r>
              <w:t>10</w:t>
            </w:r>
          </w:p>
        </w:tc>
        <w:tc>
          <w:tcPr>
            <w:tcW w:w="992" w:type="dxa"/>
            <w:noWrap/>
            <w:vAlign w:val="bottom"/>
          </w:tcPr>
          <w:p w:rsidR="00FA526C" w:rsidRDefault="00FA526C" w:rsidP="00200F01">
            <w:pPr>
              <w:jc w:val="center"/>
            </w:pPr>
            <w:r>
              <w:t>4</w:t>
            </w:r>
          </w:p>
        </w:tc>
        <w:tc>
          <w:tcPr>
            <w:tcW w:w="1276" w:type="dxa"/>
            <w:noWrap/>
            <w:vAlign w:val="bottom"/>
          </w:tcPr>
          <w:p w:rsidR="00FA526C" w:rsidRDefault="00FA526C">
            <w:pPr>
              <w:jc w:val="center"/>
            </w:pPr>
            <w:r>
              <w:t>9</w:t>
            </w:r>
          </w:p>
        </w:tc>
        <w:tc>
          <w:tcPr>
            <w:tcW w:w="1134" w:type="dxa"/>
            <w:noWrap/>
            <w:vAlign w:val="center"/>
          </w:tcPr>
          <w:p w:rsidR="00FA526C" w:rsidRDefault="00FA526C" w:rsidP="003A713C">
            <w:pPr>
              <w:jc w:val="center"/>
            </w:pPr>
            <w:r>
              <w:t>0,564</w:t>
            </w:r>
          </w:p>
        </w:tc>
        <w:tc>
          <w:tcPr>
            <w:tcW w:w="1276" w:type="dxa"/>
            <w:noWrap/>
            <w:vAlign w:val="bottom"/>
          </w:tcPr>
          <w:p w:rsidR="00FA526C" w:rsidRDefault="00FA526C">
            <w:pPr>
              <w:jc w:val="center"/>
            </w:pPr>
            <w:r>
              <w:t>2,26</w:t>
            </w:r>
          </w:p>
        </w:tc>
        <w:tc>
          <w:tcPr>
            <w:tcW w:w="1559" w:type="dxa"/>
            <w:noWrap/>
            <w:vAlign w:val="bottom"/>
          </w:tcPr>
          <w:p w:rsidR="00FA526C" w:rsidRDefault="00FA526C">
            <w:pPr>
              <w:jc w:val="center"/>
            </w:pPr>
            <w:r>
              <w:t>2,59</w:t>
            </w:r>
          </w:p>
        </w:tc>
      </w:tr>
      <w:tr w:rsidR="00FA526C">
        <w:trPr>
          <w:trHeight w:val="315"/>
          <w:jc w:val="center"/>
        </w:trPr>
        <w:tc>
          <w:tcPr>
            <w:tcW w:w="597" w:type="dxa"/>
            <w:noWrap/>
            <w:vAlign w:val="center"/>
          </w:tcPr>
          <w:p w:rsidR="00FA526C" w:rsidRDefault="00FA526C" w:rsidP="003A713C">
            <w:pPr>
              <w:jc w:val="center"/>
            </w:pPr>
            <w:r>
              <w:t>7</w:t>
            </w:r>
          </w:p>
        </w:tc>
        <w:tc>
          <w:tcPr>
            <w:tcW w:w="835" w:type="dxa"/>
            <w:noWrap/>
            <w:vAlign w:val="bottom"/>
          </w:tcPr>
          <w:p w:rsidR="00FA526C" w:rsidRDefault="00FA526C" w:rsidP="00200F01">
            <w:pPr>
              <w:jc w:val="center"/>
            </w:pPr>
          </w:p>
        </w:tc>
        <w:tc>
          <w:tcPr>
            <w:tcW w:w="992" w:type="dxa"/>
            <w:noWrap/>
            <w:vAlign w:val="bottom"/>
          </w:tcPr>
          <w:p w:rsidR="00FA526C" w:rsidRDefault="00FA526C" w:rsidP="00200F01">
            <w:pPr>
              <w:jc w:val="center"/>
            </w:pPr>
            <w:r>
              <w:t>6</w:t>
            </w:r>
          </w:p>
        </w:tc>
        <w:tc>
          <w:tcPr>
            <w:tcW w:w="709" w:type="dxa"/>
            <w:noWrap/>
            <w:vAlign w:val="bottom"/>
          </w:tcPr>
          <w:p w:rsidR="00FA526C" w:rsidRDefault="00FA526C" w:rsidP="00200F01">
            <w:pPr>
              <w:jc w:val="center"/>
            </w:pPr>
            <w:r>
              <w:t>12</w:t>
            </w:r>
          </w:p>
        </w:tc>
        <w:tc>
          <w:tcPr>
            <w:tcW w:w="992" w:type="dxa"/>
            <w:noWrap/>
            <w:vAlign w:val="bottom"/>
          </w:tcPr>
          <w:p w:rsidR="00FA526C" w:rsidRDefault="00FA526C" w:rsidP="00200F01">
            <w:pPr>
              <w:jc w:val="center"/>
            </w:pPr>
            <w:r>
              <w:t>6</w:t>
            </w:r>
          </w:p>
        </w:tc>
        <w:tc>
          <w:tcPr>
            <w:tcW w:w="1276" w:type="dxa"/>
            <w:noWrap/>
            <w:vAlign w:val="bottom"/>
          </w:tcPr>
          <w:p w:rsidR="00FA526C" w:rsidRDefault="00FA526C">
            <w:pPr>
              <w:jc w:val="center"/>
            </w:pPr>
            <w:r>
              <w:t>15</w:t>
            </w:r>
          </w:p>
        </w:tc>
        <w:tc>
          <w:tcPr>
            <w:tcW w:w="1134" w:type="dxa"/>
            <w:noWrap/>
            <w:vAlign w:val="center"/>
          </w:tcPr>
          <w:p w:rsidR="00FA526C" w:rsidRDefault="00FA526C" w:rsidP="003A713C">
            <w:pPr>
              <w:jc w:val="center"/>
            </w:pPr>
            <w:r>
              <w:t>0,513</w:t>
            </w:r>
          </w:p>
        </w:tc>
        <w:tc>
          <w:tcPr>
            <w:tcW w:w="1276" w:type="dxa"/>
            <w:noWrap/>
            <w:vAlign w:val="bottom"/>
          </w:tcPr>
          <w:p w:rsidR="00FA526C" w:rsidRDefault="00FA526C">
            <w:pPr>
              <w:jc w:val="center"/>
            </w:pPr>
            <w:r>
              <w:t>3,08</w:t>
            </w:r>
          </w:p>
        </w:tc>
        <w:tc>
          <w:tcPr>
            <w:tcW w:w="1559" w:type="dxa"/>
            <w:noWrap/>
            <w:vAlign w:val="bottom"/>
          </w:tcPr>
          <w:p w:rsidR="00FA526C" w:rsidRDefault="00FA526C">
            <w:pPr>
              <w:jc w:val="center"/>
            </w:pPr>
            <w:r>
              <w:t>5,67</w:t>
            </w:r>
          </w:p>
        </w:tc>
      </w:tr>
      <w:tr w:rsidR="00FA526C">
        <w:trPr>
          <w:trHeight w:val="315"/>
          <w:jc w:val="center"/>
        </w:trPr>
        <w:tc>
          <w:tcPr>
            <w:tcW w:w="597" w:type="dxa"/>
            <w:noWrap/>
            <w:vAlign w:val="center"/>
          </w:tcPr>
          <w:p w:rsidR="00FA526C" w:rsidRDefault="00FA526C" w:rsidP="003A713C">
            <w:pPr>
              <w:jc w:val="center"/>
            </w:pPr>
            <w:r>
              <w:t>8</w:t>
            </w:r>
          </w:p>
        </w:tc>
        <w:tc>
          <w:tcPr>
            <w:tcW w:w="835" w:type="dxa"/>
            <w:noWrap/>
            <w:vAlign w:val="bottom"/>
          </w:tcPr>
          <w:p w:rsidR="00FA526C" w:rsidRDefault="00FA526C" w:rsidP="00200F01">
            <w:pPr>
              <w:jc w:val="center"/>
            </w:pPr>
          </w:p>
        </w:tc>
        <w:tc>
          <w:tcPr>
            <w:tcW w:w="992" w:type="dxa"/>
            <w:noWrap/>
            <w:vAlign w:val="bottom"/>
          </w:tcPr>
          <w:p w:rsidR="00FA526C" w:rsidRDefault="00FA526C" w:rsidP="00200F01">
            <w:pPr>
              <w:jc w:val="center"/>
            </w:pPr>
            <w:r>
              <w:t>7</w:t>
            </w:r>
          </w:p>
        </w:tc>
        <w:tc>
          <w:tcPr>
            <w:tcW w:w="709" w:type="dxa"/>
            <w:noWrap/>
            <w:vAlign w:val="bottom"/>
          </w:tcPr>
          <w:p w:rsidR="00FA526C" w:rsidRDefault="00FA526C" w:rsidP="00200F01">
            <w:pPr>
              <w:jc w:val="center"/>
            </w:pPr>
            <w:r>
              <w:t>15</w:t>
            </w:r>
          </w:p>
        </w:tc>
        <w:tc>
          <w:tcPr>
            <w:tcW w:w="992" w:type="dxa"/>
            <w:noWrap/>
            <w:vAlign w:val="bottom"/>
          </w:tcPr>
          <w:p w:rsidR="00FA526C" w:rsidRDefault="00FA526C" w:rsidP="00200F01">
            <w:pPr>
              <w:jc w:val="center"/>
            </w:pPr>
            <w:r>
              <w:t>8</w:t>
            </w:r>
          </w:p>
        </w:tc>
        <w:tc>
          <w:tcPr>
            <w:tcW w:w="1276" w:type="dxa"/>
            <w:noWrap/>
            <w:vAlign w:val="bottom"/>
          </w:tcPr>
          <w:p w:rsidR="00FA526C" w:rsidRDefault="00FA526C">
            <w:pPr>
              <w:jc w:val="center"/>
            </w:pPr>
            <w:r>
              <w:t>23</w:t>
            </w:r>
          </w:p>
        </w:tc>
        <w:tc>
          <w:tcPr>
            <w:tcW w:w="1134" w:type="dxa"/>
            <w:noWrap/>
            <w:vAlign w:val="center"/>
          </w:tcPr>
          <w:p w:rsidR="00FA526C" w:rsidRDefault="00FA526C" w:rsidP="003A713C">
            <w:pPr>
              <w:jc w:val="center"/>
            </w:pPr>
            <w:r>
              <w:t>0,467</w:t>
            </w:r>
          </w:p>
        </w:tc>
        <w:tc>
          <w:tcPr>
            <w:tcW w:w="1276" w:type="dxa"/>
            <w:noWrap/>
            <w:vAlign w:val="bottom"/>
          </w:tcPr>
          <w:p w:rsidR="00FA526C" w:rsidRDefault="00FA526C">
            <w:pPr>
              <w:jc w:val="center"/>
            </w:pPr>
            <w:r>
              <w:t>3,73</w:t>
            </w:r>
          </w:p>
        </w:tc>
        <w:tc>
          <w:tcPr>
            <w:tcW w:w="1559" w:type="dxa"/>
            <w:noWrap/>
            <w:vAlign w:val="bottom"/>
          </w:tcPr>
          <w:p w:rsidR="00FA526C" w:rsidRDefault="00FA526C">
            <w:pPr>
              <w:jc w:val="center"/>
            </w:pPr>
            <w:r>
              <w:t>9,41</w:t>
            </w:r>
          </w:p>
        </w:tc>
      </w:tr>
      <w:tr w:rsidR="00FA526C">
        <w:trPr>
          <w:trHeight w:val="315"/>
          <w:jc w:val="center"/>
        </w:trPr>
        <w:tc>
          <w:tcPr>
            <w:tcW w:w="597" w:type="dxa"/>
            <w:noWrap/>
            <w:vAlign w:val="center"/>
          </w:tcPr>
          <w:p w:rsidR="00FA526C" w:rsidRDefault="00FA526C" w:rsidP="003A713C">
            <w:pPr>
              <w:jc w:val="center"/>
            </w:pPr>
            <w:r>
              <w:t>9</w:t>
            </w:r>
          </w:p>
        </w:tc>
        <w:tc>
          <w:tcPr>
            <w:tcW w:w="835" w:type="dxa"/>
            <w:noWrap/>
            <w:vAlign w:val="bottom"/>
          </w:tcPr>
          <w:p w:rsidR="00FA526C" w:rsidRDefault="00FA526C" w:rsidP="00200F01">
            <w:pPr>
              <w:jc w:val="center"/>
            </w:pPr>
          </w:p>
        </w:tc>
        <w:tc>
          <w:tcPr>
            <w:tcW w:w="992" w:type="dxa"/>
            <w:noWrap/>
            <w:vAlign w:val="bottom"/>
          </w:tcPr>
          <w:p w:rsidR="00FA526C" w:rsidRDefault="00FA526C" w:rsidP="00200F01">
            <w:pPr>
              <w:jc w:val="center"/>
            </w:pPr>
            <w:r>
              <w:t>7</w:t>
            </w:r>
          </w:p>
        </w:tc>
        <w:tc>
          <w:tcPr>
            <w:tcW w:w="709" w:type="dxa"/>
            <w:noWrap/>
            <w:vAlign w:val="bottom"/>
          </w:tcPr>
          <w:p w:rsidR="00FA526C" w:rsidRDefault="00FA526C" w:rsidP="00200F01">
            <w:pPr>
              <w:jc w:val="center"/>
            </w:pPr>
            <w:r>
              <w:t>18</w:t>
            </w:r>
          </w:p>
        </w:tc>
        <w:tc>
          <w:tcPr>
            <w:tcW w:w="992" w:type="dxa"/>
            <w:noWrap/>
            <w:vAlign w:val="bottom"/>
          </w:tcPr>
          <w:p w:rsidR="00FA526C" w:rsidRDefault="00FA526C" w:rsidP="00200F01">
            <w:pPr>
              <w:jc w:val="center"/>
            </w:pPr>
            <w:r>
              <w:t>11</w:t>
            </w:r>
          </w:p>
        </w:tc>
        <w:tc>
          <w:tcPr>
            <w:tcW w:w="1276" w:type="dxa"/>
            <w:noWrap/>
            <w:vAlign w:val="bottom"/>
          </w:tcPr>
          <w:p w:rsidR="00FA526C" w:rsidRDefault="00FA526C">
            <w:pPr>
              <w:jc w:val="center"/>
            </w:pPr>
            <w:r>
              <w:t>34</w:t>
            </w:r>
          </w:p>
        </w:tc>
        <w:tc>
          <w:tcPr>
            <w:tcW w:w="1134" w:type="dxa"/>
            <w:noWrap/>
            <w:vAlign w:val="center"/>
          </w:tcPr>
          <w:p w:rsidR="00FA526C" w:rsidRDefault="00FA526C" w:rsidP="003A713C">
            <w:pPr>
              <w:jc w:val="center"/>
            </w:pPr>
            <w:r>
              <w:t>0,424</w:t>
            </w:r>
          </w:p>
        </w:tc>
        <w:tc>
          <w:tcPr>
            <w:tcW w:w="1276" w:type="dxa"/>
            <w:noWrap/>
            <w:vAlign w:val="bottom"/>
          </w:tcPr>
          <w:p w:rsidR="00FA526C" w:rsidRDefault="00FA526C">
            <w:pPr>
              <w:jc w:val="center"/>
            </w:pPr>
            <w:r>
              <w:t>4,67</w:t>
            </w:r>
          </w:p>
        </w:tc>
        <w:tc>
          <w:tcPr>
            <w:tcW w:w="1559" w:type="dxa"/>
            <w:noWrap/>
            <w:vAlign w:val="bottom"/>
          </w:tcPr>
          <w:p w:rsidR="00FA526C" w:rsidRDefault="00FA526C">
            <w:pPr>
              <w:jc w:val="center"/>
            </w:pPr>
            <w:r>
              <w:t>14,07</w:t>
            </w:r>
          </w:p>
        </w:tc>
      </w:tr>
      <w:tr w:rsidR="00FA526C">
        <w:trPr>
          <w:trHeight w:val="315"/>
          <w:jc w:val="center"/>
        </w:trPr>
        <w:tc>
          <w:tcPr>
            <w:tcW w:w="597" w:type="dxa"/>
            <w:noWrap/>
            <w:vAlign w:val="center"/>
          </w:tcPr>
          <w:p w:rsidR="00FA526C" w:rsidRDefault="00FA526C" w:rsidP="003A713C">
            <w:pPr>
              <w:jc w:val="center"/>
            </w:pPr>
            <w:r>
              <w:t>10</w:t>
            </w:r>
          </w:p>
        </w:tc>
        <w:tc>
          <w:tcPr>
            <w:tcW w:w="835" w:type="dxa"/>
            <w:noWrap/>
            <w:vAlign w:val="bottom"/>
          </w:tcPr>
          <w:p w:rsidR="00FA526C" w:rsidRDefault="00FA526C" w:rsidP="00200F01">
            <w:pPr>
              <w:jc w:val="center"/>
            </w:pPr>
          </w:p>
        </w:tc>
        <w:tc>
          <w:tcPr>
            <w:tcW w:w="992" w:type="dxa"/>
            <w:noWrap/>
            <w:vAlign w:val="bottom"/>
          </w:tcPr>
          <w:p w:rsidR="00FA526C" w:rsidRDefault="00FA526C" w:rsidP="00200F01">
            <w:pPr>
              <w:jc w:val="center"/>
            </w:pPr>
            <w:r>
              <w:t>7</w:t>
            </w:r>
          </w:p>
        </w:tc>
        <w:tc>
          <w:tcPr>
            <w:tcW w:w="709" w:type="dxa"/>
            <w:noWrap/>
            <w:vAlign w:val="bottom"/>
          </w:tcPr>
          <w:p w:rsidR="00FA526C" w:rsidRDefault="00FA526C" w:rsidP="00200F01">
            <w:pPr>
              <w:jc w:val="center"/>
            </w:pPr>
            <w:r>
              <w:t>19</w:t>
            </w:r>
          </w:p>
        </w:tc>
        <w:tc>
          <w:tcPr>
            <w:tcW w:w="992" w:type="dxa"/>
            <w:noWrap/>
            <w:vAlign w:val="bottom"/>
          </w:tcPr>
          <w:p w:rsidR="00FA526C" w:rsidRDefault="00FA526C" w:rsidP="00200F01">
            <w:pPr>
              <w:jc w:val="center"/>
            </w:pPr>
            <w:r>
              <w:t>12</w:t>
            </w:r>
          </w:p>
        </w:tc>
        <w:tc>
          <w:tcPr>
            <w:tcW w:w="1276" w:type="dxa"/>
            <w:noWrap/>
            <w:vAlign w:val="bottom"/>
          </w:tcPr>
          <w:p w:rsidR="00FA526C" w:rsidRDefault="00FA526C">
            <w:pPr>
              <w:jc w:val="center"/>
            </w:pPr>
            <w:r>
              <w:t>46</w:t>
            </w:r>
          </w:p>
        </w:tc>
        <w:tc>
          <w:tcPr>
            <w:tcW w:w="1134" w:type="dxa"/>
            <w:noWrap/>
            <w:vAlign w:val="center"/>
          </w:tcPr>
          <w:p w:rsidR="00FA526C" w:rsidRDefault="00FA526C" w:rsidP="003A713C">
            <w:pPr>
              <w:jc w:val="center"/>
            </w:pPr>
            <w:r>
              <w:t>0,386</w:t>
            </w:r>
          </w:p>
        </w:tc>
        <w:tc>
          <w:tcPr>
            <w:tcW w:w="1276" w:type="dxa"/>
            <w:noWrap/>
            <w:vAlign w:val="bottom"/>
          </w:tcPr>
          <w:p w:rsidR="00FA526C" w:rsidRDefault="00FA526C">
            <w:pPr>
              <w:jc w:val="center"/>
            </w:pPr>
            <w:r>
              <w:t>4,63</w:t>
            </w:r>
          </w:p>
        </w:tc>
        <w:tc>
          <w:tcPr>
            <w:tcW w:w="1559" w:type="dxa"/>
            <w:noWrap/>
            <w:vAlign w:val="bottom"/>
          </w:tcPr>
          <w:p w:rsidR="00FA526C" w:rsidRDefault="00FA526C">
            <w:pPr>
              <w:jc w:val="center"/>
            </w:pPr>
            <w:r>
              <w:t>18,70</w:t>
            </w:r>
          </w:p>
        </w:tc>
      </w:tr>
    </w:tbl>
    <w:p w:rsidR="000A02AE" w:rsidRDefault="000A02AE" w:rsidP="007515E9">
      <w:pPr>
        <w:spacing w:line="360" w:lineRule="auto"/>
        <w:jc w:val="both"/>
        <w:rPr>
          <w:sz w:val="28"/>
          <w:szCs w:val="28"/>
        </w:rPr>
      </w:pPr>
    </w:p>
    <w:p w:rsidR="00E50D03" w:rsidRDefault="00E50D03" w:rsidP="007515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PBP = 4 </w:t>
      </w:r>
      <w:r>
        <w:rPr>
          <w:sz w:val="28"/>
          <w:szCs w:val="28"/>
        </w:rPr>
        <w:t>года</w:t>
      </w:r>
    </w:p>
    <w:p w:rsidR="000A02AE" w:rsidRPr="0004293B" w:rsidRDefault="00E50D03" w:rsidP="007515E9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Дисконтированный период окупаемости </w:t>
      </w:r>
      <w:r w:rsidR="000A02AE" w:rsidRPr="000633CC">
        <w:rPr>
          <w:sz w:val="28"/>
          <w:szCs w:val="28"/>
        </w:rPr>
        <w:t>денежного потока</w:t>
      </w:r>
      <w:r>
        <w:rPr>
          <w:sz w:val="28"/>
          <w:szCs w:val="28"/>
        </w:rPr>
        <w:t xml:space="preserve">: </w:t>
      </w:r>
      <w:r w:rsidR="000A02AE" w:rsidRPr="00556BEA">
        <w:rPr>
          <w:b/>
          <w:bCs/>
          <w:color w:val="000000"/>
          <w:spacing w:val="-1"/>
          <w:sz w:val="28"/>
          <w:szCs w:val="28"/>
        </w:rPr>
        <w:fldChar w:fldCharType="begin"/>
      </w:r>
      <w:r w:rsidR="000A02AE" w:rsidRPr="00556BEA">
        <w:rPr>
          <w:b/>
          <w:bCs/>
          <w:color w:val="000000"/>
          <w:spacing w:val="-1"/>
          <w:sz w:val="28"/>
          <w:szCs w:val="28"/>
        </w:rPr>
        <w:instrText xml:space="preserve"> QUOTE </w:instrText>
      </w:r>
      <w:r w:rsidR="00D90B6F">
        <w:pict>
          <v:shape id="_x0000_i1030" type="#_x0000_t75" style="width:83.25pt;height:32.25pt">
            <v:imagedata r:id="rId13" o:title="" chromakey="white"/>
          </v:shape>
        </w:pict>
      </w:r>
      <w:r w:rsidR="000A02AE" w:rsidRPr="00556BEA">
        <w:rPr>
          <w:b/>
          <w:bCs/>
          <w:color w:val="000000"/>
          <w:spacing w:val="-1"/>
          <w:sz w:val="28"/>
          <w:szCs w:val="28"/>
        </w:rPr>
        <w:instrText xml:space="preserve"> </w:instrText>
      </w:r>
      <w:r w:rsidR="000A02AE" w:rsidRPr="00556BEA">
        <w:rPr>
          <w:b/>
          <w:bCs/>
          <w:color w:val="000000"/>
          <w:spacing w:val="-1"/>
          <w:sz w:val="28"/>
          <w:szCs w:val="28"/>
        </w:rPr>
        <w:fldChar w:fldCharType="end"/>
      </w:r>
      <w:r w:rsidRPr="00E50D03">
        <w:rPr>
          <w:position w:val="-24"/>
          <w:sz w:val="28"/>
          <w:szCs w:val="28"/>
        </w:rPr>
        <w:object w:dxaOrig="1620" w:dyaOrig="680">
          <v:shape id="_x0000_i1031" type="#_x0000_t75" style="width:81pt;height:33.75pt" o:ole="">
            <v:imagedata r:id="rId14" o:title=""/>
          </v:shape>
          <o:OLEObject Type="Embed" ProgID="Equation.3" ShapeID="_x0000_i1031" DrawAspect="Content" ObjectID="_1458095925" r:id="rId15"/>
        </w:object>
      </w:r>
    </w:p>
    <w:p w:rsidR="000A02AE" w:rsidRPr="0004293B" w:rsidRDefault="000A02AE" w:rsidP="007515E9">
      <w:pPr>
        <w:spacing w:line="360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A</w:t>
      </w:r>
      <w:r w:rsidRPr="0004293B">
        <w:rPr>
          <w:color w:val="000000"/>
          <w:spacing w:val="-1"/>
          <w:sz w:val="28"/>
          <w:szCs w:val="28"/>
        </w:rPr>
        <w:t xml:space="preserve"> – </w:t>
      </w:r>
      <w:r>
        <w:rPr>
          <w:color w:val="000000"/>
          <w:spacing w:val="-1"/>
          <w:sz w:val="28"/>
          <w:szCs w:val="28"/>
        </w:rPr>
        <w:t>обозначается период с последним отрицательным кумулятивным дисконтированным чистым результатом;</w:t>
      </w:r>
    </w:p>
    <w:p w:rsidR="000A02AE" w:rsidRDefault="000A02AE" w:rsidP="007515E9">
      <w:pPr>
        <w:spacing w:line="360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– последний отрицательный кумулятивный дисконтированный чистый результат;</w:t>
      </w:r>
    </w:p>
    <w:p w:rsidR="000A02AE" w:rsidRDefault="000A02AE" w:rsidP="007515E9">
      <w:pPr>
        <w:spacing w:line="360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 – дисконтированный чистый результат, который изменил знак кумулятивного дисконтированного чистого результата с – на +.</w:t>
      </w:r>
    </w:p>
    <w:p w:rsidR="00DA13F2" w:rsidRDefault="00C72153" w:rsidP="007515E9">
      <w:pPr>
        <w:spacing w:line="360" w:lineRule="auto"/>
        <w:jc w:val="both"/>
        <w:rPr>
          <w:color w:val="000000"/>
          <w:spacing w:val="-1"/>
          <w:sz w:val="28"/>
          <w:szCs w:val="28"/>
        </w:rPr>
      </w:pPr>
      <w:r w:rsidRPr="00DA13F2">
        <w:rPr>
          <w:position w:val="-28"/>
          <w:sz w:val="28"/>
          <w:szCs w:val="28"/>
        </w:rPr>
        <w:object w:dxaOrig="2500" w:dyaOrig="720">
          <v:shape id="_x0000_i1032" type="#_x0000_t75" style="width:125.25pt;height:36pt" o:ole="">
            <v:imagedata r:id="rId16" o:title=""/>
          </v:shape>
          <o:OLEObject Type="Embed" ProgID="Equation.3" ShapeID="_x0000_i1032" DrawAspect="Content" ObjectID="_1458095926" r:id="rId17"/>
        </w:object>
      </w:r>
      <w:r>
        <w:rPr>
          <w:sz w:val="28"/>
          <w:szCs w:val="28"/>
        </w:rPr>
        <w:t xml:space="preserve"> лет</w:t>
      </w:r>
    </w:p>
    <w:p w:rsidR="000A02AE" w:rsidRDefault="000A02AE" w:rsidP="007515E9">
      <w:pPr>
        <w:spacing w:line="360" w:lineRule="auto"/>
        <w:jc w:val="both"/>
        <w:rPr>
          <w:color w:val="000000"/>
          <w:spacing w:val="-1"/>
          <w:sz w:val="28"/>
          <w:szCs w:val="28"/>
        </w:rPr>
      </w:pPr>
      <w:r w:rsidRPr="00556BEA">
        <w:rPr>
          <w:color w:val="000000"/>
          <w:spacing w:val="-1"/>
          <w:sz w:val="28"/>
          <w:szCs w:val="28"/>
        </w:rPr>
        <w:fldChar w:fldCharType="begin"/>
      </w:r>
      <w:r w:rsidRPr="00556BEA">
        <w:rPr>
          <w:color w:val="000000"/>
          <w:spacing w:val="-1"/>
          <w:sz w:val="28"/>
          <w:szCs w:val="28"/>
        </w:rPr>
        <w:instrText xml:space="preserve"> QUOTE </w:instrText>
      </w:r>
      <w:r w:rsidR="00D90B6F">
        <w:pict>
          <v:shape id="_x0000_i1033" type="#_x0000_t75" style="width:152.25pt;height:32.25pt">
            <v:imagedata r:id="rId18" o:title="" chromakey="white"/>
          </v:shape>
        </w:pict>
      </w:r>
      <w:r w:rsidRPr="00556BEA">
        <w:rPr>
          <w:color w:val="000000"/>
          <w:spacing w:val="-1"/>
          <w:sz w:val="28"/>
          <w:szCs w:val="28"/>
        </w:rPr>
        <w:instrText xml:space="preserve"> </w:instrText>
      </w:r>
      <w:r w:rsidRPr="00556BEA">
        <w:rPr>
          <w:color w:val="000000"/>
          <w:spacing w:val="-1"/>
          <w:sz w:val="28"/>
          <w:szCs w:val="28"/>
        </w:rPr>
        <w:fldChar w:fldCharType="end"/>
      </w:r>
      <w:r>
        <w:rPr>
          <w:color w:val="000000"/>
          <w:spacing w:val="-1"/>
          <w:sz w:val="28"/>
          <w:szCs w:val="28"/>
        </w:rPr>
        <w:t xml:space="preserve">Проект считается эффективным, так как через </w:t>
      </w:r>
      <w:r w:rsidR="000B702B">
        <w:rPr>
          <w:color w:val="000000"/>
          <w:spacing w:val="-1"/>
          <w:sz w:val="28"/>
          <w:szCs w:val="28"/>
        </w:rPr>
        <w:t>4,89</w:t>
      </w:r>
      <w:r>
        <w:rPr>
          <w:color w:val="000000"/>
          <w:spacing w:val="-1"/>
          <w:sz w:val="28"/>
          <w:szCs w:val="28"/>
        </w:rPr>
        <w:t xml:space="preserve"> лет покроет все инвестиции.</w:t>
      </w:r>
    </w:p>
    <w:p w:rsidR="000A02AE" w:rsidRPr="008A3971" w:rsidRDefault="000A02AE" w:rsidP="008A3971">
      <w:pPr>
        <w:spacing w:before="120" w:line="360" w:lineRule="auto"/>
        <w:ind w:firstLine="567"/>
        <w:jc w:val="center"/>
        <w:rPr>
          <w:b/>
          <w:bCs/>
          <w:color w:val="000000"/>
          <w:spacing w:val="-1"/>
          <w:sz w:val="28"/>
          <w:szCs w:val="28"/>
        </w:rPr>
      </w:pPr>
      <w:r w:rsidRPr="008A3971">
        <w:rPr>
          <w:b/>
          <w:bCs/>
          <w:color w:val="000000"/>
          <w:spacing w:val="-1"/>
          <w:sz w:val="28"/>
          <w:szCs w:val="28"/>
        </w:rPr>
        <w:lastRenderedPageBreak/>
        <w:t>Расчет чистой приведенной стоимости, внутренней нормы рентабельности, модифицированной внутренней нормы рентабельности и индекса доходности.</w:t>
      </w:r>
    </w:p>
    <w:p w:rsidR="000A02AE" w:rsidRPr="00F73679" w:rsidRDefault="000A02AE" w:rsidP="007515E9">
      <w:pPr>
        <w:spacing w:line="360" w:lineRule="auto"/>
        <w:jc w:val="both"/>
        <w:rPr>
          <w:color w:val="000000"/>
          <w:spacing w:val="-1"/>
          <w:sz w:val="28"/>
          <w:szCs w:val="28"/>
        </w:rPr>
      </w:pPr>
    </w:p>
    <w:p w:rsidR="000A02AE" w:rsidRDefault="000A02AE" w:rsidP="003A713C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Чистая приведенная стоимость</w:t>
      </w:r>
      <w:r w:rsidRPr="007515E9">
        <w:rPr>
          <w:b/>
          <w:bCs/>
          <w:color w:val="000000"/>
          <w:spacing w:val="-1"/>
          <w:sz w:val="28"/>
          <w:szCs w:val="28"/>
        </w:rPr>
        <w:t>:</w:t>
      </w:r>
    </w:p>
    <w:p w:rsidR="000A02AE" w:rsidRPr="00556BEA" w:rsidRDefault="00D90B6F" w:rsidP="003A713C">
      <w:pPr>
        <w:spacing w:line="360" w:lineRule="auto"/>
        <w:rPr>
          <w:color w:val="000000"/>
          <w:spacing w:val="-1"/>
          <w:sz w:val="28"/>
          <w:szCs w:val="28"/>
        </w:rPr>
      </w:pPr>
      <w:r>
        <w:pict>
          <v:shape id="_x0000_i1034" type="#_x0000_t75" style="width:153pt;height:38.25pt">
            <v:imagedata r:id="rId19" o:title="" chromakey="white"/>
          </v:shape>
        </w:pict>
      </w:r>
    </w:p>
    <w:p w:rsidR="000A02AE" w:rsidRPr="00590CEB" w:rsidRDefault="000A02AE" w:rsidP="003A713C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B</w:t>
      </w:r>
      <w:r w:rsidRPr="003A713C">
        <w:rPr>
          <w:color w:val="000000"/>
          <w:spacing w:val="-1"/>
          <w:sz w:val="28"/>
          <w:szCs w:val="28"/>
          <w:vertAlign w:val="subscript"/>
          <w:lang w:val="en-US"/>
        </w:rPr>
        <w:t>t</w:t>
      </w:r>
      <w:r w:rsidRPr="003A713C">
        <w:rPr>
          <w:color w:val="000000"/>
          <w:spacing w:val="-1"/>
          <w:sz w:val="28"/>
          <w:szCs w:val="28"/>
          <w:vertAlign w:val="subscript"/>
        </w:rPr>
        <w:t xml:space="preserve"> </w:t>
      </w:r>
      <w:r w:rsidRPr="003A713C">
        <w:rPr>
          <w:color w:val="000000"/>
          <w:spacing w:val="-1"/>
          <w:sz w:val="28"/>
          <w:szCs w:val="28"/>
        </w:rPr>
        <w:t xml:space="preserve">- </w:t>
      </w:r>
      <w:r>
        <w:rPr>
          <w:color w:val="000000"/>
          <w:spacing w:val="-1"/>
          <w:sz w:val="28"/>
          <w:szCs w:val="28"/>
        </w:rPr>
        <w:t xml:space="preserve">суммарные выгоды за период </w:t>
      </w:r>
      <w:r>
        <w:rPr>
          <w:color w:val="000000"/>
          <w:spacing w:val="-1"/>
          <w:sz w:val="28"/>
          <w:szCs w:val="28"/>
          <w:lang w:val="en-US"/>
        </w:rPr>
        <w:t>t</w:t>
      </w:r>
      <w:r w:rsidRPr="003A713C">
        <w:rPr>
          <w:color w:val="000000"/>
          <w:spacing w:val="-1"/>
          <w:sz w:val="28"/>
          <w:szCs w:val="28"/>
        </w:rPr>
        <w:t>.</w:t>
      </w:r>
    </w:p>
    <w:p w:rsidR="000A02AE" w:rsidRDefault="000A02AE" w:rsidP="003A713C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C</w:t>
      </w:r>
      <w:r w:rsidRPr="003A713C">
        <w:rPr>
          <w:color w:val="000000"/>
          <w:spacing w:val="-1"/>
          <w:sz w:val="28"/>
          <w:szCs w:val="28"/>
          <w:vertAlign w:val="subscript"/>
          <w:lang w:val="en-US"/>
        </w:rPr>
        <w:t>t</w:t>
      </w:r>
      <w:r w:rsidRPr="003A713C">
        <w:rPr>
          <w:color w:val="000000"/>
          <w:spacing w:val="-1"/>
          <w:sz w:val="28"/>
          <w:szCs w:val="28"/>
        </w:rPr>
        <w:t xml:space="preserve"> – </w:t>
      </w:r>
      <w:r>
        <w:rPr>
          <w:color w:val="000000"/>
          <w:spacing w:val="-1"/>
          <w:sz w:val="28"/>
          <w:szCs w:val="28"/>
        </w:rPr>
        <w:t>суммарные затраты.</w:t>
      </w:r>
    </w:p>
    <w:p w:rsidR="000A02AE" w:rsidRDefault="000A02AE" w:rsidP="003A713C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R</w:t>
      </w:r>
      <w:r w:rsidRPr="003A713C">
        <w:rPr>
          <w:color w:val="000000"/>
          <w:spacing w:val="-1"/>
          <w:sz w:val="28"/>
          <w:szCs w:val="28"/>
        </w:rPr>
        <w:t xml:space="preserve"> – </w:t>
      </w:r>
      <w:r>
        <w:rPr>
          <w:color w:val="000000"/>
          <w:spacing w:val="-1"/>
          <w:sz w:val="28"/>
          <w:szCs w:val="28"/>
        </w:rPr>
        <w:t>ставка дисконтирования.</w:t>
      </w:r>
    </w:p>
    <w:p w:rsidR="000A02AE" w:rsidRDefault="000A02AE" w:rsidP="003A713C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n</w:t>
      </w:r>
      <w:r w:rsidRPr="00590CEB">
        <w:rPr>
          <w:color w:val="000000"/>
          <w:spacing w:val="-1"/>
          <w:sz w:val="28"/>
          <w:szCs w:val="28"/>
        </w:rPr>
        <w:t xml:space="preserve"> – </w:t>
      </w:r>
      <w:r>
        <w:rPr>
          <w:color w:val="000000"/>
          <w:spacing w:val="-1"/>
          <w:sz w:val="28"/>
          <w:szCs w:val="28"/>
        </w:rPr>
        <w:t>срок деятельности проекта.</w:t>
      </w:r>
    </w:p>
    <w:p w:rsidR="000A02AE" w:rsidRPr="004D3317" w:rsidRDefault="000A02AE" w:rsidP="003A713C">
      <w:pPr>
        <w:spacing w:line="360" w:lineRule="auto"/>
        <w:ind w:firstLine="567"/>
        <w:jc w:val="right"/>
        <w:rPr>
          <w:color w:val="000000"/>
          <w:spacing w:val="-1"/>
          <w:sz w:val="22"/>
          <w:szCs w:val="22"/>
        </w:rPr>
      </w:pPr>
      <w:r w:rsidRPr="004D3317">
        <w:rPr>
          <w:color w:val="000000"/>
          <w:spacing w:val="-1"/>
          <w:sz w:val="22"/>
          <w:szCs w:val="22"/>
        </w:rPr>
        <w:t>Таблиц</w:t>
      </w:r>
      <w:r>
        <w:rPr>
          <w:color w:val="000000"/>
          <w:spacing w:val="-1"/>
          <w:sz w:val="22"/>
          <w:szCs w:val="22"/>
        </w:rPr>
        <w:t>а 2.3</w:t>
      </w:r>
      <w:r w:rsidRPr="004D3317">
        <w:rPr>
          <w:color w:val="000000"/>
          <w:spacing w:val="-1"/>
          <w:sz w:val="22"/>
          <w:szCs w:val="22"/>
        </w:rPr>
        <w:t>.</w:t>
      </w: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2394"/>
        <w:gridCol w:w="2835"/>
        <w:gridCol w:w="3544"/>
      </w:tblGrid>
      <w:tr w:rsidR="000A02AE">
        <w:trPr>
          <w:trHeight w:val="1083"/>
          <w:jc w:val="center"/>
        </w:trPr>
        <w:tc>
          <w:tcPr>
            <w:tcW w:w="597" w:type="dxa"/>
            <w:vAlign w:val="center"/>
          </w:tcPr>
          <w:p w:rsidR="000A02AE" w:rsidRDefault="000A02AE" w:rsidP="003A713C">
            <w:pPr>
              <w:jc w:val="center"/>
            </w:pPr>
            <w:r>
              <w:t>Год</w:t>
            </w:r>
          </w:p>
        </w:tc>
        <w:tc>
          <w:tcPr>
            <w:tcW w:w="2394" w:type="dxa"/>
            <w:vAlign w:val="center"/>
          </w:tcPr>
          <w:p w:rsidR="000A02AE" w:rsidRDefault="000A02AE" w:rsidP="003A713C">
            <w:pPr>
              <w:jc w:val="center"/>
            </w:pPr>
            <w:r>
              <w:t>Чистый результат (денежный поток)</w:t>
            </w:r>
          </w:p>
        </w:tc>
        <w:tc>
          <w:tcPr>
            <w:tcW w:w="2835" w:type="dxa"/>
            <w:vAlign w:val="center"/>
          </w:tcPr>
          <w:p w:rsidR="000A02AE" w:rsidRDefault="000A02AE" w:rsidP="003A713C">
            <w:pPr>
              <w:jc w:val="center"/>
              <w:rPr>
                <w:lang w:val="en-US"/>
              </w:rPr>
            </w:pPr>
            <w:r>
              <w:t xml:space="preserve">Коэффициент дисконтирования </w:t>
            </w:r>
          </w:p>
          <w:p w:rsidR="000A02AE" w:rsidRPr="003A713C" w:rsidRDefault="000A02AE" w:rsidP="003A7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R=10%</w:t>
            </w:r>
          </w:p>
        </w:tc>
        <w:tc>
          <w:tcPr>
            <w:tcW w:w="3544" w:type="dxa"/>
            <w:vAlign w:val="center"/>
          </w:tcPr>
          <w:p w:rsidR="000A02AE" w:rsidRDefault="000A02AE" w:rsidP="003A713C">
            <w:pPr>
              <w:jc w:val="center"/>
            </w:pPr>
            <w:r>
              <w:t>Дисконтированный чистый результат</w:t>
            </w:r>
          </w:p>
        </w:tc>
      </w:tr>
      <w:tr w:rsidR="000B702B">
        <w:trPr>
          <w:trHeight w:val="315"/>
          <w:jc w:val="center"/>
        </w:trPr>
        <w:tc>
          <w:tcPr>
            <w:tcW w:w="597" w:type="dxa"/>
            <w:noWrap/>
            <w:vAlign w:val="center"/>
          </w:tcPr>
          <w:p w:rsidR="000B702B" w:rsidRDefault="000B702B" w:rsidP="003A713C">
            <w:pPr>
              <w:jc w:val="center"/>
            </w:pPr>
            <w:r>
              <w:t>0</w:t>
            </w:r>
          </w:p>
        </w:tc>
        <w:tc>
          <w:tcPr>
            <w:tcW w:w="2394" w:type="dxa"/>
            <w:noWrap/>
            <w:vAlign w:val="bottom"/>
          </w:tcPr>
          <w:p w:rsidR="000B702B" w:rsidRDefault="000B702B" w:rsidP="00200F01">
            <w:pPr>
              <w:jc w:val="center"/>
            </w:pPr>
            <w:r>
              <w:t>-10</w:t>
            </w:r>
          </w:p>
        </w:tc>
        <w:tc>
          <w:tcPr>
            <w:tcW w:w="2835" w:type="dxa"/>
            <w:noWrap/>
            <w:vAlign w:val="center"/>
          </w:tcPr>
          <w:p w:rsidR="000B702B" w:rsidRDefault="000B702B" w:rsidP="003A713C">
            <w:pPr>
              <w:jc w:val="center"/>
            </w:pPr>
            <w:r>
              <w:t>1</w:t>
            </w:r>
          </w:p>
        </w:tc>
        <w:tc>
          <w:tcPr>
            <w:tcW w:w="3544" w:type="dxa"/>
            <w:noWrap/>
            <w:vAlign w:val="bottom"/>
          </w:tcPr>
          <w:p w:rsidR="000B702B" w:rsidRDefault="000B702B" w:rsidP="00200F01">
            <w:pPr>
              <w:jc w:val="center"/>
            </w:pPr>
            <w:r>
              <w:t>-10</w:t>
            </w:r>
          </w:p>
        </w:tc>
      </w:tr>
      <w:tr w:rsidR="000B702B">
        <w:trPr>
          <w:trHeight w:val="315"/>
          <w:jc w:val="center"/>
        </w:trPr>
        <w:tc>
          <w:tcPr>
            <w:tcW w:w="597" w:type="dxa"/>
            <w:noWrap/>
            <w:vAlign w:val="center"/>
          </w:tcPr>
          <w:p w:rsidR="000B702B" w:rsidRDefault="000B702B" w:rsidP="003A713C">
            <w:pPr>
              <w:jc w:val="center"/>
            </w:pPr>
            <w:r>
              <w:t>1</w:t>
            </w:r>
          </w:p>
        </w:tc>
        <w:tc>
          <w:tcPr>
            <w:tcW w:w="2394" w:type="dxa"/>
            <w:noWrap/>
            <w:vAlign w:val="bottom"/>
          </w:tcPr>
          <w:p w:rsidR="000B702B" w:rsidRDefault="000B702B" w:rsidP="00200F01">
            <w:pPr>
              <w:jc w:val="center"/>
            </w:pPr>
            <w:r>
              <w:t>-1</w:t>
            </w:r>
          </w:p>
        </w:tc>
        <w:tc>
          <w:tcPr>
            <w:tcW w:w="2835" w:type="dxa"/>
            <w:noWrap/>
            <w:vAlign w:val="center"/>
          </w:tcPr>
          <w:p w:rsidR="000B702B" w:rsidRDefault="000B702B" w:rsidP="003A713C">
            <w:pPr>
              <w:jc w:val="center"/>
            </w:pPr>
            <w:r>
              <w:t>0,909</w:t>
            </w:r>
          </w:p>
        </w:tc>
        <w:tc>
          <w:tcPr>
            <w:tcW w:w="3544" w:type="dxa"/>
            <w:noWrap/>
            <w:vAlign w:val="bottom"/>
          </w:tcPr>
          <w:p w:rsidR="000B702B" w:rsidRDefault="000B702B" w:rsidP="00200F01">
            <w:pPr>
              <w:jc w:val="center"/>
            </w:pPr>
            <w:r>
              <w:t>-0,91</w:t>
            </w:r>
          </w:p>
        </w:tc>
      </w:tr>
      <w:tr w:rsidR="000B702B">
        <w:trPr>
          <w:trHeight w:val="315"/>
          <w:jc w:val="center"/>
        </w:trPr>
        <w:tc>
          <w:tcPr>
            <w:tcW w:w="597" w:type="dxa"/>
            <w:noWrap/>
            <w:vAlign w:val="center"/>
          </w:tcPr>
          <w:p w:rsidR="000B702B" w:rsidRDefault="000B702B" w:rsidP="003A713C">
            <w:pPr>
              <w:jc w:val="center"/>
            </w:pPr>
            <w:r>
              <w:t>2</w:t>
            </w:r>
          </w:p>
        </w:tc>
        <w:tc>
          <w:tcPr>
            <w:tcW w:w="2394" w:type="dxa"/>
            <w:noWrap/>
            <w:vAlign w:val="bottom"/>
          </w:tcPr>
          <w:p w:rsidR="000B702B" w:rsidRDefault="000B702B" w:rsidP="00200F01">
            <w:pPr>
              <w:jc w:val="center"/>
            </w:pPr>
            <w:r>
              <w:t>2</w:t>
            </w:r>
          </w:p>
        </w:tc>
        <w:tc>
          <w:tcPr>
            <w:tcW w:w="2835" w:type="dxa"/>
            <w:noWrap/>
            <w:vAlign w:val="center"/>
          </w:tcPr>
          <w:p w:rsidR="000B702B" w:rsidRDefault="000B702B" w:rsidP="003A713C">
            <w:pPr>
              <w:jc w:val="center"/>
            </w:pPr>
            <w:r>
              <w:t>0,826</w:t>
            </w:r>
          </w:p>
        </w:tc>
        <w:tc>
          <w:tcPr>
            <w:tcW w:w="3544" w:type="dxa"/>
            <w:noWrap/>
            <w:vAlign w:val="bottom"/>
          </w:tcPr>
          <w:p w:rsidR="000B702B" w:rsidRDefault="000B702B" w:rsidP="00200F01">
            <w:pPr>
              <w:jc w:val="center"/>
            </w:pPr>
            <w:r>
              <w:t>1,65</w:t>
            </w:r>
          </w:p>
        </w:tc>
      </w:tr>
      <w:tr w:rsidR="000B702B">
        <w:trPr>
          <w:trHeight w:val="315"/>
          <w:jc w:val="center"/>
        </w:trPr>
        <w:tc>
          <w:tcPr>
            <w:tcW w:w="597" w:type="dxa"/>
            <w:noWrap/>
            <w:vAlign w:val="center"/>
          </w:tcPr>
          <w:p w:rsidR="000B702B" w:rsidRDefault="000B702B" w:rsidP="003A713C">
            <w:pPr>
              <w:jc w:val="center"/>
            </w:pPr>
            <w:r>
              <w:t>3</w:t>
            </w:r>
          </w:p>
        </w:tc>
        <w:tc>
          <w:tcPr>
            <w:tcW w:w="2394" w:type="dxa"/>
            <w:noWrap/>
            <w:vAlign w:val="bottom"/>
          </w:tcPr>
          <w:p w:rsidR="000B702B" w:rsidRDefault="000B702B" w:rsidP="00200F01">
            <w:pPr>
              <w:jc w:val="center"/>
            </w:pPr>
            <w:r>
              <w:t>5</w:t>
            </w:r>
          </w:p>
        </w:tc>
        <w:tc>
          <w:tcPr>
            <w:tcW w:w="2835" w:type="dxa"/>
            <w:noWrap/>
            <w:vAlign w:val="center"/>
          </w:tcPr>
          <w:p w:rsidR="000B702B" w:rsidRDefault="000B702B" w:rsidP="003A713C">
            <w:pPr>
              <w:jc w:val="center"/>
            </w:pPr>
            <w:r>
              <w:t>0,751</w:t>
            </w:r>
          </w:p>
        </w:tc>
        <w:tc>
          <w:tcPr>
            <w:tcW w:w="3544" w:type="dxa"/>
            <w:noWrap/>
            <w:vAlign w:val="bottom"/>
          </w:tcPr>
          <w:p w:rsidR="000B702B" w:rsidRDefault="000B702B" w:rsidP="00200F01">
            <w:pPr>
              <w:jc w:val="center"/>
            </w:pPr>
            <w:r>
              <w:t>3,76</w:t>
            </w:r>
          </w:p>
        </w:tc>
      </w:tr>
      <w:tr w:rsidR="000B702B">
        <w:trPr>
          <w:trHeight w:val="315"/>
          <w:jc w:val="center"/>
        </w:trPr>
        <w:tc>
          <w:tcPr>
            <w:tcW w:w="597" w:type="dxa"/>
            <w:noWrap/>
            <w:vAlign w:val="center"/>
          </w:tcPr>
          <w:p w:rsidR="000B702B" w:rsidRDefault="000B702B" w:rsidP="003A713C">
            <w:pPr>
              <w:jc w:val="center"/>
            </w:pPr>
            <w:r>
              <w:t>4</w:t>
            </w:r>
          </w:p>
        </w:tc>
        <w:tc>
          <w:tcPr>
            <w:tcW w:w="2394" w:type="dxa"/>
            <w:noWrap/>
            <w:vAlign w:val="bottom"/>
          </w:tcPr>
          <w:p w:rsidR="000B702B" w:rsidRDefault="000B702B" w:rsidP="00200F01">
            <w:pPr>
              <w:jc w:val="center"/>
            </w:pPr>
            <w:r>
              <w:t>4</w:t>
            </w:r>
          </w:p>
        </w:tc>
        <w:tc>
          <w:tcPr>
            <w:tcW w:w="2835" w:type="dxa"/>
            <w:noWrap/>
            <w:vAlign w:val="center"/>
          </w:tcPr>
          <w:p w:rsidR="000B702B" w:rsidRDefault="000B702B" w:rsidP="003A713C">
            <w:pPr>
              <w:jc w:val="center"/>
            </w:pPr>
            <w:r>
              <w:t>0,683</w:t>
            </w:r>
          </w:p>
        </w:tc>
        <w:tc>
          <w:tcPr>
            <w:tcW w:w="3544" w:type="dxa"/>
            <w:noWrap/>
            <w:vAlign w:val="bottom"/>
          </w:tcPr>
          <w:p w:rsidR="000B702B" w:rsidRDefault="000B702B" w:rsidP="00200F01">
            <w:pPr>
              <w:jc w:val="center"/>
            </w:pPr>
            <w:r>
              <w:t>2,73</w:t>
            </w:r>
          </w:p>
        </w:tc>
      </w:tr>
      <w:tr w:rsidR="000B702B">
        <w:trPr>
          <w:trHeight w:val="315"/>
          <w:jc w:val="center"/>
        </w:trPr>
        <w:tc>
          <w:tcPr>
            <w:tcW w:w="597" w:type="dxa"/>
            <w:noWrap/>
            <w:vAlign w:val="center"/>
          </w:tcPr>
          <w:p w:rsidR="000B702B" w:rsidRDefault="000B702B" w:rsidP="003A713C">
            <w:pPr>
              <w:jc w:val="center"/>
            </w:pPr>
            <w:r>
              <w:t>5</w:t>
            </w:r>
          </w:p>
        </w:tc>
        <w:tc>
          <w:tcPr>
            <w:tcW w:w="2394" w:type="dxa"/>
            <w:noWrap/>
            <w:vAlign w:val="bottom"/>
          </w:tcPr>
          <w:p w:rsidR="000B702B" w:rsidRDefault="000B702B" w:rsidP="00200F01">
            <w:pPr>
              <w:jc w:val="center"/>
            </w:pPr>
            <w:r>
              <w:t>5</w:t>
            </w:r>
          </w:p>
        </w:tc>
        <w:tc>
          <w:tcPr>
            <w:tcW w:w="2835" w:type="dxa"/>
            <w:noWrap/>
            <w:vAlign w:val="center"/>
          </w:tcPr>
          <w:p w:rsidR="000B702B" w:rsidRDefault="000B702B" w:rsidP="003A713C">
            <w:pPr>
              <w:jc w:val="center"/>
            </w:pPr>
            <w:r>
              <w:t>0,621</w:t>
            </w:r>
          </w:p>
        </w:tc>
        <w:tc>
          <w:tcPr>
            <w:tcW w:w="3544" w:type="dxa"/>
            <w:noWrap/>
            <w:vAlign w:val="bottom"/>
          </w:tcPr>
          <w:p w:rsidR="000B702B" w:rsidRDefault="000B702B" w:rsidP="00200F01">
            <w:pPr>
              <w:jc w:val="center"/>
            </w:pPr>
            <w:r>
              <w:t>3,10</w:t>
            </w:r>
          </w:p>
        </w:tc>
      </w:tr>
      <w:tr w:rsidR="000B702B">
        <w:trPr>
          <w:trHeight w:val="315"/>
          <w:jc w:val="center"/>
        </w:trPr>
        <w:tc>
          <w:tcPr>
            <w:tcW w:w="597" w:type="dxa"/>
            <w:noWrap/>
            <w:vAlign w:val="center"/>
          </w:tcPr>
          <w:p w:rsidR="000B702B" w:rsidRDefault="000B702B" w:rsidP="003A713C">
            <w:pPr>
              <w:jc w:val="center"/>
            </w:pPr>
            <w:r>
              <w:t>6</w:t>
            </w:r>
          </w:p>
        </w:tc>
        <w:tc>
          <w:tcPr>
            <w:tcW w:w="2394" w:type="dxa"/>
            <w:noWrap/>
            <w:vAlign w:val="bottom"/>
          </w:tcPr>
          <w:p w:rsidR="000B702B" w:rsidRDefault="000B702B" w:rsidP="00200F01">
            <w:pPr>
              <w:jc w:val="center"/>
            </w:pPr>
            <w:r>
              <w:t>4</w:t>
            </w:r>
          </w:p>
        </w:tc>
        <w:tc>
          <w:tcPr>
            <w:tcW w:w="2835" w:type="dxa"/>
            <w:noWrap/>
            <w:vAlign w:val="center"/>
          </w:tcPr>
          <w:p w:rsidR="000B702B" w:rsidRDefault="000B702B" w:rsidP="003A713C">
            <w:pPr>
              <w:jc w:val="center"/>
            </w:pPr>
            <w:r>
              <w:t>0,564</w:t>
            </w:r>
          </w:p>
        </w:tc>
        <w:tc>
          <w:tcPr>
            <w:tcW w:w="3544" w:type="dxa"/>
            <w:noWrap/>
            <w:vAlign w:val="bottom"/>
          </w:tcPr>
          <w:p w:rsidR="000B702B" w:rsidRDefault="000B702B" w:rsidP="00200F01">
            <w:pPr>
              <w:jc w:val="center"/>
            </w:pPr>
            <w:r>
              <w:t>2,26</w:t>
            </w:r>
          </w:p>
        </w:tc>
      </w:tr>
      <w:tr w:rsidR="000B702B">
        <w:trPr>
          <w:trHeight w:val="315"/>
          <w:jc w:val="center"/>
        </w:trPr>
        <w:tc>
          <w:tcPr>
            <w:tcW w:w="597" w:type="dxa"/>
            <w:noWrap/>
            <w:vAlign w:val="center"/>
          </w:tcPr>
          <w:p w:rsidR="000B702B" w:rsidRDefault="000B702B" w:rsidP="003A713C">
            <w:pPr>
              <w:jc w:val="center"/>
            </w:pPr>
            <w:r>
              <w:t>7</w:t>
            </w:r>
          </w:p>
        </w:tc>
        <w:tc>
          <w:tcPr>
            <w:tcW w:w="2394" w:type="dxa"/>
            <w:noWrap/>
            <w:vAlign w:val="bottom"/>
          </w:tcPr>
          <w:p w:rsidR="000B702B" w:rsidRDefault="000B702B" w:rsidP="00200F01">
            <w:pPr>
              <w:jc w:val="center"/>
            </w:pPr>
            <w:r>
              <w:t>6</w:t>
            </w:r>
          </w:p>
        </w:tc>
        <w:tc>
          <w:tcPr>
            <w:tcW w:w="2835" w:type="dxa"/>
            <w:noWrap/>
            <w:vAlign w:val="center"/>
          </w:tcPr>
          <w:p w:rsidR="000B702B" w:rsidRDefault="000B702B" w:rsidP="003A713C">
            <w:pPr>
              <w:jc w:val="center"/>
            </w:pPr>
            <w:r>
              <w:t>0,513</w:t>
            </w:r>
          </w:p>
        </w:tc>
        <w:tc>
          <w:tcPr>
            <w:tcW w:w="3544" w:type="dxa"/>
            <w:noWrap/>
            <w:vAlign w:val="bottom"/>
          </w:tcPr>
          <w:p w:rsidR="000B702B" w:rsidRDefault="000B702B" w:rsidP="00200F01">
            <w:pPr>
              <w:jc w:val="center"/>
            </w:pPr>
            <w:r>
              <w:t>3,08</w:t>
            </w:r>
          </w:p>
        </w:tc>
      </w:tr>
      <w:tr w:rsidR="000B702B">
        <w:trPr>
          <w:trHeight w:val="315"/>
          <w:jc w:val="center"/>
        </w:trPr>
        <w:tc>
          <w:tcPr>
            <w:tcW w:w="597" w:type="dxa"/>
            <w:noWrap/>
            <w:vAlign w:val="center"/>
          </w:tcPr>
          <w:p w:rsidR="000B702B" w:rsidRDefault="000B702B" w:rsidP="003A713C">
            <w:pPr>
              <w:jc w:val="center"/>
            </w:pPr>
            <w:r>
              <w:t>8</w:t>
            </w:r>
          </w:p>
        </w:tc>
        <w:tc>
          <w:tcPr>
            <w:tcW w:w="2394" w:type="dxa"/>
            <w:noWrap/>
            <w:vAlign w:val="bottom"/>
          </w:tcPr>
          <w:p w:rsidR="000B702B" w:rsidRDefault="000B702B" w:rsidP="00200F01">
            <w:pPr>
              <w:jc w:val="center"/>
            </w:pPr>
            <w:r>
              <w:t>8</w:t>
            </w:r>
          </w:p>
        </w:tc>
        <w:tc>
          <w:tcPr>
            <w:tcW w:w="2835" w:type="dxa"/>
            <w:noWrap/>
            <w:vAlign w:val="center"/>
          </w:tcPr>
          <w:p w:rsidR="000B702B" w:rsidRDefault="000B702B" w:rsidP="003A713C">
            <w:pPr>
              <w:jc w:val="center"/>
            </w:pPr>
            <w:r>
              <w:t>0,467</w:t>
            </w:r>
          </w:p>
        </w:tc>
        <w:tc>
          <w:tcPr>
            <w:tcW w:w="3544" w:type="dxa"/>
            <w:noWrap/>
            <w:vAlign w:val="bottom"/>
          </w:tcPr>
          <w:p w:rsidR="000B702B" w:rsidRDefault="000B702B" w:rsidP="00200F01">
            <w:pPr>
              <w:jc w:val="center"/>
            </w:pPr>
            <w:r>
              <w:t>3,73</w:t>
            </w:r>
          </w:p>
        </w:tc>
      </w:tr>
      <w:tr w:rsidR="000B702B">
        <w:trPr>
          <w:trHeight w:val="315"/>
          <w:jc w:val="center"/>
        </w:trPr>
        <w:tc>
          <w:tcPr>
            <w:tcW w:w="597" w:type="dxa"/>
            <w:tcBorders>
              <w:bottom w:val="single" w:sz="4" w:space="0" w:color="auto"/>
            </w:tcBorders>
            <w:noWrap/>
            <w:vAlign w:val="center"/>
          </w:tcPr>
          <w:p w:rsidR="000B702B" w:rsidRDefault="000B702B" w:rsidP="003A713C">
            <w:pPr>
              <w:jc w:val="center"/>
            </w:pPr>
            <w:r>
              <w:t>9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noWrap/>
            <w:vAlign w:val="bottom"/>
          </w:tcPr>
          <w:p w:rsidR="000B702B" w:rsidRDefault="000B702B" w:rsidP="00200F01">
            <w:pPr>
              <w:jc w:val="center"/>
            </w:pPr>
            <w:r>
              <w:t>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noWrap/>
            <w:vAlign w:val="center"/>
          </w:tcPr>
          <w:p w:rsidR="000B702B" w:rsidRDefault="000B702B" w:rsidP="003A713C">
            <w:pPr>
              <w:jc w:val="center"/>
            </w:pPr>
            <w:r>
              <w:t>0,424</w:t>
            </w:r>
          </w:p>
        </w:tc>
        <w:tc>
          <w:tcPr>
            <w:tcW w:w="3544" w:type="dxa"/>
            <w:noWrap/>
            <w:vAlign w:val="bottom"/>
          </w:tcPr>
          <w:p w:rsidR="000B702B" w:rsidRDefault="000B702B" w:rsidP="00200F01">
            <w:pPr>
              <w:jc w:val="center"/>
            </w:pPr>
            <w:r>
              <w:t>4,67</w:t>
            </w:r>
          </w:p>
        </w:tc>
      </w:tr>
      <w:tr w:rsidR="000B702B">
        <w:trPr>
          <w:trHeight w:val="315"/>
          <w:jc w:val="center"/>
        </w:trPr>
        <w:tc>
          <w:tcPr>
            <w:tcW w:w="597" w:type="dxa"/>
            <w:tcBorders>
              <w:bottom w:val="single" w:sz="4" w:space="0" w:color="auto"/>
            </w:tcBorders>
            <w:noWrap/>
            <w:vAlign w:val="center"/>
          </w:tcPr>
          <w:p w:rsidR="000B702B" w:rsidRDefault="000B702B" w:rsidP="003A713C">
            <w:pPr>
              <w:jc w:val="center"/>
            </w:pPr>
            <w:r>
              <w:t>10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noWrap/>
            <w:vAlign w:val="bottom"/>
          </w:tcPr>
          <w:p w:rsidR="000B702B" w:rsidRDefault="000B702B" w:rsidP="00200F01">
            <w:pPr>
              <w:jc w:val="center"/>
            </w:pPr>
            <w: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noWrap/>
            <w:vAlign w:val="center"/>
          </w:tcPr>
          <w:p w:rsidR="000B702B" w:rsidRDefault="000B702B" w:rsidP="003A713C">
            <w:pPr>
              <w:jc w:val="center"/>
            </w:pPr>
            <w:r>
              <w:t>0,386</w:t>
            </w:r>
          </w:p>
        </w:tc>
        <w:tc>
          <w:tcPr>
            <w:tcW w:w="3544" w:type="dxa"/>
            <w:noWrap/>
            <w:vAlign w:val="bottom"/>
          </w:tcPr>
          <w:p w:rsidR="000B702B" w:rsidRDefault="000B702B" w:rsidP="00200F01">
            <w:pPr>
              <w:jc w:val="center"/>
            </w:pPr>
            <w:r>
              <w:t>4,63</w:t>
            </w:r>
          </w:p>
        </w:tc>
      </w:tr>
      <w:tr w:rsidR="000B702B">
        <w:trPr>
          <w:trHeight w:val="315"/>
          <w:jc w:val="center"/>
        </w:trPr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B702B" w:rsidRDefault="000B702B" w:rsidP="003A713C">
            <w:pPr>
              <w:jc w:val="center"/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B702B" w:rsidRDefault="000B702B" w:rsidP="003A713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</w:tcBorders>
            <w:noWrap/>
            <w:vAlign w:val="center"/>
          </w:tcPr>
          <w:p w:rsidR="000B702B" w:rsidRDefault="000B702B" w:rsidP="003A713C">
            <w:pPr>
              <w:jc w:val="center"/>
            </w:pPr>
          </w:p>
        </w:tc>
        <w:tc>
          <w:tcPr>
            <w:tcW w:w="3544" w:type="dxa"/>
            <w:noWrap/>
            <w:vAlign w:val="center"/>
          </w:tcPr>
          <w:p w:rsidR="000B702B" w:rsidRPr="000B702B" w:rsidRDefault="000B702B" w:rsidP="003A713C">
            <w:pPr>
              <w:jc w:val="center"/>
              <w:rPr>
                <w:b/>
                <w:bCs/>
              </w:rPr>
            </w:pPr>
            <w:r w:rsidRPr="003A713C">
              <w:rPr>
                <w:b/>
                <w:bCs/>
                <w:lang w:val="en-US"/>
              </w:rPr>
              <w:t>N</w:t>
            </w:r>
            <w:r>
              <w:rPr>
                <w:b/>
                <w:bCs/>
                <w:lang w:val="en-US"/>
              </w:rPr>
              <w:t>PV</w:t>
            </w:r>
            <w:r w:rsidRPr="003A713C">
              <w:rPr>
                <w:b/>
                <w:bCs/>
                <w:lang w:val="en-US"/>
              </w:rPr>
              <w:t xml:space="preserve"> = </w:t>
            </w:r>
            <w:r>
              <w:rPr>
                <w:b/>
                <w:bCs/>
              </w:rPr>
              <w:t>18,70</w:t>
            </w:r>
          </w:p>
        </w:tc>
      </w:tr>
    </w:tbl>
    <w:p w:rsidR="000A02AE" w:rsidRPr="003A713C" w:rsidRDefault="000A02AE" w:rsidP="003A713C">
      <w:pPr>
        <w:spacing w:before="120" w:line="360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Проект считается эффективным, так как </w:t>
      </w:r>
      <w:r w:rsidRPr="003A713C">
        <w:rPr>
          <w:b/>
          <w:bCs/>
          <w:color w:val="000000"/>
          <w:spacing w:val="-1"/>
          <w:sz w:val="28"/>
          <w:szCs w:val="28"/>
          <w:lang w:val="en-US"/>
        </w:rPr>
        <w:t>N</w:t>
      </w:r>
      <w:r>
        <w:rPr>
          <w:b/>
          <w:bCs/>
          <w:color w:val="000000"/>
          <w:spacing w:val="-1"/>
          <w:sz w:val="28"/>
          <w:szCs w:val="28"/>
          <w:lang w:val="en-US"/>
        </w:rPr>
        <w:t>PV</w:t>
      </w:r>
      <w:r w:rsidRPr="003A713C">
        <w:rPr>
          <w:b/>
          <w:bCs/>
          <w:color w:val="000000"/>
          <w:spacing w:val="-1"/>
          <w:sz w:val="28"/>
          <w:szCs w:val="28"/>
        </w:rPr>
        <w:t>=1</w:t>
      </w:r>
      <w:r w:rsidR="000B702B">
        <w:rPr>
          <w:b/>
          <w:bCs/>
          <w:color w:val="000000"/>
          <w:spacing w:val="-1"/>
          <w:sz w:val="28"/>
          <w:szCs w:val="28"/>
        </w:rPr>
        <w:t>8</w:t>
      </w:r>
      <w:r w:rsidRPr="003A713C">
        <w:rPr>
          <w:b/>
          <w:bCs/>
          <w:color w:val="000000"/>
          <w:spacing w:val="-1"/>
          <w:sz w:val="28"/>
          <w:szCs w:val="28"/>
        </w:rPr>
        <w:t>,</w:t>
      </w:r>
      <w:r w:rsidR="000B702B">
        <w:rPr>
          <w:b/>
          <w:bCs/>
          <w:color w:val="000000"/>
          <w:spacing w:val="-1"/>
          <w:sz w:val="28"/>
          <w:szCs w:val="28"/>
        </w:rPr>
        <w:t>70</w:t>
      </w:r>
      <w:r w:rsidRPr="003A713C">
        <w:rPr>
          <w:b/>
          <w:bCs/>
          <w:color w:val="000000"/>
          <w:spacing w:val="-1"/>
          <w:sz w:val="28"/>
          <w:szCs w:val="28"/>
        </w:rPr>
        <w:t xml:space="preserve"> &gt; 0</w:t>
      </w:r>
      <w:r w:rsidRPr="003A713C">
        <w:rPr>
          <w:color w:val="000000"/>
          <w:spacing w:val="-1"/>
          <w:sz w:val="28"/>
          <w:szCs w:val="28"/>
        </w:rPr>
        <w:t>.</w:t>
      </w:r>
    </w:p>
    <w:p w:rsidR="000B702B" w:rsidRDefault="000B702B" w:rsidP="007515E9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</w:rPr>
      </w:pPr>
    </w:p>
    <w:p w:rsidR="000A02AE" w:rsidRDefault="000A02AE" w:rsidP="007515E9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В</w:t>
      </w:r>
      <w:r w:rsidRPr="008A3971">
        <w:rPr>
          <w:b/>
          <w:bCs/>
          <w:color w:val="000000"/>
          <w:spacing w:val="-1"/>
          <w:sz w:val="28"/>
          <w:szCs w:val="28"/>
        </w:rPr>
        <w:t>нутренн</w:t>
      </w:r>
      <w:r>
        <w:rPr>
          <w:b/>
          <w:bCs/>
          <w:color w:val="000000"/>
          <w:spacing w:val="-1"/>
          <w:sz w:val="28"/>
          <w:szCs w:val="28"/>
        </w:rPr>
        <w:t>яя</w:t>
      </w:r>
      <w:r w:rsidRPr="008A3971">
        <w:rPr>
          <w:b/>
          <w:bCs/>
          <w:color w:val="000000"/>
          <w:spacing w:val="-1"/>
          <w:sz w:val="28"/>
          <w:szCs w:val="28"/>
        </w:rPr>
        <w:t xml:space="preserve"> норм</w:t>
      </w:r>
      <w:r>
        <w:rPr>
          <w:b/>
          <w:bCs/>
          <w:color w:val="000000"/>
          <w:spacing w:val="-1"/>
          <w:sz w:val="28"/>
          <w:szCs w:val="28"/>
        </w:rPr>
        <w:t>а</w:t>
      </w:r>
      <w:r w:rsidRPr="008A3971">
        <w:rPr>
          <w:b/>
          <w:bCs/>
          <w:color w:val="000000"/>
          <w:spacing w:val="-1"/>
          <w:sz w:val="28"/>
          <w:szCs w:val="28"/>
        </w:rPr>
        <w:t xml:space="preserve"> рентабельности</w:t>
      </w:r>
      <w:r>
        <w:rPr>
          <w:b/>
          <w:bCs/>
          <w:color w:val="000000"/>
          <w:spacing w:val="-1"/>
          <w:sz w:val="28"/>
          <w:szCs w:val="28"/>
        </w:rPr>
        <w:t>:</w:t>
      </w:r>
    </w:p>
    <w:p w:rsidR="000A02AE" w:rsidRPr="00590CEB" w:rsidRDefault="006B53B8" w:rsidP="007515E9">
      <w:pPr>
        <w:spacing w:line="360" w:lineRule="auto"/>
        <w:jc w:val="both"/>
        <w:rPr>
          <w:color w:val="000000"/>
          <w:spacing w:val="-1"/>
          <w:sz w:val="28"/>
          <w:szCs w:val="28"/>
        </w:rPr>
      </w:pPr>
      <w:r w:rsidRPr="000B702B">
        <w:rPr>
          <w:position w:val="-32"/>
          <w:sz w:val="28"/>
          <w:szCs w:val="28"/>
        </w:rPr>
        <w:object w:dxaOrig="3820" w:dyaOrig="700">
          <v:shape id="_x0000_i1035" type="#_x0000_t75" style="width:191.25pt;height:35.25pt" o:ole="">
            <v:imagedata r:id="rId20" o:title=""/>
          </v:shape>
          <o:OLEObject Type="Embed" ProgID="Equation.3" ShapeID="_x0000_i1035" DrawAspect="Content" ObjectID="_1458095927" r:id="rId21"/>
        </w:object>
      </w:r>
    </w:p>
    <w:p w:rsidR="000A02AE" w:rsidRPr="00590CEB" w:rsidRDefault="000A02AE" w:rsidP="007515E9">
      <w:pPr>
        <w:spacing w:line="360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R</w:t>
      </w:r>
      <w:r w:rsidRPr="003A713C">
        <w:rPr>
          <w:color w:val="000000"/>
          <w:spacing w:val="-1"/>
          <w:sz w:val="28"/>
          <w:szCs w:val="28"/>
        </w:rPr>
        <w:t xml:space="preserve">1 – </w:t>
      </w:r>
      <w:r>
        <w:rPr>
          <w:color w:val="000000"/>
          <w:spacing w:val="-1"/>
          <w:sz w:val="28"/>
          <w:szCs w:val="28"/>
        </w:rPr>
        <w:t xml:space="preserve">ставка дисконта, которая дает положительный </w:t>
      </w:r>
      <w:r>
        <w:rPr>
          <w:color w:val="000000"/>
          <w:spacing w:val="-1"/>
          <w:sz w:val="28"/>
          <w:szCs w:val="28"/>
          <w:lang w:val="en-US"/>
        </w:rPr>
        <w:t>NPV</w:t>
      </w:r>
      <w:r w:rsidRPr="003A713C">
        <w:rPr>
          <w:color w:val="000000"/>
          <w:spacing w:val="-1"/>
          <w:sz w:val="28"/>
          <w:szCs w:val="28"/>
        </w:rPr>
        <w:t>.</w:t>
      </w:r>
    </w:p>
    <w:p w:rsidR="000A02AE" w:rsidRPr="00590CEB" w:rsidRDefault="000A02AE" w:rsidP="007515E9">
      <w:pPr>
        <w:spacing w:line="360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R</w:t>
      </w:r>
      <w:r w:rsidRPr="003A713C">
        <w:rPr>
          <w:color w:val="000000"/>
          <w:spacing w:val="-1"/>
          <w:sz w:val="28"/>
          <w:szCs w:val="28"/>
        </w:rPr>
        <w:t xml:space="preserve">2 – </w:t>
      </w:r>
      <w:r>
        <w:rPr>
          <w:color w:val="000000"/>
          <w:spacing w:val="-1"/>
          <w:sz w:val="28"/>
          <w:szCs w:val="28"/>
        </w:rPr>
        <w:t xml:space="preserve">ставка дисконта, которая дает отрицательный </w:t>
      </w:r>
      <w:r>
        <w:rPr>
          <w:color w:val="000000"/>
          <w:spacing w:val="-1"/>
          <w:sz w:val="28"/>
          <w:szCs w:val="28"/>
          <w:lang w:val="en-US"/>
        </w:rPr>
        <w:t>NPV</w:t>
      </w:r>
      <w:r w:rsidRPr="003A713C">
        <w:rPr>
          <w:color w:val="000000"/>
          <w:spacing w:val="-1"/>
          <w:sz w:val="28"/>
          <w:szCs w:val="28"/>
        </w:rPr>
        <w:t>.</w:t>
      </w:r>
    </w:p>
    <w:p w:rsidR="000A02AE" w:rsidRDefault="000A02AE" w:rsidP="007515E9">
      <w:pPr>
        <w:spacing w:line="360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NPV</w:t>
      </w:r>
      <w:r w:rsidRPr="003A713C">
        <w:rPr>
          <w:color w:val="000000"/>
          <w:spacing w:val="-1"/>
          <w:sz w:val="28"/>
          <w:szCs w:val="28"/>
        </w:rPr>
        <w:t xml:space="preserve">1 </w:t>
      </w:r>
      <w:r>
        <w:rPr>
          <w:color w:val="000000"/>
          <w:spacing w:val="-1"/>
          <w:sz w:val="28"/>
          <w:szCs w:val="28"/>
        </w:rPr>
        <w:t xml:space="preserve">и </w:t>
      </w:r>
      <w:r>
        <w:rPr>
          <w:color w:val="000000"/>
          <w:spacing w:val="-1"/>
          <w:sz w:val="28"/>
          <w:szCs w:val="28"/>
          <w:lang w:val="en-US"/>
        </w:rPr>
        <w:t>NPV</w:t>
      </w:r>
      <w:r w:rsidRPr="003A713C">
        <w:rPr>
          <w:color w:val="000000"/>
          <w:spacing w:val="-1"/>
          <w:sz w:val="28"/>
          <w:szCs w:val="28"/>
        </w:rPr>
        <w:t xml:space="preserve">2 – </w:t>
      </w:r>
      <w:r>
        <w:rPr>
          <w:color w:val="000000"/>
          <w:spacing w:val="-1"/>
          <w:sz w:val="28"/>
          <w:szCs w:val="28"/>
        </w:rPr>
        <w:t>величина + и – чистой приведенной стоимости.</w:t>
      </w:r>
    </w:p>
    <w:p w:rsidR="006B53B8" w:rsidRPr="004D3317" w:rsidRDefault="006B53B8" w:rsidP="006B53B8">
      <w:pPr>
        <w:spacing w:line="360" w:lineRule="auto"/>
        <w:ind w:firstLine="567"/>
        <w:jc w:val="right"/>
        <w:rPr>
          <w:color w:val="000000"/>
          <w:spacing w:val="-1"/>
          <w:sz w:val="22"/>
          <w:szCs w:val="22"/>
        </w:rPr>
      </w:pPr>
      <w:r w:rsidRPr="004D3317">
        <w:rPr>
          <w:color w:val="000000"/>
          <w:spacing w:val="-1"/>
          <w:sz w:val="22"/>
          <w:szCs w:val="22"/>
        </w:rPr>
        <w:lastRenderedPageBreak/>
        <w:t>Таблиц</w:t>
      </w:r>
      <w:r>
        <w:rPr>
          <w:color w:val="000000"/>
          <w:spacing w:val="-1"/>
          <w:sz w:val="22"/>
          <w:szCs w:val="22"/>
        </w:rPr>
        <w:t>а 2.3</w:t>
      </w:r>
      <w:r w:rsidRPr="004D3317">
        <w:rPr>
          <w:color w:val="000000"/>
          <w:spacing w:val="-1"/>
          <w:sz w:val="22"/>
          <w:szCs w:val="22"/>
        </w:rPr>
        <w:t>.</w:t>
      </w: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2394"/>
        <w:gridCol w:w="2835"/>
        <w:gridCol w:w="3544"/>
      </w:tblGrid>
      <w:tr w:rsidR="006B53B8">
        <w:trPr>
          <w:trHeight w:val="1083"/>
          <w:jc w:val="center"/>
        </w:trPr>
        <w:tc>
          <w:tcPr>
            <w:tcW w:w="597" w:type="dxa"/>
            <w:vAlign w:val="center"/>
          </w:tcPr>
          <w:p w:rsidR="006B53B8" w:rsidRDefault="006B53B8" w:rsidP="0082253F">
            <w:pPr>
              <w:jc w:val="center"/>
            </w:pPr>
            <w:r>
              <w:t>Год</w:t>
            </w:r>
          </w:p>
        </w:tc>
        <w:tc>
          <w:tcPr>
            <w:tcW w:w="2394" w:type="dxa"/>
            <w:vAlign w:val="center"/>
          </w:tcPr>
          <w:p w:rsidR="006B53B8" w:rsidRDefault="006B53B8" w:rsidP="0082253F">
            <w:pPr>
              <w:jc w:val="center"/>
            </w:pPr>
            <w:r>
              <w:t>Чистый результат (денежный поток)</w:t>
            </w:r>
          </w:p>
        </w:tc>
        <w:tc>
          <w:tcPr>
            <w:tcW w:w="2835" w:type="dxa"/>
            <w:vAlign w:val="center"/>
          </w:tcPr>
          <w:p w:rsidR="006B53B8" w:rsidRDefault="006B53B8" w:rsidP="0082253F">
            <w:pPr>
              <w:jc w:val="center"/>
              <w:rPr>
                <w:lang w:val="en-US"/>
              </w:rPr>
            </w:pPr>
            <w:r>
              <w:t xml:space="preserve">Коэффициент дисконтирования </w:t>
            </w:r>
          </w:p>
          <w:p w:rsidR="006B53B8" w:rsidRPr="003A713C" w:rsidRDefault="006B53B8" w:rsidP="008225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F344FE">
              <w:t>2</w:t>
            </w:r>
            <w:r>
              <w:rPr>
                <w:lang w:val="en-US"/>
              </w:rPr>
              <w:t>=</w:t>
            </w:r>
            <w:r>
              <w:t>4</w:t>
            </w:r>
            <w:r>
              <w:rPr>
                <w:lang w:val="en-US"/>
              </w:rPr>
              <w:t>0%</w:t>
            </w:r>
          </w:p>
        </w:tc>
        <w:tc>
          <w:tcPr>
            <w:tcW w:w="3544" w:type="dxa"/>
            <w:vAlign w:val="center"/>
          </w:tcPr>
          <w:p w:rsidR="006B53B8" w:rsidRDefault="006B53B8" w:rsidP="0082253F">
            <w:pPr>
              <w:jc w:val="center"/>
            </w:pPr>
            <w:r>
              <w:t>Дисконтированный чистый результат</w:t>
            </w:r>
          </w:p>
        </w:tc>
      </w:tr>
      <w:tr w:rsidR="006B53B8">
        <w:trPr>
          <w:trHeight w:val="315"/>
          <w:jc w:val="center"/>
        </w:trPr>
        <w:tc>
          <w:tcPr>
            <w:tcW w:w="597" w:type="dxa"/>
            <w:noWrap/>
            <w:vAlign w:val="center"/>
          </w:tcPr>
          <w:p w:rsidR="006B53B8" w:rsidRDefault="006B53B8" w:rsidP="0082253F">
            <w:pPr>
              <w:jc w:val="center"/>
            </w:pPr>
            <w:r>
              <w:t>0</w:t>
            </w:r>
          </w:p>
        </w:tc>
        <w:tc>
          <w:tcPr>
            <w:tcW w:w="2394" w:type="dxa"/>
            <w:noWrap/>
            <w:vAlign w:val="bottom"/>
          </w:tcPr>
          <w:p w:rsidR="006B53B8" w:rsidRDefault="006B53B8">
            <w:pPr>
              <w:jc w:val="center"/>
            </w:pPr>
            <w:r>
              <w:t>-10</w:t>
            </w:r>
          </w:p>
        </w:tc>
        <w:tc>
          <w:tcPr>
            <w:tcW w:w="2835" w:type="dxa"/>
            <w:noWrap/>
            <w:vAlign w:val="bottom"/>
          </w:tcPr>
          <w:p w:rsidR="006B53B8" w:rsidRDefault="006B53B8">
            <w:pPr>
              <w:jc w:val="center"/>
            </w:pPr>
            <w:r>
              <w:t>1</w:t>
            </w:r>
          </w:p>
        </w:tc>
        <w:tc>
          <w:tcPr>
            <w:tcW w:w="3544" w:type="dxa"/>
            <w:noWrap/>
            <w:vAlign w:val="bottom"/>
          </w:tcPr>
          <w:p w:rsidR="006B53B8" w:rsidRDefault="006B53B8">
            <w:pPr>
              <w:jc w:val="center"/>
            </w:pPr>
            <w:r>
              <w:t>-10</w:t>
            </w:r>
          </w:p>
        </w:tc>
      </w:tr>
      <w:tr w:rsidR="006B53B8">
        <w:trPr>
          <w:trHeight w:val="315"/>
          <w:jc w:val="center"/>
        </w:trPr>
        <w:tc>
          <w:tcPr>
            <w:tcW w:w="597" w:type="dxa"/>
            <w:noWrap/>
            <w:vAlign w:val="center"/>
          </w:tcPr>
          <w:p w:rsidR="006B53B8" w:rsidRDefault="006B53B8" w:rsidP="0082253F">
            <w:pPr>
              <w:jc w:val="center"/>
            </w:pPr>
            <w:r>
              <w:t>1</w:t>
            </w:r>
          </w:p>
        </w:tc>
        <w:tc>
          <w:tcPr>
            <w:tcW w:w="2394" w:type="dxa"/>
            <w:noWrap/>
            <w:vAlign w:val="bottom"/>
          </w:tcPr>
          <w:p w:rsidR="006B53B8" w:rsidRDefault="006B53B8">
            <w:pPr>
              <w:jc w:val="center"/>
            </w:pPr>
            <w:r>
              <w:t>-1</w:t>
            </w:r>
          </w:p>
        </w:tc>
        <w:tc>
          <w:tcPr>
            <w:tcW w:w="2835" w:type="dxa"/>
            <w:noWrap/>
            <w:vAlign w:val="bottom"/>
          </w:tcPr>
          <w:p w:rsidR="006B53B8" w:rsidRDefault="006B53B8">
            <w:pPr>
              <w:jc w:val="center"/>
            </w:pPr>
            <w:r>
              <w:t>0,714</w:t>
            </w:r>
          </w:p>
        </w:tc>
        <w:tc>
          <w:tcPr>
            <w:tcW w:w="3544" w:type="dxa"/>
            <w:noWrap/>
            <w:vAlign w:val="bottom"/>
          </w:tcPr>
          <w:p w:rsidR="006B53B8" w:rsidRDefault="006B53B8">
            <w:pPr>
              <w:jc w:val="center"/>
            </w:pPr>
            <w:r>
              <w:t>-0,714</w:t>
            </w:r>
          </w:p>
        </w:tc>
      </w:tr>
      <w:tr w:rsidR="006B53B8">
        <w:trPr>
          <w:trHeight w:val="315"/>
          <w:jc w:val="center"/>
        </w:trPr>
        <w:tc>
          <w:tcPr>
            <w:tcW w:w="597" w:type="dxa"/>
            <w:noWrap/>
            <w:vAlign w:val="center"/>
          </w:tcPr>
          <w:p w:rsidR="006B53B8" w:rsidRDefault="006B53B8" w:rsidP="0082253F">
            <w:pPr>
              <w:jc w:val="center"/>
            </w:pPr>
            <w:r>
              <w:t>2</w:t>
            </w:r>
          </w:p>
        </w:tc>
        <w:tc>
          <w:tcPr>
            <w:tcW w:w="2394" w:type="dxa"/>
            <w:noWrap/>
            <w:vAlign w:val="bottom"/>
          </w:tcPr>
          <w:p w:rsidR="006B53B8" w:rsidRDefault="006B53B8">
            <w:pPr>
              <w:jc w:val="center"/>
            </w:pPr>
            <w:r>
              <w:t>2</w:t>
            </w:r>
          </w:p>
        </w:tc>
        <w:tc>
          <w:tcPr>
            <w:tcW w:w="2835" w:type="dxa"/>
            <w:noWrap/>
            <w:vAlign w:val="bottom"/>
          </w:tcPr>
          <w:p w:rsidR="006B53B8" w:rsidRDefault="006B53B8">
            <w:pPr>
              <w:jc w:val="center"/>
            </w:pPr>
            <w:r>
              <w:t>0,510</w:t>
            </w:r>
          </w:p>
        </w:tc>
        <w:tc>
          <w:tcPr>
            <w:tcW w:w="3544" w:type="dxa"/>
            <w:noWrap/>
            <w:vAlign w:val="bottom"/>
          </w:tcPr>
          <w:p w:rsidR="006B53B8" w:rsidRDefault="006B53B8">
            <w:pPr>
              <w:jc w:val="center"/>
            </w:pPr>
            <w:r>
              <w:t>1,020</w:t>
            </w:r>
          </w:p>
        </w:tc>
      </w:tr>
      <w:tr w:rsidR="006B53B8">
        <w:trPr>
          <w:trHeight w:val="315"/>
          <w:jc w:val="center"/>
        </w:trPr>
        <w:tc>
          <w:tcPr>
            <w:tcW w:w="597" w:type="dxa"/>
            <w:noWrap/>
            <w:vAlign w:val="center"/>
          </w:tcPr>
          <w:p w:rsidR="006B53B8" w:rsidRDefault="006B53B8" w:rsidP="0082253F">
            <w:pPr>
              <w:jc w:val="center"/>
            </w:pPr>
            <w:r>
              <w:t>3</w:t>
            </w:r>
          </w:p>
        </w:tc>
        <w:tc>
          <w:tcPr>
            <w:tcW w:w="2394" w:type="dxa"/>
            <w:noWrap/>
            <w:vAlign w:val="bottom"/>
          </w:tcPr>
          <w:p w:rsidR="006B53B8" w:rsidRDefault="006B53B8">
            <w:pPr>
              <w:jc w:val="center"/>
            </w:pPr>
            <w:r>
              <w:t>5</w:t>
            </w:r>
          </w:p>
        </w:tc>
        <w:tc>
          <w:tcPr>
            <w:tcW w:w="2835" w:type="dxa"/>
            <w:noWrap/>
            <w:vAlign w:val="bottom"/>
          </w:tcPr>
          <w:p w:rsidR="006B53B8" w:rsidRDefault="006B53B8">
            <w:pPr>
              <w:jc w:val="center"/>
            </w:pPr>
            <w:r>
              <w:t>0,364</w:t>
            </w:r>
          </w:p>
        </w:tc>
        <w:tc>
          <w:tcPr>
            <w:tcW w:w="3544" w:type="dxa"/>
            <w:noWrap/>
            <w:vAlign w:val="bottom"/>
          </w:tcPr>
          <w:p w:rsidR="006B53B8" w:rsidRDefault="006B53B8">
            <w:pPr>
              <w:jc w:val="center"/>
            </w:pPr>
            <w:r>
              <w:t>1,822</w:t>
            </w:r>
          </w:p>
        </w:tc>
      </w:tr>
      <w:tr w:rsidR="006B53B8">
        <w:trPr>
          <w:trHeight w:val="315"/>
          <w:jc w:val="center"/>
        </w:trPr>
        <w:tc>
          <w:tcPr>
            <w:tcW w:w="597" w:type="dxa"/>
            <w:noWrap/>
            <w:vAlign w:val="center"/>
          </w:tcPr>
          <w:p w:rsidR="006B53B8" w:rsidRDefault="006B53B8" w:rsidP="0082253F">
            <w:pPr>
              <w:jc w:val="center"/>
            </w:pPr>
            <w:r>
              <w:t>4</w:t>
            </w:r>
          </w:p>
        </w:tc>
        <w:tc>
          <w:tcPr>
            <w:tcW w:w="2394" w:type="dxa"/>
            <w:noWrap/>
            <w:vAlign w:val="bottom"/>
          </w:tcPr>
          <w:p w:rsidR="006B53B8" w:rsidRDefault="006B53B8">
            <w:pPr>
              <w:jc w:val="center"/>
            </w:pPr>
            <w:r>
              <w:t>4</w:t>
            </w:r>
          </w:p>
        </w:tc>
        <w:tc>
          <w:tcPr>
            <w:tcW w:w="2835" w:type="dxa"/>
            <w:noWrap/>
            <w:vAlign w:val="bottom"/>
          </w:tcPr>
          <w:p w:rsidR="006B53B8" w:rsidRDefault="006B53B8">
            <w:pPr>
              <w:jc w:val="center"/>
            </w:pPr>
            <w:r>
              <w:t>0,260</w:t>
            </w:r>
          </w:p>
        </w:tc>
        <w:tc>
          <w:tcPr>
            <w:tcW w:w="3544" w:type="dxa"/>
            <w:noWrap/>
            <w:vAlign w:val="bottom"/>
          </w:tcPr>
          <w:p w:rsidR="006B53B8" w:rsidRDefault="006B53B8">
            <w:pPr>
              <w:jc w:val="center"/>
            </w:pPr>
            <w:r>
              <w:t>1,041</w:t>
            </w:r>
          </w:p>
        </w:tc>
      </w:tr>
      <w:tr w:rsidR="006B53B8">
        <w:trPr>
          <w:trHeight w:val="315"/>
          <w:jc w:val="center"/>
        </w:trPr>
        <w:tc>
          <w:tcPr>
            <w:tcW w:w="597" w:type="dxa"/>
            <w:noWrap/>
            <w:vAlign w:val="center"/>
          </w:tcPr>
          <w:p w:rsidR="006B53B8" w:rsidRDefault="006B53B8" w:rsidP="0082253F">
            <w:pPr>
              <w:jc w:val="center"/>
            </w:pPr>
            <w:r>
              <w:t>5</w:t>
            </w:r>
          </w:p>
        </w:tc>
        <w:tc>
          <w:tcPr>
            <w:tcW w:w="2394" w:type="dxa"/>
            <w:noWrap/>
            <w:vAlign w:val="bottom"/>
          </w:tcPr>
          <w:p w:rsidR="006B53B8" w:rsidRDefault="006B53B8">
            <w:pPr>
              <w:jc w:val="center"/>
            </w:pPr>
            <w:r>
              <w:t>5</w:t>
            </w:r>
          </w:p>
        </w:tc>
        <w:tc>
          <w:tcPr>
            <w:tcW w:w="2835" w:type="dxa"/>
            <w:noWrap/>
            <w:vAlign w:val="bottom"/>
          </w:tcPr>
          <w:p w:rsidR="006B53B8" w:rsidRDefault="006B53B8">
            <w:pPr>
              <w:jc w:val="center"/>
            </w:pPr>
            <w:r>
              <w:t>0,186</w:t>
            </w:r>
          </w:p>
        </w:tc>
        <w:tc>
          <w:tcPr>
            <w:tcW w:w="3544" w:type="dxa"/>
            <w:noWrap/>
            <w:vAlign w:val="bottom"/>
          </w:tcPr>
          <w:p w:rsidR="006B53B8" w:rsidRDefault="006B53B8">
            <w:pPr>
              <w:jc w:val="center"/>
            </w:pPr>
            <w:r>
              <w:t>0,930</w:t>
            </w:r>
          </w:p>
        </w:tc>
      </w:tr>
      <w:tr w:rsidR="006B53B8">
        <w:trPr>
          <w:trHeight w:val="315"/>
          <w:jc w:val="center"/>
        </w:trPr>
        <w:tc>
          <w:tcPr>
            <w:tcW w:w="597" w:type="dxa"/>
            <w:noWrap/>
            <w:vAlign w:val="center"/>
          </w:tcPr>
          <w:p w:rsidR="006B53B8" w:rsidRDefault="006B53B8" w:rsidP="0082253F">
            <w:pPr>
              <w:jc w:val="center"/>
            </w:pPr>
            <w:r>
              <w:t>6</w:t>
            </w:r>
          </w:p>
        </w:tc>
        <w:tc>
          <w:tcPr>
            <w:tcW w:w="2394" w:type="dxa"/>
            <w:noWrap/>
            <w:vAlign w:val="bottom"/>
          </w:tcPr>
          <w:p w:rsidR="006B53B8" w:rsidRDefault="006B53B8">
            <w:pPr>
              <w:jc w:val="center"/>
            </w:pPr>
            <w:r>
              <w:t>4</w:t>
            </w:r>
          </w:p>
        </w:tc>
        <w:tc>
          <w:tcPr>
            <w:tcW w:w="2835" w:type="dxa"/>
            <w:noWrap/>
            <w:vAlign w:val="bottom"/>
          </w:tcPr>
          <w:p w:rsidR="006B53B8" w:rsidRDefault="006B53B8">
            <w:pPr>
              <w:jc w:val="center"/>
            </w:pPr>
            <w:r>
              <w:t>0,133</w:t>
            </w:r>
          </w:p>
        </w:tc>
        <w:tc>
          <w:tcPr>
            <w:tcW w:w="3544" w:type="dxa"/>
            <w:noWrap/>
            <w:vAlign w:val="bottom"/>
          </w:tcPr>
          <w:p w:rsidR="006B53B8" w:rsidRDefault="006B53B8">
            <w:pPr>
              <w:jc w:val="center"/>
            </w:pPr>
            <w:r>
              <w:t>0,531</w:t>
            </w:r>
          </w:p>
        </w:tc>
      </w:tr>
      <w:tr w:rsidR="006B53B8">
        <w:trPr>
          <w:trHeight w:val="315"/>
          <w:jc w:val="center"/>
        </w:trPr>
        <w:tc>
          <w:tcPr>
            <w:tcW w:w="597" w:type="dxa"/>
            <w:noWrap/>
            <w:vAlign w:val="center"/>
          </w:tcPr>
          <w:p w:rsidR="006B53B8" w:rsidRDefault="006B53B8" w:rsidP="0082253F">
            <w:pPr>
              <w:jc w:val="center"/>
            </w:pPr>
            <w:r>
              <w:t>7</w:t>
            </w:r>
          </w:p>
        </w:tc>
        <w:tc>
          <w:tcPr>
            <w:tcW w:w="2394" w:type="dxa"/>
            <w:noWrap/>
            <w:vAlign w:val="bottom"/>
          </w:tcPr>
          <w:p w:rsidR="006B53B8" w:rsidRDefault="006B53B8">
            <w:pPr>
              <w:jc w:val="center"/>
            </w:pPr>
            <w:r>
              <w:t>6</w:t>
            </w:r>
          </w:p>
        </w:tc>
        <w:tc>
          <w:tcPr>
            <w:tcW w:w="2835" w:type="dxa"/>
            <w:noWrap/>
            <w:vAlign w:val="bottom"/>
          </w:tcPr>
          <w:p w:rsidR="006B53B8" w:rsidRDefault="006B53B8">
            <w:pPr>
              <w:jc w:val="center"/>
            </w:pPr>
            <w:r>
              <w:t>0,095</w:t>
            </w:r>
          </w:p>
        </w:tc>
        <w:tc>
          <w:tcPr>
            <w:tcW w:w="3544" w:type="dxa"/>
            <w:noWrap/>
            <w:vAlign w:val="bottom"/>
          </w:tcPr>
          <w:p w:rsidR="006B53B8" w:rsidRDefault="006B53B8">
            <w:pPr>
              <w:jc w:val="center"/>
            </w:pPr>
            <w:r>
              <w:t>0,569</w:t>
            </w:r>
          </w:p>
        </w:tc>
      </w:tr>
      <w:tr w:rsidR="006B53B8">
        <w:trPr>
          <w:trHeight w:val="315"/>
          <w:jc w:val="center"/>
        </w:trPr>
        <w:tc>
          <w:tcPr>
            <w:tcW w:w="597" w:type="dxa"/>
            <w:noWrap/>
            <w:vAlign w:val="center"/>
          </w:tcPr>
          <w:p w:rsidR="006B53B8" w:rsidRDefault="006B53B8" w:rsidP="0082253F">
            <w:pPr>
              <w:jc w:val="center"/>
            </w:pPr>
            <w:r>
              <w:t>8</w:t>
            </w:r>
          </w:p>
        </w:tc>
        <w:tc>
          <w:tcPr>
            <w:tcW w:w="2394" w:type="dxa"/>
            <w:noWrap/>
            <w:vAlign w:val="bottom"/>
          </w:tcPr>
          <w:p w:rsidR="006B53B8" w:rsidRDefault="006B53B8">
            <w:pPr>
              <w:jc w:val="center"/>
            </w:pPr>
            <w:r>
              <w:t>8</w:t>
            </w:r>
          </w:p>
        </w:tc>
        <w:tc>
          <w:tcPr>
            <w:tcW w:w="2835" w:type="dxa"/>
            <w:noWrap/>
            <w:vAlign w:val="bottom"/>
          </w:tcPr>
          <w:p w:rsidR="006B53B8" w:rsidRDefault="006B53B8">
            <w:pPr>
              <w:jc w:val="center"/>
            </w:pPr>
            <w:r>
              <w:t>0,068</w:t>
            </w:r>
          </w:p>
        </w:tc>
        <w:tc>
          <w:tcPr>
            <w:tcW w:w="3544" w:type="dxa"/>
            <w:noWrap/>
            <w:vAlign w:val="bottom"/>
          </w:tcPr>
          <w:p w:rsidR="006B53B8" w:rsidRDefault="006B53B8">
            <w:pPr>
              <w:jc w:val="center"/>
            </w:pPr>
            <w:r>
              <w:t>0,542</w:t>
            </w:r>
          </w:p>
        </w:tc>
      </w:tr>
      <w:tr w:rsidR="006B53B8">
        <w:trPr>
          <w:trHeight w:val="315"/>
          <w:jc w:val="center"/>
        </w:trPr>
        <w:tc>
          <w:tcPr>
            <w:tcW w:w="597" w:type="dxa"/>
            <w:tcBorders>
              <w:bottom w:val="single" w:sz="4" w:space="0" w:color="auto"/>
            </w:tcBorders>
            <w:noWrap/>
            <w:vAlign w:val="center"/>
          </w:tcPr>
          <w:p w:rsidR="006B53B8" w:rsidRDefault="006B53B8" w:rsidP="0082253F">
            <w:pPr>
              <w:jc w:val="center"/>
            </w:pPr>
            <w:r>
              <w:t>9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noWrap/>
            <w:vAlign w:val="bottom"/>
          </w:tcPr>
          <w:p w:rsidR="006B53B8" w:rsidRDefault="006B53B8">
            <w:pPr>
              <w:jc w:val="center"/>
            </w:pPr>
            <w:r>
              <w:t>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noWrap/>
            <w:vAlign w:val="bottom"/>
          </w:tcPr>
          <w:p w:rsidR="006B53B8" w:rsidRDefault="006B53B8">
            <w:pPr>
              <w:jc w:val="center"/>
            </w:pPr>
            <w:r>
              <w:t>0,048</w:t>
            </w:r>
          </w:p>
        </w:tc>
        <w:tc>
          <w:tcPr>
            <w:tcW w:w="3544" w:type="dxa"/>
            <w:noWrap/>
            <w:vAlign w:val="bottom"/>
          </w:tcPr>
          <w:p w:rsidR="006B53B8" w:rsidRDefault="006B53B8">
            <w:pPr>
              <w:jc w:val="center"/>
            </w:pPr>
            <w:r>
              <w:t>0,532</w:t>
            </w:r>
          </w:p>
        </w:tc>
      </w:tr>
      <w:tr w:rsidR="006B53B8">
        <w:trPr>
          <w:trHeight w:val="315"/>
          <w:jc w:val="center"/>
        </w:trPr>
        <w:tc>
          <w:tcPr>
            <w:tcW w:w="597" w:type="dxa"/>
            <w:tcBorders>
              <w:bottom w:val="single" w:sz="4" w:space="0" w:color="auto"/>
            </w:tcBorders>
            <w:noWrap/>
            <w:vAlign w:val="center"/>
          </w:tcPr>
          <w:p w:rsidR="006B53B8" w:rsidRDefault="006B53B8" w:rsidP="0082253F">
            <w:pPr>
              <w:jc w:val="center"/>
            </w:pPr>
            <w:r>
              <w:t>10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noWrap/>
            <w:vAlign w:val="bottom"/>
          </w:tcPr>
          <w:p w:rsidR="006B53B8" w:rsidRDefault="006B53B8">
            <w:pPr>
              <w:jc w:val="center"/>
            </w:pPr>
            <w: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noWrap/>
            <w:vAlign w:val="bottom"/>
          </w:tcPr>
          <w:p w:rsidR="006B53B8" w:rsidRDefault="006B53B8">
            <w:pPr>
              <w:jc w:val="center"/>
            </w:pPr>
            <w:r>
              <w:t>0,035</w:t>
            </w:r>
          </w:p>
        </w:tc>
        <w:tc>
          <w:tcPr>
            <w:tcW w:w="3544" w:type="dxa"/>
            <w:noWrap/>
            <w:vAlign w:val="bottom"/>
          </w:tcPr>
          <w:p w:rsidR="006B53B8" w:rsidRDefault="006B53B8">
            <w:pPr>
              <w:jc w:val="center"/>
            </w:pPr>
            <w:r>
              <w:t>0,415</w:t>
            </w:r>
          </w:p>
        </w:tc>
      </w:tr>
      <w:tr w:rsidR="006B53B8" w:rsidRPr="000B702B">
        <w:trPr>
          <w:trHeight w:val="315"/>
          <w:jc w:val="center"/>
        </w:trPr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6B53B8" w:rsidRDefault="006B53B8" w:rsidP="0082253F">
            <w:pPr>
              <w:jc w:val="center"/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6B53B8" w:rsidRDefault="006B53B8" w:rsidP="0082253F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</w:tcBorders>
            <w:noWrap/>
            <w:vAlign w:val="center"/>
          </w:tcPr>
          <w:p w:rsidR="006B53B8" w:rsidRDefault="006B53B8" w:rsidP="0082253F">
            <w:pPr>
              <w:jc w:val="center"/>
            </w:pPr>
          </w:p>
        </w:tc>
        <w:tc>
          <w:tcPr>
            <w:tcW w:w="3544" w:type="dxa"/>
            <w:noWrap/>
            <w:vAlign w:val="center"/>
          </w:tcPr>
          <w:p w:rsidR="006B53B8" w:rsidRPr="000B702B" w:rsidRDefault="006B53B8" w:rsidP="0082253F">
            <w:pPr>
              <w:jc w:val="center"/>
              <w:rPr>
                <w:b/>
                <w:bCs/>
              </w:rPr>
            </w:pPr>
            <w:r w:rsidRPr="003A713C">
              <w:rPr>
                <w:b/>
                <w:bCs/>
                <w:lang w:val="en-US"/>
              </w:rPr>
              <w:t>N</w:t>
            </w:r>
            <w:r>
              <w:rPr>
                <w:b/>
                <w:bCs/>
                <w:lang w:val="en-US"/>
              </w:rPr>
              <w:t>PV</w:t>
            </w:r>
            <w:r>
              <w:rPr>
                <w:b/>
                <w:bCs/>
              </w:rPr>
              <w:t>2</w:t>
            </w:r>
            <w:r w:rsidRPr="003A713C">
              <w:rPr>
                <w:b/>
                <w:bCs/>
                <w:lang w:val="en-US"/>
              </w:rPr>
              <w:t xml:space="preserve"> = </w:t>
            </w:r>
            <w:r>
              <w:rPr>
                <w:b/>
                <w:bCs/>
              </w:rPr>
              <w:t>-3,311</w:t>
            </w:r>
          </w:p>
        </w:tc>
      </w:tr>
    </w:tbl>
    <w:p w:rsidR="006B53B8" w:rsidRDefault="006B53B8" w:rsidP="007515E9">
      <w:pPr>
        <w:spacing w:line="360" w:lineRule="auto"/>
        <w:jc w:val="both"/>
        <w:rPr>
          <w:color w:val="000000"/>
          <w:spacing w:val="-1"/>
          <w:sz w:val="28"/>
          <w:szCs w:val="28"/>
        </w:rPr>
      </w:pPr>
    </w:p>
    <w:p w:rsidR="006B53B8" w:rsidRDefault="006B53B8" w:rsidP="007515E9">
      <w:pPr>
        <w:spacing w:line="360" w:lineRule="auto"/>
        <w:jc w:val="both"/>
        <w:rPr>
          <w:color w:val="000000"/>
          <w:spacing w:val="-1"/>
          <w:sz w:val="28"/>
          <w:szCs w:val="28"/>
        </w:rPr>
      </w:pPr>
    </w:p>
    <w:p w:rsidR="006B53B8" w:rsidRPr="009A490E" w:rsidRDefault="006B53B8" w:rsidP="007515E9">
      <w:pPr>
        <w:spacing w:line="360" w:lineRule="auto"/>
        <w:jc w:val="both"/>
        <w:rPr>
          <w:color w:val="000000"/>
          <w:spacing w:val="-1"/>
          <w:sz w:val="28"/>
          <w:szCs w:val="28"/>
        </w:rPr>
      </w:pPr>
      <w:r w:rsidRPr="002F4929">
        <w:rPr>
          <w:position w:val="-32"/>
        </w:rPr>
        <w:object w:dxaOrig="3840" w:dyaOrig="700">
          <v:shape id="_x0000_i1036" type="#_x0000_t75" style="width:192pt;height:35.25pt" o:ole="">
            <v:imagedata r:id="rId22" o:title=""/>
          </v:shape>
          <o:OLEObject Type="Embed" ProgID="Equation.3" ShapeID="_x0000_i1036" DrawAspect="Content" ObjectID="_1458095928" r:id="rId23"/>
        </w:object>
      </w:r>
    </w:p>
    <w:p w:rsidR="000A02AE" w:rsidRPr="00590CEB" w:rsidRDefault="000A02AE" w:rsidP="007515E9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</w:rPr>
      </w:pPr>
      <w:r w:rsidRPr="00CF3882">
        <w:rPr>
          <w:b/>
          <w:bCs/>
          <w:color w:val="000000"/>
          <w:spacing w:val="-1"/>
          <w:sz w:val="28"/>
          <w:szCs w:val="28"/>
          <w:lang w:val="en-US"/>
        </w:rPr>
        <w:t>IRR</w:t>
      </w:r>
      <w:r w:rsidR="00920902">
        <w:rPr>
          <w:b/>
          <w:bCs/>
          <w:color w:val="000000"/>
          <w:spacing w:val="-1"/>
          <w:sz w:val="28"/>
          <w:szCs w:val="28"/>
        </w:rPr>
        <w:t>=</w:t>
      </w:r>
      <w:r w:rsidR="00F344FE">
        <w:rPr>
          <w:b/>
          <w:bCs/>
          <w:color w:val="000000"/>
          <w:spacing w:val="-1"/>
          <w:sz w:val="28"/>
          <w:szCs w:val="28"/>
        </w:rPr>
        <w:t>35,48</w:t>
      </w:r>
      <w:r w:rsidRPr="00590CEB">
        <w:rPr>
          <w:b/>
          <w:bCs/>
          <w:color w:val="000000"/>
          <w:spacing w:val="-1"/>
          <w:sz w:val="28"/>
          <w:szCs w:val="28"/>
        </w:rPr>
        <w:t>%.</w:t>
      </w:r>
    </w:p>
    <w:p w:rsidR="000A02AE" w:rsidRPr="00556BEA" w:rsidRDefault="000A02AE" w:rsidP="007515E9">
      <w:pPr>
        <w:spacing w:line="360" w:lineRule="auto"/>
        <w:jc w:val="both"/>
        <w:rPr>
          <w:rFonts w:ascii="Cambria Math" w:hAnsi="Cambria Math" w:cs="Cambria Math"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Проект считается эффективный, так</w:t>
      </w:r>
      <w:r w:rsidRPr="00CF3882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CF3882">
        <w:rPr>
          <w:b/>
          <w:bCs/>
          <w:color w:val="000000"/>
          <w:spacing w:val="-1"/>
          <w:sz w:val="28"/>
          <w:szCs w:val="28"/>
          <w:lang w:val="en-US"/>
        </w:rPr>
        <w:t>IRR</w:t>
      </w:r>
      <w:r w:rsidRPr="00CF3882">
        <w:rPr>
          <w:b/>
          <w:bCs/>
          <w:color w:val="000000"/>
          <w:spacing w:val="-1"/>
          <w:sz w:val="28"/>
          <w:szCs w:val="28"/>
        </w:rPr>
        <w:t xml:space="preserve"> &gt; </w:t>
      </w:r>
      <w:r w:rsidRPr="00CF3882">
        <w:rPr>
          <w:b/>
          <w:bCs/>
          <w:color w:val="000000"/>
          <w:spacing w:val="-1"/>
          <w:sz w:val="28"/>
          <w:szCs w:val="28"/>
          <w:lang w:val="en-US"/>
        </w:rPr>
        <w:t>R</w:t>
      </w:r>
    </w:p>
    <w:p w:rsidR="000A02AE" w:rsidRPr="00753EED" w:rsidRDefault="000A02AE" w:rsidP="00CF3882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</w:rPr>
      </w:pPr>
    </w:p>
    <w:p w:rsidR="000A02AE" w:rsidRPr="00CF3882" w:rsidRDefault="000A02AE" w:rsidP="00CF3882">
      <w:pPr>
        <w:spacing w:line="360" w:lineRule="auto"/>
        <w:jc w:val="both"/>
        <w:rPr>
          <w:b/>
          <w:bCs/>
          <w:color w:val="000000"/>
          <w:spacing w:val="-1"/>
          <w:sz w:val="28"/>
          <w:szCs w:val="28"/>
        </w:rPr>
      </w:pPr>
      <w:r w:rsidRPr="00CF3882">
        <w:rPr>
          <w:b/>
          <w:bCs/>
          <w:color w:val="000000"/>
          <w:spacing w:val="-1"/>
          <w:sz w:val="28"/>
          <w:szCs w:val="28"/>
        </w:rPr>
        <w:t>Модифицированная IRR.</w:t>
      </w:r>
    </w:p>
    <w:p w:rsidR="000A02AE" w:rsidRPr="00CF3882" w:rsidRDefault="00D90B6F" w:rsidP="00A2518E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pict>
          <v:shape id="_x0000_i1037" type="#_x0000_t75" style="width:396.75pt;height:48.75pt">
            <v:imagedata r:id="rId24" o:title="" chromakey="white"/>
          </v:shape>
        </w:pict>
      </w:r>
    </w:p>
    <w:p w:rsidR="000A02AE" w:rsidRDefault="000A02AE" w:rsidP="00A2518E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COF</w:t>
      </w:r>
      <w:r w:rsidRPr="00590CE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оттоки, инвестиции.</w:t>
      </w:r>
    </w:p>
    <w:p w:rsidR="000A02AE" w:rsidRDefault="000A02AE" w:rsidP="00A2518E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CIF</w:t>
      </w:r>
      <w:r w:rsidRPr="00590CE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притоки.</w:t>
      </w:r>
    </w:p>
    <w:p w:rsidR="000A02AE" w:rsidRDefault="000A02AE" w:rsidP="00A2518E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PV</w:t>
      </w:r>
      <w:r w:rsidRPr="0068389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приведенная стоимость инвестиций.</w:t>
      </w:r>
    </w:p>
    <w:p w:rsidR="000A02AE" w:rsidRPr="00683894" w:rsidRDefault="000A02AE" w:rsidP="00A2518E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TV</w:t>
      </w:r>
      <w:r w:rsidRPr="0068389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терминальная стоимость.</w:t>
      </w:r>
    </w:p>
    <w:p w:rsidR="000A02AE" w:rsidRPr="00683894" w:rsidRDefault="00D90B6F" w:rsidP="00A2518E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group id="_x0000_s1026" style="position:absolute;margin-left:-6pt;margin-top:3.3pt;width:425pt;height:81.45pt;z-index:251656192" coordorigin="1581,4211" coordsize="8500,162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321;top:4412;width:6767;height:1023" stroked="f">
              <v:textbox style="mso-next-textbox:#_x0000_s1027">
                <w:txbxContent>
                  <w:p w:rsidR="0082253F" w:rsidRPr="00200F01" w:rsidRDefault="0082253F">
                    <w:r>
                      <w:t>10</w:t>
                    </w:r>
                    <w:r>
                      <w:rPr>
                        <w:lang w:val="en-US"/>
                      </w:rPr>
                      <w:t xml:space="preserve">     </w:t>
                    </w:r>
                    <w:r>
                      <w:t xml:space="preserve"> 6</w:t>
                    </w:r>
                    <w:r>
                      <w:rPr>
                        <w:lang w:val="en-US"/>
                      </w:rPr>
                      <w:t xml:space="preserve">      </w:t>
                    </w:r>
                    <w:r>
                      <w:t>2</w:t>
                    </w:r>
                  </w:p>
                  <w:p w:rsidR="0082253F" w:rsidRDefault="0082253F">
                    <w:pPr>
                      <w:rPr>
                        <w:lang w:val="en-US"/>
                      </w:rPr>
                    </w:pPr>
                  </w:p>
                  <w:p w:rsidR="0082253F" w:rsidRPr="00683894" w:rsidRDefault="0082253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0       1       2       3       4        5        6         7         8          9       10</w:t>
                    </w:r>
                  </w:p>
                </w:txbxContent>
              </v:textbox>
            </v:shape>
            <v:group id="_x0000_s1028" style="position:absolute;left:1581;top:4211;width:8500;height:1629" coordorigin="1581,4211" coordsize="8500,16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9" type="#_x0000_t32" style="position:absolute;left:2242;top:4211;width:0;height:1386;flip:y" o:connectortype="straight">
                <v:stroke endarrow="block"/>
              </v:shape>
              <v:shape id="_x0000_s1030" type="#_x0000_t32" style="position:absolute;left:2242;top:4483;width:7485;height:0" o:connectortype="straight">
                <v:stroke endarrow="block"/>
              </v:shape>
              <v:shape id="_x0000_s1031" type="#_x0000_t202" style="position:absolute;left:1581;top:4370;width:599;height:420" stroked="f">
                <v:textbox style="mso-next-textbox:#_x0000_s1031;mso-fit-shape-to-text:t">
                  <w:txbxContent>
                    <w:p w:rsidR="0082253F" w:rsidRPr="00683894" w:rsidRDefault="0082253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PV</w:t>
                      </w:r>
                    </w:p>
                  </w:txbxContent>
                </v:textbox>
              </v:shape>
              <v:shape id="_x0000_s1032" type="#_x0000_t202" style="position:absolute;left:9482;top:4688;width:599;height:420" stroked="f">
                <v:textbox style="mso-next-textbox:#_x0000_s1032;mso-fit-shape-to-text:t">
                  <w:txbxContent>
                    <w:p w:rsidR="0082253F" w:rsidRPr="00683894" w:rsidRDefault="0082253F" w:rsidP="0068389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</w:t>
                      </w:r>
                    </w:p>
                  </w:txbxContent>
                </v:textbox>
              </v:shape>
              <v:group id="_x0000_s1033" style="position:absolute;left:2242;top:5446;width:7485;height:394" coordorigin="2242,5908" coordsize="7485,394">
                <v:shape id="_x0000_s1034" type="#_x0000_t32" style="position:absolute;left:2242;top:6080;width:7485;height:0" o:connectortype="straight">
                  <v:stroke endarrow="block"/>
                </v:shape>
                <v:shape id="_x0000_s1035" type="#_x0000_t32" style="position:absolute;left:2877;top:5908;width:0;height:394" o:connectortype="straight"/>
                <v:shape id="_x0000_s1036" type="#_x0000_t32" style="position:absolute;left:3407;top:5908;width:0;height:394" o:connectortype="straight"/>
                <v:shape id="_x0000_s1037" type="#_x0000_t32" style="position:absolute;left:3925;top:5908;width:0;height:394" o:connectortype="straight"/>
                <v:shape id="_x0000_s1038" type="#_x0000_t32" style="position:absolute;left:7638;top:5908;width:0;height:394" o:connectortype="straight"/>
                <v:shape id="_x0000_s1039" type="#_x0000_t32" style="position:absolute;left:4457;top:5908;width:0;height:394" o:connectortype="straight"/>
                <v:shape id="_x0000_s1040" type="#_x0000_t32" style="position:absolute;left:5652;top:5908;width:0;height:394" o:connectortype="straight"/>
                <v:shape id="_x0000_s1041" type="#_x0000_t32" style="position:absolute;left:5060;top:5908;width:0;height:394" o:connectortype="straight"/>
                <v:shape id="_x0000_s1042" type="#_x0000_t32" style="position:absolute;left:6302;top:5908;width:0;height:394" o:connectortype="straight"/>
                <v:shape id="_x0000_s1043" type="#_x0000_t32" style="position:absolute;left:6980;top:5908;width:0;height:394" o:connectortype="straight"/>
                <v:shape id="_x0000_s1044" type="#_x0000_t32" style="position:absolute;left:8286;top:5908;width:0;height:394" o:connectortype="straight"/>
                <v:shape id="_x0000_s1045" type="#_x0000_t32" style="position:absolute;left:8923;top:5908;width:0;height:394" o:connectortype="straight"/>
              </v:group>
            </v:group>
          </v:group>
        </w:pict>
      </w:r>
    </w:p>
    <w:p w:rsidR="000A02AE" w:rsidRPr="00683894" w:rsidRDefault="000A02AE" w:rsidP="00A2518E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02AE" w:rsidRPr="00683894" w:rsidRDefault="000A02AE" w:rsidP="00A2518E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02AE" w:rsidRPr="00753EED" w:rsidRDefault="000A02AE" w:rsidP="00A2518E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02AE" w:rsidRDefault="009260F8" w:rsidP="00A2518E">
      <w:pPr>
        <w:pStyle w:val="a9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200F01">
        <w:rPr>
          <w:position w:val="-30"/>
          <w:sz w:val="28"/>
          <w:szCs w:val="28"/>
        </w:rPr>
        <w:object w:dxaOrig="4000" w:dyaOrig="700">
          <v:shape id="_x0000_i1038" type="#_x0000_t75" style="width:200.25pt;height:35.25pt" o:ole="">
            <v:imagedata r:id="rId25" o:title=""/>
          </v:shape>
          <o:OLEObject Type="Embed" ProgID="Equation.3" ShapeID="_x0000_i1038" DrawAspect="Content" ObjectID="_1458095929" r:id="rId26"/>
        </w:object>
      </w:r>
    </w:p>
    <w:p w:rsidR="000A02AE" w:rsidRPr="00590CEB" w:rsidRDefault="00D90B6F" w:rsidP="00A2518E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group id="_x0000_s1046" style="position:absolute;margin-left:-7.4pt;margin-top:-12.9pt;width:426.4pt;height:227.8pt;z-index:251657216" coordorigin="1553,6898" coordsize="8528,4556">
            <v:shape id="_x0000_s1047" type="#_x0000_t202" style="position:absolute;left:1553;top:9613;width:679;height:429" stroked="f">
              <v:textbox style="mso-next-textbox:#_x0000_s1047;mso-fit-shape-to-text:t">
                <w:txbxContent>
                  <w:p w:rsidR="0082253F" w:rsidRPr="00683894" w:rsidRDefault="0082253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TV</w:t>
                    </w:r>
                  </w:p>
                </w:txbxContent>
              </v:textbox>
            </v:shape>
            <v:shape id="_x0000_s1048" type="#_x0000_t202" style="position:absolute;left:9482;top:9931;width:599;height:429" stroked="f">
              <v:textbox style="mso-next-textbox:#_x0000_s1048;mso-fit-shape-to-text:t">
                <w:txbxContent>
                  <w:p w:rsidR="0082253F" w:rsidRPr="00683894" w:rsidRDefault="0082253F" w:rsidP="0068389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shape>
            <v:group id="_x0000_s1049" style="position:absolute;left:2242;top:6898;width:7485;height:4556" coordorigin="2242,6898" coordsize="7485,4556">
              <v:group id="_x0000_s1050" style="position:absolute;left:2242;top:6898;width:7485;height:4556" coordorigin="2242,6884" coordsize="7485,4556">
                <v:group id="_x0000_s1051" style="position:absolute;left:2242;top:6884;width:7485;height:4556" coordorigin="2242,6898" coordsize="7485,4556">
                  <v:group id="_x0000_s1052" style="position:absolute;left:2242;top:7941;width:7485;height:3513" coordorigin="2242,7941" coordsize="7485,3513">
                    <v:shape id="_x0000_s1053" type="#_x0000_t32" style="position:absolute;left:2784;top:11060;width:0;height:394" o:connectortype="straight"/>
                    <v:shape id="_x0000_s1054" type="#_x0000_t32" style="position:absolute;left:3342;top:11060;width:0;height:394" o:connectortype="straight"/>
                    <v:shape id="_x0000_s1055" type="#_x0000_t32" style="position:absolute;left:3846;top:11060;width:0;height:394" o:connectortype="straight"/>
                    <v:shape id="_x0000_s1056" type="#_x0000_t32" style="position:absolute;left:7559;top:11060;width:0;height:394" o:connectortype="straight"/>
                    <v:shape id="_x0000_s1057" type="#_x0000_t32" style="position:absolute;left:4378;top:11060;width:0;height:394" o:connectortype="straight"/>
                    <v:shape id="_x0000_s1058" type="#_x0000_t32" style="position:absolute;left:5601;top:11060;width:0;height:394" o:connectortype="straight"/>
                    <v:shape id="_x0000_s1059" type="#_x0000_t32" style="position:absolute;left:4981;top:11060;width:0;height:394" o:connectortype="straight"/>
                    <v:shape id="_x0000_s1060" type="#_x0000_t32" style="position:absolute;left:6223;top:11060;width:0;height:394" o:connectortype="straight"/>
                    <v:shape id="_x0000_s1061" type="#_x0000_t32" style="position:absolute;left:6901;top:11060;width:0;height:394" o:connectortype="straight"/>
                    <v:shape id="_x0000_s1062" type="#_x0000_t32" style="position:absolute;left:8207;top:11060;width:0;height:394" o:connectortype="straight"/>
                    <v:shape id="_x0000_s1063" type="#_x0000_t32" style="position:absolute;left:8900;top:11060;width:0;height:394" o:connectortype="straight"/>
                    <v:shape id="_x0000_s1064" type="#_x0000_t32" style="position:absolute;left:2242;top:7941;width:0;height:3291;flip:y" o:connectortype="straight">
                      <v:stroke endarrow="block"/>
                    </v:shape>
                    <v:shape id="_x0000_s1065" type="#_x0000_t32" style="position:absolute;left:2242;top:11232;width:7485;height:0" o:connectortype="straight">
                      <v:stroke endarrow="block"/>
                    </v:shape>
                  </v:group>
                  <v:shape id="_x0000_s1066" type="#_x0000_t202" style="position:absolute;left:8126;top:6898;width:937;height:4216" filled="f" stroked="f">
                    <v:textbox style="mso-next-textbox:#_x0000_s1066">
                      <w:txbxContent>
                        <w:p w:rsidR="0082253F" w:rsidRPr="00590CEB" w:rsidRDefault="0082253F" w:rsidP="00590CEB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88,47</w:t>
                          </w:r>
                          <w:r w:rsidRPr="00EF06EA">
                            <w:rPr>
                              <w:bCs/>
                            </w:rPr>
                            <w:t>11,8</w:t>
                          </w:r>
                        </w:p>
                        <w:p w:rsidR="0082253F" w:rsidRPr="00EF06EA" w:rsidRDefault="0082253F" w:rsidP="00590CEB">
                          <w:pPr>
                            <w:spacing w:before="18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8,56</w:t>
                          </w:r>
                        </w:p>
                        <w:p w:rsidR="0082253F" w:rsidRPr="00590CEB" w:rsidRDefault="0082253F" w:rsidP="00590CEB">
                          <w:pPr>
                            <w:spacing w:before="18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9,75</w:t>
                          </w:r>
                        </w:p>
                        <w:p w:rsidR="0082253F" w:rsidRPr="00590CEB" w:rsidRDefault="0082253F" w:rsidP="00590CEB">
                          <w:pPr>
                            <w:spacing w:before="18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7,08</w:t>
                          </w:r>
                        </w:p>
                        <w:p w:rsidR="0082253F" w:rsidRPr="00590CEB" w:rsidRDefault="0082253F" w:rsidP="00590CEB">
                          <w:pPr>
                            <w:spacing w:before="18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8,05</w:t>
                          </w:r>
                        </w:p>
                        <w:p w:rsidR="0082253F" w:rsidRPr="00590CEB" w:rsidRDefault="0082253F" w:rsidP="00590CEB">
                          <w:pPr>
                            <w:spacing w:before="18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5,844</w:t>
                          </w:r>
                        </w:p>
                        <w:p w:rsidR="0082253F" w:rsidRDefault="0082253F" w:rsidP="00590CEB">
                          <w:pPr>
                            <w:spacing w:before="18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7</w:t>
                          </w:r>
                          <w:r w:rsidRPr="00590CEB">
                            <w:rPr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sz w:val="20"/>
                              <w:szCs w:val="20"/>
                            </w:rPr>
                            <w:t>986</w:t>
                          </w:r>
                        </w:p>
                        <w:p w:rsidR="0082253F" w:rsidRDefault="0082253F" w:rsidP="00590CEB">
                          <w:pPr>
                            <w:spacing w:before="18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9,68</w:t>
                          </w:r>
                        </w:p>
                        <w:p w:rsidR="0082253F" w:rsidRDefault="0082253F" w:rsidP="00590CEB">
                          <w:pPr>
                            <w:spacing w:before="18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12,1</w:t>
                          </w:r>
                        </w:p>
                        <w:p w:rsidR="0082253F" w:rsidRPr="00590CEB" w:rsidRDefault="0082253F" w:rsidP="00590CEB">
                          <w:pPr>
                            <w:spacing w:before="18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8,8</w:t>
                          </w:r>
                        </w:p>
                      </w:txbxContent>
                    </v:textbox>
                  </v:shape>
                </v:group>
                <v:group id="_x0000_s1067" style="position:absolute;left:3179;top:7540;width:5214;height:3370" coordorigin="3179,7540" coordsize="5214,3370">
                  <v:shape id="_x0000_s1068" type="#_x0000_t32" style="position:absolute;left:7945;top:10743;width:448;height:167;flip:y" o:connectortype="straight">
                    <v:stroke endarrow="block"/>
                  </v:shape>
                  <v:shape id="_x0000_s1069" type="#_x0000_t32" style="position:absolute;left:7295;top:10425;width:1098;height:374;flip:y" o:connectortype="straight">
                    <v:stroke endarrow="block"/>
                  </v:shape>
                  <v:shape id="_x0000_s1070" type="#_x0000_t32" style="position:absolute;left:6534;top:10005;width:1752;height:794;flip:y" o:connectortype="straight">
                    <v:stroke endarrow="block"/>
                  </v:shape>
                  <v:shape id="_x0000_s1071" type="#_x0000_t32" style="position:absolute;left:5937;top:9564;width:2270;height:1179;flip:y" o:connectortype="straight">
                    <v:stroke endarrow="block"/>
                  </v:shape>
                  <v:shape id="_x0000_s1072" type="#_x0000_t32" style="position:absolute;left:5285;top:9129;width:2922;height:1614;flip:y" o:connectortype="straight">
                    <v:stroke endarrow="block"/>
                  </v:shape>
                  <v:shape id="_x0000_s1073" type="#_x0000_t32" style="position:absolute;left:4714;top:8735;width:3493;height:2008;flip:y" o:connectortype="straight">
                    <v:stroke endarrow="block"/>
                  </v:shape>
                  <v:shape id="_x0000_s1074" type="#_x0000_t32" style="position:absolute;left:4130;top:8368;width:4156;height:2375;flip:y" o:connectortype="straight">
                    <v:stroke endarrow="block"/>
                  </v:shape>
                  <v:shape id="_x0000_s1075" type="#_x0000_t32" style="position:absolute;left:3600;top:7941;width:4607;height:2858;flip:y" o:connectortype="straight">
                    <v:stroke endarrow="block"/>
                  </v:shape>
                  <v:shape id="_x0000_s1076" type="#_x0000_t32" style="position:absolute;left:3179;top:7540;width:4947;height:3203;flip:y" o:connectortype="straight">
                    <v:stroke endarrow="block"/>
                  </v:shape>
                </v:group>
              </v:group>
              <v:group id="_x0000_s1077" style="position:absolute;left:2321;top:8460;width:6767;height:2782" coordorigin="2321,8460" coordsize="6767,2782">
                <v:shape id="_x0000_s1078" type="#_x0000_t202" style="position:absolute;left:2321;top:10799;width:6767;height:443" filled="f" stroked="f">
                  <v:textbox style="mso-next-textbox:#_x0000_s1078">
                    <w:txbxContent>
                      <w:p w:rsidR="0082253F" w:rsidRPr="00200F01" w:rsidRDefault="0082253F">
                        <w:r>
                          <w:rPr>
                            <w:lang w:val="en-US"/>
                          </w:rPr>
                          <w:t xml:space="preserve">         </w:t>
                        </w:r>
                        <w:r>
                          <w:t xml:space="preserve"> 5</w:t>
                        </w:r>
                        <w:r>
                          <w:rPr>
                            <w:lang w:val="en-US"/>
                          </w:rPr>
                          <w:t xml:space="preserve">     </w:t>
                        </w:r>
                        <w:r>
                          <w:t>4</w:t>
                        </w:r>
                        <w:r>
                          <w:rPr>
                            <w:lang w:val="en-US"/>
                          </w:rPr>
                          <w:t xml:space="preserve">       5       </w:t>
                        </w:r>
                        <w:r>
                          <w:t>4</w:t>
                        </w:r>
                        <w:r>
                          <w:rPr>
                            <w:lang w:val="en-US"/>
                          </w:rPr>
                          <w:t xml:space="preserve">        </w:t>
                        </w:r>
                        <w:r>
                          <w:t>5</w:t>
                        </w:r>
                        <w:r>
                          <w:rPr>
                            <w:lang w:val="en-US"/>
                          </w:rPr>
                          <w:t xml:space="preserve">        </w:t>
                        </w:r>
                        <w:r>
                          <w:t>4</w:t>
                        </w:r>
                        <w:r>
                          <w:rPr>
                            <w:lang w:val="en-US"/>
                          </w:rPr>
                          <w:t xml:space="preserve">         </w:t>
                        </w:r>
                        <w:r>
                          <w:t>6</w:t>
                        </w:r>
                        <w:r>
                          <w:rPr>
                            <w:lang w:val="en-US"/>
                          </w:rPr>
                          <w:t xml:space="preserve">         </w:t>
                        </w:r>
                        <w:r>
                          <w:t>8</w:t>
                        </w:r>
                        <w:r>
                          <w:rPr>
                            <w:lang w:val="en-US"/>
                          </w:rPr>
                          <w:t xml:space="preserve">         </w:t>
                        </w:r>
                        <w:r>
                          <w:t>11</w:t>
                        </w:r>
                        <w:r>
                          <w:rPr>
                            <w:lang w:val="en-US"/>
                          </w:rPr>
                          <w:t xml:space="preserve">       </w:t>
                        </w:r>
                        <w:r>
                          <w:t>12</w:t>
                        </w:r>
                      </w:p>
                    </w:txbxContent>
                  </v:textbox>
                </v:shape>
                <v:group id="_x0000_s1079" style="position:absolute;left:5853;top:8460;width:2433;height:2450" coordorigin="5853,8460" coordsize="2433,2450">
                  <v:rect id="_x0000_s1080" style="position:absolute;left:7680;top:10565;width:606;height:345" filled="f" stroked="f">
                    <v:textbox style="mso-next-textbox:#_x0000_s1080">
                      <w:txbxContent>
                        <w:p w:rsidR="0082253F" w:rsidRPr="00590CEB" w:rsidRDefault="0082253F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90CEB">
                            <w:rPr>
                              <w:sz w:val="16"/>
                              <w:szCs w:val="16"/>
                            </w:rPr>
                            <w:t>1,1</w:t>
                          </w:r>
                        </w:p>
                      </w:txbxContent>
                    </v:textbox>
                  </v:rect>
                  <v:rect id="_x0000_s1081" style="position:absolute;left:7433;top:10290;width:606;height:345" filled="f" stroked="f">
                    <v:textbox style="mso-next-textbox:#_x0000_s1081">
                      <w:txbxContent>
                        <w:p w:rsidR="0082253F" w:rsidRPr="00590CEB" w:rsidRDefault="0082253F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90CEB">
                            <w:rPr>
                              <w:sz w:val="16"/>
                              <w:szCs w:val="16"/>
                            </w:rPr>
                            <w:t>1,</w:t>
                          </w:r>
                          <w:r>
                            <w:rPr>
                              <w:sz w:val="16"/>
                              <w:szCs w:val="16"/>
                            </w:rPr>
                            <w:t>21</w:t>
                          </w:r>
                        </w:p>
                      </w:txbxContent>
                    </v:textbox>
                  </v:rect>
                  <v:rect id="_x0000_s1082" style="position:absolute;left:7097;top:10010;width:769;height:345" filled="f" stroked="f">
                    <v:textbox style="mso-next-textbox:#_x0000_s1082">
                      <w:txbxContent>
                        <w:p w:rsidR="0082253F" w:rsidRPr="00590CEB" w:rsidRDefault="0082253F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90CEB">
                            <w:rPr>
                              <w:sz w:val="16"/>
                              <w:szCs w:val="16"/>
                            </w:rPr>
                            <w:t>1,</w:t>
                          </w:r>
                          <w:r>
                            <w:rPr>
                              <w:sz w:val="16"/>
                              <w:szCs w:val="16"/>
                            </w:rPr>
                            <w:t>331</w:t>
                          </w:r>
                        </w:p>
                      </w:txbxContent>
                    </v:textbox>
                  </v:rect>
                  <v:rect id="_x0000_s1083" style="position:absolute;left:6896;top:9732;width:769;height:345" filled="f" stroked="f">
                    <v:textbox style="mso-next-textbox:#_x0000_s1083">
                      <w:txbxContent>
                        <w:p w:rsidR="0082253F" w:rsidRPr="00590CEB" w:rsidRDefault="0082253F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90CEB">
                            <w:rPr>
                              <w:sz w:val="16"/>
                              <w:szCs w:val="16"/>
                            </w:rPr>
                            <w:t>1,</w:t>
                          </w:r>
                          <w:r>
                            <w:rPr>
                              <w:sz w:val="16"/>
                              <w:szCs w:val="16"/>
                            </w:rPr>
                            <w:t>461</w:t>
                          </w:r>
                        </w:p>
                      </w:txbxContent>
                    </v:textbox>
                  </v:rect>
                  <v:rect id="_x0000_s1084" style="position:absolute;left:6660;top:9502;width:769;height:345" filled="f" stroked="f">
                    <v:textbox style="mso-next-textbox:#_x0000_s1084">
                      <w:txbxContent>
                        <w:p w:rsidR="0082253F" w:rsidRPr="00590CEB" w:rsidRDefault="0082253F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90CEB">
                            <w:rPr>
                              <w:sz w:val="16"/>
                              <w:szCs w:val="16"/>
                            </w:rPr>
                            <w:t>1,</w:t>
                          </w:r>
                          <w:r>
                            <w:rPr>
                              <w:sz w:val="16"/>
                              <w:szCs w:val="16"/>
                            </w:rPr>
                            <w:t>61</w:t>
                          </w:r>
                        </w:p>
                      </w:txbxContent>
                    </v:textbox>
                  </v:rect>
                  <v:rect id="_x0000_s1085" style="position:absolute;left:6512;top:9205;width:769;height:345" filled="f" stroked="f">
                    <v:textbox style="mso-next-textbox:#_x0000_s1085">
                      <w:txbxContent>
                        <w:p w:rsidR="0082253F" w:rsidRPr="00590CEB" w:rsidRDefault="0082253F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90CEB">
                            <w:rPr>
                              <w:sz w:val="16"/>
                              <w:szCs w:val="16"/>
                            </w:rPr>
                            <w:t>1,</w:t>
                          </w:r>
                          <w:r>
                            <w:rPr>
                              <w:sz w:val="16"/>
                              <w:szCs w:val="16"/>
                            </w:rPr>
                            <w:t>77</w:t>
                          </w:r>
                        </w:p>
                      </w:txbxContent>
                    </v:textbox>
                  </v:rect>
                  <v:rect id="_x0000_s1086" style="position:absolute;left:6307;top:8980;width:769;height:345" filled="f" stroked="f">
                    <v:textbox style="mso-next-textbox:#_x0000_s1086">
                      <w:txbxContent>
                        <w:p w:rsidR="0082253F" w:rsidRPr="00590CEB" w:rsidRDefault="0082253F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90CEB">
                            <w:rPr>
                              <w:sz w:val="16"/>
                              <w:szCs w:val="16"/>
                            </w:rPr>
                            <w:t>1,</w:t>
                          </w:r>
                          <w:r>
                            <w:rPr>
                              <w:sz w:val="16"/>
                              <w:szCs w:val="16"/>
                            </w:rPr>
                            <w:t>95</w:t>
                          </w:r>
                        </w:p>
                      </w:txbxContent>
                    </v:textbox>
                  </v:rect>
                  <v:rect id="_x0000_s1087" style="position:absolute;left:6119;top:8707;width:769;height:345" filled="f" stroked="f">
                    <v:textbox style="mso-next-textbox:#_x0000_s1087">
                      <w:txbxContent>
                        <w:p w:rsidR="0082253F" w:rsidRPr="00590CEB" w:rsidRDefault="0082253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2,14</w:t>
                          </w:r>
                        </w:p>
                      </w:txbxContent>
                    </v:textbox>
                  </v:rect>
                  <v:rect id="_x0000_s1088" style="position:absolute;left:5853;top:8460;width:769;height:345" filled="f" stroked="f">
                    <v:textbox style="mso-next-textbox:#_x0000_s1088">
                      <w:txbxContent>
                        <w:p w:rsidR="0082253F" w:rsidRPr="00590CEB" w:rsidRDefault="0082253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2,36</w:t>
                          </w:r>
                        </w:p>
                      </w:txbxContent>
                    </v:textbox>
                  </v:rect>
                </v:group>
              </v:group>
            </v:group>
          </v:group>
        </w:pict>
      </w:r>
    </w:p>
    <w:p w:rsidR="000A02AE" w:rsidRDefault="000A02AE" w:rsidP="00A2518E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02AE" w:rsidRPr="00590CEB" w:rsidRDefault="000A02AE" w:rsidP="00A2518E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02AE" w:rsidRDefault="000A02AE" w:rsidP="00A2518E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A02AE" w:rsidRDefault="000A02AE" w:rsidP="00A2518E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A02AE" w:rsidRPr="00683894" w:rsidRDefault="000A02AE" w:rsidP="00A2518E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A02AE" w:rsidRDefault="000A02AE" w:rsidP="00A2518E">
      <w:pPr>
        <w:pStyle w:val="a9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A02AE" w:rsidRDefault="000A02AE" w:rsidP="00A2518E">
      <w:pPr>
        <w:pStyle w:val="a9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02AE" w:rsidRDefault="000A02AE" w:rsidP="00A2518E">
      <w:pPr>
        <w:pStyle w:val="a9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02AE" w:rsidRPr="00200F01" w:rsidRDefault="000A02AE" w:rsidP="00F42938">
      <w:pPr>
        <w:pStyle w:val="a9"/>
        <w:spacing w:before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TV = </w:t>
      </w:r>
      <w:r w:rsidR="00200F01">
        <w:rPr>
          <w:rFonts w:ascii="Times New Roman" w:hAnsi="Times New Roman" w:cs="Times New Roman"/>
          <w:sz w:val="28"/>
          <w:szCs w:val="28"/>
        </w:rPr>
        <w:t>5*2,36+4*2,14+5*1,95+4*1,77+5*1,61+4*1,461+6*1,331+8*1,21+ +11*1,1+12=</w:t>
      </w:r>
      <w:r w:rsidR="00EF06EA">
        <w:rPr>
          <w:rFonts w:ascii="Times New Roman" w:hAnsi="Times New Roman" w:cs="Times New Roman"/>
          <w:sz w:val="28"/>
          <w:szCs w:val="28"/>
        </w:rPr>
        <w:t>92,85</w:t>
      </w:r>
    </w:p>
    <w:p w:rsidR="000A02AE" w:rsidRDefault="000A02AE" w:rsidP="00A2518E">
      <w:pPr>
        <w:pStyle w:val="a9"/>
        <w:spacing w:line="360" w:lineRule="auto"/>
      </w:pPr>
    </w:p>
    <w:p w:rsidR="00EF06EA" w:rsidRDefault="009260F8" w:rsidP="00A2518E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3143">
        <w:rPr>
          <w:position w:val="-48"/>
          <w:sz w:val="28"/>
          <w:szCs w:val="28"/>
        </w:rPr>
        <w:object w:dxaOrig="2060" w:dyaOrig="1080">
          <v:shape id="_x0000_i1039" type="#_x0000_t75" style="width:102.75pt;height:54pt" o:ole="">
            <v:imagedata r:id="rId27" o:title=""/>
          </v:shape>
          <o:OLEObject Type="Embed" ProgID="Equation.3" ShapeID="_x0000_i1039" DrawAspect="Content" ObjectID="_1458095930" r:id="rId28"/>
        </w:object>
      </w:r>
    </w:p>
    <w:p w:rsidR="000A02AE" w:rsidRDefault="000A02AE" w:rsidP="00A2518E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42938">
        <w:rPr>
          <w:rFonts w:ascii="Times New Roman" w:hAnsi="Times New Roman" w:cs="Times New Roman"/>
          <w:b/>
          <w:bCs/>
          <w:sz w:val="28"/>
          <w:szCs w:val="28"/>
          <w:lang w:val="en-US"/>
        </w:rPr>
        <w:t>MIRR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1,1</w:t>
      </w:r>
      <w:r w:rsidR="00413143">
        <w:rPr>
          <w:rFonts w:ascii="Times New Roman" w:hAnsi="Times New Roman" w:cs="Times New Roman"/>
          <w:sz w:val="28"/>
          <w:szCs w:val="28"/>
        </w:rPr>
        <w:t>843</w:t>
      </w:r>
      <w:r>
        <w:rPr>
          <w:rFonts w:ascii="Times New Roman" w:hAnsi="Times New Roman" w:cs="Times New Roman"/>
          <w:sz w:val="28"/>
          <w:szCs w:val="28"/>
          <w:lang w:val="en-US"/>
        </w:rPr>
        <w:t>-1 = 0,1</w:t>
      </w:r>
      <w:r w:rsidR="00413143">
        <w:rPr>
          <w:rFonts w:ascii="Times New Roman" w:hAnsi="Times New Roman" w:cs="Times New Roman"/>
          <w:sz w:val="28"/>
          <w:szCs w:val="28"/>
        </w:rPr>
        <w:t>843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F42938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 w:rsidR="0041314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F42938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  <w:r w:rsidR="00413143">
        <w:rPr>
          <w:rFonts w:ascii="Times New Roman" w:hAnsi="Times New Roman" w:cs="Times New Roman"/>
          <w:b/>
          <w:bCs/>
          <w:sz w:val="28"/>
          <w:szCs w:val="28"/>
        </w:rPr>
        <w:t>43</w:t>
      </w:r>
      <w:r w:rsidRPr="00F42938">
        <w:rPr>
          <w:rFonts w:ascii="Times New Roman" w:hAnsi="Times New Roman" w:cs="Times New Roman"/>
          <w:b/>
          <w:bCs/>
          <w:sz w:val="28"/>
          <w:szCs w:val="28"/>
          <w:lang w:val="en-US"/>
        </w:rPr>
        <w:t>%</w:t>
      </w:r>
    </w:p>
    <w:p w:rsidR="000A02AE" w:rsidRDefault="000A02AE" w:rsidP="00A2518E">
      <w:pPr>
        <w:pStyle w:val="a9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A02AE" w:rsidRDefault="000A02AE" w:rsidP="00A2518E">
      <w:pPr>
        <w:pStyle w:val="a9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A02AE" w:rsidRPr="00753EED" w:rsidRDefault="000A02AE" w:rsidP="00A2518E">
      <w:pPr>
        <w:pStyle w:val="a9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83894">
        <w:rPr>
          <w:rFonts w:ascii="Times New Roman" w:hAnsi="Times New Roman" w:cs="Times New Roman"/>
          <w:b/>
          <w:bCs/>
          <w:sz w:val="28"/>
          <w:szCs w:val="28"/>
        </w:rPr>
        <w:t>Индекс</w:t>
      </w:r>
      <w:r w:rsidRPr="00753EE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683894">
        <w:rPr>
          <w:rFonts w:ascii="Times New Roman" w:hAnsi="Times New Roman" w:cs="Times New Roman"/>
          <w:b/>
          <w:bCs/>
          <w:sz w:val="28"/>
          <w:szCs w:val="28"/>
        </w:rPr>
        <w:t>доходности</w:t>
      </w:r>
      <w:r w:rsidRPr="00753EED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0A02AE" w:rsidRDefault="000A02AE" w:rsidP="00A2518E">
      <w:pPr>
        <w:pStyle w:val="a9"/>
        <w:spacing w:line="360" w:lineRule="auto"/>
      </w:pPr>
    </w:p>
    <w:p w:rsidR="00ED2300" w:rsidRPr="00753EED" w:rsidRDefault="00ED2300" w:rsidP="00A2518E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D2300">
        <w:rPr>
          <w:position w:val="-30"/>
          <w:sz w:val="28"/>
          <w:szCs w:val="28"/>
        </w:rPr>
        <w:object w:dxaOrig="2060" w:dyaOrig="700">
          <v:shape id="_x0000_i1040" type="#_x0000_t75" style="width:102.75pt;height:35.25pt" o:ole="">
            <v:imagedata r:id="rId29" o:title=""/>
          </v:shape>
          <o:OLEObject Type="Embed" ProgID="Equation.3" ShapeID="_x0000_i1040" DrawAspect="Content" ObjectID="_1458095931" r:id="rId30"/>
        </w:object>
      </w:r>
    </w:p>
    <w:p w:rsidR="000A02AE" w:rsidRDefault="000A02AE" w:rsidP="00A2518E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8389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затраты в год t при условии, что в него не входят капиталовложения</w:t>
      </w:r>
    </w:p>
    <w:p w:rsidR="000A02AE" w:rsidRDefault="000A02AE" w:rsidP="00A2518E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Kt</w:t>
      </w:r>
      <w:r w:rsidRPr="0068389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капиталовложения в период 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83894">
        <w:rPr>
          <w:rFonts w:ascii="Times New Roman" w:hAnsi="Times New Roman" w:cs="Times New Roman"/>
          <w:sz w:val="28"/>
          <w:szCs w:val="28"/>
        </w:rPr>
        <w:t>.</w:t>
      </w:r>
    </w:p>
    <w:p w:rsidR="000A02AE" w:rsidRDefault="000A02AE" w:rsidP="00A2518E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2300" w:rsidRDefault="009260F8" w:rsidP="00A2518E">
      <w:pPr>
        <w:pStyle w:val="a9"/>
        <w:spacing w:line="360" w:lineRule="auto"/>
        <w:rPr>
          <w:sz w:val="28"/>
          <w:szCs w:val="28"/>
          <w:lang w:val="en-US"/>
        </w:rPr>
      </w:pPr>
      <w:r w:rsidRPr="009260F8">
        <w:rPr>
          <w:position w:val="-28"/>
          <w:sz w:val="28"/>
          <w:szCs w:val="28"/>
        </w:rPr>
        <w:object w:dxaOrig="6300" w:dyaOrig="999">
          <v:shape id="_x0000_i1041" type="#_x0000_t75" style="width:315pt;height:50.25pt" o:ole="">
            <v:imagedata r:id="rId31" o:title=""/>
          </v:shape>
          <o:OLEObject Type="Embed" ProgID="Equation.3" ShapeID="_x0000_i1041" DrawAspect="Content" ObjectID="_1458095932" r:id="rId32"/>
        </w:object>
      </w:r>
    </w:p>
    <w:p w:rsidR="009260F8" w:rsidRPr="009260F8" w:rsidRDefault="009260F8" w:rsidP="00A2518E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60F8">
        <w:rPr>
          <w:rFonts w:ascii="Times New Roman" w:hAnsi="Times New Roman" w:cs="Times New Roman"/>
          <w:sz w:val="28"/>
          <w:szCs w:val="28"/>
          <w:lang w:val="en-US"/>
        </w:rPr>
        <w:t>PI</w:t>
      </w:r>
      <w:r w:rsidRPr="009260F8">
        <w:rPr>
          <w:rFonts w:ascii="Times New Roman" w:hAnsi="Times New Roman" w:cs="Times New Roman"/>
          <w:sz w:val="28"/>
          <w:szCs w:val="28"/>
        </w:rPr>
        <w:t xml:space="preserve"> = 2,09</w:t>
      </w:r>
    </w:p>
    <w:p w:rsidR="000A02AE" w:rsidRPr="009260F8" w:rsidRDefault="000A02AE" w:rsidP="00A2518E">
      <w:pPr>
        <w:pStyle w:val="a9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02AE" w:rsidRDefault="000A02AE" w:rsidP="00A2518E">
      <w:pPr>
        <w:pStyle w:val="a9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8389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На 1 рубль заработаем </w:t>
      </w:r>
      <w:r w:rsidR="009260F8" w:rsidRPr="009260F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8389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260F8" w:rsidRPr="009260F8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Pr="00683894">
        <w:rPr>
          <w:rFonts w:ascii="Times New Roman" w:hAnsi="Times New Roman" w:cs="Times New Roman"/>
          <w:b/>
          <w:bCs/>
          <w:sz w:val="28"/>
          <w:szCs w:val="28"/>
        </w:rPr>
        <w:t xml:space="preserve"> рублей.</w:t>
      </w:r>
    </w:p>
    <w:p w:rsidR="009260F8" w:rsidRPr="009260F8" w:rsidRDefault="009260F8" w:rsidP="00A2518E">
      <w:pPr>
        <w:pStyle w:val="a9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A02AE" w:rsidRPr="00753EED" w:rsidRDefault="000A02AE" w:rsidP="00F42938">
      <w:pPr>
        <w:pStyle w:val="a9"/>
        <w:spacing w:before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938">
        <w:rPr>
          <w:rFonts w:ascii="Times New Roman" w:hAnsi="Times New Roman" w:cs="Times New Roman"/>
          <w:b/>
          <w:bCs/>
          <w:sz w:val="28"/>
          <w:szCs w:val="28"/>
        </w:rPr>
        <w:t xml:space="preserve">Анализ чувствительности по </w:t>
      </w:r>
      <w:r w:rsidRPr="00F42938">
        <w:rPr>
          <w:rFonts w:ascii="Times New Roman" w:hAnsi="Times New Roman" w:cs="Times New Roman"/>
          <w:b/>
          <w:bCs/>
          <w:sz w:val="28"/>
          <w:szCs w:val="28"/>
          <w:lang w:val="en-US"/>
        </w:rPr>
        <w:t>NPV</w:t>
      </w:r>
      <w:r w:rsidRPr="00753EE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A02AE" w:rsidRDefault="000A02AE" w:rsidP="00F42938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633CC">
        <w:rPr>
          <w:rFonts w:ascii="Times New Roman" w:hAnsi="Times New Roman" w:cs="Times New Roman"/>
          <w:sz w:val="28"/>
          <w:szCs w:val="28"/>
        </w:rPr>
        <w:t>роведем для него оценку рисков проекта</w:t>
      </w:r>
      <w:r>
        <w:rPr>
          <w:rFonts w:ascii="Times New Roman" w:hAnsi="Times New Roman" w:cs="Times New Roman"/>
          <w:sz w:val="28"/>
          <w:szCs w:val="28"/>
        </w:rPr>
        <w:t xml:space="preserve"> при ставке дисконтирования 10%, в</w:t>
      </w:r>
      <w:r w:rsidRPr="000633CC">
        <w:rPr>
          <w:rFonts w:ascii="Times New Roman" w:hAnsi="Times New Roman" w:cs="Times New Roman"/>
          <w:sz w:val="28"/>
          <w:szCs w:val="28"/>
        </w:rPr>
        <w:t>ыполни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633CC">
        <w:rPr>
          <w:rFonts w:ascii="Times New Roman" w:hAnsi="Times New Roman" w:cs="Times New Roman"/>
          <w:sz w:val="28"/>
          <w:szCs w:val="28"/>
        </w:rPr>
        <w:t xml:space="preserve"> анализ чувствительности по критерию </w:t>
      </w:r>
      <w:r w:rsidRPr="000633CC">
        <w:rPr>
          <w:rFonts w:ascii="Times New Roman" w:hAnsi="Times New Roman" w:cs="Times New Roman"/>
          <w:sz w:val="28"/>
          <w:szCs w:val="28"/>
          <w:lang w:val="en-US"/>
        </w:rPr>
        <w:t>NPV</w:t>
      </w:r>
      <w:r w:rsidRPr="000633CC">
        <w:rPr>
          <w:rFonts w:ascii="Times New Roman" w:hAnsi="Times New Roman" w:cs="Times New Roman"/>
          <w:sz w:val="28"/>
          <w:szCs w:val="28"/>
        </w:rPr>
        <w:t xml:space="preserve"> и найдем критические точки изменения параметров. </w:t>
      </w:r>
    </w:p>
    <w:p w:rsidR="000A02AE" w:rsidRPr="000633CC" w:rsidRDefault="000A02AE" w:rsidP="00F42938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Предположим, что инвестиционные и эксплуатационные затраты повысились на 10%, а доходы проекта понизились на 10%.</w:t>
      </w:r>
    </w:p>
    <w:p w:rsidR="000A02AE" w:rsidRDefault="000A02AE" w:rsidP="00A2518E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02AE" w:rsidRDefault="000A02AE">
      <w:pPr>
        <w:rPr>
          <w:color w:val="000000"/>
          <w:lang w:eastAsia="en-US"/>
        </w:rPr>
        <w:sectPr w:rsidR="000A02AE" w:rsidSect="00A212F4">
          <w:footerReference w:type="default" r:id="rId33"/>
          <w:footerReference w:type="first" r:id="rId3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center" w:tblpY="2052"/>
        <w:tblW w:w="13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566"/>
        <w:gridCol w:w="720"/>
        <w:gridCol w:w="553"/>
        <w:gridCol w:w="805"/>
        <w:gridCol w:w="987"/>
        <w:gridCol w:w="846"/>
        <w:gridCol w:w="553"/>
        <w:gridCol w:w="720"/>
        <w:gridCol w:w="553"/>
        <w:gridCol w:w="706"/>
        <w:gridCol w:w="846"/>
        <w:gridCol w:w="846"/>
        <w:gridCol w:w="553"/>
        <w:gridCol w:w="720"/>
        <w:gridCol w:w="706"/>
        <w:gridCol w:w="725"/>
        <w:gridCol w:w="846"/>
        <w:gridCol w:w="919"/>
      </w:tblGrid>
      <w:tr w:rsidR="000A02AE" w:rsidRPr="001C21F3">
        <w:trPr>
          <w:cantSplit/>
          <w:trHeight w:val="2686"/>
        </w:trPr>
        <w:tc>
          <w:tcPr>
            <w:tcW w:w="553" w:type="dxa"/>
            <w:textDirection w:val="btLr"/>
            <w:vAlign w:val="center"/>
          </w:tcPr>
          <w:p w:rsidR="000A02AE" w:rsidRPr="001C21F3" w:rsidRDefault="000A02AE" w:rsidP="00B23653">
            <w:pPr>
              <w:jc w:val="center"/>
              <w:rPr>
                <w:color w:val="000000"/>
              </w:rPr>
            </w:pPr>
            <w:r w:rsidRPr="001C21F3">
              <w:rPr>
                <w:color w:val="000000"/>
                <w:lang w:eastAsia="en-US"/>
              </w:rPr>
              <w:lastRenderedPageBreak/>
              <w:t>Год</w:t>
            </w:r>
          </w:p>
        </w:tc>
        <w:tc>
          <w:tcPr>
            <w:tcW w:w="566" w:type="dxa"/>
            <w:textDirection w:val="btLr"/>
            <w:vAlign w:val="center"/>
          </w:tcPr>
          <w:p w:rsidR="000A02AE" w:rsidRPr="001C21F3" w:rsidRDefault="000A02AE" w:rsidP="00B23653">
            <w:pPr>
              <w:jc w:val="center"/>
              <w:rPr>
                <w:color w:val="000000"/>
              </w:rPr>
            </w:pPr>
            <w:r w:rsidRPr="001C21F3">
              <w:rPr>
                <w:color w:val="000000"/>
                <w:lang w:eastAsia="en-US"/>
              </w:rPr>
              <w:t>Инвестиции + 10%</w:t>
            </w:r>
          </w:p>
        </w:tc>
        <w:tc>
          <w:tcPr>
            <w:tcW w:w="720" w:type="dxa"/>
            <w:textDirection w:val="btLr"/>
            <w:vAlign w:val="center"/>
          </w:tcPr>
          <w:p w:rsidR="000A02AE" w:rsidRPr="001C21F3" w:rsidRDefault="000A02AE" w:rsidP="00B23653">
            <w:pPr>
              <w:jc w:val="center"/>
              <w:rPr>
                <w:color w:val="000000"/>
              </w:rPr>
            </w:pPr>
            <w:r w:rsidRPr="001C21F3">
              <w:rPr>
                <w:color w:val="000000"/>
                <w:lang w:eastAsia="en-US"/>
              </w:rPr>
              <w:t>Эксплуатационные затраты</w:t>
            </w:r>
          </w:p>
        </w:tc>
        <w:tc>
          <w:tcPr>
            <w:tcW w:w="553" w:type="dxa"/>
            <w:textDirection w:val="btLr"/>
            <w:vAlign w:val="center"/>
          </w:tcPr>
          <w:p w:rsidR="000A02AE" w:rsidRPr="001C21F3" w:rsidRDefault="000A02AE" w:rsidP="00B23653">
            <w:pPr>
              <w:jc w:val="center"/>
              <w:rPr>
                <w:color w:val="000000"/>
              </w:rPr>
            </w:pPr>
            <w:r w:rsidRPr="001C21F3">
              <w:rPr>
                <w:color w:val="000000"/>
                <w:lang w:eastAsia="en-US"/>
              </w:rPr>
              <w:t>Доходы</w:t>
            </w:r>
          </w:p>
        </w:tc>
        <w:tc>
          <w:tcPr>
            <w:tcW w:w="805" w:type="dxa"/>
            <w:textDirection w:val="btLr"/>
            <w:vAlign w:val="center"/>
          </w:tcPr>
          <w:p w:rsidR="000A02AE" w:rsidRPr="001C21F3" w:rsidRDefault="000A02AE" w:rsidP="00B23653">
            <w:pPr>
              <w:jc w:val="center"/>
              <w:rPr>
                <w:color w:val="000000"/>
              </w:rPr>
            </w:pPr>
            <w:r w:rsidRPr="001C21F3">
              <w:rPr>
                <w:color w:val="000000"/>
                <w:lang w:eastAsia="en-US"/>
              </w:rPr>
              <w:t>Чистый результат</w:t>
            </w:r>
          </w:p>
        </w:tc>
        <w:tc>
          <w:tcPr>
            <w:tcW w:w="987" w:type="dxa"/>
            <w:textDirection w:val="btLr"/>
            <w:vAlign w:val="center"/>
          </w:tcPr>
          <w:p w:rsidR="000A02AE" w:rsidRPr="001C21F3" w:rsidRDefault="000A02AE" w:rsidP="00B23653">
            <w:pPr>
              <w:jc w:val="center"/>
              <w:rPr>
                <w:color w:val="000000"/>
              </w:rPr>
            </w:pPr>
            <w:r w:rsidRPr="001C21F3">
              <w:rPr>
                <w:color w:val="000000"/>
              </w:rPr>
              <w:t>Коэффициент дисконтирования</w:t>
            </w:r>
          </w:p>
        </w:tc>
        <w:tc>
          <w:tcPr>
            <w:tcW w:w="846" w:type="dxa"/>
            <w:textDirection w:val="btLr"/>
            <w:vAlign w:val="center"/>
          </w:tcPr>
          <w:p w:rsidR="000A02AE" w:rsidRPr="001C21F3" w:rsidRDefault="000A02AE" w:rsidP="00B23653">
            <w:pPr>
              <w:jc w:val="center"/>
              <w:rPr>
                <w:color w:val="000000"/>
              </w:rPr>
            </w:pPr>
            <w:r w:rsidRPr="001C21F3">
              <w:rPr>
                <w:color w:val="000000"/>
              </w:rPr>
              <w:t>Дисконтированный чистый результат</w:t>
            </w:r>
          </w:p>
        </w:tc>
        <w:tc>
          <w:tcPr>
            <w:tcW w:w="553" w:type="dxa"/>
            <w:textDirection w:val="btLr"/>
            <w:vAlign w:val="center"/>
          </w:tcPr>
          <w:p w:rsidR="000A02AE" w:rsidRPr="001C21F3" w:rsidRDefault="000A02AE" w:rsidP="00B23653">
            <w:pPr>
              <w:jc w:val="center"/>
              <w:rPr>
                <w:color w:val="000000"/>
              </w:rPr>
            </w:pPr>
            <w:r w:rsidRPr="001C21F3">
              <w:rPr>
                <w:color w:val="000000"/>
                <w:lang w:val="en-US" w:eastAsia="en-US"/>
              </w:rPr>
              <w:t>Инвестиции</w:t>
            </w:r>
          </w:p>
        </w:tc>
        <w:tc>
          <w:tcPr>
            <w:tcW w:w="720" w:type="dxa"/>
            <w:textDirection w:val="btLr"/>
            <w:vAlign w:val="center"/>
          </w:tcPr>
          <w:p w:rsidR="000A02AE" w:rsidRPr="001C21F3" w:rsidRDefault="000A02AE" w:rsidP="00B23653">
            <w:pPr>
              <w:jc w:val="center"/>
              <w:rPr>
                <w:color w:val="000000"/>
              </w:rPr>
            </w:pPr>
            <w:r w:rsidRPr="001C21F3">
              <w:rPr>
                <w:color w:val="000000"/>
                <w:lang w:val="en-US" w:eastAsia="en-US"/>
              </w:rPr>
              <w:t>Эксплуатационные затраты+10%</w:t>
            </w:r>
          </w:p>
        </w:tc>
        <w:tc>
          <w:tcPr>
            <w:tcW w:w="553" w:type="dxa"/>
            <w:textDirection w:val="btLr"/>
            <w:vAlign w:val="center"/>
          </w:tcPr>
          <w:p w:rsidR="000A02AE" w:rsidRPr="001C21F3" w:rsidRDefault="000A02AE" w:rsidP="00B23653">
            <w:pPr>
              <w:jc w:val="center"/>
              <w:rPr>
                <w:color w:val="000000"/>
              </w:rPr>
            </w:pPr>
            <w:r w:rsidRPr="001C21F3">
              <w:rPr>
                <w:color w:val="000000"/>
                <w:lang w:val="en-US" w:eastAsia="en-US"/>
              </w:rPr>
              <w:t>Доходы</w:t>
            </w:r>
          </w:p>
        </w:tc>
        <w:tc>
          <w:tcPr>
            <w:tcW w:w="706" w:type="dxa"/>
            <w:textDirection w:val="btLr"/>
            <w:vAlign w:val="center"/>
          </w:tcPr>
          <w:p w:rsidR="000A02AE" w:rsidRPr="001C21F3" w:rsidRDefault="000A02AE" w:rsidP="00B23653">
            <w:pPr>
              <w:jc w:val="center"/>
              <w:rPr>
                <w:color w:val="000000"/>
              </w:rPr>
            </w:pPr>
            <w:r w:rsidRPr="001C21F3">
              <w:rPr>
                <w:color w:val="000000"/>
                <w:lang w:val="en-US" w:eastAsia="en-US"/>
              </w:rPr>
              <w:t>Чистый результат</w:t>
            </w:r>
          </w:p>
        </w:tc>
        <w:tc>
          <w:tcPr>
            <w:tcW w:w="846" w:type="dxa"/>
            <w:textDirection w:val="btLr"/>
            <w:vAlign w:val="center"/>
          </w:tcPr>
          <w:p w:rsidR="000A02AE" w:rsidRPr="001C21F3" w:rsidRDefault="000A02AE" w:rsidP="00B23653">
            <w:pPr>
              <w:jc w:val="center"/>
              <w:rPr>
                <w:color w:val="000000"/>
              </w:rPr>
            </w:pPr>
            <w:r w:rsidRPr="001C21F3">
              <w:rPr>
                <w:color w:val="000000"/>
              </w:rPr>
              <w:t>Коэффициент дисконтирования</w:t>
            </w:r>
          </w:p>
        </w:tc>
        <w:tc>
          <w:tcPr>
            <w:tcW w:w="846" w:type="dxa"/>
            <w:textDirection w:val="btLr"/>
            <w:vAlign w:val="center"/>
          </w:tcPr>
          <w:p w:rsidR="000A02AE" w:rsidRPr="001C21F3" w:rsidRDefault="000A02AE" w:rsidP="00B23653">
            <w:pPr>
              <w:jc w:val="center"/>
              <w:rPr>
                <w:color w:val="000000"/>
              </w:rPr>
            </w:pPr>
            <w:r w:rsidRPr="001C21F3">
              <w:rPr>
                <w:color w:val="000000"/>
              </w:rPr>
              <w:t>Дисконтированный чистый результат</w:t>
            </w:r>
          </w:p>
        </w:tc>
        <w:tc>
          <w:tcPr>
            <w:tcW w:w="553" w:type="dxa"/>
            <w:textDirection w:val="btLr"/>
            <w:vAlign w:val="center"/>
          </w:tcPr>
          <w:p w:rsidR="000A02AE" w:rsidRPr="001C21F3" w:rsidRDefault="000A02AE" w:rsidP="00B23653">
            <w:pPr>
              <w:jc w:val="center"/>
              <w:rPr>
                <w:color w:val="000000"/>
              </w:rPr>
            </w:pPr>
            <w:r w:rsidRPr="001C21F3">
              <w:rPr>
                <w:color w:val="000000"/>
                <w:lang w:val="en-US" w:eastAsia="en-US"/>
              </w:rPr>
              <w:t>Инвестиции</w:t>
            </w:r>
          </w:p>
        </w:tc>
        <w:tc>
          <w:tcPr>
            <w:tcW w:w="720" w:type="dxa"/>
            <w:textDirection w:val="btLr"/>
            <w:vAlign w:val="center"/>
          </w:tcPr>
          <w:p w:rsidR="000A02AE" w:rsidRPr="001C21F3" w:rsidRDefault="000A02AE" w:rsidP="00B23653">
            <w:pPr>
              <w:jc w:val="center"/>
              <w:rPr>
                <w:color w:val="000000"/>
              </w:rPr>
            </w:pPr>
            <w:r w:rsidRPr="001C21F3">
              <w:rPr>
                <w:color w:val="000000"/>
                <w:lang w:val="en-US" w:eastAsia="en-US"/>
              </w:rPr>
              <w:t>Эксплуатационные затраты</w:t>
            </w:r>
          </w:p>
        </w:tc>
        <w:tc>
          <w:tcPr>
            <w:tcW w:w="706" w:type="dxa"/>
            <w:textDirection w:val="btLr"/>
            <w:vAlign w:val="center"/>
          </w:tcPr>
          <w:p w:rsidR="000A02AE" w:rsidRPr="001C21F3" w:rsidRDefault="000A02AE" w:rsidP="00B23653">
            <w:pPr>
              <w:jc w:val="center"/>
              <w:rPr>
                <w:color w:val="000000"/>
              </w:rPr>
            </w:pPr>
            <w:r w:rsidRPr="001C21F3">
              <w:rPr>
                <w:color w:val="000000"/>
                <w:lang w:val="en-US" w:eastAsia="en-US"/>
              </w:rPr>
              <w:t>Доходы-10%</w:t>
            </w:r>
          </w:p>
        </w:tc>
        <w:tc>
          <w:tcPr>
            <w:tcW w:w="725" w:type="dxa"/>
            <w:textDirection w:val="btLr"/>
            <w:vAlign w:val="center"/>
          </w:tcPr>
          <w:p w:rsidR="000A02AE" w:rsidRPr="001C21F3" w:rsidRDefault="000A02AE" w:rsidP="00B23653">
            <w:pPr>
              <w:jc w:val="center"/>
              <w:rPr>
                <w:color w:val="000000"/>
              </w:rPr>
            </w:pPr>
            <w:r w:rsidRPr="001C21F3">
              <w:rPr>
                <w:color w:val="000000"/>
                <w:lang w:val="en-US" w:eastAsia="en-US"/>
              </w:rPr>
              <w:t>Чистый результат</w:t>
            </w:r>
          </w:p>
        </w:tc>
        <w:tc>
          <w:tcPr>
            <w:tcW w:w="846" w:type="dxa"/>
            <w:textDirection w:val="btLr"/>
            <w:vAlign w:val="center"/>
          </w:tcPr>
          <w:p w:rsidR="000A02AE" w:rsidRPr="001C21F3" w:rsidRDefault="000A02AE" w:rsidP="00B23653">
            <w:pPr>
              <w:jc w:val="center"/>
              <w:rPr>
                <w:color w:val="000000"/>
              </w:rPr>
            </w:pPr>
            <w:r w:rsidRPr="001C21F3">
              <w:rPr>
                <w:color w:val="000000"/>
              </w:rPr>
              <w:t>Коэффициент дисконтирования</w:t>
            </w:r>
          </w:p>
        </w:tc>
        <w:tc>
          <w:tcPr>
            <w:tcW w:w="919" w:type="dxa"/>
            <w:textDirection w:val="btLr"/>
            <w:vAlign w:val="center"/>
          </w:tcPr>
          <w:p w:rsidR="000A02AE" w:rsidRPr="001C21F3" w:rsidRDefault="000A02AE" w:rsidP="00B23653">
            <w:pPr>
              <w:jc w:val="center"/>
              <w:rPr>
                <w:color w:val="000000"/>
              </w:rPr>
            </w:pPr>
            <w:r w:rsidRPr="001C21F3">
              <w:rPr>
                <w:color w:val="000000"/>
              </w:rPr>
              <w:t>Дисконтированный чистый результат</w:t>
            </w:r>
          </w:p>
        </w:tc>
      </w:tr>
      <w:tr w:rsidR="005D166F" w:rsidRPr="001C21F3">
        <w:trPr>
          <w:trHeight w:val="315"/>
        </w:trPr>
        <w:tc>
          <w:tcPr>
            <w:tcW w:w="553" w:type="dxa"/>
            <w:noWrap/>
            <w:vAlign w:val="bottom"/>
          </w:tcPr>
          <w:p w:rsidR="005D166F" w:rsidRPr="001C21F3" w:rsidRDefault="005D166F" w:rsidP="00B23653">
            <w:pPr>
              <w:jc w:val="center"/>
              <w:rPr>
                <w:color w:val="000000"/>
              </w:rPr>
            </w:pPr>
            <w:r w:rsidRPr="001C21F3">
              <w:rPr>
                <w:color w:val="000000"/>
                <w:lang w:val="en-US" w:eastAsia="en-US"/>
              </w:rPr>
              <w:t>0</w:t>
            </w:r>
          </w:p>
        </w:tc>
        <w:tc>
          <w:tcPr>
            <w:tcW w:w="566" w:type="dxa"/>
            <w:noWrap/>
            <w:vAlign w:val="bottom"/>
          </w:tcPr>
          <w:p w:rsidR="005D166F" w:rsidRDefault="005D166F">
            <w:pPr>
              <w:jc w:val="center"/>
            </w:pPr>
            <w:r>
              <w:t>11</w:t>
            </w:r>
          </w:p>
        </w:tc>
        <w:tc>
          <w:tcPr>
            <w:tcW w:w="720" w:type="dxa"/>
            <w:noWrap/>
            <w:vAlign w:val="bottom"/>
          </w:tcPr>
          <w:p w:rsidR="005D166F" w:rsidRDefault="005D166F">
            <w:pPr>
              <w:jc w:val="center"/>
            </w:pPr>
            <w:r>
              <w:t> </w:t>
            </w:r>
          </w:p>
        </w:tc>
        <w:tc>
          <w:tcPr>
            <w:tcW w:w="553" w:type="dxa"/>
            <w:noWrap/>
            <w:vAlign w:val="bottom"/>
          </w:tcPr>
          <w:p w:rsidR="005D166F" w:rsidRDefault="005D166F">
            <w:pPr>
              <w:jc w:val="center"/>
            </w:pPr>
            <w:r>
              <w:t> </w:t>
            </w:r>
          </w:p>
        </w:tc>
        <w:tc>
          <w:tcPr>
            <w:tcW w:w="805" w:type="dxa"/>
            <w:noWrap/>
            <w:vAlign w:val="bottom"/>
          </w:tcPr>
          <w:p w:rsidR="005D166F" w:rsidRDefault="005D166F">
            <w:pPr>
              <w:jc w:val="center"/>
            </w:pPr>
            <w:r>
              <w:t>-11</w:t>
            </w:r>
          </w:p>
        </w:tc>
        <w:tc>
          <w:tcPr>
            <w:tcW w:w="987" w:type="dxa"/>
            <w:noWrap/>
            <w:vAlign w:val="bottom"/>
          </w:tcPr>
          <w:p w:rsidR="005D166F" w:rsidRDefault="005D166F">
            <w:pPr>
              <w:jc w:val="center"/>
            </w:pPr>
            <w:r>
              <w:t>1</w:t>
            </w:r>
          </w:p>
        </w:tc>
        <w:tc>
          <w:tcPr>
            <w:tcW w:w="846" w:type="dxa"/>
            <w:noWrap/>
            <w:vAlign w:val="bottom"/>
          </w:tcPr>
          <w:p w:rsidR="005D166F" w:rsidRDefault="005D166F">
            <w:pPr>
              <w:jc w:val="center"/>
            </w:pPr>
            <w:r>
              <w:t>-11</w:t>
            </w:r>
          </w:p>
        </w:tc>
        <w:tc>
          <w:tcPr>
            <w:tcW w:w="553" w:type="dxa"/>
            <w:noWrap/>
            <w:vAlign w:val="bottom"/>
          </w:tcPr>
          <w:p w:rsidR="005D166F" w:rsidRDefault="005D166F">
            <w:pPr>
              <w:jc w:val="center"/>
            </w:pPr>
            <w:r>
              <w:t>10</w:t>
            </w:r>
          </w:p>
        </w:tc>
        <w:tc>
          <w:tcPr>
            <w:tcW w:w="720" w:type="dxa"/>
            <w:noWrap/>
            <w:vAlign w:val="bottom"/>
          </w:tcPr>
          <w:p w:rsidR="005D166F" w:rsidRDefault="005D166F">
            <w:pPr>
              <w:jc w:val="center"/>
            </w:pPr>
            <w:r>
              <w:t> </w:t>
            </w:r>
          </w:p>
        </w:tc>
        <w:tc>
          <w:tcPr>
            <w:tcW w:w="553" w:type="dxa"/>
            <w:noWrap/>
            <w:vAlign w:val="bottom"/>
          </w:tcPr>
          <w:p w:rsidR="005D166F" w:rsidRDefault="005D166F">
            <w:pPr>
              <w:jc w:val="center"/>
            </w:pPr>
            <w:r>
              <w:t> </w:t>
            </w:r>
          </w:p>
        </w:tc>
        <w:tc>
          <w:tcPr>
            <w:tcW w:w="706" w:type="dxa"/>
            <w:noWrap/>
            <w:vAlign w:val="bottom"/>
          </w:tcPr>
          <w:p w:rsidR="005D166F" w:rsidRDefault="005D166F">
            <w:pPr>
              <w:jc w:val="center"/>
            </w:pPr>
            <w:r>
              <w:t>-10</w:t>
            </w:r>
          </w:p>
        </w:tc>
        <w:tc>
          <w:tcPr>
            <w:tcW w:w="846" w:type="dxa"/>
            <w:noWrap/>
            <w:vAlign w:val="bottom"/>
          </w:tcPr>
          <w:p w:rsidR="005D166F" w:rsidRDefault="005D166F">
            <w:pPr>
              <w:jc w:val="center"/>
            </w:pPr>
            <w:r>
              <w:t>1</w:t>
            </w:r>
          </w:p>
        </w:tc>
        <w:tc>
          <w:tcPr>
            <w:tcW w:w="846" w:type="dxa"/>
            <w:noWrap/>
            <w:vAlign w:val="bottom"/>
          </w:tcPr>
          <w:p w:rsidR="005D166F" w:rsidRDefault="005D166F">
            <w:pPr>
              <w:jc w:val="center"/>
            </w:pPr>
            <w:r>
              <w:t>-10</w:t>
            </w:r>
          </w:p>
        </w:tc>
        <w:tc>
          <w:tcPr>
            <w:tcW w:w="553" w:type="dxa"/>
            <w:noWrap/>
            <w:vAlign w:val="bottom"/>
          </w:tcPr>
          <w:p w:rsidR="005D166F" w:rsidRDefault="005D166F">
            <w:pPr>
              <w:jc w:val="center"/>
            </w:pPr>
            <w:r>
              <w:t>10</w:t>
            </w:r>
          </w:p>
        </w:tc>
        <w:tc>
          <w:tcPr>
            <w:tcW w:w="720" w:type="dxa"/>
            <w:noWrap/>
            <w:vAlign w:val="bottom"/>
          </w:tcPr>
          <w:p w:rsidR="005D166F" w:rsidRDefault="005D166F">
            <w:pPr>
              <w:jc w:val="center"/>
            </w:pPr>
            <w:r>
              <w:t> </w:t>
            </w:r>
          </w:p>
        </w:tc>
        <w:tc>
          <w:tcPr>
            <w:tcW w:w="706" w:type="dxa"/>
            <w:noWrap/>
            <w:vAlign w:val="bottom"/>
          </w:tcPr>
          <w:p w:rsidR="005D166F" w:rsidRDefault="005D166F">
            <w:pPr>
              <w:jc w:val="center"/>
            </w:pPr>
            <w:r>
              <w:t> </w:t>
            </w:r>
          </w:p>
        </w:tc>
        <w:tc>
          <w:tcPr>
            <w:tcW w:w="725" w:type="dxa"/>
            <w:noWrap/>
            <w:vAlign w:val="bottom"/>
          </w:tcPr>
          <w:p w:rsidR="005D166F" w:rsidRDefault="005D166F">
            <w:pPr>
              <w:jc w:val="center"/>
            </w:pPr>
            <w:r>
              <w:t>-10</w:t>
            </w:r>
          </w:p>
        </w:tc>
        <w:tc>
          <w:tcPr>
            <w:tcW w:w="846" w:type="dxa"/>
            <w:noWrap/>
            <w:vAlign w:val="bottom"/>
          </w:tcPr>
          <w:p w:rsidR="005D166F" w:rsidRDefault="005D166F">
            <w:pPr>
              <w:jc w:val="center"/>
            </w:pPr>
            <w:r>
              <w:t>1</w:t>
            </w:r>
          </w:p>
        </w:tc>
        <w:tc>
          <w:tcPr>
            <w:tcW w:w="919" w:type="dxa"/>
            <w:noWrap/>
            <w:vAlign w:val="bottom"/>
          </w:tcPr>
          <w:p w:rsidR="005D166F" w:rsidRDefault="005D166F">
            <w:pPr>
              <w:jc w:val="center"/>
            </w:pPr>
            <w:r>
              <w:t>-10</w:t>
            </w:r>
          </w:p>
        </w:tc>
      </w:tr>
      <w:tr w:rsidR="005D166F" w:rsidRPr="001C21F3">
        <w:trPr>
          <w:trHeight w:val="315"/>
        </w:trPr>
        <w:tc>
          <w:tcPr>
            <w:tcW w:w="553" w:type="dxa"/>
            <w:noWrap/>
            <w:vAlign w:val="bottom"/>
          </w:tcPr>
          <w:p w:rsidR="005D166F" w:rsidRPr="001C21F3" w:rsidRDefault="005D166F" w:rsidP="00B23653">
            <w:pPr>
              <w:jc w:val="center"/>
              <w:rPr>
                <w:color w:val="000000"/>
              </w:rPr>
            </w:pPr>
            <w:r w:rsidRPr="001C21F3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566" w:type="dxa"/>
            <w:noWrap/>
            <w:vAlign w:val="bottom"/>
          </w:tcPr>
          <w:p w:rsidR="005D166F" w:rsidRDefault="005D166F">
            <w:pPr>
              <w:jc w:val="center"/>
            </w:pPr>
            <w:r>
              <w:t>6,6</w:t>
            </w:r>
          </w:p>
        </w:tc>
        <w:tc>
          <w:tcPr>
            <w:tcW w:w="720" w:type="dxa"/>
            <w:noWrap/>
            <w:vAlign w:val="bottom"/>
          </w:tcPr>
          <w:p w:rsidR="005D166F" w:rsidRDefault="005D166F">
            <w:pPr>
              <w:jc w:val="center"/>
            </w:pPr>
            <w:r>
              <w:t>3</w:t>
            </w:r>
          </w:p>
        </w:tc>
        <w:tc>
          <w:tcPr>
            <w:tcW w:w="553" w:type="dxa"/>
            <w:noWrap/>
            <w:vAlign w:val="bottom"/>
          </w:tcPr>
          <w:p w:rsidR="005D166F" w:rsidRDefault="005D166F">
            <w:pPr>
              <w:jc w:val="center"/>
            </w:pPr>
            <w:r>
              <w:t>8</w:t>
            </w:r>
          </w:p>
        </w:tc>
        <w:tc>
          <w:tcPr>
            <w:tcW w:w="805" w:type="dxa"/>
            <w:noWrap/>
            <w:vAlign w:val="bottom"/>
          </w:tcPr>
          <w:p w:rsidR="005D166F" w:rsidRDefault="005D166F">
            <w:pPr>
              <w:jc w:val="center"/>
            </w:pPr>
            <w:r>
              <w:t>-1,6</w:t>
            </w:r>
          </w:p>
        </w:tc>
        <w:tc>
          <w:tcPr>
            <w:tcW w:w="987" w:type="dxa"/>
            <w:noWrap/>
            <w:vAlign w:val="bottom"/>
          </w:tcPr>
          <w:p w:rsidR="005D166F" w:rsidRDefault="005D166F">
            <w:pPr>
              <w:jc w:val="center"/>
            </w:pPr>
            <w:r>
              <w:t>0,909</w:t>
            </w:r>
          </w:p>
        </w:tc>
        <w:tc>
          <w:tcPr>
            <w:tcW w:w="846" w:type="dxa"/>
            <w:noWrap/>
            <w:vAlign w:val="bottom"/>
          </w:tcPr>
          <w:p w:rsidR="005D166F" w:rsidRDefault="005D166F">
            <w:pPr>
              <w:jc w:val="center"/>
            </w:pPr>
            <w:r>
              <w:t>-1,45</w:t>
            </w:r>
          </w:p>
        </w:tc>
        <w:tc>
          <w:tcPr>
            <w:tcW w:w="553" w:type="dxa"/>
            <w:noWrap/>
            <w:vAlign w:val="bottom"/>
          </w:tcPr>
          <w:p w:rsidR="005D166F" w:rsidRDefault="005D166F">
            <w:pPr>
              <w:jc w:val="center"/>
            </w:pPr>
            <w:r>
              <w:t>6</w:t>
            </w:r>
          </w:p>
        </w:tc>
        <w:tc>
          <w:tcPr>
            <w:tcW w:w="720" w:type="dxa"/>
            <w:noWrap/>
            <w:vAlign w:val="bottom"/>
          </w:tcPr>
          <w:p w:rsidR="005D166F" w:rsidRDefault="005D166F">
            <w:pPr>
              <w:jc w:val="center"/>
            </w:pPr>
            <w:r>
              <w:t>3,3</w:t>
            </w:r>
          </w:p>
        </w:tc>
        <w:tc>
          <w:tcPr>
            <w:tcW w:w="553" w:type="dxa"/>
            <w:noWrap/>
            <w:vAlign w:val="bottom"/>
          </w:tcPr>
          <w:p w:rsidR="005D166F" w:rsidRDefault="005D166F">
            <w:pPr>
              <w:jc w:val="center"/>
            </w:pPr>
            <w:r>
              <w:t>8</w:t>
            </w:r>
          </w:p>
        </w:tc>
        <w:tc>
          <w:tcPr>
            <w:tcW w:w="706" w:type="dxa"/>
            <w:noWrap/>
            <w:vAlign w:val="bottom"/>
          </w:tcPr>
          <w:p w:rsidR="005D166F" w:rsidRDefault="005D166F">
            <w:pPr>
              <w:jc w:val="center"/>
            </w:pPr>
            <w:r>
              <w:t>-1,3</w:t>
            </w:r>
          </w:p>
        </w:tc>
        <w:tc>
          <w:tcPr>
            <w:tcW w:w="846" w:type="dxa"/>
            <w:noWrap/>
            <w:vAlign w:val="bottom"/>
          </w:tcPr>
          <w:p w:rsidR="005D166F" w:rsidRDefault="005D166F">
            <w:pPr>
              <w:jc w:val="center"/>
            </w:pPr>
            <w:r>
              <w:t>0,909</w:t>
            </w:r>
          </w:p>
        </w:tc>
        <w:tc>
          <w:tcPr>
            <w:tcW w:w="846" w:type="dxa"/>
            <w:noWrap/>
            <w:vAlign w:val="bottom"/>
          </w:tcPr>
          <w:p w:rsidR="005D166F" w:rsidRDefault="005D166F">
            <w:pPr>
              <w:jc w:val="center"/>
            </w:pPr>
            <w:r>
              <w:t>-1,18</w:t>
            </w:r>
          </w:p>
        </w:tc>
        <w:tc>
          <w:tcPr>
            <w:tcW w:w="553" w:type="dxa"/>
            <w:noWrap/>
            <w:vAlign w:val="bottom"/>
          </w:tcPr>
          <w:p w:rsidR="005D166F" w:rsidRDefault="005D166F">
            <w:pPr>
              <w:jc w:val="center"/>
            </w:pPr>
            <w:r>
              <w:t>6</w:t>
            </w:r>
          </w:p>
        </w:tc>
        <w:tc>
          <w:tcPr>
            <w:tcW w:w="720" w:type="dxa"/>
            <w:noWrap/>
            <w:vAlign w:val="bottom"/>
          </w:tcPr>
          <w:p w:rsidR="005D166F" w:rsidRDefault="005D166F">
            <w:pPr>
              <w:jc w:val="center"/>
            </w:pPr>
            <w:r>
              <w:t>3</w:t>
            </w:r>
          </w:p>
        </w:tc>
        <w:tc>
          <w:tcPr>
            <w:tcW w:w="706" w:type="dxa"/>
            <w:noWrap/>
            <w:vAlign w:val="bottom"/>
          </w:tcPr>
          <w:p w:rsidR="005D166F" w:rsidRDefault="005D166F">
            <w:pPr>
              <w:jc w:val="center"/>
            </w:pPr>
            <w:r>
              <w:t>7,2</w:t>
            </w:r>
          </w:p>
        </w:tc>
        <w:tc>
          <w:tcPr>
            <w:tcW w:w="725" w:type="dxa"/>
            <w:noWrap/>
            <w:vAlign w:val="bottom"/>
          </w:tcPr>
          <w:p w:rsidR="005D166F" w:rsidRDefault="005D166F">
            <w:pPr>
              <w:jc w:val="center"/>
            </w:pPr>
            <w:r>
              <w:t>-1,8</w:t>
            </w:r>
          </w:p>
        </w:tc>
        <w:tc>
          <w:tcPr>
            <w:tcW w:w="846" w:type="dxa"/>
            <w:noWrap/>
            <w:vAlign w:val="bottom"/>
          </w:tcPr>
          <w:p w:rsidR="005D166F" w:rsidRDefault="005D166F">
            <w:pPr>
              <w:jc w:val="center"/>
            </w:pPr>
            <w:r>
              <w:t>0,909</w:t>
            </w:r>
          </w:p>
        </w:tc>
        <w:tc>
          <w:tcPr>
            <w:tcW w:w="919" w:type="dxa"/>
            <w:noWrap/>
            <w:vAlign w:val="bottom"/>
          </w:tcPr>
          <w:p w:rsidR="005D166F" w:rsidRDefault="005D166F">
            <w:pPr>
              <w:jc w:val="center"/>
            </w:pPr>
            <w:r>
              <w:t>-1,64</w:t>
            </w:r>
          </w:p>
        </w:tc>
      </w:tr>
      <w:tr w:rsidR="005D166F" w:rsidRPr="001C21F3">
        <w:trPr>
          <w:trHeight w:val="315"/>
        </w:trPr>
        <w:tc>
          <w:tcPr>
            <w:tcW w:w="553" w:type="dxa"/>
            <w:noWrap/>
            <w:vAlign w:val="bottom"/>
          </w:tcPr>
          <w:p w:rsidR="005D166F" w:rsidRPr="001C21F3" w:rsidRDefault="005D166F" w:rsidP="00B23653">
            <w:pPr>
              <w:jc w:val="center"/>
              <w:rPr>
                <w:color w:val="000000"/>
              </w:rPr>
            </w:pPr>
            <w:r w:rsidRPr="001C21F3">
              <w:rPr>
                <w:color w:val="000000"/>
                <w:lang w:val="en-US" w:eastAsia="en-US"/>
              </w:rPr>
              <w:t>2</w:t>
            </w:r>
          </w:p>
        </w:tc>
        <w:tc>
          <w:tcPr>
            <w:tcW w:w="566" w:type="dxa"/>
            <w:noWrap/>
            <w:vAlign w:val="bottom"/>
          </w:tcPr>
          <w:p w:rsidR="005D166F" w:rsidRDefault="005D166F">
            <w:pPr>
              <w:jc w:val="center"/>
            </w:pPr>
            <w:r>
              <w:t>2,2</w:t>
            </w:r>
          </w:p>
        </w:tc>
        <w:tc>
          <w:tcPr>
            <w:tcW w:w="720" w:type="dxa"/>
            <w:noWrap/>
            <w:vAlign w:val="bottom"/>
          </w:tcPr>
          <w:p w:rsidR="005D166F" w:rsidRDefault="005D166F">
            <w:pPr>
              <w:jc w:val="center"/>
            </w:pPr>
            <w:r>
              <w:t>4</w:t>
            </w:r>
          </w:p>
        </w:tc>
        <w:tc>
          <w:tcPr>
            <w:tcW w:w="553" w:type="dxa"/>
            <w:noWrap/>
            <w:vAlign w:val="bottom"/>
          </w:tcPr>
          <w:p w:rsidR="005D166F" w:rsidRDefault="005D166F">
            <w:pPr>
              <w:jc w:val="center"/>
            </w:pPr>
            <w:r>
              <w:t>8</w:t>
            </w:r>
          </w:p>
        </w:tc>
        <w:tc>
          <w:tcPr>
            <w:tcW w:w="805" w:type="dxa"/>
            <w:noWrap/>
            <w:vAlign w:val="bottom"/>
          </w:tcPr>
          <w:p w:rsidR="005D166F" w:rsidRDefault="005D166F">
            <w:pPr>
              <w:jc w:val="center"/>
            </w:pPr>
            <w:r>
              <w:t>1,8</w:t>
            </w:r>
          </w:p>
        </w:tc>
        <w:tc>
          <w:tcPr>
            <w:tcW w:w="987" w:type="dxa"/>
            <w:noWrap/>
            <w:vAlign w:val="bottom"/>
          </w:tcPr>
          <w:p w:rsidR="005D166F" w:rsidRDefault="005D166F">
            <w:pPr>
              <w:jc w:val="center"/>
            </w:pPr>
            <w:r>
              <w:t>0,826</w:t>
            </w:r>
          </w:p>
        </w:tc>
        <w:tc>
          <w:tcPr>
            <w:tcW w:w="846" w:type="dxa"/>
            <w:noWrap/>
            <w:vAlign w:val="bottom"/>
          </w:tcPr>
          <w:p w:rsidR="005D166F" w:rsidRDefault="005D166F">
            <w:pPr>
              <w:jc w:val="center"/>
            </w:pPr>
            <w:r>
              <w:t>1,49</w:t>
            </w:r>
          </w:p>
        </w:tc>
        <w:tc>
          <w:tcPr>
            <w:tcW w:w="553" w:type="dxa"/>
            <w:noWrap/>
            <w:vAlign w:val="bottom"/>
          </w:tcPr>
          <w:p w:rsidR="005D166F" w:rsidRDefault="005D166F">
            <w:pPr>
              <w:jc w:val="center"/>
            </w:pPr>
            <w:r>
              <w:t>2</w:t>
            </w:r>
          </w:p>
        </w:tc>
        <w:tc>
          <w:tcPr>
            <w:tcW w:w="720" w:type="dxa"/>
            <w:noWrap/>
            <w:vAlign w:val="bottom"/>
          </w:tcPr>
          <w:p w:rsidR="005D166F" w:rsidRDefault="005D166F">
            <w:pPr>
              <w:jc w:val="center"/>
            </w:pPr>
            <w:r>
              <w:t>4,4</w:t>
            </w:r>
          </w:p>
        </w:tc>
        <w:tc>
          <w:tcPr>
            <w:tcW w:w="553" w:type="dxa"/>
            <w:noWrap/>
            <w:vAlign w:val="bottom"/>
          </w:tcPr>
          <w:p w:rsidR="005D166F" w:rsidRDefault="005D166F">
            <w:pPr>
              <w:jc w:val="center"/>
            </w:pPr>
            <w:r>
              <w:t>8</w:t>
            </w:r>
          </w:p>
        </w:tc>
        <w:tc>
          <w:tcPr>
            <w:tcW w:w="706" w:type="dxa"/>
            <w:noWrap/>
            <w:vAlign w:val="bottom"/>
          </w:tcPr>
          <w:p w:rsidR="005D166F" w:rsidRDefault="005D166F">
            <w:pPr>
              <w:jc w:val="center"/>
            </w:pPr>
            <w:r>
              <w:t>1,6</w:t>
            </w:r>
          </w:p>
        </w:tc>
        <w:tc>
          <w:tcPr>
            <w:tcW w:w="846" w:type="dxa"/>
            <w:noWrap/>
            <w:vAlign w:val="bottom"/>
          </w:tcPr>
          <w:p w:rsidR="005D166F" w:rsidRDefault="005D166F">
            <w:pPr>
              <w:jc w:val="center"/>
            </w:pPr>
            <w:r>
              <w:t>0,826</w:t>
            </w:r>
          </w:p>
        </w:tc>
        <w:tc>
          <w:tcPr>
            <w:tcW w:w="846" w:type="dxa"/>
            <w:noWrap/>
            <w:vAlign w:val="bottom"/>
          </w:tcPr>
          <w:p w:rsidR="005D166F" w:rsidRDefault="005D166F">
            <w:pPr>
              <w:jc w:val="center"/>
            </w:pPr>
            <w:r>
              <w:t>1,32</w:t>
            </w:r>
          </w:p>
        </w:tc>
        <w:tc>
          <w:tcPr>
            <w:tcW w:w="553" w:type="dxa"/>
            <w:noWrap/>
            <w:vAlign w:val="bottom"/>
          </w:tcPr>
          <w:p w:rsidR="005D166F" w:rsidRDefault="005D166F">
            <w:pPr>
              <w:jc w:val="center"/>
            </w:pPr>
            <w:r>
              <w:t>2</w:t>
            </w:r>
          </w:p>
        </w:tc>
        <w:tc>
          <w:tcPr>
            <w:tcW w:w="720" w:type="dxa"/>
            <w:noWrap/>
            <w:vAlign w:val="bottom"/>
          </w:tcPr>
          <w:p w:rsidR="005D166F" w:rsidRDefault="005D166F">
            <w:pPr>
              <w:jc w:val="center"/>
            </w:pPr>
            <w:r>
              <w:t>4</w:t>
            </w:r>
          </w:p>
        </w:tc>
        <w:tc>
          <w:tcPr>
            <w:tcW w:w="706" w:type="dxa"/>
            <w:noWrap/>
            <w:vAlign w:val="bottom"/>
          </w:tcPr>
          <w:p w:rsidR="005D166F" w:rsidRDefault="005D166F">
            <w:pPr>
              <w:jc w:val="center"/>
            </w:pPr>
            <w:r>
              <w:t>7,2</w:t>
            </w:r>
          </w:p>
        </w:tc>
        <w:tc>
          <w:tcPr>
            <w:tcW w:w="725" w:type="dxa"/>
            <w:noWrap/>
            <w:vAlign w:val="bottom"/>
          </w:tcPr>
          <w:p w:rsidR="005D166F" w:rsidRDefault="005D166F">
            <w:pPr>
              <w:jc w:val="center"/>
            </w:pPr>
            <w:r>
              <w:t>1,2</w:t>
            </w:r>
          </w:p>
        </w:tc>
        <w:tc>
          <w:tcPr>
            <w:tcW w:w="846" w:type="dxa"/>
            <w:noWrap/>
            <w:vAlign w:val="bottom"/>
          </w:tcPr>
          <w:p w:rsidR="005D166F" w:rsidRDefault="005D166F">
            <w:pPr>
              <w:jc w:val="center"/>
            </w:pPr>
            <w:r>
              <w:t>0,826</w:t>
            </w:r>
          </w:p>
        </w:tc>
        <w:tc>
          <w:tcPr>
            <w:tcW w:w="919" w:type="dxa"/>
            <w:noWrap/>
            <w:vAlign w:val="bottom"/>
          </w:tcPr>
          <w:p w:rsidR="005D166F" w:rsidRDefault="005D166F">
            <w:pPr>
              <w:jc w:val="center"/>
            </w:pPr>
            <w:r>
              <w:t>0,99</w:t>
            </w:r>
          </w:p>
        </w:tc>
      </w:tr>
      <w:tr w:rsidR="005D166F" w:rsidRPr="001C21F3">
        <w:trPr>
          <w:trHeight w:val="315"/>
        </w:trPr>
        <w:tc>
          <w:tcPr>
            <w:tcW w:w="553" w:type="dxa"/>
            <w:noWrap/>
            <w:vAlign w:val="bottom"/>
          </w:tcPr>
          <w:p w:rsidR="005D166F" w:rsidRPr="001C21F3" w:rsidRDefault="005D166F" w:rsidP="00B23653">
            <w:pPr>
              <w:jc w:val="center"/>
              <w:rPr>
                <w:color w:val="000000"/>
              </w:rPr>
            </w:pPr>
            <w:r w:rsidRPr="001C21F3">
              <w:rPr>
                <w:color w:val="000000"/>
                <w:lang w:val="en-US" w:eastAsia="en-US"/>
              </w:rPr>
              <w:t>3</w:t>
            </w:r>
          </w:p>
        </w:tc>
        <w:tc>
          <w:tcPr>
            <w:tcW w:w="566" w:type="dxa"/>
            <w:noWrap/>
            <w:vAlign w:val="bottom"/>
          </w:tcPr>
          <w:p w:rsidR="005D166F" w:rsidRDefault="005D166F">
            <w:pPr>
              <w:jc w:val="center"/>
            </w:pPr>
            <w:r>
              <w:t> </w:t>
            </w:r>
          </w:p>
        </w:tc>
        <w:tc>
          <w:tcPr>
            <w:tcW w:w="720" w:type="dxa"/>
            <w:noWrap/>
            <w:vAlign w:val="bottom"/>
          </w:tcPr>
          <w:p w:rsidR="005D166F" w:rsidRDefault="005D166F">
            <w:pPr>
              <w:jc w:val="center"/>
            </w:pPr>
            <w:r>
              <w:t>4</w:t>
            </w:r>
          </w:p>
        </w:tc>
        <w:tc>
          <w:tcPr>
            <w:tcW w:w="553" w:type="dxa"/>
            <w:noWrap/>
            <w:vAlign w:val="bottom"/>
          </w:tcPr>
          <w:p w:rsidR="005D166F" w:rsidRDefault="005D166F">
            <w:pPr>
              <w:jc w:val="center"/>
            </w:pPr>
            <w:r>
              <w:t>9</w:t>
            </w:r>
          </w:p>
        </w:tc>
        <w:tc>
          <w:tcPr>
            <w:tcW w:w="805" w:type="dxa"/>
            <w:noWrap/>
            <w:vAlign w:val="bottom"/>
          </w:tcPr>
          <w:p w:rsidR="005D166F" w:rsidRDefault="005D166F">
            <w:pPr>
              <w:jc w:val="center"/>
            </w:pPr>
            <w:r>
              <w:t>5</w:t>
            </w:r>
          </w:p>
        </w:tc>
        <w:tc>
          <w:tcPr>
            <w:tcW w:w="987" w:type="dxa"/>
            <w:noWrap/>
            <w:vAlign w:val="bottom"/>
          </w:tcPr>
          <w:p w:rsidR="005D166F" w:rsidRDefault="005D166F">
            <w:pPr>
              <w:jc w:val="center"/>
            </w:pPr>
            <w:r>
              <w:t>0,751</w:t>
            </w:r>
          </w:p>
        </w:tc>
        <w:tc>
          <w:tcPr>
            <w:tcW w:w="846" w:type="dxa"/>
            <w:noWrap/>
            <w:vAlign w:val="bottom"/>
          </w:tcPr>
          <w:p w:rsidR="005D166F" w:rsidRDefault="005D166F">
            <w:pPr>
              <w:jc w:val="center"/>
            </w:pPr>
            <w:r>
              <w:t>3,76</w:t>
            </w:r>
          </w:p>
        </w:tc>
        <w:tc>
          <w:tcPr>
            <w:tcW w:w="553" w:type="dxa"/>
            <w:noWrap/>
            <w:vAlign w:val="bottom"/>
          </w:tcPr>
          <w:p w:rsidR="005D166F" w:rsidRDefault="005D166F">
            <w:pPr>
              <w:jc w:val="center"/>
            </w:pPr>
            <w:r>
              <w:t> </w:t>
            </w:r>
          </w:p>
        </w:tc>
        <w:tc>
          <w:tcPr>
            <w:tcW w:w="720" w:type="dxa"/>
            <w:noWrap/>
            <w:vAlign w:val="bottom"/>
          </w:tcPr>
          <w:p w:rsidR="005D166F" w:rsidRDefault="005D166F">
            <w:pPr>
              <w:jc w:val="center"/>
            </w:pPr>
            <w:r>
              <w:t>4,4</w:t>
            </w:r>
          </w:p>
        </w:tc>
        <w:tc>
          <w:tcPr>
            <w:tcW w:w="553" w:type="dxa"/>
            <w:noWrap/>
            <w:vAlign w:val="bottom"/>
          </w:tcPr>
          <w:p w:rsidR="005D166F" w:rsidRDefault="005D166F">
            <w:pPr>
              <w:jc w:val="center"/>
            </w:pPr>
            <w:r>
              <w:t>9</w:t>
            </w:r>
          </w:p>
        </w:tc>
        <w:tc>
          <w:tcPr>
            <w:tcW w:w="706" w:type="dxa"/>
            <w:noWrap/>
            <w:vAlign w:val="bottom"/>
          </w:tcPr>
          <w:p w:rsidR="005D166F" w:rsidRDefault="005D166F">
            <w:pPr>
              <w:jc w:val="center"/>
            </w:pPr>
            <w:r>
              <w:t>4,6</w:t>
            </w:r>
          </w:p>
        </w:tc>
        <w:tc>
          <w:tcPr>
            <w:tcW w:w="846" w:type="dxa"/>
            <w:noWrap/>
            <w:vAlign w:val="bottom"/>
          </w:tcPr>
          <w:p w:rsidR="005D166F" w:rsidRDefault="005D166F">
            <w:pPr>
              <w:jc w:val="center"/>
            </w:pPr>
            <w:r>
              <w:t>0,751</w:t>
            </w:r>
          </w:p>
        </w:tc>
        <w:tc>
          <w:tcPr>
            <w:tcW w:w="846" w:type="dxa"/>
            <w:noWrap/>
            <w:vAlign w:val="bottom"/>
          </w:tcPr>
          <w:p w:rsidR="005D166F" w:rsidRDefault="005D166F">
            <w:pPr>
              <w:jc w:val="center"/>
            </w:pPr>
            <w:r>
              <w:t>3,46</w:t>
            </w:r>
          </w:p>
        </w:tc>
        <w:tc>
          <w:tcPr>
            <w:tcW w:w="553" w:type="dxa"/>
            <w:noWrap/>
            <w:vAlign w:val="bottom"/>
          </w:tcPr>
          <w:p w:rsidR="005D166F" w:rsidRDefault="005D166F">
            <w:pPr>
              <w:jc w:val="center"/>
            </w:pPr>
            <w:r>
              <w:t> </w:t>
            </w:r>
          </w:p>
        </w:tc>
        <w:tc>
          <w:tcPr>
            <w:tcW w:w="720" w:type="dxa"/>
            <w:noWrap/>
            <w:vAlign w:val="bottom"/>
          </w:tcPr>
          <w:p w:rsidR="005D166F" w:rsidRDefault="005D166F">
            <w:pPr>
              <w:jc w:val="center"/>
            </w:pPr>
            <w:r>
              <w:t>4</w:t>
            </w:r>
          </w:p>
        </w:tc>
        <w:tc>
          <w:tcPr>
            <w:tcW w:w="706" w:type="dxa"/>
            <w:noWrap/>
            <w:vAlign w:val="bottom"/>
          </w:tcPr>
          <w:p w:rsidR="005D166F" w:rsidRDefault="005D166F">
            <w:pPr>
              <w:jc w:val="center"/>
            </w:pPr>
            <w:r>
              <w:t>8,1</w:t>
            </w:r>
          </w:p>
        </w:tc>
        <w:tc>
          <w:tcPr>
            <w:tcW w:w="725" w:type="dxa"/>
            <w:noWrap/>
            <w:vAlign w:val="bottom"/>
          </w:tcPr>
          <w:p w:rsidR="005D166F" w:rsidRDefault="005D166F">
            <w:pPr>
              <w:jc w:val="center"/>
            </w:pPr>
            <w:r>
              <w:t>4,1</w:t>
            </w:r>
          </w:p>
        </w:tc>
        <w:tc>
          <w:tcPr>
            <w:tcW w:w="846" w:type="dxa"/>
            <w:noWrap/>
            <w:vAlign w:val="bottom"/>
          </w:tcPr>
          <w:p w:rsidR="005D166F" w:rsidRDefault="005D166F">
            <w:pPr>
              <w:jc w:val="center"/>
            </w:pPr>
            <w:r>
              <w:t>0,751</w:t>
            </w:r>
          </w:p>
        </w:tc>
        <w:tc>
          <w:tcPr>
            <w:tcW w:w="919" w:type="dxa"/>
            <w:noWrap/>
            <w:vAlign w:val="bottom"/>
          </w:tcPr>
          <w:p w:rsidR="005D166F" w:rsidRDefault="005D166F">
            <w:pPr>
              <w:jc w:val="center"/>
            </w:pPr>
            <w:r>
              <w:t>3,08</w:t>
            </w:r>
          </w:p>
        </w:tc>
      </w:tr>
      <w:tr w:rsidR="005D166F" w:rsidRPr="001C21F3">
        <w:trPr>
          <w:trHeight w:val="315"/>
        </w:trPr>
        <w:tc>
          <w:tcPr>
            <w:tcW w:w="553" w:type="dxa"/>
            <w:noWrap/>
            <w:vAlign w:val="bottom"/>
          </w:tcPr>
          <w:p w:rsidR="005D166F" w:rsidRPr="001C21F3" w:rsidRDefault="005D166F" w:rsidP="00B23653">
            <w:pPr>
              <w:jc w:val="center"/>
              <w:rPr>
                <w:color w:val="000000"/>
              </w:rPr>
            </w:pPr>
            <w:r w:rsidRPr="001C21F3">
              <w:rPr>
                <w:color w:val="000000"/>
                <w:lang w:val="en-US" w:eastAsia="en-US"/>
              </w:rPr>
              <w:t>4</w:t>
            </w:r>
          </w:p>
        </w:tc>
        <w:tc>
          <w:tcPr>
            <w:tcW w:w="566" w:type="dxa"/>
            <w:noWrap/>
            <w:vAlign w:val="bottom"/>
          </w:tcPr>
          <w:p w:rsidR="005D166F" w:rsidRDefault="005D166F">
            <w:pPr>
              <w:jc w:val="center"/>
            </w:pPr>
            <w:r>
              <w:t> </w:t>
            </w:r>
          </w:p>
        </w:tc>
        <w:tc>
          <w:tcPr>
            <w:tcW w:w="720" w:type="dxa"/>
            <w:noWrap/>
            <w:vAlign w:val="bottom"/>
          </w:tcPr>
          <w:p w:rsidR="005D166F" w:rsidRDefault="005D166F">
            <w:pPr>
              <w:jc w:val="center"/>
            </w:pPr>
            <w:r>
              <w:t>5</w:t>
            </w:r>
          </w:p>
        </w:tc>
        <w:tc>
          <w:tcPr>
            <w:tcW w:w="553" w:type="dxa"/>
            <w:noWrap/>
            <w:vAlign w:val="bottom"/>
          </w:tcPr>
          <w:p w:rsidR="005D166F" w:rsidRDefault="005D166F">
            <w:pPr>
              <w:jc w:val="center"/>
            </w:pPr>
            <w:r>
              <w:t>9</w:t>
            </w:r>
          </w:p>
        </w:tc>
        <w:tc>
          <w:tcPr>
            <w:tcW w:w="805" w:type="dxa"/>
            <w:noWrap/>
            <w:vAlign w:val="bottom"/>
          </w:tcPr>
          <w:p w:rsidR="005D166F" w:rsidRDefault="005D166F">
            <w:pPr>
              <w:jc w:val="center"/>
            </w:pPr>
            <w:r>
              <w:t>4</w:t>
            </w:r>
          </w:p>
        </w:tc>
        <w:tc>
          <w:tcPr>
            <w:tcW w:w="987" w:type="dxa"/>
            <w:noWrap/>
            <w:vAlign w:val="bottom"/>
          </w:tcPr>
          <w:p w:rsidR="005D166F" w:rsidRDefault="005D166F">
            <w:pPr>
              <w:jc w:val="center"/>
            </w:pPr>
            <w:r>
              <w:t>0,683</w:t>
            </w:r>
          </w:p>
        </w:tc>
        <w:tc>
          <w:tcPr>
            <w:tcW w:w="846" w:type="dxa"/>
            <w:noWrap/>
            <w:vAlign w:val="bottom"/>
          </w:tcPr>
          <w:p w:rsidR="005D166F" w:rsidRDefault="005D166F">
            <w:pPr>
              <w:jc w:val="center"/>
            </w:pPr>
            <w:r>
              <w:t>2,73</w:t>
            </w:r>
          </w:p>
        </w:tc>
        <w:tc>
          <w:tcPr>
            <w:tcW w:w="553" w:type="dxa"/>
            <w:noWrap/>
            <w:vAlign w:val="bottom"/>
          </w:tcPr>
          <w:p w:rsidR="005D166F" w:rsidRDefault="005D166F">
            <w:pPr>
              <w:jc w:val="center"/>
            </w:pPr>
            <w:r>
              <w:t> </w:t>
            </w:r>
          </w:p>
        </w:tc>
        <w:tc>
          <w:tcPr>
            <w:tcW w:w="720" w:type="dxa"/>
            <w:noWrap/>
            <w:vAlign w:val="bottom"/>
          </w:tcPr>
          <w:p w:rsidR="005D166F" w:rsidRDefault="005D166F">
            <w:pPr>
              <w:jc w:val="center"/>
            </w:pPr>
            <w:r>
              <w:t>5,5</w:t>
            </w:r>
          </w:p>
        </w:tc>
        <w:tc>
          <w:tcPr>
            <w:tcW w:w="553" w:type="dxa"/>
            <w:noWrap/>
            <w:vAlign w:val="bottom"/>
          </w:tcPr>
          <w:p w:rsidR="005D166F" w:rsidRDefault="005D166F">
            <w:pPr>
              <w:jc w:val="center"/>
            </w:pPr>
            <w:r>
              <w:t>9</w:t>
            </w:r>
          </w:p>
        </w:tc>
        <w:tc>
          <w:tcPr>
            <w:tcW w:w="706" w:type="dxa"/>
            <w:noWrap/>
            <w:vAlign w:val="bottom"/>
          </w:tcPr>
          <w:p w:rsidR="005D166F" w:rsidRDefault="005D166F">
            <w:pPr>
              <w:jc w:val="center"/>
            </w:pPr>
            <w:r>
              <w:t>3,5</w:t>
            </w:r>
          </w:p>
        </w:tc>
        <w:tc>
          <w:tcPr>
            <w:tcW w:w="846" w:type="dxa"/>
            <w:noWrap/>
            <w:vAlign w:val="bottom"/>
          </w:tcPr>
          <w:p w:rsidR="005D166F" w:rsidRDefault="005D166F">
            <w:pPr>
              <w:jc w:val="center"/>
            </w:pPr>
            <w:r>
              <w:t>0,683</w:t>
            </w:r>
          </w:p>
        </w:tc>
        <w:tc>
          <w:tcPr>
            <w:tcW w:w="846" w:type="dxa"/>
            <w:noWrap/>
            <w:vAlign w:val="bottom"/>
          </w:tcPr>
          <w:p w:rsidR="005D166F" w:rsidRDefault="005D166F">
            <w:pPr>
              <w:jc w:val="center"/>
            </w:pPr>
            <w:r>
              <w:t>2,39</w:t>
            </w:r>
          </w:p>
        </w:tc>
        <w:tc>
          <w:tcPr>
            <w:tcW w:w="553" w:type="dxa"/>
            <w:noWrap/>
            <w:vAlign w:val="bottom"/>
          </w:tcPr>
          <w:p w:rsidR="005D166F" w:rsidRDefault="005D166F">
            <w:pPr>
              <w:jc w:val="center"/>
            </w:pPr>
            <w:r>
              <w:t> </w:t>
            </w:r>
          </w:p>
        </w:tc>
        <w:tc>
          <w:tcPr>
            <w:tcW w:w="720" w:type="dxa"/>
            <w:noWrap/>
            <w:vAlign w:val="bottom"/>
          </w:tcPr>
          <w:p w:rsidR="005D166F" w:rsidRDefault="005D166F">
            <w:pPr>
              <w:jc w:val="center"/>
            </w:pPr>
            <w:r>
              <w:t>5</w:t>
            </w:r>
          </w:p>
        </w:tc>
        <w:tc>
          <w:tcPr>
            <w:tcW w:w="706" w:type="dxa"/>
            <w:noWrap/>
            <w:vAlign w:val="bottom"/>
          </w:tcPr>
          <w:p w:rsidR="005D166F" w:rsidRDefault="005D166F">
            <w:pPr>
              <w:jc w:val="center"/>
            </w:pPr>
            <w:r>
              <w:t>8,1</w:t>
            </w:r>
          </w:p>
        </w:tc>
        <w:tc>
          <w:tcPr>
            <w:tcW w:w="725" w:type="dxa"/>
            <w:noWrap/>
            <w:vAlign w:val="bottom"/>
          </w:tcPr>
          <w:p w:rsidR="005D166F" w:rsidRDefault="005D166F">
            <w:pPr>
              <w:jc w:val="center"/>
            </w:pPr>
            <w:r>
              <w:t>3,1</w:t>
            </w:r>
          </w:p>
        </w:tc>
        <w:tc>
          <w:tcPr>
            <w:tcW w:w="846" w:type="dxa"/>
            <w:noWrap/>
            <w:vAlign w:val="bottom"/>
          </w:tcPr>
          <w:p w:rsidR="005D166F" w:rsidRDefault="005D166F">
            <w:pPr>
              <w:jc w:val="center"/>
            </w:pPr>
            <w:r>
              <w:t>0,683</w:t>
            </w:r>
          </w:p>
        </w:tc>
        <w:tc>
          <w:tcPr>
            <w:tcW w:w="919" w:type="dxa"/>
            <w:noWrap/>
            <w:vAlign w:val="bottom"/>
          </w:tcPr>
          <w:p w:rsidR="005D166F" w:rsidRDefault="005D166F">
            <w:pPr>
              <w:jc w:val="center"/>
            </w:pPr>
            <w:r>
              <w:t>2,12</w:t>
            </w:r>
          </w:p>
        </w:tc>
      </w:tr>
      <w:tr w:rsidR="005D166F" w:rsidRPr="001C21F3">
        <w:trPr>
          <w:trHeight w:val="315"/>
        </w:trPr>
        <w:tc>
          <w:tcPr>
            <w:tcW w:w="553" w:type="dxa"/>
            <w:noWrap/>
            <w:vAlign w:val="bottom"/>
          </w:tcPr>
          <w:p w:rsidR="005D166F" w:rsidRPr="001C21F3" w:rsidRDefault="005D166F" w:rsidP="00B23653">
            <w:pPr>
              <w:jc w:val="center"/>
              <w:rPr>
                <w:color w:val="000000"/>
              </w:rPr>
            </w:pPr>
            <w:r w:rsidRPr="001C21F3">
              <w:rPr>
                <w:color w:val="000000"/>
                <w:lang w:val="en-US" w:eastAsia="en-US"/>
              </w:rPr>
              <w:t>5</w:t>
            </w:r>
          </w:p>
        </w:tc>
        <w:tc>
          <w:tcPr>
            <w:tcW w:w="566" w:type="dxa"/>
            <w:noWrap/>
            <w:vAlign w:val="bottom"/>
          </w:tcPr>
          <w:p w:rsidR="005D166F" w:rsidRDefault="005D166F">
            <w:pPr>
              <w:jc w:val="center"/>
            </w:pPr>
            <w:r>
              <w:t> </w:t>
            </w:r>
          </w:p>
        </w:tc>
        <w:tc>
          <w:tcPr>
            <w:tcW w:w="720" w:type="dxa"/>
            <w:noWrap/>
            <w:vAlign w:val="bottom"/>
          </w:tcPr>
          <w:p w:rsidR="005D166F" w:rsidRDefault="005D166F">
            <w:pPr>
              <w:jc w:val="center"/>
            </w:pPr>
            <w:r>
              <w:t>5</w:t>
            </w:r>
          </w:p>
        </w:tc>
        <w:tc>
          <w:tcPr>
            <w:tcW w:w="553" w:type="dxa"/>
            <w:noWrap/>
            <w:vAlign w:val="bottom"/>
          </w:tcPr>
          <w:p w:rsidR="005D166F" w:rsidRDefault="005D166F">
            <w:pPr>
              <w:jc w:val="center"/>
            </w:pPr>
            <w:r>
              <w:t>10</w:t>
            </w:r>
          </w:p>
        </w:tc>
        <w:tc>
          <w:tcPr>
            <w:tcW w:w="805" w:type="dxa"/>
            <w:noWrap/>
            <w:vAlign w:val="bottom"/>
          </w:tcPr>
          <w:p w:rsidR="005D166F" w:rsidRDefault="005D166F">
            <w:pPr>
              <w:jc w:val="center"/>
            </w:pPr>
            <w:r>
              <w:t>5</w:t>
            </w:r>
          </w:p>
        </w:tc>
        <w:tc>
          <w:tcPr>
            <w:tcW w:w="987" w:type="dxa"/>
            <w:noWrap/>
            <w:vAlign w:val="bottom"/>
          </w:tcPr>
          <w:p w:rsidR="005D166F" w:rsidRDefault="005D166F">
            <w:pPr>
              <w:jc w:val="center"/>
            </w:pPr>
            <w:r>
              <w:t>0,621</w:t>
            </w:r>
          </w:p>
        </w:tc>
        <w:tc>
          <w:tcPr>
            <w:tcW w:w="846" w:type="dxa"/>
            <w:noWrap/>
            <w:vAlign w:val="bottom"/>
          </w:tcPr>
          <w:p w:rsidR="005D166F" w:rsidRDefault="005D166F">
            <w:pPr>
              <w:jc w:val="center"/>
            </w:pPr>
            <w:r>
              <w:t>3,10</w:t>
            </w:r>
          </w:p>
        </w:tc>
        <w:tc>
          <w:tcPr>
            <w:tcW w:w="553" w:type="dxa"/>
            <w:noWrap/>
            <w:vAlign w:val="bottom"/>
          </w:tcPr>
          <w:p w:rsidR="005D166F" w:rsidRDefault="005D166F">
            <w:pPr>
              <w:jc w:val="center"/>
            </w:pPr>
            <w:r>
              <w:t> </w:t>
            </w:r>
          </w:p>
        </w:tc>
        <w:tc>
          <w:tcPr>
            <w:tcW w:w="720" w:type="dxa"/>
            <w:noWrap/>
            <w:vAlign w:val="bottom"/>
          </w:tcPr>
          <w:p w:rsidR="005D166F" w:rsidRDefault="005D166F">
            <w:pPr>
              <w:jc w:val="center"/>
            </w:pPr>
            <w:r>
              <w:t>5,5</w:t>
            </w:r>
          </w:p>
        </w:tc>
        <w:tc>
          <w:tcPr>
            <w:tcW w:w="553" w:type="dxa"/>
            <w:noWrap/>
            <w:vAlign w:val="bottom"/>
          </w:tcPr>
          <w:p w:rsidR="005D166F" w:rsidRDefault="005D166F">
            <w:pPr>
              <w:jc w:val="center"/>
            </w:pPr>
            <w:r>
              <w:t>10</w:t>
            </w:r>
          </w:p>
        </w:tc>
        <w:tc>
          <w:tcPr>
            <w:tcW w:w="706" w:type="dxa"/>
            <w:noWrap/>
            <w:vAlign w:val="bottom"/>
          </w:tcPr>
          <w:p w:rsidR="005D166F" w:rsidRDefault="005D166F">
            <w:pPr>
              <w:jc w:val="center"/>
            </w:pPr>
            <w:r>
              <w:t>4,5</w:t>
            </w:r>
          </w:p>
        </w:tc>
        <w:tc>
          <w:tcPr>
            <w:tcW w:w="846" w:type="dxa"/>
            <w:noWrap/>
            <w:vAlign w:val="bottom"/>
          </w:tcPr>
          <w:p w:rsidR="005D166F" w:rsidRDefault="005D166F">
            <w:pPr>
              <w:jc w:val="center"/>
            </w:pPr>
            <w:r>
              <w:t>0,621</w:t>
            </w:r>
          </w:p>
        </w:tc>
        <w:tc>
          <w:tcPr>
            <w:tcW w:w="846" w:type="dxa"/>
            <w:noWrap/>
            <w:vAlign w:val="bottom"/>
          </w:tcPr>
          <w:p w:rsidR="005D166F" w:rsidRDefault="005D166F">
            <w:pPr>
              <w:jc w:val="center"/>
            </w:pPr>
            <w:r>
              <w:t>2,79</w:t>
            </w:r>
          </w:p>
        </w:tc>
        <w:tc>
          <w:tcPr>
            <w:tcW w:w="553" w:type="dxa"/>
            <w:noWrap/>
            <w:vAlign w:val="bottom"/>
          </w:tcPr>
          <w:p w:rsidR="005D166F" w:rsidRDefault="005D166F">
            <w:pPr>
              <w:jc w:val="center"/>
            </w:pPr>
            <w:r>
              <w:t> </w:t>
            </w:r>
          </w:p>
        </w:tc>
        <w:tc>
          <w:tcPr>
            <w:tcW w:w="720" w:type="dxa"/>
            <w:noWrap/>
            <w:vAlign w:val="bottom"/>
          </w:tcPr>
          <w:p w:rsidR="005D166F" w:rsidRDefault="005D166F">
            <w:pPr>
              <w:jc w:val="center"/>
            </w:pPr>
            <w:r>
              <w:t>5</w:t>
            </w:r>
          </w:p>
        </w:tc>
        <w:tc>
          <w:tcPr>
            <w:tcW w:w="706" w:type="dxa"/>
            <w:noWrap/>
            <w:vAlign w:val="bottom"/>
          </w:tcPr>
          <w:p w:rsidR="005D166F" w:rsidRDefault="005D166F">
            <w:pPr>
              <w:jc w:val="center"/>
            </w:pPr>
            <w:r>
              <w:t>9</w:t>
            </w:r>
          </w:p>
        </w:tc>
        <w:tc>
          <w:tcPr>
            <w:tcW w:w="725" w:type="dxa"/>
            <w:noWrap/>
            <w:vAlign w:val="bottom"/>
          </w:tcPr>
          <w:p w:rsidR="005D166F" w:rsidRDefault="005D166F">
            <w:pPr>
              <w:jc w:val="center"/>
            </w:pPr>
            <w:r>
              <w:t>4</w:t>
            </w:r>
          </w:p>
        </w:tc>
        <w:tc>
          <w:tcPr>
            <w:tcW w:w="846" w:type="dxa"/>
            <w:noWrap/>
            <w:vAlign w:val="bottom"/>
          </w:tcPr>
          <w:p w:rsidR="005D166F" w:rsidRDefault="005D166F">
            <w:pPr>
              <w:jc w:val="center"/>
            </w:pPr>
            <w:r>
              <w:t>0,621</w:t>
            </w:r>
          </w:p>
        </w:tc>
        <w:tc>
          <w:tcPr>
            <w:tcW w:w="919" w:type="dxa"/>
            <w:noWrap/>
            <w:vAlign w:val="bottom"/>
          </w:tcPr>
          <w:p w:rsidR="005D166F" w:rsidRDefault="005D166F">
            <w:pPr>
              <w:jc w:val="center"/>
            </w:pPr>
            <w:r>
              <w:t>2,48</w:t>
            </w:r>
          </w:p>
        </w:tc>
      </w:tr>
      <w:tr w:rsidR="005D166F" w:rsidRPr="001C21F3">
        <w:trPr>
          <w:trHeight w:val="315"/>
        </w:trPr>
        <w:tc>
          <w:tcPr>
            <w:tcW w:w="553" w:type="dxa"/>
            <w:noWrap/>
            <w:vAlign w:val="bottom"/>
          </w:tcPr>
          <w:p w:rsidR="005D166F" w:rsidRPr="001C21F3" w:rsidRDefault="005D166F" w:rsidP="00B23653">
            <w:pPr>
              <w:jc w:val="center"/>
              <w:rPr>
                <w:color w:val="000000"/>
              </w:rPr>
            </w:pPr>
            <w:r w:rsidRPr="001C21F3">
              <w:rPr>
                <w:color w:val="000000"/>
                <w:lang w:val="en-US" w:eastAsia="en-US"/>
              </w:rPr>
              <w:t>6</w:t>
            </w:r>
          </w:p>
        </w:tc>
        <w:tc>
          <w:tcPr>
            <w:tcW w:w="566" w:type="dxa"/>
            <w:noWrap/>
            <w:vAlign w:val="bottom"/>
          </w:tcPr>
          <w:p w:rsidR="005D166F" w:rsidRDefault="005D166F">
            <w:pPr>
              <w:jc w:val="center"/>
            </w:pPr>
            <w:r>
              <w:t> </w:t>
            </w:r>
          </w:p>
        </w:tc>
        <w:tc>
          <w:tcPr>
            <w:tcW w:w="720" w:type="dxa"/>
            <w:noWrap/>
            <w:vAlign w:val="bottom"/>
          </w:tcPr>
          <w:p w:rsidR="005D166F" w:rsidRDefault="005D166F">
            <w:pPr>
              <w:jc w:val="center"/>
            </w:pPr>
            <w:r>
              <w:t>6</w:t>
            </w:r>
          </w:p>
        </w:tc>
        <w:tc>
          <w:tcPr>
            <w:tcW w:w="553" w:type="dxa"/>
            <w:noWrap/>
            <w:vAlign w:val="bottom"/>
          </w:tcPr>
          <w:p w:rsidR="005D166F" w:rsidRDefault="005D166F">
            <w:pPr>
              <w:jc w:val="center"/>
            </w:pPr>
            <w:r>
              <w:t>10</w:t>
            </w:r>
          </w:p>
        </w:tc>
        <w:tc>
          <w:tcPr>
            <w:tcW w:w="805" w:type="dxa"/>
            <w:noWrap/>
            <w:vAlign w:val="bottom"/>
          </w:tcPr>
          <w:p w:rsidR="005D166F" w:rsidRDefault="005D166F">
            <w:pPr>
              <w:jc w:val="center"/>
            </w:pPr>
            <w:r>
              <w:t>4</w:t>
            </w:r>
          </w:p>
        </w:tc>
        <w:tc>
          <w:tcPr>
            <w:tcW w:w="987" w:type="dxa"/>
            <w:noWrap/>
            <w:vAlign w:val="bottom"/>
          </w:tcPr>
          <w:p w:rsidR="005D166F" w:rsidRDefault="005D166F">
            <w:pPr>
              <w:jc w:val="center"/>
            </w:pPr>
            <w:r>
              <w:t>0,564</w:t>
            </w:r>
          </w:p>
        </w:tc>
        <w:tc>
          <w:tcPr>
            <w:tcW w:w="846" w:type="dxa"/>
            <w:noWrap/>
            <w:vAlign w:val="bottom"/>
          </w:tcPr>
          <w:p w:rsidR="005D166F" w:rsidRDefault="005D166F">
            <w:pPr>
              <w:jc w:val="center"/>
            </w:pPr>
            <w:r>
              <w:t>2,26</w:t>
            </w:r>
          </w:p>
        </w:tc>
        <w:tc>
          <w:tcPr>
            <w:tcW w:w="553" w:type="dxa"/>
            <w:noWrap/>
            <w:vAlign w:val="bottom"/>
          </w:tcPr>
          <w:p w:rsidR="005D166F" w:rsidRDefault="005D166F">
            <w:pPr>
              <w:jc w:val="center"/>
            </w:pPr>
            <w:r>
              <w:t> </w:t>
            </w:r>
          </w:p>
        </w:tc>
        <w:tc>
          <w:tcPr>
            <w:tcW w:w="720" w:type="dxa"/>
            <w:noWrap/>
            <w:vAlign w:val="bottom"/>
          </w:tcPr>
          <w:p w:rsidR="005D166F" w:rsidRDefault="005D166F">
            <w:pPr>
              <w:jc w:val="center"/>
            </w:pPr>
            <w:r>
              <w:t>6,6</w:t>
            </w:r>
          </w:p>
        </w:tc>
        <w:tc>
          <w:tcPr>
            <w:tcW w:w="553" w:type="dxa"/>
            <w:noWrap/>
            <w:vAlign w:val="bottom"/>
          </w:tcPr>
          <w:p w:rsidR="005D166F" w:rsidRDefault="005D166F">
            <w:pPr>
              <w:jc w:val="center"/>
            </w:pPr>
            <w:r>
              <w:t>10</w:t>
            </w:r>
          </w:p>
        </w:tc>
        <w:tc>
          <w:tcPr>
            <w:tcW w:w="706" w:type="dxa"/>
            <w:noWrap/>
            <w:vAlign w:val="bottom"/>
          </w:tcPr>
          <w:p w:rsidR="005D166F" w:rsidRDefault="005D166F">
            <w:pPr>
              <w:jc w:val="center"/>
            </w:pPr>
            <w:r>
              <w:t>3,4</w:t>
            </w:r>
          </w:p>
        </w:tc>
        <w:tc>
          <w:tcPr>
            <w:tcW w:w="846" w:type="dxa"/>
            <w:noWrap/>
            <w:vAlign w:val="bottom"/>
          </w:tcPr>
          <w:p w:rsidR="005D166F" w:rsidRDefault="005D166F">
            <w:pPr>
              <w:jc w:val="center"/>
            </w:pPr>
            <w:r>
              <w:t>0,564</w:t>
            </w:r>
          </w:p>
        </w:tc>
        <w:tc>
          <w:tcPr>
            <w:tcW w:w="846" w:type="dxa"/>
            <w:noWrap/>
            <w:vAlign w:val="bottom"/>
          </w:tcPr>
          <w:p w:rsidR="005D166F" w:rsidRDefault="005D166F">
            <w:pPr>
              <w:jc w:val="center"/>
            </w:pPr>
            <w:r>
              <w:t>1,92</w:t>
            </w:r>
          </w:p>
        </w:tc>
        <w:tc>
          <w:tcPr>
            <w:tcW w:w="553" w:type="dxa"/>
            <w:noWrap/>
            <w:vAlign w:val="bottom"/>
          </w:tcPr>
          <w:p w:rsidR="005D166F" w:rsidRDefault="005D166F">
            <w:pPr>
              <w:jc w:val="center"/>
            </w:pPr>
            <w:r>
              <w:t> </w:t>
            </w:r>
          </w:p>
        </w:tc>
        <w:tc>
          <w:tcPr>
            <w:tcW w:w="720" w:type="dxa"/>
            <w:noWrap/>
            <w:vAlign w:val="bottom"/>
          </w:tcPr>
          <w:p w:rsidR="005D166F" w:rsidRDefault="005D166F">
            <w:pPr>
              <w:jc w:val="center"/>
            </w:pPr>
            <w:r>
              <w:t>6</w:t>
            </w:r>
          </w:p>
        </w:tc>
        <w:tc>
          <w:tcPr>
            <w:tcW w:w="706" w:type="dxa"/>
            <w:noWrap/>
            <w:vAlign w:val="bottom"/>
          </w:tcPr>
          <w:p w:rsidR="005D166F" w:rsidRDefault="005D166F">
            <w:pPr>
              <w:jc w:val="center"/>
            </w:pPr>
            <w:r>
              <w:t>9</w:t>
            </w:r>
          </w:p>
        </w:tc>
        <w:tc>
          <w:tcPr>
            <w:tcW w:w="725" w:type="dxa"/>
            <w:noWrap/>
            <w:vAlign w:val="bottom"/>
          </w:tcPr>
          <w:p w:rsidR="005D166F" w:rsidRDefault="005D166F">
            <w:pPr>
              <w:jc w:val="center"/>
            </w:pPr>
            <w:r>
              <w:t>3</w:t>
            </w:r>
          </w:p>
        </w:tc>
        <w:tc>
          <w:tcPr>
            <w:tcW w:w="846" w:type="dxa"/>
            <w:noWrap/>
            <w:vAlign w:val="bottom"/>
          </w:tcPr>
          <w:p w:rsidR="005D166F" w:rsidRDefault="005D166F">
            <w:pPr>
              <w:jc w:val="center"/>
            </w:pPr>
            <w:r>
              <w:t>0,564</w:t>
            </w:r>
          </w:p>
        </w:tc>
        <w:tc>
          <w:tcPr>
            <w:tcW w:w="919" w:type="dxa"/>
            <w:noWrap/>
            <w:vAlign w:val="bottom"/>
          </w:tcPr>
          <w:p w:rsidR="005D166F" w:rsidRDefault="005D166F">
            <w:pPr>
              <w:jc w:val="center"/>
            </w:pPr>
            <w:r>
              <w:t>1,69</w:t>
            </w:r>
          </w:p>
        </w:tc>
      </w:tr>
      <w:tr w:rsidR="005D166F" w:rsidRPr="001C21F3">
        <w:trPr>
          <w:trHeight w:val="315"/>
        </w:trPr>
        <w:tc>
          <w:tcPr>
            <w:tcW w:w="553" w:type="dxa"/>
            <w:noWrap/>
            <w:vAlign w:val="bottom"/>
          </w:tcPr>
          <w:p w:rsidR="005D166F" w:rsidRPr="001C21F3" w:rsidRDefault="005D166F" w:rsidP="00B23653">
            <w:pPr>
              <w:jc w:val="center"/>
              <w:rPr>
                <w:color w:val="000000"/>
              </w:rPr>
            </w:pPr>
            <w:r w:rsidRPr="001C21F3">
              <w:rPr>
                <w:color w:val="000000"/>
                <w:lang w:val="en-US" w:eastAsia="en-US"/>
              </w:rPr>
              <w:t>7</w:t>
            </w:r>
          </w:p>
        </w:tc>
        <w:tc>
          <w:tcPr>
            <w:tcW w:w="566" w:type="dxa"/>
            <w:noWrap/>
            <w:vAlign w:val="bottom"/>
          </w:tcPr>
          <w:p w:rsidR="005D166F" w:rsidRDefault="005D166F">
            <w:pPr>
              <w:jc w:val="center"/>
            </w:pPr>
            <w:r>
              <w:t> </w:t>
            </w:r>
          </w:p>
        </w:tc>
        <w:tc>
          <w:tcPr>
            <w:tcW w:w="720" w:type="dxa"/>
            <w:noWrap/>
            <w:vAlign w:val="bottom"/>
          </w:tcPr>
          <w:p w:rsidR="005D166F" w:rsidRDefault="005D166F">
            <w:pPr>
              <w:jc w:val="center"/>
            </w:pPr>
            <w:r>
              <w:t>6</w:t>
            </w:r>
          </w:p>
        </w:tc>
        <w:tc>
          <w:tcPr>
            <w:tcW w:w="553" w:type="dxa"/>
            <w:noWrap/>
            <w:vAlign w:val="bottom"/>
          </w:tcPr>
          <w:p w:rsidR="005D166F" w:rsidRDefault="005D166F">
            <w:pPr>
              <w:jc w:val="center"/>
            </w:pPr>
            <w:r>
              <w:t>12</w:t>
            </w:r>
          </w:p>
        </w:tc>
        <w:tc>
          <w:tcPr>
            <w:tcW w:w="805" w:type="dxa"/>
            <w:noWrap/>
            <w:vAlign w:val="bottom"/>
          </w:tcPr>
          <w:p w:rsidR="005D166F" w:rsidRDefault="005D166F">
            <w:pPr>
              <w:jc w:val="center"/>
            </w:pPr>
            <w:r>
              <w:t>6</w:t>
            </w:r>
          </w:p>
        </w:tc>
        <w:tc>
          <w:tcPr>
            <w:tcW w:w="987" w:type="dxa"/>
            <w:noWrap/>
            <w:vAlign w:val="bottom"/>
          </w:tcPr>
          <w:p w:rsidR="005D166F" w:rsidRDefault="005D166F">
            <w:pPr>
              <w:jc w:val="center"/>
            </w:pPr>
            <w:r>
              <w:t>0,513</w:t>
            </w:r>
          </w:p>
        </w:tc>
        <w:tc>
          <w:tcPr>
            <w:tcW w:w="846" w:type="dxa"/>
            <w:noWrap/>
            <w:vAlign w:val="bottom"/>
          </w:tcPr>
          <w:p w:rsidR="005D166F" w:rsidRDefault="005D166F">
            <w:pPr>
              <w:jc w:val="center"/>
            </w:pPr>
            <w:r>
              <w:t>3,08</w:t>
            </w:r>
          </w:p>
        </w:tc>
        <w:tc>
          <w:tcPr>
            <w:tcW w:w="553" w:type="dxa"/>
            <w:noWrap/>
            <w:vAlign w:val="bottom"/>
          </w:tcPr>
          <w:p w:rsidR="005D166F" w:rsidRDefault="005D166F">
            <w:pPr>
              <w:jc w:val="center"/>
            </w:pPr>
            <w:r>
              <w:t> </w:t>
            </w:r>
          </w:p>
        </w:tc>
        <w:tc>
          <w:tcPr>
            <w:tcW w:w="720" w:type="dxa"/>
            <w:noWrap/>
            <w:vAlign w:val="bottom"/>
          </w:tcPr>
          <w:p w:rsidR="005D166F" w:rsidRDefault="005D166F">
            <w:pPr>
              <w:jc w:val="center"/>
            </w:pPr>
            <w:r>
              <w:t>6,6</w:t>
            </w:r>
          </w:p>
        </w:tc>
        <w:tc>
          <w:tcPr>
            <w:tcW w:w="553" w:type="dxa"/>
            <w:noWrap/>
            <w:vAlign w:val="bottom"/>
          </w:tcPr>
          <w:p w:rsidR="005D166F" w:rsidRDefault="005D166F">
            <w:pPr>
              <w:jc w:val="center"/>
            </w:pPr>
            <w:r>
              <w:t>12</w:t>
            </w:r>
          </w:p>
        </w:tc>
        <w:tc>
          <w:tcPr>
            <w:tcW w:w="706" w:type="dxa"/>
            <w:noWrap/>
            <w:vAlign w:val="bottom"/>
          </w:tcPr>
          <w:p w:rsidR="005D166F" w:rsidRDefault="005D166F">
            <w:pPr>
              <w:jc w:val="center"/>
            </w:pPr>
            <w:r>
              <w:t>5,4</w:t>
            </w:r>
          </w:p>
        </w:tc>
        <w:tc>
          <w:tcPr>
            <w:tcW w:w="846" w:type="dxa"/>
            <w:noWrap/>
            <w:vAlign w:val="bottom"/>
          </w:tcPr>
          <w:p w:rsidR="005D166F" w:rsidRDefault="005D166F">
            <w:pPr>
              <w:jc w:val="center"/>
            </w:pPr>
            <w:r>
              <w:t>0,513</w:t>
            </w:r>
          </w:p>
        </w:tc>
        <w:tc>
          <w:tcPr>
            <w:tcW w:w="846" w:type="dxa"/>
            <w:noWrap/>
            <w:vAlign w:val="bottom"/>
          </w:tcPr>
          <w:p w:rsidR="005D166F" w:rsidRDefault="005D166F">
            <w:pPr>
              <w:jc w:val="center"/>
            </w:pPr>
            <w:r>
              <w:t>2,77</w:t>
            </w:r>
          </w:p>
        </w:tc>
        <w:tc>
          <w:tcPr>
            <w:tcW w:w="553" w:type="dxa"/>
            <w:noWrap/>
            <w:vAlign w:val="bottom"/>
          </w:tcPr>
          <w:p w:rsidR="005D166F" w:rsidRDefault="005D166F">
            <w:pPr>
              <w:jc w:val="center"/>
            </w:pPr>
            <w:r>
              <w:t> </w:t>
            </w:r>
          </w:p>
        </w:tc>
        <w:tc>
          <w:tcPr>
            <w:tcW w:w="720" w:type="dxa"/>
            <w:noWrap/>
            <w:vAlign w:val="bottom"/>
          </w:tcPr>
          <w:p w:rsidR="005D166F" w:rsidRDefault="005D166F">
            <w:pPr>
              <w:jc w:val="center"/>
            </w:pPr>
            <w:r>
              <w:t>6</w:t>
            </w:r>
          </w:p>
        </w:tc>
        <w:tc>
          <w:tcPr>
            <w:tcW w:w="706" w:type="dxa"/>
            <w:noWrap/>
            <w:vAlign w:val="bottom"/>
          </w:tcPr>
          <w:p w:rsidR="005D166F" w:rsidRDefault="005D166F">
            <w:pPr>
              <w:jc w:val="center"/>
            </w:pPr>
            <w:r>
              <w:t>10,8</w:t>
            </w:r>
          </w:p>
        </w:tc>
        <w:tc>
          <w:tcPr>
            <w:tcW w:w="725" w:type="dxa"/>
            <w:noWrap/>
            <w:vAlign w:val="bottom"/>
          </w:tcPr>
          <w:p w:rsidR="005D166F" w:rsidRDefault="005D166F">
            <w:pPr>
              <w:jc w:val="center"/>
            </w:pPr>
            <w:r>
              <w:t>4,8</w:t>
            </w:r>
          </w:p>
        </w:tc>
        <w:tc>
          <w:tcPr>
            <w:tcW w:w="846" w:type="dxa"/>
            <w:noWrap/>
            <w:vAlign w:val="bottom"/>
          </w:tcPr>
          <w:p w:rsidR="005D166F" w:rsidRDefault="005D166F">
            <w:pPr>
              <w:jc w:val="center"/>
            </w:pPr>
            <w:r>
              <w:t>0,513</w:t>
            </w:r>
          </w:p>
        </w:tc>
        <w:tc>
          <w:tcPr>
            <w:tcW w:w="919" w:type="dxa"/>
            <w:noWrap/>
            <w:vAlign w:val="bottom"/>
          </w:tcPr>
          <w:p w:rsidR="005D166F" w:rsidRDefault="005D166F">
            <w:pPr>
              <w:jc w:val="center"/>
            </w:pPr>
            <w:r>
              <w:t>2,46</w:t>
            </w:r>
          </w:p>
        </w:tc>
      </w:tr>
      <w:tr w:rsidR="005D166F" w:rsidRPr="001C21F3">
        <w:trPr>
          <w:trHeight w:val="315"/>
        </w:trPr>
        <w:tc>
          <w:tcPr>
            <w:tcW w:w="553" w:type="dxa"/>
            <w:noWrap/>
            <w:vAlign w:val="bottom"/>
          </w:tcPr>
          <w:p w:rsidR="005D166F" w:rsidRPr="001C21F3" w:rsidRDefault="005D166F" w:rsidP="00B23653">
            <w:pPr>
              <w:jc w:val="center"/>
              <w:rPr>
                <w:color w:val="000000"/>
              </w:rPr>
            </w:pPr>
            <w:r w:rsidRPr="001C21F3">
              <w:rPr>
                <w:color w:val="000000"/>
                <w:lang w:val="en-US" w:eastAsia="en-US"/>
              </w:rPr>
              <w:t>8</w:t>
            </w:r>
          </w:p>
        </w:tc>
        <w:tc>
          <w:tcPr>
            <w:tcW w:w="566" w:type="dxa"/>
            <w:noWrap/>
            <w:vAlign w:val="bottom"/>
          </w:tcPr>
          <w:p w:rsidR="005D166F" w:rsidRDefault="005D166F">
            <w:pPr>
              <w:jc w:val="center"/>
            </w:pPr>
            <w:r>
              <w:t> </w:t>
            </w:r>
          </w:p>
        </w:tc>
        <w:tc>
          <w:tcPr>
            <w:tcW w:w="720" w:type="dxa"/>
            <w:noWrap/>
            <w:vAlign w:val="bottom"/>
          </w:tcPr>
          <w:p w:rsidR="005D166F" w:rsidRDefault="005D166F">
            <w:pPr>
              <w:jc w:val="center"/>
            </w:pPr>
            <w:r>
              <w:t>7</w:t>
            </w:r>
          </w:p>
        </w:tc>
        <w:tc>
          <w:tcPr>
            <w:tcW w:w="553" w:type="dxa"/>
            <w:noWrap/>
            <w:vAlign w:val="bottom"/>
          </w:tcPr>
          <w:p w:rsidR="005D166F" w:rsidRDefault="005D166F">
            <w:pPr>
              <w:jc w:val="center"/>
            </w:pPr>
            <w:r>
              <w:t>15</w:t>
            </w:r>
          </w:p>
        </w:tc>
        <w:tc>
          <w:tcPr>
            <w:tcW w:w="805" w:type="dxa"/>
            <w:noWrap/>
            <w:vAlign w:val="bottom"/>
          </w:tcPr>
          <w:p w:rsidR="005D166F" w:rsidRDefault="005D166F">
            <w:pPr>
              <w:jc w:val="center"/>
            </w:pPr>
            <w:r>
              <w:t>8</w:t>
            </w:r>
          </w:p>
        </w:tc>
        <w:tc>
          <w:tcPr>
            <w:tcW w:w="987" w:type="dxa"/>
            <w:noWrap/>
            <w:vAlign w:val="bottom"/>
          </w:tcPr>
          <w:p w:rsidR="005D166F" w:rsidRDefault="005D166F">
            <w:pPr>
              <w:jc w:val="center"/>
            </w:pPr>
            <w:r>
              <w:t>0,467</w:t>
            </w:r>
          </w:p>
        </w:tc>
        <w:tc>
          <w:tcPr>
            <w:tcW w:w="846" w:type="dxa"/>
            <w:noWrap/>
            <w:vAlign w:val="bottom"/>
          </w:tcPr>
          <w:p w:rsidR="005D166F" w:rsidRDefault="005D166F">
            <w:pPr>
              <w:jc w:val="center"/>
            </w:pPr>
            <w:r>
              <w:t>3,73</w:t>
            </w:r>
          </w:p>
        </w:tc>
        <w:tc>
          <w:tcPr>
            <w:tcW w:w="553" w:type="dxa"/>
            <w:noWrap/>
            <w:vAlign w:val="bottom"/>
          </w:tcPr>
          <w:p w:rsidR="005D166F" w:rsidRDefault="005D166F">
            <w:pPr>
              <w:jc w:val="center"/>
            </w:pPr>
            <w:r>
              <w:t> </w:t>
            </w:r>
          </w:p>
        </w:tc>
        <w:tc>
          <w:tcPr>
            <w:tcW w:w="720" w:type="dxa"/>
            <w:noWrap/>
            <w:vAlign w:val="bottom"/>
          </w:tcPr>
          <w:p w:rsidR="005D166F" w:rsidRDefault="005D166F">
            <w:pPr>
              <w:jc w:val="center"/>
            </w:pPr>
            <w:r>
              <w:t>7,7</w:t>
            </w:r>
          </w:p>
        </w:tc>
        <w:tc>
          <w:tcPr>
            <w:tcW w:w="553" w:type="dxa"/>
            <w:noWrap/>
            <w:vAlign w:val="bottom"/>
          </w:tcPr>
          <w:p w:rsidR="005D166F" w:rsidRDefault="005D166F">
            <w:pPr>
              <w:jc w:val="center"/>
            </w:pPr>
            <w:r>
              <w:t>15</w:t>
            </w:r>
          </w:p>
        </w:tc>
        <w:tc>
          <w:tcPr>
            <w:tcW w:w="706" w:type="dxa"/>
            <w:noWrap/>
            <w:vAlign w:val="bottom"/>
          </w:tcPr>
          <w:p w:rsidR="005D166F" w:rsidRDefault="005D166F">
            <w:pPr>
              <w:jc w:val="center"/>
            </w:pPr>
            <w:r>
              <w:t>7,3</w:t>
            </w:r>
          </w:p>
        </w:tc>
        <w:tc>
          <w:tcPr>
            <w:tcW w:w="846" w:type="dxa"/>
            <w:noWrap/>
            <w:vAlign w:val="bottom"/>
          </w:tcPr>
          <w:p w:rsidR="005D166F" w:rsidRDefault="005D166F">
            <w:pPr>
              <w:jc w:val="center"/>
            </w:pPr>
            <w:r>
              <w:t>0,467</w:t>
            </w:r>
          </w:p>
        </w:tc>
        <w:tc>
          <w:tcPr>
            <w:tcW w:w="846" w:type="dxa"/>
            <w:noWrap/>
            <w:vAlign w:val="bottom"/>
          </w:tcPr>
          <w:p w:rsidR="005D166F" w:rsidRDefault="005D166F">
            <w:pPr>
              <w:jc w:val="center"/>
            </w:pPr>
            <w:r>
              <w:t>3,41</w:t>
            </w:r>
          </w:p>
        </w:tc>
        <w:tc>
          <w:tcPr>
            <w:tcW w:w="553" w:type="dxa"/>
            <w:noWrap/>
            <w:vAlign w:val="bottom"/>
          </w:tcPr>
          <w:p w:rsidR="005D166F" w:rsidRDefault="005D166F">
            <w:pPr>
              <w:jc w:val="center"/>
            </w:pPr>
            <w:r>
              <w:t> </w:t>
            </w:r>
          </w:p>
        </w:tc>
        <w:tc>
          <w:tcPr>
            <w:tcW w:w="720" w:type="dxa"/>
            <w:noWrap/>
            <w:vAlign w:val="bottom"/>
          </w:tcPr>
          <w:p w:rsidR="005D166F" w:rsidRDefault="005D166F">
            <w:pPr>
              <w:jc w:val="center"/>
            </w:pPr>
            <w:r>
              <w:t>7</w:t>
            </w:r>
          </w:p>
        </w:tc>
        <w:tc>
          <w:tcPr>
            <w:tcW w:w="706" w:type="dxa"/>
            <w:noWrap/>
            <w:vAlign w:val="bottom"/>
          </w:tcPr>
          <w:p w:rsidR="005D166F" w:rsidRDefault="005D166F">
            <w:pPr>
              <w:jc w:val="center"/>
            </w:pPr>
            <w:r>
              <w:t>13,5</w:t>
            </w:r>
          </w:p>
        </w:tc>
        <w:tc>
          <w:tcPr>
            <w:tcW w:w="725" w:type="dxa"/>
            <w:noWrap/>
            <w:vAlign w:val="bottom"/>
          </w:tcPr>
          <w:p w:rsidR="005D166F" w:rsidRDefault="005D166F">
            <w:pPr>
              <w:jc w:val="center"/>
            </w:pPr>
            <w:r>
              <w:t>6,5</w:t>
            </w:r>
          </w:p>
        </w:tc>
        <w:tc>
          <w:tcPr>
            <w:tcW w:w="846" w:type="dxa"/>
            <w:noWrap/>
            <w:vAlign w:val="bottom"/>
          </w:tcPr>
          <w:p w:rsidR="005D166F" w:rsidRDefault="005D166F">
            <w:pPr>
              <w:jc w:val="center"/>
            </w:pPr>
            <w:r>
              <w:t>0,467</w:t>
            </w:r>
          </w:p>
        </w:tc>
        <w:tc>
          <w:tcPr>
            <w:tcW w:w="919" w:type="dxa"/>
            <w:noWrap/>
            <w:vAlign w:val="bottom"/>
          </w:tcPr>
          <w:p w:rsidR="005D166F" w:rsidRDefault="005D166F">
            <w:pPr>
              <w:jc w:val="center"/>
            </w:pPr>
            <w:r>
              <w:t>3,03</w:t>
            </w:r>
          </w:p>
        </w:tc>
      </w:tr>
      <w:tr w:rsidR="005D166F" w:rsidRPr="001C21F3">
        <w:trPr>
          <w:trHeight w:val="315"/>
        </w:trPr>
        <w:tc>
          <w:tcPr>
            <w:tcW w:w="553" w:type="dxa"/>
            <w:noWrap/>
            <w:vAlign w:val="bottom"/>
          </w:tcPr>
          <w:p w:rsidR="005D166F" w:rsidRPr="001C21F3" w:rsidRDefault="005D166F" w:rsidP="00B23653">
            <w:pPr>
              <w:jc w:val="center"/>
              <w:rPr>
                <w:color w:val="000000"/>
              </w:rPr>
            </w:pPr>
            <w:r w:rsidRPr="001C21F3">
              <w:rPr>
                <w:color w:val="000000"/>
                <w:lang w:val="en-US" w:eastAsia="en-US"/>
              </w:rPr>
              <w:t>9</w:t>
            </w:r>
          </w:p>
        </w:tc>
        <w:tc>
          <w:tcPr>
            <w:tcW w:w="566" w:type="dxa"/>
            <w:noWrap/>
            <w:vAlign w:val="bottom"/>
          </w:tcPr>
          <w:p w:rsidR="005D166F" w:rsidRDefault="005D166F">
            <w:pPr>
              <w:jc w:val="center"/>
            </w:pPr>
            <w:r>
              <w:t> </w:t>
            </w:r>
          </w:p>
        </w:tc>
        <w:tc>
          <w:tcPr>
            <w:tcW w:w="720" w:type="dxa"/>
            <w:noWrap/>
            <w:vAlign w:val="bottom"/>
          </w:tcPr>
          <w:p w:rsidR="005D166F" w:rsidRDefault="005D166F">
            <w:pPr>
              <w:jc w:val="center"/>
            </w:pPr>
            <w:r>
              <w:t>7</w:t>
            </w:r>
          </w:p>
        </w:tc>
        <w:tc>
          <w:tcPr>
            <w:tcW w:w="553" w:type="dxa"/>
            <w:noWrap/>
            <w:vAlign w:val="bottom"/>
          </w:tcPr>
          <w:p w:rsidR="005D166F" w:rsidRDefault="005D166F">
            <w:pPr>
              <w:jc w:val="center"/>
            </w:pPr>
            <w:r>
              <w:t>18</w:t>
            </w:r>
          </w:p>
        </w:tc>
        <w:tc>
          <w:tcPr>
            <w:tcW w:w="805" w:type="dxa"/>
            <w:noWrap/>
            <w:vAlign w:val="bottom"/>
          </w:tcPr>
          <w:p w:rsidR="005D166F" w:rsidRDefault="005D166F">
            <w:pPr>
              <w:jc w:val="center"/>
            </w:pPr>
            <w:r>
              <w:t>11</w:t>
            </w:r>
          </w:p>
        </w:tc>
        <w:tc>
          <w:tcPr>
            <w:tcW w:w="987" w:type="dxa"/>
            <w:noWrap/>
            <w:vAlign w:val="bottom"/>
          </w:tcPr>
          <w:p w:rsidR="005D166F" w:rsidRDefault="005D166F">
            <w:pPr>
              <w:jc w:val="center"/>
            </w:pPr>
            <w:r>
              <w:t>0,424</w:t>
            </w:r>
          </w:p>
        </w:tc>
        <w:tc>
          <w:tcPr>
            <w:tcW w:w="846" w:type="dxa"/>
            <w:noWrap/>
            <w:vAlign w:val="bottom"/>
          </w:tcPr>
          <w:p w:rsidR="005D166F" w:rsidRDefault="005D166F">
            <w:pPr>
              <w:jc w:val="center"/>
            </w:pPr>
            <w:r>
              <w:t>4,67</w:t>
            </w:r>
          </w:p>
        </w:tc>
        <w:tc>
          <w:tcPr>
            <w:tcW w:w="553" w:type="dxa"/>
            <w:noWrap/>
            <w:vAlign w:val="bottom"/>
          </w:tcPr>
          <w:p w:rsidR="005D166F" w:rsidRDefault="005D166F">
            <w:pPr>
              <w:jc w:val="center"/>
            </w:pPr>
            <w:r>
              <w:t> </w:t>
            </w:r>
          </w:p>
        </w:tc>
        <w:tc>
          <w:tcPr>
            <w:tcW w:w="720" w:type="dxa"/>
            <w:noWrap/>
            <w:vAlign w:val="bottom"/>
          </w:tcPr>
          <w:p w:rsidR="005D166F" w:rsidRDefault="005D166F">
            <w:pPr>
              <w:jc w:val="center"/>
            </w:pPr>
            <w:r>
              <w:t>7,7</w:t>
            </w:r>
          </w:p>
        </w:tc>
        <w:tc>
          <w:tcPr>
            <w:tcW w:w="553" w:type="dxa"/>
            <w:noWrap/>
            <w:vAlign w:val="bottom"/>
          </w:tcPr>
          <w:p w:rsidR="005D166F" w:rsidRDefault="005D166F">
            <w:pPr>
              <w:jc w:val="center"/>
            </w:pPr>
            <w:r>
              <w:t>18</w:t>
            </w:r>
          </w:p>
        </w:tc>
        <w:tc>
          <w:tcPr>
            <w:tcW w:w="706" w:type="dxa"/>
            <w:noWrap/>
            <w:vAlign w:val="bottom"/>
          </w:tcPr>
          <w:p w:rsidR="005D166F" w:rsidRDefault="005D166F">
            <w:pPr>
              <w:jc w:val="center"/>
            </w:pPr>
            <w:r>
              <w:t>10,3</w:t>
            </w:r>
          </w:p>
        </w:tc>
        <w:tc>
          <w:tcPr>
            <w:tcW w:w="846" w:type="dxa"/>
            <w:noWrap/>
            <w:vAlign w:val="bottom"/>
          </w:tcPr>
          <w:p w:rsidR="005D166F" w:rsidRDefault="005D166F">
            <w:pPr>
              <w:jc w:val="center"/>
            </w:pPr>
            <w:r>
              <w:t>0,424</w:t>
            </w:r>
          </w:p>
        </w:tc>
        <w:tc>
          <w:tcPr>
            <w:tcW w:w="846" w:type="dxa"/>
            <w:noWrap/>
            <w:vAlign w:val="bottom"/>
          </w:tcPr>
          <w:p w:rsidR="005D166F" w:rsidRDefault="005D166F">
            <w:pPr>
              <w:jc w:val="center"/>
            </w:pPr>
            <w:r>
              <w:t>4,37</w:t>
            </w:r>
          </w:p>
        </w:tc>
        <w:tc>
          <w:tcPr>
            <w:tcW w:w="553" w:type="dxa"/>
            <w:noWrap/>
            <w:vAlign w:val="bottom"/>
          </w:tcPr>
          <w:p w:rsidR="005D166F" w:rsidRDefault="005D166F">
            <w:pPr>
              <w:jc w:val="center"/>
            </w:pPr>
            <w:r>
              <w:t> </w:t>
            </w:r>
          </w:p>
        </w:tc>
        <w:tc>
          <w:tcPr>
            <w:tcW w:w="720" w:type="dxa"/>
            <w:noWrap/>
            <w:vAlign w:val="bottom"/>
          </w:tcPr>
          <w:p w:rsidR="005D166F" w:rsidRDefault="005D166F">
            <w:pPr>
              <w:jc w:val="center"/>
            </w:pPr>
            <w:r>
              <w:t>7</w:t>
            </w:r>
          </w:p>
        </w:tc>
        <w:tc>
          <w:tcPr>
            <w:tcW w:w="706" w:type="dxa"/>
            <w:noWrap/>
            <w:vAlign w:val="bottom"/>
          </w:tcPr>
          <w:p w:rsidR="005D166F" w:rsidRDefault="005D166F">
            <w:pPr>
              <w:jc w:val="center"/>
            </w:pPr>
            <w:r>
              <w:t>16,2</w:t>
            </w:r>
          </w:p>
        </w:tc>
        <w:tc>
          <w:tcPr>
            <w:tcW w:w="725" w:type="dxa"/>
            <w:noWrap/>
            <w:vAlign w:val="bottom"/>
          </w:tcPr>
          <w:p w:rsidR="005D166F" w:rsidRDefault="005D166F">
            <w:pPr>
              <w:jc w:val="center"/>
            </w:pPr>
            <w:r>
              <w:t>9,2</w:t>
            </w:r>
          </w:p>
        </w:tc>
        <w:tc>
          <w:tcPr>
            <w:tcW w:w="846" w:type="dxa"/>
            <w:noWrap/>
            <w:vAlign w:val="bottom"/>
          </w:tcPr>
          <w:p w:rsidR="005D166F" w:rsidRDefault="005D166F">
            <w:pPr>
              <w:jc w:val="center"/>
            </w:pPr>
            <w:r>
              <w:t>0,424</w:t>
            </w:r>
          </w:p>
        </w:tc>
        <w:tc>
          <w:tcPr>
            <w:tcW w:w="919" w:type="dxa"/>
            <w:noWrap/>
            <w:vAlign w:val="bottom"/>
          </w:tcPr>
          <w:p w:rsidR="005D166F" w:rsidRDefault="005D166F">
            <w:pPr>
              <w:jc w:val="center"/>
            </w:pPr>
            <w:r>
              <w:t>3,90</w:t>
            </w:r>
          </w:p>
        </w:tc>
      </w:tr>
      <w:tr w:rsidR="005D166F" w:rsidRPr="001C21F3">
        <w:trPr>
          <w:trHeight w:val="315"/>
        </w:trPr>
        <w:tc>
          <w:tcPr>
            <w:tcW w:w="553" w:type="dxa"/>
            <w:noWrap/>
            <w:vAlign w:val="bottom"/>
          </w:tcPr>
          <w:p w:rsidR="005D166F" w:rsidRPr="001C21F3" w:rsidRDefault="005D166F" w:rsidP="00B23653">
            <w:pPr>
              <w:jc w:val="center"/>
              <w:rPr>
                <w:color w:val="000000"/>
              </w:rPr>
            </w:pPr>
            <w:r w:rsidRPr="001C21F3">
              <w:rPr>
                <w:color w:val="000000"/>
              </w:rPr>
              <w:t>10</w:t>
            </w:r>
          </w:p>
        </w:tc>
        <w:tc>
          <w:tcPr>
            <w:tcW w:w="566" w:type="dxa"/>
            <w:noWrap/>
            <w:vAlign w:val="bottom"/>
          </w:tcPr>
          <w:p w:rsidR="005D166F" w:rsidRDefault="005D166F">
            <w:pPr>
              <w:jc w:val="center"/>
            </w:pPr>
            <w:r>
              <w:t> </w:t>
            </w:r>
          </w:p>
        </w:tc>
        <w:tc>
          <w:tcPr>
            <w:tcW w:w="720" w:type="dxa"/>
            <w:noWrap/>
            <w:vAlign w:val="bottom"/>
          </w:tcPr>
          <w:p w:rsidR="005D166F" w:rsidRDefault="005D166F">
            <w:pPr>
              <w:jc w:val="center"/>
            </w:pPr>
            <w:r>
              <w:t>7</w:t>
            </w:r>
          </w:p>
        </w:tc>
        <w:tc>
          <w:tcPr>
            <w:tcW w:w="553" w:type="dxa"/>
            <w:noWrap/>
            <w:vAlign w:val="bottom"/>
          </w:tcPr>
          <w:p w:rsidR="005D166F" w:rsidRDefault="005D166F">
            <w:pPr>
              <w:jc w:val="center"/>
            </w:pPr>
            <w:r>
              <w:t>19</w:t>
            </w:r>
          </w:p>
        </w:tc>
        <w:tc>
          <w:tcPr>
            <w:tcW w:w="805" w:type="dxa"/>
            <w:noWrap/>
            <w:vAlign w:val="bottom"/>
          </w:tcPr>
          <w:p w:rsidR="005D166F" w:rsidRDefault="005D166F">
            <w:pPr>
              <w:jc w:val="center"/>
            </w:pPr>
            <w:r>
              <w:t>12</w:t>
            </w:r>
          </w:p>
        </w:tc>
        <w:tc>
          <w:tcPr>
            <w:tcW w:w="987" w:type="dxa"/>
            <w:noWrap/>
            <w:vAlign w:val="bottom"/>
          </w:tcPr>
          <w:p w:rsidR="005D166F" w:rsidRDefault="005D166F">
            <w:pPr>
              <w:jc w:val="center"/>
            </w:pPr>
            <w:r>
              <w:t>0,386</w:t>
            </w:r>
          </w:p>
        </w:tc>
        <w:tc>
          <w:tcPr>
            <w:tcW w:w="846" w:type="dxa"/>
            <w:noWrap/>
            <w:vAlign w:val="bottom"/>
          </w:tcPr>
          <w:p w:rsidR="005D166F" w:rsidRDefault="005D166F">
            <w:pPr>
              <w:jc w:val="center"/>
            </w:pPr>
            <w:r>
              <w:t>4,63</w:t>
            </w:r>
          </w:p>
        </w:tc>
        <w:tc>
          <w:tcPr>
            <w:tcW w:w="553" w:type="dxa"/>
            <w:noWrap/>
            <w:vAlign w:val="bottom"/>
          </w:tcPr>
          <w:p w:rsidR="005D166F" w:rsidRDefault="005D166F">
            <w:pPr>
              <w:jc w:val="center"/>
            </w:pPr>
            <w:r>
              <w:t> </w:t>
            </w:r>
          </w:p>
        </w:tc>
        <w:tc>
          <w:tcPr>
            <w:tcW w:w="720" w:type="dxa"/>
            <w:noWrap/>
            <w:vAlign w:val="bottom"/>
          </w:tcPr>
          <w:p w:rsidR="005D166F" w:rsidRDefault="005D166F">
            <w:pPr>
              <w:jc w:val="center"/>
            </w:pPr>
            <w:r>
              <w:t>7,7</w:t>
            </w:r>
          </w:p>
        </w:tc>
        <w:tc>
          <w:tcPr>
            <w:tcW w:w="553" w:type="dxa"/>
            <w:noWrap/>
            <w:vAlign w:val="bottom"/>
          </w:tcPr>
          <w:p w:rsidR="005D166F" w:rsidRDefault="005D166F">
            <w:pPr>
              <w:jc w:val="center"/>
            </w:pPr>
            <w:r>
              <w:t>19</w:t>
            </w:r>
          </w:p>
        </w:tc>
        <w:tc>
          <w:tcPr>
            <w:tcW w:w="706" w:type="dxa"/>
            <w:noWrap/>
            <w:vAlign w:val="bottom"/>
          </w:tcPr>
          <w:p w:rsidR="005D166F" w:rsidRDefault="005D166F">
            <w:pPr>
              <w:jc w:val="center"/>
            </w:pPr>
            <w:r>
              <w:t>11,3</w:t>
            </w:r>
          </w:p>
        </w:tc>
        <w:tc>
          <w:tcPr>
            <w:tcW w:w="846" w:type="dxa"/>
            <w:noWrap/>
            <w:vAlign w:val="bottom"/>
          </w:tcPr>
          <w:p w:rsidR="005D166F" w:rsidRDefault="005D166F">
            <w:pPr>
              <w:jc w:val="center"/>
            </w:pPr>
            <w:r>
              <w:t>0,386</w:t>
            </w:r>
          </w:p>
        </w:tc>
        <w:tc>
          <w:tcPr>
            <w:tcW w:w="846" w:type="dxa"/>
            <w:noWrap/>
            <w:vAlign w:val="bottom"/>
          </w:tcPr>
          <w:p w:rsidR="005D166F" w:rsidRDefault="005D166F">
            <w:pPr>
              <w:jc w:val="center"/>
            </w:pPr>
            <w:r>
              <w:t>4,36</w:t>
            </w:r>
          </w:p>
        </w:tc>
        <w:tc>
          <w:tcPr>
            <w:tcW w:w="553" w:type="dxa"/>
            <w:noWrap/>
            <w:vAlign w:val="bottom"/>
          </w:tcPr>
          <w:p w:rsidR="005D166F" w:rsidRDefault="005D166F">
            <w:pPr>
              <w:jc w:val="center"/>
            </w:pPr>
            <w:r>
              <w:t> </w:t>
            </w:r>
          </w:p>
        </w:tc>
        <w:tc>
          <w:tcPr>
            <w:tcW w:w="720" w:type="dxa"/>
            <w:noWrap/>
            <w:vAlign w:val="bottom"/>
          </w:tcPr>
          <w:p w:rsidR="005D166F" w:rsidRDefault="005D166F">
            <w:pPr>
              <w:jc w:val="center"/>
            </w:pPr>
            <w:r>
              <w:t>7</w:t>
            </w:r>
          </w:p>
        </w:tc>
        <w:tc>
          <w:tcPr>
            <w:tcW w:w="706" w:type="dxa"/>
            <w:noWrap/>
            <w:vAlign w:val="bottom"/>
          </w:tcPr>
          <w:p w:rsidR="005D166F" w:rsidRDefault="005D166F">
            <w:pPr>
              <w:jc w:val="center"/>
            </w:pPr>
            <w:r>
              <w:t>17,1</w:t>
            </w:r>
          </w:p>
        </w:tc>
        <w:tc>
          <w:tcPr>
            <w:tcW w:w="725" w:type="dxa"/>
            <w:noWrap/>
            <w:vAlign w:val="bottom"/>
          </w:tcPr>
          <w:p w:rsidR="005D166F" w:rsidRDefault="005D166F">
            <w:pPr>
              <w:jc w:val="center"/>
            </w:pPr>
            <w:r>
              <w:t>10,1</w:t>
            </w:r>
          </w:p>
        </w:tc>
        <w:tc>
          <w:tcPr>
            <w:tcW w:w="846" w:type="dxa"/>
            <w:noWrap/>
            <w:vAlign w:val="bottom"/>
          </w:tcPr>
          <w:p w:rsidR="005D166F" w:rsidRDefault="005D166F">
            <w:pPr>
              <w:jc w:val="center"/>
            </w:pPr>
            <w:r>
              <w:t>0,386</w:t>
            </w:r>
          </w:p>
        </w:tc>
        <w:tc>
          <w:tcPr>
            <w:tcW w:w="919" w:type="dxa"/>
            <w:noWrap/>
            <w:vAlign w:val="bottom"/>
          </w:tcPr>
          <w:p w:rsidR="005D166F" w:rsidRDefault="005D166F">
            <w:pPr>
              <w:jc w:val="center"/>
            </w:pPr>
            <w:r>
              <w:t>3,89</w:t>
            </w:r>
          </w:p>
        </w:tc>
      </w:tr>
      <w:tr w:rsidR="005D166F" w:rsidRPr="001C21F3">
        <w:trPr>
          <w:trHeight w:val="315"/>
        </w:trPr>
        <w:tc>
          <w:tcPr>
            <w:tcW w:w="553" w:type="dxa"/>
            <w:noWrap/>
            <w:vAlign w:val="bottom"/>
          </w:tcPr>
          <w:p w:rsidR="005D166F" w:rsidRPr="001C21F3" w:rsidRDefault="005D166F" w:rsidP="00B23653"/>
        </w:tc>
        <w:tc>
          <w:tcPr>
            <w:tcW w:w="566" w:type="dxa"/>
            <w:noWrap/>
            <w:vAlign w:val="bottom"/>
          </w:tcPr>
          <w:p w:rsidR="005D166F" w:rsidRPr="001C21F3" w:rsidRDefault="005D166F" w:rsidP="00B23653"/>
        </w:tc>
        <w:tc>
          <w:tcPr>
            <w:tcW w:w="720" w:type="dxa"/>
            <w:noWrap/>
            <w:vAlign w:val="bottom"/>
          </w:tcPr>
          <w:p w:rsidR="005D166F" w:rsidRPr="001C21F3" w:rsidRDefault="005D166F" w:rsidP="00B23653"/>
        </w:tc>
        <w:tc>
          <w:tcPr>
            <w:tcW w:w="553" w:type="dxa"/>
            <w:noWrap/>
            <w:vAlign w:val="bottom"/>
          </w:tcPr>
          <w:p w:rsidR="005D166F" w:rsidRPr="001C21F3" w:rsidRDefault="005D166F" w:rsidP="00B23653"/>
        </w:tc>
        <w:tc>
          <w:tcPr>
            <w:tcW w:w="805" w:type="dxa"/>
            <w:noWrap/>
            <w:vAlign w:val="bottom"/>
          </w:tcPr>
          <w:p w:rsidR="005D166F" w:rsidRPr="001C21F3" w:rsidRDefault="005D166F" w:rsidP="00B23653"/>
        </w:tc>
        <w:tc>
          <w:tcPr>
            <w:tcW w:w="987" w:type="dxa"/>
            <w:noWrap/>
            <w:vAlign w:val="bottom"/>
          </w:tcPr>
          <w:p w:rsidR="005D166F" w:rsidRPr="001C21F3" w:rsidRDefault="005D166F" w:rsidP="00B23653">
            <w:pPr>
              <w:jc w:val="center"/>
            </w:pPr>
          </w:p>
        </w:tc>
        <w:tc>
          <w:tcPr>
            <w:tcW w:w="846" w:type="dxa"/>
            <w:noWrap/>
            <w:vAlign w:val="bottom"/>
          </w:tcPr>
          <w:p w:rsidR="005D166F" w:rsidRPr="001C21F3" w:rsidRDefault="005D166F" w:rsidP="00B236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16,99</w:t>
            </w:r>
          </w:p>
        </w:tc>
        <w:tc>
          <w:tcPr>
            <w:tcW w:w="553" w:type="dxa"/>
            <w:noWrap/>
            <w:vAlign w:val="bottom"/>
          </w:tcPr>
          <w:p w:rsidR="005D166F" w:rsidRPr="001C21F3" w:rsidRDefault="005D166F" w:rsidP="00B23653">
            <w:pPr>
              <w:jc w:val="center"/>
            </w:pPr>
          </w:p>
        </w:tc>
        <w:tc>
          <w:tcPr>
            <w:tcW w:w="720" w:type="dxa"/>
            <w:noWrap/>
            <w:vAlign w:val="bottom"/>
          </w:tcPr>
          <w:p w:rsidR="005D166F" w:rsidRPr="001C21F3" w:rsidRDefault="005D166F" w:rsidP="00B23653">
            <w:pPr>
              <w:jc w:val="center"/>
            </w:pPr>
          </w:p>
        </w:tc>
        <w:tc>
          <w:tcPr>
            <w:tcW w:w="553" w:type="dxa"/>
            <w:noWrap/>
            <w:vAlign w:val="bottom"/>
          </w:tcPr>
          <w:p w:rsidR="005D166F" w:rsidRPr="001C21F3" w:rsidRDefault="005D166F" w:rsidP="00B23653">
            <w:pPr>
              <w:jc w:val="center"/>
            </w:pPr>
          </w:p>
        </w:tc>
        <w:tc>
          <w:tcPr>
            <w:tcW w:w="706" w:type="dxa"/>
            <w:noWrap/>
            <w:vAlign w:val="bottom"/>
          </w:tcPr>
          <w:p w:rsidR="005D166F" w:rsidRPr="001C21F3" w:rsidRDefault="005D166F" w:rsidP="00B23653">
            <w:pPr>
              <w:jc w:val="center"/>
            </w:pPr>
          </w:p>
        </w:tc>
        <w:tc>
          <w:tcPr>
            <w:tcW w:w="846" w:type="dxa"/>
            <w:noWrap/>
            <w:vAlign w:val="bottom"/>
          </w:tcPr>
          <w:p w:rsidR="005D166F" w:rsidRPr="001C21F3" w:rsidRDefault="005D166F" w:rsidP="00B23653">
            <w:pPr>
              <w:jc w:val="center"/>
            </w:pPr>
          </w:p>
        </w:tc>
        <w:tc>
          <w:tcPr>
            <w:tcW w:w="846" w:type="dxa"/>
            <w:noWrap/>
            <w:vAlign w:val="bottom"/>
          </w:tcPr>
          <w:p w:rsidR="005D166F" w:rsidRPr="001C21F3" w:rsidRDefault="005D166F" w:rsidP="00B236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15,60</w:t>
            </w:r>
          </w:p>
        </w:tc>
        <w:tc>
          <w:tcPr>
            <w:tcW w:w="553" w:type="dxa"/>
            <w:noWrap/>
            <w:vAlign w:val="bottom"/>
          </w:tcPr>
          <w:p w:rsidR="005D166F" w:rsidRPr="001C21F3" w:rsidRDefault="005D166F" w:rsidP="00B23653">
            <w:pPr>
              <w:jc w:val="center"/>
            </w:pPr>
          </w:p>
        </w:tc>
        <w:tc>
          <w:tcPr>
            <w:tcW w:w="720" w:type="dxa"/>
            <w:noWrap/>
            <w:vAlign w:val="bottom"/>
          </w:tcPr>
          <w:p w:rsidR="005D166F" w:rsidRPr="001C21F3" w:rsidRDefault="005D166F" w:rsidP="00B23653">
            <w:pPr>
              <w:jc w:val="center"/>
            </w:pPr>
          </w:p>
        </w:tc>
        <w:tc>
          <w:tcPr>
            <w:tcW w:w="706" w:type="dxa"/>
            <w:noWrap/>
            <w:vAlign w:val="bottom"/>
          </w:tcPr>
          <w:p w:rsidR="005D166F" w:rsidRPr="001C21F3" w:rsidRDefault="005D166F" w:rsidP="00B23653">
            <w:pPr>
              <w:jc w:val="center"/>
            </w:pPr>
          </w:p>
        </w:tc>
        <w:tc>
          <w:tcPr>
            <w:tcW w:w="725" w:type="dxa"/>
            <w:noWrap/>
            <w:vAlign w:val="bottom"/>
          </w:tcPr>
          <w:p w:rsidR="005D166F" w:rsidRPr="001C21F3" w:rsidRDefault="005D166F" w:rsidP="00B23653">
            <w:pPr>
              <w:jc w:val="center"/>
            </w:pPr>
          </w:p>
        </w:tc>
        <w:tc>
          <w:tcPr>
            <w:tcW w:w="846" w:type="dxa"/>
            <w:noWrap/>
            <w:vAlign w:val="bottom"/>
          </w:tcPr>
          <w:p w:rsidR="005D166F" w:rsidRPr="001C21F3" w:rsidRDefault="005D166F" w:rsidP="00B23653">
            <w:pPr>
              <w:jc w:val="center"/>
            </w:pPr>
          </w:p>
        </w:tc>
        <w:tc>
          <w:tcPr>
            <w:tcW w:w="919" w:type="dxa"/>
            <w:noWrap/>
            <w:vAlign w:val="bottom"/>
          </w:tcPr>
          <w:p w:rsidR="005D166F" w:rsidRPr="001C21F3" w:rsidRDefault="005D166F" w:rsidP="00B236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12,02</w:t>
            </w:r>
          </w:p>
        </w:tc>
      </w:tr>
    </w:tbl>
    <w:p w:rsidR="000A02AE" w:rsidRPr="00A8406E" w:rsidRDefault="000A02AE" w:rsidP="00B23653">
      <w:pPr>
        <w:jc w:val="right"/>
        <w:rPr>
          <w:sz w:val="22"/>
          <w:szCs w:val="22"/>
        </w:rPr>
      </w:pPr>
      <w:r w:rsidRPr="00A8406E">
        <w:rPr>
          <w:sz w:val="22"/>
          <w:szCs w:val="22"/>
        </w:rPr>
        <w:t xml:space="preserve">Таблица </w:t>
      </w:r>
      <w:r>
        <w:rPr>
          <w:sz w:val="22"/>
          <w:szCs w:val="22"/>
        </w:rPr>
        <w:t>2.</w:t>
      </w:r>
      <w:r w:rsidRPr="00A8406E">
        <w:rPr>
          <w:sz w:val="22"/>
          <w:szCs w:val="22"/>
        </w:rPr>
        <w:t>4</w:t>
      </w:r>
      <w:r>
        <w:rPr>
          <w:sz w:val="22"/>
          <w:szCs w:val="22"/>
        </w:rPr>
        <w:t>.</w:t>
      </w:r>
    </w:p>
    <w:p w:rsidR="000A02AE" w:rsidRDefault="000A02AE" w:rsidP="00B23653"/>
    <w:p w:rsidR="000A02AE" w:rsidRPr="00753EED" w:rsidRDefault="000A02AE" w:rsidP="00B23653">
      <w:pPr>
        <w:rPr>
          <w:color w:val="FF0000"/>
          <w:sz w:val="48"/>
          <w:szCs w:val="48"/>
        </w:rPr>
        <w:sectPr w:rsidR="000A02AE" w:rsidRPr="00753EED" w:rsidSect="004C19CF">
          <w:pgSz w:w="16838" w:h="11906" w:orient="landscape"/>
          <w:pgMar w:top="1701" w:right="1134" w:bottom="1134" w:left="1134" w:header="709" w:footer="709" w:gutter="0"/>
          <w:cols w:space="708"/>
          <w:titlePg/>
          <w:docGrid w:linePitch="360"/>
        </w:sectPr>
      </w:pPr>
    </w:p>
    <w:p w:rsidR="008D55DC" w:rsidRDefault="00D90B6F" w:rsidP="00B23653">
      <w:pPr>
        <w:pStyle w:val="a9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pict>
          <v:shape id="_x0000_i1042" type="#_x0000_t75" style="width:467.25pt;height:350.25pt">
            <v:imagedata r:id="rId35" o:title=""/>
          </v:shape>
        </w:pict>
      </w:r>
    </w:p>
    <w:p w:rsidR="008D55DC" w:rsidRDefault="008D55DC" w:rsidP="00B23653">
      <w:pPr>
        <w:pStyle w:val="a9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6275" w:rsidRDefault="00C06275" w:rsidP="00C06275">
      <w:pPr>
        <w:pStyle w:val="a9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Увеличим где линии пересекают ось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NPV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06275" w:rsidRDefault="00D90B6F" w:rsidP="00C06275">
      <w:pPr>
        <w:pStyle w:val="a9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pict>
          <v:shape id="_x0000_i1043" type="#_x0000_t75" style="width:222.75pt;height:168.75pt">
            <v:imagedata r:id="rId36" o:title=""/>
          </v:shape>
        </w:pict>
      </w:r>
    </w:p>
    <w:p w:rsidR="00C06275" w:rsidRDefault="00D90B6F" w:rsidP="00C06275">
      <w:pPr>
        <w:pStyle w:val="a9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pict>
          <v:shape id="_x0000_i1044" type="#_x0000_t75" style="width:189pt;height:201pt">
            <v:imagedata r:id="rId37" o:title=""/>
          </v:shape>
        </w:pict>
      </w:r>
    </w:p>
    <w:p w:rsidR="00C06275" w:rsidRPr="00C06275" w:rsidRDefault="00D90B6F" w:rsidP="00C06275">
      <w:pPr>
        <w:pStyle w:val="a9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pict>
          <v:shape id="_x0000_i1045" type="#_x0000_t75" style="width:212.25pt;height:169.5pt">
            <v:imagedata r:id="rId38" o:title=""/>
          </v:shape>
        </w:pict>
      </w:r>
    </w:p>
    <w:p w:rsidR="008D55DC" w:rsidRDefault="008D55DC" w:rsidP="00B23653">
      <w:pPr>
        <w:pStyle w:val="a9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02AE" w:rsidRPr="00B23653" w:rsidRDefault="000A02AE" w:rsidP="00B23653">
      <w:pPr>
        <w:pStyle w:val="a9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3653">
        <w:rPr>
          <w:rFonts w:ascii="Times New Roman" w:hAnsi="Times New Roman" w:cs="Times New Roman"/>
          <w:b/>
          <w:bCs/>
          <w:sz w:val="28"/>
          <w:szCs w:val="28"/>
        </w:rPr>
        <w:t>Результаты оценки проекта:</w:t>
      </w:r>
    </w:p>
    <w:p w:rsidR="000A02AE" w:rsidRPr="00A8406E" w:rsidRDefault="000A02AE" w:rsidP="00B23653">
      <w:pPr>
        <w:pStyle w:val="a9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A8406E">
        <w:rPr>
          <w:rFonts w:ascii="Times New Roman" w:hAnsi="Times New Roman" w:cs="Times New Roman"/>
          <w:sz w:val="22"/>
          <w:szCs w:val="22"/>
        </w:rPr>
        <w:t xml:space="preserve">Таблица </w:t>
      </w:r>
      <w:r>
        <w:rPr>
          <w:rFonts w:ascii="Times New Roman" w:hAnsi="Times New Roman" w:cs="Times New Roman"/>
          <w:sz w:val="22"/>
          <w:szCs w:val="22"/>
        </w:rPr>
        <w:t>2.</w:t>
      </w:r>
      <w:r w:rsidRPr="00A8406E">
        <w:rPr>
          <w:rFonts w:ascii="Times New Roman" w:hAnsi="Times New Roman" w:cs="Times New Roman"/>
          <w:sz w:val="22"/>
          <w:szCs w:val="22"/>
        </w:rPr>
        <w:t>5.</w:t>
      </w:r>
    </w:p>
    <w:tbl>
      <w:tblPr>
        <w:tblW w:w="9010" w:type="dxa"/>
        <w:jc w:val="center"/>
        <w:tblLook w:val="0000" w:firstRow="0" w:lastRow="0" w:firstColumn="0" w:lastColumn="0" w:noHBand="0" w:noVBand="0"/>
      </w:tblPr>
      <w:tblGrid>
        <w:gridCol w:w="3656"/>
        <w:gridCol w:w="3227"/>
        <w:gridCol w:w="2127"/>
      </w:tblGrid>
      <w:tr w:rsidR="000A02AE" w:rsidRPr="00B23653">
        <w:trPr>
          <w:trHeight w:val="264"/>
          <w:jc w:val="center"/>
        </w:trPr>
        <w:tc>
          <w:tcPr>
            <w:tcW w:w="6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2AE" w:rsidRPr="00B23653" w:rsidRDefault="000A02AE" w:rsidP="005A2441">
            <w:pPr>
              <w:jc w:val="center"/>
              <w:rPr>
                <w:color w:val="000000"/>
                <w:lang w:eastAsia="en-US"/>
              </w:rPr>
            </w:pPr>
            <w:r w:rsidRPr="00B23653">
              <w:rPr>
                <w:color w:val="000000"/>
                <w:lang w:eastAsia="en-US"/>
              </w:rPr>
              <w:t>Показатель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2AE" w:rsidRPr="00B23653" w:rsidRDefault="000A02AE" w:rsidP="005A2441">
            <w:pPr>
              <w:jc w:val="center"/>
              <w:rPr>
                <w:color w:val="000000"/>
                <w:lang w:eastAsia="en-US"/>
              </w:rPr>
            </w:pPr>
            <w:r w:rsidRPr="00B23653">
              <w:rPr>
                <w:color w:val="000000"/>
                <w:lang w:eastAsia="en-US"/>
              </w:rPr>
              <w:t>Инвестиционный проект</w:t>
            </w:r>
          </w:p>
        </w:tc>
      </w:tr>
      <w:tr w:rsidR="000A02AE" w:rsidRPr="00B23653">
        <w:trPr>
          <w:trHeight w:val="264"/>
          <w:jc w:val="center"/>
        </w:trPr>
        <w:tc>
          <w:tcPr>
            <w:tcW w:w="6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2AE" w:rsidRPr="00B23653" w:rsidRDefault="000A02AE" w:rsidP="005A2441">
            <w:pPr>
              <w:jc w:val="center"/>
              <w:rPr>
                <w:color w:val="000000"/>
                <w:lang w:eastAsia="en-US"/>
              </w:rPr>
            </w:pPr>
            <w:r w:rsidRPr="00B23653">
              <w:rPr>
                <w:color w:val="000000"/>
                <w:lang w:eastAsia="en-US"/>
              </w:rPr>
              <w:t>Чистая доходность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2AE" w:rsidRPr="00B23653" w:rsidRDefault="008D55DC" w:rsidP="005A244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69,17</w:t>
            </w:r>
            <w:r w:rsidR="000A02AE">
              <w:rPr>
                <w:color w:val="000000"/>
                <w:lang w:eastAsia="en-US"/>
              </w:rPr>
              <w:t>%</w:t>
            </w:r>
          </w:p>
        </w:tc>
      </w:tr>
      <w:tr w:rsidR="000A02AE" w:rsidRPr="00B23653">
        <w:trPr>
          <w:trHeight w:val="264"/>
          <w:jc w:val="center"/>
        </w:trPr>
        <w:tc>
          <w:tcPr>
            <w:tcW w:w="6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2AE" w:rsidRPr="00B23653" w:rsidRDefault="000A02AE" w:rsidP="005A244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Период окупаемости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2AE" w:rsidRPr="00B23653" w:rsidRDefault="008D55DC" w:rsidP="005A244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4,89</w:t>
            </w:r>
          </w:p>
        </w:tc>
      </w:tr>
      <w:tr w:rsidR="000A02AE" w:rsidRPr="00B23653">
        <w:trPr>
          <w:trHeight w:val="264"/>
          <w:jc w:val="center"/>
        </w:trPr>
        <w:tc>
          <w:tcPr>
            <w:tcW w:w="6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2AE" w:rsidRPr="00B23653" w:rsidRDefault="000A02AE" w:rsidP="005A244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Чистая приведенная стоимость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2AE" w:rsidRPr="00B23653" w:rsidRDefault="008D55DC" w:rsidP="005A244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18,70</w:t>
            </w:r>
          </w:p>
        </w:tc>
      </w:tr>
      <w:tr w:rsidR="000A02AE" w:rsidRPr="00B23653">
        <w:trPr>
          <w:trHeight w:val="264"/>
          <w:jc w:val="center"/>
        </w:trPr>
        <w:tc>
          <w:tcPr>
            <w:tcW w:w="6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2AE" w:rsidRPr="00B23653" w:rsidRDefault="000A02AE" w:rsidP="005A244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Внутренняя норма рентабельности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2AE" w:rsidRPr="00B23653" w:rsidRDefault="00F344FE" w:rsidP="005A244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35,48</w:t>
            </w:r>
            <w:r w:rsidR="000A02AE">
              <w:rPr>
                <w:color w:val="000000"/>
                <w:lang w:eastAsia="en-US"/>
              </w:rPr>
              <w:t>%</w:t>
            </w:r>
          </w:p>
        </w:tc>
      </w:tr>
      <w:tr w:rsidR="000A02AE" w:rsidRPr="00B23653">
        <w:trPr>
          <w:trHeight w:val="264"/>
          <w:jc w:val="center"/>
        </w:trPr>
        <w:tc>
          <w:tcPr>
            <w:tcW w:w="6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2AE" w:rsidRPr="00B23653" w:rsidRDefault="000A02AE" w:rsidP="005A244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Модифицированная </w:t>
            </w:r>
            <w:r>
              <w:rPr>
                <w:color w:val="000000"/>
                <w:lang w:val="en-US" w:eastAsia="en-US"/>
              </w:rPr>
              <w:t>IRR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2AE" w:rsidRPr="00B23653" w:rsidRDefault="008D55DC" w:rsidP="005A244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18,43</w:t>
            </w:r>
            <w:r w:rsidR="000A02AE">
              <w:rPr>
                <w:color w:val="000000"/>
                <w:lang w:eastAsia="en-US"/>
              </w:rPr>
              <w:t>%</w:t>
            </w:r>
          </w:p>
        </w:tc>
      </w:tr>
      <w:tr w:rsidR="000A02AE" w:rsidRPr="00B23653">
        <w:trPr>
          <w:trHeight w:val="264"/>
          <w:jc w:val="center"/>
        </w:trPr>
        <w:tc>
          <w:tcPr>
            <w:tcW w:w="6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2AE" w:rsidRPr="00B23653" w:rsidRDefault="000A02AE" w:rsidP="005A244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Индекс доходности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2AE" w:rsidRPr="00B23653" w:rsidRDefault="008D55DC" w:rsidP="005A244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2,09</w:t>
            </w:r>
          </w:p>
        </w:tc>
      </w:tr>
      <w:tr w:rsidR="000A02AE" w:rsidRPr="00B23653">
        <w:trPr>
          <w:trHeight w:val="264"/>
          <w:jc w:val="center"/>
        </w:trPr>
        <w:tc>
          <w:tcPr>
            <w:tcW w:w="36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02AE" w:rsidRPr="00B23653" w:rsidRDefault="000A02AE" w:rsidP="005A244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Пороговое изменение параметра, %</w:t>
            </w: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AE" w:rsidRPr="00B23653" w:rsidRDefault="000A02AE" w:rsidP="005A244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Увеличение инвестиций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2AE" w:rsidRPr="00B23653" w:rsidRDefault="008D55DC" w:rsidP="005A244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109</w:t>
            </w:r>
            <w:r w:rsidR="00C06275">
              <w:rPr>
                <w:color w:val="000000"/>
                <w:lang w:eastAsia="en-US"/>
              </w:rPr>
              <w:t>,3</w:t>
            </w:r>
            <w:r w:rsidR="000A02AE">
              <w:rPr>
                <w:color w:val="000000"/>
                <w:lang w:eastAsia="en-US"/>
              </w:rPr>
              <w:t>%</w:t>
            </w:r>
          </w:p>
        </w:tc>
      </w:tr>
      <w:tr w:rsidR="000A02AE" w:rsidRPr="00B23653">
        <w:trPr>
          <w:trHeight w:val="264"/>
          <w:jc w:val="center"/>
        </w:trPr>
        <w:tc>
          <w:tcPr>
            <w:tcW w:w="36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02AE" w:rsidRPr="00B23653" w:rsidRDefault="000A02AE" w:rsidP="005A244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AE" w:rsidRPr="00B23653" w:rsidRDefault="000A02AE" w:rsidP="005A244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Увеличение затрат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2AE" w:rsidRPr="00B23653" w:rsidRDefault="008D55DC" w:rsidP="005A244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  <w:r w:rsidR="00C06275">
              <w:rPr>
                <w:color w:val="000000"/>
                <w:lang w:eastAsia="en-US"/>
              </w:rPr>
              <w:t>0,5</w:t>
            </w:r>
            <w:r w:rsidR="000A02AE">
              <w:rPr>
                <w:color w:val="000000"/>
                <w:lang w:eastAsia="en-US"/>
              </w:rPr>
              <w:t>%</w:t>
            </w:r>
          </w:p>
        </w:tc>
      </w:tr>
      <w:tr w:rsidR="000A02AE" w:rsidRPr="00B23653">
        <w:trPr>
          <w:trHeight w:val="264"/>
          <w:jc w:val="center"/>
        </w:trPr>
        <w:tc>
          <w:tcPr>
            <w:tcW w:w="3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2AE" w:rsidRPr="00B23653" w:rsidRDefault="000A02AE" w:rsidP="005A2441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AE" w:rsidRPr="00B23653" w:rsidRDefault="000A02AE" w:rsidP="005A244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Уменьшение доходов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B23653" w:rsidRDefault="008D55DC" w:rsidP="005A244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</w:t>
            </w:r>
            <w:r w:rsidR="000A02AE">
              <w:rPr>
                <w:color w:val="000000"/>
                <w:lang w:eastAsia="en-US"/>
              </w:rPr>
              <w:t>%</w:t>
            </w:r>
          </w:p>
        </w:tc>
      </w:tr>
    </w:tbl>
    <w:p w:rsidR="000A02AE" w:rsidRDefault="000A02AE" w:rsidP="00755540">
      <w:pPr>
        <w:tabs>
          <w:tab w:val="left" w:pos="930"/>
        </w:tabs>
        <w:spacing w:before="120" w:line="360" w:lineRule="auto"/>
        <w:ind w:firstLine="709"/>
        <w:jc w:val="both"/>
        <w:rPr>
          <w:sz w:val="28"/>
          <w:szCs w:val="28"/>
        </w:rPr>
      </w:pPr>
      <w:r w:rsidRPr="000633CC">
        <w:rPr>
          <w:sz w:val="28"/>
          <w:szCs w:val="28"/>
        </w:rPr>
        <w:t xml:space="preserve">Анализируя результирующие показатели </w:t>
      </w:r>
      <w:r>
        <w:rPr>
          <w:sz w:val="28"/>
          <w:szCs w:val="28"/>
        </w:rPr>
        <w:t>можно сделать следующие вывод – проект можно считать эффективным.</w:t>
      </w:r>
    </w:p>
    <w:p w:rsidR="000A02AE" w:rsidRPr="00044BE2" w:rsidRDefault="000A02AE" w:rsidP="00044BE2">
      <w:pPr>
        <w:pStyle w:val="2"/>
        <w:spacing w:before="12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Toc275282962"/>
      <w:r w:rsidRPr="00044BE2">
        <w:rPr>
          <w:rFonts w:ascii="Times New Roman" w:hAnsi="Times New Roman" w:cs="Times New Roman"/>
          <w:color w:val="000000"/>
          <w:sz w:val="28"/>
          <w:szCs w:val="28"/>
        </w:rPr>
        <w:t>2.2 Экономический анализ инвестиционного проекта.</w:t>
      </w:r>
      <w:bookmarkEnd w:id="2"/>
    </w:p>
    <w:p w:rsidR="000A02AE" w:rsidRPr="00A8406E" w:rsidRDefault="000A02AE" w:rsidP="00A8406E">
      <w:pPr>
        <w:tabs>
          <w:tab w:val="left" w:pos="930"/>
        </w:tabs>
        <w:spacing w:line="360" w:lineRule="auto"/>
        <w:ind w:firstLine="709"/>
        <w:jc w:val="right"/>
        <w:rPr>
          <w:sz w:val="22"/>
          <w:szCs w:val="22"/>
        </w:rPr>
      </w:pPr>
      <w:r w:rsidRPr="00A8406E">
        <w:rPr>
          <w:sz w:val="22"/>
          <w:szCs w:val="22"/>
        </w:rPr>
        <w:t xml:space="preserve">Таблица </w:t>
      </w:r>
      <w:r>
        <w:rPr>
          <w:sz w:val="22"/>
          <w:szCs w:val="22"/>
        </w:rPr>
        <w:t>2.</w:t>
      </w:r>
      <w:r w:rsidRPr="00A8406E">
        <w:rPr>
          <w:sz w:val="22"/>
          <w:szCs w:val="22"/>
        </w:rPr>
        <w:t>6.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0"/>
        <w:gridCol w:w="4111"/>
      </w:tblGrid>
      <w:tr w:rsidR="000A02AE" w:rsidRPr="000F427A">
        <w:trPr>
          <w:trHeight w:val="264"/>
        </w:trPr>
        <w:tc>
          <w:tcPr>
            <w:tcW w:w="5250" w:type="dxa"/>
            <w:noWrap/>
            <w:vAlign w:val="center"/>
          </w:tcPr>
          <w:p w:rsidR="000A02AE" w:rsidRPr="000F427A" w:rsidRDefault="000A02AE" w:rsidP="005A2441">
            <w:pPr>
              <w:rPr>
                <w:b/>
                <w:bCs/>
                <w:lang w:val="en-US" w:eastAsia="en-US"/>
              </w:rPr>
            </w:pPr>
            <w:r w:rsidRPr="000F427A">
              <w:rPr>
                <w:b/>
                <w:bCs/>
                <w:lang w:val="en-US" w:eastAsia="en-US"/>
              </w:rPr>
              <w:lastRenderedPageBreak/>
              <w:t>Показатель</w:t>
            </w:r>
          </w:p>
        </w:tc>
        <w:tc>
          <w:tcPr>
            <w:tcW w:w="4111" w:type="dxa"/>
            <w:noWrap/>
            <w:vAlign w:val="center"/>
          </w:tcPr>
          <w:p w:rsidR="000A02AE" w:rsidRPr="000F427A" w:rsidRDefault="000A02AE" w:rsidP="005A2441">
            <w:pPr>
              <w:rPr>
                <w:b/>
                <w:bCs/>
                <w:lang w:val="en-US" w:eastAsia="en-US"/>
              </w:rPr>
            </w:pPr>
            <w:r w:rsidRPr="000F427A">
              <w:rPr>
                <w:b/>
                <w:bCs/>
                <w:lang w:val="en-US" w:eastAsia="en-US"/>
              </w:rPr>
              <w:t>Значение показателя</w:t>
            </w:r>
          </w:p>
        </w:tc>
      </w:tr>
      <w:tr w:rsidR="000A02AE" w:rsidRPr="000F427A">
        <w:trPr>
          <w:trHeight w:val="264"/>
        </w:trPr>
        <w:tc>
          <w:tcPr>
            <w:tcW w:w="5250" w:type="dxa"/>
            <w:noWrap/>
            <w:vAlign w:val="center"/>
          </w:tcPr>
          <w:p w:rsidR="000A02AE" w:rsidRPr="000F427A" w:rsidRDefault="000A02AE" w:rsidP="005A2441">
            <w:pPr>
              <w:rPr>
                <w:lang w:val="en-US" w:eastAsia="en-US"/>
              </w:rPr>
            </w:pPr>
            <w:r w:rsidRPr="000F427A">
              <w:rPr>
                <w:lang w:val="en-US" w:eastAsia="en-US"/>
              </w:rPr>
              <w:t>Инвестиции в оборудование</w:t>
            </w:r>
          </w:p>
        </w:tc>
        <w:tc>
          <w:tcPr>
            <w:tcW w:w="4111" w:type="dxa"/>
            <w:noWrap/>
            <w:vAlign w:val="center"/>
          </w:tcPr>
          <w:p w:rsidR="000A02AE" w:rsidRPr="000F427A" w:rsidRDefault="000A02AE" w:rsidP="005A2441">
            <w:pPr>
              <w:rPr>
                <w:lang w:val="en-US" w:eastAsia="en-US"/>
              </w:rPr>
            </w:pPr>
            <w:r w:rsidRPr="000F427A">
              <w:rPr>
                <w:lang w:val="en-US" w:eastAsia="en-US"/>
              </w:rPr>
              <w:t>2</w:t>
            </w:r>
            <w:r w:rsidR="00C02E20">
              <w:rPr>
                <w:lang w:eastAsia="en-US"/>
              </w:rPr>
              <w:t>0</w:t>
            </w:r>
            <w:r w:rsidRPr="000F427A">
              <w:rPr>
                <w:lang w:val="en-US" w:eastAsia="en-US"/>
              </w:rPr>
              <w:t>0000</w:t>
            </w:r>
          </w:p>
        </w:tc>
      </w:tr>
      <w:tr w:rsidR="000A02AE" w:rsidRPr="000F427A">
        <w:trPr>
          <w:trHeight w:val="264"/>
        </w:trPr>
        <w:tc>
          <w:tcPr>
            <w:tcW w:w="5250" w:type="dxa"/>
            <w:noWrap/>
            <w:vAlign w:val="center"/>
          </w:tcPr>
          <w:p w:rsidR="000A02AE" w:rsidRPr="000F427A" w:rsidRDefault="000A02AE" w:rsidP="005A2441">
            <w:pPr>
              <w:rPr>
                <w:lang w:val="en-US" w:eastAsia="en-US"/>
              </w:rPr>
            </w:pPr>
            <w:r w:rsidRPr="000F427A">
              <w:rPr>
                <w:lang w:val="en-US" w:eastAsia="en-US"/>
              </w:rPr>
              <w:t>Покупка оборудования</w:t>
            </w:r>
          </w:p>
        </w:tc>
        <w:tc>
          <w:tcPr>
            <w:tcW w:w="4111" w:type="dxa"/>
            <w:noWrap/>
            <w:vAlign w:val="center"/>
          </w:tcPr>
          <w:p w:rsidR="000A02AE" w:rsidRPr="000F427A" w:rsidRDefault="000A02AE" w:rsidP="005A2441">
            <w:pPr>
              <w:rPr>
                <w:lang w:val="en-US" w:eastAsia="en-US"/>
              </w:rPr>
            </w:pPr>
            <w:r w:rsidRPr="000F427A">
              <w:rPr>
                <w:lang w:val="en-US" w:eastAsia="en-US"/>
              </w:rPr>
              <w:t>4 квартал  1года</w:t>
            </w:r>
          </w:p>
        </w:tc>
      </w:tr>
      <w:tr w:rsidR="000A02AE" w:rsidRPr="000F427A">
        <w:trPr>
          <w:trHeight w:val="264"/>
        </w:trPr>
        <w:tc>
          <w:tcPr>
            <w:tcW w:w="5250" w:type="dxa"/>
            <w:noWrap/>
            <w:vAlign w:val="center"/>
          </w:tcPr>
          <w:p w:rsidR="000A02AE" w:rsidRPr="000F427A" w:rsidRDefault="000A02AE" w:rsidP="005A2441">
            <w:pPr>
              <w:rPr>
                <w:lang w:val="en-US" w:eastAsia="en-US"/>
              </w:rPr>
            </w:pPr>
            <w:r w:rsidRPr="000F427A">
              <w:rPr>
                <w:lang w:val="en-US" w:eastAsia="en-US"/>
              </w:rPr>
              <w:t>Пополнение оборотных средств</w:t>
            </w:r>
          </w:p>
        </w:tc>
        <w:tc>
          <w:tcPr>
            <w:tcW w:w="4111" w:type="dxa"/>
            <w:vAlign w:val="center"/>
          </w:tcPr>
          <w:p w:rsidR="000A02AE" w:rsidRPr="000F427A" w:rsidRDefault="000A02AE" w:rsidP="005A2441">
            <w:pPr>
              <w:rPr>
                <w:lang w:val="en-US" w:eastAsia="en-US"/>
              </w:rPr>
            </w:pPr>
            <w:r w:rsidRPr="000F427A">
              <w:rPr>
                <w:lang w:val="en-US" w:eastAsia="en-US"/>
              </w:rPr>
              <w:t>Из расчета месячной потребности</w:t>
            </w:r>
          </w:p>
        </w:tc>
      </w:tr>
      <w:tr w:rsidR="000A02AE" w:rsidRPr="000F427A">
        <w:trPr>
          <w:trHeight w:val="528"/>
        </w:trPr>
        <w:tc>
          <w:tcPr>
            <w:tcW w:w="5250" w:type="dxa"/>
            <w:noWrap/>
            <w:vAlign w:val="center"/>
          </w:tcPr>
          <w:p w:rsidR="000A02AE" w:rsidRPr="000F427A" w:rsidRDefault="000A02AE" w:rsidP="005A2441">
            <w:pPr>
              <w:rPr>
                <w:lang w:val="en-US" w:eastAsia="en-US"/>
              </w:rPr>
            </w:pPr>
            <w:r w:rsidRPr="000F427A">
              <w:rPr>
                <w:lang w:val="en-US" w:eastAsia="en-US"/>
              </w:rPr>
              <w:t>Приобретение лицензии</w:t>
            </w:r>
          </w:p>
        </w:tc>
        <w:tc>
          <w:tcPr>
            <w:tcW w:w="4111" w:type="dxa"/>
            <w:vAlign w:val="center"/>
          </w:tcPr>
          <w:p w:rsidR="000A02AE" w:rsidRPr="000F427A" w:rsidRDefault="000A02AE" w:rsidP="000F427A">
            <w:pPr>
              <w:rPr>
                <w:lang w:eastAsia="en-US"/>
              </w:rPr>
            </w:pPr>
            <w:r w:rsidRPr="000F427A">
              <w:rPr>
                <w:lang w:eastAsia="en-US"/>
              </w:rPr>
              <w:t xml:space="preserve">12000 в </w:t>
            </w:r>
            <w:r>
              <w:rPr>
                <w:lang w:eastAsia="en-US"/>
              </w:rPr>
              <w:t>4</w:t>
            </w:r>
            <w:r w:rsidRPr="000F427A">
              <w:rPr>
                <w:lang w:eastAsia="en-US"/>
              </w:rPr>
              <w:t xml:space="preserve"> квартале 1 года,</w:t>
            </w:r>
            <w:r>
              <w:rPr>
                <w:lang w:eastAsia="en-US"/>
              </w:rPr>
              <w:t xml:space="preserve"> </w:t>
            </w:r>
            <w:r w:rsidRPr="000F427A">
              <w:rPr>
                <w:lang w:eastAsia="en-US"/>
              </w:rPr>
              <w:t>норма амортизации 25%</w:t>
            </w:r>
          </w:p>
        </w:tc>
      </w:tr>
      <w:tr w:rsidR="000A02AE" w:rsidRPr="000F427A">
        <w:trPr>
          <w:trHeight w:val="528"/>
        </w:trPr>
        <w:tc>
          <w:tcPr>
            <w:tcW w:w="5250" w:type="dxa"/>
            <w:noWrap/>
            <w:vAlign w:val="center"/>
          </w:tcPr>
          <w:p w:rsidR="000A02AE" w:rsidRPr="000F427A" w:rsidRDefault="000A02AE" w:rsidP="005A2441">
            <w:pPr>
              <w:rPr>
                <w:lang w:val="en-US" w:eastAsia="en-US"/>
              </w:rPr>
            </w:pPr>
            <w:r w:rsidRPr="000F427A">
              <w:rPr>
                <w:lang w:val="en-US" w:eastAsia="en-US"/>
              </w:rPr>
              <w:t>Строительно-монтажные работы</w:t>
            </w:r>
          </w:p>
        </w:tc>
        <w:tc>
          <w:tcPr>
            <w:tcW w:w="4111" w:type="dxa"/>
            <w:vAlign w:val="center"/>
          </w:tcPr>
          <w:p w:rsidR="000A02AE" w:rsidRPr="000F427A" w:rsidRDefault="000A02AE" w:rsidP="005A2441">
            <w:pPr>
              <w:rPr>
                <w:lang w:val="en-US" w:eastAsia="en-US"/>
              </w:rPr>
            </w:pPr>
            <w:r w:rsidRPr="000F427A">
              <w:rPr>
                <w:lang w:val="en-US" w:eastAsia="en-US"/>
              </w:rPr>
              <w:t>26000-1кв.   26000- 2 кв.  10000-3 кв.,  амортизация 10%</w:t>
            </w:r>
          </w:p>
        </w:tc>
      </w:tr>
      <w:tr w:rsidR="000A02AE" w:rsidRPr="000F427A">
        <w:trPr>
          <w:trHeight w:val="528"/>
        </w:trPr>
        <w:tc>
          <w:tcPr>
            <w:tcW w:w="5250" w:type="dxa"/>
            <w:vAlign w:val="center"/>
          </w:tcPr>
          <w:p w:rsidR="000A02AE" w:rsidRPr="000F427A" w:rsidRDefault="000A02AE" w:rsidP="005A2441">
            <w:pPr>
              <w:rPr>
                <w:lang w:eastAsia="en-US"/>
              </w:rPr>
            </w:pPr>
            <w:r w:rsidRPr="000F427A">
              <w:rPr>
                <w:lang w:eastAsia="en-US"/>
              </w:rPr>
              <w:t>Объем реализации (шт.) 2 год и далее увеличивается на</w:t>
            </w:r>
          </w:p>
        </w:tc>
        <w:tc>
          <w:tcPr>
            <w:tcW w:w="4111" w:type="dxa"/>
            <w:vAlign w:val="center"/>
          </w:tcPr>
          <w:p w:rsidR="000A02AE" w:rsidRPr="00C02E20" w:rsidRDefault="00C02E20" w:rsidP="005A2441">
            <w:pPr>
              <w:rPr>
                <w:lang w:eastAsia="en-US"/>
              </w:rPr>
            </w:pPr>
            <w:r w:rsidRPr="00C02E20">
              <w:rPr>
                <w:lang w:eastAsia="en-US"/>
              </w:rPr>
              <w:t>59</w:t>
            </w:r>
            <w:r>
              <w:rPr>
                <w:lang w:eastAsia="en-US"/>
              </w:rPr>
              <w:t>0</w:t>
            </w:r>
            <w:r w:rsidRPr="00C02E20">
              <w:rPr>
                <w:lang w:eastAsia="en-US"/>
              </w:rPr>
              <w:t>00</w:t>
            </w:r>
            <w:r w:rsidRPr="00C02E20">
              <w:rPr>
                <w:lang w:eastAsia="en-US"/>
              </w:rPr>
              <w:br/>
            </w:r>
            <w:r>
              <w:rPr>
                <w:lang w:eastAsia="en-US"/>
              </w:rPr>
              <w:t>5</w:t>
            </w:r>
            <w:r w:rsidR="000A02AE" w:rsidRPr="00C02E20">
              <w:rPr>
                <w:lang w:eastAsia="en-US"/>
              </w:rPr>
              <w:t>000</w:t>
            </w:r>
          </w:p>
        </w:tc>
      </w:tr>
      <w:tr w:rsidR="000A02AE" w:rsidRPr="000F427A">
        <w:trPr>
          <w:trHeight w:val="528"/>
        </w:trPr>
        <w:tc>
          <w:tcPr>
            <w:tcW w:w="5250" w:type="dxa"/>
            <w:vAlign w:val="center"/>
          </w:tcPr>
          <w:p w:rsidR="000A02AE" w:rsidRPr="000F427A" w:rsidRDefault="000A02AE" w:rsidP="000F427A">
            <w:pPr>
              <w:rPr>
                <w:lang w:eastAsia="en-US"/>
              </w:rPr>
            </w:pPr>
            <w:r w:rsidRPr="000F427A">
              <w:rPr>
                <w:lang w:eastAsia="en-US"/>
              </w:rPr>
              <w:t>Цена реализации ($)</w:t>
            </w:r>
            <w:r>
              <w:rPr>
                <w:lang w:eastAsia="en-US"/>
              </w:rPr>
              <w:t xml:space="preserve"> </w:t>
            </w:r>
            <w:r w:rsidRPr="000F427A">
              <w:rPr>
                <w:lang w:eastAsia="en-US"/>
              </w:rPr>
              <w:t xml:space="preserve">2 </w:t>
            </w:r>
            <w:r>
              <w:rPr>
                <w:lang w:eastAsia="en-US"/>
              </w:rPr>
              <w:t>– 6 год</w:t>
            </w:r>
          </w:p>
        </w:tc>
        <w:tc>
          <w:tcPr>
            <w:tcW w:w="4111" w:type="dxa"/>
            <w:vAlign w:val="center"/>
          </w:tcPr>
          <w:p w:rsidR="000A02AE" w:rsidRPr="000F427A" w:rsidRDefault="000A02AE" w:rsidP="000F427A">
            <w:pPr>
              <w:rPr>
                <w:lang w:eastAsia="en-US"/>
              </w:rPr>
            </w:pPr>
            <w:r w:rsidRPr="00C02E20">
              <w:rPr>
                <w:lang w:eastAsia="en-US"/>
              </w:rPr>
              <w:t>1</w:t>
            </w:r>
            <w:r w:rsidR="00C02E20">
              <w:rPr>
                <w:lang w:eastAsia="en-US"/>
              </w:rPr>
              <w:t>4</w:t>
            </w:r>
          </w:p>
        </w:tc>
      </w:tr>
      <w:tr w:rsidR="000A02AE" w:rsidRPr="000F427A">
        <w:trPr>
          <w:trHeight w:val="528"/>
        </w:trPr>
        <w:tc>
          <w:tcPr>
            <w:tcW w:w="5250" w:type="dxa"/>
            <w:vAlign w:val="center"/>
          </w:tcPr>
          <w:p w:rsidR="000A02AE" w:rsidRPr="000F427A" w:rsidRDefault="000A02AE" w:rsidP="000F427A">
            <w:pPr>
              <w:rPr>
                <w:lang w:eastAsia="en-US"/>
              </w:rPr>
            </w:pPr>
            <w:r w:rsidRPr="000F427A">
              <w:rPr>
                <w:lang w:eastAsia="en-US"/>
              </w:rPr>
              <w:t>Оплата труда 2 год</w:t>
            </w:r>
            <w:r w:rsidRPr="000F427A">
              <w:rPr>
                <w:lang w:eastAsia="en-US"/>
              </w:rPr>
              <w:br/>
              <w:t xml:space="preserve">и далее увеличивается </w:t>
            </w:r>
            <w:r>
              <w:rPr>
                <w:lang w:eastAsia="en-US"/>
              </w:rPr>
              <w:t>на</w:t>
            </w:r>
          </w:p>
        </w:tc>
        <w:tc>
          <w:tcPr>
            <w:tcW w:w="4111" w:type="dxa"/>
            <w:vAlign w:val="center"/>
          </w:tcPr>
          <w:p w:rsidR="000A02AE" w:rsidRPr="00C02E20" w:rsidRDefault="00C02E20" w:rsidP="005A2441">
            <w:pPr>
              <w:rPr>
                <w:lang w:eastAsia="en-US"/>
              </w:rPr>
            </w:pPr>
            <w:r>
              <w:rPr>
                <w:lang w:eastAsia="en-US"/>
              </w:rPr>
              <w:t>100000</w:t>
            </w:r>
            <w:r>
              <w:rPr>
                <w:lang w:eastAsia="en-US"/>
              </w:rPr>
              <w:br/>
              <w:t>8</w:t>
            </w:r>
            <w:r w:rsidR="000A02AE" w:rsidRPr="00C02E20">
              <w:rPr>
                <w:lang w:eastAsia="en-US"/>
              </w:rPr>
              <w:t>000</w:t>
            </w:r>
          </w:p>
        </w:tc>
      </w:tr>
      <w:tr w:rsidR="000A02AE" w:rsidRPr="000F427A">
        <w:trPr>
          <w:trHeight w:val="528"/>
        </w:trPr>
        <w:tc>
          <w:tcPr>
            <w:tcW w:w="5250" w:type="dxa"/>
            <w:vAlign w:val="center"/>
          </w:tcPr>
          <w:p w:rsidR="000A02AE" w:rsidRPr="000F427A" w:rsidRDefault="000A02AE" w:rsidP="005A2441">
            <w:pPr>
              <w:rPr>
                <w:lang w:eastAsia="en-US"/>
              </w:rPr>
            </w:pPr>
            <w:r w:rsidRPr="000F427A">
              <w:rPr>
                <w:lang w:eastAsia="en-US"/>
              </w:rPr>
              <w:t xml:space="preserve">Стоимость сырья 2 год   </w:t>
            </w:r>
            <w:r w:rsidRPr="000F427A">
              <w:rPr>
                <w:lang w:eastAsia="en-US"/>
              </w:rPr>
              <w:br/>
              <w:t>и далее увеличивается на</w:t>
            </w:r>
          </w:p>
        </w:tc>
        <w:tc>
          <w:tcPr>
            <w:tcW w:w="4111" w:type="dxa"/>
            <w:vAlign w:val="center"/>
          </w:tcPr>
          <w:p w:rsidR="000A02AE" w:rsidRPr="00C02E20" w:rsidRDefault="00C02E20" w:rsidP="005A24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130000   </w:t>
            </w:r>
            <w:r>
              <w:rPr>
                <w:lang w:eastAsia="en-US"/>
              </w:rPr>
              <w:br/>
              <w:t>12</w:t>
            </w:r>
            <w:r w:rsidR="000A02AE" w:rsidRPr="00C02E20">
              <w:rPr>
                <w:lang w:eastAsia="en-US"/>
              </w:rPr>
              <w:t>000</w:t>
            </w:r>
          </w:p>
        </w:tc>
      </w:tr>
      <w:tr w:rsidR="000A02AE" w:rsidRPr="000F427A">
        <w:trPr>
          <w:trHeight w:val="528"/>
        </w:trPr>
        <w:tc>
          <w:tcPr>
            <w:tcW w:w="5250" w:type="dxa"/>
            <w:vAlign w:val="center"/>
          </w:tcPr>
          <w:p w:rsidR="000A02AE" w:rsidRDefault="000A02AE" w:rsidP="005A2441">
            <w:pPr>
              <w:rPr>
                <w:lang w:eastAsia="en-US"/>
              </w:rPr>
            </w:pPr>
            <w:r w:rsidRPr="000F427A">
              <w:rPr>
                <w:lang w:eastAsia="en-US"/>
              </w:rPr>
              <w:t xml:space="preserve">Операционные расходы 2 год </w:t>
            </w:r>
          </w:p>
          <w:p w:rsidR="000A02AE" w:rsidRPr="000F427A" w:rsidRDefault="000A02AE" w:rsidP="000F427A">
            <w:pPr>
              <w:rPr>
                <w:lang w:eastAsia="en-US"/>
              </w:rPr>
            </w:pPr>
            <w:r w:rsidRPr="000F427A">
              <w:rPr>
                <w:lang w:eastAsia="en-US"/>
              </w:rPr>
              <w:t>и далее</w:t>
            </w:r>
            <w:r>
              <w:rPr>
                <w:lang w:eastAsia="en-US"/>
              </w:rPr>
              <w:t xml:space="preserve"> </w:t>
            </w:r>
            <w:r w:rsidRPr="000F427A">
              <w:rPr>
                <w:lang w:eastAsia="en-US"/>
              </w:rPr>
              <w:t>увеличивается на</w:t>
            </w:r>
          </w:p>
        </w:tc>
        <w:tc>
          <w:tcPr>
            <w:tcW w:w="4111" w:type="dxa"/>
            <w:vAlign w:val="center"/>
          </w:tcPr>
          <w:p w:rsidR="000A02AE" w:rsidRPr="000F427A" w:rsidRDefault="000A02AE" w:rsidP="005A2441">
            <w:pPr>
              <w:rPr>
                <w:lang w:val="en-US" w:eastAsia="en-US"/>
              </w:rPr>
            </w:pPr>
            <w:r w:rsidRPr="00C02E20">
              <w:rPr>
                <w:lang w:eastAsia="en-US"/>
              </w:rPr>
              <w:t>350</w:t>
            </w:r>
            <w:r w:rsidRPr="000F427A">
              <w:rPr>
                <w:lang w:val="en-US" w:eastAsia="en-US"/>
              </w:rPr>
              <w:t>0</w:t>
            </w:r>
            <w:r w:rsidRPr="000F427A">
              <w:rPr>
                <w:lang w:val="en-US" w:eastAsia="en-US"/>
              </w:rPr>
              <w:br/>
              <w:t>500</w:t>
            </w:r>
          </w:p>
        </w:tc>
      </w:tr>
      <w:tr w:rsidR="000A02AE" w:rsidRPr="000F427A">
        <w:trPr>
          <w:trHeight w:val="528"/>
        </w:trPr>
        <w:tc>
          <w:tcPr>
            <w:tcW w:w="5250" w:type="dxa"/>
            <w:vAlign w:val="center"/>
          </w:tcPr>
          <w:p w:rsidR="000A02AE" w:rsidRPr="000F427A" w:rsidRDefault="000A02AE" w:rsidP="005A24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Электроэнергия, </w:t>
            </w:r>
            <w:r w:rsidRPr="000F427A">
              <w:rPr>
                <w:lang w:eastAsia="en-US"/>
              </w:rPr>
              <w:t>вода ,тепло 2 год</w:t>
            </w:r>
            <w:r w:rsidRPr="000F427A">
              <w:rPr>
                <w:lang w:eastAsia="en-US"/>
              </w:rPr>
              <w:br/>
              <w:t>и далее увеличивается на</w:t>
            </w:r>
          </w:p>
        </w:tc>
        <w:tc>
          <w:tcPr>
            <w:tcW w:w="4111" w:type="dxa"/>
            <w:vAlign w:val="center"/>
          </w:tcPr>
          <w:p w:rsidR="000A02AE" w:rsidRPr="000F427A" w:rsidRDefault="00C02E20" w:rsidP="005A2441">
            <w:pPr>
              <w:rPr>
                <w:lang w:val="en-US" w:eastAsia="en-US"/>
              </w:rPr>
            </w:pPr>
            <w:r>
              <w:rPr>
                <w:lang w:eastAsia="en-US"/>
              </w:rPr>
              <w:t>9</w:t>
            </w:r>
            <w:r w:rsidR="000A02AE" w:rsidRPr="000F427A">
              <w:rPr>
                <w:lang w:val="en-US" w:eastAsia="en-US"/>
              </w:rPr>
              <w:t>000</w:t>
            </w:r>
            <w:r w:rsidR="000A02AE" w:rsidRPr="000F427A">
              <w:rPr>
                <w:lang w:val="en-US" w:eastAsia="en-US"/>
              </w:rPr>
              <w:br/>
              <w:t>200</w:t>
            </w:r>
          </w:p>
        </w:tc>
      </w:tr>
      <w:tr w:rsidR="000A02AE" w:rsidRPr="000F427A">
        <w:trPr>
          <w:trHeight w:val="264"/>
        </w:trPr>
        <w:tc>
          <w:tcPr>
            <w:tcW w:w="5250" w:type="dxa"/>
            <w:vAlign w:val="center"/>
          </w:tcPr>
          <w:p w:rsidR="000A02AE" w:rsidRPr="000F427A" w:rsidRDefault="000A02AE" w:rsidP="005A2441">
            <w:pPr>
              <w:rPr>
                <w:lang w:val="en-US" w:eastAsia="en-US"/>
              </w:rPr>
            </w:pPr>
            <w:r w:rsidRPr="000F427A">
              <w:rPr>
                <w:lang w:val="en-US" w:eastAsia="en-US"/>
              </w:rPr>
              <w:t>Постоянные расходы</w:t>
            </w:r>
          </w:p>
        </w:tc>
        <w:tc>
          <w:tcPr>
            <w:tcW w:w="4111" w:type="dxa"/>
            <w:noWrap/>
            <w:vAlign w:val="center"/>
          </w:tcPr>
          <w:p w:rsidR="000A02AE" w:rsidRPr="000F427A" w:rsidRDefault="00C02E20" w:rsidP="005A2441">
            <w:pPr>
              <w:rPr>
                <w:lang w:val="en-US" w:eastAsia="en-US"/>
              </w:rPr>
            </w:pPr>
            <w:r>
              <w:rPr>
                <w:lang w:eastAsia="en-US"/>
              </w:rPr>
              <w:t>43</w:t>
            </w:r>
            <w:r w:rsidR="000A02AE" w:rsidRPr="000F427A">
              <w:rPr>
                <w:lang w:val="en-US" w:eastAsia="en-US"/>
              </w:rPr>
              <w:t>00</w:t>
            </w:r>
          </w:p>
        </w:tc>
      </w:tr>
      <w:tr w:rsidR="000A02AE" w:rsidRPr="000F427A">
        <w:trPr>
          <w:trHeight w:val="528"/>
        </w:trPr>
        <w:tc>
          <w:tcPr>
            <w:tcW w:w="5250" w:type="dxa"/>
            <w:vAlign w:val="center"/>
          </w:tcPr>
          <w:p w:rsidR="000A02AE" w:rsidRPr="000F427A" w:rsidRDefault="000A02AE" w:rsidP="005A2441">
            <w:pPr>
              <w:rPr>
                <w:lang w:eastAsia="en-US"/>
              </w:rPr>
            </w:pPr>
            <w:r w:rsidRPr="000F427A">
              <w:rPr>
                <w:lang w:eastAsia="en-US"/>
              </w:rPr>
              <w:t xml:space="preserve">Административные и общие издержки </w:t>
            </w:r>
            <w:r w:rsidRPr="000F427A">
              <w:rPr>
                <w:lang w:eastAsia="en-US"/>
              </w:rPr>
              <w:br/>
              <w:t>в год</w:t>
            </w:r>
          </w:p>
        </w:tc>
        <w:tc>
          <w:tcPr>
            <w:tcW w:w="4111" w:type="dxa"/>
            <w:noWrap/>
            <w:vAlign w:val="center"/>
          </w:tcPr>
          <w:p w:rsidR="000A02AE" w:rsidRPr="000F427A" w:rsidRDefault="000A02AE" w:rsidP="005A2441">
            <w:pPr>
              <w:rPr>
                <w:lang w:val="en-US" w:eastAsia="en-US"/>
              </w:rPr>
            </w:pPr>
            <w:r w:rsidRPr="000F427A">
              <w:rPr>
                <w:lang w:val="en-US" w:eastAsia="en-US"/>
              </w:rPr>
              <w:t>12000</w:t>
            </w:r>
          </w:p>
        </w:tc>
      </w:tr>
      <w:tr w:rsidR="000A02AE" w:rsidRPr="000F427A">
        <w:trPr>
          <w:trHeight w:val="264"/>
        </w:trPr>
        <w:tc>
          <w:tcPr>
            <w:tcW w:w="5250" w:type="dxa"/>
            <w:vAlign w:val="center"/>
          </w:tcPr>
          <w:p w:rsidR="000A02AE" w:rsidRPr="000F427A" w:rsidRDefault="000A02AE" w:rsidP="005A2441">
            <w:pPr>
              <w:rPr>
                <w:lang w:val="en-US" w:eastAsia="en-US"/>
              </w:rPr>
            </w:pPr>
            <w:r w:rsidRPr="000F427A">
              <w:rPr>
                <w:lang w:val="en-US" w:eastAsia="en-US"/>
              </w:rPr>
              <w:t>Технологическое оборудование</w:t>
            </w:r>
          </w:p>
        </w:tc>
        <w:tc>
          <w:tcPr>
            <w:tcW w:w="4111" w:type="dxa"/>
            <w:vAlign w:val="center"/>
          </w:tcPr>
          <w:p w:rsidR="000A02AE" w:rsidRPr="000F427A" w:rsidRDefault="000A02AE" w:rsidP="005A2441">
            <w:pPr>
              <w:rPr>
                <w:lang w:eastAsia="en-US"/>
              </w:rPr>
            </w:pPr>
            <w:r w:rsidRPr="000F427A">
              <w:rPr>
                <w:lang w:eastAsia="en-US"/>
              </w:rPr>
              <w:t>За счет кредита на 4 лет</w:t>
            </w:r>
          </w:p>
        </w:tc>
      </w:tr>
      <w:tr w:rsidR="000A02AE" w:rsidRPr="000F427A">
        <w:trPr>
          <w:trHeight w:val="528"/>
        </w:trPr>
        <w:tc>
          <w:tcPr>
            <w:tcW w:w="5250" w:type="dxa"/>
            <w:vAlign w:val="center"/>
          </w:tcPr>
          <w:p w:rsidR="000A02AE" w:rsidRPr="000F427A" w:rsidRDefault="000A02AE" w:rsidP="005A2441">
            <w:pPr>
              <w:rPr>
                <w:lang w:val="en-US" w:eastAsia="en-US"/>
              </w:rPr>
            </w:pPr>
            <w:r w:rsidRPr="000F427A">
              <w:rPr>
                <w:lang w:val="en-US" w:eastAsia="en-US"/>
              </w:rPr>
              <w:t>Лицензия, СМР</w:t>
            </w:r>
          </w:p>
        </w:tc>
        <w:tc>
          <w:tcPr>
            <w:tcW w:w="4111" w:type="dxa"/>
            <w:vAlign w:val="center"/>
          </w:tcPr>
          <w:p w:rsidR="000A02AE" w:rsidRPr="000F427A" w:rsidRDefault="000A02AE" w:rsidP="005A2441">
            <w:pPr>
              <w:rPr>
                <w:lang w:eastAsia="en-US"/>
              </w:rPr>
            </w:pPr>
            <w:r w:rsidRPr="000F427A">
              <w:rPr>
                <w:lang w:eastAsia="en-US"/>
              </w:rPr>
              <w:t>За счет собственных средств (акционерного капитала)</w:t>
            </w:r>
          </w:p>
        </w:tc>
      </w:tr>
      <w:tr w:rsidR="000A02AE" w:rsidRPr="000F427A">
        <w:trPr>
          <w:trHeight w:val="264"/>
        </w:trPr>
        <w:tc>
          <w:tcPr>
            <w:tcW w:w="5250" w:type="dxa"/>
            <w:vAlign w:val="center"/>
          </w:tcPr>
          <w:p w:rsidR="000A02AE" w:rsidRPr="000F427A" w:rsidRDefault="000A02AE" w:rsidP="005A2441">
            <w:pPr>
              <w:rPr>
                <w:lang w:val="en-US" w:eastAsia="en-US"/>
              </w:rPr>
            </w:pPr>
            <w:r w:rsidRPr="000F427A">
              <w:rPr>
                <w:lang w:val="en-US" w:eastAsia="en-US"/>
              </w:rPr>
              <w:t>Дивиденды на акционерный капитал (%)</w:t>
            </w:r>
          </w:p>
        </w:tc>
        <w:tc>
          <w:tcPr>
            <w:tcW w:w="4111" w:type="dxa"/>
            <w:noWrap/>
            <w:vAlign w:val="center"/>
          </w:tcPr>
          <w:p w:rsidR="000A02AE" w:rsidRPr="000F427A" w:rsidRDefault="00C02E20" w:rsidP="005A2441">
            <w:pPr>
              <w:rPr>
                <w:lang w:val="en-US" w:eastAsia="en-US"/>
              </w:rPr>
            </w:pPr>
            <w:r>
              <w:rPr>
                <w:lang w:eastAsia="en-US"/>
              </w:rPr>
              <w:t>9</w:t>
            </w:r>
            <w:r w:rsidR="000A02AE" w:rsidRPr="000F427A">
              <w:rPr>
                <w:lang w:val="en-US" w:eastAsia="en-US"/>
              </w:rPr>
              <w:t>%</w:t>
            </w:r>
          </w:p>
        </w:tc>
      </w:tr>
      <w:tr w:rsidR="000A02AE" w:rsidRPr="000F427A">
        <w:trPr>
          <w:trHeight w:val="264"/>
        </w:trPr>
        <w:tc>
          <w:tcPr>
            <w:tcW w:w="5250" w:type="dxa"/>
            <w:vAlign w:val="center"/>
          </w:tcPr>
          <w:p w:rsidR="000A02AE" w:rsidRPr="000F427A" w:rsidRDefault="000A02AE" w:rsidP="005A2441">
            <w:pPr>
              <w:rPr>
                <w:lang w:val="en-US" w:eastAsia="en-US"/>
              </w:rPr>
            </w:pPr>
            <w:r w:rsidRPr="000F427A">
              <w:rPr>
                <w:lang w:val="en-US" w:eastAsia="en-US"/>
              </w:rPr>
              <w:t xml:space="preserve">Кредит </w:t>
            </w:r>
            <w:r>
              <w:rPr>
                <w:lang w:eastAsia="en-US"/>
              </w:rPr>
              <w:t xml:space="preserve">под </w:t>
            </w:r>
            <w:r w:rsidRPr="000F427A">
              <w:rPr>
                <w:lang w:val="en-US" w:eastAsia="en-US"/>
              </w:rPr>
              <w:t>(% годовых)</w:t>
            </w:r>
          </w:p>
        </w:tc>
        <w:tc>
          <w:tcPr>
            <w:tcW w:w="4111" w:type="dxa"/>
            <w:noWrap/>
            <w:vAlign w:val="center"/>
          </w:tcPr>
          <w:p w:rsidR="000A02AE" w:rsidRPr="000F427A" w:rsidRDefault="000A02AE" w:rsidP="000F427A">
            <w:pPr>
              <w:rPr>
                <w:lang w:val="en-US" w:eastAsia="en-US"/>
              </w:rPr>
            </w:pPr>
            <w:r w:rsidRPr="000F427A">
              <w:rPr>
                <w:lang w:val="en-US" w:eastAsia="en-US"/>
              </w:rPr>
              <w:t>1</w:t>
            </w:r>
            <w:r>
              <w:rPr>
                <w:lang w:eastAsia="en-US"/>
              </w:rPr>
              <w:t>9</w:t>
            </w:r>
            <w:r w:rsidRPr="000F427A">
              <w:rPr>
                <w:lang w:val="en-US" w:eastAsia="en-US"/>
              </w:rPr>
              <w:t>%</w:t>
            </w:r>
          </w:p>
        </w:tc>
      </w:tr>
      <w:tr w:rsidR="000A02AE" w:rsidRPr="000F427A">
        <w:trPr>
          <w:trHeight w:val="264"/>
        </w:trPr>
        <w:tc>
          <w:tcPr>
            <w:tcW w:w="5250" w:type="dxa"/>
            <w:vAlign w:val="center"/>
          </w:tcPr>
          <w:p w:rsidR="000A02AE" w:rsidRPr="000F427A" w:rsidRDefault="000A02AE" w:rsidP="005A2441">
            <w:pPr>
              <w:rPr>
                <w:lang w:val="en-US" w:eastAsia="en-US"/>
              </w:rPr>
            </w:pPr>
            <w:r w:rsidRPr="000F427A">
              <w:rPr>
                <w:lang w:val="en-US" w:eastAsia="en-US"/>
              </w:rPr>
              <w:t>Срок проекта (лет)</w:t>
            </w:r>
          </w:p>
        </w:tc>
        <w:tc>
          <w:tcPr>
            <w:tcW w:w="4111" w:type="dxa"/>
            <w:noWrap/>
            <w:vAlign w:val="center"/>
          </w:tcPr>
          <w:p w:rsidR="000A02AE" w:rsidRPr="000F427A" w:rsidRDefault="000A02AE" w:rsidP="005A2441">
            <w:pPr>
              <w:rPr>
                <w:lang w:val="en-US" w:eastAsia="en-US"/>
              </w:rPr>
            </w:pPr>
            <w:r w:rsidRPr="000F427A">
              <w:rPr>
                <w:lang w:val="en-US" w:eastAsia="en-US"/>
              </w:rPr>
              <w:t>6</w:t>
            </w:r>
          </w:p>
        </w:tc>
      </w:tr>
      <w:tr w:rsidR="000A02AE" w:rsidRPr="000F427A">
        <w:trPr>
          <w:trHeight w:val="528"/>
        </w:trPr>
        <w:tc>
          <w:tcPr>
            <w:tcW w:w="5250" w:type="dxa"/>
            <w:vAlign w:val="center"/>
          </w:tcPr>
          <w:p w:rsidR="000A02AE" w:rsidRPr="000F427A" w:rsidRDefault="000A02AE" w:rsidP="005A2441">
            <w:pPr>
              <w:rPr>
                <w:lang w:eastAsia="en-US"/>
              </w:rPr>
            </w:pPr>
            <w:r w:rsidRPr="000F427A">
              <w:rPr>
                <w:lang w:eastAsia="en-US"/>
              </w:rPr>
              <w:t>Рыночная цена оборудования по окончанию</w:t>
            </w:r>
            <w:r w:rsidRPr="000F427A">
              <w:rPr>
                <w:lang w:eastAsia="en-US"/>
              </w:rPr>
              <w:br/>
              <w:t>проекта</w:t>
            </w:r>
          </w:p>
        </w:tc>
        <w:tc>
          <w:tcPr>
            <w:tcW w:w="4111" w:type="dxa"/>
            <w:noWrap/>
            <w:vAlign w:val="center"/>
          </w:tcPr>
          <w:p w:rsidR="000A02AE" w:rsidRPr="000F427A" w:rsidRDefault="000A02AE" w:rsidP="005A2441">
            <w:pPr>
              <w:rPr>
                <w:lang w:val="en-US" w:eastAsia="en-US"/>
              </w:rPr>
            </w:pPr>
            <w:r w:rsidRPr="000F427A">
              <w:rPr>
                <w:lang w:val="en-US" w:eastAsia="en-US"/>
              </w:rPr>
              <w:t>9%</w:t>
            </w:r>
          </w:p>
        </w:tc>
      </w:tr>
      <w:tr w:rsidR="000A02AE" w:rsidRPr="000F427A">
        <w:trPr>
          <w:trHeight w:val="264"/>
        </w:trPr>
        <w:tc>
          <w:tcPr>
            <w:tcW w:w="5250" w:type="dxa"/>
            <w:vAlign w:val="center"/>
          </w:tcPr>
          <w:p w:rsidR="000A02AE" w:rsidRPr="000F427A" w:rsidRDefault="000A02AE" w:rsidP="005A2441">
            <w:pPr>
              <w:rPr>
                <w:lang w:val="en-US" w:eastAsia="en-US"/>
              </w:rPr>
            </w:pPr>
            <w:r w:rsidRPr="000F427A">
              <w:rPr>
                <w:lang w:val="en-US" w:eastAsia="en-US"/>
              </w:rPr>
              <w:t>Затраты на ликвидацию оборудования</w:t>
            </w:r>
          </w:p>
        </w:tc>
        <w:tc>
          <w:tcPr>
            <w:tcW w:w="4111" w:type="dxa"/>
            <w:noWrap/>
            <w:vAlign w:val="center"/>
          </w:tcPr>
          <w:p w:rsidR="000A02AE" w:rsidRPr="000F427A" w:rsidRDefault="000A02AE" w:rsidP="005A2441">
            <w:pPr>
              <w:rPr>
                <w:lang w:val="en-US" w:eastAsia="en-US"/>
              </w:rPr>
            </w:pPr>
            <w:r w:rsidRPr="000F427A">
              <w:rPr>
                <w:lang w:val="en-US" w:eastAsia="en-US"/>
              </w:rPr>
              <w:t>2,5%</w:t>
            </w:r>
          </w:p>
        </w:tc>
      </w:tr>
      <w:tr w:rsidR="000A02AE" w:rsidRPr="000F427A">
        <w:trPr>
          <w:trHeight w:val="264"/>
        </w:trPr>
        <w:tc>
          <w:tcPr>
            <w:tcW w:w="5250" w:type="dxa"/>
            <w:vAlign w:val="center"/>
          </w:tcPr>
          <w:p w:rsidR="000A02AE" w:rsidRPr="000F427A" w:rsidRDefault="000A02AE" w:rsidP="005A2441">
            <w:pPr>
              <w:rPr>
                <w:lang w:val="en-US" w:eastAsia="en-US"/>
              </w:rPr>
            </w:pPr>
            <w:r w:rsidRPr="000F427A">
              <w:rPr>
                <w:lang w:val="en-US" w:eastAsia="en-US"/>
              </w:rPr>
              <w:t>Коммерческая норма дисконта</w:t>
            </w:r>
          </w:p>
        </w:tc>
        <w:tc>
          <w:tcPr>
            <w:tcW w:w="4111" w:type="dxa"/>
            <w:noWrap/>
            <w:vAlign w:val="center"/>
          </w:tcPr>
          <w:p w:rsidR="000A02AE" w:rsidRPr="000F427A" w:rsidRDefault="000A02AE" w:rsidP="005A2441">
            <w:pPr>
              <w:rPr>
                <w:lang w:val="en-US" w:eastAsia="en-US"/>
              </w:rPr>
            </w:pPr>
            <w:r w:rsidRPr="000F427A">
              <w:rPr>
                <w:lang w:val="en-US" w:eastAsia="en-US"/>
              </w:rPr>
              <w:t>Расчет на основе WACC</w:t>
            </w:r>
          </w:p>
        </w:tc>
      </w:tr>
      <w:tr w:rsidR="000A02AE" w:rsidRPr="000F427A">
        <w:trPr>
          <w:trHeight w:val="264"/>
        </w:trPr>
        <w:tc>
          <w:tcPr>
            <w:tcW w:w="5250" w:type="dxa"/>
            <w:vAlign w:val="center"/>
          </w:tcPr>
          <w:p w:rsidR="000A02AE" w:rsidRPr="000F427A" w:rsidRDefault="000A02AE" w:rsidP="005A2441">
            <w:pPr>
              <w:rPr>
                <w:lang w:eastAsia="en-US"/>
              </w:rPr>
            </w:pPr>
            <w:r w:rsidRPr="000F427A">
              <w:rPr>
                <w:lang w:eastAsia="en-US"/>
              </w:rPr>
              <w:t>Общественная и региональная норма дисконта</w:t>
            </w:r>
          </w:p>
        </w:tc>
        <w:tc>
          <w:tcPr>
            <w:tcW w:w="4111" w:type="dxa"/>
            <w:noWrap/>
            <w:vAlign w:val="center"/>
          </w:tcPr>
          <w:p w:rsidR="000A02AE" w:rsidRPr="000F427A" w:rsidRDefault="000A02AE" w:rsidP="005A2441">
            <w:pPr>
              <w:rPr>
                <w:lang w:val="en-US" w:eastAsia="en-US"/>
              </w:rPr>
            </w:pPr>
            <w:r w:rsidRPr="000F427A">
              <w:rPr>
                <w:lang w:val="en-US" w:eastAsia="en-US"/>
              </w:rPr>
              <w:t>принять равной коммерческой</w:t>
            </w:r>
          </w:p>
        </w:tc>
      </w:tr>
      <w:tr w:rsidR="000A02AE" w:rsidRPr="000F427A">
        <w:trPr>
          <w:trHeight w:val="264"/>
        </w:trPr>
        <w:tc>
          <w:tcPr>
            <w:tcW w:w="5250" w:type="dxa"/>
            <w:vAlign w:val="center"/>
          </w:tcPr>
          <w:p w:rsidR="000A02AE" w:rsidRPr="000F427A" w:rsidRDefault="000A02AE" w:rsidP="005A2441">
            <w:pPr>
              <w:rPr>
                <w:lang w:val="en-US" w:eastAsia="en-US"/>
              </w:rPr>
            </w:pPr>
            <w:r w:rsidRPr="000F427A">
              <w:rPr>
                <w:lang w:val="en-US" w:eastAsia="en-US"/>
              </w:rPr>
              <w:t>Норма дисконта для кредитора</w:t>
            </w:r>
          </w:p>
        </w:tc>
        <w:tc>
          <w:tcPr>
            <w:tcW w:w="4111" w:type="dxa"/>
            <w:noWrap/>
            <w:vAlign w:val="center"/>
          </w:tcPr>
          <w:p w:rsidR="000A02AE" w:rsidRPr="000F427A" w:rsidRDefault="000A02AE" w:rsidP="005A2441">
            <w:pPr>
              <w:rPr>
                <w:lang w:val="en-US" w:eastAsia="en-US"/>
              </w:rPr>
            </w:pPr>
            <w:r w:rsidRPr="000F427A">
              <w:rPr>
                <w:lang w:val="en-US" w:eastAsia="en-US"/>
              </w:rPr>
              <w:t>Ставка рефинансирования</w:t>
            </w:r>
          </w:p>
        </w:tc>
      </w:tr>
      <w:tr w:rsidR="000A02AE" w:rsidRPr="000F427A">
        <w:trPr>
          <w:trHeight w:val="264"/>
        </w:trPr>
        <w:tc>
          <w:tcPr>
            <w:tcW w:w="5250" w:type="dxa"/>
            <w:vAlign w:val="center"/>
          </w:tcPr>
          <w:p w:rsidR="000A02AE" w:rsidRPr="000F427A" w:rsidRDefault="000A02AE" w:rsidP="005A2441">
            <w:pPr>
              <w:rPr>
                <w:lang w:val="en-US" w:eastAsia="en-US"/>
              </w:rPr>
            </w:pPr>
            <w:r w:rsidRPr="000F427A">
              <w:rPr>
                <w:lang w:val="en-US" w:eastAsia="en-US"/>
              </w:rPr>
              <w:t>Ставка налога на прибыль</w:t>
            </w:r>
          </w:p>
        </w:tc>
        <w:tc>
          <w:tcPr>
            <w:tcW w:w="4111" w:type="dxa"/>
            <w:noWrap/>
            <w:vAlign w:val="center"/>
          </w:tcPr>
          <w:p w:rsidR="000A02AE" w:rsidRPr="000F427A" w:rsidRDefault="000A02AE" w:rsidP="000F427A">
            <w:pPr>
              <w:rPr>
                <w:lang w:val="en-US" w:eastAsia="en-US"/>
              </w:rPr>
            </w:pPr>
            <w:r w:rsidRPr="000F427A">
              <w:rPr>
                <w:lang w:val="en-US" w:eastAsia="en-US"/>
              </w:rPr>
              <w:t>2</w:t>
            </w:r>
            <w:r>
              <w:rPr>
                <w:lang w:eastAsia="en-US"/>
              </w:rPr>
              <w:t>0</w:t>
            </w:r>
            <w:r w:rsidRPr="000F427A">
              <w:rPr>
                <w:lang w:val="en-US" w:eastAsia="en-US"/>
              </w:rPr>
              <w:t>%</w:t>
            </w:r>
          </w:p>
        </w:tc>
      </w:tr>
    </w:tbl>
    <w:p w:rsidR="000A02AE" w:rsidRDefault="000A02AE" w:rsidP="003F7510">
      <w:pPr>
        <w:pStyle w:val="a9"/>
        <w:spacing w:before="120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A8406E">
        <w:rPr>
          <w:rFonts w:ascii="Times New Roman" w:hAnsi="Times New Roman" w:cs="Times New Roman"/>
          <w:sz w:val="22"/>
          <w:szCs w:val="22"/>
        </w:rPr>
        <w:t xml:space="preserve">Таблица </w:t>
      </w:r>
      <w:r>
        <w:rPr>
          <w:rFonts w:ascii="Times New Roman" w:hAnsi="Times New Roman" w:cs="Times New Roman"/>
          <w:sz w:val="22"/>
          <w:szCs w:val="22"/>
        </w:rPr>
        <w:t>2.</w:t>
      </w:r>
      <w:r w:rsidRPr="00A8406E">
        <w:rPr>
          <w:rFonts w:ascii="Times New Roman" w:hAnsi="Times New Roman" w:cs="Times New Roman"/>
          <w:sz w:val="22"/>
          <w:szCs w:val="22"/>
        </w:rPr>
        <w:t xml:space="preserve">7. </w:t>
      </w:r>
    </w:p>
    <w:p w:rsidR="000A02AE" w:rsidRPr="003F7510" w:rsidRDefault="000A02AE" w:rsidP="003F7510">
      <w:pPr>
        <w:ind w:firstLine="709"/>
        <w:jc w:val="center"/>
        <w:rPr>
          <w:sz w:val="28"/>
          <w:szCs w:val="28"/>
        </w:rPr>
      </w:pPr>
      <w:r w:rsidRPr="003F7510">
        <w:rPr>
          <w:sz w:val="28"/>
          <w:szCs w:val="28"/>
        </w:rPr>
        <w:t>Макроокружение проекта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678"/>
        <w:gridCol w:w="4111"/>
      </w:tblGrid>
      <w:tr w:rsidR="000A02AE" w:rsidRPr="00A8406E">
        <w:trPr>
          <w:trHeight w:val="285"/>
        </w:trPr>
        <w:tc>
          <w:tcPr>
            <w:tcW w:w="567" w:type="dxa"/>
          </w:tcPr>
          <w:p w:rsidR="000A02AE" w:rsidRPr="00A8406E" w:rsidRDefault="000A02AE" w:rsidP="00A8406E">
            <w:pPr>
              <w:tabs>
                <w:tab w:val="left" w:pos="459"/>
              </w:tabs>
              <w:ind w:right="175" w:firstLine="34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0A02AE" w:rsidRPr="00A8406E" w:rsidRDefault="000A02AE" w:rsidP="00A8406E">
            <w:pPr>
              <w:ind w:firstLine="176"/>
            </w:pPr>
            <w:r w:rsidRPr="00A8406E">
              <w:t>Ставка рефинансирования</w:t>
            </w:r>
          </w:p>
        </w:tc>
        <w:tc>
          <w:tcPr>
            <w:tcW w:w="4111" w:type="dxa"/>
          </w:tcPr>
          <w:p w:rsidR="000A02AE" w:rsidRPr="00A8406E" w:rsidRDefault="000A02AE" w:rsidP="00A8406E">
            <w:pPr>
              <w:ind w:firstLine="709"/>
              <w:jc w:val="center"/>
            </w:pPr>
            <w:r w:rsidRPr="00A8406E">
              <w:t>0,</w:t>
            </w:r>
            <w:r>
              <w:t>085</w:t>
            </w:r>
          </w:p>
        </w:tc>
      </w:tr>
      <w:tr w:rsidR="000A02AE" w:rsidRPr="00A8406E">
        <w:tc>
          <w:tcPr>
            <w:tcW w:w="567" w:type="dxa"/>
          </w:tcPr>
          <w:p w:rsidR="000A02AE" w:rsidRPr="00A8406E" w:rsidRDefault="000A02AE" w:rsidP="00A8406E">
            <w:pPr>
              <w:tabs>
                <w:tab w:val="left" w:pos="459"/>
              </w:tabs>
              <w:ind w:right="175" w:firstLine="34"/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0A02AE" w:rsidRPr="00A8406E" w:rsidRDefault="000A02AE" w:rsidP="00A8406E">
            <w:pPr>
              <w:ind w:firstLine="176"/>
            </w:pPr>
            <w:r w:rsidRPr="00A8406E">
              <w:t>Налог на прибыль</w:t>
            </w:r>
          </w:p>
        </w:tc>
        <w:tc>
          <w:tcPr>
            <w:tcW w:w="4111" w:type="dxa"/>
          </w:tcPr>
          <w:p w:rsidR="000A02AE" w:rsidRPr="00A8406E" w:rsidRDefault="000A02AE" w:rsidP="00A8406E">
            <w:pPr>
              <w:ind w:firstLine="709"/>
              <w:jc w:val="center"/>
            </w:pPr>
            <w:r w:rsidRPr="00A8406E">
              <w:t>0,2</w:t>
            </w:r>
            <w:r>
              <w:t>0</w:t>
            </w:r>
          </w:p>
        </w:tc>
      </w:tr>
      <w:tr w:rsidR="000A02AE" w:rsidRPr="00A8406E">
        <w:tc>
          <w:tcPr>
            <w:tcW w:w="567" w:type="dxa"/>
          </w:tcPr>
          <w:p w:rsidR="000A02AE" w:rsidRPr="00A8406E" w:rsidRDefault="000A02AE" w:rsidP="00A8406E">
            <w:pPr>
              <w:tabs>
                <w:tab w:val="left" w:pos="459"/>
              </w:tabs>
              <w:ind w:right="175" w:firstLine="34"/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0A02AE" w:rsidRPr="00A8406E" w:rsidRDefault="000A02AE" w:rsidP="00A8406E">
            <w:pPr>
              <w:ind w:firstLine="176"/>
            </w:pPr>
            <w:r w:rsidRPr="00A8406E">
              <w:t>Налог на дивиденды</w:t>
            </w:r>
          </w:p>
        </w:tc>
        <w:tc>
          <w:tcPr>
            <w:tcW w:w="4111" w:type="dxa"/>
          </w:tcPr>
          <w:p w:rsidR="000A02AE" w:rsidRPr="00A8406E" w:rsidRDefault="000A02AE" w:rsidP="00A8406E">
            <w:pPr>
              <w:ind w:firstLine="709"/>
              <w:jc w:val="center"/>
            </w:pPr>
            <w:r w:rsidRPr="00A8406E">
              <w:t>0,09</w:t>
            </w:r>
          </w:p>
        </w:tc>
      </w:tr>
      <w:tr w:rsidR="000A02AE" w:rsidRPr="00A8406E">
        <w:tc>
          <w:tcPr>
            <w:tcW w:w="567" w:type="dxa"/>
          </w:tcPr>
          <w:p w:rsidR="000A02AE" w:rsidRPr="00A8406E" w:rsidRDefault="000A02AE" w:rsidP="00A8406E">
            <w:pPr>
              <w:tabs>
                <w:tab w:val="left" w:pos="459"/>
              </w:tabs>
              <w:ind w:right="175" w:firstLine="34"/>
              <w:jc w:val="center"/>
            </w:pPr>
            <w:r>
              <w:t>4</w:t>
            </w:r>
          </w:p>
        </w:tc>
        <w:tc>
          <w:tcPr>
            <w:tcW w:w="4678" w:type="dxa"/>
          </w:tcPr>
          <w:p w:rsidR="000A02AE" w:rsidRPr="00A8406E" w:rsidRDefault="000A02AE" w:rsidP="00A8406E">
            <w:pPr>
              <w:ind w:firstLine="176"/>
            </w:pPr>
            <w:r w:rsidRPr="00A8406E">
              <w:t>Дивиденды на дополн собств. Кап</w:t>
            </w:r>
          </w:p>
        </w:tc>
        <w:tc>
          <w:tcPr>
            <w:tcW w:w="4111" w:type="dxa"/>
          </w:tcPr>
          <w:p w:rsidR="000A02AE" w:rsidRPr="00A8406E" w:rsidRDefault="000A02AE" w:rsidP="00A8406E">
            <w:pPr>
              <w:ind w:firstLine="709"/>
              <w:jc w:val="center"/>
            </w:pPr>
            <w:r w:rsidRPr="00A8406E">
              <w:t>0,05</w:t>
            </w:r>
          </w:p>
        </w:tc>
      </w:tr>
      <w:tr w:rsidR="000A02AE" w:rsidRPr="00A8406E">
        <w:tc>
          <w:tcPr>
            <w:tcW w:w="567" w:type="dxa"/>
          </w:tcPr>
          <w:p w:rsidR="000A02AE" w:rsidRPr="00A8406E" w:rsidRDefault="000A02AE" w:rsidP="00A8406E">
            <w:pPr>
              <w:tabs>
                <w:tab w:val="left" w:pos="459"/>
              </w:tabs>
              <w:ind w:right="175" w:firstLine="34"/>
              <w:jc w:val="center"/>
            </w:pPr>
            <w:r>
              <w:t>5</w:t>
            </w:r>
          </w:p>
        </w:tc>
        <w:tc>
          <w:tcPr>
            <w:tcW w:w="4678" w:type="dxa"/>
          </w:tcPr>
          <w:p w:rsidR="000A02AE" w:rsidRPr="00A8406E" w:rsidRDefault="000A02AE" w:rsidP="00A8406E">
            <w:pPr>
              <w:ind w:firstLine="176"/>
            </w:pPr>
            <w:r w:rsidRPr="00A8406E">
              <w:t>Налог на имущество</w:t>
            </w:r>
          </w:p>
        </w:tc>
        <w:tc>
          <w:tcPr>
            <w:tcW w:w="4111" w:type="dxa"/>
          </w:tcPr>
          <w:p w:rsidR="000A02AE" w:rsidRPr="00A8406E" w:rsidRDefault="000A02AE" w:rsidP="00A8406E">
            <w:pPr>
              <w:ind w:firstLine="709"/>
              <w:jc w:val="center"/>
            </w:pPr>
            <w:r w:rsidRPr="00A8406E">
              <w:t>0,022</w:t>
            </w:r>
          </w:p>
        </w:tc>
      </w:tr>
      <w:tr w:rsidR="000A02AE" w:rsidRPr="00A8406E">
        <w:tc>
          <w:tcPr>
            <w:tcW w:w="567" w:type="dxa"/>
          </w:tcPr>
          <w:p w:rsidR="000A02AE" w:rsidRPr="00A8406E" w:rsidRDefault="000A02AE" w:rsidP="00A8406E">
            <w:pPr>
              <w:tabs>
                <w:tab w:val="left" w:pos="459"/>
              </w:tabs>
              <w:ind w:right="175" w:firstLine="34"/>
              <w:jc w:val="center"/>
            </w:pPr>
            <w:r>
              <w:t>6</w:t>
            </w:r>
          </w:p>
        </w:tc>
        <w:tc>
          <w:tcPr>
            <w:tcW w:w="4678" w:type="dxa"/>
          </w:tcPr>
          <w:p w:rsidR="000A02AE" w:rsidRPr="00A8406E" w:rsidRDefault="000A02AE" w:rsidP="00A8406E">
            <w:pPr>
              <w:ind w:firstLine="176"/>
            </w:pPr>
            <w:r w:rsidRPr="00A8406E">
              <w:t>Начисления  на заработн. плату</w:t>
            </w:r>
          </w:p>
        </w:tc>
        <w:tc>
          <w:tcPr>
            <w:tcW w:w="4111" w:type="dxa"/>
          </w:tcPr>
          <w:p w:rsidR="000A02AE" w:rsidRPr="00A8406E" w:rsidRDefault="000A02AE" w:rsidP="00A8406E">
            <w:pPr>
              <w:ind w:firstLine="709"/>
              <w:jc w:val="center"/>
            </w:pPr>
            <w:r w:rsidRPr="00A8406E">
              <w:t>0,26</w:t>
            </w:r>
          </w:p>
        </w:tc>
      </w:tr>
      <w:tr w:rsidR="000A02AE" w:rsidRPr="00A8406E">
        <w:tc>
          <w:tcPr>
            <w:tcW w:w="567" w:type="dxa"/>
          </w:tcPr>
          <w:p w:rsidR="000A02AE" w:rsidRPr="00A8406E" w:rsidRDefault="000A02AE" w:rsidP="00A8406E">
            <w:pPr>
              <w:tabs>
                <w:tab w:val="left" w:pos="459"/>
              </w:tabs>
              <w:ind w:right="175" w:firstLine="34"/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0A02AE" w:rsidRPr="00A8406E" w:rsidRDefault="000A02AE" w:rsidP="00A8406E">
            <w:pPr>
              <w:ind w:firstLine="176"/>
            </w:pPr>
            <w:r w:rsidRPr="00A8406E">
              <w:t>Доля налога на приб в республ бюджет</w:t>
            </w:r>
          </w:p>
        </w:tc>
        <w:tc>
          <w:tcPr>
            <w:tcW w:w="4111" w:type="dxa"/>
          </w:tcPr>
          <w:p w:rsidR="000A02AE" w:rsidRPr="00A8406E" w:rsidRDefault="000A02AE" w:rsidP="00A8406E">
            <w:pPr>
              <w:ind w:firstLine="709"/>
              <w:jc w:val="center"/>
            </w:pPr>
            <w:r w:rsidRPr="00A8406E">
              <w:t>0,729</w:t>
            </w:r>
          </w:p>
        </w:tc>
      </w:tr>
    </w:tbl>
    <w:p w:rsidR="000A02AE" w:rsidRPr="00044BE2" w:rsidRDefault="000A02AE" w:rsidP="00044BE2">
      <w:pPr>
        <w:pStyle w:val="3"/>
        <w:spacing w:before="24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Toc275282963"/>
      <w:r w:rsidRPr="00044BE2">
        <w:rPr>
          <w:rFonts w:ascii="Times New Roman" w:hAnsi="Times New Roman" w:cs="Times New Roman"/>
          <w:color w:val="000000"/>
          <w:sz w:val="28"/>
          <w:szCs w:val="28"/>
        </w:rPr>
        <w:t>2.2.1 Оценка финансовой обоснованности проекта.</w:t>
      </w:r>
      <w:bookmarkEnd w:id="3"/>
    </w:p>
    <w:p w:rsidR="000A02AE" w:rsidRPr="00A8406E" w:rsidRDefault="000A02AE" w:rsidP="003F7510">
      <w:pPr>
        <w:pStyle w:val="a9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A8406E">
        <w:rPr>
          <w:rFonts w:ascii="Times New Roman" w:hAnsi="Times New Roman" w:cs="Times New Roman"/>
          <w:sz w:val="22"/>
          <w:szCs w:val="22"/>
        </w:rPr>
        <w:t xml:space="preserve">Таблица </w:t>
      </w:r>
      <w:r>
        <w:rPr>
          <w:rFonts w:ascii="Times New Roman" w:hAnsi="Times New Roman" w:cs="Times New Roman"/>
          <w:sz w:val="22"/>
          <w:szCs w:val="22"/>
        </w:rPr>
        <w:t>2.8</w:t>
      </w:r>
      <w:r w:rsidRPr="00A8406E">
        <w:rPr>
          <w:rFonts w:ascii="Times New Roman" w:hAnsi="Times New Roman" w:cs="Times New Roman"/>
          <w:sz w:val="22"/>
          <w:szCs w:val="22"/>
        </w:rPr>
        <w:t>.</w:t>
      </w:r>
    </w:p>
    <w:p w:rsidR="000A02AE" w:rsidRPr="000633CC" w:rsidRDefault="000A02AE" w:rsidP="00A8406E">
      <w:pPr>
        <w:ind w:firstLine="709"/>
        <w:jc w:val="center"/>
        <w:rPr>
          <w:sz w:val="28"/>
          <w:szCs w:val="28"/>
        </w:rPr>
      </w:pPr>
      <w:r w:rsidRPr="000633CC">
        <w:rPr>
          <w:sz w:val="28"/>
          <w:szCs w:val="28"/>
        </w:rPr>
        <w:t>Расчет постоянных затрат</w:t>
      </w:r>
    </w:p>
    <w:tbl>
      <w:tblPr>
        <w:tblW w:w="9386" w:type="dxa"/>
        <w:tblLook w:val="0000" w:firstRow="0" w:lastRow="0" w:firstColumn="0" w:lastColumn="0" w:noHBand="0" w:noVBand="0"/>
      </w:tblPr>
      <w:tblGrid>
        <w:gridCol w:w="445"/>
        <w:gridCol w:w="3280"/>
        <w:gridCol w:w="336"/>
        <w:gridCol w:w="1047"/>
        <w:gridCol w:w="1134"/>
        <w:gridCol w:w="993"/>
        <w:gridCol w:w="1134"/>
        <w:gridCol w:w="1017"/>
      </w:tblGrid>
      <w:tr w:rsidR="000A02AE" w:rsidRPr="00A8406E">
        <w:trPr>
          <w:trHeight w:val="264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A8406E" w:rsidRDefault="000A02AE" w:rsidP="005A2441">
            <w:pPr>
              <w:jc w:val="center"/>
              <w:rPr>
                <w:lang w:val="en-US" w:eastAsia="en-US"/>
              </w:rPr>
            </w:pPr>
            <w:r w:rsidRPr="00A8406E">
              <w:rPr>
                <w:lang w:val="en-US" w:eastAsia="en-US"/>
              </w:rPr>
              <w:lastRenderedPageBreak/>
              <w:t>№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A8406E" w:rsidRDefault="000A02AE" w:rsidP="005A2441">
            <w:pPr>
              <w:jc w:val="center"/>
              <w:rPr>
                <w:lang w:val="en-US" w:eastAsia="en-US"/>
              </w:rPr>
            </w:pPr>
            <w:r w:rsidRPr="00A8406E">
              <w:rPr>
                <w:lang w:val="en-US" w:eastAsia="en-US"/>
              </w:rPr>
              <w:t>Наименование показателя</w:t>
            </w:r>
          </w:p>
        </w:tc>
        <w:tc>
          <w:tcPr>
            <w:tcW w:w="56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A02AE" w:rsidRPr="00A8406E" w:rsidRDefault="000A02AE" w:rsidP="005A2441">
            <w:pPr>
              <w:jc w:val="center"/>
              <w:rPr>
                <w:lang w:val="en-US" w:eastAsia="en-US"/>
              </w:rPr>
            </w:pPr>
            <w:r w:rsidRPr="00A8406E">
              <w:rPr>
                <w:lang w:val="en-US" w:eastAsia="en-US"/>
              </w:rPr>
              <w:t>Значение по периодам</w:t>
            </w:r>
          </w:p>
        </w:tc>
      </w:tr>
      <w:tr w:rsidR="000A02AE" w:rsidRPr="00A8406E">
        <w:trPr>
          <w:trHeight w:val="264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AE" w:rsidRPr="00A8406E" w:rsidRDefault="000A02AE" w:rsidP="005A2441">
            <w:pPr>
              <w:rPr>
                <w:lang w:val="en-US" w:eastAsia="en-US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AE" w:rsidRPr="00A8406E" w:rsidRDefault="000A02AE" w:rsidP="005A2441">
            <w:pPr>
              <w:rPr>
                <w:lang w:val="en-US" w:eastAsia="en-US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A8406E" w:rsidRDefault="000A02AE" w:rsidP="005A2441">
            <w:pPr>
              <w:jc w:val="center"/>
              <w:rPr>
                <w:lang w:val="en-US" w:eastAsia="en-US"/>
              </w:rPr>
            </w:pPr>
            <w:r w:rsidRPr="00A8406E">
              <w:rPr>
                <w:lang w:val="en-US" w:eastAsia="en-US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A8406E" w:rsidRDefault="000A02AE" w:rsidP="005A2441">
            <w:pPr>
              <w:jc w:val="center"/>
              <w:rPr>
                <w:lang w:val="en-US" w:eastAsia="en-US"/>
              </w:rPr>
            </w:pPr>
            <w:r w:rsidRPr="00A8406E">
              <w:rPr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A8406E" w:rsidRDefault="000A02AE" w:rsidP="005A2441">
            <w:pPr>
              <w:jc w:val="center"/>
              <w:rPr>
                <w:lang w:val="en-US" w:eastAsia="en-US"/>
              </w:rPr>
            </w:pPr>
            <w:r w:rsidRPr="00A8406E">
              <w:rPr>
                <w:lang w:val="en-US" w:eastAsia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A8406E" w:rsidRDefault="000A02AE" w:rsidP="005A2441">
            <w:pPr>
              <w:jc w:val="center"/>
              <w:rPr>
                <w:lang w:val="en-US" w:eastAsia="en-US"/>
              </w:rPr>
            </w:pPr>
            <w:r w:rsidRPr="00A8406E">
              <w:rPr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A02AE" w:rsidRPr="00A8406E" w:rsidRDefault="000A02AE" w:rsidP="005A2441">
            <w:pPr>
              <w:jc w:val="center"/>
              <w:rPr>
                <w:lang w:val="en-US" w:eastAsia="en-US"/>
              </w:rPr>
            </w:pPr>
            <w:r w:rsidRPr="00A8406E">
              <w:rPr>
                <w:lang w:val="en-US" w:eastAsia="en-US"/>
              </w:rPr>
              <w:t>5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A8406E" w:rsidRDefault="000A02AE" w:rsidP="005A2441">
            <w:pPr>
              <w:jc w:val="center"/>
              <w:rPr>
                <w:lang w:val="en-US" w:eastAsia="en-US"/>
              </w:rPr>
            </w:pPr>
            <w:r w:rsidRPr="00A8406E">
              <w:rPr>
                <w:lang w:val="en-US" w:eastAsia="en-US"/>
              </w:rPr>
              <w:t>6</w:t>
            </w:r>
          </w:p>
        </w:tc>
      </w:tr>
      <w:tr w:rsidR="000A02AE" w:rsidRPr="00A8406E">
        <w:trPr>
          <w:trHeight w:val="52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A8406E" w:rsidRDefault="000A02AE" w:rsidP="005A2441">
            <w:pPr>
              <w:jc w:val="center"/>
              <w:rPr>
                <w:lang w:val="en-US" w:eastAsia="en-US"/>
              </w:rPr>
            </w:pPr>
            <w:r w:rsidRPr="00A8406E">
              <w:rPr>
                <w:lang w:val="en-US" w:eastAsia="en-US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02AE" w:rsidRPr="00A8406E" w:rsidRDefault="000A02AE" w:rsidP="005A2441">
            <w:pPr>
              <w:rPr>
                <w:lang w:val="en-US" w:eastAsia="en-US"/>
              </w:rPr>
            </w:pPr>
            <w:r w:rsidRPr="00A8406E">
              <w:rPr>
                <w:lang w:val="en-US" w:eastAsia="en-US"/>
              </w:rPr>
              <w:t>Административные и</w:t>
            </w:r>
            <w:r w:rsidRPr="00A8406E">
              <w:rPr>
                <w:lang w:val="en-US" w:eastAsia="en-US"/>
              </w:rPr>
              <w:br/>
              <w:t xml:space="preserve"> общие издержки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A8406E" w:rsidRDefault="000A02AE" w:rsidP="005A2441">
            <w:pPr>
              <w:jc w:val="center"/>
              <w:rPr>
                <w:lang w:val="en-US" w:eastAsia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A8406E" w:rsidRDefault="000A02AE" w:rsidP="005A2441">
            <w:pPr>
              <w:jc w:val="center"/>
              <w:rPr>
                <w:lang w:val="en-US" w:eastAsia="en-US"/>
              </w:rPr>
            </w:pPr>
            <w:r w:rsidRPr="00A8406E">
              <w:rPr>
                <w:lang w:val="en-US" w:eastAsia="en-US"/>
              </w:rPr>
              <w:t>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A8406E" w:rsidRDefault="000A02AE" w:rsidP="005A2441">
            <w:pPr>
              <w:jc w:val="center"/>
              <w:rPr>
                <w:lang w:val="en-US" w:eastAsia="en-US"/>
              </w:rPr>
            </w:pPr>
            <w:r w:rsidRPr="00A8406E">
              <w:rPr>
                <w:lang w:val="en-US" w:eastAsia="en-US"/>
              </w:rPr>
              <w:t>12000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A8406E" w:rsidRDefault="000A02AE" w:rsidP="005A2441">
            <w:pPr>
              <w:jc w:val="center"/>
              <w:rPr>
                <w:lang w:val="en-US" w:eastAsia="en-US"/>
              </w:rPr>
            </w:pPr>
            <w:r w:rsidRPr="00A8406E">
              <w:rPr>
                <w:lang w:val="en-US" w:eastAsia="en-US"/>
              </w:rPr>
              <w:t>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A8406E" w:rsidRDefault="000A02AE" w:rsidP="005A2441">
            <w:pPr>
              <w:jc w:val="center"/>
              <w:rPr>
                <w:lang w:val="en-US" w:eastAsia="en-US"/>
              </w:rPr>
            </w:pPr>
            <w:r w:rsidRPr="00A8406E">
              <w:rPr>
                <w:lang w:val="en-US" w:eastAsia="en-US"/>
              </w:rPr>
              <w:t>12000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A8406E" w:rsidRDefault="000A02AE" w:rsidP="005A2441">
            <w:pPr>
              <w:jc w:val="center"/>
              <w:rPr>
                <w:lang w:val="en-US" w:eastAsia="en-US"/>
              </w:rPr>
            </w:pPr>
            <w:r w:rsidRPr="00A8406E">
              <w:rPr>
                <w:lang w:val="en-US" w:eastAsia="en-US"/>
              </w:rPr>
              <w:t>12000</w:t>
            </w:r>
          </w:p>
        </w:tc>
      </w:tr>
      <w:tr w:rsidR="000A02AE" w:rsidRPr="00A8406E">
        <w:trPr>
          <w:trHeight w:val="26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A8406E" w:rsidRDefault="000A02AE" w:rsidP="005A2441">
            <w:pPr>
              <w:jc w:val="center"/>
              <w:rPr>
                <w:lang w:val="en-US" w:eastAsia="en-US"/>
              </w:rPr>
            </w:pPr>
            <w:r w:rsidRPr="00A8406E">
              <w:rPr>
                <w:lang w:val="en-US" w:eastAsia="en-US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A8406E" w:rsidRDefault="000A02AE" w:rsidP="005A2441">
            <w:pPr>
              <w:rPr>
                <w:lang w:eastAsia="en-US"/>
              </w:rPr>
            </w:pPr>
            <w:r w:rsidRPr="00A8406E">
              <w:rPr>
                <w:lang w:eastAsia="en-US"/>
              </w:rPr>
              <w:t>Аренда помещений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A8406E" w:rsidRDefault="000A02AE" w:rsidP="005A2441">
            <w:pPr>
              <w:jc w:val="center"/>
              <w:rPr>
                <w:lang w:val="en-US" w:eastAsia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A8406E" w:rsidRDefault="00C02E20" w:rsidP="005A2441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43</w:t>
            </w:r>
            <w:r w:rsidR="000A02AE" w:rsidRPr="00A8406E">
              <w:rPr>
                <w:lang w:val="en-US"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A8406E" w:rsidRDefault="00C02E20" w:rsidP="005A2441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43</w:t>
            </w:r>
            <w:r w:rsidR="000A02AE" w:rsidRPr="00A8406E">
              <w:rPr>
                <w:lang w:val="en-US" w:eastAsia="en-US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A8406E" w:rsidRDefault="00C02E20" w:rsidP="005A2441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43</w:t>
            </w:r>
            <w:r w:rsidR="000A02AE" w:rsidRPr="00A8406E">
              <w:rPr>
                <w:lang w:val="en-US"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A8406E" w:rsidRDefault="00C02E20" w:rsidP="005A2441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43</w:t>
            </w:r>
            <w:r w:rsidR="000A02AE" w:rsidRPr="00A8406E">
              <w:rPr>
                <w:lang w:val="en-US" w:eastAsia="en-US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A8406E" w:rsidRDefault="00C02E20" w:rsidP="005A2441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43</w:t>
            </w:r>
            <w:r w:rsidR="000A02AE" w:rsidRPr="00A8406E">
              <w:rPr>
                <w:lang w:val="en-US" w:eastAsia="en-US"/>
              </w:rPr>
              <w:t>00</w:t>
            </w:r>
          </w:p>
        </w:tc>
      </w:tr>
      <w:tr w:rsidR="000A02AE" w:rsidRPr="00A8406E">
        <w:trPr>
          <w:trHeight w:val="26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A8406E" w:rsidRDefault="000A02AE" w:rsidP="005A2441">
            <w:pPr>
              <w:jc w:val="center"/>
              <w:rPr>
                <w:b/>
                <w:bCs/>
                <w:lang w:val="en-US" w:eastAsia="en-US"/>
              </w:rPr>
            </w:pPr>
            <w:r w:rsidRPr="00A8406E">
              <w:rPr>
                <w:b/>
                <w:bCs/>
                <w:lang w:val="en-US" w:eastAsia="en-US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A8406E" w:rsidRDefault="000A02AE" w:rsidP="005A2441">
            <w:pPr>
              <w:rPr>
                <w:b/>
                <w:bCs/>
                <w:lang w:val="en-US" w:eastAsia="en-US"/>
              </w:rPr>
            </w:pPr>
            <w:r w:rsidRPr="00A8406E">
              <w:rPr>
                <w:b/>
                <w:bCs/>
                <w:lang w:val="en-US" w:eastAsia="en-US"/>
              </w:rPr>
              <w:t>Итого постоянные затраты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A8406E" w:rsidRDefault="000A02AE" w:rsidP="005A2441">
            <w:pPr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A8406E" w:rsidRDefault="000A02AE" w:rsidP="005A2441">
            <w:pPr>
              <w:jc w:val="center"/>
              <w:rPr>
                <w:b/>
                <w:bCs/>
                <w:lang w:val="en-US" w:eastAsia="en-US"/>
              </w:rPr>
            </w:pPr>
            <w:r w:rsidRPr="00A8406E">
              <w:rPr>
                <w:b/>
                <w:bCs/>
                <w:lang w:val="en-US" w:eastAsia="en-US"/>
              </w:rPr>
              <w:t>1</w:t>
            </w:r>
            <w:r w:rsidR="00C02E20">
              <w:rPr>
                <w:b/>
                <w:bCs/>
                <w:lang w:eastAsia="en-US"/>
              </w:rPr>
              <w:t>63</w:t>
            </w:r>
            <w:r w:rsidRPr="00A8406E">
              <w:rPr>
                <w:b/>
                <w:bCs/>
                <w:lang w:val="en-US"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A8406E" w:rsidRDefault="00C02E20" w:rsidP="005A2441">
            <w:pPr>
              <w:jc w:val="center"/>
              <w:rPr>
                <w:b/>
                <w:bCs/>
                <w:lang w:val="en-US" w:eastAsia="en-US"/>
              </w:rPr>
            </w:pPr>
            <w:r w:rsidRPr="00A8406E">
              <w:rPr>
                <w:b/>
                <w:bCs/>
                <w:lang w:val="en-US" w:eastAsia="en-US"/>
              </w:rPr>
              <w:t>1</w:t>
            </w:r>
            <w:r>
              <w:rPr>
                <w:b/>
                <w:bCs/>
                <w:lang w:eastAsia="en-US"/>
              </w:rPr>
              <w:t>63</w:t>
            </w:r>
            <w:r w:rsidRPr="00A8406E">
              <w:rPr>
                <w:b/>
                <w:bCs/>
                <w:lang w:val="en-US" w:eastAsia="en-US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A8406E" w:rsidRDefault="00C02E20" w:rsidP="005A2441">
            <w:pPr>
              <w:jc w:val="center"/>
              <w:rPr>
                <w:b/>
                <w:bCs/>
                <w:lang w:val="en-US" w:eastAsia="en-US"/>
              </w:rPr>
            </w:pPr>
            <w:r w:rsidRPr="00A8406E">
              <w:rPr>
                <w:b/>
                <w:bCs/>
                <w:lang w:val="en-US" w:eastAsia="en-US"/>
              </w:rPr>
              <w:t>1</w:t>
            </w:r>
            <w:r>
              <w:rPr>
                <w:b/>
                <w:bCs/>
                <w:lang w:eastAsia="en-US"/>
              </w:rPr>
              <w:t>63</w:t>
            </w:r>
            <w:r w:rsidRPr="00A8406E">
              <w:rPr>
                <w:b/>
                <w:bCs/>
                <w:lang w:val="en-US"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A8406E" w:rsidRDefault="00C02E20" w:rsidP="005A2441">
            <w:pPr>
              <w:jc w:val="center"/>
              <w:rPr>
                <w:b/>
                <w:bCs/>
                <w:lang w:val="en-US" w:eastAsia="en-US"/>
              </w:rPr>
            </w:pPr>
            <w:r w:rsidRPr="00A8406E">
              <w:rPr>
                <w:b/>
                <w:bCs/>
                <w:lang w:val="en-US" w:eastAsia="en-US"/>
              </w:rPr>
              <w:t>1</w:t>
            </w:r>
            <w:r>
              <w:rPr>
                <w:b/>
                <w:bCs/>
                <w:lang w:eastAsia="en-US"/>
              </w:rPr>
              <w:t>63</w:t>
            </w:r>
            <w:r w:rsidRPr="00A8406E">
              <w:rPr>
                <w:b/>
                <w:bCs/>
                <w:lang w:val="en-US" w:eastAsia="en-US"/>
              </w:rPr>
              <w:t>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A8406E" w:rsidRDefault="00C02E20" w:rsidP="005A2441">
            <w:pPr>
              <w:jc w:val="center"/>
              <w:rPr>
                <w:b/>
                <w:bCs/>
                <w:lang w:val="en-US" w:eastAsia="en-US"/>
              </w:rPr>
            </w:pPr>
            <w:r w:rsidRPr="00A8406E">
              <w:rPr>
                <w:b/>
                <w:bCs/>
                <w:lang w:val="en-US" w:eastAsia="en-US"/>
              </w:rPr>
              <w:t>1</w:t>
            </w:r>
            <w:r>
              <w:rPr>
                <w:b/>
                <w:bCs/>
                <w:lang w:eastAsia="en-US"/>
              </w:rPr>
              <w:t>63</w:t>
            </w:r>
            <w:r w:rsidRPr="00A8406E">
              <w:rPr>
                <w:b/>
                <w:bCs/>
                <w:lang w:val="en-US" w:eastAsia="en-US"/>
              </w:rPr>
              <w:t>00</w:t>
            </w:r>
          </w:p>
        </w:tc>
      </w:tr>
    </w:tbl>
    <w:p w:rsidR="000A02AE" w:rsidRPr="00A8406E" w:rsidRDefault="000A02AE" w:rsidP="00A8406E">
      <w:pPr>
        <w:pStyle w:val="a9"/>
        <w:spacing w:before="240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A8406E">
        <w:rPr>
          <w:rFonts w:ascii="Times New Roman" w:hAnsi="Times New Roman" w:cs="Times New Roman"/>
          <w:sz w:val="22"/>
          <w:szCs w:val="22"/>
        </w:rPr>
        <w:t xml:space="preserve">Таблица </w:t>
      </w:r>
      <w:r>
        <w:rPr>
          <w:rFonts w:ascii="Times New Roman" w:hAnsi="Times New Roman" w:cs="Times New Roman"/>
          <w:sz w:val="22"/>
          <w:szCs w:val="22"/>
        </w:rPr>
        <w:t>2.9</w:t>
      </w:r>
      <w:r w:rsidRPr="00A8406E">
        <w:rPr>
          <w:rFonts w:ascii="Times New Roman" w:hAnsi="Times New Roman" w:cs="Times New Roman"/>
          <w:sz w:val="22"/>
          <w:szCs w:val="22"/>
        </w:rPr>
        <w:t>.</w:t>
      </w:r>
    </w:p>
    <w:p w:rsidR="000A02AE" w:rsidRPr="000633CC" w:rsidRDefault="000A02AE" w:rsidP="00A8406E">
      <w:pPr>
        <w:jc w:val="center"/>
        <w:rPr>
          <w:sz w:val="28"/>
          <w:szCs w:val="28"/>
        </w:rPr>
      </w:pPr>
      <w:r w:rsidRPr="000633CC">
        <w:rPr>
          <w:sz w:val="28"/>
          <w:szCs w:val="28"/>
        </w:rPr>
        <w:t>Расчет налога на имущество (только по оборудованию, здание в аренде)</w:t>
      </w: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2599"/>
        <w:gridCol w:w="992"/>
        <w:gridCol w:w="1078"/>
        <w:gridCol w:w="1134"/>
        <w:gridCol w:w="993"/>
        <w:gridCol w:w="1134"/>
        <w:gridCol w:w="992"/>
      </w:tblGrid>
      <w:tr w:rsidR="000A02AE" w:rsidRPr="00A8406E">
        <w:trPr>
          <w:trHeight w:val="528"/>
        </w:trPr>
        <w:tc>
          <w:tcPr>
            <w:tcW w:w="525" w:type="dxa"/>
            <w:noWrap/>
            <w:vAlign w:val="bottom"/>
          </w:tcPr>
          <w:p w:rsidR="000A02AE" w:rsidRPr="00A8406E" w:rsidRDefault="000A02AE" w:rsidP="005A2441">
            <w:pPr>
              <w:jc w:val="center"/>
              <w:rPr>
                <w:lang w:eastAsia="en-US"/>
              </w:rPr>
            </w:pPr>
            <w:r w:rsidRPr="00A8406E">
              <w:rPr>
                <w:lang w:eastAsia="en-US"/>
              </w:rPr>
              <w:t>1</w:t>
            </w:r>
          </w:p>
        </w:tc>
        <w:tc>
          <w:tcPr>
            <w:tcW w:w="2599" w:type="dxa"/>
            <w:vAlign w:val="bottom"/>
          </w:tcPr>
          <w:p w:rsidR="000A02AE" w:rsidRPr="00A8406E" w:rsidRDefault="000A02AE" w:rsidP="00A8406E">
            <w:pPr>
              <w:rPr>
                <w:lang w:eastAsia="en-US"/>
              </w:rPr>
            </w:pPr>
            <w:r w:rsidRPr="00A8406E">
              <w:rPr>
                <w:lang w:eastAsia="en-US"/>
              </w:rPr>
              <w:t>Стоимость имущества на начало года</w:t>
            </w:r>
          </w:p>
        </w:tc>
        <w:tc>
          <w:tcPr>
            <w:tcW w:w="992" w:type="dxa"/>
            <w:noWrap/>
            <w:vAlign w:val="bottom"/>
          </w:tcPr>
          <w:p w:rsidR="000A02AE" w:rsidRPr="00A8406E" w:rsidRDefault="000A02AE" w:rsidP="005A2441">
            <w:pPr>
              <w:jc w:val="center"/>
              <w:rPr>
                <w:lang w:eastAsia="en-US"/>
              </w:rPr>
            </w:pPr>
          </w:p>
        </w:tc>
        <w:tc>
          <w:tcPr>
            <w:tcW w:w="1078" w:type="dxa"/>
            <w:noWrap/>
            <w:vAlign w:val="bottom"/>
          </w:tcPr>
          <w:p w:rsidR="000A02AE" w:rsidRPr="00A8406E" w:rsidRDefault="000A02AE" w:rsidP="005A2441">
            <w:pPr>
              <w:jc w:val="center"/>
              <w:rPr>
                <w:lang w:eastAsia="en-US"/>
              </w:rPr>
            </w:pPr>
            <w:r w:rsidRPr="00A8406E">
              <w:rPr>
                <w:lang w:eastAsia="en-US"/>
              </w:rPr>
              <w:t>2</w:t>
            </w:r>
            <w:r w:rsidR="00D13A65">
              <w:rPr>
                <w:lang w:eastAsia="en-US"/>
              </w:rPr>
              <w:t>0</w:t>
            </w:r>
            <w:r w:rsidRPr="00A8406E">
              <w:rPr>
                <w:lang w:eastAsia="en-US"/>
              </w:rPr>
              <w:t>0000</w:t>
            </w:r>
          </w:p>
        </w:tc>
        <w:tc>
          <w:tcPr>
            <w:tcW w:w="1134" w:type="dxa"/>
            <w:noWrap/>
            <w:vAlign w:val="bottom"/>
          </w:tcPr>
          <w:p w:rsidR="000A02AE" w:rsidRPr="00A8406E" w:rsidRDefault="00D13A65" w:rsidP="005A24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  <w:r w:rsidR="000A02AE" w:rsidRPr="00A8406E">
              <w:rPr>
                <w:lang w:eastAsia="en-US"/>
              </w:rPr>
              <w:t>000</w:t>
            </w:r>
          </w:p>
        </w:tc>
        <w:tc>
          <w:tcPr>
            <w:tcW w:w="993" w:type="dxa"/>
            <w:noWrap/>
            <w:vAlign w:val="bottom"/>
          </w:tcPr>
          <w:p w:rsidR="000A02AE" w:rsidRPr="00A8406E" w:rsidRDefault="000A02AE" w:rsidP="005A2441">
            <w:pPr>
              <w:jc w:val="center"/>
              <w:rPr>
                <w:lang w:eastAsia="en-US"/>
              </w:rPr>
            </w:pPr>
            <w:r w:rsidRPr="00A8406E">
              <w:rPr>
                <w:lang w:eastAsia="en-US"/>
              </w:rPr>
              <w:t>1</w:t>
            </w:r>
            <w:r w:rsidR="00D13A65">
              <w:rPr>
                <w:lang w:eastAsia="en-US"/>
              </w:rPr>
              <w:t>20</w:t>
            </w:r>
            <w:r w:rsidRPr="00A8406E">
              <w:rPr>
                <w:lang w:eastAsia="en-US"/>
              </w:rPr>
              <w:t>000</w:t>
            </w:r>
          </w:p>
        </w:tc>
        <w:tc>
          <w:tcPr>
            <w:tcW w:w="1134" w:type="dxa"/>
            <w:noWrap/>
            <w:vAlign w:val="bottom"/>
          </w:tcPr>
          <w:p w:rsidR="000A02AE" w:rsidRPr="00A8406E" w:rsidRDefault="00D13A65" w:rsidP="005A24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  <w:r w:rsidR="000A02AE" w:rsidRPr="00A8406E">
              <w:rPr>
                <w:lang w:eastAsia="en-US"/>
              </w:rPr>
              <w:t>000</w:t>
            </w:r>
          </w:p>
        </w:tc>
        <w:tc>
          <w:tcPr>
            <w:tcW w:w="992" w:type="dxa"/>
            <w:noWrap/>
            <w:vAlign w:val="bottom"/>
          </w:tcPr>
          <w:p w:rsidR="000A02AE" w:rsidRPr="00A8406E" w:rsidRDefault="000A02AE" w:rsidP="005A2441">
            <w:pPr>
              <w:jc w:val="center"/>
              <w:rPr>
                <w:lang w:eastAsia="en-US"/>
              </w:rPr>
            </w:pPr>
            <w:r w:rsidRPr="00A8406E">
              <w:rPr>
                <w:lang w:eastAsia="en-US"/>
              </w:rPr>
              <w:t>4</w:t>
            </w:r>
            <w:r w:rsidR="00D13A65">
              <w:rPr>
                <w:lang w:eastAsia="en-US"/>
              </w:rPr>
              <w:t>0</w:t>
            </w:r>
            <w:r w:rsidRPr="00A8406E">
              <w:rPr>
                <w:lang w:eastAsia="en-US"/>
              </w:rPr>
              <w:t>000</w:t>
            </w:r>
          </w:p>
        </w:tc>
      </w:tr>
      <w:tr w:rsidR="000A02AE" w:rsidRPr="00A8406E">
        <w:trPr>
          <w:trHeight w:val="264"/>
        </w:trPr>
        <w:tc>
          <w:tcPr>
            <w:tcW w:w="525" w:type="dxa"/>
            <w:noWrap/>
            <w:vAlign w:val="bottom"/>
          </w:tcPr>
          <w:p w:rsidR="000A02AE" w:rsidRPr="00A8406E" w:rsidRDefault="000A02AE" w:rsidP="005A2441">
            <w:pPr>
              <w:jc w:val="center"/>
              <w:rPr>
                <w:lang w:eastAsia="en-US"/>
              </w:rPr>
            </w:pPr>
            <w:r w:rsidRPr="00A8406E">
              <w:rPr>
                <w:lang w:eastAsia="en-US"/>
              </w:rPr>
              <w:t>2</w:t>
            </w:r>
          </w:p>
        </w:tc>
        <w:tc>
          <w:tcPr>
            <w:tcW w:w="2599" w:type="dxa"/>
            <w:noWrap/>
            <w:vAlign w:val="bottom"/>
          </w:tcPr>
          <w:p w:rsidR="000A02AE" w:rsidRPr="00A8406E" w:rsidRDefault="000A02AE" w:rsidP="00A8406E">
            <w:pPr>
              <w:rPr>
                <w:lang w:eastAsia="en-US"/>
              </w:rPr>
            </w:pPr>
            <w:r w:rsidRPr="00A8406E">
              <w:rPr>
                <w:lang w:eastAsia="en-US"/>
              </w:rPr>
              <w:t>Амортизация за год</w:t>
            </w:r>
          </w:p>
        </w:tc>
        <w:tc>
          <w:tcPr>
            <w:tcW w:w="992" w:type="dxa"/>
            <w:noWrap/>
            <w:vAlign w:val="bottom"/>
          </w:tcPr>
          <w:p w:rsidR="000A02AE" w:rsidRPr="00A8406E" w:rsidRDefault="000A02AE" w:rsidP="005A2441">
            <w:pPr>
              <w:jc w:val="center"/>
              <w:rPr>
                <w:lang w:eastAsia="en-US"/>
              </w:rPr>
            </w:pPr>
            <w:r w:rsidRPr="00A8406E">
              <w:rPr>
                <w:lang w:val="en-US" w:eastAsia="en-US"/>
              </w:rPr>
              <w:t> </w:t>
            </w:r>
          </w:p>
        </w:tc>
        <w:tc>
          <w:tcPr>
            <w:tcW w:w="1078" w:type="dxa"/>
            <w:noWrap/>
            <w:vAlign w:val="bottom"/>
          </w:tcPr>
          <w:p w:rsidR="000A02AE" w:rsidRPr="00A8406E" w:rsidRDefault="000A02AE" w:rsidP="005A2441">
            <w:pPr>
              <w:jc w:val="center"/>
              <w:rPr>
                <w:lang w:eastAsia="en-US"/>
              </w:rPr>
            </w:pPr>
            <w:r w:rsidRPr="00A8406E">
              <w:rPr>
                <w:lang w:eastAsia="en-US"/>
              </w:rPr>
              <w:t>4</w:t>
            </w:r>
            <w:r w:rsidR="00D13A65">
              <w:rPr>
                <w:lang w:eastAsia="en-US"/>
              </w:rPr>
              <w:t>0</w:t>
            </w:r>
            <w:r w:rsidRPr="00A8406E">
              <w:rPr>
                <w:lang w:eastAsia="en-US"/>
              </w:rPr>
              <w:t>000</w:t>
            </w:r>
          </w:p>
        </w:tc>
        <w:tc>
          <w:tcPr>
            <w:tcW w:w="1134" w:type="dxa"/>
            <w:noWrap/>
            <w:vAlign w:val="bottom"/>
          </w:tcPr>
          <w:p w:rsidR="000A02AE" w:rsidRPr="00A8406E" w:rsidRDefault="000A02AE" w:rsidP="005A2441">
            <w:pPr>
              <w:jc w:val="center"/>
              <w:rPr>
                <w:lang w:eastAsia="en-US"/>
              </w:rPr>
            </w:pPr>
            <w:r w:rsidRPr="00A8406E">
              <w:rPr>
                <w:lang w:eastAsia="en-US"/>
              </w:rPr>
              <w:t>4</w:t>
            </w:r>
            <w:r w:rsidR="00D13A65">
              <w:rPr>
                <w:lang w:eastAsia="en-US"/>
              </w:rPr>
              <w:t>0</w:t>
            </w:r>
            <w:r w:rsidRPr="00A8406E">
              <w:rPr>
                <w:lang w:eastAsia="en-US"/>
              </w:rPr>
              <w:t>000</w:t>
            </w:r>
          </w:p>
        </w:tc>
        <w:tc>
          <w:tcPr>
            <w:tcW w:w="993" w:type="dxa"/>
            <w:noWrap/>
            <w:vAlign w:val="bottom"/>
          </w:tcPr>
          <w:p w:rsidR="000A02AE" w:rsidRPr="00A8406E" w:rsidRDefault="00D13A65" w:rsidP="005A244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  <w:r>
              <w:rPr>
                <w:lang w:eastAsia="en-US"/>
              </w:rPr>
              <w:t>0</w:t>
            </w:r>
            <w:r w:rsidR="000A02AE" w:rsidRPr="00A8406E">
              <w:rPr>
                <w:lang w:val="en-US" w:eastAsia="en-US"/>
              </w:rPr>
              <w:t>000</w:t>
            </w:r>
          </w:p>
        </w:tc>
        <w:tc>
          <w:tcPr>
            <w:tcW w:w="1134" w:type="dxa"/>
            <w:noWrap/>
            <w:vAlign w:val="bottom"/>
          </w:tcPr>
          <w:p w:rsidR="000A02AE" w:rsidRPr="00A8406E" w:rsidRDefault="000A02AE" w:rsidP="005A2441">
            <w:pPr>
              <w:jc w:val="center"/>
              <w:rPr>
                <w:lang w:val="en-US" w:eastAsia="en-US"/>
              </w:rPr>
            </w:pPr>
            <w:r w:rsidRPr="00A8406E">
              <w:rPr>
                <w:lang w:val="en-US" w:eastAsia="en-US"/>
              </w:rPr>
              <w:t>4</w:t>
            </w:r>
            <w:r w:rsidR="00D13A65">
              <w:rPr>
                <w:lang w:eastAsia="en-US"/>
              </w:rPr>
              <w:t>0</w:t>
            </w:r>
            <w:r w:rsidRPr="00A8406E">
              <w:rPr>
                <w:lang w:val="en-US" w:eastAsia="en-US"/>
              </w:rPr>
              <w:t>000</w:t>
            </w:r>
          </w:p>
        </w:tc>
        <w:tc>
          <w:tcPr>
            <w:tcW w:w="992" w:type="dxa"/>
            <w:noWrap/>
            <w:vAlign w:val="bottom"/>
          </w:tcPr>
          <w:p w:rsidR="000A02AE" w:rsidRPr="00A8406E" w:rsidRDefault="00D13A65" w:rsidP="005A244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  <w:r>
              <w:rPr>
                <w:lang w:eastAsia="en-US"/>
              </w:rPr>
              <w:t>0</w:t>
            </w:r>
            <w:r w:rsidR="000A02AE" w:rsidRPr="00A8406E">
              <w:rPr>
                <w:lang w:val="en-US" w:eastAsia="en-US"/>
              </w:rPr>
              <w:t>000</w:t>
            </w:r>
          </w:p>
        </w:tc>
      </w:tr>
      <w:tr w:rsidR="000A02AE" w:rsidRPr="00A8406E">
        <w:trPr>
          <w:trHeight w:val="528"/>
        </w:trPr>
        <w:tc>
          <w:tcPr>
            <w:tcW w:w="525" w:type="dxa"/>
            <w:noWrap/>
            <w:vAlign w:val="bottom"/>
          </w:tcPr>
          <w:p w:rsidR="000A02AE" w:rsidRPr="00A8406E" w:rsidRDefault="000A02AE" w:rsidP="005A2441">
            <w:pPr>
              <w:jc w:val="center"/>
              <w:rPr>
                <w:lang w:val="en-US" w:eastAsia="en-US"/>
              </w:rPr>
            </w:pPr>
            <w:r w:rsidRPr="00A8406E">
              <w:rPr>
                <w:lang w:val="en-US" w:eastAsia="en-US"/>
              </w:rPr>
              <w:t>3</w:t>
            </w:r>
          </w:p>
        </w:tc>
        <w:tc>
          <w:tcPr>
            <w:tcW w:w="2599" w:type="dxa"/>
            <w:vAlign w:val="bottom"/>
          </w:tcPr>
          <w:p w:rsidR="000A02AE" w:rsidRPr="00A8406E" w:rsidRDefault="000A02AE" w:rsidP="00A8406E">
            <w:pPr>
              <w:rPr>
                <w:lang w:eastAsia="en-US"/>
              </w:rPr>
            </w:pPr>
            <w:r w:rsidRPr="00A8406E">
              <w:rPr>
                <w:lang w:eastAsia="en-US"/>
              </w:rPr>
              <w:t>Стоимость имущества на конец года</w:t>
            </w:r>
          </w:p>
        </w:tc>
        <w:tc>
          <w:tcPr>
            <w:tcW w:w="992" w:type="dxa"/>
            <w:noWrap/>
            <w:vAlign w:val="bottom"/>
          </w:tcPr>
          <w:p w:rsidR="000A02AE" w:rsidRPr="00A8406E" w:rsidRDefault="00D13A65" w:rsidP="005A24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200000</w:t>
            </w:r>
          </w:p>
        </w:tc>
        <w:tc>
          <w:tcPr>
            <w:tcW w:w="1078" w:type="dxa"/>
            <w:noWrap/>
            <w:vAlign w:val="bottom"/>
          </w:tcPr>
          <w:p w:rsidR="000A02AE" w:rsidRPr="00A8406E" w:rsidRDefault="000A02AE" w:rsidP="005A2441">
            <w:pPr>
              <w:jc w:val="center"/>
              <w:rPr>
                <w:lang w:val="en-US" w:eastAsia="en-US"/>
              </w:rPr>
            </w:pPr>
            <w:r w:rsidRPr="00A8406E">
              <w:rPr>
                <w:lang w:val="en-US" w:eastAsia="en-US"/>
              </w:rPr>
              <w:t>1</w:t>
            </w:r>
            <w:r w:rsidR="00D13A65">
              <w:rPr>
                <w:lang w:eastAsia="en-US"/>
              </w:rPr>
              <w:t>60</w:t>
            </w:r>
            <w:r w:rsidRPr="00A8406E">
              <w:rPr>
                <w:lang w:val="en-US" w:eastAsia="en-US"/>
              </w:rPr>
              <w:t>000</w:t>
            </w:r>
          </w:p>
        </w:tc>
        <w:tc>
          <w:tcPr>
            <w:tcW w:w="1134" w:type="dxa"/>
            <w:noWrap/>
            <w:vAlign w:val="bottom"/>
          </w:tcPr>
          <w:p w:rsidR="000A02AE" w:rsidRPr="00A8406E" w:rsidRDefault="00D13A65" w:rsidP="005A244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20</w:t>
            </w:r>
            <w:r w:rsidR="000A02AE" w:rsidRPr="00A8406E">
              <w:rPr>
                <w:lang w:val="en-US" w:eastAsia="en-US"/>
              </w:rPr>
              <w:t>000</w:t>
            </w:r>
          </w:p>
        </w:tc>
        <w:tc>
          <w:tcPr>
            <w:tcW w:w="993" w:type="dxa"/>
            <w:noWrap/>
            <w:vAlign w:val="bottom"/>
          </w:tcPr>
          <w:p w:rsidR="000A02AE" w:rsidRPr="00A8406E" w:rsidRDefault="00D13A65" w:rsidP="005A2441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80</w:t>
            </w:r>
            <w:r w:rsidR="000A02AE" w:rsidRPr="00A8406E">
              <w:rPr>
                <w:lang w:val="en-US" w:eastAsia="en-US"/>
              </w:rPr>
              <w:t>000</w:t>
            </w:r>
          </w:p>
        </w:tc>
        <w:tc>
          <w:tcPr>
            <w:tcW w:w="1134" w:type="dxa"/>
            <w:noWrap/>
            <w:vAlign w:val="bottom"/>
          </w:tcPr>
          <w:p w:rsidR="000A02AE" w:rsidRPr="00A8406E" w:rsidRDefault="000A02AE" w:rsidP="005A2441">
            <w:pPr>
              <w:jc w:val="center"/>
              <w:rPr>
                <w:lang w:val="en-US" w:eastAsia="en-US"/>
              </w:rPr>
            </w:pPr>
            <w:r w:rsidRPr="00A8406E">
              <w:rPr>
                <w:lang w:val="en-US" w:eastAsia="en-US"/>
              </w:rPr>
              <w:t>4</w:t>
            </w:r>
            <w:r w:rsidR="00D13A65">
              <w:rPr>
                <w:lang w:eastAsia="en-US"/>
              </w:rPr>
              <w:t>0</w:t>
            </w:r>
            <w:r w:rsidRPr="00A8406E">
              <w:rPr>
                <w:lang w:val="en-US" w:eastAsia="en-US"/>
              </w:rPr>
              <w:t>000</w:t>
            </w:r>
          </w:p>
        </w:tc>
        <w:tc>
          <w:tcPr>
            <w:tcW w:w="992" w:type="dxa"/>
            <w:noWrap/>
            <w:vAlign w:val="bottom"/>
          </w:tcPr>
          <w:p w:rsidR="000A02AE" w:rsidRPr="00A8406E" w:rsidRDefault="000A02AE" w:rsidP="005A2441">
            <w:pPr>
              <w:jc w:val="center"/>
              <w:rPr>
                <w:lang w:val="en-US" w:eastAsia="en-US"/>
              </w:rPr>
            </w:pPr>
            <w:r w:rsidRPr="00A8406E">
              <w:rPr>
                <w:lang w:val="en-US" w:eastAsia="en-US"/>
              </w:rPr>
              <w:t>0</w:t>
            </w:r>
          </w:p>
        </w:tc>
      </w:tr>
      <w:tr w:rsidR="000A02AE" w:rsidRPr="00A8406E">
        <w:trPr>
          <w:trHeight w:val="528"/>
        </w:trPr>
        <w:tc>
          <w:tcPr>
            <w:tcW w:w="525" w:type="dxa"/>
            <w:noWrap/>
            <w:vAlign w:val="bottom"/>
          </w:tcPr>
          <w:p w:rsidR="000A02AE" w:rsidRPr="00A8406E" w:rsidRDefault="000A02AE" w:rsidP="005A2441">
            <w:pPr>
              <w:jc w:val="center"/>
              <w:rPr>
                <w:lang w:val="en-US" w:eastAsia="en-US"/>
              </w:rPr>
            </w:pPr>
            <w:r w:rsidRPr="00A8406E">
              <w:rPr>
                <w:lang w:val="en-US" w:eastAsia="en-US"/>
              </w:rPr>
              <w:t>4</w:t>
            </w:r>
          </w:p>
        </w:tc>
        <w:tc>
          <w:tcPr>
            <w:tcW w:w="2599" w:type="dxa"/>
            <w:vAlign w:val="bottom"/>
          </w:tcPr>
          <w:p w:rsidR="000A02AE" w:rsidRPr="00A8406E" w:rsidRDefault="000A02AE" w:rsidP="00A8406E">
            <w:pPr>
              <w:rPr>
                <w:lang w:val="en-US" w:eastAsia="en-US"/>
              </w:rPr>
            </w:pPr>
            <w:r w:rsidRPr="00A8406E">
              <w:rPr>
                <w:lang w:val="en-US" w:eastAsia="en-US"/>
              </w:rPr>
              <w:t xml:space="preserve">Среднегодовая </w:t>
            </w:r>
            <w:r>
              <w:rPr>
                <w:lang w:eastAsia="en-US"/>
              </w:rPr>
              <w:t>с</w:t>
            </w:r>
            <w:r w:rsidRPr="00A8406E">
              <w:rPr>
                <w:lang w:val="en-US" w:eastAsia="en-US"/>
              </w:rPr>
              <w:t>тоимость</w:t>
            </w:r>
            <w:r>
              <w:rPr>
                <w:lang w:eastAsia="en-US"/>
              </w:rPr>
              <w:t xml:space="preserve"> </w:t>
            </w:r>
            <w:r w:rsidRPr="00A8406E">
              <w:rPr>
                <w:lang w:val="en-US" w:eastAsia="en-US"/>
              </w:rPr>
              <w:t xml:space="preserve"> имущества</w:t>
            </w:r>
          </w:p>
        </w:tc>
        <w:tc>
          <w:tcPr>
            <w:tcW w:w="992" w:type="dxa"/>
            <w:noWrap/>
            <w:vAlign w:val="bottom"/>
          </w:tcPr>
          <w:p w:rsidR="000A02AE" w:rsidRPr="00A8406E" w:rsidRDefault="000A02AE" w:rsidP="005A2441">
            <w:pPr>
              <w:jc w:val="center"/>
              <w:rPr>
                <w:lang w:val="en-US" w:eastAsia="en-US"/>
              </w:rPr>
            </w:pPr>
            <w:r w:rsidRPr="00A8406E">
              <w:rPr>
                <w:lang w:val="en-US" w:eastAsia="en-US"/>
              </w:rPr>
              <w:t> </w:t>
            </w:r>
          </w:p>
        </w:tc>
        <w:tc>
          <w:tcPr>
            <w:tcW w:w="1078" w:type="dxa"/>
            <w:noWrap/>
            <w:vAlign w:val="bottom"/>
          </w:tcPr>
          <w:p w:rsidR="000A02AE" w:rsidRPr="00A8406E" w:rsidRDefault="00D13A65" w:rsidP="005A2441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180</w:t>
            </w:r>
            <w:r w:rsidR="000A02AE" w:rsidRPr="00A8406E">
              <w:rPr>
                <w:lang w:val="en-US" w:eastAsia="en-US"/>
              </w:rPr>
              <w:t>000</w:t>
            </w:r>
          </w:p>
        </w:tc>
        <w:tc>
          <w:tcPr>
            <w:tcW w:w="1134" w:type="dxa"/>
            <w:noWrap/>
            <w:vAlign w:val="bottom"/>
          </w:tcPr>
          <w:p w:rsidR="000A02AE" w:rsidRPr="00A8406E" w:rsidRDefault="000A02AE" w:rsidP="005A2441">
            <w:pPr>
              <w:jc w:val="center"/>
              <w:rPr>
                <w:lang w:val="en-US" w:eastAsia="en-US"/>
              </w:rPr>
            </w:pPr>
            <w:r w:rsidRPr="00A8406E">
              <w:rPr>
                <w:lang w:val="en-US" w:eastAsia="en-US"/>
              </w:rPr>
              <w:t>1</w:t>
            </w:r>
            <w:r w:rsidR="00D13A65">
              <w:rPr>
                <w:lang w:eastAsia="en-US"/>
              </w:rPr>
              <w:t>40</w:t>
            </w:r>
            <w:r w:rsidRPr="00A8406E">
              <w:rPr>
                <w:lang w:val="en-US" w:eastAsia="en-US"/>
              </w:rPr>
              <w:t>000</w:t>
            </w:r>
          </w:p>
        </w:tc>
        <w:tc>
          <w:tcPr>
            <w:tcW w:w="993" w:type="dxa"/>
            <w:noWrap/>
            <w:vAlign w:val="bottom"/>
          </w:tcPr>
          <w:p w:rsidR="000A02AE" w:rsidRPr="00A8406E" w:rsidRDefault="00D13A65" w:rsidP="005A244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0</w:t>
            </w:r>
            <w:r w:rsidR="000A02AE" w:rsidRPr="00A8406E">
              <w:rPr>
                <w:lang w:val="en-US" w:eastAsia="en-US"/>
              </w:rPr>
              <w:t>0000</w:t>
            </w:r>
          </w:p>
        </w:tc>
        <w:tc>
          <w:tcPr>
            <w:tcW w:w="1134" w:type="dxa"/>
            <w:noWrap/>
            <w:vAlign w:val="bottom"/>
          </w:tcPr>
          <w:p w:rsidR="000A02AE" w:rsidRPr="00A8406E" w:rsidRDefault="00D13A65" w:rsidP="005A2441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60</w:t>
            </w:r>
            <w:r w:rsidR="000A02AE" w:rsidRPr="00A8406E">
              <w:rPr>
                <w:lang w:val="en-US" w:eastAsia="en-US"/>
              </w:rPr>
              <w:t>000</w:t>
            </w:r>
          </w:p>
        </w:tc>
        <w:tc>
          <w:tcPr>
            <w:tcW w:w="992" w:type="dxa"/>
            <w:noWrap/>
            <w:vAlign w:val="bottom"/>
          </w:tcPr>
          <w:p w:rsidR="000A02AE" w:rsidRPr="00A8406E" w:rsidRDefault="00D13A65" w:rsidP="005A244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0</w:t>
            </w:r>
            <w:r w:rsidR="000A02AE" w:rsidRPr="00A8406E">
              <w:rPr>
                <w:lang w:val="en-US" w:eastAsia="en-US"/>
              </w:rPr>
              <w:t>000</w:t>
            </w:r>
          </w:p>
        </w:tc>
      </w:tr>
      <w:tr w:rsidR="000A02AE" w:rsidRPr="00A8406E">
        <w:trPr>
          <w:trHeight w:val="264"/>
        </w:trPr>
        <w:tc>
          <w:tcPr>
            <w:tcW w:w="525" w:type="dxa"/>
            <w:noWrap/>
            <w:vAlign w:val="bottom"/>
          </w:tcPr>
          <w:p w:rsidR="000A02AE" w:rsidRPr="00A8406E" w:rsidRDefault="000A02AE" w:rsidP="005A2441">
            <w:pPr>
              <w:jc w:val="center"/>
              <w:rPr>
                <w:lang w:val="en-US" w:eastAsia="en-US"/>
              </w:rPr>
            </w:pPr>
            <w:r w:rsidRPr="00A8406E">
              <w:rPr>
                <w:lang w:val="en-US" w:eastAsia="en-US"/>
              </w:rPr>
              <w:t>5</w:t>
            </w:r>
          </w:p>
        </w:tc>
        <w:tc>
          <w:tcPr>
            <w:tcW w:w="2599" w:type="dxa"/>
            <w:vAlign w:val="bottom"/>
          </w:tcPr>
          <w:p w:rsidR="000A02AE" w:rsidRPr="00A8406E" w:rsidRDefault="000A02AE" w:rsidP="00A8406E">
            <w:pPr>
              <w:rPr>
                <w:lang w:val="en-US" w:eastAsia="en-US"/>
              </w:rPr>
            </w:pPr>
            <w:r w:rsidRPr="00A8406E">
              <w:rPr>
                <w:lang w:val="en-US" w:eastAsia="en-US"/>
              </w:rPr>
              <w:t>Налог 2,2%</w:t>
            </w:r>
          </w:p>
        </w:tc>
        <w:tc>
          <w:tcPr>
            <w:tcW w:w="992" w:type="dxa"/>
            <w:noWrap/>
            <w:vAlign w:val="bottom"/>
          </w:tcPr>
          <w:p w:rsidR="000A02AE" w:rsidRPr="00A8406E" w:rsidRDefault="000A02AE" w:rsidP="005A2441">
            <w:pPr>
              <w:jc w:val="center"/>
              <w:rPr>
                <w:lang w:val="en-US" w:eastAsia="en-US"/>
              </w:rPr>
            </w:pPr>
            <w:r w:rsidRPr="00A8406E">
              <w:rPr>
                <w:lang w:val="en-US" w:eastAsia="en-US"/>
              </w:rPr>
              <w:t> </w:t>
            </w:r>
          </w:p>
        </w:tc>
        <w:tc>
          <w:tcPr>
            <w:tcW w:w="1078" w:type="dxa"/>
            <w:noWrap/>
            <w:vAlign w:val="bottom"/>
          </w:tcPr>
          <w:p w:rsidR="000A02AE" w:rsidRPr="00D13A65" w:rsidRDefault="00D13A65" w:rsidP="005A24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3960</w:t>
            </w:r>
          </w:p>
        </w:tc>
        <w:tc>
          <w:tcPr>
            <w:tcW w:w="1134" w:type="dxa"/>
            <w:noWrap/>
            <w:vAlign w:val="bottom"/>
          </w:tcPr>
          <w:p w:rsidR="000A02AE" w:rsidRPr="00D13A65" w:rsidRDefault="000A02AE" w:rsidP="005A2441">
            <w:pPr>
              <w:jc w:val="center"/>
              <w:rPr>
                <w:lang w:eastAsia="en-US"/>
              </w:rPr>
            </w:pPr>
            <w:r w:rsidRPr="00A8406E">
              <w:rPr>
                <w:lang w:val="en-US" w:eastAsia="en-US"/>
              </w:rPr>
              <w:t>3</w:t>
            </w:r>
            <w:r w:rsidR="00D13A65">
              <w:rPr>
                <w:lang w:eastAsia="en-US"/>
              </w:rPr>
              <w:t>080</w:t>
            </w:r>
          </w:p>
        </w:tc>
        <w:tc>
          <w:tcPr>
            <w:tcW w:w="993" w:type="dxa"/>
            <w:noWrap/>
            <w:vAlign w:val="bottom"/>
          </w:tcPr>
          <w:p w:rsidR="000A02AE" w:rsidRPr="00A8406E" w:rsidRDefault="000A02AE" w:rsidP="005A2441">
            <w:pPr>
              <w:jc w:val="center"/>
              <w:rPr>
                <w:lang w:val="en-US" w:eastAsia="en-US"/>
              </w:rPr>
            </w:pPr>
            <w:r w:rsidRPr="00A8406E">
              <w:rPr>
                <w:lang w:val="en-US" w:eastAsia="en-US"/>
              </w:rPr>
              <w:t>2</w:t>
            </w:r>
            <w:r w:rsidR="00D13A65">
              <w:rPr>
                <w:lang w:eastAsia="en-US"/>
              </w:rPr>
              <w:t>20</w:t>
            </w:r>
            <w:r w:rsidRPr="00A8406E">
              <w:rPr>
                <w:lang w:val="en-US" w:eastAsia="en-US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0A02AE" w:rsidRPr="00D13A65" w:rsidRDefault="000A02AE" w:rsidP="005A2441">
            <w:pPr>
              <w:jc w:val="center"/>
              <w:rPr>
                <w:lang w:eastAsia="en-US"/>
              </w:rPr>
            </w:pPr>
            <w:r w:rsidRPr="00A8406E">
              <w:rPr>
                <w:lang w:val="en-US" w:eastAsia="en-US"/>
              </w:rPr>
              <w:t>1</w:t>
            </w:r>
            <w:r w:rsidR="00D13A65">
              <w:rPr>
                <w:lang w:eastAsia="en-US"/>
              </w:rPr>
              <w:t>320</w:t>
            </w:r>
          </w:p>
        </w:tc>
        <w:tc>
          <w:tcPr>
            <w:tcW w:w="992" w:type="dxa"/>
            <w:noWrap/>
            <w:vAlign w:val="bottom"/>
          </w:tcPr>
          <w:p w:rsidR="000A02AE" w:rsidRPr="00D13A65" w:rsidRDefault="00D13A65" w:rsidP="005A24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</w:t>
            </w:r>
          </w:p>
        </w:tc>
      </w:tr>
    </w:tbl>
    <w:p w:rsidR="000A02AE" w:rsidRPr="00A8406E" w:rsidRDefault="000A02AE" w:rsidP="00A8406E">
      <w:pPr>
        <w:pStyle w:val="a9"/>
        <w:spacing w:before="240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A8406E">
        <w:rPr>
          <w:rFonts w:ascii="Times New Roman" w:hAnsi="Times New Roman" w:cs="Times New Roman"/>
          <w:sz w:val="22"/>
          <w:szCs w:val="22"/>
        </w:rPr>
        <w:t xml:space="preserve">Таблица </w:t>
      </w:r>
      <w:r>
        <w:rPr>
          <w:rFonts w:ascii="Times New Roman" w:hAnsi="Times New Roman" w:cs="Times New Roman"/>
          <w:sz w:val="22"/>
          <w:szCs w:val="22"/>
        </w:rPr>
        <w:t>2.10.</w:t>
      </w:r>
    </w:p>
    <w:p w:rsidR="000A02AE" w:rsidRPr="000633CC" w:rsidRDefault="000A02AE" w:rsidP="00A8406E">
      <w:pPr>
        <w:jc w:val="center"/>
        <w:rPr>
          <w:sz w:val="28"/>
          <w:szCs w:val="28"/>
        </w:rPr>
      </w:pPr>
      <w:r w:rsidRPr="000633CC">
        <w:rPr>
          <w:sz w:val="28"/>
          <w:szCs w:val="28"/>
        </w:rPr>
        <w:t>Расчет ликвидационной стоимости имущества</w:t>
      </w:r>
    </w:p>
    <w:tbl>
      <w:tblPr>
        <w:tblW w:w="8227" w:type="dxa"/>
        <w:jc w:val="center"/>
        <w:tblLook w:val="0000" w:firstRow="0" w:lastRow="0" w:firstColumn="0" w:lastColumn="0" w:noHBand="0" w:noVBand="0"/>
      </w:tblPr>
      <w:tblGrid>
        <w:gridCol w:w="572"/>
        <w:gridCol w:w="5954"/>
        <w:gridCol w:w="1701"/>
      </w:tblGrid>
      <w:tr w:rsidR="000A02AE" w:rsidRPr="00A8406E">
        <w:trPr>
          <w:trHeight w:val="26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A8406E" w:rsidRDefault="000A02AE" w:rsidP="005A2441">
            <w:pPr>
              <w:jc w:val="center"/>
              <w:rPr>
                <w:lang w:val="en-US" w:eastAsia="en-US"/>
              </w:rPr>
            </w:pPr>
            <w:r w:rsidRPr="00A8406E">
              <w:rPr>
                <w:lang w:val="en-US" w:eastAsia="en-US"/>
              </w:rPr>
              <w:t xml:space="preserve">№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A8406E" w:rsidRDefault="000A02AE" w:rsidP="005A2441">
            <w:pPr>
              <w:jc w:val="center"/>
              <w:rPr>
                <w:lang w:val="en-US" w:eastAsia="en-US"/>
              </w:rPr>
            </w:pPr>
            <w:r w:rsidRPr="00A8406E">
              <w:rPr>
                <w:lang w:val="en-US" w:eastAsia="en-US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A8406E" w:rsidRDefault="000A02AE" w:rsidP="005A2441">
            <w:pPr>
              <w:jc w:val="center"/>
              <w:rPr>
                <w:lang w:val="en-US" w:eastAsia="en-US"/>
              </w:rPr>
            </w:pPr>
            <w:r w:rsidRPr="00A8406E">
              <w:rPr>
                <w:lang w:val="en-US" w:eastAsia="en-US"/>
              </w:rPr>
              <w:t>Значение</w:t>
            </w:r>
          </w:p>
        </w:tc>
      </w:tr>
      <w:tr w:rsidR="000A02AE" w:rsidRPr="00A8406E">
        <w:trPr>
          <w:trHeight w:val="264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A8406E" w:rsidRDefault="000A02AE" w:rsidP="005A2441">
            <w:pPr>
              <w:jc w:val="center"/>
              <w:rPr>
                <w:lang w:val="en-US" w:eastAsia="en-US"/>
              </w:rPr>
            </w:pPr>
            <w:r w:rsidRPr="00A8406E">
              <w:rPr>
                <w:lang w:val="en-US" w:eastAsia="en-US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A8406E" w:rsidRDefault="000A02AE" w:rsidP="005A2441">
            <w:pPr>
              <w:rPr>
                <w:lang w:eastAsia="en-US"/>
              </w:rPr>
            </w:pPr>
            <w:r w:rsidRPr="00A8406E">
              <w:rPr>
                <w:lang w:eastAsia="en-US"/>
              </w:rPr>
              <w:t>Стоимость оборудование по окончанию проекта (9%)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D87C6D" w:rsidRDefault="00D87C6D" w:rsidP="00A840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18000</w:t>
            </w:r>
          </w:p>
        </w:tc>
      </w:tr>
      <w:tr w:rsidR="000A02AE" w:rsidRPr="00A8406E">
        <w:trPr>
          <w:trHeight w:val="264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A8406E" w:rsidRDefault="000A02AE" w:rsidP="005A2441">
            <w:pPr>
              <w:jc w:val="center"/>
              <w:rPr>
                <w:lang w:val="en-US" w:eastAsia="en-US"/>
              </w:rPr>
            </w:pPr>
            <w:r w:rsidRPr="00A8406E">
              <w:rPr>
                <w:lang w:val="en-US" w:eastAsia="en-US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A8406E" w:rsidRDefault="000A02AE" w:rsidP="005A2441">
            <w:pPr>
              <w:rPr>
                <w:lang w:val="en-US" w:eastAsia="en-US"/>
              </w:rPr>
            </w:pPr>
            <w:r w:rsidRPr="00A8406E">
              <w:rPr>
                <w:lang w:val="en-US" w:eastAsia="en-US"/>
              </w:rPr>
              <w:t>Затраты на ликвидацию</w:t>
            </w:r>
            <w:r>
              <w:rPr>
                <w:lang w:eastAsia="en-US"/>
              </w:rPr>
              <w:t xml:space="preserve"> </w:t>
            </w:r>
            <w:r w:rsidRPr="00A8406E">
              <w:rPr>
                <w:lang w:val="en-US" w:eastAsia="en-US"/>
              </w:rPr>
              <w:t>(2,5%)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A8406E" w:rsidRDefault="00D87C6D" w:rsidP="005A24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0A02AE">
              <w:rPr>
                <w:lang w:eastAsia="en-US"/>
              </w:rPr>
              <w:t>000</w:t>
            </w:r>
          </w:p>
        </w:tc>
      </w:tr>
      <w:tr w:rsidR="000A02AE" w:rsidRPr="00A8406E">
        <w:trPr>
          <w:trHeight w:val="264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A8406E" w:rsidRDefault="000A02AE" w:rsidP="005A2441">
            <w:pPr>
              <w:jc w:val="center"/>
              <w:rPr>
                <w:lang w:val="en-US" w:eastAsia="en-US"/>
              </w:rPr>
            </w:pPr>
            <w:r w:rsidRPr="00A8406E">
              <w:rPr>
                <w:lang w:val="en-US" w:eastAsia="en-US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A8406E" w:rsidRDefault="000A02AE" w:rsidP="005A2441">
            <w:pPr>
              <w:rPr>
                <w:lang w:val="en-US" w:eastAsia="en-US"/>
              </w:rPr>
            </w:pPr>
            <w:r w:rsidRPr="00A8406E">
              <w:rPr>
                <w:lang w:val="en-US" w:eastAsia="en-US"/>
              </w:rPr>
              <w:t>Операционный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A8406E" w:rsidRDefault="00D87C6D" w:rsidP="005A24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0A02AE">
              <w:rPr>
                <w:lang w:eastAsia="en-US"/>
              </w:rPr>
              <w:t>000</w:t>
            </w:r>
          </w:p>
        </w:tc>
      </w:tr>
    </w:tbl>
    <w:p w:rsidR="000A02AE" w:rsidRPr="00A8406E" w:rsidRDefault="000A02AE" w:rsidP="008D69F6">
      <w:pPr>
        <w:pStyle w:val="a9"/>
        <w:spacing w:before="240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A8406E">
        <w:rPr>
          <w:rFonts w:ascii="Times New Roman" w:hAnsi="Times New Roman" w:cs="Times New Roman"/>
          <w:sz w:val="22"/>
          <w:szCs w:val="22"/>
        </w:rPr>
        <w:t xml:space="preserve">Таблица </w:t>
      </w:r>
      <w:r>
        <w:rPr>
          <w:rFonts w:ascii="Times New Roman" w:hAnsi="Times New Roman" w:cs="Times New Roman"/>
          <w:sz w:val="22"/>
          <w:szCs w:val="22"/>
        </w:rPr>
        <w:t>2.11.</w:t>
      </w:r>
    </w:p>
    <w:p w:rsidR="000A02AE" w:rsidRDefault="000A02AE" w:rsidP="008D69F6">
      <w:pPr>
        <w:jc w:val="center"/>
        <w:rPr>
          <w:sz w:val="28"/>
          <w:szCs w:val="28"/>
        </w:rPr>
      </w:pPr>
      <w:r w:rsidRPr="000633CC">
        <w:rPr>
          <w:sz w:val="28"/>
          <w:szCs w:val="28"/>
        </w:rPr>
        <w:t xml:space="preserve">Расчет </w:t>
      </w:r>
      <w:r>
        <w:rPr>
          <w:sz w:val="28"/>
          <w:szCs w:val="28"/>
        </w:rPr>
        <w:t>инвестиционных</w:t>
      </w:r>
      <w:r w:rsidRPr="000633CC">
        <w:rPr>
          <w:sz w:val="28"/>
          <w:szCs w:val="28"/>
        </w:rPr>
        <w:t xml:space="preserve"> </w:t>
      </w:r>
      <w:r>
        <w:rPr>
          <w:sz w:val="28"/>
          <w:szCs w:val="28"/>
        </w:rPr>
        <w:t>затрат и</w:t>
      </w:r>
      <w:r w:rsidRPr="000633CC">
        <w:rPr>
          <w:sz w:val="28"/>
          <w:szCs w:val="28"/>
        </w:rPr>
        <w:t xml:space="preserve"> </w:t>
      </w:r>
      <w:r>
        <w:rPr>
          <w:sz w:val="28"/>
          <w:szCs w:val="28"/>
        </w:rPr>
        <w:t>амортизации</w:t>
      </w: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1959"/>
        <w:gridCol w:w="728"/>
        <w:gridCol w:w="730"/>
        <w:gridCol w:w="697"/>
        <w:gridCol w:w="816"/>
        <w:gridCol w:w="833"/>
        <w:gridCol w:w="716"/>
        <w:gridCol w:w="834"/>
        <w:gridCol w:w="833"/>
        <w:gridCol w:w="800"/>
      </w:tblGrid>
      <w:tr w:rsidR="000A02AE" w:rsidRPr="008D69F6">
        <w:trPr>
          <w:trHeight w:val="255"/>
        </w:trPr>
        <w:tc>
          <w:tcPr>
            <w:tcW w:w="532" w:type="dxa"/>
            <w:vMerge w:val="restart"/>
            <w:noWrap/>
            <w:vAlign w:val="bottom"/>
          </w:tcPr>
          <w:p w:rsidR="000A02AE" w:rsidRPr="008D69F6" w:rsidRDefault="000A02AE">
            <w:pPr>
              <w:jc w:val="center"/>
              <w:rPr>
                <w:sz w:val="22"/>
                <w:szCs w:val="22"/>
              </w:rPr>
            </w:pPr>
            <w:r w:rsidRPr="008D69F6">
              <w:rPr>
                <w:sz w:val="22"/>
                <w:szCs w:val="22"/>
                <w:lang w:val="en-US" w:eastAsia="en-US"/>
              </w:rPr>
              <w:t>№</w:t>
            </w:r>
          </w:p>
        </w:tc>
        <w:tc>
          <w:tcPr>
            <w:tcW w:w="1958" w:type="dxa"/>
            <w:vMerge w:val="restart"/>
            <w:noWrap/>
            <w:vAlign w:val="bottom"/>
          </w:tcPr>
          <w:p w:rsidR="000A02AE" w:rsidRPr="008D69F6" w:rsidRDefault="000A02AE" w:rsidP="008D69F6">
            <w:pPr>
              <w:rPr>
                <w:sz w:val="22"/>
                <w:szCs w:val="22"/>
              </w:rPr>
            </w:pPr>
            <w:r w:rsidRPr="008D69F6">
              <w:rPr>
                <w:sz w:val="22"/>
                <w:szCs w:val="22"/>
                <w:lang w:val="en-US" w:eastAsia="en-US"/>
              </w:rPr>
              <w:t>Наименование показателя</w:t>
            </w:r>
          </w:p>
        </w:tc>
        <w:tc>
          <w:tcPr>
            <w:tcW w:w="6987" w:type="dxa"/>
            <w:gridSpan w:val="9"/>
            <w:noWrap/>
            <w:vAlign w:val="bottom"/>
          </w:tcPr>
          <w:p w:rsidR="000A02AE" w:rsidRPr="008D69F6" w:rsidRDefault="000A02AE" w:rsidP="008D69F6">
            <w:pPr>
              <w:jc w:val="center"/>
              <w:rPr>
                <w:sz w:val="22"/>
                <w:szCs w:val="22"/>
              </w:rPr>
            </w:pPr>
            <w:r w:rsidRPr="008D69F6">
              <w:rPr>
                <w:sz w:val="22"/>
                <w:szCs w:val="22"/>
                <w:lang w:val="en-US" w:eastAsia="en-US"/>
              </w:rPr>
              <w:t>Значени</w:t>
            </w:r>
            <w:r w:rsidRPr="008D69F6">
              <w:rPr>
                <w:sz w:val="22"/>
                <w:szCs w:val="22"/>
                <w:lang w:eastAsia="en-US"/>
              </w:rPr>
              <w:t>е показателя</w:t>
            </w:r>
            <w:r w:rsidRPr="008D69F6">
              <w:rPr>
                <w:sz w:val="22"/>
                <w:szCs w:val="22"/>
                <w:lang w:val="en-US" w:eastAsia="en-US"/>
              </w:rPr>
              <w:t xml:space="preserve"> по периодам</w:t>
            </w:r>
          </w:p>
        </w:tc>
      </w:tr>
      <w:tr w:rsidR="000A02AE" w:rsidRPr="008D69F6">
        <w:trPr>
          <w:trHeight w:val="255"/>
        </w:trPr>
        <w:tc>
          <w:tcPr>
            <w:tcW w:w="532" w:type="dxa"/>
            <w:vMerge/>
            <w:vAlign w:val="center"/>
          </w:tcPr>
          <w:p w:rsidR="000A02AE" w:rsidRPr="008D69F6" w:rsidRDefault="000A02AE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  <w:vMerge/>
            <w:vAlign w:val="center"/>
          </w:tcPr>
          <w:p w:rsidR="000A02AE" w:rsidRPr="008D69F6" w:rsidRDefault="000A02AE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2"/>
                <w:szCs w:val="22"/>
              </w:rPr>
            </w:pPr>
            <w:r w:rsidRPr="008D69F6">
              <w:rPr>
                <w:sz w:val="22"/>
                <w:szCs w:val="22"/>
                <w:lang w:val="en-US" w:eastAsia="en-US"/>
              </w:rPr>
              <w:t>1 кв</w:t>
            </w:r>
          </w:p>
        </w:tc>
        <w:tc>
          <w:tcPr>
            <w:tcW w:w="730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2"/>
                <w:szCs w:val="22"/>
              </w:rPr>
            </w:pPr>
            <w:r w:rsidRPr="008D69F6">
              <w:rPr>
                <w:sz w:val="22"/>
                <w:szCs w:val="22"/>
                <w:lang w:val="en-US" w:eastAsia="en-US"/>
              </w:rPr>
              <w:t>2кв</w:t>
            </w:r>
          </w:p>
        </w:tc>
        <w:tc>
          <w:tcPr>
            <w:tcW w:w="697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2"/>
                <w:szCs w:val="22"/>
              </w:rPr>
            </w:pPr>
            <w:r w:rsidRPr="008D69F6">
              <w:rPr>
                <w:sz w:val="22"/>
                <w:szCs w:val="22"/>
                <w:lang w:val="en-US" w:eastAsia="en-US"/>
              </w:rPr>
              <w:t>3кв</w:t>
            </w:r>
          </w:p>
        </w:tc>
        <w:tc>
          <w:tcPr>
            <w:tcW w:w="816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2"/>
                <w:szCs w:val="22"/>
              </w:rPr>
            </w:pPr>
            <w:r w:rsidRPr="008D69F6">
              <w:rPr>
                <w:sz w:val="22"/>
                <w:szCs w:val="22"/>
                <w:lang w:val="en-US" w:eastAsia="en-US"/>
              </w:rPr>
              <w:t>4кв</w:t>
            </w:r>
          </w:p>
        </w:tc>
        <w:tc>
          <w:tcPr>
            <w:tcW w:w="833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2"/>
                <w:szCs w:val="22"/>
              </w:rPr>
            </w:pPr>
            <w:r w:rsidRPr="008D69F6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16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2"/>
                <w:szCs w:val="22"/>
              </w:rPr>
            </w:pPr>
            <w:r w:rsidRPr="008D69F6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34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2"/>
                <w:szCs w:val="22"/>
              </w:rPr>
            </w:pPr>
            <w:r w:rsidRPr="008D69F6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33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2"/>
                <w:szCs w:val="22"/>
              </w:rPr>
            </w:pPr>
            <w:r w:rsidRPr="008D69F6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800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2"/>
                <w:szCs w:val="22"/>
              </w:rPr>
            </w:pPr>
            <w:r w:rsidRPr="008D69F6"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0A02AE" w:rsidRPr="008D69F6">
        <w:trPr>
          <w:trHeight w:val="255"/>
        </w:trPr>
        <w:tc>
          <w:tcPr>
            <w:tcW w:w="532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2"/>
                <w:szCs w:val="22"/>
              </w:rPr>
            </w:pPr>
            <w:r w:rsidRPr="008D69F6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958" w:type="dxa"/>
            <w:noWrap/>
            <w:vAlign w:val="bottom"/>
          </w:tcPr>
          <w:p w:rsidR="000A02AE" w:rsidRPr="008D69F6" w:rsidRDefault="000A02AE">
            <w:pPr>
              <w:rPr>
                <w:sz w:val="22"/>
                <w:szCs w:val="22"/>
              </w:rPr>
            </w:pPr>
            <w:r w:rsidRPr="008D69F6">
              <w:rPr>
                <w:sz w:val="22"/>
                <w:szCs w:val="22"/>
                <w:lang w:val="en-US" w:eastAsia="en-US"/>
              </w:rPr>
              <w:t>Приобретение лицензии</w:t>
            </w:r>
          </w:p>
        </w:tc>
        <w:tc>
          <w:tcPr>
            <w:tcW w:w="728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vAlign w:val="bottom"/>
          </w:tcPr>
          <w:p w:rsidR="000A02AE" w:rsidRPr="008D69F6" w:rsidRDefault="000A0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bottom"/>
          </w:tcPr>
          <w:p w:rsidR="000A02AE" w:rsidRPr="008D69F6" w:rsidRDefault="000A0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0"/>
                <w:szCs w:val="20"/>
              </w:rPr>
            </w:pPr>
            <w:r w:rsidRPr="008D69F6">
              <w:rPr>
                <w:sz w:val="20"/>
                <w:szCs w:val="20"/>
              </w:rPr>
              <w:t>12000</w:t>
            </w:r>
          </w:p>
        </w:tc>
        <w:tc>
          <w:tcPr>
            <w:tcW w:w="833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800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0"/>
                <w:szCs w:val="20"/>
              </w:rPr>
            </w:pPr>
          </w:p>
        </w:tc>
      </w:tr>
      <w:tr w:rsidR="000A02AE" w:rsidRPr="008D69F6">
        <w:trPr>
          <w:trHeight w:val="255"/>
        </w:trPr>
        <w:tc>
          <w:tcPr>
            <w:tcW w:w="532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2"/>
                <w:szCs w:val="22"/>
              </w:rPr>
            </w:pPr>
            <w:r w:rsidRPr="008D69F6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958" w:type="dxa"/>
            <w:noWrap/>
            <w:vAlign w:val="bottom"/>
          </w:tcPr>
          <w:p w:rsidR="000A02AE" w:rsidRPr="008D69F6" w:rsidRDefault="000A02AE">
            <w:pPr>
              <w:rPr>
                <w:sz w:val="22"/>
                <w:szCs w:val="22"/>
              </w:rPr>
            </w:pPr>
            <w:r w:rsidRPr="008D69F6">
              <w:rPr>
                <w:sz w:val="22"/>
                <w:szCs w:val="22"/>
                <w:lang w:val="en-US" w:eastAsia="en-US"/>
              </w:rPr>
              <w:t>Годовая норма амортизации</w:t>
            </w:r>
          </w:p>
        </w:tc>
        <w:tc>
          <w:tcPr>
            <w:tcW w:w="6987" w:type="dxa"/>
            <w:gridSpan w:val="9"/>
            <w:noWrap/>
            <w:vAlign w:val="bottom"/>
          </w:tcPr>
          <w:p w:rsidR="000A02AE" w:rsidRPr="008D69F6" w:rsidRDefault="000A0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</w:tr>
      <w:tr w:rsidR="000A02AE" w:rsidRPr="008D69F6">
        <w:trPr>
          <w:trHeight w:val="255"/>
        </w:trPr>
        <w:tc>
          <w:tcPr>
            <w:tcW w:w="532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2"/>
                <w:szCs w:val="22"/>
              </w:rPr>
            </w:pPr>
            <w:r w:rsidRPr="008D69F6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958" w:type="dxa"/>
            <w:noWrap/>
            <w:vAlign w:val="bottom"/>
          </w:tcPr>
          <w:p w:rsidR="000A02AE" w:rsidRPr="008D69F6" w:rsidRDefault="000A02AE" w:rsidP="008D69F6">
            <w:pPr>
              <w:rPr>
                <w:sz w:val="22"/>
                <w:szCs w:val="22"/>
              </w:rPr>
            </w:pPr>
            <w:r w:rsidRPr="008D69F6">
              <w:rPr>
                <w:sz w:val="22"/>
                <w:szCs w:val="22"/>
                <w:lang w:val="en-US" w:eastAsia="en-US"/>
              </w:rPr>
              <w:t xml:space="preserve">Амортизационные </w:t>
            </w:r>
            <w:r w:rsidRPr="008D69F6">
              <w:rPr>
                <w:sz w:val="22"/>
                <w:szCs w:val="22"/>
                <w:lang w:eastAsia="en-US"/>
              </w:rPr>
              <w:t>отчисления</w:t>
            </w:r>
          </w:p>
        </w:tc>
        <w:tc>
          <w:tcPr>
            <w:tcW w:w="728" w:type="dxa"/>
            <w:vAlign w:val="bottom"/>
          </w:tcPr>
          <w:p w:rsidR="000A02AE" w:rsidRPr="008D69F6" w:rsidRDefault="000A02AE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vAlign w:val="bottom"/>
          </w:tcPr>
          <w:p w:rsidR="000A02AE" w:rsidRPr="008D69F6" w:rsidRDefault="000A02AE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716" w:type="dxa"/>
            <w:noWrap/>
            <w:vAlign w:val="bottom"/>
          </w:tcPr>
          <w:p w:rsidR="000A02AE" w:rsidRPr="008D69F6" w:rsidRDefault="000A02AE" w:rsidP="008D69F6">
            <w:pPr>
              <w:jc w:val="center"/>
              <w:rPr>
                <w:sz w:val="20"/>
                <w:szCs w:val="20"/>
              </w:rPr>
            </w:pPr>
            <w:r w:rsidRPr="000C3416">
              <w:rPr>
                <w:sz w:val="20"/>
                <w:szCs w:val="20"/>
              </w:rPr>
              <w:t>3000</w:t>
            </w:r>
          </w:p>
        </w:tc>
        <w:tc>
          <w:tcPr>
            <w:tcW w:w="834" w:type="dxa"/>
            <w:noWrap/>
            <w:vAlign w:val="bottom"/>
          </w:tcPr>
          <w:p w:rsidR="000A02AE" w:rsidRPr="008D69F6" w:rsidRDefault="000A02AE" w:rsidP="008D69F6">
            <w:pPr>
              <w:jc w:val="center"/>
              <w:rPr>
                <w:sz w:val="20"/>
                <w:szCs w:val="20"/>
              </w:rPr>
            </w:pPr>
            <w:r w:rsidRPr="000C3416">
              <w:rPr>
                <w:sz w:val="20"/>
                <w:szCs w:val="20"/>
              </w:rPr>
              <w:t>3000</w:t>
            </w:r>
          </w:p>
        </w:tc>
        <w:tc>
          <w:tcPr>
            <w:tcW w:w="833" w:type="dxa"/>
            <w:noWrap/>
            <w:vAlign w:val="bottom"/>
          </w:tcPr>
          <w:p w:rsidR="000A02AE" w:rsidRPr="008D69F6" w:rsidRDefault="000A02AE" w:rsidP="008D69F6">
            <w:pPr>
              <w:jc w:val="center"/>
              <w:rPr>
                <w:sz w:val="20"/>
                <w:szCs w:val="20"/>
              </w:rPr>
            </w:pPr>
            <w:r w:rsidRPr="000C3416">
              <w:rPr>
                <w:sz w:val="20"/>
                <w:szCs w:val="20"/>
              </w:rPr>
              <w:t>3000</w:t>
            </w:r>
          </w:p>
        </w:tc>
        <w:tc>
          <w:tcPr>
            <w:tcW w:w="800" w:type="dxa"/>
            <w:noWrap/>
            <w:vAlign w:val="bottom"/>
          </w:tcPr>
          <w:p w:rsidR="000A02AE" w:rsidRPr="008D69F6" w:rsidRDefault="000A02AE" w:rsidP="008D69F6">
            <w:pPr>
              <w:jc w:val="center"/>
              <w:rPr>
                <w:sz w:val="20"/>
                <w:szCs w:val="20"/>
              </w:rPr>
            </w:pPr>
            <w:r w:rsidRPr="000C3416">
              <w:rPr>
                <w:sz w:val="20"/>
                <w:szCs w:val="20"/>
              </w:rPr>
              <w:t>3000</w:t>
            </w:r>
          </w:p>
        </w:tc>
      </w:tr>
      <w:tr w:rsidR="000A02AE" w:rsidRPr="008D69F6">
        <w:trPr>
          <w:trHeight w:val="1032"/>
        </w:trPr>
        <w:tc>
          <w:tcPr>
            <w:tcW w:w="532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2"/>
                <w:szCs w:val="22"/>
              </w:rPr>
            </w:pPr>
            <w:r w:rsidRPr="008D69F6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958" w:type="dxa"/>
            <w:vAlign w:val="bottom"/>
          </w:tcPr>
          <w:p w:rsidR="000A02AE" w:rsidRPr="008D69F6" w:rsidRDefault="000A02AE" w:rsidP="008D69F6">
            <w:pPr>
              <w:rPr>
                <w:sz w:val="22"/>
                <w:szCs w:val="22"/>
              </w:rPr>
            </w:pPr>
            <w:r w:rsidRPr="008D69F6">
              <w:rPr>
                <w:sz w:val="22"/>
                <w:szCs w:val="22"/>
                <w:lang w:eastAsia="en-US"/>
              </w:rPr>
              <w:t xml:space="preserve">Стоимость оборудования </w:t>
            </w:r>
            <w:r w:rsidRPr="008D69F6">
              <w:rPr>
                <w:sz w:val="22"/>
                <w:szCs w:val="22"/>
              </w:rPr>
              <w:t>(покупка, доставка, монтаж)</w:t>
            </w:r>
          </w:p>
        </w:tc>
        <w:tc>
          <w:tcPr>
            <w:tcW w:w="728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noWrap/>
            <w:vAlign w:val="bottom"/>
          </w:tcPr>
          <w:p w:rsidR="000A02AE" w:rsidRPr="008D69F6" w:rsidRDefault="00D87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A02AE">
              <w:rPr>
                <w:sz w:val="20"/>
                <w:szCs w:val="20"/>
              </w:rPr>
              <w:t>0000</w:t>
            </w:r>
          </w:p>
        </w:tc>
        <w:tc>
          <w:tcPr>
            <w:tcW w:w="833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0"/>
                <w:szCs w:val="20"/>
              </w:rPr>
            </w:pPr>
          </w:p>
        </w:tc>
      </w:tr>
      <w:tr w:rsidR="000A02AE" w:rsidRPr="008D69F6">
        <w:trPr>
          <w:trHeight w:val="255"/>
        </w:trPr>
        <w:tc>
          <w:tcPr>
            <w:tcW w:w="532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2"/>
                <w:szCs w:val="22"/>
              </w:rPr>
            </w:pPr>
            <w:r w:rsidRPr="008D69F6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958" w:type="dxa"/>
            <w:noWrap/>
            <w:vAlign w:val="bottom"/>
          </w:tcPr>
          <w:p w:rsidR="000A02AE" w:rsidRPr="008D69F6" w:rsidRDefault="000A02AE">
            <w:pPr>
              <w:rPr>
                <w:sz w:val="22"/>
                <w:szCs w:val="22"/>
              </w:rPr>
            </w:pPr>
            <w:r w:rsidRPr="008D69F6">
              <w:rPr>
                <w:sz w:val="22"/>
                <w:szCs w:val="22"/>
                <w:lang w:val="en-US" w:eastAsia="en-US"/>
              </w:rPr>
              <w:t>Годовая норма амортизации</w:t>
            </w:r>
          </w:p>
        </w:tc>
        <w:tc>
          <w:tcPr>
            <w:tcW w:w="6987" w:type="dxa"/>
            <w:gridSpan w:val="9"/>
            <w:noWrap/>
            <w:vAlign w:val="bottom"/>
          </w:tcPr>
          <w:p w:rsidR="000A02AE" w:rsidRPr="008D69F6" w:rsidRDefault="000A0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</w:tr>
      <w:tr w:rsidR="000A02AE" w:rsidRPr="008D69F6">
        <w:trPr>
          <w:trHeight w:val="255"/>
        </w:trPr>
        <w:tc>
          <w:tcPr>
            <w:tcW w:w="532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2"/>
                <w:szCs w:val="22"/>
              </w:rPr>
            </w:pPr>
            <w:r w:rsidRPr="008D69F6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958" w:type="dxa"/>
            <w:noWrap/>
            <w:vAlign w:val="bottom"/>
          </w:tcPr>
          <w:p w:rsidR="000A02AE" w:rsidRPr="008D69F6" w:rsidRDefault="000A02AE" w:rsidP="008D69F6">
            <w:pPr>
              <w:rPr>
                <w:sz w:val="22"/>
                <w:szCs w:val="22"/>
              </w:rPr>
            </w:pPr>
            <w:r w:rsidRPr="008D69F6">
              <w:rPr>
                <w:sz w:val="22"/>
                <w:szCs w:val="22"/>
                <w:lang w:val="en-US" w:eastAsia="en-US"/>
              </w:rPr>
              <w:t xml:space="preserve">Амортизационные </w:t>
            </w:r>
            <w:r>
              <w:rPr>
                <w:sz w:val="22"/>
                <w:szCs w:val="22"/>
                <w:lang w:eastAsia="en-US"/>
              </w:rPr>
              <w:t>отчисления</w:t>
            </w:r>
          </w:p>
        </w:tc>
        <w:tc>
          <w:tcPr>
            <w:tcW w:w="728" w:type="dxa"/>
            <w:vAlign w:val="bottom"/>
          </w:tcPr>
          <w:p w:rsidR="000A02AE" w:rsidRPr="008D69F6" w:rsidRDefault="000A02AE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vAlign w:val="bottom"/>
          </w:tcPr>
          <w:p w:rsidR="000A02AE" w:rsidRPr="008D69F6" w:rsidRDefault="000A02AE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noWrap/>
            <w:vAlign w:val="bottom"/>
          </w:tcPr>
          <w:p w:rsidR="000A02AE" w:rsidRPr="008D69F6" w:rsidRDefault="00D87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0A02AE">
              <w:rPr>
                <w:sz w:val="20"/>
                <w:szCs w:val="20"/>
              </w:rPr>
              <w:t>000</w:t>
            </w:r>
          </w:p>
        </w:tc>
        <w:tc>
          <w:tcPr>
            <w:tcW w:w="716" w:type="dxa"/>
            <w:noWrap/>
            <w:vAlign w:val="bottom"/>
          </w:tcPr>
          <w:p w:rsidR="000A02AE" w:rsidRDefault="00D87C6D" w:rsidP="008D69F6">
            <w:pPr>
              <w:jc w:val="center"/>
            </w:pPr>
            <w:r>
              <w:rPr>
                <w:sz w:val="20"/>
                <w:szCs w:val="20"/>
              </w:rPr>
              <w:t>40000</w:t>
            </w:r>
          </w:p>
        </w:tc>
        <w:tc>
          <w:tcPr>
            <w:tcW w:w="834" w:type="dxa"/>
            <w:noWrap/>
            <w:vAlign w:val="bottom"/>
          </w:tcPr>
          <w:p w:rsidR="000A02AE" w:rsidRDefault="00D87C6D" w:rsidP="008D69F6">
            <w:pPr>
              <w:jc w:val="center"/>
            </w:pPr>
            <w:r>
              <w:rPr>
                <w:sz w:val="20"/>
                <w:szCs w:val="20"/>
              </w:rPr>
              <w:t>40000</w:t>
            </w:r>
          </w:p>
        </w:tc>
        <w:tc>
          <w:tcPr>
            <w:tcW w:w="833" w:type="dxa"/>
            <w:noWrap/>
            <w:vAlign w:val="bottom"/>
          </w:tcPr>
          <w:p w:rsidR="000A02AE" w:rsidRDefault="00D87C6D" w:rsidP="008D69F6">
            <w:pPr>
              <w:jc w:val="center"/>
            </w:pPr>
            <w:r>
              <w:rPr>
                <w:sz w:val="20"/>
                <w:szCs w:val="20"/>
              </w:rPr>
              <w:t>40000</w:t>
            </w:r>
          </w:p>
        </w:tc>
        <w:tc>
          <w:tcPr>
            <w:tcW w:w="800" w:type="dxa"/>
            <w:noWrap/>
            <w:vAlign w:val="bottom"/>
          </w:tcPr>
          <w:p w:rsidR="000A02AE" w:rsidRDefault="00D87C6D" w:rsidP="008D69F6">
            <w:pPr>
              <w:jc w:val="center"/>
            </w:pPr>
            <w:r>
              <w:rPr>
                <w:sz w:val="20"/>
                <w:szCs w:val="20"/>
              </w:rPr>
              <w:t>40000</w:t>
            </w:r>
          </w:p>
        </w:tc>
      </w:tr>
      <w:tr w:rsidR="000A02AE" w:rsidRPr="008D69F6">
        <w:trPr>
          <w:trHeight w:val="793"/>
        </w:trPr>
        <w:tc>
          <w:tcPr>
            <w:tcW w:w="532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2"/>
                <w:szCs w:val="22"/>
              </w:rPr>
            </w:pPr>
            <w:r w:rsidRPr="008D69F6">
              <w:rPr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958" w:type="dxa"/>
            <w:vAlign w:val="bottom"/>
          </w:tcPr>
          <w:p w:rsidR="000A02AE" w:rsidRPr="008D69F6" w:rsidRDefault="000A02AE">
            <w:pPr>
              <w:rPr>
                <w:sz w:val="22"/>
                <w:szCs w:val="22"/>
              </w:rPr>
            </w:pPr>
            <w:r w:rsidRPr="008D69F6">
              <w:rPr>
                <w:sz w:val="22"/>
                <w:szCs w:val="22"/>
                <w:lang w:val="en-US" w:eastAsia="en-US"/>
              </w:rPr>
              <w:t>Строительно-монтажные</w:t>
            </w:r>
          </w:p>
          <w:p w:rsidR="000A02AE" w:rsidRPr="008D69F6" w:rsidRDefault="000A02AE" w:rsidP="00B8479E">
            <w:pPr>
              <w:rPr>
                <w:sz w:val="22"/>
                <w:szCs w:val="22"/>
              </w:rPr>
            </w:pPr>
            <w:r w:rsidRPr="008D69F6">
              <w:rPr>
                <w:sz w:val="22"/>
                <w:szCs w:val="22"/>
              </w:rPr>
              <w:t>работы (ремонт)</w:t>
            </w:r>
          </w:p>
        </w:tc>
        <w:tc>
          <w:tcPr>
            <w:tcW w:w="728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</w:t>
            </w:r>
          </w:p>
        </w:tc>
        <w:tc>
          <w:tcPr>
            <w:tcW w:w="730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</w:t>
            </w:r>
          </w:p>
        </w:tc>
        <w:tc>
          <w:tcPr>
            <w:tcW w:w="697" w:type="dxa"/>
            <w:noWrap/>
            <w:vAlign w:val="bottom"/>
          </w:tcPr>
          <w:p w:rsidR="000A02AE" w:rsidRPr="004476FF" w:rsidRDefault="000A02AE">
            <w:pPr>
              <w:jc w:val="center"/>
              <w:rPr>
                <w:sz w:val="18"/>
                <w:szCs w:val="18"/>
              </w:rPr>
            </w:pPr>
            <w:r w:rsidRPr="004476FF">
              <w:rPr>
                <w:sz w:val="18"/>
                <w:szCs w:val="18"/>
              </w:rPr>
              <w:t>10000</w:t>
            </w:r>
          </w:p>
        </w:tc>
        <w:tc>
          <w:tcPr>
            <w:tcW w:w="816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0"/>
                <w:szCs w:val="20"/>
              </w:rPr>
            </w:pPr>
          </w:p>
        </w:tc>
      </w:tr>
      <w:tr w:rsidR="000A02AE" w:rsidRPr="008D69F6">
        <w:trPr>
          <w:trHeight w:val="255"/>
        </w:trPr>
        <w:tc>
          <w:tcPr>
            <w:tcW w:w="532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2"/>
                <w:szCs w:val="22"/>
              </w:rPr>
            </w:pPr>
            <w:r w:rsidRPr="008D69F6">
              <w:rPr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958" w:type="dxa"/>
            <w:noWrap/>
            <w:vAlign w:val="bottom"/>
          </w:tcPr>
          <w:p w:rsidR="000A02AE" w:rsidRPr="008D69F6" w:rsidRDefault="000A02AE">
            <w:pPr>
              <w:rPr>
                <w:sz w:val="22"/>
                <w:szCs w:val="22"/>
              </w:rPr>
            </w:pPr>
            <w:r w:rsidRPr="008D69F6">
              <w:rPr>
                <w:sz w:val="22"/>
                <w:szCs w:val="22"/>
                <w:lang w:val="en-US" w:eastAsia="en-US"/>
              </w:rPr>
              <w:t>Годовая норма амортизации</w:t>
            </w:r>
          </w:p>
        </w:tc>
        <w:tc>
          <w:tcPr>
            <w:tcW w:w="6987" w:type="dxa"/>
            <w:gridSpan w:val="9"/>
            <w:noWrap/>
            <w:vAlign w:val="bottom"/>
          </w:tcPr>
          <w:p w:rsidR="000A02AE" w:rsidRPr="008D69F6" w:rsidRDefault="000A0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</w:tr>
      <w:tr w:rsidR="000A02AE" w:rsidRPr="008D69F6">
        <w:trPr>
          <w:trHeight w:val="255"/>
        </w:trPr>
        <w:tc>
          <w:tcPr>
            <w:tcW w:w="532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2"/>
                <w:szCs w:val="22"/>
              </w:rPr>
            </w:pPr>
            <w:r w:rsidRPr="008D69F6">
              <w:rPr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958" w:type="dxa"/>
            <w:noWrap/>
            <w:vAlign w:val="bottom"/>
          </w:tcPr>
          <w:p w:rsidR="000A02AE" w:rsidRPr="008D69F6" w:rsidRDefault="000A02AE" w:rsidP="008D69F6">
            <w:pPr>
              <w:rPr>
                <w:sz w:val="22"/>
                <w:szCs w:val="22"/>
              </w:rPr>
            </w:pPr>
            <w:r w:rsidRPr="008D69F6">
              <w:rPr>
                <w:sz w:val="22"/>
                <w:szCs w:val="22"/>
                <w:lang w:val="en-US" w:eastAsia="en-US"/>
              </w:rPr>
              <w:t xml:space="preserve">Амортизационные </w:t>
            </w:r>
            <w:r>
              <w:rPr>
                <w:sz w:val="22"/>
                <w:szCs w:val="22"/>
                <w:lang w:eastAsia="en-US"/>
              </w:rPr>
              <w:t>отчисления</w:t>
            </w:r>
          </w:p>
        </w:tc>
        <w:tc>
          <w:tcPr>
            <w:tcW w:w="728" w:type="dxa"/>
            <w:vAlign w:val="bottom"/>
          </w:tcPr>
          <w:p w:rsidR="000A02AE" w:rsidRPr="008D69F6" w:rsidRDefault="000A02AE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vAlign w:val="bottom"/>
          </w:tcPr>
          <w:p w:rsidR="000A02AE" w:rsidRPr="008D69F6" w:rsidRDefault="000A02AE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</w:t>
            </w:r>
          </w:p>
        </w:tc>
        <w:tc>
          <w:tcPr>
            <w:tcW w:w="716" w:type="dxa"/>
            <w:noWrap/>
            <w:vAlign w:val="bottom"/>
          </w:tcPr>
          <w:p w:rsidR="000A02AE" w:rsidRDefault="000A02AE" w:rsidP="004476FF">
            <w:pPr>
              <w:jc w:val="center"/>
            </w:pPr>
            <w:r w:rsidRPr="004E34E5">
              <w:rPr>
                <w:sz w:val="20"/>
                <w:szCs w:val="20"/>
              </w:rPr>
              <w:t>6200</w:t>
            </w:r>
          </w:p>
        </w:tc>
        <w:tc>
          <w:tcPr>
            <w:tcW w:w="834" w:type="dxa"/>
            <w:noWrap/>
            <w:vAlign w:val="bottom"/>
          </w:tcPr>
          <w:p w:rsidR="000A02AE" w:rsidRDefault="000A02AE" w:rsidP="004476FF">
            <w:pPr>
              <w:jc w:val="center"/>
            </w:pPr>
            <w:r w:rsidRPr="004E34E5">
              <w:rPr>
                <w:sz w:val="20"/>
                <w:szCs w:val="20"/>
              </w:rPr>
              <w:t>6200</w:t>
            </w:r>
          </w:p>
        </w:tc>
        <w:tc>
          <w:tcPr>
            <w:tcW w:w="833" w:type="dxa"/>
            <w:noWrap/>
            <w:vAlign w:val="bottom"/>
          </w:tcPr>
          <w:p w:rsidR="000A02AE" w:rsidRDefault="000A02AE" w:rsidP="004476FF">
            <w:pPr>
              <w:jc w:val="center"/>
            </w:pPr>
            <w:r w:rsidRPr="004E34E5">
              <w:rPr>
                <w:sz w:val="20"/>
                <w:szCs w:val="20"/>
              </w:rPr>
              <w:t>6200</w:t>
            </w:r>
          </w:p>
        </w:tc>
        <w:tc>
          <w:tcPr>
            <w:tcW w:w="800" w:type="dxa"/>
            <w:noWrap/>
            <w:vAlign w:val="bottom"/>
          </w:tcPr>
          <w:p w:rsidR="000A02AE" w:rsidRDefault="000A02AE" w:rsidP="004476FF">
            <w:pPr>
              <w:jc w:val="center"/>
            </w:pPr>
            <w:r w:rsidRPr="004E34E5">
              <w:rPr>
                <w:sz w:val="20"/>
                <w:szCs w:val="20"/>
              </w:rPr>
              <w:t>6200</w:t>
            </w:r>
          </w:p>
        </w:tc>
      </w:tr>
      <w:tr w:rsidR="000A02AE" w:rsidRPr="008D69F6">
        <w:trPr>
          <w:trHeight w:val="255"/>
        </w:trPr>
        <w:tc>
          <w:tcPr>
            <w:tcW w:w="532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2"/>
                <w:szCs w:val="22"/>
              </w:rPr>
            </w:pPr>
            <w:r w:rsidRPr="008D69F6">
              <w:rPr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958" w:type="dxa"/>
            <w:noWrap/>
            <w:vAlign w:val="bottom"/>
          </w:tcPr>
          <w:p w:rsidR="000A02AE" w:rsidRPr="008D69F6" w:rsidRDefault="000A02AE">
            <w:pPr>
              <w:rPr>
                <w:b/>
                <w:bCs/>
                <w:sz w:val="22"/>
                <w:szCs w:val="22"/>
              </w:rPr>
            </w:pPr>
            <w:r w:rsidRPr="008D69F6">
              <w:rPr>
                <w:b/>
                <w:bCs/>
                <w:sz w:val="22"/>
                <w:szCs w:val="22"/>
                <w:lang w:val="en-US" w:eastAsia="en-US"/>
              </w:rPr>
              <w:t>Итого инвестиционные затраты</w:t>
            </w:r>
          </w:p>
        </w:tc>
        <w:tc>
          <w:tcPr>
            <w:tcW w:w="728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26000</w:t>
            </w:r>
          </w:p>
        </w:tc>
        <w:tc>
          <w:tcPr>
            <w:tcW w:w="730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26000</w:t>
            </w:r>
          </w:p>
        </w:tc>
        <w:tc>
          <w:tcPr>
            <w:tcW w:w="697" w:type="dxa"/>
            <w:noWrap/>
            <w:vAlign w:val="bottom"/>
          </w:tcPr>
          <w:p w:rsidR="000A02AE" w:rsidRPr="004476FF" w:rsidRDefault="000A02AE">
            <w:pPr>
              <w:jc w:val="center"/>
              <w:rPr>
                <w:b/>
                <w:bCs/>
                <w:sz w:val="18"/>
                <w:szCs w:val="18"/>
              </w:rPr>
            </w:pPr>
            <w:r w:rsidRPr="004476FF">
              <w:rPr>
                <w:b/>
                <w:bCs/>
                <w:sz w:val="18"/>
                <w:szCs w:val="18"/>
              </w:rPr>
              <w:t>10000</w:t>
            </w:r>
          </w:p>
        </w:tc>
        <w:tc>
          <w:tcPr>
            <w:tcW w:w="816" w:type="dxa"/>
            <w:noWrap/>
            <w:vAlign w:val="bottom"/>
          </w:tcPr>
          <w:p w:rsidR="000A02AE" w:rsidRPr="008D69F6" w:rsidRDefault="00D87C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="000A02AE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833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3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800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02AE" w:rsidRPr="008D69F6">
        <w:trPr>
          <w:trHeight w:val="255"/>
        </w:trPr>
        <w:tc>
          <w:tcPr>
            <w:tcW w:w="532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b/>
                <w:bCs/>
                <w:sz w:val="22"/>
                <w:szCs w:val="22"/>
              </w:rPr>
            </w:pPr>
            <w:r w:rsidRPr="008D69F6">
              <w:rPr>
                <w:b/>
                <w:bCs/>
                <w:sz w:val="22"/>
                <w:szCs w:val="22"/>
                <w:lang w:val="en-US" w:eastAsia="en-US"/>
              </w:rPr>
              <w:t>Всего</w:t>
            </w:r>
          </w:p>
        </w:tc>
        <w:tc>
          <w:tcPr>
            <w:tcW w:w="728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b/>
                <w:bCs/>
                <w:sz w:val="20"/>
                <w:szCs w:val="20"/>
              </w:rPr>
            </w:pPr>
            <w:r w:rsidRPr="00D87C6D">
              <w:rPr>
                <w:b/>
                <w:bCs/>
                <w:sz w:val="20"/>
                <w:szCs w:val="20"/>
                <w:highlight w:val="red"/>
              </w:rPr>
              <w:t>317000</w:t>
            </w:r>
          </w:p>
        </w:tc>
        <w:tc>
          <w:tcPr>
            <w:tcW w:w="833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noWrap/>
            <w:vAlign w:val="bottom"/>
          </w:tcPr>
          <w:p w:rsidR="000A02AE" w:rsidRPr="008D69F6" w:rsidRDefault="000A02AE">
            <w:pPr>
              <w:jc w:val="center"/>
              <w:rPr>
                <w:sz w:val="20"/>
                <w:szCs w:val="20"/>
              </w:rPr>
            </w:pPr>
          </w:p>
        </w:tc>
      </w:tr>
    </w:tbl>
    <w:p w:rsidR="000A02AE" w:rsidRPr="00A8406E" w:rsidRDefault="000A02AE" w:rsidP="004476FF">
      <w:pPr>
        <w:pStyle w:val="a9"/>
        <w:spacing w:before="240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A8406E">
        <w:rPr>
          <w:rFonts w:ascii="Times New Roman" w:hAnsi="Times New Roman" w:cs="Times New Roman"/>
          <w:sz w:val="22"/>
          <w:szCs w:val="22"/>
        </w:rPr>
        <w:t xml:space="preserve">Таблица </w:t>
      </w:r>
      <w:r>
        <w:rPr>
          <w:rFonts w:ascii="Times New Roman" w:hAnsi="Times New Roman" w:cs="Times New Roman"/>
          <w:sz w:val="22"/>
          <w:szCs w:val="22"/>
        </w:rPr>
        <w:t>2.12.</w:t>
      </w:r>
    </w:p>
    <w:p w:rsidR="000A02AE" w:rsidRDefault="000A02AE" w:rsidP="004476FF">
      <w:pPr>
        <w:jc w:val="center"/>
        <w:rPr>
          <w:sz w:val="28"/>
          <w:szCs w:val="28"/>
        </w:rPr>
      </w:pPr>
      <w:r w:rsidRPr="000633CC">
        <w:rPr>
          <w:sz w:val="28"/>
          <w:szCs w:val="28"/>
        </w:rPr>
        <w:t xml:space="preserve">Расчет </w:t>
      </w:r>
      <w:r>
        <w:rPr>
          <w:sz w:val="28"/>
          <w:szCs w:val="28"/>
        </w:rPr>
        <w:t>процентов по кредиту</w:t>
      </w:r>
      <w:r w:rsidRPr="000633CC">
        <w:rPr>
          <w:sz w:val="28"/>
          <w:szCs w:val="28"/>
        </w:rPr>
        <w:t xml:space="preserve"> </w:t>
      </w:r>
      <w:r>
        <w:rPr>
          <w:sz w:val="28"/>
          <w:szCs w:val="28"/>
        </w:rPr>
        <w:t>(выплаты и погашение 1 раз в год)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836"/>
        <w:gridCol w:w="993"/>
        <w:gridCol w:w="1134"/>
        <w:gridCol w:w="992"/>
        <w:gridCol w:w="992"/>
        <w:gridCol w:w="1134"/>
        <w:gridCol w:w="815"/>
      </w:tblGrid>
      <w:tr w:rsidR="000A02AE" w:rsidRPr="004476FF">
        <w:tc>
          <w:tcPr>
            <w:tcW w:w="566" w:type="dxa"/>
            <w:vMerge w:val="restart"/>
          </w:tcPr>
          <w:p w:rsidR="000A02AE" w:rsidRPr="004476FF" w:rsidRDefault="000A02AE" w:rsidP="00556BEA">
            <w:pPr>
              <w:jc w:val="center"/>
            </w:pPr>
            <w:r w:rsidRPr="004476FF">
              <w:t>№</w:t>
            </w:r>
          </w:p>
        </w:tc>
        <w:tc>
          <w:tcPr>
            <w:tcW w:w="2836" w:type="dxa"/>
            <w:vMerge w:val="restart"/>
          </w:tcPr>
          <w:p w:rsidR="000A02AE" w:rsidRPr="004476FF" w:rsidRDefault="000A02AE" w:rsidP="00556BEA">
            <w:pPr>
              <w:jc w:val="center"/>
            </w:pPr>
            <w:r w:rsidRPr="004476FF">
              <w:t>Наименование показателя</w:t>
            </w:r>
          </w:p>
        </w:tc>
        <w:tc>
          <w:tcPr>
            <w:tcW w:w="6060" w:type="dxa"/>
            <w:gridSpan w:val="6"/>
          </w:tcPr>
          <w:p w:rsidR="000A02AE" w:rsidRPr="004476FF" w:rsidRDefault="000A02AE" w:rsidP="00556BEA">
            <w:pPr>
              <w:jc w:val="center"/>
            </w:pPr>
            <w:r w:rsidRPr="004476FF">
              <w:t>Значение показателя по периодам</w:t>
            </w:r>
          </w:p>
        </w:tc>
      </w:tr>
      <w:tr w:rsidR="000A02AE" w:rsidRPr="004476FF">
        <w:tc>
          <w:tcPr>
            <w:tcW w:w="566" w:type="dxa"/>
            <w:vMerge/>
          </w:tcPr>
          <w:p w:rsidR="000A02AE" w:rsidRPr="004476FF" w:rsidRDefault="000A02AE" w:rsidP="00556BEA">
            <w:pPr>
              <w:jc w:val="center"/>
            </w:pPr>
          </w:p>
        </w:tc>
        <w:tc>
          <w:tcPr>
            <w:tcW w:w="2836" w:type="dxa"/>
            <w:vMerge/>
          </w:tcPr>
          <w:p w:rsidR="000A02AE" w:rsidRPr="004476FF" w:rsidRDefault="000A02AE" w:rsidP="00556BEA">
            <w:pPr>
              <w:jc w:val="center"/>
            </w:pPr>
          </w:p>
        </w:tc>
        <w:tc>
          <w:tcPr>
            <w:tcW w:w="993" w:type="dxa"/>
          </w:tcPr>
          <w:p w:rsidR="000A02AE" w:rsidRPr="004476FF" w:rsidRDefault="000A02AE" w:rsidP="00556BEA">
            <w:pPr>
              <w:jc w:val="center"/>
            </w:pPr>
            <w:r w:rsidRPr="004476FF">
              <w:t>1  4кв</w:t>
            </w:r>
          </w:p>
        </w:tc>
        <w:tc>
          <w:tcPr>
            <w:tcW w:w="1134" w:type="dxa"/>
          </w:tcPr>
          <w:p w:rsidR="000A02AE" w:rsidRPr="004476FF" w:rsidRDefault="000A02AE" w:rsidP="00556BEA">
            <w:pPr>
              <w:jc w:val="center"/>
            </w:pPr>
            <w:r w:rsidRPr="004476FF">
              <w:t>2</w:t>
            </w:r>
          </w:p>
        </w:tc>
        <w:tc>
          <w:tcPr>
            <w:tcW w:w="992" w:type="dxa"/>
          </w:tcPr>
          <w:p w:rsidR="000A02AE" w:rsidRPr="004476FF" w:rsidRDefault="000A02AE" w:rsidP="00556BEA">
            <w:pPr>
              <w:jc w:val="center"/>
            </w:pPr>
            <w:r w:rsidRPr="004476FF">
              <w:t>3</w:t>
            </w:r>
          </w:p>
        </w:tc>
        <w:tc>
          <w:tcPr>
            <w:tcW w:w="992" w:type="dxa"/>
          </w:tcPr>
          <w:p w:rsidR="000A02AE" w:rsidRPr="004476FF" w:rsidRDefault="000A02AE" w:rsidP="00556BEA">
            <w:pPr>
              <w:jc w:val="center"/>
            </w:pPr>
            <w:r w:rsidRPr="004476FF">
              <w:t>4</w:t>
            </w:r>
          </w:p>
        </w:tc>
        <w:tc>
          <w:tcPr>
            <w:tcW w:w="1134" w:type="dxa"/>
          </w:tcPr>
          <w:p w:rsidR="000A02AE" w:rsidRPr="004476FF" w:rsidRDefault="000A02AE" w:rsidP="00556BEA">
            <w:pPr>
              <w:jc w:val="center"/>
            </w:pPr>
            <w:r w:rsidRPr="004476FF">
              <w:t>5</w:t>
            </w:r>
          </w:p>
        </w:tc>
        <w:tc>
          <w:tcPr>
            <w:tcW w:w="815" w:type="dxa"/>
          </w:tcPr>
          <w:p w:rsidR="000A02AE" w:rsidRPr="004476FF" w:rsidRDefault="000A02AE" w:rsidP="00556BEA">
            <w:pPr>
              <w:jc w:val="center"/>
            </w:pPr>
            <w:r w:rsidRPr="004476FF">
              <w:t>6</w:t>
            </w:r>
          </w:p>
        </w:tc>
      </w:tr>
      <w:tr w:rsidR="000A02AE" w:rsidRPr="004476FF">
        <w:tc>
          <w:tcPr>
            <w:tcW w:w="566" w:type="dxa"/>
          </w:tcPr>
          <w:p w:rsidR="000A02AE" w:rsidRPr="004476FF" w:rsidRDefault="000A02AE" w:rsidP="00556BEA">
            <w:pPr>
              <w:jc w:val="center"/>
            </w:pPr>
            <w:r w:rsidRPr="004476FF">
              <w:t>1</w:t>
            </w:r>
          </w:p>
        </w:tc>
        <w:tc>
          <w:tcPr>
            <w:tcW w:w="2836" w:type="dxa"/>
          </w:tcPr>
          <w:p w:rsidR="000A02AE" w:rsidRPr="004476FF" w:rsidRDefault="000A02AE" w:rsidP="001B0DE7">
            <w:r w:rsidRPr="004476FF">
              <w:t>Получение кредита</w:t>
            </w:r>
          </w:p>
        </w:tc>
        <w:tc>
          <w:tcPr>
            <w:tcW w:w="993" w:type="dxa"/>
            <w:vAlign w:val="center"/>
          </w:tcPr>
          <w:p w:rsidR="000A02AE" w:rsidRPr="004476FF" w:rsidRDefault="00D87C6D" w:rsidP="00556BEA">
            <w:pPr>
              <w:jc w:val="center"/>
            </w:pPr>
            <w:r>
              <w:t>20</w:t>
            </w:r>
            <w:r w:rsidR="000A02AE">
              <w:t>0000</w:t>
            </w:r>
          </w:p>
        </w:tc>
        <w:tc>
          <w:tcPr>
            <w:tcW w:w="1134" w:type="dxa"/>
            <w:vAlign w:val="center"/>
          </w:tcPr>
          <w:p w:rsidR="000A02AE" w:rsidRPr="004476FF" w:rsidRDefault="000A02AE" w:rsidP="00556BEA">
            <w:pPr>
              <w:jc w:val="center"/>
            </w:pPr>
          </w:p>
        </w:tc>
        <w:tc>
          <w:tcPr>
            <w:tcW w:w="992" w:type="dxa"/>
            <w:vAlign w:val="center"/>
          </w:tcPr>
          <w:p w:rsidR="000A02AE" w:rsidRPr="004476FF" w:rsidRDefault="000A02AE" w:rsidP="00556BEA">
            <w:pPr>
              <w:jc w:val="center"/>
            </w:pPr>
          </w:p>
        </w:tc>
        <w:tc>
          <w:tcPr>
            <w:tcW w:w="992" w:type="dxa"/>
            <w:vAlign w:val="center"/>
          </w:tcPr>
          <w:p w:rsidR="000A02AE" w:rsidRPr="004476FF" w:rsidRDefault="000A02AE" w:rsidP="00556B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0A02AE" w:rsidRPr="004476FF" w:rsidRDefault="000A02AE" w:rsidP="00556BEA">
            <w:pPr>
              <w:jc w:val="center"/>
            </w:pPr>
          </w:p>
        </w:tc>
        <w:tc>
          <w:tcPr>
            <w:tcW w:w="815" w:type="dxa"/>
            <w:vAlign w:val="center"/>
          </w:tcPr>
          <w:p w:rsidR="000A02AE" w:rsidRPr="004476FF" w:rsidRDefault="000A02AE" w:rsidP="00556BEA">
            <w:pPr>
              <w:jc w:val="center"/>
            </w:pPr>
          </w:p>
        </w:tc>
      </w:tr>
      <w:tr w:rsidR="000A02AE" w:rsidRPr="004476FF">
        <w:tc>
          <w:tcPr>
            <w:tcW w:w="566" w:type="dxa"/>
          </w:tcPr>
          <w:p w:rsidR="000A02AE" w:rsidRPr="004476FF" w:rsidRDefault="000A02AE" w:rsidP="00556BEA">
            <w:pPr>
              <w:jc w:val="center"/>
            </w:pPr>
            <w:r w:rsidRPr="004476FF">
              <w:t>2</w:t>
            </w:r>
          </w:p>
        </w:tc>
        <w:tc>
          <w:tcPr>
            <w:tcW w:w="2836" w:type="dxa"/>
          </w:tcPr>
          <w:p w:rsidR="000A02AE" w:rsidRPr="004476FF" w:rsidRDefault="000A02AE" w:rsidP="001B0DE7">
            <w:r>
              <w:t>Выплаты в погашение кредита</w:t>
            </w:r>
          </w:p>
        </w:tc>
        <w:tc>
          <w:tcPr>
            <w:tcW w:w="993" w:type="dxa"/>
            <w:vAlign w:val="center"/>
          </w:tcPr>
          <w:p w:rsidR="000A02AE" w:rsidRPr="004476FF" w:rsidRDefault="000A02AE" w:rsidP="00556B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0A02AE" w:rsidRPr="004476FF" w:rsidRDefault="00D87C6D" w:rsidP="00556BEA">
            <w:pPr>
              <w:jc w:val="center"/>
            </w:pPr>
            <w:r>
              <w:t>5</w:t>
            </w:r>
            <w:r w:rsidR="000A02AE">
              <w:t>0000</w:t>
            </w:r>
          </w:p>
        </w:tc>
        <w:tc>
          <w:tcPr>
            <w:tcW w:w="992" w:type="dxa"/>
            <w:vAlign w:val="center"/>
          </w:tcPr>
          <w:p w:rsidR="000A02AE" w:rsidRPr="004476FF" w:rsidRDefault="00D87C6D" w:rsidP="00556BEA">
            <w:pPr>
              <w:jc w:val="center"/>
            </w:pPr>
            <w:r>
              <w:t>50000</w:t>
            </w:r>
          </w:p>
        </w:tc>
        <w:tc>
          <w:tcPr>
            <w:tcW w:w="992" w:type="dxa"/>
            <w:vAlign w:val="center"/>
          </w:tcPr>
          <w:p w:rsidR="000A02AE" w:rsidRPr="004476FF" w:rsidRDefault="00D87C6D" w:rsidP="00556BEA">
            <w:pPr>
              <w:jc w:val="center"/>
            </w:pPr>
            <w:r>
              <w:t>50000</w:t>
            </w:r>
          </w:p>
        </w:tc>
        <w:tc>
          <w:tcPr>
            <w:tcW w:w="1134" w:type="dxa"/>
            <w:vAlign w:val="center"/>
          </w:tcPr>
          <w:p w:rsidR="000A02AE" w:rsidRPr="004476FF" w:rsidRDefault="00D87C6D" w:rsidP="00556BEA">
            <w:pPr>
              <w:jc w:val="center"/>
            </w:pPr>
            <w:r>
              <w:t>50000</w:t>
            </w:r>
          </w:p>
        </w:tc>
        <w:tc>
          <w:tcPr>
            <w:tcW w:w="815" w:type="dxa"/>
            <w:vAlign w:val="center"/>
          </w:tcPr>
          <w:p w:rsidR="000A02AE" w:rsidRPr="004476FF" w:rsidRDefault="000A02AE" w:rsidP="00556BEA">
            <w:pPr>
              <w:jc w:val="center"/>
            </w:pPr>
          </w:p>
        </w:tc>
      </w:tr>
      <w:tr w:rsidR="000A02AE" w:rsidRPr="004476FF">
        <w:tc>
          <w:tcPr>
            <w:tcW w:w="566" w:type="dxa"/>
          </w:tcPr>
          <w:p w:rsidR="000A02AE" w:rsidRPr="004476FF" w:rsidRDefault="000A02AE" w:rsidP="00556BEA">
            <w:pPr>
              <w:jc w:val="center"/>
            </w:pPr>
            <w:r w:rsidRPr="004476FF">
              <w:t>3</w:t>
            </w:r>
          </w:p>
        </w:tc>
        <w:tc>
          <w:tcPr>
            <w:tcW w:w="2836" w:type="dxa"/>
          </w:tcPr>
          <w:p w:rsidR="000A02AE" w:rsidRPr="004476FF" w:rsidRDefault="000A02AE" w:rsidP="001B0DE7">
            <w:r>
              <w:t>Остаток кредита</w:t>
            </w:r>
          </w:p>
        </w:tc>
        <w:tc>
          <w:tcPr>
            <w:tcW w:w="993" w:type="dxa"/>
            <w:vAlign w:val="center"/>
          </w:tcPr>
          <w:p w:rsidR="000A02AE" w:rsidRPr="004476FF" w:rsidRDefault="000A02AE" w:rsidP="00556B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0A02AE" w:rsidRPr="004476FF" w:rsidRDefault="00D87C6D" w:rsidP="00556BEA">
            <w:pPr>
              <w:jc w:val="center"/>
            </w:pPr>
            <w:r>
              <w:t>20</w:t>
            </w:r>
            <w:r w:rsidR="000A02AE">
              <w:t>0000</w:t>
            </w:r>
          </w:p>
        </w:tc>
        <w:tc>
          <w:tcPr>
            <w:tcW w:w="992" w:type="dxa"/>
            <w:vAlign w:val="center"/>
          </w:tcPr>
          <w:p w:rsidR="000A02AE" w:rsidRPr="004476FF" w:rsidRDefault="000A02AE" w:rsidP="00556BEA">
            <w:pPr>
              <w:jc w:val="center"/>
            </w:pPr>
            <w:r>
              <w:t>1</w:t>
            </w:r>
            <w:r w:rsidR="00D87C6D">
              <w:t>5</w:t>
            </w:r>
            <w:r>
              <w:t>0000</w:t>
            </w:r>
          </w:p>
        </w:tc>
        <w:tc>
          <w:tcPr>
            <w:tcW w:w="992" w:type="dxa"/>
            <w:vAlign w:val="center"/>
          </w:tcPr>
          <w:p w:rsidR="000A02AE" w:rsidRPr="004476FF" w:rsidRDefault="00D87C6D" w:rsidP="00556BEA">
            <w:pPr>
              <w:jc w:val="center"/>
            </w:pPr>
            <w:r>
              <w:t>10</w:t>
            </w:r>
            <w:r w:rsidR="000A02AE">
              <w:t>0000</w:t>
            </w:r>
          </w:p>
        </w:tc>
        <w:tc>
          <w:tcPr>
            <w:tcW w:w="1134" w:type="dxa"/>
            <w:vAlign w:val="center"/>
          </w:tcPr>
          <w:p w:rsidR="000A02AE" w:rsidRPr="004476FF" w:rsidRDefault="00D87C6D" w:rsidP="00556BEA">
            <w:pPr>
              <w:jc w:val="center"/>
            </w:pPr>
            <w:r>
              <w:t>5</w:t>
            </w:r>
            <w:r w:rsidR="000A02AE">
              <w:t>0000</w:t>
            </w:r>
          </w:p>
        </w:tc>
        <w:tc>
          <w:tcPr>
            <w:tcW w:w="815" w:type="dxa"/>
            <w:vAlign w:val="center"/>
          </w:tcPr>
          <w:p w:rsidR="000A02AE" w:rsidRPr="004476FF" w:rsidRDefault="000A02AE" w:rsidP="00556BEA">
            <w:pPr>
              <w:jc w:val="center"/>
            </w:pPr>
          </w:p>
        </w:tc>
      </w:tr>
      <w:tr w:rsidR="000A02AE" w:rsidRPr="004476FF">
        <w:tc>
          <w:tcPr>
            <w:tcW w:w="566" w:type="dxa"/>
          </w:tcPr>
          <w:p w:rsidR="000A02AE" w:rsidRPr="004476FF" w:rsidRDefault="000A02AE" w:rsidP="00556BEA">
            <w:pPr>
              <w:jc w:val="center"/>
            </w:pPr>
            <w:r w:rsidRPr="004476FF">
              <w:t>4</w:t>
            </w:r>
          </w:p>
        </w:tc>
        <w:tc>
          <w:tcPr>
            <w:tcW w:w="2836" w:type="dxa"/>
          </w:tcPr>
          <w:p w:rsidR="000A02AE" w:rsidRPr="004476FF" w:rsidRDefault="000A02AE" w:rsidP="001B0DE7">
            <w:r>
              <w:t>Проценты за кредит</w:t>
            </w:r>
            <w:r w:rsidR="00D87C6D">
              <w:t xml:space="preserve"> (19%)</w:t>
            </w:r>
          </w:p>
        </w:tc>
        <w:tc>
          <w:tcPr>
            <w:tcW w:w="993" w:type="dxa"/>
            <w:vAlign w:val="center"/>
          </w:tcPr>
          <w:p w:rsidR="000A02AE" w:rsidRPr="004476FF" w:rsidRDefault="000A02AE" w:rsidP="00556B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0A02AE" w:rsidRPr="004476FF" w:rsidRDefault="00D87C6D" w:rsidP="00556BEA">
            <w:pPr>
              <w:jc w:val="center"/>
            </w:pPr>
            <w:r>
              <w:t>38000</w:t>
            </w:r>
          </w:p>
        </w:tc>
        <w:tc>
          <w:tcPr>
            <w:tcW w:w="992" w:type="dxa"/>
            <w:vAlign w:val="center"/>
          </w:tcPr>
          <w:p w:rsidR="000A02AE" w:rsidRPr="004476FF" w:rsidRDefault="00D87C6D" w:rsidP="00556BEA">
            <w:pPr>
              <w:jc w:val="center"/>
            </w:pPr>
            <w:r>
              <w:t>28500</w:t>
            </w:r>
          </w:p>
        </w:tc>
        <w:tc>
          <w:tcPr>
            <w:tcW w:w="992" w:type="dxa"/>
            <w:vAlign w:val="center"/>
          </w:tcPr>
          <w:p w:rsidR="000A02AE" w:rsidRPr="004476FF" w:rsidRDefault="00D87C6D" w:rsidP="00556BEA">
            <w:pPr>
              <w:jc w:val="center"/>
            </w:pPr>
            <w:r>
              <w:t>19000</w:t>
            </w:r>
          </w:p>
        </w:tc>
        <w:tc>
          <w:tcPr>
            <w:tcW w:w="1134" w:type="dxa"/>
            <w:vAlign w:val="center"/>
          </w:tcPr>
          <w:p w:rsidR="000A02AE" w:rsidRPr="004476FF" w:rsidRDefault="00D87C6D" w:rsidP="00556BEA">
            <w:pPr>
              <w:jc w:val="center"/>
            </w:pPr>
            <w:r>
              <w:t>9500</w:t>
            </w:r>
          </w:p>
        </w:tc>
        <w:tc>
          <w:tcPr>
            <w:tcW w:w="815" w:type="dxa"/>
            <w:vAlign w:val="center"/>
          </w:tcPr>
          <w:p w:rsidR="000A02AE" w:rsidRPr="004476FF" w:rsidRDefault="000A02AE" w:rsidP="00556BEA">
            <w:pPr>
              <w:jc w:val="center"/>
            </w:pPr>
          </w:p>
        </w:tc>
      </w:tr>
      <w:tr w:rsidR="000A02AE" w:rsidRPr="004476FF">
        <w:tc>
          <w:tcPr>
            <w:tcW w:w="566" w:type="dxa"/>
          </w:tcPr>
          <w:p w:rsidR="000A02AE" w:rsidRPr="004476FF" w:rsidRDefault="000A02AE" w:rsidP="00556BEA">
            <w:pPr>
              <w:jc w:val="center"/>
            </w:pPr>
            <w:r w:rsidRPr="004476FF">
              <w:t>5</w:t>
            </w:r>
          </w:p>
        </w:tc>
        <w:tc>
          <w:tcPr>
            <w:tcW w:w="2836" w:type="dxa"/>
          </w:tcPr>
          <w:p w:rsidR="000A02AE" w:rsidRPr="001B0DE7" w:rsidRDefault="000A02AE" w:rsidP="001B0DE7">
            <w:r>
              <w:t>Проценты за кредит по ставке 1,1 от рефинансирования</w:t>
            </w:r>
            <w:r w:rsidRPr="001B0DE7">
              <w:t xml:space="preserve"> 8,5%</w:t>
            </w:r>
          </w:p>
        </w:tc>
        <w:tc>
          <w:tcPr>
            <w:tcW w:w="993" w:type="dxa"/>
            <w:vAlign w:val="center"/>
          </w:tcPr>
          <w:p w:rsidR="000A02AE" w:rsidRPr="004476FF" w:rsidRDefault="000A02AE" w:rsidP="00556B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0A02AE" w:rsidRPr="004476FF" w:rsidRDefault="00D87C6D" w:rsidP="00556BEA">
            <w:pPr>
              <w:jc w:val="center"/>
            </w:pPr>
            <w:r>
              <w:t>18700</w:t>
            </w:r>
          </w:p>
        </w:tc>
        <w:tc>
          <w:tcPr>
            <w:tcW w:w="992" w:type="dxa"/>
            <w:vAlign w:val="center"/>
          </w:tcPr>
          <w:p w:rsidR="000A02AE" w:rsidRPr="004476FF" w:rsidRDefault="00E95C5E" w:rsidP="00556BEA">
            <w:pPr>
              <w:jc w:val="center"/>
            </w:pPr>
            <w:r>
              <w:t>14025</w:t>
            </w:r>
          </w:p>
        </w:tc>
        <w:tc>
          <w:tcPr>
            <w:tcW w:w="992" w:type="dxa"/>
            <w:vAlign w:val="center"/>
          </w:tcPr>
          <w:p w:rsidR="000A02AE" w:rsidRPr="004476FF" w:rsidRDefault="00E95C5E" w:rsidP="00556BEA">
            <w:pPr>
              <w:jc w:val="center"/>
            </w:pPr>
            <w:r>
              <w:t>9350</w:t>
            </w:r>
          </w:p>
        </w:tc>
        <w:tc>
          <w:tcPr>
            <w:tcW w:w="1134" w:type="dxa"/>
            <w:vAlign w:val="center"/>
          </w:tcPr>
          <w:p w:rsidR="000A02AE" w:rsidRPr="004476FF" w:rsidRDefault="00E95C5E" w:rsidP="00556BEA">
            <w:pPr>
              <w:jc w:val="center"/>
            </w:pPr>
            <w:r>
              <w:t>4675</w:t>
            </w:r>
          </w:p>
        </w:tc>
        <w:tc>
          <w:tcPr>
            <w:tcW w:w="815" w:type="dxa"/>
            <w:vAlign w:val="center"/>
          </w:tcPr>
          <w:p w:rsidR="000A02AE" w:rsidRPr="004476FF" w:rsidRDefault="000A02AE" w:rsidP="00556BEA">
            <w:pPr>
              <w:jc w:val="center"/>
            </w:pPr>
          </w:p>
        </w:tc>
      </w:tr>
    </w:tbl>
    <w:p w:rsidR="000A02AE" w:rsidRDefault="000A02AE">
      <w:pPr>
        <w:rPr>
          <w:sz w:val="28"/>
          <w:szCs w:val="28"/>
        </w:rPr>
      </w:pPr>
    </w:p>
    <w:p w:rsidR="000A02AE" w:rsidRDefault="000A02AE" w:rsidP="00232300">
      <w:pPr>
        <w:pStyle w:val="a9"/>
        <w:spacing w:before="240"/>
        <w:ind w:firstLine="709"/>
        <w:jc w:val="right"/>
        <w:rPr>
          <w:rFonts w:ascii="Times New Roman" w:hAnsi="Times New Roman" w:cs="Times New Roman"/>
          <w:sz w:val="22"/>
          <w:szCs w:val="22"/>
        </w:rPr>
        <w:sectPr w:rsidR="000A02AE" w:rsidSect="0023230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A02AE" w:rsidRPr="00A8406E" w:rsidRDefault="000A02AE" w:rsidP="003F7510">
      <w:pPr>
        <w:pStyle w:val="a9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A8406E">
        <w:rPr>
          <w:rFonts w:ascii="Times New Roman" w:hAnsi="Times New Roman" w:cs="Times New Roman"/>
          <w:sz w:val="22"/>
          <w:szCs w:val="22"/>
        </w:rPr>
        <w:lastRenderedPageBreak/>
        <w:t xml:space="preserve">Таблица </w:t>
      </w:r>
      <w:r>
        <w:rPr>
          <w:rFonts w:ascii="Times New Roman" w:hAnsi="Times New Roman" w:cs="Times New Roman"/>
          <w:sz w:val="22"/>
          <w:szCs w:val="22"/>
        </w:rPr>
        <w:t>2.13.</w:t>
      </w:r>
    </w:p>
    <w:p w:rsidR="000A02AE" w:rsidRDefault="000A02AE" w:rsidP="00232300">
      <w:pPr>
        <w:jc w:val="center"/>
        <w:rPr>
          <w:sz w:val="28"/>
          <w:szCs w:val="28"/>
        </w:rPr>
      </w:pPr>
      <w:r w:rsidRPr="000633CC">
        <w:rPr>
          <w:sz w:val="28"/>
          <w:szCs w:val="28"/>
        </w:rPr>
        <w:t xml:space="preserve">Расчет </w:t>
      </w:r>
      <w:r>
        <w:rPr>
          <w:sz w:val="28"/>
          <w:szCs w:val="28"/>
        </w:rPr>
        <w:t>денежных потоков</w:t>
      </w:r>
    </w:p>
    <w:tbl>
      <w:tblPr>
        <w:tblW w:w="14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3376"/>
        <w:gridCol w:w="1134"/>
        <w:gridCol w:w="1134"/>
        <w:gridCol w:w="1134"/>
        <w:gridCol w:w="1134"/>
        <w:gridCol w:w="1275"/>
        <w:gridCol w:w="1276"/>
        <w:gridCol w:w="1276"/>
        <w:gridCol w:w="1276"/>
        <w:gridCol w:w="1134"/>
      </w:tblGrid>
      <w:tr w:rsidR="000A02AE" w:rsidRPr="00232300">
        <w:trPr>
          <w:trHeight w:val="264"/>
        </w:trPr>
        <w:tc>
          <w:tcPr>
            <w:tcW w:w="458" w:type="dxa"/>
            <w:vMerge w:val="restart"/>
            <w:noWrap/>
            <w:vAlign w:val="bottom"/>
          </w:tcPr>
          <w:p w:rsidR="000A02AE" w:rsidRPr="00232300" w:rsidRDefault="000A02AE" w:rsidP="005A2441">
            <w:pPr>
              <w:jc w:val="center"/>
              <w:rPr>
                <w:b/>
                <w:bCs/>
                <w:lang w:val="en-US" w:eastAsia="en-US"/>
              </w:rPr>
            </w:pPr>
            <w:r w:rsidRPr="00232300">
              <w:rPr>
                <w:b/>
                <w:bCs/>
                <w:lang w:val="en-US" w:eastAsia="en-US"/>
              </w:rPr>
              <w:t>№</w:t>
            </w:r>
          </w:p>
        </w:tc>
        <w:tc>
          <w:tcPr>
            <w:tcW w:w="3376" w:type="dxa"/>
            <w:vMerge w:val="restart"/>
            <w:noWrap/>
            <w:vAlign w:val="bottom"/>
          </w:tcPr>
          <w:p w:rsidR="000A02AE" w:rsidRPr="00232300" w:rsidRDefault="000A02AE" w:rsidP="005A2441">
            <w:pPr>
              <w:jc w:val="center"/>
              <w:rPr>
                <w:b/>
                <w:bCs/>
                <w:lang w:val="en-US" w:eastAsia="en-US"/>
              </w:rPr>
            </w:pPr>
            <w:r w:rsidRPr="00232300">
              <w:rPr>
                <w:b/>
                <w:bCs/>
                <w:lang w:val="en-US" w:eastAsia="en-US"/>
              </w:rPr>
              <w:t>Наименование показателя</w:t>
            </w:r>
          </w:p>
        </w:tc>
        <w:tc>
          <w:tcPr>
            <w:tcW w:w="10773" w:type="dxa"/>
            <w:gridSpan w:val="9"/>
            <w:noWrap/>
            <w:vAlign w:val="bottom"/>
          </w:tcPr>
          <w:p w:rsidR="000A02AE" w:rsidRPr="00232300" w:rsidRDefault="000A02AE" w:rsidP="005A2441">
            <w:pPr>
              <w:jc w:val="center"/>
              <w:rPr>
                <w:b/>
                <w:bCs/>
                <w:lang w:val="en-US" w:eastAsia="en-US"/>
              </w:rPr>
            </w:pPr>
            <w:r w:rsidRPr="00232300">
              <w:rPr>
                <w:b/>
                <w:bCs/>
                <w:lang w:val="en-US" w:eastAsia="en-US"/>
              </w:rPr>
              <w:t>Значение показателя по периодам</w:t>
            </w:r>
          </w:p>
        </w:tc>
      </w:tr>
      <w:tr w:rsidR="000A02AE" w:rsidRPr="00232300">
        <w:trPr>
          <w:trHeight w:val="264"/>
        </w:trPr>
        <w:tc>
          <w:tcPr>
            <w:tcW w:w="458" w:type="dxa"/>
            <w:vMerge/>
            <w:vAlign w:val="center"/>
          </w:tcPr>
          <w:p w:rsidR="000A02AE" w:rsidRPr="00232300" w:rsidRDefault="000A02AE" w:rsidP="005A2441">
            <w:pPr>
              <w:rPr>
                <w:b/>
                <w:bCs/>
                <w:lang w:val="en-US" w:eastAsia="en-US"/>
              </w:rPr>
            </w:pPr>
          </w:p>
        </w:tc>
        <w:tc>
          <w:tcPr>
            <w:tcW w:w="3376" w:type="dxa"/>
            <w:vMerge/>
            <w:vAlign w:val="center"/>
          </w:tcPr>
          <w:p w:rsidR="000A02AE" w:rsidRPr="00232300" w:rsidRDefault="000A02AE" w:rsidP="005A2441">
            <w:pPr>
              <w:rPr>
                <w:b/>
                <w:bCs/>
                <w:lang w:val="en-US" w:eastAsia="en-US"/>
              </w:rPr>
            </w:pPr>
          </w:p>
        </w:tc>
        <w:tc>
          <w:tcPr>
            <w:tcW w:w="4536" w:type="dxa"/>
            <w:gridSpan w:val="4"/>
            <w:noWrap/>
            <w:vAlign w:val="bottom"/>
          </w:tcPr>
          <w:p w:rsidR="000A02AE" w:rsidRPr="00232300" w:rsidRDefault="000A02AE" w:rsidP="005A2441">
            <w:pPr>
              <w:jc w:val="center"/>
              <w:rPr>
                <w:b/>
                <w:bCs/>
                <w:lang w:val="en-US" w:eastAsia="en-US"/>
              </w:rPr>
            </w:pPr>
            <w:r w:rsidRPr="00232300">
              <w:rPr>
                <w:b/>
                <w:bCs/>
                <w:lang w:val="en-US" w:eastAsia="en-US"/>
              </w:rPr>
              <w:t>1</w:t>
            </w:r>
          </w:p>
        </w:tc>
        <w:tc>
          <w:tcPr>
            <w:tcW w:w="1275" w:type="dxa"/>
            <w:vMerge w:val="restart"/>
            <w:noWrap/>
            <w:vAlign w:val="bottom"/>
          </w:tcPr>
          <w:p w:rsidR="000A02AE" w:rsidRPr="00232300" w:rsidRDefault="000A02AE" w:rsidP="005A2441">
            <w:pPr>
              <w:jc w:val="center"/>
              <w:rPr>
                <w:b/>
                <w:bCs/>
                <w:lang w:val="en-US" w:eastAsia="en-US"/>
              </w:rPr>
            </w:pPr>
            <w:r w:rsidRPr="00232300">
              <w:rPr>
                <w:b/>
                <w:bCs/>
                <w:lang w:val="en-US" w:eastAsia="en-US"/>
              </w:rPr>
              <w:t>2</w:t>
            </w:r>
          </w:p>
        </w:tc>
        <w:tc>
          <w:tcPr>
            <w:tcW w:w="1276" w:type="dxa"/>
            <w:vMerge w:val="restart"/>
            <w:noWrap/>
            <w:vAlign w:val="bottom"/>
          </w:tcPr>
          <w:p w:rsidR="000A02AE" w:rsidRPr="00232300" w:rsidRDefault="000A02AE" w:rsidP="005A2441">
            <w:pPr>
              <w:jc w:val="center"/>
              <w:rPr>
                <w:b/>
                <w:bCs/>
                <w:lang w:val="en-US" w:eastAsia="en-US"/>
              </w:rPr>
            </w:pPr>
            <w:r w:rsidRPr="00232300">
              <w:rPr>
                <w:b/>
                <w:bCs/>
                <w:lang w:val="en-US" w:eastAsia="en-US"/>
              </w:rPr>
              <w:t>3</w:t>
            </w:r>
          </w:p>
        </w:tc>
        <w:tc>
          <w:tcPr>
            <w:tcW w:w="1276" w:type="dxa"/>
            <w:vMerge w:val="restart"/>
            <w:noWrap/>
            <w:vAlign w:val="bottom"/>
          </w:tcPr>
          <w:p w:rsidR="000A02AE" w:rsidRPr="00232300" w:rsidRDefault="000A02AE" w:rsidP="005A2441">
            <w:pPr>
              <w:jc w:val="center"/>
              <w:rPr>
                <w:b/>
                <w:bCs/>
                <w:lang w:val="en-US" w:eastAsia="en-US"/>
              </w:rPr>
            </w:pPr>
            <w:r w:rsidRPr="00232300">
              <w:rPr>
                <w:b/>
                <w:bCs/>
                <w:lang w:val="en-US" w:eastAsia="en-US"/>
              </w:rPr>
              <w:t>4</w:t>
            </w:r>
          </w:p>
        </w:tc>
        <w:tc>
          <w:tcPr>
            <w:tcW w:w="1276" w:type="dxa"/>
            <w:vMerge w:val="restart"/>
            <w:noWrap/>
            <w:vAlign w:val="bottom"/>
          </w:tcPr>
          <w:p w:rsidR="000A02AE" w:rsidRPr="00232300" w:rsidRDefault="000A02AE" w:rsidP="005A2441">
            <w:pPr>
              <w:jc w:val="center"/>
              <w:rPr>
                <w:b/>
                <w:bCs/>
                <w:lang w:val="en-US" w:eastAsia="en-US"/>
              </w:rPr>
            </w:pPr>
            <w:r w:rsidRPr="00232300">
              <w:rPr>
                <w:b/>
                <w:bCs/>
                <w:lang w:val="en-US" w:eastAsia="en-US"/>
              </w:rPr>
              <w:t>5</w:t>
            </w:r>
          </w:p>
        </w:tc>
        <w:tc>
          <w:tcPr>
            <w:tcW w:w="1134" w:type="dxa"/>
            <w:vMerge w:val="restart"/>
            <w:noWrap/>
            <w:vAlign w:val="bottom"/>
          </w:tcPr>
          <w:p w:rsidR="000A02AE" w:rsidRPr="00232300" w:rsidRDefault="000A02AE" w:rsidP="005A2441">
            <w:pPr>
              <w:jc w:val="center"/>
              <w:rPr>
                <w:b/>
                <w:bCs/>
                <w:lang w:val="en-US" w:eastAsia="en-US"/>
              </w:rPr>
            </w:pPr>
            <w:r w:rsidRPr="00232300">
              <w:rPr>
                <w:b/>
                <w:bCs/>
                <w:lang w:val="en-US" w:eastAsia="en-US"/>
              </w:rPr>
              <w:t>6</w:t>
            </w:r>
          </w:p>
        </w:tc>
      </w:tr>
      <w:tr w:rsidR="000A02AE" w:rsidRPr="00232300">
        <w:trPr>
          <w:trHeight w:val="264"/>
        </w:trPr>
        <w:tc>
          <w:tcPr>
            <w:tcW w:w="458" w:type="dxa"/>
            <w:vMerge/>
            <w:vAlign w:val="center"/>
          </w:tcPr>
          <w:p w:rsidR="000A02AE" w:rsidRPr="00232300" w:rsidRDefault="000A02AE" w:rsidP="005A2441">
            <w:pPr>
              <w:rPr>
                <w:b/>
                <w:bCs/>
                <w:lang w:val="en-US" w:eastAsia="en-US"/>
              </w:rPr>
            </w:pPr>
          </w:p>
        </w:tc>
        <w:tc>
          <w:tcPr>
            <w:tcW w:w="3376" w:type="dxa"/>
            <w:vMerge/>
            <w:vAlign w:val="center"/>
          </w:tcPr>
          <w:p w:rsidR="000A02AE" w:rsidRPr="00232300" w:rsidRDefault="000A02AE" w:rsidP="005A2441">
            <w:pPr>
              <w:rPr>
                <w:b/>
                <w:bCs/>
                <w:lang w:val="en-US" w:eastAsia="en-US"/>
              </w:rPr>
            </w:pPr>
          </w:p>
        </w:tc>
        <w:tc>
          <w:tcPr>
            <w:tcW w:w="1134" w:type="dxa"/>
            <w:noWrap/>
            <w:vAlign w:val="bottom"/>
          </w:tcPr>
          <w:p w:rsidR="000A02AE" w:rsidRPr="00232300" w:rsidRDefault="000A02AE" w:rsidP="005A2441">
            <w:pPr>
              <w:jc w:val="center"/>
              <w:rPr>
                <w:b/>
                <w:bCs/>
                <w:lang w:val="en-US" w:eastAsia="en-US"/>
              </w:rPr>
            </w:pPr>
            <w:r w:rsidRPr="00232300">
              <w:rPr>
                <w:b/>
                <w:bCs/>
                <w:lang w:val="en-US" w:eastAsia="en-US"/>
              </w:rPr>
              <w:t>1 кв</w:t>
            </w:r>
          </w:p>
        </w:tc>
        <w:tc>
          <w:tcPr>
            <w:tcW w:w="1134" w:type="dxa"/>
            <w:noWrap/>
            <w:vAlign w:val="bottom"/>
          </w:tcPr>
          <w:p w:rsidR="000A02AE" w:rsidRPr="00232300" w:rsidRDefault="000A02AE" w:rsidP="005A2441">
            <w:pPr>
              <w:jc w:val="center"/>
              <w:rPr>
                <w:b/>
                <w:bCs/>
                <w:lang w:val="en-US" w:eastAsia="en-US"/>
              </w:rPr>
            </w:pPr>
            <w:r w:rsidRPr="00232300">
              <w:rPr>
                <w:b/>
                <w:bCs/>
                <w:lang w:val="en-US" w:eastAsia="en-US"/>
              </w:rPr>
              <w:t>2 кв</w:t>
            </w:r>
          </w:p>
        </w:tc>
        <w:tc>
          <w:tcPr>
            <w:tcW w:w="1134" w:type="dxa"/>
            <w:noWrap/>
            <w:vAlign w:val="bottom"/>
          </w:tcPr>
          <w:p w:rsidR="000A02AE" w:rsidRPr="00232300" w:rsidRDefault="000A02AE" w:rsidP="005A2441">
            <w:pPr>
              <w:jc w:val="center"/>
              <w:rPr>
                <w:b/>
                <w:bCs/>
                <w:lang w:val="en-US" w:eastAsia="en-US"/>
              </w:rPr>
            </w:pPr>
            <w:r w:rsidRPr="00232300">
              <w:rPr>
                <w:b/>
                <w:bCs/>
                <w:lang w:val="en-US" w:eastAsia="en-US"/>
              </w:rPr>
              <w:t>3 кв</w:t>
            </w:r>
          </w:p>
        </w:tc>
        <w:tc>
          <w:tcPr>
            <w:tcW w:w="1134" w:type="dxa"/>
            <w:noWrap/>
            <w:vAlign w:val="bottom"/>
          </w:tcPr>
          <w:p w:rsidR="000A02AE" w:rsidRPr="00232300" w:rsidRDefault="000A02AE" w:rsidP="005A2441">
            <w:pPr>
              <w:jc w:val="center"/>
              <w:rPr>
                <w:b/>
                <w:bCs/>
                <w:lang w:val="en-US" w:eastAsia="en-US"/>
              </w:rPr>
            </w:pPr>
            <w:r w:rsidRPr="00232300">
              <w:rPr>
                <w:b/>
                <w:bCs/>
                <w:lang w:val="en-US" w:eastAsia="en-US"/>
              </w:rPr>
              <w:t>4 кв</w:t>
            </w:r>
          </w:p>
        </w:tc>
        <w:tc>
          <w:tcPr>
            <w:tcW w:w="1275" w:type="dxa"/>
            <w:vMerge/>
            <w:vAlign w:val="center"/>
          </w:tcPr>
          <w:p w:rsidR="000A02AE" w:rsidRPr="00232300" w:rsidRDefault="000A02AE" w:rsidP="005A2441">
            <w:pPr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0A02AE" w:rsidRPr="00232300" w:rsidRDefault="000A02AE" w:rsidP="005A2441">
            <w:pPr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0A02AE" w:rsidRPr="00232300" w:rsidRDefault="000A02AE" w:rsidP="005A2441">
            <w:pPr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0A02AE" w:rsidRPr="00232300" w:rsidRDefault="000A02AE" w:rsidP="005A2441">
            <w:pPr>
              <w:rPr>
                <w:b/>
                <w:bCs/>
                <w:lang w:val="en-US"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A02AE" w:rsidRPr="00232300" w:rsidRDefault="000A02AE" w:rsidP="005A2441">
            <w:pPr>
              <w:rPr>
                <w:b/>
                <w:bCs/>
                <w:lang w:val="en-US" w:eastAsia="en-US"/>
              </w:rPr>
            </w:pPr>
          </w:p>
        </w:tc>
      </w:tr>
      <w:tr w:rsidR="00E95C5E" w:rsidRPr="00232300">
        <w:trPr>
          <w:trHeight w:val="264"/>
        </w:trPr>
        <w:tc>
          <w:tcPr>
            <w:tcW w:w="458" w:type="dxa"/>
            <w:noWrap/>
            <w:vAlign w:val="bottom"/>
          </w:tcPr>
          <w:p w:rsidR="00E95C5E" w:rsidRPr="00232300" w:rsidRDefault="00E95C5E" w:rsidP="005A2441">
            <w:pPr>
              <w:jc w:val="center"/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1</w:t>
            </w:r>
          </w:p>
        </w:tc>
        <w:tc>
          <w:tcPr>
            <w:tcW w:w="3376" w:type="dxa"/>
            <w:noWrap/>
            <w:vAlign w:val="bottom"/>
          </w:tcPr>
          <w:p w:rsidR="00E95C5E" w:rsidRPr="00232300" w:rsidRDefault="00E95C5E" w:rsidP="005A2441">
            <w:pPr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Объм продаж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75" w:type="dxa"/>
            <w:noWrap/>
          </w:tcPr>
          <w:p w:rsidR="00E95C5E" w:rsidRDefault="00E95C5E">
            <w:pPr>
              <w:jc w:val="right"/>
            </w:pPr>
            <w:r>
              <w:t>59000</w:t>
            </w:r>
          </w:p>
        </w:tc>
        <w:tc>
          <w:tcPr>
            <w:tcW w:w="1276" w:type="dxa"/>
            <w:noWrap/>
          </w:tcPr>
          <w:p w:rsidR="00E95C5E" w:rsidRDefault="00E95C5E">
            <w:pPr>
              <w:jc w:val="right"/>
            </w:pPr>
            <w:r>
              <w:t>64000</w:t>
            </w:r>
          </w:p>
        </w:tc>
        <w:tc>
          <w:tcPr>
            <w:tcW w:w="1276" w:type="dxa"/>
            <w:noWrap/>
          </w:tcPr>
          <w:p w:rsidR="00E95C5E" w:rsidRDefault="00E95C5E">
            <w:pPr>
              <w:jc w:val="right"/>
            </w:pPr>
            <w:r>
              <w:t>69000</w:t>
            </w:r>
          </w:p>
        </w:tc>
        <w:tc>
          <w:tcPr>
            <w:tcW w:w="1276" w:type="dxa"/>
            <w:noWrap/>
          </w:tcPr>
          <w:p w:rsidR="00E95C5E" w:rsidRDefault="00E95C5E">
            <w:pPr>
              <w:jc w:val="right"/>
            </w:pPr>
            <w:r>
              <w:t>74000</w:t>
            </w:r>
          </w:p>
        </w:tc>
        <w:tc>
          <w:tcPr>
            <w:tcW w:w="1134" w:type="dxa"/>
            <w:noWrap/>
          </w:tcPr>
          <w:p w:rsidR="00E95C5E" w:rsidRDefault="00E95C5E">
            <w:pPr>
              <w:jc w:val="right"/>
            </w:pPr>
            <w:r>
              <w:t>79000</w:t>
            </w:r>
          </w:p>
        </w:tc>
      </w:tr>
      <w:tr w:rsidR="00E95C5E" w:rsidRPr="00232300">
        <w:trPr>
          <w:trHeight w:val="264"/>
        </w:trPr>
        <w:tc>
          <w:tcPr>
            <w:tcW w:w="458" w:type="dxa"/>
            <w:noWrap/>
            <w:vAlign w:val="bottom"/>
          </w:tcPr>
          <w:p w:rsidR="00E95C5E" w:rsidRPr="00232300" w:rsidRDefault="00E95C5E" w:rsidP="005A2441">
            <w:pPr>
              <w:jc w:val="center"/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2</w:t>
            </w:r>
          </w:p>
        </w:tc>
        <w:tc>
          <w:tcPr>
            <w:tcW w:w="3376" w:type="dxa"/>
            <w:noWrap/>
            <w:vAlign w:val="bottom"/>
          </w:tcPr>
          <w:p w:rsidR="00E95C5E" w:rsidRPr="00232300" w:rsidRDefault="00E95C5E" w:rsidP="005A2441">
            <w:pPr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Цена единицы товара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75" w:type="dxa"/>
            <w:noWrap/>
          </w:tcPr>
          <w:p w:rsidR="00E95C5E" w:rsidRDefault="00E95C5E">
            <w:pPr>
              <w:jc w:val="right"/>
            </w:pPr>
            <w:r>
              <w:t>14</w:t>
            </w:r>
          </w:p>
        </w:tc>
        <w:tc>
          <w:tcPr>
            <w:tcW w:w="1276" w:type="dxa"/>
            <w:noWrap/>
          </w:tcPr>
          <w:p w:rsidR="00E95C5E" w:rsidRDefault="00E95C5E">
            <w:pPr>
              <w:jc w:val="right"/>
            </w:pPr>
            <w:r>
              <w:t>14</w:t>
            </w:r>
          </w:p>
        </w:tc>
        <w:tc>
          <w:tcPr>
            <w:tcW w:w="1276" w:type="dxa"/>
            <w:noWrap/>
          </w:tcPr>
          <w:p w:rsidR="00E95C5E" w:rsidRDefault="00E95C5E">
            <w:pPr>
              <w:jc w:val="right"/>
            </w:pPr>
            <w:r>
              <w:t>14</w:t>
            </w:r>
          </w:p>
        </w:tc>
        <w:tc>
          <w:tcPr>
            <w:tcW w:w="1276" w:type="dxa"/>
            <w:noWrap/>
          </w:tcPr>
          <w:p w:rsidR="00E95C5E" w:rsidRDefault="00E95C5E">
            <w:pPr>
              <w:jc w:val="right"/>
            </w:pPr>
            <w:r>
              <w:t>14</w:t>
            </w:r>
          </w:p>
        </w:tc>
        <w:tc>
          <w:tcPr>
            <w:tcW w:w="1134" w:type="dxa"/>
            <w:noWrap/>
          </w:tcPr>
          <w:p w:rsidR="00E95C5E" w:rsidRDefault="00E95C5E">
            <w:pPr>
              <w:jc w:val="right"/>
            </w:pPr>
            <w:r>
              <w:t>14</w:t>
            </w:r>
          </w:p>
        </w:tc>
      </w:tr>
      <w:tr w:rsidR="00E95C5E" w:rsidRPr="00232300">
        <w:trPr>
          <w:trHeight w:val="264"/>
        </w:trPr>
        <w:tc>
          <w:tcPr>
            <w:tcW w:w="458" w:type="dxa"/>
            <w:noWrap/>
            <w:vAlign w:val="bottom"/>
          </w:tcPr>
          <w:p w:rsidR="00E95C5E" w:rsidRPr="00232300" w:rsidRDefault="00E95C5E" w:rsidP="005A2441">
            <w:pPr>
              <w:jc w:val="center"/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3</w:t>
            </w:r>
          </w:p>
        </w:tc>
        <w:tc>
          <w:tcPr>
            <w:tcW w:w="3376" w:type="dxa"/>
            <w:noWrap/>
            <w:vAlign w:val="bottom"/>
          </w:tcPr>
          <w:p w:rsidR="00E95C5E" w:rsidRPr="00232300" w:rsidRDefault="00E95C5E" w:rsidP="005A2441">
            <w:pPr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Выручка от продаж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75" w:type="dxa"/>
            <w:noWrap/>
          </w:tcPr>
          <w:p w:rsidR="00E95C5E" w:rsidRDefault="00E95C5E">
            <w:pPr>
              <w:jc w:val="right"/>
            </w:pPr>
            <w:r>
              <w:t>826000</w:t>
            </w:r>
          </w:p>
        </w:tc>
        <w:tc>
          <w:tcPr>
            <w:tcW w:w="1276" w:type="dxa"/>
            <w:noWrap/>
          </w:tcPr>
          <w:p w:rsidR="00E95C5E" w:rsidRDefault="00E95C5E">
            <w:pPr>
              <w:jc w:val="right"/>
            </w:pPr>
            <w:r>
              <w:t>896000</w:t>
            </w:r>
          </w:p>
        </w:tc>
        <w:tc>
          <w:tcPr>
            <w:tcW w:w="1276" w:type="dxa"/>
            <w:noWrap/>
          </w:tcPr>
          <w:p w:rsidR="00E95C5E" w:rsidRDefault="00E95C5E">
            <w:pPr>
              <w:jc w:val="right"/>
            </w:pPr>
            <w:r>
              <w:t>966000</w:t>
            </w:r>
          </w:p>
        </w:tc>
        <w:tc>
          <w:tcPr>
            <w:tcW w:w="1276" w:type="dxa"/>
            <w:noWrap/>
          </w:tcPr>
          <w:p w:rsidR="00E95C5E" w:rsidRDefault="00E95C5E">
            <w:pPr>
              <w:jc w:val="right"/>
            </w:pPr>
            <w:r>
              <w:t>1036000</w:t>
            </w:r>
          </w:p>
        </w:tc>
        <w:tc>
          <w:tcPr>
            <w:tcW w:w="1134" w:type="dxa"/>
            <w:noWrap/>
          </w:tcPr>
          <w:p w:rsidR="00E95C5E" w:rsidRDefault="00E95C5E">
            <w:pPr>
              <w:jc w:val="right"/>
            </w:pPr>
            <w:r>
              <w:t>1106000</w:t>
            </w:r>
          </w:p>
        </w:tc>
      </w:tr>
      <w:tr w:rsidR="00E95C5E" w:rsidRPr="00232300">
        <w:trPr>
          <w:trHeight w:val="264"/>
        </w:trPr>
        <w:tc>
          <w:tcPr>
            <w:tcW w:w="458" w:type="dxa"/>
            <w:noWrap/>
            <w:vAlign w:val="bottom"/>
          </w:tcPr>
          <w:p w:rsidR="00E95C5E" w:rsidRPr="00232300" w:rsidRDefault="00E95C5E" w:rsidP="005A2441">
            <w:pPr>
              <w:jc w:val="center"/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4</w:t>
            </w:r>
          </w:p>
        </w:tc>
        <w:tc>
          <w:tcPr>
            <w:tcW w:w="3376" w:type="dxa"/>
            <w:noWrap/>
            <w:vAlign w:val="bottom"/>
          </w:tcPr>
          <w:p w:rsidR="00E95C5E" w:rsidRPr="00232300" w:rsidRDefault="00E95C5E" w:rsidP="005A2441">
            <w:pPr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Оплата труда с начислениями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75" w:type="dxa"/>
            <w:noWrap/>
          </w:tcPr>
          <w:p w:rsidR="00E95C5E" w:rsidRDefault="00E95C5E">
            <w:pPr>
              <w:jc w:val="right"/>
            </w:pPr>
            <w:r>
              <w:t>100000</w:t>
            </w:r>
          </w:p>
        </w:tc>
        <w:tc>
          <w:tcPr>
            <w:tcW w:w="1276" w:type="dxa"/>
            <w:noWrap/>
          </w:tcPr>
          <w:p w:rsidR="00E95C5E" w:rsidRDefault="00E95C5E">
            <w:pPr>
              <w:jc w:val="right"/>
            </w:pPr>
            <w:r>
              <w:t>108000</w:t>
            </w:r>
          </w:p>
        </w:tc>
        <w:tc>
          <w:tcPr>
            <w:tcW w:w="1276" w:type="dxa"/>
            <w:noWrap/>
          </w:tcPr>
          <w:p w:rsidR="00E95C5E" w:rsidRDefault="00E95C5E">
            <w:pPr>
              <w:jc w:val="right"/>
            </w:pPr>
            <w:r>
              <w:t>116000</w:t>
            </w:r>
          </w:p>
        </w:tc>
        <w:tc>
          <w:tcPr>
            <w:tcW w:w="1276" w:type="dxa"/>
            <w:noWrap/>
          </w:tcPr>
          <w:p w:rsidR="00E95C5E" w:rsidRDefault="00E95C5E">
            <w:pPr>
              <w:jc w:val="right"/>
            </w:pPr>
            <w:r>
              <w:t>124000</w:t>
            </w:r>
          </w:p>
        </w:tc>
        <w:tc>
          <w:tcPr>
            <w:tcW w:w="1134" w:type="dxa"/>
            <w:noWrap/>
          </w:tcPr>
          <w:p w:rsidR="00E95C5E" w:rsidRDefault="00E95C5E">
            <w:pPr>
              <w:jc w:val="right"/>
            </w:pPr>
            <w:r>
              <w:t>132000</w:t>
            </w:r>
          </w:p>
        </w:tc>
      </w:tr>
      <w:tr w:rsidR="00E95C5E" w:rsidRPr="00232300">
        <w:trPr>
          <w:trHeight w:val="264"/>
        </w:trPr>
        <w:tc>
          <w:tcPr>
            <w:tcW w:w="458" w:type="dxa"/>
            <w:noWrap/>
            <w:vAlign w:val="bottom"/>
          </w:tcPr>
          <w:p w:rsidR="00E95C5E" w:rsidRPr="00232300" w:rsidRDefault="00E95C5E" w:rsidP="005A2441">
            <w:pPr>
              <w:jc w:val="center"/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5</w:t>
            </w:r>
          </w:p>
        </w:tc>
        <w:tc>
          <w:tcPr>
            <w:tcW w:w="3376" w:type="dxa"/>
            <w:noWrap/>
            <w:vAlign w:val="bottom"/>
          </w:tcPr>
          <w:p w:rsidR="00E95C5E" w:rsidRPr="00232300" w:rsidRDefault="00E95C5E" w:rsidP="005A2441">
            <w:pPr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Затраты на материалы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75" w:type="dxa"/>
            <w:noWrap/>
          </w:tcPr>
          <w:p w:rsidR="00E95C5E" w:rsidRDefault="00E95C5E">
            <w:pPr>
              <w:jc w:val="right"/>
            </w:pPr>
            <w:r>
              <w:t>130000</w:t>
            </w:r>
          </w:p>
        </w:tc>
        <w:tc>
          <w:tcPr>
            <w:tcW w:w="1276" w:type="dxa"/>
            <w:noWrap/>
          </w:tcPr>
          <w:p w:rsidR="00E95C5E" w:rsidRDefault="00E95C5E">
            <w:pPr>
              <w:jc w:val="right"/>
            </w:pPr>
            <w:r>
              <w:t>142000</w:t>
            </w:r>
          </w:p>
        </w:tc>
        <w:tc>
          <w:tcPr>
            <w:tcW w:w="1276" w:type="dxa"/>
            <w:noWrap/>
          </w:tcPr>
          <w:p w:rsidR="00E95C5E" w:rsidRDefault="00E95C5E">
            <w:pPr>
              <w:jc w:val="right"/>
            </w:pPr>
            <w:r>
              <w:t>154000</w:t>
            </w:r>
          </w:p>
        </w:tc>
        <w:tc>
          <w:tcPr>
            <w:tcW w:w="1276" w:type="dxa"/>
            <w:noWrap/>
          </w:tcPr>
          <w:p w:rsidR="00E95C5E" w:rsidRDefault="00E95C5E">
            <w:pPr>
              <w:jc w:val="right"/>
            </w:pPr>
            <w:r>
              <w:t>166000</w:t>
            </w:r>
          </w:p>
        </w:tc>
        <w:tc>
          <w:tcPr>
            <w:tcW w:w="1134" w:type="dxa"/>
            <w:noWrap/>
          </w:tcPr>
          <w:p w:rsidR="00E95C5E" w:rsidRDefault="00E95C5E">
            <w:pPr>
              <w:jc w:val="right"/>
            </w:pPr>
            <w:r>
              <w:t>178000</w:t>
            </w:r>
          </w:p>
        </w:tc>
      </w:tr>
      <w:tr w:rsidR="00E95C5E" w:rsidRPr="00232300">
        <w:trPr>
          <w:trHeight w:val="264"/>
        </w:trPr>
        <w:tc>
          <w:tcPr>
            <w:tcW w:w="458" w:type="dxa"/>
            <w:noWrap/>
            <w:vAlign w:val="bottom"/>
          </w:tcPr>
          <w:p w:rsidR="00E95C5E" w:rsidRPr="00232300" w:rsidRDefault="00E95C5E" w:rsidP="005A2441">
            <w:pPr>
              <w:jc w:val="center"/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6</w:t>
            </w:r>
          </w:p>
        </w:tc>
        <w:tc>
          <w:tcPr>
            <w:tcW w:w="3376" w:type="dxa"/>
            <w:noWrap/>
            <w:vAlign w:val="bottom"/>
          </w:tcPr>
          <w:p w:rsidR="00E95C5E" w:rsidRPr="00232300" w:rsidRDefault="00E95C5E" w:rsidP="005A2441">
            <w:pPr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Постоянные издержки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75" w:type="dxa"/>
            <w:noWrap/>
          </w:tcPr>
          <w:p w:rsidR="00E95C5E" w:rsidRDefault="00E95C5E">
            <w:pPr>
              <w:jc w:val="right"/>
            </w:pPr>
            <w:r>
              <w:t>16300</w:t>
            </w:r>
          </w:p>
        </w:tc>
        <w:tc>
          <w:tcPr>
            <w:tcW w:w="1276" w:type="dxa"/>
            <w:noWrap/>
          </w:tcPr>
          <w:p w:rsidR="00E95C5E" w:rsidRDefault="00E95C5E">
            <w:pPr>
              <w:jc w:val="right"/>
            </w:pPr>
            <w:r>
              <w:t>16300</w:t>
            </w:r>
          </w:p>
        </w:tc>
        <w:tc>
          <w:tcPr>
            <w:tcW w:w="1276" w:type="dxa"/>
            <w:noWrap/>
          </w:tcPr>
          <w:p w:rsidR="00E95C5E" w:rsidRDefault="00E95C5E">
            <w:pPr>
              <w:jc w:val="right"/>
            </w:pPr>
            <w:r>
              <w:t>16300</w:t>
            </w:r>
          </w:p>
        </w:tc>
        <w:tc>
          <w:tcPr>
            <w:tcW w:w="1276" w:type="dxa"/>
            <w:noWrap/>
          </w:tcPr>
          <w:p w:rsidR="00E95C5E" w:rsidRDefault="00E95C5E">
            <w:pPr>
              <w:jc w:val="right"/>
            </w:pPr>
            <w:r>
              <w:t>16300</w:t>
            </w:r>
          </w:p>
        </w:tc>
        <w:tc>
          <w:tcPr>
            <w:tcW w:w="1134" w:type="dxa"/>
            <w:noWrap/>
          </w:tcPr>
          <w:p w:rsidR="00E95C5E" w:rsidRDefault="00E95C5E">
            <w:pPr>
              <w:jc w:val="right"/>
            </w:pPr>
            <w:r>
              <w:t>16300</w:t>
            </w:r>
          </w:p>
        </w:tc>
      </w:tr>
      <w:tr w:rsidR="00E95C5E" w:rsidRPr="00232300">
        <w:trPr>
          <w:trHeight w:val="420"/>
        </w:trPr>
        <w:tc>
          <w:tcPr>
            <w:tcW w:w="458" w:type="dxa"/>
            <w:noWrap/>
            <w:vAlign w:val="bottom"/>
          </w:tcPr>
          <w:p w:rsidR="00E95C5E" w:rsidRPr="00232300" w:rsidRDefault="00E95C5E" w:rsidP="005A2441">
            <w:pPr>
              <w:jc w:val="center"/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7</w:t>
            </w:r>
          </w:p>
        </w:tc>
        <w:tc>
          <w:tcPr>
            <w:tcW w:w="3376" w:type="dxa"/>
            <w:vAlign w:val="bottom"/>
          </w:tcPr>
          <w:p w:rsidR="00E95C5E" w:rsidRPr="00232300" w:rsidRDefault="00E95C5E" w:rsidP="00232300">
            <w:pPr>
              <w:rPr>
                <w:lang w:eastAsia="en-US"/>
              </w:rPr>
            </w:pPr>
            <w:r w:rsidRPr="00232300">
              <w:rPr>
                <w:lang w:eastAsia="en-US"/>
              </w:rPr>
              <w:t>Электроэнергия,</w:t>
            </w:r>
            <w:r>
              <w:rPr>
                <w:lang w:eastAsia="en-US"/>
              </w:rPr>
              <w:t xml:space="preserve"> </w:t>
            </w:r>
            <w:r w:rsidRPr="00232300">
              <w:rPr>
                <w:lang w:eastAsia="en-US"/>
              </w:rPr>
              <w:t>тепло,</w:t>
            </w:r>
            <w:r>
              <w:rPr>
                <w:lang w:eastAsia="en-US"/>
              </w:rPr>
              <w:t xml:space="preserve"> </w:t>
            </w:r>
            <w:r w:rsidRPr="00232300">
              <w:rPr>
                <w:lang w:eastAsia="en-US"/>
              </w:rPr>
              <w:t>во</w:t>
            </w:r>
            <w:r>
              <w:rPr>
                <w:lang w:eastAsia="en-US"/>
              </w:rPr>
              <w:t>д</w:t>
            </w:r>
            <w:r w:rsidRPr="00232300">
              <w:rPr>
                <w:lang w:eastAsia="en-US"/>
              </w:rPr>
              <w:t>а (технологические нужды)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75" w:type="dxa"/>
            <w:noWrap/>
          </w:tcPr>
          <w:p w:rsidR="00E95C5E" w:rsidRDefault="00E95C5E">
            <w:pPr>
              <w:jc w:val="right"/>
            </w:pPr>
            <w:r>
              <w:t>9000</w:t>
            </w:r>
          </w:p>
        </w:tc>
        <w:tc>
          <w:tcPr>
            <w:tcW w:w="1276" w:type="dxa"/>
            <w:noWrap/>
          </w:tcPr>
          <w:p w:rsidR="00E95C5E" w:rsidRDefault="00E95C5E">
            <w:pPr>
              <w:jc w:val="right"/>
            </w:pPr>
            <w:r>
              <w:t>9200</w:t>
            </w:r>
          </w:p>
        </w:tc>
        <w:tc>
          <w:tcPr>
            <w:tcW w:w="1276" w:type="dxa"/>
            <w:noWrap/>
          </w:tcPr>
          <w:p w:rsidR="00E95C5E" w:rsidRDefault="00E95C5E">
            <w:pPr>
              <w:jc w:val="right"/>
            </w:pPr>
            <w:r>
              <w:t>9400</w:t>
            </w:r>
          </w:p>
        </w:tc>
        <w:tc>
          <w:tcPr>
            <w:tcW w:w="1276" w:type="dxa"/>
            <w:noWrap/>
          </w:tcPr>
          <w:p w:rsidR="00E95C5E" w:rsidRDefault="00E95C5E">
            <w:pPr>
              <w:jc w:val="right"/>
            </w:pPr>
            <w:r>
              <w:t>9600</w:t>
            </w:r>
          </w:p>
        </w:tc>
        <w:tc>
          <w:tcPr>
            <w:tcW w:w="1134" w:type="dxa"/>
            <w:noWrap/>
          </w:tcPr>
          <w:p w:rsidR="00E95C5E" w:rsidRDefault="00E95C5E">
            <w:pPr>
              <w:jc w:val="right"/>
            </w:pPr>
            <w:r>
              <w:t>9800</w:t>
            </w:r>
          </w:p>
        </w:tc>
      </w:tr>
      <w:tr w:rsidR="00E95C5E" w:rsidRPr="00232300">
        <w:trPr>
          <w:trHeight w:val="264"/>
        </w:trPr>
        <w:tc>
          <w:tcPr>
            <w:tcW w:w="458" w:type="dxa"/>
            <w:noWrap/>
            <w:vAlign w:val="bottom"/>
          </w:tcPr>
          <w:p w:rsidR="00E95C5E" w:rsidRPr="00232300" w:rsidRDefault="00E95C5E" w:rsidP="005A2441">
            <w:pPr>
              <w:jc w:val="center"/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8</w:t>
            </w:r>
          </w:p>
        </w:tc>
        <w:tc>
          <w:tcPr>
            <w:tcW w:w="3376" w:type="dxa"/>
            <w:noWrap/>
            <w:vAlign w:val="bottom"/>
          </w:tcPr>
          <w:p w:rsidR="00E95C5E" w:rsidRPr="00232300" w:rsidRDefault="00E95C5E" w:rsidP="005A2441">
            <w:pPr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Операционные расходы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75" w:type="dxa"/>
            <w:noWrap/>
          </w:tcPr>
          <w:p w:rsidR="00E95C5E" w:rsidRDefault="00E95C5E">
            <w:pPr>
              <w:jc w:val="right"/>
            </w:pPr>
            <w:r>
              <w:t>3500</w:t>
            </w:r>
          </w:p>
        </w:tc>
        <w:tc>
          <w:tcPr>
            <w:tcW w:w="1276" w:type="dxa"/>
            <w:noWrap/>
          </w:tcPr>
          <w:p w:rsidR="00E95C5E" w:rsidRDefault="00E95C5E">
            <w:pPr>
              <w:jc w:val="right"/>
            </w:pPr>
            <w:r>
              <w:t>4000</w:t>
            </w:r>
          </w:p>
        </w:tc>
        <w:tc>
          <w:tcPr>
            <w:tcW w:w="1276" w:type="dxa"/>
            <w:noWrap/>
          </w:tcPr>
          <w:p w:rsidR="00E95C5E" w:rsidRDefault="00E95C5E">
            <w:pPr>
              <w:jc w:val="right"/>
            </w:pPr>
            <w:r>
              <w:t>4500</w:t>
            </w:r>
          </w:p>
        </w:tc>
        <w:tc>
          <w:tcPr>
            <w:tcW w:w="1276" w:type="dxa"/>
            <w:noWrap/>
          </w:tcPr>
          <w:p w:rsidR="00E95C5E" w:rsidRDefault="00E95C5E">
            <w:pPr>
              <w:jc w:val="right"/>
            </w:pPr>
            <w:r>
              <w:t>5000</w:t>
            </w:r>
          </w:p>
        </w:tc>
        <w:tc>
          <w:tcPr>
            <w:tcW w:w="1134" w:type="dxa"/>
            <w:noWrap/>
          </w:tcPr>
          <w:p w:rsidR="00E95C5E" w:rsidRDefault="00E95C5E">
            <w:pPr>
              <w:jc w:val="right"/>
            </w:pPr>
            <w:r>
              <w:t>5500</w:t>
            </w:r>
          </w:p>
        </w:tc>
      </w:tr>
      <w:tr w:rsidR="00E95C5E" w:rsidRPr="00232300">
        <w:trPr>
          <w:trHeight w:val="420"/>
        </w:trPr>
        <w:tc>
          <w:tcPr>
            <w:tcW w:w="458" w:type="dxa"/>
            <w:noWrap/>
            <w:vAlign w:val="bottom"/>
          </w:tcPr>
          <w:p w:rsidR="00E95C5E" w:rsidRPr="00232300" w:rsidRDefault="00E95C5E" w:rsidP="005A2441">
            <w:pPr>
              <w:jc w:val="center"/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9</w:t>
            </w:r>
          </w:p>
        </w:tc>
        <w:tc>
          <w:tcPr>
            <w:tcW w:w="3376" w:type="dxa"/>
            <w:vAlign w:val="bottom"/>
          </w:tcPr>
          <w:p w:rsidR="00E95C5E" w:rsidRPr="00232300" w:rsidRDefault="00E95C5E" w:rsidP="00232300">
            <w:pPr>
              <w:rPr>
                <w:lang w:eastAsia="en-US"/>
              </w:rPr>
            </w:pPr>
            <w:r w:rsidRPr="00232300">
              <w:rPr>
                <w:lang w:eastAsia="en-US"/>
              </w:rPr>
              <w:t xml:space="preserve">Амортизация неос.фондов </w:t>
            </w:r>
            <w:r>
              <w:rPr>
                <w:lang w:eastAsia="en-US"/>
              </w:rPr>
              <w:t xml:space="preserve"> </w:t>
            </w:r>
            <w:r w:rsidRPr="00232300">
              <w:rPr>
                <w:lang w:eastAsia="en-US"/>
              </w:rPr>
              <w:t>и СМР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75" w:type="dxa"/>
            <w:noWrap/>
          </w:tcPr>
          <w:p w:rsidR="00E95C5E" w:rsidRDefault="00E95C5E">
            <w:pPr>
              <w:jc w:val="right"/>
            </w:pPr>
            <w:r>
              <w:t>6200</w:t>
            </w:r>
          </w:p>
        </w:tc>
        <w:tc>
          <w:tcPr>
            <w:tcW w:w="1276" w:type="dxa"/>
            <w:noWrap/>
          </w:tcPr>
          <w:p w:rsidR="00E95C5E" w:rsidRDefault="00E95C5E">
            <w:pPr>
              <w:jc w:val="right"/>
            </w:pPr>
            <w:r>
              <w:t>6200</w:t>
            </w:r>
          </w:p>
        </w:tc>
        <w:tc>
          <w:tcPr>
            <w:tcW w:w="1276" w:type="dxa"/>
            <w:noWrap/>
          </w:tcPr>
          <w:p w:rsidR="00E95C5E" w:rsidRDefault="00E95C5E">
            <w:pPr>
              <w:jc w:val="right"/>
            </w:pPr>
            <w:r>
              <w:t>6200</w:t>
            </w:r>
          </w:p>
        </w:tc>
        <w:tc>
          <w:tcPr>
            <w:tcW w:w="1276" w:type="dxa"/>
            <w:noWrap/>
          </w:tcPr>
          <w:p w:rsidR="00E95C5E" w:rsidRDefault="00E95C5E">
            <w:pPr>
              <w:jc w:val="right"/>
            </w:pPr>
            <w:r>
              <w:t>6200</w:t>
            </w:r>
          </w:p>
        </w:tc>
        <w:tc>
          <w:tcPr>
            <w:tcW w:w="1134" w:type="dxa"/>
            <w:noWrap/>
          </w:tcPr>
          <w:p w:rsidR="00E95C5E" w:rsidRDefault="00E95C5E">
            <w:pPr>
              <w:jc w:val="right"/>
            </w:pPr>
            <w:r>
              <w:t>6200</w:t>
            </w:r>
          </w:p>
        </w:tc>
      </w:tr>
      <w:tr w:rsidR="00E95C5E" w:rsidRPr="00232300">
        <w:trPr>
          <w:trHeight w:val="264"/>
        </w:trPr>
        <w:tc>
          <w:tcPr>
            <w:tcW w:w="458" w:type="dxa"/>
            <w:noWrap/>
            <w:vAlign w:val="bottom"/>
          </w:tcPr>
          <w:p w:rsidR="00E95C5E" w:rsidRPr="00232300" w:rsidRDefault="00E95C5E" w:rsidP="005A2441">
            <w:pPr>
              <w:jc w:val="center"/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10</w:t>
            </w:r>
          </w:p>
        </w:tc>
        <w:tc>
          <w:tcPr>
            <w:tcW w:w="3376" w:type="dxa"/>
            <w:noWrap/>
            <w:vAlign w:val="bottom"/>
          </w:tcPr>
          <w:p w:rsidR="00E95C5E" w:rsidRPr="00232300" w:rsidRDefault="00E95C5E" w:rsidP="005A2441">
            <w:pPr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Амортизация оборудования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75" w:type="dxa"/>
            <w:noWrap/>
          </w:tcPr>
          <w:p w:rsidR="00E95C5E" w:rsidRDefault="00E95C5E">
            <w:pPr>
              <w:jc w:val="right"/>
            </w:pPr>
            <w:r>
              <w:t>40000</w:t>
            </w:r>
          </w:p>
        </w:tc>
        <w:tc>
          <w:tcPr>
            <w:tcW w:w="1276" w:type="dxa"/>
            <w:noWrap/>
          </w:tcPr>
          <w:p w:rsidR="00E95C5E" w:rsidRDefault="00E95C5E">
            <w:pPr>
              <w:jc w:val="right"/>
            </w:pPr>
            <w:r>
              <w:t>40000</w:t>
            </w:r>
          </w:p>
        </w:tc>
        <w:tc>
          <w:tcPr>
            <w:tcW w:w="1276" w:type="dxa"/>
            <w:noWrap/>
          </w:tcPr>
          <w:p w:rsidR="00E95C5E" w:rsidRDefault="00E95C5E">
            <w:pPr>
              <w:jc w:val="right"/>
            </w:pPr>
            <w:r>
              <w:t>40000</w:t>
            </w:r>
          </w:p>
        </w:tc>
        <w:tc>
          <w:tcPr>
            <w:tcW w:w="1276" w:type="dxa"/>
            <w:noWrap/>
          </w:tcPr>
          <w:p w:rsidR="00E95C5E" w:rsidRDefault="00E95C5E">
            <w:pPr>
              <w:jc w:val="right"/>
            </w:pPr>
            <w:r>
              <w:t>40000</w:t>
            </w:r>
          </w:p>
        </w:tc>
        <w:tc>
          <w:tcPr>
            <w:tcW w:w="1134" w:type="dxa"/>
            <w:noWrap/>
          </w:tcPr>
          <w:p w:rsidR="00E95C5E" w:rsidRDefault="00E95C5E">
            <w:pPr>
              <w:jc w:val="right"/>
            </w:pPr>
            <w:r>
              <w:t>40000</w:t>
            </w:r>
          </w:p>
        </w:tc>
      </w:tr>
      <w:tr w:rsidR="00E95C5E" w:rsidRPr="00232300">
        <w:trPr>
          <w:trHeight w:val="264"/>
        </w:trPr>
        <w:tc>
          <w:tcPr>
            <w:tcW w:w="458" w:type="dxa"/>
            <w:noWrap/>
            <w:vAlign w:val="bottom"/>
          </w:tcPr>
          <w:p w:rsidR="00E95C5E" w:rsidRPr="00232300" w:rsidRDefault="00E95C5E" w:rsidP="005A2441">
            <w:pPr>
              <w:jc w:val="center"/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11</w:t>
            </w:r>
          </w:p>
        </w:tc>
        <w:tc>
          <w:tcPr>
            <w:tcW w:w="3376" w:type="dxa"/>
            <w:vAlign w:val="bottom"/>
          </w:tcPr>
          <w:p w:rsidR="00E95C5E" w:rsidRPr="00232300" w:rsidRDefault="00E95C5E" w:rsidP="005A2441">
            <w:pPr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Налог на имущество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75" w:type="dxa"/>
            <w:noWrap/>
            <w:vAlign w:val="bottom"/>
          </w:tcPr>
          <w:p w:rsidR="00E95C5E" w:rsidRDefault="00E95C5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3960</w:t>
            </w:r>
          </w:p>
        </w:tc>
        <w:tc>
          <w:tcPr>
            <w:tcW w:w="1276" w:type="dxa"/>
            <w:noWrap/>
            <w:vAlign w:val="bottom"/>
          </w:tcPr>
          <w:p w:rsidR="00E95C5E" w:rsidRDefault="00E95C5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3080</w:t>
            </w:r>
          </w:p>
        </w:tc>
        <w:tc>
          <w:tcPr>
            <w:tcW w:w="1276" w:type="dxa"/>
            <w:noWrap/>
            <w:vAlign w:val="bottom"/>
          </w:tcPr>
          <w:p w:rsidR="00E95C5E" w:rsidRDefault="00E95C5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2200</w:t>
            </w:r>
          </w:p>
        </w:tc>
        <w:tc>
          <w:tcPr>
            <w:tcW w:w="1276" w:type="dxa"/>
            <w:noWrap/>
            <w:vAlign w:val="bottom"/>
          </w:tcPr>
          <w:p w:rsidR="00E95C5E" w:rsidRDefault="00E95C5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1320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440</w:t>
            </w:r>
          </w:p>
        </w:tc>
      </w:tr>
      <w:tr w:rsidR="00E95C5E" w:rsidRPr="00232300">
        <w:trPr>
          <w:trHeight w:val="264"/>
        </w:trPr>
        <w:tc>
          <w:tcPr>
            <w:tcW w:w="458" w:type="dxa"/>
            <w:noWrap/>
            <w:vAlign w:val="bottom"/>
          </w:tcPr>
          <w:p w:rsidR="00E95C5E" w:rsidRPr="00232300" w:rsidRDefault="00E95C5E" w:rsidP="005A2441">
            <w:pPr>
              <w:jc w:val="center"/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12</w:t>
            </w:r>
          </w:p>
        </w:tc>
        <w:tc>
          <w:tcPr>
            <w:tcW w:w="3376" w:type="dxa"/>
            <w:noWrap/>
            <w:vAlign w:val="bottom"/>
          </w:tcPr>
          <w:p w:rsidR="00E95C5E" w:rsidRPr="00232300" w:rsidRDefault="00E95C5E" w:rsidP="005A2441">
            <w:pPr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Проценты за кредит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75" w:type="dxa"/>
            <w:noWrap/>
            <w:vAlign w:val="bottom"/>
          </w:tcPr>
          <w:p w:rsidR="00E95C5E" w:rsidRDefault="00E95C5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38000</w:t>
            </w:r>
          </w:p>
        </w:tc>
        <w:tc>
          <w:tcPr>
            <w:tcW w:w="1276" w:type="dxa"/>
            <w:noWrap/>
            <w:vAlign w:val="bottom"/>
          </w:tcPr>
          <w:p w:rsidR="00E95C5E" w:rsidRDefault="00E95C5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28500</w:t>
            </w:r>
          </w:p>
        </w:tc>
        <w:tc>
          <w:tcPr>
            <w:tcW w:w="1276" w:type="dxa"/>
            <w:noWrap/>
            <w:vAlign w:val="bottom"/>
          </w:tcPr>
          <w:p w:rsidR="00E95C5E" w:rsidRDefault="00E95C5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19000</w:t>
            </w:r>
          </w:p>
        </w:tc>
        <w:tc>
          <w:tcPr>
            <w:tcW w:w="1276" w:type="dxa"/>
            <w:noWrap/>
            <w:vAlign w:val="bottom"/>
          </w:tcPr>
          <w:p w:rsidR="00E95C5E" w:rsidRDefault="00E95C5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9500</w:t>
            </w:r>
          </w:p>
        </w:tc>
        <w:tc>
          <w:tcPr>
            <w:tcW w:w="1134" w:type="dxa"/>
            <w:noWrap/>
          </w:tcPr>
          <w:p w:rsidR="00E95C5E" w:rsidRDefault="00E95C5E">
            <w:pPr>
              <w:jc w:val="right"/>
            </w:pPr>
            <w:r>
              <w:t> </w:t>
            </w:r>
          </w:p>
        </w:tc>
      </w:tr>
      <w:tr w:rsidR="00E95C5E" w:rsidRPr="00232300">
        <w:trPr>
          <w:trHeight w:val="420"/>
        </w:trPr>
        <w:tc>
          <w:tcPr>
            <w:tcW w:w="458" w:type="dxa"/>
            <w:noWrap/>
            <w:vAlign w:val="bottom"/>
          </w:tcPr>
          <w:p w:rsidR="00E95C5E" w:rsidRPr="00232300" w:rsidRDefault="00E95C5E" w:rsidP="005A2441">
            <w:pPr>
              <w:jc w:val="center"/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13</w:t>
            </w:r>
          </w:p>
        </w:tc>
        <w:tc>
          <w:tcPr>
            <w:tcW w:w="3376" w:type="dxa"/>
            <w:vAlign w:val="bottom"/>
          </w:tcPr>
          <w:p w:rsidR="00E95C5E" w:rsidRPr="00232300" w:rsidRDefault="00E95C5E" w:rsidP="00232300">
            <w:pPr>
              <w:rPr>
                <w:lang w:eastAsia="en-US"/>
              </w:rPr>
            </w:pPr>
            <w:r w:rsidRPr="00232300">
              <w:rPr>
                <w:lang w:eastAsia="en-US"/>
              </w:rPr>
              <w:t>Проценты за кредит,</w:t>
            </w:r>
            <w:r>
              <w:rPr>
                <w:lang w:eastAsia="en-US"/>
              </w:rPr>
              <w:t xml:space="preserve"> </w:t>
            </w:r>
            <w:r w:rsidRPr="00232300">
              <w:rPr>
                <w:lang w:eastAsia="en-US"/>
              </w:rPr>
              <w:t>относящиеся на себестоимость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75" w:type="dxa"/>
            <w:noWrap/>
            <w:vAlign w:val="bottom"/>
          </w:tcPr>
          <w:p w:rsidR="00E95C5E" w:rsidRDefault="00E95C5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18700</w:t>
            </w:r>
          </w:p>
        </w:tc>
        <w:tc>
          <w:tcPr>
            <w:tcW w:w="1276" w:type="dxa"/>
            <w:noWrap/>
            <w:vAlign w:val="bottom"/>
          </w:tcPr>
          <w:p w:rsidR="00E95C5E" w:rsidRDefault="00E95C5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14025</w:t>
            </w:r>
          </w:p>
        </w:tc>
        <w:tc>
          <w:tcPr>
            <w:tcW w:w="1276" w:type="dxa"/>
            <w:noWrap/>
            <w:vAlign w:val="bottom"/>
          </w:tcPr>
          <w:p w:rsidR="00E95C5E" w:rsidRDefault="00E95C5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9350</w:t>
            </w:r>
          </w:p>
        </w:tc>
        <w:tc>
          <w:tcPr>
            <w:tcW w:w="1276" w:type="dxa"/>
            <w:noWrap/>
            <w:vAlign w:val="bottom"/>
          </w:tcPr>
          <w:p w:rsidR="00E95C5E" w:rsidRDefault="00E95C5E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4675</w:t>
            </w:r>
          </w:p>
        </w:tc>
        <w:tc>
          <w:tcPr>
            <w:tcW w:w="1134" w:type="dxa"/>
            <w:noWrap/>
          </w:tcPr>
          <w:p w:rsidR="00E95C5E" w:rsidRDefault="00E95C5E">
            <w:pPr>
              <w:jc w:val="right"/>
            </w:pPr>
            <w:r>
              <w:t> </w:t>
            </w:r>
          </w:p>
        </w:tc>
      </w:tr>
      <w:tr w:rsidR="00E95C5E" w:rsidRPr="00232300">
        <w:trPr>
          <w:trHeight w:val="264"/>
        </w:trPr>
        <w:tc>
          <w:tcPr>
            <w:tcW w:w="458" w:type="dxa"/>
            <w:noWrap/>
            <w:vAlign w:val="bottom"/>
          </w:tcPr>
          <w:p w:rsidR="00E95C5E" w:rsidRPr="00232300" w:rsidRDefault="00E95C5E" w:rsidP="005A2441">
            <w:pPr>
              <w:jc w:val="center"/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14</w:t>
            </w:r>
          </w:p>
        </w:tc>
        <w:tc>
          <w:tcPr>
            <w:tcW w:w="3376" w:type="dxa"/>
            <w:noWrap/>
            <w:vAlign w:val="bottom"/>
          </w:tcPr>
          <w:p w:rsidR="00E95C5E" w:rsidRPr="00232300" w:rsidRDefault="00E95C5E" w:rsidP="005A2441">
            <w:pPr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Прибыль до уплаты налога</w:t>
            </w:r>
          </w:p>
        </w:tc>
        <w:tc>
          <w:tcPr>
            <w:tcW w:w="1134" w:type="dxa"/>
            <w:noWrap/>
            <w:vAlign w:val="bottom"/>
          </w:tcPr>
          <w:p w:rsidR="00E95C5E" w:rsidRPr="00232300" w:rsidRDefault="00E95C5E" w:rsidP="005A2441">
            <w:pPr>
              <w:jc w:val="center"/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E95C5E" w:rsidRPr="00232300" w:rsidRDefault="00E95C5E" w:rsidP="005A2441">
            <w:pPr>
              <w:jc w:val="center"/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E95C5E" w:rsidRPr="00232300" w:rsidRDefault="00E95C5E" w:rsidP="005A2441">
            <w:pPr>
              <w:jc w:val="center"/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E95C5E" w:rsidRPr="00232300" w:rsidRDefault="00E95C5E" w:rsidP="005A2441">
            <w:pPr>
              <w:jc w:val="center"/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 </w:t>
            </w:r>
          </w:p>
        </w:tc>
        <w:tc>
          <w:tcPr>
            <w:tcW w:w="1275" w:type="dxa"/>
            <w:noWrap/>
            <w:vAlign w:val="bottom"/>
          </w:tcPr>
          <w:p w:rsidR="00E95C5E" w:rsidRDefault="00E95C5E">
            <w:pPr>
              <w:jc w:val="center"/>
            </w:pPr>
            <w:r>
              <w:t>498340</w:t>
            </w:r>
          </w:p>
        </w:tc>
        <w:tc>
          <w:tcPr>
            <w:tcW w:w="1276" w:type="dxa"/>
            <w:noWrap/>
            <w:vAlign w:val="bottom"/>
          </w:tcPr>
          <w:p w:rsidR="00E95C5E" w:rsidRDefault="00E95C5E">
            <w:pPr>
              <w:jc w:val="center"/>
            </w:pPr>
            <w:r>
              <w:t>553195</w:t>
            </w:r>
          </w:p>
        </w:tc>
        <w:tc>
          <w:tcPr>
            <w:tcW w:w="1276" w:type="dxa"/>
            <w:noWrap/>
            <w:vAlign w:val="bottom"/>
          </w:tcPr>
          <w:p w:rsidR="00E95C5E" w:rsidRDefault="00E95C5E">
            <w:pPr>
              <w:jc w:val="center"/>
            </w:pPr>
            <w:r>
              <w:t>608050</w:t>
            </w:r>
          </w:p>
        </w:tc>
        <w:tc>
          <w:tcPr>
            <w:tcW w:w="1276" w:type="dxa"/>
            <w:noWrap/>
            <w:vAlign w:val="bottom"/>
          </w:tcPr>
          <w:p w:rsidR="00E95C5E" w:rsidRDefault="00E95C5E">
            <w:pPr>
              <w:jc w:val="center"/>
            </w:pPr>
            <w:r>
              <w:t>662905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jc w:val="center"/>
            </w:pPr>
            <w:r>
              <w:t>717760</w:t>
            </w:r>
          </w:p>
        </w:tc>
      </w:tr>
      <w:tr w:rsidR="00E95C5E" w:rsidRPr="00232300">
        <w:trPr>
          <w:trHeight w:val="264"/>
        </w:trPr>
        <w:tc>
          <w:tcPr>
            <w:tcW w:w="458" w:type="dxa"/>
            <w:noWrap/>
            <w:vAlign w:val="bottom"/>
          </w:tcPr>
          <w:p w:rsidR="00E95C5E" w:rsidRPr="00232300" w:rsidRDefault="00E95C5E" w:rsidP="005A2441">
            <w:pPr>
              <w:jc w:val="center"/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15</w:t>
            </w:r>
          </w:p>
        </w:tc>
        <w:tc>
          <w:tcPr>
            <w:tcW w:w="3376" w:type="dxa"/>
            <w:vAlign w:val="bottom"/>
          </w:tcPr>
          <w:p w:rsidR="00E95C5E" w:rsidRPr="00232300" w:rsidRDefault="00E95C5E" w:rsidP="005A2441">
            <w:pPr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Налог на прибыль</w:t>
            </w:r>
          </w:p>
        </w:tc>
        <w:tc>
          <w:tcPr>
            <w:tcW w:w="1134" w:type="dxa"/>
            <w:noWrap/>
            <w:vAlign w:val="bottom"/>
          </w:tcPr>
          <w:p w:rsidR="00E95C5E" w:rsidRPr="00232300" w:rsidRDefault="00E95C5E" w:rsidP="005A2441">
            <w:pPr>
              <w:jc w:val="center"/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E95C5E" w:rsidRPr="00232300" w:rsidRDefault="00E95C5E" w:rsidP="005A2441">
            <w:pPr>
              <w:jc w:val="center"/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E95C5E" w:rsidRPr="00232300" w:rsidRDefault="00E95C5E" w:rsidP="005A2441">
            <w:pPr>
              <w:jc w:val="center"/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E95C5E" w:rsidRPr="00232300" w:rsidRDefault="00E95C5E" w:rsidP="005A2441">
            <w:pPr>
              <w:jc w:val="center"/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 </w:t>
            </w:r>
          </w:p>
        </w:tc>
        <w:tc>
          <w:tcPr>
            <w:tcW w:w="1275" w:type="dxa"/>
            <w:noWrap/>
          </w:tcPr>
          <w:p w:rsidR="00E95C5E" w:rsidRDefault="00E95C5E">
            <w:pPr>
              <w:jc w:val="right"/>
            </w:pPr>
            <w:r>
              <w:t>-99668</w:t>
            </w:r>
          </w:p>
        </w:tc>
        <w:tc>
          <w:tcPr>
            <w:tcW w:w="1276" w:type="dxa"/>
            <w:noWrap/>
          </w:tcPr>
          <w:p w:rsidR="00E95C5E" w:rsidRDefault="00E95C5E">
            <w:pPr>
              <w:jc w:val="right"/>
            </w:pPr>
            <w:r>
              <w:t>-110639</w:t>
            </w:r>
          </w:p>
        </w:tc>
        <w:tc>
          <w:tcPr>
            <w:tcW w:w="1276" w:type="dxa"/>
            <w:noWrap/>
          </w:tcPr>
          <w:p w:rsidR="00E95C5E" w:rsidRDefault="00E95C5E">
            <w:pPr>
              <w:jc w:val="right"/>
            </w:pPr>
            <w:r>
              <w:t>-121610</w:t>
            </w:r>
          </w:p>
        </w:tc>
        <w:tc>
          <w:tcPr>
            <w:tcW w:w="1276" w:type="dxa"/>
            <w:noWrap/>
          </w:tcPr>
          <w:p w:rsidR="00E95C5E" w:rsidRDefault="00E95C5E">
            <w:pPr>
              <w:jc w:val="right"/>
            </w:pPr>
            <w:r>
              <w:t>-132581</w:t>
            </w:r>
          </w:p>
        </w:tc>
        <w:tc>
          <w:tcPr>
            <w:tcW w:w="1134" w:type="dxa"/>
            <w:noWrap/>
          </w:tcPr>
          <w:p w:rsidR="00E95C5E" w:rsidRDefault="00E95C5E">
            <w:pPr>
              <w:jc w:val="right"/>
            </w:pPr>
            <w:r>
              <w:t>-143552</w:t>
            </w:r>
          </w:p>
        </w:tc>
      </w:tr>
      <w:tr w:rsidR="00E95C5E" w:rsidRPr="00232300">
        <w:trPr>
          <w:trHeight w:val="264"/>
        </w:trPr>
        <w:tc>
          <w:tcPr>
            <w:tcW w:w="458" w:type="dxa"/>
            <w:noWrap/>
            <w:vAlign w:val="bottom"/>
          </w:tcPr>
          <w:p w:rsidR="00E95C5E" w:rsidRPr="00232300" w:rsidRDefault="00E95C5E" w:rsidP="005A2441">
            <w:pPr>
              <w:jc w:val="center"/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16</w:t>
            </w:r>
          </w:p>
        </w:tc>
        <w:tc>
          <w:tcPr>
            <w:tcW w:w="3376" w:type="dxa"/>
            <w:noWrap/>
            <w:vAlign w:val="bottom"/>
          </w:tcPr>
          <w:p w:rsidR="00E95C5E" w:rsidRPr="00232300" w:rsidRDefault="00E95C5E" w:rsidP="005A2441">
            <w:pPr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Проектируемый чистый доход</w:t>
            </w:r>
          </w:p>
        </w:tc>
        <w:tc>
          <w:tcPr>
            <w:tcW w:w="1134" w:type="dxa"/>
            <w:noWrap/>
            <w:vAlign w:val="bottom"/>
          </w:tcPr>
          <w:p w:rsidR="00E95C5E" w:rsidRPr="00232300" w:rsidRDefault="00E95C5E" w:rsidP="005A2441">
            <w:pPr>
              <w:jc w:val="center"/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E95C5E" w:rsidRPr="00232300" w:rsidRDefault="00E95C5E" w:rsidP="005A2441">
            <w:pPr>
              <w:jc w:val="center"/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E95C5E" w:rsidRPr="00232300" w:rsidRDefault="00E95C5E" w:rsidP="005A2441">
            <w:pPr>
              <w:jc w:val="center"/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E95C5E" w:rsidRPr="00232300" w:rsidRDefault="00E95C5E" w:rsidP="005A2441">
            <w:pPr>
              <w:jc w:val="center"/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 </w:t>
            </w:r>
          </w:p>
        </w:tc>
        <w:tc>
          <w:tcPr>
            <w:tcW w:w="1275" w:type="dxa"/>
            <w:noWrap/>
            <w:vAlign w:val="bottom"/>
          </w:tcPr>
          <w:p w:rsidR="00E95C5E" w:rsidRDefault="00E95C5E">
            <w:pPr>
              <w:jc w:val="center"/>
            </w:pPr>
            <w:r>
              <w:t>379372</w:t>
            </w:r>
          </w:p>
        </w:tc>
        <w:tc>
          <w:tcPr>
            <w:tcW w:w="1276" w:type="dxa"/>
            <w:noWrap/>
            <w:vAlign w:val="bottom"/>
          </w:tcPr>
          <w:p w:rsidR="00E95C5E" w:rsidRDefault="00E95C5E">
            <w:pPr>
              <w:jc w:val="center"/>
            </w:pPr>
            <w:r>
              <w:t>428081</w:t>
            </w:r>
          </w:p>
        </w:tc>
        <w:tc>
          <w:tcPr>
            <w:tcW w:w="1276" w:type="dxa"/>
            <w:noWrap/>
            <w:vAlign w:val="bottom"/>
          </w:tcPr>
          <w:p w:rsidR="00E95C5E" w:rsidRDefault="00E95C5E">
            <w:pPr>
              <w:jc w:val="center"/>
            </w:pPr>
            <w:r>
              <w:t>476790</w:t>
            </w:r>
          </w:p>
        </w:tc>
        <w:tc>
          <w:tcPr>
            <w:tcW w:w="1276" w:type="dxa"/>
            <w:noWrap/>
            <w:vAlign w:val="bottom"/>
          </w:tcPr>
          <w:p w:rsidR="00E95C5E" w:rsidRDefault="00E95C5E">
            <w:pPr>
              <w:jc w:val="center"/>
            </w:pPr>
            <w:r>
              <w:t>525499</w:t>
            </w:r>
          </w:p>
        </w:tc>
        <w:tc>
          <w:tcPr>
            <w:tcW w:w="1134" w:type="dxa"/>
            <w:noWrap/>
            <w:vAlign w:val="bottom"/>
          </w:tcPr>
          <w:p w:rsidR="00E95C5E" w:rsidRDefault="00E95C5E">
            <w:pPr>
              <w:jc w:val="center"/>
            </w:pPr>
            <w:r>
              <w:t>574208</w:t>
            </w:r>
          </w:p>
        </w:tc>
      </w:tr>
      <w:tr w:rsidR="00E95C5E" w:rsidRPr="00232300">
        <w:trPr>
          <w:trHeight w:val="510"/>
        </w:trPr>
        <w:tc>
          <w:tcPr>
            <w:tcW w:w="458" w:type="dxa"/>
            <w:noWrap/>
            <w:vAlign w:val="bottom"/>
          </w:tcPr>
          <w:p w:rsidR="00E95C5E" w:rsidRPr="00232300" w:rsidRDefault="00E95C5E" w:rsidP="005A2441">
            <w:pPr>
              <w:jc w:val="center"/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17</w:t>
            </w:r>
          </w:p>
        </w:tc>
        <w:tc>
          <w:tcPr>
            <w:tcW w:w="3376" w:type="dxa"/>
            <w:vAlign w:val="bottom"/>
          </w:tcPr>
          <w:p w:rsidR="00E95C5E" w:rsidRPr="00232300" w:rsidRDefault="00E95C5E" w:rsidP="00232300">
            <w:pPr>
              <w:rPr>
                <w:b/>
                <w:bCs/>
                <w:lang w:eastAsia="en-US"/>
              </w:rPr>
            </w:pPr>
            <w:r w:rsidRPr="00232300">
              <w:rPr>
                <w:b/>
                <w:bCs/>
                <w:lang w:eastAsia="en-US"/>
              </w:rPr>
              <w:t>Денежные средства от</w:t>
            </w:r>
            <w:r>
              <w:rPr>
                <w:b/>
                <w:bCs/>
                <w:lang w:eastAsia="en-US"/>
              </w:rPr>
              <w:t xml:space="preserve"> </w:t>
            </w:r>
            <w:r w:rsidRPr="00232300">
              <w:rPr>
                <w:b/>
                <w:bCs/>
                <w:lang w:eastAsia="en-US"/>
              </w:rPr>
              <w:t>операционной деятельности</w:t>
            </w:r>
          </w:p>
        </w:tc>
        <w:tc>
          <w:tcPr>
            <w:tcW w:w="1134" w:type="dxa"/>
            <w:noWrap/>
            <w:vAlign w:val="center"/>
          </w:tcPr>
          <w:p w:rsidR="00E95C5E" w:rsidRDefault="00E95C5E">
            <w:pPr>
              <w:jc w:val="center"/>
            </w:pPr>
            <w:r>
              <w:t> </w:t>
            </w:r>
          </w:p>
        </w:tc>
        <w:tc>
          <w:tcPr>
            <w:tcW w:w="1134" w:type="dxa"/>
            <w:noWrap/>
            <w:vAlign w:val="center"/>
          </w:tcPr>
          <w:p w:rsidR="00E95C5E" w:rsidRDefault="00E95C5E">
            <w:pPr>
              <w:jc w:val="center"/>
            </w:pPr>
            <w:r>
              <w:t> </w:t>
            </w:r>
          </w:p>
        </w:tc>
        <w:tc>
          <w:tcPr>
            <w:tcW w:w="1134" w:type="dxa"/>
            <w:noWrap/>
            <w:vAlign w:val="center"/>
          </w:tcPr>
          <w:p w:rsidR="00E95C5E" w:rsidRDefault="00E95C5E">
            <w:pPr>
              <w:jc w:val="center"/>
            </w:pPr>
            <w:r>
              <w:t> </w:t>
            </w:r>
          </w:p>
        </w:tc>
        <w:tc>
          <w:tcPr>
            <w:tcW w:w="1134" w:type="dxa"/>
            <w:noWrap/>
            <w:vAlign w:val="center"/>
          </w:tcPr>
          <w:p w:rsidR="00E95C5E" w:rsidRDefault="00E95C5E">
            <w:pPr>
              <w:jc w:val="center"/>
            </w:pPr>
            <w:r>
              <w:t> </w:t>
            </w:r>
          </w:p>
        </w:tc>
        <w:tc>
          <w:tcPr>
            <w:tcW w:w="1275" w:type="dxa"/>
            <w:noWrap/>
            <w:vAlign w:val="center"/>
          </w:tcPr>
          <w:p w:rsidR="00E95C5E" w:rsidRDefault="00E95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425572</w:t>
            </w:r>
          </w:p>
        </w:tc>
        <w:tc>
          <w:tcPr>
            <w:tcW w:w="1276" w:type="dxa"/>
            <w:noWrap/>
            <w:vAlign w:val="center"/>
          </w:tcPr>
          <w:p w:rsidR="00E95C5E" w:rsidRDefault="00E95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474281</w:t>
            </w:r>
          </w:p>
        </w:tc>
        <w:tc>
          <w:tcPr>
            <w:tcW w:w="1276" w:type="dxa"/>
            <w:noWrap/>
            <w:vAlign w:val="center"/>
          </w:tcPr>
          <w:p w:rsidR="00E95C5E" w:rsidRDefault="00E95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522990</w:t>
            </w:r>
          </w:p>
        </w:tc>
        <w:tc>
          <w:tcPr>
            <w:tcW w:w="1276" w:type="dxa"/>
            <w:noWrap/>
            <w:vAlign w:val="center"/>
          </w:tcPr>
          <w:p w:rsidR="00E95C5E" w:rsidRDefault="00E95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571699</w:t>
            </w:r>
          </w:p>
        </w:tc>
        <w:tc>
          <w:tcPr>
            <w:tcW w:w="1134" w:type="dxa"/>
            <w:noWrap/>
            <w:vAlign w:val="center"/>
          </w:tcPr>
          <w:p w:rsidR="00E95C5E" w:rsidRDefault="00E95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620408</w:t>
            </w:r>
          </w:p>
        </w:tc>
      </w:tr>
      <w:tr w:rsidR="00E95C5E" w:rsidRPr="00232300">
        <w:trPr>
          <w:trHeight w:val="264"/>
        </w:trPr>
        <w:tc>
          <w:tcPr>
            <w:tcW w:w="458" w:type="dxa"/>
            <w:noWrap/>
            <w:vAlign w:val="bottom"/>
          </w:tcPr>
          <w:p w:rsidR="00E95C5E" w:rsidRPr="00232300" w:rsidRDefault="00E95C5E" w:rsidP="005A2441">
            <w:pPr>
              <w:jc w:val="center"/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18</w:t>
            </w:r>
          </w:p>
        </w:tc>
        <w:tc>
          <w:tcPr>
            <w:tcW w:w="3376" w:type="dxa"/>
            <w:noWrap/>
            <w:vAlign w:val="bottom"/>
          </w:tcPr>
          <w:p w:rsidR="00E95C5E" w:rsidRPr="00232300" w:rsidRDefault="00E95C5E" w:rsidP="005A2441">
            <w:pPr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Приобретение лицензии</w:t>
            </w:r>
          </w:p>
        </w:tc>
        <w:tc>
          <w:tcPr>
            <w:tcW w:w="1134" w:type="dxa"/>
            <w:noWrap/>
            <w:vAlign w:val="center"/>
          </w:tcPr>
          <w:p w:rsidR="00E95C5E" w:rsidRDefault="00E95C5E">
            <w:pPr>
              <w:jc w:val="center"/>
            </w:pPr>
            <w:r>
              <w:t> </w:t>
            </w:r>
          </w:p>
        </w:tc>
        <w:tc>
          <w:tcPr>
            <w:tcW w:w="1134" w:type="dxa"/>
            <w:noWrap/>
            <w:vAlign w:val="center"/>
          </w:tcPr>
          <w:p w:rsidR="00E95C5E" w:rsidRDefault="00E95C5E">
            <w:pPr>
              <w:jc w:val="center"/>
            </w:pPr>
            <w:r>
              <w:t> </w:t>
            </w:r>
          </w:p>
        </w:tc>
        <w:tc>
          <w:tcPr>
            <w:tcW w:w="1134" w:type="dxa"/>
            <w:noWrap/>
            <w:vAlign w:val="center"/>
          </w:tcPr>
          <w:p w:rsidR="00E95C5E" w:rsidRDefault="00E95C5E">
            <w:pPr>
              <w:jc w:val="center"/>
            </w:pPr>
            <w:r>
              <w:t> </w:t>
            </w:r>
          </w:p>
        </w:tc>
        <w:tc>
          <w:tcPr>
            <w:tcW w:w="1134" w:type="dxa"/>
            <w:noWrap/>
            <w:vAlign w:val="center"/>
          </w:tcPr>
          <w:p w:rsidR="00E95C5E" w:rsidRDefault="00E95C5E">
            <w:pPr>
              <w:jc w:val="center"/>
            </w:pPr>
            <w:r>
              <w:t>-12000</w:t>
            </w:r>
          </w:p>
        </w:tc>
        <w:tc>
          <w:tcPr>
            <w:tcW w:w="1275" w:type="dxa"/>
            <w:noWrap/>
            <w:vAlign w:val="center"/>
          </w:tcPr>
          <w:p w:rsidR="00E95C5E" w:rsidRDefault="00E95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:rsidR="00E95C5E" w:rsidRDefault="00E95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:rsidR="00E95C5E" w:rsidRDefault="00E95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noWrap/>
            <w:vAlign w:val="center"/>
          </w:tcPr>
          <w:p w:rsidR="00E95C5E" w:rsidRDefault="00E95C5E">
            <w:pPr>
              <w:jc w:val="center"/>
            </w:pPr>
            <w:r>
              <w:t>-3000</w:t>
            </w:r>
          </w:p>
        </w:tc>
        <w:tc>
          <w:tcPr>
            <w:tcW w:w="1134" w:type="dxa"/>
            <w:noWrap/>
            <w:vAlign w:val="center"/>
          </w:tcPr>
          <w:p w:rsidR="00E95C5E" w:rsidRDefault="00E95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E95C5E" w:rsidRPr="00232300">
        <w:trPr>
          <w:trHeight w:val="375"/>
        </w:trPr>
        <w:tc>
          <w:tcPr>
            <w:tcW w:w="458" w:type="dxa"/>
            <w:noWrap/>
            <w:vAlign w:val="bottom"/>
          </w:tcPr>
          <w:p w:rsidR="00E95C5E" w:rsidRPr="00232300" w:rsidRDefault="00E95C5E" w:rsidP="005A2441">
            <w:pPr>
              <w:jc w:val="center"/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19</w:t>
            </w:r>
          </w:p>
        </w:tc>
        <w:tc>
          <w:tcPr>
            <w:tcW w:w="3376" w:type="dxa"/>
            <w:vAlign w:val="bottom"/>
          </w:tcPr>
          <w:p w:rsidR="00E95C5E" w:rsidRPr="00232300" w:rsidRDefault="00E95C5E" w:rsidP="005A2441">
            <w:pPr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Приобретение оборудования</w:t>
            </w:r>
          </w:p>
        </w:tc>
        <w:tc>
          <w:tcPr>
            <w:tcW w:w="1134" w:type="dxa"/>
            <w:noWrap/>
            <w:vAlign w:val="center"/>
          </w:tcPr>
          <w:p w:rsidR="00E95C5E" w:rsidRDefault="00E95C5E">
            <w:pPr>
              <w:jc w:val="center"/>
            </w:pPr>
            <w:r>
              <w:t> </w:t>
            </w:r>
          </w:p>
        </w:tc>
        <w:tc>
          <w:tcPr>
            <w:tcW w:w="1134" w:type="dxa"/>
            <w:noWrap/>
            <w:vAlign w:val="center"/>
          </w:tcPr>
          <w:p w:rsidR="00E95C5E" w:rsidRDefault="00E95C5E">
            <w:pPr>
              <w:jc w:val="center"/>
            </w:pPr>
            <w:r>
              <w:t> </w:t>
            </w:r>
          </w:p>
        </w:tc>
        <w:tc>
          <w:tcPr>
            <w:tcW w:w="1134" w:type="dxa"/>
            <w:noWrap/>
            <w:vAlign w:val="center"/>
          </w:tcPr>
          <w:p w:rsidR="00E95C5E" w:rsidRDefault="00E95C5E">
            <w:pPr>
              <w:jc w:val="center"/>
            </w:pPr>
            <w:r>
              <w:t> </w:t>
            </w:r>
          </w:p>
        </w:tc>
        <w:tc>
          <w:tcPr>
            <w:tcW w:w="1134" w:type="dxa"/>
            <w:noWrap/>
            <w:vAlign w:val="center"/>
          </w:tcPr>
          <w:p w:rsidR="00E95C5E" w:rsidRDefault="00E95C5E">
            <w:pPr>
              <w:jc w:val="center"/>
            </w:pPr>
            <w:r>
              <w:t>-200000</w:t>
            </w:r>
          </w:p>
        </w:tc>
        <w:tc>
          <w:tcPr>
            <w:tcW w:w="1275" w:type="dxa"/>
            <w:noWrap/>
            <w:vAlign w:val="center"/>
          </w:tcPr>
          <w:p w:rsidR="00E95C5E" w:rsidRDefault="00E95C5E">
            <w:pPr>
              <w:jc w:val="center"/>
            </w:pPr>
            <w:r>
              <w:t> </w:t>
            </w:r>
          </w:p>
        </w:tc>
        <w:tc>
          <w:tcPr>
            <w:tcW w:w="1276" w:type="dxa"/>
            <w:noWrap/>
            <w:vAlign w:val="center"/>
          </w:tcPr>
          <w:p w:rsidR="00E95C5E" w:rsidRDefault="00E95C5E">
            <w:pPr>
              <w:jc w:val="center"/>
            </w:pPr>
            <w:r>
              <w:t> </w:t>
            </w:r>
          </w:p>
        </w:tc>
        <w:tc>
          <w:tcPr>
            <w:tcW w:w="1276" w:type="dxa"/>
            <w:noWrap/>
            <w:vAlign w:val="center"/>
          </w:tcPr>
          <w:p w:rsidR="00E95C5E" w:rsidRDefault="00E95C5E">
            <w:pPr>
              <w:jc w:val="center"/>
            </w:pPr>
            <w:r>
              <w:t> </w:t>
            </w:r>
          </w:p>
        </w:tc>
        <w:tc>
          <w:tcPr>
            <w:tcW w:w="1276" w:type="dxa"/>
            <w:noWrap/>
            <w:vAlign w:val="center"/>
          </w:tcPr>
          <w:p w:rsidR="00E95C5E" w:rsidRDefault="00E95C5E">
            <w:pPr>
              <w:jc w:val="center"/>
            </w:pPr>
            <w:r>
              <w:t> </w:t>
            </w:r>
          </w:p>
        </w:tc>
        <w:tc>
          <w:tcPr>
            <w:tcW w:w="1134" w:type="dxa"/>
            <w:noWrap/>
            <w:vAlign w:val="center"/>
          </w:tcPr>
          <w:p w:rsidR="00E95C5E" w:rsidRDefault="00E95C5E">
            <w:pPr>
              <w:jc w:val="center"/>
            </w:pPr>
            <w:r>
              <w:t> </w:t>
            </w:r>
          </w:p>
        </w:tc>
      </w:tr>
      <w:tr w:rsidR="00E95C5E" w:rsidRPr="00232300">
        <w:trPr>
          <w:trHeight w:val="420"/>
        </w:trPr>
        <w:tc>
          <w:tcPr>
            <w:tcW w:w="458" w:type="dxa"/>
            <w:noWrap/>
            <w:vAlign w:val="bottom"/>
          </w:tcPr>
          <w:p w:rsidR="00E95C5E" w:rsidRPr="00232300" w:rsidRDefault="00E95C5E" w:rsidP="005A2441">
            <w:pPr>
              <w:jc w:val="center"/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20</w:t>
            </w:r>
          </w:p>
        </w:tc>
        <w:tc>
          <w:tcPr>
            <w:tcW w:w="3376" w:type="dxa"/>
            <w:vAlign w:val="bottom"/>
          </w:tcPr>
          <w:p w:rsidR="00E95C5E" w:rsidRPr="00232300" w:rsidRDefault="00E95C5E" w:rsidP="00232300">
            <w:pPr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Строительно-монтажные</w:t>
            </w:r>
            <w:r>
              <w:rPr>
                <w:lang w:eastAsia="en-US"/>
              </w:rPr>
              <w:t xml:space="preserve"> </w:t>
            </w:r>
            <w:r w:rsidRPr="00232300">
              <w:rPr>
                <w:lang w:val="en-US" w:eastAsia="en-US"/>
              </w:rPr>
              <w:t>работы</w:t>
            </w:r>
          </w:p>
        </w:tc>
        <w:tc>
          <w:tcPr>
            <w:tcW w:w="1134" w:type="dxa"/>
            <w:noWrap/>
            <w:vAlign w:val="center"/>
          </w:tcPr>
          <w:p w:rsidR="00E95C5E" w:rsidRDefault="00E95C5E">
            <w:pPr>
              <w:jc w:val="center"/>
            </w:pPr>
            <w:r>
              <w:t>-26000</w:t>
            </w:r>
          </w:p>
        </w:tc>
        <w:tc>
          <w:tcPr>
            <w:tcW w:w="1134" w:type="dxa"/>
            <w:noWrap/>
            <w:vAlign w:val="center"/>
          </w:tcPr>
          <w:p w:rsidR="00E95C5E" w:rsidRDefault="00E95C5E">
            <w:pPr>
              <w:jc w:val="center"/>
            </w:pPr>
            <w:r>
              <w:t>-26000</w:t>
            </w:r>
          </w:p>
        </w:tc>
        <w:tc>
          <w:tcPr>
            <w:tcW w:w="1134" w:type="dxa"/>
            <w:noWrap/>
            <w:vAlign w:val="center"/>
          </w:tcPr>
          <w:p w:rsidR="00E95C5E" w:rsidRDefault="00E95C5E">
            <w:pPr>
              <w:jc w:val="center"/>
            </w:pPr>
            <w:r>
              <w:t>-10000</w:t>
            </w:r>
          </w:p>
        </w:tc>
        <w:tc>
          <w:tcPr>
            <w:tcW w:w="1134" w:type="dxa"/>
            <w:noWrap/>
            <w:vAlign w:val="center"/>
          </w:tcPr>
          <w:p w:rsidR="00E95C5E" w:rsidRDefault="00E95C5E">
            <w:pPr>
              <w:jc w:val="center"/>
            </w:pPr>
            <w:r>
              <w:t> </w:t>
            </w:r>
          </w:p>
        </w:tc>
        <w:tc>
          <w:tcPr>
            <w:tcW w:w="1275" w:type="dxa"/>
            <w:noWrap/>
            <w:vAlign w:val="center"/>
          </w:tcPr>
          <w:p w:rsidR="00E95C5E" w:rsidRDefault="00E95C5E">
            <w:pPr>
              <w:jc w:val="center"/>
            </w:pPr>
            <w:r>
              <w:t> </w:t>
            </w:r>
          </w:p>
        </w:tc>
        <w:tc>
          <w:tcPr>
            <w:tcW w:w="1276" w:type="dxa"/>
            <w:noWrap/>
            <w:vAlign w:val="center"/>
          </w:tcPr>
          <w:p w:rsidR="00E95C5E" w:rsidRDefault="00E95C5E">
            <w:pPr>
              <w:jc w:val="center"/>
            </w:pPr>
            <w:r>
              <w:t> </w:t>
            </w:r>
          </w:p>
        </w:tc>
        <w:tc>
          <w:tcPr>
            <w:tcW w:w="1276" w:type="dxa"/>
            <w:noWrap/>
            <w:vAlign w:val="center"/>
          </w:tcPr>
          <w:p w:rsidR="00E95C5E" w:rsidRDefault="00E95C5E">
            <w:pPr>
              <w:jc w:val="center"/>
            </w:pPr>
            <w:r>
              <w:t> </w:t>
            </w:r>
          </w:p>
        </w:tc>
        <w:tc>
          <w:tcPr>
            <w:tcW w:w="1276" w:type="dxa"/>
            <w:noWrap/>
            <w:vAlign w:val="center"/>
          </w:tcPr>
          <w:p w:rsidR="00E95C5E" w:rsidRDefault="00E95C5E">
            <w:pPr>
              <w:jc w:val="center"/>
            </w:pPr>
            <w:r>
              <w:t> </w:t>
            </w:r>
          </w:p>
        </w:tc>
        <w:tc>
          <w:tcPr>
            <w:tcW w:w="1134" w:type="dxa"/>
            <w:noWrap/>
            <w:vAlign w:val="center"/>
          </w:tcPr>
          <w:p w:rsidR="00E95C5E" w:rsidRDefault="00E95C5E">
            <w:pPr>
              <w:jc w:val="center"/>
            </w:pPr>
            <w:r>
              <w:t> </w:t>
            </w:r>
          </w:p>
        </w:tc>
      </w:tr>
      <w:tr w:rsidR="00E95C5E" w:rsidRPr="00232300">
        <w:trPr>
          <w:trHeight w:val="420"/>
        </w:trPr>
        <w:tc>
          <w:tcPr>
            <w:tcW w:w="458" w:type="dxa"/>
            <w:noWrap/>
            <w:vAlign w:val="bottom"/>
          </w:tcPr>
          <w:p w:rsidR="00E95C5E" w:rsidRPr="00232300" w:rsidRDefault="00E95C5E" w:rsidP="005A2441">
            <w:pPr>
              <w:jc w:val="center"/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lastRenderedPageBreak/>
              <w:t>21</w:t>
            </w:r>
          </w:p>
        </w:tc>
        <w:tc>
          <w:tcPr>
            <w:tcW w:w="3376" w:type="dxa"/>
            <w:vAlign w:val="bottom"/>
          </w:tcPr>
          <w:p w:rsidR="00E95C5E" w:rsidRPr="00232300" w:rsidRDefault="00E95C5E" w:rsidP="00232300">
            <w:pPr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Инвестирование в оборотный</w:t>
            </w:r>
            <w:r>
              <w:rPr>
                <w:lang w:eastAsia="en-US"/>
              </w:rPr>
              <w:t xml:space="preserve"> </w:t>
            </w:r>
            <w:r w:rsidRPr="00232300">
              <w:rPr>
                <w:lang w:val="en-US" w:eastAsia="en-US"/>
              </w:rPr>
              <w:t xml:space="preserve">капитал </w:t>
            </w:r>
          </w:p>
        </w:tc>
        <w:tc>
          <w:tcPr>
            <w:tcW w:w="1134" w:type="dxa"/>
            <w:noWrap/>
            <w:vAlign w:val="center"/>
          </w:tcPr>
          <w:p w:rsidR="00E95C5E" w:rsidRDefault="00E95C5E">
            <w:pPr>
              <w:jc w:val="center"/>
            </w:pPr>
            <w:r>
              <w:t> </w:t>
            </w:r>
          </w:p>
        </w:tc>
        <w:tc>
          <w:tcPr>
            <w:tcW w:w="1134" w:type="dxa"/>
            <w:noWrap/>
            <w:vAlign w:val="center"/>
          </w:tcPr>
          <w:p w:rsidR="00E95C5E" w:rsidRDefault="00E95C5E">
            <w:pPr>
              <w:jc w:val="center"/>
            </w:pPr>
            <w:r>
              <w:t> </w:t>
            </w:r>
          </w:p>
        </w:tc>
        <w:tc>
          <w:tcPr>
            <w:tcW w:w="1134" w:type="dxa"/>
            <w:noWrap/>
            <w:vAlign w:val="center"/>
          </w:tcPr>
          <w:p w:rsidR="00E95C5E" w:rsidRDefault="00E95C5E">
            <w:pPr>
              <w:jc w:val="center"/>
            </w:pPr>
            <w:r>
              <w:t> </w:t>
            </w:r>
          </w:p>
        </w:tc>
        <w:tc>
          <w:tcPr>
            <w:tcW w:w="1134" w:type="dxa"/>
            <w:noWrap/>
            <w:vAlign w:val="center"/>
          </w:tcPr>
          <w:p w:rsidR="00E95C5E" w:rsidRDefault="00E95C5E">
            <w:pPr>
              <w:jc w:val="center"/>
            </w:pPr>
            <w:r>
              <w:t>-10833</w:t>
            </w:r>
          </w:p>
        </w:tc>
        <w:tc>
          <w:tcPr>
            <w:tcW w:w="1275" w:type="dxa"/>
            <w:noWrap/>
            <w:vAlign w:val="center"/>
          </w:tcPr>
          <w:p w:rsidR="00E95C5E" w:rsidRDefault="00E95C5E">
            <w:pPr>
              <w:jc w:val="center"/>
            </w:pPr>
            <w:r>
              <w:t>-68833</w:t>
            </w:r>
          </w:p>
        </w:tc>
        <w:tc>
          <w:tcPr>
            <w:tcW w:w="1276" w:type="dxa"/>
            <w:noWrap/>
            <w:vAlign w:val="center"/>
          </w:tcPr>
          <w:p w:rsidR="00E95C5E" w:rsidRDefault="00E95C5E">
            <w:pPr>
              <w:jc w:val="center"/>
            </w:pPr>
            <w:r>
              <w:t>-74667</w:t>
            </w:r>
          </w:p>
        </w:tc>
        <w:tc>
          <w:tcPr>
            <w:tcW w:w="1276" w:type="dxa"/>
            <w:noWrap/>
            <w:vAlign w:val="center"/>
          </w:tcPr>
          <w:p w:rsidR="00E95C5E" w:rsidRDefault="00E95C5E">
            <w:pPr>
              <w:jc w:val="center"/>
            </w:pPr>
            <w:r>
              <w:t>-80500</w:t>
            </w:r>
          </w:p>
        </w:tc>
        <w:tc>
          <w:tcPr>
            <w:tcW w:w="1276" w:type="dxa"/>
            <w:noWrap/>
            <w:vAlign w:val="center"/>
          </w:tcPr>
          <w:p w:rsidR="00E95C5E" w:rsidRDefault="00E95C5E">
            <w:pPr>
              <w:jc w:val="center"/>
            </w:pPr>
            <w:r>
              <w:t>-86333</w:t>
            </w:r>
          </w:p>
        </w:tc>
        <w:tc>
          <w:tcPr>
            <w:tcW w:w="1134" w:type="dxa"/>
            <w:noWrap/>
            <w:vAlign w:val="center"/>
          </w:tcPr>
          <w:p w:rsidR="00E95C5E" w:rsidRDefault="00E95C5E">
            <w:pPr>
              <w:jc w:val="center"/>
            </w:pPr>
            <w:r>
              <w:t>0</w:t>
            </w:r>
          </w:p>
        </w:tc>
      </w:tr>
      <w:tr w:rsidR="00E95C5E" w:rsidRPr="00232300">
        <w:trPr>
          <w:trHeight w:val="264"/>
        </w:trPr>
        <w:tc>
          <w:tcPr>
            <w:tcW w:w="458" w:type="dxa"/>
            <w:noWrap/>
            <w:vAlign w:val="bottom"/>
          </w:tcPr>
          <w:p w:rsidR="00E95C5E" w:rsidRPr="00232300" w:rsidRDefault="00E95C5E" w:rsidP="005A2441">
            <w:pPr>
              <w:jc w:val="center"/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22</w:t>
            </w:r>
          </w:p>
        </w:tc>
        <w:tc>
          <w:tcPr>
            <w:tcW w:w="3376" w:type="dxa"/>
            <w:vAlign w:val="bottom"/>
          </w:tcPr>
          <w:p w:rsidR="00E95C5E" w:rsidRPr="00232300" w:rsidRDefault="00E95C5E" w:rsidP="005A2441">
            <w:pPr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Возврат оборотного капитала</w:t>
            </w:r>
          </w:p>
        </w:tc>
        <w:tc>
          <w:tcPr>
            <w:tcW w:w="1134" w:type="dxa"/>
            <w:noWrap/>
            <w:vAlign w:val="bottom"/>
          </w:tcPr>
          <w:p w:rsidR="00E95C5E" w:rsidRPr="00232300" w:rsidRDefault="00E95C5E" w:rsidP="005A2441">
            <w:pPr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  <w:noWrap/>
            <w:vAlign w:val="bottom"/>
          </w:tcPr>
          <w:p w:rsidR="00E95C5E" w:rsidRPr="00232300" w:rsidRDefault="00E95C5E" w:rsidP="005A2441">
            <w:pPr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  <w:noWrap/>
            <w:vAlign w:val="bottom"/>
          </w:tcPr>
          <w:p w:rsidR="00E95C5E" w:rsidRPr="00232300" w:rsidRDefault="00E95C5E" w:rsidP="005A2441">
            <w:pPr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  <w:noWrap/>
            <w:vAlign w:val="bottom"/>
          </w:tcPr>
          <w:p w:rsidR="00E95C5E" w:rsidRPr="00232300" w:rsidRDefault="00E95C5E" w:rsidP="005A2441">
            <w:pPr>
              <w:jc w:val="center"/>
              <w:rPr>
                <w:lang w:val="en-US" w:eastAsia="en-US"/>
              </w:rPr>
            </w:pPr>
          </w:p>
        </w:tc>
        <w:tc>
          <w:tcPr>
            <w:tcW w:w="1275" w:type="dxa"/>
            <w:noWrap/>
            <w:vAlign w:val="bottom"/>
          </w:tcPr>
          <w:p w:rsidR="00E95C5E" w:rsidRPr="00232300" w:rsidRDefault="00E95C5E" w:rsidP="005A2441">
            <w:pPr>
              <w:jc w:val="center"/>
              <w:rPr>
                <w:lang w:val="en-US" w:eastAsia="en-US"/>
              </w:rPr>
            </w:pPr>
          </w:p>
        </w:tc>
        <w:tc>
          <w:tcPr>
            <w:tcW w:w="1276" w:type="dxa"/>
            <w:noWrap/>
            <w:vAlign w:val="bottom"/>
          </w:tcPr>
          <w:p w:rsidR="00E95C5E" w:rsidRPr="00232300" w:rsidRDefault="00E95C5E" w:rsidP="005A2441">
            <w:pPr>
              <w:jc w:val="center"/>
              <w:rPr>
                <w:lang w:val="en-US" w:eastAsia="en-US"/>
              </w:rPr>
            </w:pPr>
          </w:p>
        </w:tc>
        <w:tc>
          <w:tcPr>
            <w:tcW w:w="1276" w:type="dxa"/>
            <w:noWrap/>
            <w:vAlign w:val="bottom"/>
          </w:tcPr>
          <w:p w:rsidR="00E95C5E" w:rsidRPr="00232300" w:rsidRDefault="00E95C5E" w:rsidP="005A2441">
            <w:pPr>
              <w:jc w:val="center"/>
              <w:rPr>
                <w:lang w:val="en-US" w:eastAsia="en-US"/>
              </w:rPr>
            </w:pPr>
          </w:p>
        </w:tc>
        <w:tc>
          <w:tcPr>
            <w:tcW w:w="1276" w:type="dxa"/>
            <w:noWrap/>
            <w:vAlign w:val="bottom"/>
          </w:tcPr>
          <w:p w:rsidR="00E95C5E" w:rsidRPr="00232300" w:rsidRDefault="00E95C5E" w:rsidP="005A2441">
            <w:pPr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  <w:noWrap/>
            <w:vAlign w:val="bottom"/>
          </w:tcPr>
          <w:p w:rsidR="00E95C5E" w:rsidRPr="000319CB" w:rsidRDefault="00E95C5E" w:rsidP="005A24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15194</w:t>
            </w:r>
          </w:p>
        </w:tc>
      </w:tr>
      <w:tr w:rsidR="00F34C50" w:rsidRPr="00232300">
        <w:trPr>
          <w:trHeight w:val="285"/>
        </w:trPr>
        <w:tc>
          <w:tcPr>
            <w:tcW w:w="458" w:type="dxa"/>
            <w:noWrap/>
            <w:vAlign w:val="bottom"/>
          </w:tcPr>
          <w:p w:rsidR="00F34C50" w:rsidRPr="00232300" w:rsidRDefault="00F34C50" w:rsidP="005A2441">
            <w:pPr>
              <w:jc w:val="center"/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23</w:t>
            </w:r>
          </w:p>
        </w:tc>
        <w:tc>
          <w:tcPr>
            <w:tcW w:w="3376" w:type="dxa"/>
            <w:vAlign w:val="bottom"/>
          </w:tcPr>
          <w:p w:rsidR="00F34C50" w:rsidRPr="00232300" w:rsidRDefault="00F34C50" w:rsidP="005A2441">
            <w:pPr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Изменения в оборотном капитале</w:t>
            </w:r>
          </w:p>
        </w:tc>
        <w:tc>
          <w:tcPr>
            <w:tcW w:w="1134" w:type="dxa"/>
            <w:noWrap/>
            <w:vAlign w:val="center"/>
          </w:tcPr>
          <w:p w:rsidR="00F34C50" w:rsidRDefault="00F34C50">
            <w:pPr>
              <w:jc w:val="center"/>
            </w:pPr>
            <w:r>
              <w:t> </w:t>
            </w:r>
          </w:p>
        </w:tc>
        <w:tc>
          <w:tcPr>
            <w:tcW w:w="1134" w:type="dxa"/>
            <w:noWrap/>
            <w:vAlign w:val="center"/>
          </w:tcPr>
          <w:p w:rsidR="00F34C50" w:rsidRDefault="00F34C50">
            <w:pPr>
              <w:jc w:val="center"/>
            </w:pPr>
            <w:r>
              <w:t> </w:t>
            </w:r>
          </w:p>
        </w:tc>
        <w:tc>
          <w:tcPr>
            <w:tcW w:w="1134" w:type="dxa"/>
            <w:noWrap/>
            <w:vAlign w:val="center"/>
          </w:tcPr>
          <w:p w:rsidR="00F34C50" w:rsidRDefault="00F34C50">
            <w:pPr>
              <w:jc w:val="center"/>
            </w:pPr>
            <w:r>
              <w:t> </w:t>
            </w:r>
          </w:p>
        </w:tc>
        <w:tc>
          <w:tcPr>
            <w:tcW w:w="1134" w:type="dxa"/>
            <w:noWrap/>
            <w:vAlign w:val="center"/>
          </w:tcPr>
          <w:p w:rsidR="00F34C50" w:rsidRDefault="00F34C50">
            <w:pPr>
              <w:jc w:val="center"/>
            </w:pPr>
            <w:r>
              <w:t>10833</w:t>
            </w:r>
          </w:p>
        </w:tc>
        <w:tc>
          <w:tcPr>
            <w:tcW w:w="1275" w:type="dxa"/>
            <w:noWrap/>
            <w:vAlign w:val="center"/>
          </w:tcPr>
          <w:p w:rsidR="00F34C50" w:rsidRDefault="00F34C50">
            <w:pPr>
              <w:jc w:val="center"/>
            </w:pPr>
            <w:r>
              <w:t>-68833</w:t>
            </w:r>
          </w:p>
        </w:tc>
        <w:tc>
          <w:tcPr>
            <w:tcW w:w="1276" w:type="dxa"/>
            <w:noWrap/>
            <w:vAlign w:val="center"/>
          </w:tcPr>
          <w:p w:rsidR="00F34C50" w:rsidRDefault="00F34C50">
            <w:pPr>
              <w:jc w:val="center"/>
            </w:pPr>
            <w:r>
              <w:t>-74667</w:t>
            </w:r>
          </w:p>
        </w:tc>
        <w:tc>
          <w:tcPr>
            <w:tcW w:w="1276" w:type="dxa"/>
            <w:noWrap/>
            <w:vAlign w:val="center"/>
          </w:tcPr>
          <w:p w:rsidR="00F34C50" w:rsidRDefault="00F34C50">
            <w:pPr>
              <w:jc w:val="center"/>
            </w:pPr>
            <w:r>
              <w:t>-80500</w:t>
            </w:r>
          </w:p>
        </w:tc>
        <w:tc>
          <w:tcPr>
            <w:tcW w:w="1276" w:type="dxa"/>
            <w:noWrap/>
            <w:vAlign w:val="center"/>
          </w:tcPr>
          <w:p w:rsidR="00F34C50" w:rsidRDefault="00F34C50">
            <w:pPr>
              <w:jc w:val="center"/>
            </w:pPr>
            <w:r>
              <w:t>-86333</w:t>
            </w:r>
          </w:p>
        </w:tc>
        <w:tc>
          <w:tcPr>
            <w:tcW w:w="1134" w:type="dxa"/>
            <w:noWrap/>
            <w:vAlign w:val="center"/>
          </w:tcPr>
          <w:p w:rsidR="00F34C50" w:rsidRDefault="00F34C50">
            <w:pPr>
              <w:jc w:val="center"/>
            </w:pPr>
            <w:r>
              <w:t>15194</w:t>
            </w:r>
          </w:p>
        </w:tc>
      </w:tr>
      <w:tr w:rsidR="00F34C50" w:rsidRPr="00232300">
        <w:trPr>
          <w:trHeight w:val="300"/>
        </w:trPr>
        <w:tc>
          <w:tcPr>
            <w:tcW w:w="458" w:type="dxa"/>
            <w:noWrap/>
            <w:vAlign w:val="bottom"/>
          </w:tcPr>
          <w:p w:rsidR="00F34C50" w:rsidRPr="00232300" w:rsidRDefault="00F34C50" w:rsidP="005A2441">
            <w:pPr>
              <w:jc w:val="center"/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24</w:t>
            </w:r>
          </w:p>
        </w:tc>
        <w:tc>
          <w:tcPr>
            <w:tcW w:w="3376" w:type="dxa"/>
            <w:vAlign w:val="bottom"/>
          </w:tcPr>
          <w:p w:rsidR="00F34C50" w:rsidRPr="00232300" w:rsidRDefault="00F34C50" w:rsidP="005A2441">
            <w:pPr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Продажа активов</w:t>
            </w:r>
          </w:p>
        </w:tc>
        <w:tc>
          <w:tcPr>
            <w:tcW w:w="1134" w:type="dxa"/>
            <w:noWrap/>
            <w:vAlign w:val="bottom"/>
          </w:tcPr>
          <w:p w:rsidR="00F34C50" w:rsidRDefault="00F34C50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noWrap/>
            <w:vAlign w:val="center"/>
          </w:tcPr>
          <w:p w:rsidR="00F34C50" w:rsidRDefault="00F34C50">
            <w:pPr>
              <w:jc w:val="center"/>
            </w:pPr>
            <w:r>
              <w:t> </w:t>
            </w:r>
          </w:p>
        </w:tc>
        <w:tc>
          <w:tcPr>
            <w:tcW w:w="1134" w:type="dxa"/>
            <w:noWrap/>
            <w:vAlign w:val="center"/>
          </w:tcPr>
          <w:p w:rsidR="00F34C50" w:rsidRDefault="00F34C50">
            <w:pPr>
              <w:jc w:val="center"/>
            </w:pPr>
            <w:r>
              <w:t> </w:t>
            </w:r>
          </w:p>
        </w:tc>
        <w:tc>
          <w:tcPr>
            <w:tcW w:w="1134" w:type="dxa"/>
            <w:noWrap/>
            <w:vAlign w:val="bottom"/>
          </w:tcPr>
          <w:p w:rsidR="00F34C50" w:rsidRDefault="00F34C5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noWrap/>
            <w:vAlign w:val="center"/>
          </w:tcPr>
          <w:p w:rsidR="00F34C50" w:rsidRDefault="00F34C50">
            <w:pPr>
              <w:jc w:val="center"/>
            </w:pPr>
            <w:r>
              <w:t> </w:t>
            </w:r>
          </w:p>
        </w:tc>
        <w:tc>
          <w:tcPr>
            <w:tcW w:w="1276" w:type="dxa"/>
            <w:noWrap/>
            <w:vAlign w:val="center"/>
          </w:tcPr>
          <w:p w:rsidR="00F34C50" w:rsidRDefault="00F34C50">
            <w:pPr>
              <w:jc w:val="center"/>
            </w:pPr>
            <w:r>
              <w:t> </w:t>
            </w:r>
          </w:p>
        </w:tc>
        <w:tc>
          <w:tcPr>
            <w:tcW w:w="1276" w:type="dxa"/>
            <w:noWrap/>
            <w:vAlign w:val="center"/>
          </w:tcPr>
          <w:p w:rsidR="00F34C50" w:rsidRDefault="00F34C50">
            <w:pPr>
              <w:jc w:val="center"/>
            </w:pPr>
            <w:r>
              <w:t> </w:t>
            </w:r>
          </w:p>
        </w:tc>
        <w:tc>
          <w:tcPr>
            <w:tcW w:w="1276" w:type="dxa"/>
            <w:noWrap/>
            <w:vAlign w:val="center"/>
          </w:tcPr>
          <w:p w:rsidR="00F34C50" w:rsidRDefault="00F34C50">
            <w:pPr>
              <w:jc w:val="center"/>
            </w:pPr>
            <w:r>
              <w:t> </w:t>
            </w:r>
          </w:p>
        </w:tc>
        <w:tc>
          <w:tcPr>
            <w:tcW w:w="1134" w:type="dxa"/>
            <w:noWrap/>
            <w:vAlign w:val="center"/>
          </w:tcPr>
          <w:p w:rsidR="00F34C50" w:rsidRDefault="00F34C50">
            <w:pPr>
              <w:jc w:val="center"/>
            </w:pPr>
            <w:r>
              <w:t>13000</w:t>
            </w:r>
          </w:p>
        </w:tc>
      </w:tr>
      <w:tr w:rsidR="00F34C50" w:rsidRPr="00232300">
        <w:trPr>
          <w:trHeight w:val="420"/>
        </w:trPr>
        <w:tc>
          <w:tcPr>
            <w:tcW w:w="458" w:type="dxa"/>
            <w:noWrap/>
            <w:vAlign w:val="bottom"/>
          </w:tcPr>
          <w:p w:rsidR="00F34C50" w:rsidRPr="00232300" w:rsidRDefault="00F34C50" w:rsidP="005A2441">
            <w:pPr>
              <w:jc w:val="center"/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25</w:t>
            </w:r>
          </w:p>
        </w:tc>
        <w:tc>
          <w:tcPr>
            <w:tcW w:w="3376" w:type="dxa"/>
            <w:vAlign w:val="bottom"/>
          </w:tcPr>
          <w:p w:rsidR="00F34C50" w:rsidRPr="00232300" w:rsidRDefault="00F34C50" w:rsidP="005A2441">
            <w:pPr>
              <w:rPr>
                <w:b/>
                <w:bCs/>
                <w:lang w:eastAsia="en-US"/>
              </w:rPr>
            </w:pPr>
            <w:r w:rsidRPr="00232300">
              <w:rPr>
                <w:b/>
                <w:bCs/>
                <w:lang w:eastAsia="en-US"/>
              </w:rPr>
              <w:t>Денежные средства от инвестиционной деятельности</w:t>
            </w:r>
          </w:p>
        </w:tc>
        <w:tc>
          <w:tcPr>
            <w:tcW w:w="1134" w:type="dxa"/>
            <w:noWrap/>
            <w:vAlign w:val="bottom"/>
          </w:tcPr>
          <w:p w:rsidR="00F34C50" w:rsidRPr="00E10B10" w:rsidRDefault="00E10B10" w:rsidP="005A244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-26000</w:t>
            </w:r>
          </w:p>
        </w:tc>
        <w:tc>
          <w:tcPr>
            <w:tcW w:w="1134" w:type="dxa"/>
            <w:noWrap/>
            <w:vAlign w:val="bottom"/>
          </w:tcPr>
          <w:p w:rsidR="00F34C50" w:rsidRPr="00E10B10" w:rsidRDefault="00E10B10" w:rsidP="005A244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-26000</w:t>
            </w:r>
          </w:p>
        </w:tc>
        <w:tc>
          <w:tcPr>
            <w:tcW w:w="1134" w:type="dxa"/>
            <w:noWrap/>
            <w:vAlign w:val="bottom"/>
          </w:tcPr>
          <w:p w:rsidR="00F34C50" w:rsidRPr="00E10B10" w:rsidRDefault="00E10B10" w:rsidP="005A244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-10000</w:t>
            </w:r>
          </w:p>
        </w:tc>
        <w:tc>
          <w:tcPr>
            <w:tcW w:w="1134" w:type="dxa"/>
            <w:noWrap/>
            <w:vAlign w:val="bottom"/>
          </w:tcPr>
          <w:p w:rsidR="00F34C50" w:rsidRDefault="00E10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-201167</w:t>
            </w:r>
          </w:p>
        </w:tc>
        <w:tc>
          <w:tcPr>
            <w:tcW w:w="1275" w:type="dxa"/>
            <w:noWrap/>
            <w:vAlign w:val="bottom"/>
          </w:tcPr>
          <w:p w:rsidR="00F34C50" w:rsidRDefault="00E10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-68833</w:t>
            </w:r>
          </w:p>
        </w:tc>
        <w:tc>
          <w:tcPr>
            <w:tcW w:w="1276" w:type="dxa"/>
            <w:noWrap/>
            <w:vAlign w:val="bottom"/>
          </w:tcPr>
          <w:p w:rsidR="00F34C50" w:rsidRDefault="00E10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-74667</w:t>
            </w:r>
          </w:p>
        </w:tc>
        <w:tc>
          <w:tcPr>
            <w:tcW w:w="1276" w:type="dxa"/>
            <w:noWrap/>
            <w:vAlign w:val="bottom"/>
          </w:tcPr>
          <w:p w:rsidR="00F34C50" w:rsidRDefault="00E10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-80500</w:t>
            </w:r>
          </w:p>
        </w:tc>
        <w:tc>
          <w:tcPr>
            <w:tcW w:w="1276" w:type="dxa"/>
            <w:noWrap/>
            <w:vAlign w:val="bottom"/>
          </w:tcPr>
          <w:p w:rsidR="00F34C50" w:rsidRDefault="00E10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-89333</w:t>
            </w:r>
          </w:p>
        </w:tc>
        <w:tc>
          <w:tcPr>
            <w:tcW w:w="1134" w:type="dxa"/>
            <w:noWrap/>
            <w:vAlign w:val="bottom"/>
          </w:tcPr>
          <w:p w:rsidR="00F34C50" w:rsidRDefault="00E10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28194</w:t>
            </w:r>
          </w:p>
        </w:tc>
      </w:tr>
      <w:tr w:rsidR="00E10B10" w:rsidRPr="00232300">
        <w:trPr>
          <w:trHeight w:val="264"/>
        </w:trPr>
        <w:tc>
          <w:tcPr>
            <w:tcW w:w="458" w:type="dxa"/>
            <w:noWrap/>
            <w:vAlign w:val="bottom"/>
          </w:tcPr>
          <w:p w:rsidR="00E10B10" w:rsidRPr="00232300" w:rsidRDefault="00E10B10" w:rsidP="005A2441">
            <w:pPr>
              <w:jc w:val="center"/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26</w:t>
            </w:r>
          </w:p>
        </w:tc>
        <w:tc>
          <w:tcPr>
            <w:tcW w:w="3376" w:type="dxa"/>
            <w:vAlign w:val="bottom"/>
          </w:tcPr>
          <w:p w:rsidR="00E10B10" w:rsidRPr="00232300" w:rsidRDefault="00E10B10" w:rsidP="005A2441">
            <w:pPr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Акционерный капитал</w:t>
            </w:r>
          </w:p>
        </w:tc>
        <w:tc>
          <w:tcPr>
            <w:tcW w:w="1134" w:type="dxa"/>
            <w:noWrap/>
            <w:vAlign w:val="center"/>
          </w:tcPr>
          <w:p w:rsidR="00E10B10" w:rsidRDefault="00E10B10">
            <w:pPr>
              <w:jc w:val="center"/>
            </w:pPr>
            <w:r>
              <w:t>26000</w:t>
            </w:r>
          </w:p>
        </w:tc>
        <w:tc>
          <w:tcPr>
            <w:tcW w:w="1134" w:type="dxa"/>
            <w:noWrap/>
            <w:vAlign w:val="center"/>
          </w:tcPr>
          <w:p w:rsidR="00E10B10" w:rsidRDefault="00E10B10">
            <w:pPr>
              <w:jc w:val="center"/>
            </w:pPr>
            <w:r>
              <w:t>26000</w:t>
            </w:r>
          </w:p>
        </w:tc>
        <w:tc>
          <w:tcPr>
            <w:tcW w:w="1134" w:type="dxa"/>
            <w:noWrap/>
            <w:vAlign w:val="center"/>
          </w:tcPr>
          <w:p w:rsidR="00E10B10" w:rsidRDefault="00E10B10">
            <w:pPr>
              <w:jc w:val="center"/>
            </w:pPr>
            <w:r>
              <w:t>10000</w:t>
            </w:r>
          </w:p>
        </w:tc>
        <w:tc>
          <w:tcPr>
            <w:tcW w:w="1134" w:type="dxa"/>
            <w:noWrap/>
            <w:vAlign w:val="center"/>
          </w:tcPr>
          <w:p w:rsidR="00E10B10" w:rsidRDefault="00E10B10">
            <w:pPr>
              <w:jc w:val="center"/>
            </w:pPr>
            <w:r>
              <w:t>22833</w:t>
            </w:r>
          </w:p>
        </w:tc>
        <w:tc>
          <w:tcPr>
            <w:tcW w:w="1275" w:type="dxa"/>
            <w:noWrap/>
            <w:vAlign w:val="center"/>
          </w:tcPr>
          <w:p w:rsidR="00E10B10" w:rsidRDefault="00E10B10">
            <w:pPr>
              <w:jc w:val="center"/>
            </w:pPr>
            <w:r>
              <w:t> </w:t>
            </w:r>
          </w:p>
        </w:tc>
        <w:tc>
          <w:tcPr>
            <w:tcW w:w="1276" w:type="dxa"/>
            <w:noWrap/>
            <w:vAlign w:val="center"/>
          </w:tcPr>
          <w:p w:rsidR="00E10B10" w:rsidRDefault="00E10B10">
            <w:pPr>
              <w:jc w:val="center"/>
            </w:pPr>
            <w:r>
              <w:t> </w:t>
            </w:r>
          </w:p>
        </w:tc>
        <w:tc>
          <w:tcPr>
            <w:tcW w:w="1276" w:type="dxa"/>
            <w:noWrap/>
            <w:vAlign w:val="center"/>
          </w:tcPr>
          <w:p w:rsidR="00E10B10" w:rsidRDefault="00E10B10">
            <w:pPr>
              <w:jc w:val="center"/>
            </w:pPr>
            <w:r>
              <w:t> </w:t>
            </w:r>
          </w:p>
        </w:tc>
        <w:tc>
          <w:tcPr>
            <w:tcW w:w="1276" w:type="dxa"/>
            <w:noWrap/>
            <w:vAlign w:val="center"/>
          </w:tcPr>
          <w:p w:rsidR="00E10B10" w:rsidRDefault="00E10B10">
            <w:pPr>
              <w:jc w:val="center"/>
            </w:pPr>
            <w:r>
              <w:t>3000</w:t>
            </w:r>
          </w:p>
        </w:tc>
        <w:tc>
          <w:tcPr>
            <w:tcW w:w="1134" w:type="dxa"/>
            <w:noWrap/>
            <w:vAlign w:val="center"/>
          </w:tcPr>
          <w:p w:rsidR="00E10B10" w:rsidRDefault="00E10B10">
            <w:pPr>
              <w:jc w:val="center"/>
            </w:pPr>
            <w:r>
              <w:t> </w:t>
            </w:r>
          </w:p>
        </w:tc>
      </w:tr>
      <w:tr w:rsidR="00E10B10" w:rsidRPr="00232300">
        <w:trPr>
          <w:trHeight w:val="264"/>
        </w:trPr>
        <w:tc>
          <w:tcPr>
            <w:tcW w:w="458" w:type="dxa"/>
            <w:noWrap/>
            <w:vAlign w:val="bottom"/>
          </w:tcPr>
          <w:p w:rsidR="00E10B10" w:rsidRPr="00232300" w:rsidRDefault="00E10B10" w:rsidP="005A2441">
            <w:pPr>
              <w:jc w:val="center"/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27</w:t>
            </w:r>
          </w:p>
        </w:tc>
        <w:tc>
          <w:tcPr>
            <w:tcW w:w="3376" w:type="dxa"/>
            <w:vAlign w:val="bottom"/>
          </w:tcPr>
          <w:p w:rsidR="00E10B10" w:rsidRPr="00232300" w:rsidRDefault="00E10B10" w:rsidP="005A2441">
            <w:pPr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Досрочные кредиты</w:t>
            </w:r>
          </w:p>
        </w:tc>
        <w:tc>
          <w:tcPr>
            <w:tcW w:w="1134" w:type="dxa"/>
            <w:noWrap/>
            <w:vAlign w:val="center"/>
          </w:tcPr>
          <w:p w:rsidR="00E10B10" w:rsidRDefault="00E10B10">
            <w:pPr>
              <w:jc w:val="center"/>
            </w:pPr>
            <w:r>
              <w:t> </w:t>
            </w:r>
          </w:p>
        </w:tc>
        <w:tc>
          <w:tcPr>
            <w:tcW w:w="1134" w:type="dxa"/>
            <w:noWrap/>
            <w:vAlign w:val="center"/>
          </w:tcPr>
          <w:p w:rsidR="00E10B10" w:rsidRDefault="00E10B10">
            <w:pPr>
              <w:jc w:val="center"/>
            </w:pPr>
            <w:r>
              <w:t> </w:t>
            </w:r>
          </w:p>
        </w:tc>
        <w:tc>
          <w:tcPr>
            <w:tcW w:w="1134" w:type="dxa"/>
            <w:noWrap/>
            <w:vAlign w:val="center"/>
          </w:tcPr>
          <w:p w:rsidR="00E10B10" w:rsidRDefault="00E10B10">
            <w:pPr>
              <w:jc w:val="center"/>
            </w:pPr>
            <w:r>
              <w:t> </w:t>
            </w:r>
          </w:p>
        </w:tc>
        <w:tc>
          <w:tcPr>
            <w:tcW w:w="1134" w:type="dxa"/>
            <w:noWrap/>
            <w:vAlign w:val="center"/>
          </w:tcPr>
          <w:p w:rsidR="00E10B10" w:rsidRDefault="00E10B10">
            <w:pPr>
              <w:jc w:val="center"/>
            </w:pPr>
            <w:r>
              <w:t>200000</w:t>
            </w:r>
          </w:p>
        </w:tc>
        <w:tc>
          <w:tcPr>
            <w:tcW w:w="1275" w:type="dxa"/>
            <w:noWrap/>
            <w:vAlign w:val="center"/>
          </w:tcPr>
          <w:p w:rsidR="00E10B10" w:rsidRDefault="00E10B10">
            <w:pPr>
              <w:jc w:val="center"/>
            </w:pPr>
            <w:r>
              <w:t> </w:t>
            </w:r>
          </w:p>
        </w:tc>
        <w:tc>
          <w:tcPr>
            <w:tcW w:w="1276" w:type="dxa"/>
            <w:noWrap/>
            <w:vAlign w:val="center"/>
          </w:tcPr>
          <w:p w:rsidR="00E10B10" w:rsidRDefault="00E10B10">
            <w:pPr>
              <w:jc w:val="center"/>
            </w:pPr>
            <w:r>
              <w:t> </w:t>
            </w:r>
          </w:p>
        </w:tc>
        <w:tc>
          <w:tcPr>
            <w:tcW w:w="1276" w:type="dxa"/>
            <w:noWrap/>
            <w:vAlign w:val="center"/>
          </w:tcPr>
          <w:p w:rsidR="00E10B10" w:rsidRDefault="00E10B10">
            <w:pPr>
              <w:jc w:val="center"/>
            </w:pPr>
            <w:r>
              <w:t> </w:t>
            </w:r>
          </w:p>
        </w:tc>
        <w:tc>
          <w:tcPr>
            <w:tcW w:w="1276" w:type="dxa"/>
            <w:noWrap/>
            <w:vAlign w:val="center"/>
          </w:tcPr>
          <w:p w:rsidR="00E10B10" w:rsidRDefault="00E10B10">
            <w:pPr>
              <w:jc w:val="center"/>
            </w:pPr>
            <w:r>
              <w:t> </w:t>
            </w:r>
          </w:p>
        </w:tc>
        <w:tc>
          <w:tcPr>
            <w:tcW w:w="1134" w:type="dxa"/>
            <w:noWrap/>
            <w:vAlign w:val="center"/>
          </w:tcPr>
          <w:p w:rsidR="00E10B10" w:rsidRDefault="00E10B10">
            <w:pPr>
              <w:jc w:val="center"/>
            </w:pPr>
            <w:r>
              <w:t> </w:t>
            </w:r>
          </w:p>
        </w:tc>
      </w:tr>
      <w:tr w:rsidR="00E10B10" w:rsidRPr="00232300">
        <w:trPr>
          <w:trHeight w:val="264"/>
        </w:trPr>
        <w:tc>
          <w:tcPr>
            <w:tcW w:w="458" w:type="dxa"/>
            <w:noWrap/>
            <w:vAlign w:val="bottom"/>
          </w:tcPr>
          <w:p w:rsidR="00E10B10" w:rsidRPr="00232300" w:rsidRDefault="00E10B10" w:rsidP="005A2441">
            <w:pPr>
              <w:jc w:val="center"/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28</w:t>
            </w:r>
          </w:p>
        </w:tc>
        <w:tc>
          <w:tcPr>
            <w:tcW w:w="3376" w:type="dxa"/>
            <w:vAlign w:val="bottom"/>
          </w:tcPr>
          <w:p w:rsidR="00E10B10" w:rsidRPr="00232300" w:rsidRDefault="00E10B10" w:rsidP="005A2441">
            <w:pPr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Выплаты в погашение кредита</w:t>
            </w:r>
          </w:p>
        </w:tc>
        <w:tc>
          <w:tcPr>
            <w:tcW w:w="1134" w:type="dxa"/>
            <w:noWrap/>
            <w:vAlign w:val="center"/>
          </w:tcPr>
          <w:p w:rsidR="00E10B10" w:rsidRDefault="00E10B10">
            <w:pPr>
              <w:jc w:val="center"/>
            </w:pPr>
            <w:r>
              <w:t> </w:t>
            </w:r>
          </w:p>
        </w:tc>
        <w:tc>
          <w:tcPr>
            <w:tcW w:w="1134" w:type="dxa"/>
            <w:noWrap/>
            <w:vAlign w:val="center"/>
          </w:tcPr>
          <w:p w:rsidR="00E10B10" w:rsidRDefault="00E10B10">
            <w:pPr>
              <w:jc w:val="center"/>
            </w:pPr>
            <w:r>
              <w:t> </w:t>
            </w:r>
          </w:p>
        </w:tc>
        <w:tc>
          <w:tcPr>
            <w:tcW w:w="1134" w:type="dxa"/>
            <w:noWrap/>
            <w:vAlign w:val="center"/>
          </w:tcPr>
          <w:p w:rsidR="00E10B10" w:rsidRDefault="00E10B10">
            <w:pPr>
              <w:jc w:val="center"/>
            </w:pPr>
            <w:r>
              <w:t> </w:t>
            </w:r>
          </w:p>
        </w:tc>
        <w:tc>
          <w:tcPr>
            <w:tcW w:w="1134" w:type="dxa"/>
            <w:noWrap/>
            <w:vAlign w:val="center"/>
          </w:tcPr>
          <w:p w:rsidR="00E10B10" w:rsidRDefault="00E10B10">
            <w:pPr>
              <w:jc w:val="center"/>
            </w:pPr>
            <w:r>
              <w:t> </w:t>
            </w:r>
          </w:p>
        </w:tc>
        <w:tc>
          <w:tcPr>
            <w:tcW w:w="1275" w:type="dxa"/>
            <w:noWrap/>
            <w:vAlign w:val="center"/>
          </w:tcPr>
          <w:p w:rsidR="00E10B10" w:rsidRDefault="00E10B10">
            <w:pPr>
              <w:jc w:val="center"/>
            </w:pPr>
            <w:r>
              <w:t>-50000</w:t>
            </w:r>
          </w:p>
        </w:tc>
        <w:tc>
          <w:tcPr>
            <w:tcW w:w="1276" w:type="dxa"/>
            <w:noWrap/>
            <w:vAlign w:val="center"/>
          </w:tcPr>
          <w:p w:rsidR="00E10B10" w:rsidRDefault="00E10B10">
            <w:pPr>
              <w:jc w:val="center"/>
            </w:pPr>
            <w:r>
              <w:t>-50000</w:t>
            </w:r>
          </w:p>
        </w:tc>
        <w:tc>
          <w:tcPr>
            <w:tcW w:w="1276" w:type="dxa"/>
            <w:noWrap/>
            <w:vAlign w:val="center"/>
          </w:tcPr>
          <w:p w:rsidR="00E10B10" w:rsidRDefault="00E10B10">
            <w:pPr>
              <w:jc w:val="center"/>
            </w:pPr>
            <w:r>
              <w:t>-50000</w:t>
            </w:r>
          </w:p>
        </w:tc>
        <w:tc>
          <w:tcPr>
            <w:tcW w:w="1276" w:type="dxa"/>
            <w:noWrap/>
            <w:vAlign w:val="center"/>
          </w:tcPr>
          <w:p w:rsidR="00E10B10" w:rsidRDefault="00E10B10">
            <w:pPr>
              <w:jc w:val="center"/>
            </w:pPr>
            <w:r>
              <w:t>-50000</w:t>
            </w:r>
          </w:p>
        </w:tc>
        <w:tc>
          <w:tcPr>
            <w:tcW w:w="1134" w:type="dxa"/>
            <w:noWrap/>
            <w:vAlign w:val="center"/>
          </w:tcPr>
          <w:p w:rsidR="00E10B10" w:rsidRDefault="00E10B10">
            <w:pPr>
              <w:jc w:val="center"/>
            </w:pPr>
            <w:r>
              <w:t> </w:t>
            </w:r>
          </w:p>
        </w:tc>
      </w:tr>
      <w:tr w:rsidR="00E10B10" w:rsidRPr="00232300">
        <w:trPr>
          <w:trHeight w:val="264"/>
        </w:trPr>
        <w:tc>
          <w:tcPr>
            <w:tcW w:w="458" w:type="dxa"/>
            <w:noWrap/>
            <w:vAlign w:val="bottom"/>
          </w:tcPr>
          <w:p w:rsidR="00E10B10" w:rsidRPr="00232300" w:rsidRDefault="00E10B10" w:rsidP="005A2441">
            <w:pPr>
              <w:jc w:val="center"/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29</w:t>
            </w:r>
          </w:p>
        </w:tc>
        <w:tc>
          <w:tcPr>
            <w:tcW w:w="3376" w:type="dxa"/>
            <w:vAlign w:val="bottom"/>
          </w:tcPr>
          <w:p w:rsidR="00E10B10" w:rsidRPr="00232300" w:rsidRDefault="00E10B10" w:rsidP="005A2441">
            <w:pPr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Выплата дивидендов</w:t>
            </w:r>
          </w:p>
        </w:tc>
        <w:tc>
          <w:tcPr>
            <w:tcW w:w="1134" w:type="dxa"/>
            <w:noWrap/>
            <w:vAlign w:val="center"/>
          </w:tcPr>
          <w:p w:rsidR="00E10B10" w:rsidRDefault="00E10B10">
            <w:pPr>
              <w:jc w:val="center"/>
            </w:pPr>
            <w:r>
              <w:t> </w:t>
            </w:r>
          </w:p>
        </w:tc>
        <w:tc>
          <w:tcPr>
            <w:tcW w:w="1134" w:type="dxa"/>
            <w:noWrap/>
            <w:vAlign w:val="center"/>
          </w:tcPr>
          <w:p w:rsidR="00E10B10" w:rsidRDefault="00E10B10">
            <w:pPr>
              <w:jc w:val="center"/>
            </w:pPr>
            <w:r>
              <w:t> </w:t>
            </w:r>
          </w:p>
        </w:tc>
        <w:tc>
          <w:tcPr>
            <w:tcW w:w="1134" w:type="dxa"/>
            <w:noWrap/>
            <w:vAlign w:val="center"/>
          </w:tcPr>
          <w:p w:rsidR="00E10B10" w:rsidRDefault="00E10B10">
            <w:pPr>
              <w:jc w:val="center"/>
            </w:pPr>
            <w:r>
              <w:t> </w:t>
            </w:r>
          </w:p>
        </w:tc>
        <w:tc>
          <w:tcPr>
            <w:tcW w:w="1134" w:type="dxa"/>
            <w:noWrap/>
            <w:vAlign w:val="center"/>
          </w:tcPr>
          <w:p w:rsidR="00E10B10" w:rsidRDefault="00E10B10">
            <w:pPr>
              <w:jc w:val="center"/>
            </w:pPr>
            <w:r>
              <w:t> </w:t>
            </w:r>
          </w:p>
        </w:tc>
        <w:tc>
          <w:tcPr>
            <w:tcW w:w="1275" w:type="dxa"/>
            <w:noWrap/>
            <w:vAlign w:val="center"/>
          </w:tcPr>
          <w:p w:rsidR="00E10B10" w:rsidRDefault="00E10B10">
            <w:pPr>
              <w:jc w:val="center"/>
            </w:pPr>
            <w:r>
              <w:t>-6787</w:t>
            </w:r>
          </w:p>
        </w:tc>
        <w:tc>
          <w:tcPr>
            <w:tcW w:w="1276" w:type="dxa"/>
            <w:noWrap/>
            <w:vAlign w:val="center"/>
          </w:tcPr>
          <w:p w:rsidR="00E10B10" w:rsidRDefault="00E10B10">
            <w:pPr>
              <w:jc w:val="center"/>
            </w:pPr>
            <w:r>
              <w:t>-6787</w:t>
            </w:r>
          </w:p>
        </w:tc>
        <w:tc>
          <w:tcPr>
            <w:tcW w:w="1276" w:type="dxa"/>
            <w:noWrap/>
            <w:vAlign w:val="center"/>
          </w:tcPr>
          <w:p w:rsidR="00E10B10" w:rsidRDefault="00E10B10">
            <w:pPr>
              <w:jc w:val="center"/>
            </w:pPr>
            <w:r>
              <w:t>-6787</w:t>
            </w:r>
          </w:p>
        </w:tc>
        <w:tc>
          <w:tcPr>
            <w:tcW w:w="1276" w:type="dxa"/>
            <w:noWrap/>
            <w:vAlign w:val="center"/>
          </w:tcPr>
          <w:p w:rsidR="00E10B10" w:rsidRDefault="00E10B10">
            <w:pPr>
              <w:jc w:val="center"/>
            </w:pPr>
            <w:r>
              <w:t>-6787</w:t>
            </w:r>
          </w:p>
        </w:tc>
        <w:tc>
          <w:tcPr>
            <w:tcW w:w="1134" w:type="dxa"/>
            <w:noWrap/>
            <w:vAlign w:val="center"/>
          </w:tcPr>
          <w:p w:rsidR="00E10B10" w:rsidRDefault="00E10B10">
            <w:pPr>
              <w:jc w:val="center"/>
            </w:pPr>
            <w:r>
              <w:t>-7027</w:t>
            </w:r>
          </w:p>
        </w:tc>
      </w:tr>
      <w:tr w:rsidR="00E10B10" w:rsidRPr="00232300">
        <w:trPr>
          <w:trHeight w:val="420"/>
        </w:trPr>
        <w:tc>
          <w:tcPr>
            <w:tcW w:w="458" w:type="dxa"/>
            <w:noWrap/>
            <w:vAlign w:val="bottom"/>
          </w:tcPr>
          <w:p w:rsidR="00E10B10" w:rsidRPr="00232300" w:rsidRDefault="00E10B10" w:rsidP="005A2441">
            <w:pPr>
              <w:jc w:val="center"/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30</w:t>
            </w:r>
          </w:p>
        </w:tc>
        <w:tc>
          <w:tcPr>
            <w:tcW w:w="3376" w:type="dxa"/>
            <w:vAlign w:val="bottom"/>
          </w:tcPr>
          <w:p w:rsidR="00E10B10" w:rsidRPr="00232300" w:rsidRDefault="00E10B10" w:rsidP="00232300">
            <w:pPr>
              <w:rPr>
                <w:b/>
                <w:bCs/>
                <w:lang w:eastAsia="en-US"/>
              </w:rPr>
            </w:pPr>
            <w:r w:rsidRPr="00232300">
              <w:rPr>
                <w:b/>
                <w:bCs/>
                <w:lang w:eastAsia="en-US"/>
              </w:rPr>
              <w:t>Денежные средства от финансовой деятельности</w:t>
            </w:r>
          </w:p>
        </w:tc>
        <w:tc>
          <w:tcPr>
            <w:tcW w:w="1134" w:type="dxa"/>
            <w:noWrap/>
            <w:vAlign w:val="bottom"/>
          </w:tcPr>
          <w:p w:rsidR="00E10B10" w:rsidRDefault="00E10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26000</w:t>
            </w:r>
          </w:p>
        </w:tc>
        <w:tc>
          <w:tcPr>
            <w:tcW w:w="1134" w:type="dxa"/>
            <w:noWrap/>
            <w:vAlign w:val="bottom"/>
          </w:tcPr>
          <w:p w:rsidR="00E10B10" w:rsidRDefault="00E10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26000</w:t>
            </w:r>
          </w:p>
        </w:tc>
        <w:tc>
          <w:tcPr>
            <w:tcW w:w="1134" w:type="dxa"/>
            <w:noWrap/>
            <w:vAlign w:val="bottom"/>
          </w:tcPr>
          <w:p w:rsidR="00E10B10" w:rsidRDefault="00E10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</w:t>
            </w:r>
          </w:p>
        </w:tc>
        <w:tc>
          <w:tcPr>
            <w:tcW w:w="1134" w:type="dxa"/>
            <w:noWrap/>
            <w:vAlign w:val="bottom"/>
          </w:tcPr>
          <w:p w:rsidR="00E10B10" w:rsidRDefault="00E10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222833</w:t>
            </w:r>
          </w:p>
        </w:tc>
        <w:tc>
          <w:tcPr>
            <w:tcW w:w="1275" w:type="dxa"/>
            <w:noWrap/>
            <w:vAlign w:val="bottom"/>
          </w:tcPr>
          <w:p w:rsidR="00E10B10" w:rsidRDefault="00E10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-56787</w:t>
            </w:r>
          </w:p>
        </w:tc>
        <w:tc>
          <w:tcPr>
            <w:tcW w:w="1276" w:type="dxa"/>
            <w:noWrap/>
            <w:vAlign w:val="bottom"/>
          </w:tcPr>
          <w:p w:rsidR="00E10B10" w:rsidRDefault="00E10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-56787</w:t>
            </w:r>
          </w:p>
        </w:tc>
        <w:tc>
          <w:tcPr>
            <w:tcW w:w="1276" w:type="dxa"/>
            <w:noWrap/>
            <w:vAlign w:val="bottom"/>
          </w:tcPr>
          <w:p w:rsidR="00E10B10" w:rsidRDefault="00E10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-56787</w:t>
            </w:r>
          </w:p>
        </w:tc>
        <w:tc>
          <w:tcPr>
            <w:tcW w:w="1276" w:type="dxa"/>
            <w:noWrap/>
            <w:vAlign w:val="bottom"/>
          </w:tcPr>
          <w:p w:rsidR="00E10B10" w:rsidRDefault="00E10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-53787</w:t>
            </w:r>
          </w:p>
        </w:tc>
        <w:tc>
          <w:tcPr>
            <w:tcW w:w="1134" w:type="dxa"/>
            <w:noWrap/>
            <w:vAlign w:val="bottom"/>
          </w:tcPr>
          <w:p w:rsidR="00E10B10" w:rsidRDefault="00E10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-7027</w:t>
            </w:r>
          </w:p>
        </w:tc>
      </w:tr>
      <w:tr w:rsidR="00E10B10" w:rsidRPr="00232300">
        <w:trPr>
          <w:trHeight w:val="420"/>
        </w:trPr>
        <w:tc>
          <w:tcPr>
            <w:tcW w:w="458" w:type="dxa"/>
            <w:noWrap/>
            <w:vAlign w:val="bottom"/>
          </w:tcPr>
          <w:p w:rsidR="00E10B10" w:rsidRPr="00232300" w:rsidRDefault="00E10B10" w:rsidP="005A2441">
            <w:pPr>
              <w:jc w:val="center"/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31</w:t>
            </w:r>
          </w:p>
        </w:tc>
        <w:tc>
          <w:tcPr>
            <w:tcW w:w="3376" w:type="dxa"/>
            <w:vAlign w:val="bottom"/>
          </w:tcPr>
          <w:p w:rsidR="00E10B10" w:rsidRPr="00232300" w:rsidRDefault="00E10B10" w:rsidP="00232300">
            <w:pPr>
              <w:rPr>
                <w:b/>
                <w:bCs/>
                <w:lang w:eastAsia="en-US"/>
              </w:rPr>
            </w:pPr>
            <w:r w:rsidRPr="00232300">
              <w:rPr>
                <w:b/>
                <w:bCs/>
                <w:lang w:eastAsia="en-US"/>
              </w:rPr>
              <w:t>Денежные средства на начало периода</w:t>
            </w:r>
          </w:p>
        </w:tc>
        <w:tc>
          <w:tcPr>
            <w:tcW w:w="1134" w:type="dxa"/>
            <w:noWrap/>
            <w:vAlign w:val="bottom"/>
          </w:tcPr>
          <w:p w:rsidR="00E10B10" w:rsidRDefault="00E10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E10B10" w:rsidRDefault="00E10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E10B10" w:rsidRDefault="00E10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E10B10" w:rsidRDefault="00E10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5" w:type="dxa"/>
            <w:noWrap/>
            <w:vAlign w:val="bottom"/>
          </w:tcPr>
          <w:p w:rsidR="00E10B10" w:rsidRDefault="00E10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:rsidR="00E10B10" w:rsidRDefault="00E10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299952</w:t>
            </w:r>
          </w:p>
        </w:tc>
        <w:tc>
          <w:tcPr>
            <w:tcW w:w="1276" w:type="dxa"/>
            <w:noWrap/>
            <w:vAlign w:val="bottom"/>
          </w:tcPr>
          <w:p w:rsidR="00E10B10" w:rsidRDefault="00E10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642780</w:t>
            </w:r>
          </w:p>
        </w:tc>
        <w:tc>
          <w:tcPr>
            <w:tcW w:w="1276" w:type="dxa"/>
            <w:noWrap/>
            <w:vAlign w:val="bottom"/>
          </w:tcPr>
          <w:p w:rsidR="00E10B10" w:rsidRDefault="00E10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1028483</w:t>
            </w:r>
          </w:p>
        </w:tc>
        <w:tc>
          <w:tcPr>
            <w:tcW w:w="1134" w:type="dxa"/>
            <w:noWrap/>
            <w:vAlign w:val="bottom"/>
          </w:tcPr>
          <w:p w:rsidR="00E10B10" w:rsidRDefault="00E10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1457062</w:t>
            </w:r>
          </w:p>
        </w:tc>
      </w:tr>
      <w:tr w:rsidR="00E10B10" w:rsidRPr="00232300">
        <w:trPr>
          <w:trHeight w:val="264"/>
        </w:trPr>
        <w:tc>
          <w:tcPr>
            <w:tcW w:w="458" w:type="dxa"/>
            <w:noWrap/>
            <w:vAlign w:val="bottom"/>
          </w:tcPr>
          <w:p w:rsidR="00E10B10" w:rsidRPr="00232300" w:rsidRDefault="00E10B10" w:rsidP="005A2441">
            <w:pPr>
              <w:jc w:val="center"/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32</w:t>
            </w:r>
          </w:p>
        </w:tc>
        <w:tc>
          <w:tcPr>
            <w:tcW w:w="3376" w:type="dxa"/>
            <w:noWrap/>
            <w:vAlign w:val="bottom"/>
          </w:tcPr>
          <w:p w:rsidR="00E10B10" w:rsidRPr="00232300" w:rsidRDefault="00E10B10" w:rsidP="005A2441">
            <w:pPr>
              <w:rPr>
                <w:b/>
                <w:bCs/>
                <w:lang w:val="en-US" w:eastAsia="en-US"/>
              </w:rPr>
            </w:pPr>
            <w:r w:rsidRPr="00232300">
              <w:rPr>
                <w:b/>
                <w:bCs/>
                <w:lang w:val="en-US" w:eastAsia="en-US"/>
              </w:rPr>
              <w:t>Изменения в денежных средствах</w:t>
            </w:r>
          </w:p>
        </w:tc>
        <w:tc>
          <w:tcPr>
            <w:tcW w:w="1134" w:type="dxa"/>
            <w:noWrap/>
            <w:vAlign w:val="bottom"/>
          </w:tcPr>
          <w:p w:rsidR="00E10B10" w:rsidRDefault="00E10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E10B10" w:rsidRDefault="00E10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E10B10" w:rsidRDefault="00E10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E10B10" w:rsidRDefault="00E10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5" w:type="dxa"/>
            <w:noWrap/>
            <w:vAlign w:val="bottom"/>
          </w:tcPr>
          <w:p w:rsidR="00E10B10" w:rsidRDefault="00E10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299952</w:t>
            </w:r>
          </w:p>
        </w:tc>
        <w:tc>
          <w:tcPr>
            <w:tcW w:w="1276" w:type="dxa"/>
            <w:noWrap/>
            <w:vAlign w:val="bottom"/>
          </w:tcPr>
          <w:p w:rsidR="00E10B10" w:rsidRDefault="00E10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342828</w:t>
            </w:r>
          </w:p>
        </w:tc>
        <w:tc>
          <w:tcPr>
            <w:tcW w:w="1276" w:type="dxa"/>
            <w:noWrap/>
            <w:vAlign w:val="bottom"/>
          </w:tcPr>
          <w:p w:rsidR="00E10B10" w:rsidRDefault="00E10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385703</w:t>
            </w:r>
          </w:p>
        </w:tc>
        <w:tc>
          <w:tcPr>
            <w:tcW w:w="1276" w:type="dxa"/>
            <w:noWrap/>
            <w:vAlign w:val="bottom"/>
          </w:tcPr>
          <w:p w:rsidR="00E10B10" w:rsidRDefault="00E10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428579</w:t>
            </w:r>
          </w:p>
        </w:tc>
        <w:tc>
          <w:tcPr>
            <w:tcW w:w="1134" w:type="dxa"/>
            <w:noWrap/>
            <w:vAlign w:val="bottom"/>
          </w:tcPr>
          <w:p w:rsidR="00E10B10" w:rsidRDefault="00E10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641575</w:t>
            </w:r>
          </w:p>
        </w:tc>
      </w:tr>
      <w:tr w:rsidR="00E10B10" w:rsidRPr="00232300">
        <w:trPr>
          <w:trHeight w:val="420"/>
        </w:trPr>
        <w:tc>
          <w:tcPr>
            <w:tcW w:w="458" w:type="dxa"/>
            <w:noWrap/>
            <w:vAlign w:val="bottom"/>
          </w:tcPr>
          <w:p w:rsidR="00E10B10" w:rsidRPr="00232300" w:rsidRDefault="00E10B10" w:rsidP="005A2441">
            <w:pPr>
              <w:jc w:val="center"/>
              <w:rPr>
                <w:lang w:val="en-US" w:eastAsia="en-US"/>
              </w:rPr>
            </w:pPr>
            <w:r w:rsidRPr="00232300">
              <w:rPr>
                <w:lang w:val="en-US" w:eastAsia="en-US"/>
              </w:rPr>
              <w:t>33</w:t>
            </w:r>
          </w:p>
        </w:tc>
        <w:tc>
          <w:tcPr>
            <w:tcW w:w="3376" w:type="dxa"/>
            <w:vAlign w:val="bottom"/>
          </w:tcPr>
          <w:p w:rsidR="00E10B10" w:rsidRPr="00232300" w:rsidRDefault="00E10B10" w:rsidP="00232300">
            <w:pPr>
              <w:rPr>
                <w:b/>
                <w:bCs/>
                <w:lang w:eastAsia="en-US"/>
              </w:rPr>
            </w:pPr>
            <w:r w:rsidRPr="00232300">
              <w:rPr>
                <w:b/>
                <w:bCs/>
                <w:lang w:eastAsia="en-US"/>
              </w:rPr>
              <w:t>Денежные средства на конец</w:t>
            </w:r>
            <w:r>
              <w:rPr>
                <w:b/>
                <w:bCs/>
                <w:lang w:eastAsia="en-US"/>
              </w:rPr>
              <w:t xml:space="preserve"> </w:t>
            </w:r>
            <w:r w:rsidRPr="00232300">
              <w:rPr>
                <w:b/>
                <w:bCs/>
                <w:lang w:eastAsia="en-US"/>
              </w:rPr>
              <w:t>периода</w:t>
            </w:r>
          </w:p>
        </w:tc>
        <w:tc>
          <w:tcPr>
            <w:tcW w:w="1134" w:type="dxa"/>
            <w:noWrap/>
            <w:vAlign w:val="bottom"/>
          </w:tcPr>
          <w:p w:rsidR="00E10B10" w:rsidRDefault="00E10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E10B10" w:rsidRDefault="00E10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E10B10" w:rsidRDefault="00E10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E10B10" w:rsidRDefault="00E10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5" w:type="dxa"/>
            <w:noWrap/>
            <w:vAlign w:val="bottom"/>
          </w:tcPr>
          <w:p w:rsidR="00E10B10" w:rsidRDefault="00E10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299952</w:t>
            </w:r>
          </w:p>
        </w:tc>
        <w:tc>
          <w:tcPr>
            <w:tcW w:w="1276" w:type="dxa"/>
            <w:noWrap/>
            <w:vAlign w:val="bottom"/>
          </w:tcPr>
          <w:p w:rsidR="00E10B10" w:rsidRDefault="00E10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642780</w:t>
            </w:r>
          </w:p>
        </w:tc>
        <w:tc>
          <w:tcPr>
            <w:tcW w:w="1276" w:type="dxa"/>
            <w:noWrap/>
            <w:vAlign w:val="bottom"/>
          </w:tcPr>
          <w:p w:rsidR="00E10B10" w:rsidRDefault="00E10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1028483</w:t>
            </w:r>
          </w:p>
        </w:tc>
        <w:tc>
          <w:tcPr>
            <w:tcW w:w="1276" w:type="dxa"/>
            <w:noWrap/>
            <w:vAlign w:val="bottom"/>
          </w:tcPr>
          <w:p w:rsidR="00E10B10" w:rsidRDefault="00E10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1457062</w:t>
            </w:r>
          </w:p>
        </w:tc>
        <w:tc>
          <w:tcPr>
            <w:tcW w:w="1134" w:type="dxa"/>
            <w:noWrap/>
            <w:vAlign w:val="bottom"/>
          </w:tcPr>
          <w:p w:rsidR="00E10B10" w:rsidRDefault="00E10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2098637</w:t>
            </w:r>
          </w:p>
        </w:tc>
      </w:tr>
    </w:tbl>
    <w:p w:rsidR="000A02AE" w:rsidRDefault="000A02AE" w:rsidP="00A87846">
      <w:pPr>
        <w:spacing w:before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потребности в оборотном капитале: </w:t>
      </w:r>
    </w:p>
    <w:p w:rsidR="000A02AE" w:rsidRPr="004C19CF" w:rsidRDefault="000A02AE" w:rsidP="004C19C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4кв 1 года – инвестирование приобретени</w:t>
      </w:r>
      <w:r w:rsidR="00E10B10">
        <w:rPr>
          <w:sz w:val="28"/>
          <w:szCs w:val="28"/>
        </w:rPr>
        <w:t>я месячного запаса материалов 13</w:t>
      </w:r>
      <w:r>
        <w:rPr>
          <w:sz w:val="28"/>
          <w:szCs w:val="28"/>
        </w:rPr>
        <w:t>0000</w:t>
      </w:r>
      <w:r w:rsidRPr="004C19CF">
        <w:rPr>
          <w:sz w:val="28"/>
          <w:szCs w:val="28"/>
        </w:rPr>
        <w:t>/</w:t>
      </w:r>
      <w:r>
        <w:rPr>
          <w:sz w:val="28"/>
          <w:szCs w:val="28"/>
        </w:rPr>
        <w:t>12 = 1</w:t>
      </w:r>
      <w:r w:rsidR="00E10B10">
        <w:rPr>
          <w:sz w:val="28"/>
          <w:szCs w:val="28"/>
        </w:rPr>
        <w:t>0833</w:t>
      </w:r>
      <w:r>
        <w:rPr>
          <w:sz w:val="28"/>
          <w:szCs w:val="28"/>
        </w:rPr>
        <w:t>. Последующие периоды как 1</w:t>
      </w:r>
      <w:r w:rsidRPr="004C19CF">
        <w:rPr>
          <w:sz w:val="28"/>
          <w:szCs w:val="28"/>
        </w:rPr>
        <w:t>/</w:t>
      </w:r>
      <w:r>
        <w:rPr>
          <w:sz w:val="28"/>
          <w:szCs w:val="28"/>
        </w:rPr>
        <w:t>12 от выручки. В последний период – 0, т.к. предусмотрен возврат оборотного капитала по окончанию проекта.</w:t>
      </w:r>
    </w:p>
    <w:p w:rsidR="000A02AE" w:rsidRPr="00DB0AB6" w:rsidRDefault="000A02AE" w:rsidP="00A87846">
      <w:pPr>
        <w:spacing w:before="120" w:line="360" w:lineRule="auto"/>
        <w:ind w:firstLine="567"/>
        <w:jc w:val="both"/>
        <w:rPr>
          <w:sz w:val="28"/>
          <w:szCs w:val="28"/>
        </w:rPr>
      </w:pPr>
      <w:r w:rsidRPr="00DB0AB6">
        <w:rPr>
          <w:sz w:val="28"/>
          <w:szCs w:val="28"/>
        </w:rPr>
        <w:t>Исходя из расчета денежных потоков</w:t>
      </w:r>
      <w:r>
        <w:rPr>
          <w:sz w:val="28"/>
          <w:szCs w:val="28"/>
        </w:rPr>
        <w:t xml:space="preserve">, </w:t>
      </w:r>
      <w:r w:rsidRPr="00DB0AB6">
        <w:rPr>
          <w:sz w:val="28"/>
          <w:szCs w:val="28"/>
        </w:rPr>
        <w:t>можем сделать вывод, что финансовая реализуемость проекта обеспечена, так как денежные потоки на конец периода имеют положительный результат.</w:t>
      </w:r>
    </w:p>
    <w:p w:rsidR="000A02AE" w:rsidRDefault="000A02AE" w:rsidP="00044BE2">
      <w:pPr>
        <w:pStyle w:val="a9"/>
        <w:numPr>
          <w:ilvl w:val="2"/>
          <w:numId w:val="3"/>
        </w:numPr>
        <w:spacing w:before="24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Toc275282964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</w:t>
      </w:r>
      <w:r w:rsidRPr="00A8406E">
        <w:rPr>
          <w:rFonts w:ascii="Times New Roman" w:hAnsi="Times New Roman" w:cs="Times New Roman"/>
          <w:b/>
          <w:bCs/>
          <w:sz w:val="28"/>
          <w:szCs w:val="28"/>
        </w:rPr>
        <w:t xml:space="preserve">ценка </w:t>
      </w:r>
      <w:r>
        <w:rPr>
          <w:rFonts w:ascii="Times New Roman" w:hAnsi="Times New Roman" w:cs="Times New Roman"/>
          <w:b/>
          <w:bCs/>
          <w:sz w:val="28"/>
          <w:szCs w:val="28"/>
        </w:rPr>
        <w:t>коммерческой</w:t>
      </w:r>
      <w:r w:rsidRPr="00A840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эффективности</w:t>
      </w:r>
      <w:r w:rsidRPr="00A8406E">
        <w:rPr>
          <w:rFonts w:ascii="Times New Roman" w:hAnsi="Times New Roman" w:cs="Times New Roman"/>
          <w:b/>
          <w:bCs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целом.</w:t>
      </w:r>
      <w:bookmarkEnd w:id="4"/>
    </w:p>
    <w:p w:rsidR="000A02AE" w:rsidRPr="004C19CF" w:rsidRDefault="000A02AE" w:rsidP="004C19CF">
      <w:pPr>
        <w:pStyle w:val="a9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оценке коммерческой эффективности проекта в целом считается, что схема финансирования не определена – ее относят к некоторому гипотетическому участнику.</w:t>
      </w:r>
    </w:p>
    <w:p w:rsidR="000A02AE" w:rsidRPr="00A8406E" w:rsidRDefault="000A02AE" w:rsidP="004C19CF">
      <w:pPr>
        <w:pStyle w:val="a9"/>
        <w:spacing w:before="120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A8406E">
        <w:rPr>
          <w:rFonts w:ascii="Times New Roman" w:hAnsi="Times New Roman" w:cs="Times New Roman"/>
          <w:sz w:val="22"/>
          <w:szCs w:val="22"/>
        </w:rPr>
        <w:t xml:space="preserve">Таблица </w:t>
      </w:r>
      <w:r>
        <w:rPr>
          <w:rFonts w:ascii="Times New Roman" w:hAnsi="Times New Roman" w:cs="Times New Roman"/>
          <w:sz w:val="22"/>
          <w:szCs w:val="22"/>
        </w:rPr>
        <w:t>2.14</w:t>
      </w:r>
      <w:r w:rsidRPr="00A8406E">
        <w:rPr>
          <w:rFonts w:ascii="Times New Roman" w:hAnsi="Times New Roman" w:cs="Times New Roman"/>
          <w:sz w:val="22"/>
          <w:szCs w:val="22"/>
        </w:rPr>
        <w:t>.</w:t>
      </w:r>
    </w:p>
    <w:tbl>
      <w:tblPr>
        <w:tblW w:w="14834" w:type="dxa"/>
        <w:tblLook w:val="0000" w:firstRow="0" w:lastRow="0" w:firstColumn="0" w:lastColumn="0" w:noHBand="0" w:noVBand="0"/>
      </w:tblPr>
      <w:tblGrid>
        <w:gridCol w:w="489"/>
        <w:gridCol w:w="4194"/>
        <w:gridCol w:w="1065"/>
        <w:gridCol w:w="1134"/>
        <w:gridCol w:w="1134"/>
        <w:gridCol w:w="1212"/>
        <w:gridCol w:w="1134"/>
        <w:gridCol w:w="1134"/>
        <w:gridCol w:w="1134"/>
        <w:gridCol w:w="1134"/>
        <w:gridCol w:w="1070"/>
      </w:tblGrid>
      <w:tr w:rsidR="000A02AE" w:rsidRPr="004C19CF">
        <w:trPr>
          <w:trHeight w:val="264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A02AE" w:rsidRPr="004C19CF" w:rsidRDefault="000A02AE" w:rsidP="005A2441">
            <w:pPr>
              <w:jc w:val="center"/>
              <w:rPr>
                <w:b/>
                <w:bCs/>
                <w:lang w:val="en-US" w:eastAsia="en-US"/>
              </w:rPr>
            </w:pPr>
            <w:r w:rsidRPr="004C19CF">
              <w:rPr>
                <w:b/>
                <w:bCs/>
                <w:lang w:val="en-US" w:eastAsia="en-US"/>
              </w:rPr>
              <w:t>№</w:t>
            </w:r>
          </w:p>
        </w:tc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A02AE" w:rsidRPr="004C19CF" w:rsidRDefault="000A02AE" w:rsidP="004C19CF">
            <w:pPr>
              <w:rPr>
                <w:b/>
                <w:bCs/>
                <w:lang w:val="en-US" w:eastAsia="en-US"/>
              </w:rPr>
            </w:pPr>
            <w:r w:rsidRPr="004C19CF">
              <w:rPr>
                <w:b/>
                <w:bCs/>
                <w:lang w:val="en-US" w:eastAsia="en-US"/>
              </w:rPr>
              <w:t>Наименование показателя</w:t>
            </w:r>
          </w:p>
        </w:tc>
        <w:tc>
          <w:tcPr>
            <w:tcW w:w="101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4C19CF" w:rsidRDefault="000A02AE" w:rsidP="005A2441">
            <w:pPr>
              <w:jc w:val="center"/>
              <w:rPr>
                <w:b/>
                <w:bCs/>
                <w:lang w:val="en-US" w:eastAsia="en-US"/>
              </w:rPr>
            </w:pPr>
            <w:r w:rsidRPr="004C19CF">
              <w:rPr>
                <w:b/>
                <w:bCs/>
                <w:lang w:val="en-US" w:eastAsia="en-US"/>
              </w:rPr>
              <w:t>Значение показателя по периодам</w:t>
            </w:r>
          </w:p>
        </w:tc>
      </w:tr>
      <w:tr w:rsidR="000A02AE" w:rsidRPr="004C19CF">
        <w:trPr>
          <w:trHeight w:val="264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2AE" w:rsidRPr="004C19CF" w:rsidRDefault="000A02AE" w:rsidP="005A2441">
            <w:pPr>
              <w:rPr>
                <w:lang w:val="en-US" w:eastAsia="en-US"/>
              </w:rPr>
            </w:pPr>
          </w:p>
        </w:tc>
        <w:tc>
          <w:tcPr>
            <w:tcW w:w="4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2AE" w:rsidRPr="004C19CF" w:rsidRDefault="000A02AE" w:rsidP="005A2441">
            <w:pPr>
              <w:rPr>
                <w:lang w:val="en-US" w:eastAsia="en-US"/>
              </w:rPr>
            </w:pPr>
          </w:p>
        </w:tc>
        <w:tc>
          <w:tcPr>
            <w:tcW w:w="4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4C19CF" w:rsidRDefault="000A02AE" w:rsidP="005A2441">
            <w:pPr>
              <w:jc w:val="center"/>
              <w:rPr>
                <w:b/>
                <w:bCs/>
                <w:lang w:val="en-US" w:eastAsia="en-US"/>
              </w:rPr>
            </w:pPr>
            <w:r w:rsidRPr="004C19CF">
              <w:rPr>
                <w:b/>
                <w:bCs/>
                <w:lang w:val="en-US"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A02AE" w:rsidRPr="004C19CF" w:rsidRDefault="000A02AE" w:rsidP="005A2441">
            <w:pPr>
              <w:jc w:val="center"/>
              <w:rPr>
                <w:b/>
                <w:bCs/>
                <w:lang w:val="en-US" w:eastAsia="en-US"/>
              </w:rPr>
            </w:pPr>
            <w:r w:rsidRPr="004C19CF">
              <w:rPr>
                <w:b/>
                <w:bCs/>
                <w:lang w:val="en-US"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A02AE" w:rsidRPr="004C19CF" w:rsidRDefault="000A02AE" w:rsidP="005A2441">
            <w:pPr>
              <w:jc w:val="center"/>
              <w:rPr>
                <w:b/>
                <w:bCs/>
                <w:lang w:val="en-US" w:eastAsia="en-US"/>
              </w:rPr>
            </w:pPr>
            <w:r w:rsidRPr="004C19CF">
              <w:rPr>
                <w:b/>
                <w:bCs/>
                <w:lang w:val="en-US" w:eastAsia="en-US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A02AE" w:rsidRPr="004C19CF" w:rsidRDefault="000A02AE" w:rsidP="005A2441">
            <w:pPr>
              <w:jc w:val="center"/>
              <w:rPr>
                <w:b/>
                <w:bCs/>
                <w:lang w:val="en-US" w:eastAsia="en-US"/>
              </w:rPr>
            </w:pPr>
            <w:r w:rsidRPr="004C19CF">
              <w:rPr>
                <w:b/>
                <w:bCs/>
                <w:lang w:val="en-US" w:eastAsia="en-US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A02AE" w:rsidRPr="004C19CF" w:rsidRDefault="000A02AE" w:rsidP="005A2441">
            <w:pPr>
              <w:jc w:val="center"/>
              <w:rPr>
                <w:b/>
                <w:bCs/>
                <w:lang w:val="en-US" w:eastAsia="en-US"/>
              </w:rPr>
            </w:pPr>
            <w:r w:rsidRPr="004C19CF">
              <w:rPr>
                <w:b/>
                <w:bCs/>
                <w:lang w:val="en-US" w:eastAsia="en-US"/>
              </w:rPr>
              <w:t>5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A02AE" w:rsidRPr="004C19CF" w:rsidRDefault="000A02AE" w:rsidP="005A2441">
            <w:pPr>
              <w:jc w:val="center"/>
              <w:rPr>
                <w:b/>
                <w:bCs/>
                <w:lang w:val="en-US" w:eastAsia="en-US"/>
              </w:rPr>
            </w:pPr>
            <w:r w:rsidRPr="004C19CF">
              <w:rPr>
                <w:b/>
                <w:bCs/>
                <w:lang w:val="en-US" w:eastAsia="en-US"/>
              </w:rPr>
              <w:t>6</w:t>
            </w:r>
          </w:p>
        </w:tc>
      </w:tr>
      <w:tr w:rsidR="000A02AE" w:rsidRPr="004C19CF">
        <w:trPr>
          <w:trHeight w:val="264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2AE" w:rsidRPr="004C19CF" w:rsidRDefault="000A02AE" w:rsidP="005A2441">
            <w:pPr>
              <w:rPr>
                <w:lang w:val="en-US" w:eastAsia="en-US"/>
              </w:rPr>
            </w:pPr>
          </w:p>
        </w:tc>
        <w:tc>
          <w:tcPr>
            <w:tcW w:w="4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2AE" w:rsidRPr="004C19CF" w:rsidRDefault="000A02AE" w:rsidP="005A2441">
            <w:pPr>
              <w:rPr>
                <w:lang w:val="en-US"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4C19CF" w:rsidRDefault="000A02AE" w:rsidP="005A2441">
            <w:pPr>
              <w:jc w:val="center"/>
              <w:rPr>
                <w:b/>
                <w:bCs/>
                <w:lang w:val="en-US" w:eastAsia="en-US"/>
              </w:rPr>
            </w:pPr>
            <w:r w:rsidRPr="004C19CF">
              <w:rPr>
                <w:b/>
                <w:bCs/>
                <w:lang w:val="en-US" w:eastAsia="en-US"/>
              </w:rPr>
              <w:t>1 кв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4C19CF" w:rsidRDefault="000A02AE" w:rsidP="005A2441">
            <w:pPr>
              <w:jc w:val="center"/>
              <w:rPr>
                <w:b/>
                <w:bCs/>
                <w:lang w:val="en-US" w:eastAsia="en-US"/>
              </w:rPr>
            </w:pPr>
            <w:r w:rsidRPr="004C19CF">
              <w:rPr>
                <w:b/>
                <w:bCs/>
                <w:lang w:val="en-US" w:eastAsia="en-US"/>
              </w:rPr>
              <w:t>2 кв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4C19CF" w:rsidRDefault="000A02AE" w:rsidP="005A2441">
            <w:pPr>
              <w:jc w:val="center"/>
              <w:rPr>
                <w:b/>
                <w:bCs/>
                <w:lang w:val="en-US" w:eastAsia="en-US"/>
              </w:rPr>
            </w:pPr>
            <w:r w:rsidRPr="004C19CF">
              <w:rPr>
                <w:b/>
                <w:bCs/>
                <w:lang w:val="en-US" w:eastAsia="en-US"/>
              </w:rPr>
              <w:t>3 кв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4C19CF" w:rsidRDefault="000A02AE" w:rsidP="005A2441">
            <w:pPr>
              <w:jc w:val="center"/>
              <w:rPr>
                <w:b/>
                <w:bCs/>
                <w:lang w:val="en-US" w:eastAsia="en-US"/>
              </w:rPr>
            </w:pPr>
            <w:r w:rsidRPr="004C19CF">
              <w:rPr>
                <w:b/>
                <w:bCs/>
                <w:lang w:val="en-US" w:eastAsia="en-US"/>
              </w:rPr>
              <w:t>4 кв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2AE" w:rsidRPr="004C19CF" w:rsidRDefault="000A02AE" w:rsidP="005A2441">
            <w:pPr>
              <w:rPr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2AE" w:rsidRPr="004C19CF" w:rsidRDefault="000A02AE" w:rsidP="005A2441">
            <w:pPr>
              <w:rPr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2AE" w:rsidRPr="004C19CF" w:rsidRDefault="000A02AE" w:rsidP="005A2441">
            <w:pPr>
              <w:rPr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2AE" w:rsidRPr="004C19CF" w:rsidRDefault="000A02AE" w:rsidP="005A2441">
            <w:pPr>
              <w:rPr>
                <w:lang w:val="en-US" w:eastAsia="en-US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2AE" w:rsidRPr="004C19CF" w:rsidRDefault="000A02AE" w:rsidP="005A2441">
            <w:pPr>
              <w:rPr>
                <w:lang w:val="en-US" w:eastAsia="en-US"/>
              </w:rPr>
            </w:pPr>
          </w:p>
        </w:tc>
      </w:tr>
      <w:tr w:rsidR="00B55182" w:rsidRPr="004C19CF">
        <w:trPr>
          <w:trHeight w:val="264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Pr="004C19CF" w:rsidRDefault="00B55182" w:rsidP="005A2441">
            <w:pPr>
              <w:jc w:val="center"/>
              <w:rPr>
                <w:lang w:val="en-US" w:eastAsia="en-US"/>
              </w:rPr>
            </w:pPr>
            <w:r w:rsidRPr="004C19CF">
              <w:rPr>
                <w:lang w:val="en-US" w:eastAsia="en-US"/>
              </w:rPr>
              <w:t>1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Pr="004C19CF" w:rsidRDefault="00B55182" w:rsidP="005A2441">
            <w:pPr>
              <w:rPr>
                <w:lang w:val="en-US" w:eastAsia="en-US"/>
              </w:rPr>
            </w:pPr>
            <w:r w:rsidRPr="004C19CF">
              <w:rPr>
                <w:lang w:val="en-US" w:eastAsia="en-US"/>
              </w:rPr>
              <w:t>Вложения в основные средства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pPr>
              <w:jc w:val="right"/>
            </w:pPr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pPr>
              <w:jc w:val="right"/>
            </w:pPr>
            <w:r>
              <w:t>-26000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pPr>
              <w:jc w:val="right"/>
            </w:pPr>
            <w:r>
              <w:t>-10000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pPr>
              <w:jc w:val="right"/>
            </w:pPr>
            <w:r>
              <w:t>-212000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pPr>
              <w:jc w:val="right"/>
            </w:pPr>
            <w:r>
              <w:t>-3000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r>
              <w:t> </w:t>
            </w:r>
          </w:p>
        </w:tc>
      </w:tr>
      <w:tr w:rsidR="00B55182" w:rsidRPr="004C19CF">
        <w:trPr>
          <w:trHeight w:val="264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Pr="004C19CF" w:rsidRDefault="00B55182" w:rsidP="005A2441">
            <w:pPr>
              <w:jc w:val="center"/>
              <w:rPr>
                <w:lang w:val="en-US" w:eastAsia="en-US"/>
              </w:rPr>
            </w:pPr>
            <w:r w:rsidRPr="004C19CF">
              <w:rPr>
                <w:lang w:val="en-US" w:eastAsia="en-US"/>
              </w:rPr>
              <w:t>2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Pr="004C19CF" w:rsidRDefault="00B55182" w:rsidP="005A2441">
            <w:pPr>
              <w:rPr>
                <w:lang w:val="en-US" w:eastAsia="en-US"/>
              </w:rPr>
            </w:pPr>
            <w:r w:rsidRPr="004C19CF">
              <w:rPr>
                <w:lang w:val="en-US" w:eastAsia="en-US"/>
              </w:rPr>
              <w:t>Продажа активов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pPr>
              <w:jc w:val="right"/>
            </w:pPr>
            <w:r>
              <w:t>15000</w:t>
            </w:r>
          </w:p>
        </w:tc>
      </w:tr>
      <w:tr w:rsidR="00B55182" w:rsidRPr="004C19CF">
        <w:trPr>
          <w:trHeight w:val="264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Pr="004C19CF" w:rsidRDefault="00B55182" w:rsidP="005A2441">
            <w:pPr>
              <w:jc w:val="center"/>
              <w:rPr>
                <w:lang w:val="en-US" w:eastAsia="en-US"/>
              </w:rPr>
            </w:pPr>
            <w:r w:rsidRPr="004C19CF">
              <w:rPr>
                <w:lang w:val="en-US" w:eastAsia="en-US"/>
              </w:rPr>
              <w:t>3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Pr="004C19CF" w:rsidRDefault="00B55182" w:rsidP="005A2441">
            <w:pPr>
              <w:rPr>
                <w:lang w:val="en-US" w:eastAsia="en-US"/>
              </w:rPr>
            </w:pPr>
            <w:r w:rsidRPr="004C19CF">
              <w:rPr>
                <w:lang w:val="en-US" w:eastAsia="en-US"/>
              </w:rPr>
              <w:t>Изменения в оборотном капитале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pPr>
              <w:jc w:val="right"/>
            </w:pPr>
            <w: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pPr>
              <w:jc w:val="right"/>
            </w:pPr>
            <w:r>
              <w:t>10833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pPr>
              <w:jc w:val="right"/>
            </w:pPr>
            <w:r>
              <w:t>-68833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pPr>
              <w:jc w:val="right"/>
            </w:pPr>
            <w:r>
              <w:t>-74667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pPr>
              <w:jc w:val="right"/>
            </w:pPr>
            <w:r>
              <w:t>-80500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pPr>
              <w:jc w:val="right"/>
            </w:pPr>
            <w:r>
              <w:t>-86333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pPr>
              <w:jc w:val="right"/>
            </w:pPr>
            <w:r>
              <w:t>15194</w:t>
            </w:r>
          </w:p>
        </w:tc>
      </w:tr>
      <w:tr w:rsidR="00B55182" w:rsidRPr="004C19CF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Pr="004C19CF" w:rsidRDefault="00B55182" w:rsidP="005A2441">
            <w:pPr>
              <w:jc w:val="center"/>
              <w:rPr>
                <w:lang w:val="en-US" w:eastAsia="en-US"/>
              </w:rPr>
            </w:pPr>
            <w:r w:rsidRPr="004C19CF">
              <w:rPr>
                <w:lang w:val="en-US" w:eastAsia="en-US"/>
              </w:rPr>
              <w:t>4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182" w:rsidRPr="004C19CF" w:rsidRDefault="00B55182" w:rsidP="005A2441">
            <w:pPr>
              <w:rPr>
                <w:lang w:val="en-US" w:eastAsia="en-US"/>
              </w:rPr>
            </w:pPr>
            <w:r w:rsidRPr="004C19CF">
              <w:rPr>
                <w:lang w:val="en-US" w:eastAsia="en-US"/>
              </w:rPr>
              <w:t xml:space="preserve">Эффект от инвестиционной </w:t>
            </w:r>
            <w:r w:rsidRPr="004C19CF">
              <w:rPr>
                <w:lang w:val="en-US" w:eastAsia="en-US"/>
              </w:rPr>
              <w:br/>
              <w:t>деятельности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pPr>
              <w:jc w:val="right"/>
            </w:pPr>
            <w:r>
              <w:t>-26000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pPr>
              <w:jc w:val="right"/>
            </w:pPr>
            <w:r>
              <w:t>-26000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pPr>
              <w:jc w:val="right"/>
            </w:pPr>
            <w:r>
              <w:t>-10000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pPr>
              <w:jc w:val="right"/>
            </w:pPr>
            <w:r>
              <w:t>-201167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pPr>
              <w:jc w:val="right"/>
            </w:pPr>
            <w:r>
              <w:t>-68833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pPr>
              <w:jc w:val="right"/>
            </w:pPr>
            <w:r>
              <w:t>-74667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pPr>
              <w:jc w:val="right"/>
            </w:pPr>
            <w:r>
              <w:t>-80500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pPr>
              <w:jc w:val="right"/>
            </w:pPr>
            <w:r>
              <w:t>-89333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pPr>
              <w:jc w:val="right"/>
            </w:pPr>
            <w:r>
              <w:t>30194</w:t>
            </w:r>
          </w:p>
        </w:tc>
      </w:tr>
      <w:tr w:rsidR="00B55182" w:rsidRPr="004C19CF">
        <w:trPr>
          <w:trHeight w:val="264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Pr="004C19CF" w:rsidRDefault="00B55182" w:rsidP="005A2441">
            <w:pPr>
              <w:jc w:val="center"/>
              <w:rPr>
                <w:lang w:val="en-US" w:eastAsia="en-US"/>
              </w:rPr>
            </w:pPr>
            <w:r w:rsidRPr="004C19CF">
              <w:rPr>
                <w:lang w:val="en-US" w:eastAsia="en-US"/>
              </w:rPr>
              <w:t>5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Pr="004C19CF" w:rsidRDefault="00B55182" w:rsidP="005A2441">
            <w:pPr>
              <w:rPr>
                <w:lang w:val="en-US" w:eastAsia="en-US"/>
              </w:rPr>
            </w:pPr>
            <w:r w:rsidRPr="004C19CF">
              <w:rPr>
                <w:lang w:val="en-US" w:eastAsia="en-US"/>
              </w:rPr>
              <w:t>Выручка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5182" w:rsidRDefault="00B55182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5182" w:rsidRDefault="00B55182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5182" w:rsidRDefault="00B55182">
            <w:pPr>
              <w:jc w:val="right"/>
            </w:pPr>
            <w: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5182" w:rsidRDefault="00B55182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5182" w:rsidRDefault="00B55182">
            <w:pPr>
              <w:jc w:val="right"/>
            </w:pPr>
            <w:r>
              <w:t>826000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5182" w:rsidRDefault="00B55182">
            <w:pPr>
              <w:jc w:val="right"/>
            </w:pPr>
            <w:r>
              <w:t>896000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5182" w:rsidRDefault="00B55182">
            <w:pPr>
              <w:jc w:val="right"/>
            </w:pPr>
            <w:r>
              <w:t>966000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5182" w:rsidRDefault="00B55182">
            <w:pPr>
              <w:jc w:val="right"/>
            </w:pPr>
            <w:r>
              <w:t>1036000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5182" w:rsidRDefault="00B55182">
            <w:pPr>
              <w:jc w:val="right"/>
            </w:pPr>
            <w:r>
              <w:t>1106000</w:t>
            </w:r>
          </w:p>
        </w:tc>
      </w:tr>
      <w:tr w:rsidR="00B55182" w:rsidRPr="004C19CF">
        <w:trPr>
          <w:trHeight w:val="264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Pr="004C19CF" w:rsidRDefault="00B55182" w:rsidP="005A2441">
            <w:pPr>
              <w:jc w:val="center"/>
              <w:rPr>
                <w:lang w:val="en-US" w:eastAsia="en-US"/>
              </w:rPr>
            </w:pPr>
            <w:r w:rsidRPr="004C19CF">
              <w:rPr>
                <w:lang w:val="en-US" w:eastAsia="en-US"/>
              </w:rPr>
              <w:t>6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Pr="004C19CF" w:rsidRDefault="00B55182" w:rsidP="005A2441">
            <w:pPr>
              <w:rPr>
                <w:lang w:val="en-US" w:eastAsia="en-US"/>
              </w:rPr>
            </w:pPr>
            <w:r w:rsidRPr="004C19CF">
              <w:rPr>
                <w:lang w:val="en-US" w:eastAsia="en-US"/>
              </w:rPr>
              <w:t>Материальные затраты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pPr>
              <w:jc w:val="right"/>
            </w:pPr>
            <w: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CF0734">
            <w:pPr>
              <w:jc w:val="right"/>
            </w:pPr>
            <w:r>
              <w:t xml:space="preserve">              </w:t>
            </w:r>
            <w:r w:rsidR="00B5518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pPr>
              <w:jc w:val="right"/>
            </w:pPr>
            <w:r>
              <w:t>-158800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pPr>
              <w:jc w:val="right"/>
            </w:pPr>
            <w:r>
              <w:t>-171500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pPr>
              <w:jc w:val="right"/>
            </w:pPr>
            <w:r>
              <w:t>-184200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pPr>
              <w:jc w:val="right"/>
            </w:pPr>
            <w:r>
              <w:t>-196900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pPr>
              <w:jc w:val="right"/>
            </w:pPr>
            <w:r>
              <w:t>-209600</w:t>
            </w:r>
          </w:p>
        </w:tc>
      </w:tr>
      <w:tr w:rsidR="00B55182" w:rsidRPr="004C19CF">
        <w:trPr>
          <w:trHeight w:val="264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Pr="004C19CF" w:rsidRDefault="00B55182" w:rsidP="005A2441">
            <w:pPr>
              <w:jc w:val="center"/>
              <w:rPr>
                <w:lang w:val="en-US" w:eastAsia="en-US"/>
              </w:rPr>
            </w:pPr>
            <w:r w:rsidRPr="004C19CF">
              <w:rPr>
                <w:lang w:val="en-US" w:eastAsia="en-US"/>
              </w:rPr>
              <w:t>7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Pr="004C19CF" w:rsidRDefault="00B55182" w:rsidP="005A2441">
            <w:pPr>
              <w:rPr>
                <w:lang w:val="en-US" w:eastAsia="en-US"/>
              </w:rPr>
            </w:pPr>
            <w:r w:rsidRPr="004C19CF">
              <w:rPr>
                <w:lang w:val="en-US" w:eastAsia="en-US"/>
              </w:rPr>
              <w:t>Оплата труда с начислениями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5182" w:rsidRDefault="00B55182">
            <w:pPr>
              <w:jc w:val="right"/>
            </w:pPr>
            <w:r>
              <w:t>-100000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5182" w:rsidRDefault="00B55182">
            <w:pPr>
              <w:jc w:val="right"/>
            </w:pPr>
            <w:r>
              <w:t>-108000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5182" w:rsidRDefault="00B55182">
            <w:pPr>
              <w:jc w:val="right"/>
            </w:pPr>
            <w:r>
              <w:t>-116000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5182" w:rsidRDefault="00B55182">
            <w:pPr>
              <w:jc w:val="right"/>
            </w:pPr>
            <w:r>
              <w:t>-124000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5182" w:rsidRDefault="00B55182">
            <w:pPr>
              <w:jc w:val="right"/>
            </w:pPr>
            <w:r>
              <w:t>-132000</w:t>
            </w:r>
          </w:p>
        </w:tc>
      </w:tr>
      <w:tr w:rsidR="00B55182" w:rsidRPr="004C19CF">
        <w:trPr>
          <w:trHeight w:val="264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Pr="004C19CF" w:rsidRDefault="00B55182" w:rsidP="005A2441">
            <w:pPr>
              <w:jc w:val="center"/>
              <w:rPr>
                <w:lang w:val="en-US" w:eastAsia="en-US"/>
              </w:rPr>
            </w:pPr>
            <w:r w:rsidRPr="004C19CF">
              <w:rPr>
                <w:lang w:val="en-US" w:eastAsia="en-US"/>
              </w:rPr>
              <w:t>8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Pr="004C19CF" w:rsidRDefault="00B55182" w:rsidP="005A2441">
            <w:pPr>
              <w:rPr>
                <w:lang w:eastAsia="en-US"/>
              </w:rPr>
            </w:pPr>
            <w:r w:rsidRPr="004C19CF">
              <w:rPr>
                <w:lang w:val="en-US" w:eastAsia="en-US"/>
              </w:rPr>
              <w:t>Налог</w:t>
            </w:r>
            <w:r>
              <w:rPr>
                <w:lang w:eastAsia="en-US"/>
              </w:rPr>
              <w:t>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pPr>
              <w:jc w:val="right"/>
            </w:pPr>
            <w: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pPr>
              <w:jc w:val="right"/>
            </w:pPr>
            <w:r>
              <w:t>-107368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pPr>
              <w:jc w:val="right"/>
            </w:pPr>
            <w:r>
              <w:t>-116524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pPr>
              <w:jc w:val="right"/>
            </w:pPr>
            <w:r>
              <w:t>-125680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pPr>
              <w:jc w:val="right"/>
            </w:pPr>
            <w:r>
              <w:t>-134836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Default="00B55182">
            <w:pPr>
              <w:jc w:val="right"/>
            </w:pPr>
            <w:r>
              <w:t>-143992</w:t>
            </w:r>
          </w:p>
        </w:tc>
      </w:tr>
      <w:tr w:rsidR="00B55182" w:rsidRPr="004C19CF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Pr="004C19CF" w:rsidRDefault="00B55182" w:rsidP="005A2441">
            <w:pPr>
              <w:jc w:val="center"/>
              <w:rPr>
                <w:lang w:val="en-US" w:eastAsia="en-US"/>
              </w:rPr>
            </w:pPr>
            <w:r w:rsidRPr="004C19CF">
              <w:rPr>
                <w:lang w:val="en-US" w:eastAsia="en-US"/>
              </w:rPr>
              <w:t>9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182" w:rsidRPr="004C19CF" w:rsidRDefault="00B55182" w:rsidP="005A2441">
            <w:pPr>
              <w:rPr>
                <w:lang w:val="en-US" w:eastAsia="en-US"/>
              </w:rPr>
            </w:pPr>
            <w:r w:rsidRPr="004C19CF">
              <w:rPr>
                <w:lang w:val="en-US" w:eastAsia="en-US"/>
              </w:rPr>
              <w:t xml:space="preserve">Эффект от операционной </w:t>
            </w:r>
            <w:r w:rsidRPr="004C19CF">
              <w:rPr>
                <w:lang w:val="en-US" w:eastAsia="en-US"/>
              </w:rPr>
              <w:br/>
              <w:t>деятельности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5182" w:rsidRDefault="00B55182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5182" w:rsidRDefault="00B55182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5182" w:rsidRDefault="00B55182">
            <w:pPr>
              <w:jc w:val="right"/>
            </w:pPr>
            <w: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5182" w:rsidRDefault="00B55182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5182" w:rsidRDefault="00B55182">
            <w:pPr>
              <w:jc w:val="right"/>
            </w:pPr>
            <w:r>
              <w:t>459832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5182" w:rsidRDefault="00B55182">
            <w:pPr>
              <w:jc w:val="right"/>
            </w:pPr>
            <w:r>
              <w:t>499976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5182" w:rsidRDefault="00B55182">
            <w:pPr>
              <w:jc w:val="right"/>
            </w:pPr>
            <w:r>
              <w:t>540120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5182" w:rsidRDefault="00B55182">
            <w:pPr>
              <w:jc w:val="right"/>
            </w:pPr>
            <w:r>
              <w:t>580264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5182" w:rsidRDefault="00B55182">
            <w:pPr>
              <w:jc w:val="right"/>
            </w:pPr>
            <w:r>
              <w:t>620408</w:t>
            </w:r>
          </w:p>
        </w:tc>
      </w:tr>
      <w:tr w:rsidR="00B55182" w:rsidRPr="004C19CF">
        <w:trPr>
          <w:trHeight w:val="264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Pr="004C19CF" w:rsidRDefault="00B55182" w:rsidP="005A2441">
            <w:pPr>
              <w:jc w:val="center"/>
              <w:rPr>
                <w:lang w:val="en-US" w:eastAsia="en-US"/>
              </w:rPr>
            </w:pPr>
            <w:r w:rsidRPr="004C19CF">
              <w:rPr>
                <w:lang w:val="en-US" w:eastAsia="en-US"/>
              </w:rPr>
              <w:t>10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Pr="004C19CF" w:rsidRDefault="00B55182" w:rsidP="005A2441">
            <w:pPr>
              <w:rPr>
                <w:lang w:val="en-US" w:eastAsia="en-US"/>
              </w:rPr>
            </w:pPr>
            <w:r w:rsidRPr="004C19CF">
              <w:rPr>
                <w:lang w:val="en-US" w:eastAsia="en-US"/>
              </w:rPr>
              <w:t>Суммарный денежный поток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Pr="00B55182" w:rsidRDefault="00B55182">
            <w:pPr>
              <w:jc w:val="right"/>
            </w:pPr>
            <w:r w:rsidRPr="00B55182">
              <w:t>-26000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Pr="00B55182" w:rsidRDefault="00B55182">
            <w:pPr>
              <w:jc w:val="right"/>
            </w:pPr>
            <w:r w:rsidRPr="00B55182">
              <w:t>-26000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Pr="00B55182" w:rsidRDefault="00B55182">
            <w:pPr>
              <w:jc w:val="right"/>
            </w:pPr>
            <w:r w:rsidRPr="00B55182">
              <w:t>-10000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Pr="00B55182" w:rsidRDefault="00B55182">
            <w:pPr>
              <w:jc w:val="right"/>
            </w:pPr>
            <w:r w:rsidRPr="00B55182">
              <w:t>-201167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Pr="00B55182" w:rsidRDefault="00B55182">
            <w:pPr>
              <w:jc w:val="right"/>
            </w:pPr>
            <w:r w:rsidRPr="00B55182">
              <w:t>390999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Pr="00B55182" w:rsidRDefault="00B55182">
            <w:pPr>
              <w:jc w:val="right"/>
            </w:pPr>
            <w:r w:rsidRPr="00B55182">
              <w:t>425309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Pr="00B55182" w:rsidRDefault="00B55182">
            <w:pPr>
              <w:jc w:val="right"/>
            </w:pPr>
            <w:r w:rsidRPr="00B55182">
              <w:t>459620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Pr="00B55182" w:rsidRDefault="00B55182">
            <w:pPr>
              <w:jc w:val="right"/>
            </w:pPr>
            <w:r w:rsidRPr="00B55182">
              <w:t>490931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Pr="00B55182" w:rsidRDefault="00B55182">
            <w:pPr>
              <w:jc w:val="right"/>
            </w:pPr>
            <w:r w:rsidRPr="00B55182">
              <w:t>650602</w:t>
            </w:r>
          </w:p>
        </w:tc>
      </w:tr>
      <w:tr w:rsidR="00B55182" w:rsidRPr="004C19CF">
        <w:trPr>
          <w:trHeight w:val="264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Pr="004C19CF" w:rsidRDefault="00B55182" w:rsidP="005A2441">
            <w:pPr>
              <w:jc w:val="center"/>
              <w:rPr>
                <w:lang w:val="en-US" w:eastAsia="en-US"/>
              </w:rPr>
            </w:pPr>
            <w:r w:rsidRPr="004C19CF">
              <w:rPr>
                <w:lang w:val="en-US" w:eastAsia="en-US"/>
              </w:rPr>
              <w:t>11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Pr="004C19CF" w:rsidRDefault="00B55182" w:rsidP="005A2441">
            <w:pPr>
              <w:rPr>
                <w:lang w:val="en-US" w:eastAsia="en-US"/>
              </w:rPr>
            </w:pPr>
            <w:r w:rsidRPr="004C19CF">
              <w:rPr>
                <w:lang w:val="en-US" w:eastAsia="en-US"/>
              </w:rPr>
              <w:t>Коэффициент дисконта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R=18%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5182" w:rsidRPr="00B55182" w:rsidRDefault="00B55182">
            <w:pPr>
              <w:jc w:val="right"/>
            </w:pPr>
            <w:r w:rsidRPr="00B55182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5182" w:rsidRPr="00B55182" w:rsidRDefault="00B55182">
            <w:pPr>
              <w:jc w:val="right"/>
            </w:pPr>
            <w:r w:rsidRPr="00B55182">
              <w:t>0,847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5182" w:rsidRPr="00B55182" w:rsidRDefault="00B55182">
            <w:pPr>
              <w:jc w:val="right"/>
            </w:pPr>
            <w:r w:rsidRPr="00B55182">
              <w:t>0,718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5182" w:rsidRPr="00B55182" w:rsidRDefault="00B55182">
            <w:pPr>
              <w:jc w:val="right"/>
            </w:pPr>
            <w:r w:rsidRPr="00B55182">
              <w:t>0,609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5182" w:rsidRPr="00B55182" w:rsidRDefault="00B55182">
            <w:pPr>
              <w:jc w:val="right"/>
            </w:pPr>
            <w:r w:rsidRPr="00B55182">
              <w:t>0,718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5182" w:rsidRPr="00B55182" w:rsidRDefault="00B55182">
            <w:pPr>
              <w:jc w:val="right"/>
            </w:pPr>
            <w:r w:rsidRPr="00B55182">
              <w:t>0,609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5182" w:rsidRPr="00B55182" w:rsidRDefault="00B55182">
            <w:pPr>
              <w:jc w:val="right"/>
            </w:pPr>
            <w:r w:rsidRPr="00B55182">
              <w:t>0,516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5182" w:rsidRPr="00B55182" w:rsidRDefault="00B55182">
            <w:pPr>
              <w:jc w:val="right"/>
            </w:pPr>
            <w:r w:rsidRPr="00B55182">
              <w:t>0,437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Pr="00B55182" w:rsidRDefault="00B55182">
            <w:pPr>
              <w:jc w:val="right"/>
            </w:pPr>
            <w:r w:rsidRPr="00B55182">
              <w:t>0,370</w:t>
            </w:r>
          </w:p>
        </w:tc>
      </w:tr>
      <w:tr w:rsidR="00B55182" w:rsidRPr="004C19CF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Pr="004C19CF" w:rsidRDefault="00B55182" w:rsidP="005A2441">
            <w:pPr>
              <w:jc w:val="center"/>
              <w:rPr>
                <w:lang w:val="en-US" w:eastAsia="en-US"/>
              </w:rPr>
            </w:pPr>
            <w:r w:rsidRPr="004C19CF">
              <w:rPr>
                <w:lang w:val="en-US" w:eastAsia="en-US"/>
              </w:rPr>
              <w:t>12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5182" w:rsidRPr="004C19CF" w:rsidRDefault="00B55182" w:rsidP="005A2441">
            <w:pPr>
              <w:rPr>
                <w:lang w:val="en-US" w:eastAsia="en-US"/>
              </w:rPr>
            </w:pPr>
            <w:r w:rsidRPr="004C19CF">
              <w:rPr>
                <w:lang w:val="en-US" w:eastAsia="en-US"/>
              </w:rPr>
              <w:t xml:space="preserve">Дисконтированный поток реальных </w:t>
            </w:r>
            <w:r w:rsidRPr="004C19CF">
              <w:rPr>
                <w:lang w:val="en-US" w:eastAsia="en-US"/>
              </w:rPr>
              <w:br/>
              <w:t>денег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Pr="00B55182" w:rsidRDefault="00B55182">
            <w:pPr>
              <w:jc w:val="right"/>
            </w:pPr>
            <w:r w:rsidRPr="00B55182">
              <w:t>-26000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Pr="00B55182" w:rsidRDefault="00B55182">
            <w:pPr>
              <w:jc w:val="right"/>
            </w:pPr>
            <w:r w:rsidRPr="00B55182">
              <w:t>-22022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Pr="00B55182" w:rsidRDefault="00B55182">
            <w:pPr>
              <w:jc w:val="right"/>
            </w:pPr>
            <w:r w:rsidRPr="00B55182">
              <w:t>-7180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Pr="00B55182" w:rsidRDefault="00B55182">
            <w:pPr>
              <w:jc w:val="right"/>
            </w:pPr>
            <w:r w:rsidRPr="00B55182">
              <w:t>-122511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Pr="00B55182" w:rsidRDefault="00B55182">
            <w:pPr>
              <w:jc w:val="right"/>
            </w:pPr>
            <w:r w:rsidRPr="00B55182">
              <w:t>280737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Pr="00B55182" w:rsidRDefault="00B55182">
            <w:pPr>
              <w:jc w:val="right"/>
            </w:pPr>
            <w:r w:rsidRPr="00B55182">
              <w:t>259013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Pr="00B55182" w:rsidRDefault="00B55182">
            <w:pPr>
              <w:jc w:val="right"/>
            </w:pPr>
            <w:r w:rsidRPr="00B55182">
              <w:t>237164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Pr="00B55182" w:rsidRDefault="00B55182">
            <w:pPr>
              <w:jc w:val="right"/>
            </w:pPr>
            <w:r w:rsidRPr="00B55182">
              <w:t>214537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182" w:rsidRPr="00B55182" w:rsidRDefault="00B55182">
            <w:pPr>
              <w:jc w:val="right"/>
            </w:pPr>
            <w:r w:rsidRPr="00B55182">
              <w:t>240723</w:t>
            </w:r>
          </w:p>
        </w:tc>
      </w:tr>
    </w:tbl>
    <w:p w:rsidR="000A02AE" w:rsidRPr="00F344FE" w:rsidRDefault="000A02AE" w:rsidP="004C19CF">
      <w:pPr>
        <w:spacing w:before="120"/>
        <w:rPr>
          <w:b/>
          <w:bCs/>
        </w:rPr>
      </w:pPr>
      <w:r w:rsidRPr="004C19CF">
        <w:rPr>
          <w:b/>
          <w:bCs/>
          <w:lang w:val="en-US"/>
        </w:rPr>
        <w:t xml:space="preserve">NPV = </w:t>
      </w:r>
      <w:r w:rsidR="00F344FE">
        <w:rPr>
          <w:b/>
          <w:bCs/>
        </w:rPr>
        <w:t>1054461</w:t>
      </w:r>
      <w:r w:rsidR="00F06A9A">
        <w:rPr>
          <w:b/>
          <w:bCs/>
        </w:rPr>
        <w:t>,1</w:t>
      </w:r>
      <w:r w:rsidR="00F344FE">
        <w:rPr>
          <w:b/>
          <w:bCs/>
          <w:lang w:val="en-US"/>
        </w:rPr>
        <w:tab/>
      </w:r>
      <w:r w:rsidR="00F344FE">
        <w:rPr>
          <w:b/>
          <w:bCs/>
          <w:lang w:val="en-US"/>
        </w:rPr>
        <w:tab/>
      </w:r>
      <w:r w:rsidR="00F344FE">
        <w:rPr>
          <w:b/>
          <w:bCs/>
          <w:lang w:val="en-US"/>
        </w:rPr>
        <w:tab/>
        <w:t xml:space="preserve">IRR = </w:t>
      </w:r>
      <w:r w:rsidR="00F344FE">
        <w:rPr>
          <w:b/>
          <w:bCs/>
        </w:rPr>
        <w:t>86</w:t>
      </w:r>
      <w:r w:rsidRPr="004C19CF">
        <w:rPr>
          <w:b/>
          <w:bCs/>
        </w:rPr>
        <w:t>%</w:t>
      </w:r>
      <w:r w:rsidR="00F344FE">
        <w:rPr>
          <w:b/>
          <w:bCs/>
          <w:lang w:val="en-US"/>
        </w:rPr>
        <w:t xml:space="preserve"> </w:t>
      </w:r>
      <w:r w:rsidR="00F344FE">
        <w:rPr>
          <w:b/>
          <w:bCs/>
          <w:lang w:val="en-US"/>
        </w:rPr>
        <w:tab/>
      </w:r>
      <w:r w:rsidR="00F344FE">
        <w:rPr>
          <w:b/>
          <w:bCs/>
          <w:lang w:val="en-US"/>
        </w:rPr>
        <w:tab/>
      </w:r>
      <w:r w:rsidR="00F344FE">
        <w:rPr>
          <w:b/>
          <w:bCs/>
          <w:lang w:val="en-US"/>
        </w:rPr>
        <w:tab/>
      </w:r>
      <w:r w:rsidR="00F344FE">
        <w:rPr>
          <w:b/>
          <w:bCs/>
          <w:lang w:val="en-US"/>
        </w:rPr>
        <w:tab/>
        <w:t xml:space="preserve">PI = </w:t>
      </w:r>
      <w:r w:rsidR="00F344FE">
        <w:rPr>
          <w:b/>
          <w:bCs/>
        </w:rPr>
        <w:t>6,9</w:t>
      </w:r>
    </w:p>
    <w:p w:rsidR="000A02AE" w:rsidRDefault="000A02AE" w:rsidP="00044BE2">
      <w:pPr>
        <w:pStyle w:val="a9"/>
        <w:numPr>
          <w:ilvl w:val="2"/>
          <w:numId w:val="3"/>
        </w:numPr>
        <w:spacing w:before="24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Toc275282965"/>
      <w:r>
        <w:rPr>
          <w:rFonts w:ascii="Times New Roman" w:hAnsi="Times New Roman" w:cs="Times New Roman"/>
          <w:b/>
          <w:bCs/>
          <w:sz w:val="28"/>
          <w:szCs w:val="28"/>
        </w:rPr>
        <w:t>Эффективность участия предприятия в проекте (Акционерного капитала).</w:t>
      </w:r>
      <w:bookmarkEnd w:id="5"/>
    </w:p>
    <w:p w:rsidR="000A02AE" w:rsidRPr="004C19CF" w:rsidRDefault="000A02AE" w:rsidP="004C19CF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оттока рассматривается собственный (акционерный капитал), а в качестве притока – поступления, остающиеся в распоряжении проектоустроителя после обязательных выплат, в том числе и по привлеченным средствам.</w:t>
      </w:r>
    </w:p>
    <w:p w:rsidR="000A02AE" w:rsidRDefault="000A02AE" w:rsidP="003F7510">
      <w:pPr>
        <w:pStyle w:val="a9"/>
        <w:spacing w:after="120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A8406E">
        <w:rPr>
          <w:rFonts w:ascii="Times New Roman" w:hAnsi="Times New Roman" w:cs="Times New Roman"/>
          <w:sz w:val="22"/>
          <w:szCs w:val="22"/>
        </w:rPr>
        <w:lastRenderedPageBreak/>
        <w:t xml:space="preserve">Таблица </w:t>
      </w:r>
      <w:r>
        <w:rPr>
          <w:rFonts w:ascii="Times New Roman" w:hAnsi="Times New Roman" w:cs="Times New Roman"/>
          <w:sz w:val="22"/>
          <w:szCs w:val="22"/>
        </w:rPr>
        <w:t>2.15</w:t>
      </w:r>
      <w:r w:rsidRPr="00A8406E">
        <w:rPr>
          <w:rFonts w:ascii="Times New Roman" w:hAnsi="Times New Roman" w:cs="Times New Roman"/>
          <w:sz w:val="22"/>
          <w:szCs w:val="22"/>
        </w:rPr>
        <w:t>.</w:t>
      </w:r>
    </w:p>
    <w:tbl>
      <w:tblPr>
        <w:tblW w:w="14683" w:type="dxa"/>
        <w:tblLook w:val="0000" w:firstRow="0" w:lastRow="0" w:firstColumn="0" w:lastColumn="0" w:noHBand="0" w:noVBand="0"/>
      </w:tblPr>
      <w:tblGrid>
        <w:gridCol w:w="493"/>
        <w:gridCol w:w="4332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1070"/>
      </w:tblGrid>
      <w:tr w:rsidR="000A02AE" w:rsidRPr="0071243D">
        <w:trPr>
          <w:trHeight w:val="264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A02AE" w:rsidRPr="0071243D" w:rsidRDefault="000A02AE" w:rsidP="005A2441">
            <w:pPr>
              <w:jc w:val="center"/>
              <w:rPr>
                <w:b/>
                <w:bCs/>
              </w:rPr>
            </w:pPr>
            <w:r w:rsidRPr="0071243D">
              <w:rPr>
                <w:b/>
                <w:bCs/>
              </w:rPr>
              <w:t>№</w:t>
            </w:r>
          </w:p>
        </w:tc>
        <w:tc>
          <w:tcPr>
            <w:tcW w:w="4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A02AE" w:rsidRPr="0071243D" w:rsidRDefault="000A02AE" w:rsidP="005A2441">
            <w:pPr>
              <w:jc w:val="center"/>
              <w:rPr>
                <w:b/>
                <w:bCs/>
              </w:rPr>
            </w:pPr>
            <w:r w:rsidRPr="0071243D">
              <w:rPr>
                <w:b/>
                <w:bCs/>
              </w:rPr>
              <w:t>Наименование показателя</w:t>
            </w:r>
          </w:p>
        </w:tc>
        <w:tc>
          <w:tcPr>
            <w:tcW w:w="98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71243D" w:rsidRDefault="000A02AE" w:rsidP="005A2441">
            <w:pPr>
              <w:jc w:val="center"/>
              <w:rPr>
                <w:b/>
                <w:bCs/>
              </w:rPr>
            </w:pPr>
            <w:r w:rsidRPr="0071243D">
              <w:rPr>
                <w:b/>
                <w:bCs/>
              </w:rPr>
              <w:t>Значение показателя по периодам</w:t>
            </w:r>
          </w:p>
        </w:tc>
      </w:tr>
      <w:tr w:rsidR="000A02AE" w:rsidRPr="0071243D">
        <w:trPr>
          <w:trHeight w:val="26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2AE" w:rsidRPr="0071243D" w:rsidRDefault="000A02AE" w:rsidP="005A2441"/>
        </w:tc>
        <w:tc>
          <w:tcPr>
            <w:tcW w:w="4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2AE" w:rsidRPr="0071243D" w:rsidRDefault="000A02AE" w:rsidP="005A2441"/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71243D" w:rsidRDefault="000A02AE" w:rsidP="005A2441">
            <w:pPr>
              <w:jc w:val="center"/>
              <w:rPr>
                <w:b/>
                <w:bCs/>
              </w:rPr>
            </w:pPr>
            <w:r w:rsidRPr="0071243D">
              <w:rPr>
                <w:b/>
                <w:bCs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A02AE" w:rsidRPr="0071243D" w:rsidRDefault="000A02AE" w:rsidP="005A2441">
            <w:pPr>
              <w:jc w:val="center"/>
              <w:rPr>
                <w:b/>
                <w:bCs/>
              </w:rPr>
            </w:pPr>
            <w:r w:rsidRPr="0071243D">
              <w:rPr>
                <w:b/>
                <w:bCs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A02AE" w:rsidRPr="0071243D" w:rsidRDefault="000A02AE" w:rsidP="005A2441">
            <w:pPr>
              <w:jc w:val="center"/>
              <w:rPr>
                <w:b/>
                <w:bCs/>
              </w:rPr>
            </w:pPr>
            <w:r w:rsidRPr="0071243D">
              <w:rPr>
                <w:b/>
                <w:bCs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A02AE" w:rsidRPr="0071243D" w:rsidRDefault="000A02AE" w:rsidP="005A2441">
            <w:pPr>
              <w:jc w:val="center"/>
              <w:rPr>
                <w:b/>
                <w:bCs/>
              </w:rPr>
            </w:pPr>
            <w:r w:rsidRPr="0071243D">
              <w:rPr>
                <w:b/>
                <w:bCs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A02AE" w:rsidRPr="0071243D" w:rsidRDefault="000A02AE" w:rsidP="005A2441">
            <w:pPr>
              <w:jc w:val="center"/>
              <w:rPr>
                <w:b/>
                <w:bCs/>
              </w:rPr>
            </w:pPr>
            <w:r w:rsidRPr="0071243D">
              <w:rPr>
                <w:b/>
                <w:bCs/>
              </w:rPr>
              <w:t>5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0A02AE" w:rsidRPr="0071243D" w:rsidRDefault="000A02AE" w:rsidP="0071243D">
            <w:pPr>
              <w:ind w:right="111"/>
              <w:jc w:val="center"/>
              <w:rPr>
                <w:b/>
                <w:bCs/>
              </w:rPr>
            </w:pPr>
            <w:r w:rsidRPr="0071243D">
              <w:rPr>
                <w:b/>
                <w:bCs/>
              </w:rPr>
              <w:t>6</w:t>
            </w:r>
          </w:p>
        </w:tc>
      </w:tr>
      <w:tr w:rsidR="000A02AE" w:rsidRPr="0071243D">
        <w:trPr>
          <w:trHeight w:val="26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2AE" w:rsidRPr="0071243D" w:rsidRDefault="000A02AE" w:rsidP="005A2441"/>
        </w:tc>
        <w:tc>
          <w:tcPr>
            <w:tcW w:w="4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2AE" w:rsidRPr="0071243D" w:rsidRDefault="000A02AE" w:rsidP="005A2441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71243D" w:rsidRDefault="000A02AE" w:rsidP="005A2441">
            <w:pPr>
              <w:jc w:val="center"/>
              <w:rPr>
                <w:b/>
                <w:bCs/>
              </w:rPr>
            </w:pPr>
            <w:r w:rsidRPr="0071243D">
              <w:rPr>
                <w:b/>
                <w:bCs/>
              </w:rPr>
              <w:t>1 кв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71243D" w:rsidRDefault="000A02AE" w:rsidP="005A2441">
            <w:pPr>
              <w:jc w:val="center"/>
              <w:rPr>
                <w:b/>
                <w:bCs/>
              </w:rPr>
            </w:pPr>
            <w:r w:rsidRPr="0071243D">
              <w:rPr>
                <w:b/>
                <w:bCs/>
              </w:rPr>
              <w:t>2 кв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71243D" w:rsidRDefault="000A02AE" w:rsidP="005A2441">
            <w:pPr>
              <w:jc w:val="center"/>
              <w:rPr>
                <w:b/>
                <w:bCs/>
              </w:rPr>
            </w:pPr>
            <w:r w:rsidRPr="0071243D">
              <w:rPr>
                <w:b/>
                <w:bCs/>
              </w:rPr>
              <w:t>3 кв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71243D" w:rsidRDefault="000A02AE" w:rsidP="005A2441">
            <w:pPr>
              <w:jc w:val="center"/>
              <w:rPr>
                <w:b/>
                <w:bCs/>
              </w:rPr>
            </w:pPr>
            <w:r w:rsidRPr="0071243D">
              <w:rPr>
                <w:b/>
                <w:bCs/>
              </w:rPr>
              <w:t>4 кв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2AE" w:rsidRPr="0071243D" w:rsidRDefault="000A02AE" w:rsidP="005A2441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2AE" w:rsidRPr="0071243D" w:rsidRDefault="000A02AE" w:rsidP="005A2441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2AE" w:rsidRPr="0071243D" w:rsidRDefault="000A02AE" w:rsidP="005A2441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2AE" w:rsidRPr="0071243D" w:rsidRDefault="000A02AE" w:rsidP="005A2441"/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2AE" w:rsidRPr="0071243D" w:rsidRDefault="000A02AE" w:rsidP="005A2441"/>
        </w:tc>
      </w:tr>
      <w:tr w:rsidR="00F344FE" w:rsidRPr="0071243D">
        <w:trPr>
          <w:trHeight w:val="42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4FE" w:rsidRPr="0071243D" w:rsidRDefault="00F344FE" w:rsidP="005A2441">
            <w:pPr>
              <w:jc w:val="center"/>
            </w:pPr>
            <w:r w:rsidRPr="0071243D">
              <w:t>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4FE" w:rsidRPr="0071243D" w:rsidRDefault="00F344FE" w:rsidP="008C22AB">
            <w:r w:rsidRPr="0071243D">
              <w:t>Денежные потоки от операционной</w:t>
            </w:r>
            <w:r>
              <w:t xml:space="preserve"> </w:t>
            </w:r>
            <w:r w:rsidRPr="0071243D">
              <w:t>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44FE" w:rsidRDefault="00F344F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44FE" w:rsidRDefault="00F344F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44FE" w:rsidRDefault="00F344F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44FE" w:rsidRDefault="00F344F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44FE" w:rsidRDefault="00F344F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425572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44FE" w:rsidRDefault="00F344F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474281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44FE" w:rsidRDefault="00F344F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522990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44FE" w:rsidRDefault="00F344F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571699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44FE" w:rsidRDefault="00F344FE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620408</w:t>
            </w:r>
          </w:p>
        </w:tc>
      </w:tr>
      <w:tr w:rsidR="00F344FE" w:rsidRPr="0071243D">
        <w:trPr>
          <w:trHeight w:val="42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4FE" w:rsidRPr="0071243D" w:rsidRDefault="00F344FE" w:rsidP="005A2441">
            <w:pPr>
              <w:jc w:val="center"/>
            </w:pPr>
            <w:r w:rsidRPr="0071243D">
              <w:t>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4FE" w:rsidRPr="0071243D" w:rsidRDefault="00F344FE" w:rsidP="008C22AB">
            <w:r w:rsidRPr="0071243D">
              <w:t>Денежные потоки от инвестиционной</w:t>
            </w:r>
            <w:r>
              <w:t xml:space="preserve"> </w:t>
            </w:r>
            <w:r w:rsidRPr="0071243D">
              <w:t>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44FE" w:rsidRDefault="00F344FE">
            <w:pPr>
              <w:jc w:val="center"/>
            </w:pPr>
            <w:r>
              <w:t>-26000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44FE" w:rsidRDefault="00F344FE">
            <w:pPr>
              <w:jc w:val="center"/>
            </w:pPr>
            <w:r>
              <w:t>-26000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44FE" w:rsidRDefault="00F344FE">
            <w:pPr>
              <w:jc w:val="center"/>
            </w:pPr>
            <w:r>
              <w:t>-10000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44FE" w:rsidRDefault="00F344FE">
            <w:pPr>
              <w:jc w:val="center"/>
            </w:pPr>
            <w:r>
              <w:t>-201167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44FE" w:rsidRDefault="00F344FE">
            <w:pPr>
              <w:jc w:val="center"/>
            </w:pPr>
            <w:r>
              <w:t>-68833,3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44FE" w:rsidRDefault="00F344FE">
            <w:pPr>
              <w:jc w:val="center"/>
            </w:pPr>
            <w:r>
              <w:t>-74666,7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44FE" w:rsidRDefault="00F344FE">
            <w:pPr>
              <w:jc w:val="center"/>
            </w:pPr>
            <w:r>
              <w:t>-80500,0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44FE" w:rsidRDefault="00F344FE">
            <w:pPr>
              <w:jc w:val="center"/>
            </w:pPr>
            <w:r>
              <w:t>-89333,3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44FE" w:rsidRDefault="00F344FE">
            <w:pPr>
              <w:jc w:val="center"/>
            </w:pPr>
            <w:r>
              <w:t>28194</w:t>
            </w:r>
          </w:p>
        </w:tc>
      </w:tr>
      <w:tr w:rsidR="00F344FE" w:rsidRPr="0071243D">
        <w:trPr>
          <w:trHeight w:val="42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4FE" w:rsidRPr="0071243D" w:rsidRDefault="00F344FE" w:rsidP="005A2441">
            <w:pPr>
              <w:jc w:val="center"/>
            </w:pPr>
            <w:r w:rsidRPr="0071243D">
              <w:t>3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4FE" w:rsidRPr="0071243D" w:rsidRDefault="00F344FE" w:rsidP="008C22AB">
            <w:r w:rsidRPr="0071243D">
              <w:t>Потоки от финансовой</w:t>
            </w:r>
            <w:r>
              <w:t xml:space="preserve"> </w:t>
            </w:r>
            <w:r w:rsidRPr="0071243D">
              <w:t>деятельности:</w:t>
            </w:r>
          </w:p>
        </w:tc>
        <w:tc>
          <w:tcPr>
            <w:tcW w:w="98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4FE" w:rsidRPr="0071243D" w:rsidRDefault="00F344FE" w:rsidP="008C22AB">
            <w:r w:rsidRPr="0071243D">
              <w:t>  </w:t>
            </w:r>
          </w:p>
        </w:tc>
      </w:tr>
      <w:tr w:rsidR="00946C84" w:rsidRPr="0071243D">
        <w:trPr>
          <w:trHeight w:val="26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84" w:rsidRPr="0071243D" w:rsidRDefault="00946C84" w:rsidP="005A2441">
            <w:pPr>
              <w:jc w:val="center"/>
            </w:pPr>
            <w:r w:rsidRPr="0071243D">
              <w:t>4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C84" w:rsidRPr="0071243D" w:rsidRDefault="00946C84" w:rsidP="005A2441">
            <w:r w:rsidRPr="0071243D">
              <w:t>Акционерный капитал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84" w:rsidRDefault="00946C84">
            <w:pPr>
              <w:jc w:val="center"/>
            </w:pPr>
            <w:r>
              <w:t>26000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84" w:rsidRDefault="00946C84">
            <w:pPr>
              <w:jc w:val="center"/>
            </w:pPr>
            <w:r>
              <w:t>26000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84" w:rsidRDefault="00946C84">
            <w:pPr>
              <w:jc w:val="center"/>
            </w:pPr>
            <w: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84" w:rsidRDefault="00946C84">
            <w:pPr>
              <w:jc w:val="center"/>
            </w:pPr>
            <w:r>
              <w:t>22833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84" w:rsidRDefault="00946C8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84" w:rsidRDefault="00946C8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84" w:rsidRDefault="00946C8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84" w:rsidRDefault="00946C84">
            <w:pPr>
              <w:jc w:val="center"/>
            </w:pPr>
            <w:r>
              <w:t>3000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84" w:rsidRDefault="00946C84">
            <w:pPr>
              <w:jc w:val="center"/>
            </w:pPr>
            <w:r>
              <w:t>0</w:t>
            </w:r>
          </w:p>
        </w:tc>
      </w:tr>
      <w:tr w:rsidR="00946C84" w:rsidRPr="0071243D">
        <w:trPr>
          <w:trHeight w:val="26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84" w:rsidRPr="0071243D" w:rsidRDefault="00946C84" w:rsidP="005A2441">
            <w:pPr>
              <w:jc w:val="center"/>
            </w:pPr>
            <w:r w:rsidRPr="0071243D">
              <w:t>5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C84" w:rsidRPr="0071243D" w:rsidRDefault="00946C84" w:rsidP="005A2441">
            <w:r w:rsidRPr="0071243D">
              <w:t>Долгосрочные кредиты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84" w:rsidRDefault="00946C8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84" w:rsidRDefault="00946C8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84" w:rsidRDefault="00946C8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84" w:rsidRDefault="00946C8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84" w:rsidRDefault="00946C8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84" w:rsidRDefault="00946C8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84" w:rsidRDefault="00946C8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84" w:rsidRDefault="00946C8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84" w:rsidRDefault="00946C8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</w:t>
            </w:r>
          </w:p>
        </w:tc>
      </w:tr>
      <w:tr w:rsidR="00946C84" w:rsidRPr="0071243D">
        <w:trPr>
          <w:trHeight w:val="26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84" w:rsidRPr="0071243D" w:rsidRDefault="00946C84" w:rsidP="005A2441">
            <w:pPr>
              <w:jc w:val="center"/>
            </w:pPr>
            <w:r w:rsidRPr="0071243D">
              <w:t>6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C84" w:rsidRPr="0071243D" w:rsidRDefault="00946C84" w:rsidP="005A2441">
            <w:r w:rsidRPr="0071243D">
              <w:t>Выплаты в погашение кредита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84" w:rsidRDefault="00946C8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84" w:rsidRDefault="00946C8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84" w:rsidRDefault="00946C8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84" w:rsidRDefault="00946C8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84" w:rsidRDefault="00946C8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84" w:rsidRDefault="00946C8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84" w:rsidRDefault="00946C8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84" w:rsidRDefault="00946C8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-50000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84" w:rsidRDefault="00946C8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</w:t>
            </w:r>
          </w:p>
        </w:tc>
      </w:tr>
      <w:tr w:rsidR="00946C84" w:rsidRPr="0071243D">
        <w:trPr>
          <w:trHeight w:val="26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84" w:rsidRPr="0071243D" w:rsidRDefault="00946C84" w:rsidP="005A2441">
            <w:pPr>
              <w:jc w:val="center"/>
            </w:pPr>
            <w:r w:rsidRPr="0071243D">
              <w:t>7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C84" w:rsidRPr="0071243D" w:rsidRDefault="00946C84" w:rsidP="005A2441">
            <w:r w:rsidRPr="0071243D">
              <w:t>Выплата дивидендов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84" w:rsidRDefault="00946C8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84" w:rsidRDefault="00946C8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84" w:rsidRDefault="00946C8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84" w:rsidRDefault="00946C8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84" w:rsidRDefault="00946C8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-6787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84" w:rsidRDefault="00946C8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-6787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84" w:rsidRDefault="00946C8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-6787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84" w:rsidRDefault="00946C8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-6787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84" w:rsidRDefault="00946C8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-7027</w:t>
            </w:r>
          </w:p>
        </w:tc>
      </w:tr>
      <w:tr w:rsidR="00946C84" w:rsidRPr="0071243D">
        <w:trPr>
          <w:trHeight w:val="26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84" w:rsidRPr="0071243D" w:rsidRDefault="00946C84" w:rsidP="005A2441">
            <w:pPr>
              <w:jc w:val="center"/>
            </w:pPr>
            <w:r w:rsidRPr="0071243D">
              <w:t>8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C84" w:rsidRPr="0071243D" w:rsidRDefault="00946C84" w:rsidP="005A2441">
            <w:r w:rsidRPr="0071243D">
              <w:t>Суммарный денежный поток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C84" w:rsidRDefault="00946C84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C84" w:rsidRDefault="00946C8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C84" w:rsidRDefault="00946C8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C84" w:rsidRDefault="00946C84">
            <w:pPr>
              <w:jc w:val="center"/>
            </w:pPr>
            <w:r>
              <w:t>21666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C84" w:rsidRDefault="00946C84">
            <w:pPr>
              <w:jc w:val="center"/>
            </w:pPr>
            <w:r>
              <w:t>299952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C84" w:rsidRDefault="00946C84">
            <w:pPr>
              <w:jc w:val="center"/>
            </w:pPr>
            <w:r>
              <w:t>342828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C84" w:rsidRDefault="00946C84">
            <w:pPr>
              <w:jc w:val="center"/>
            </w:pPr>
            <w:r>
              <w:t>385703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C84" w:rsidRDefault="00946C84">
            <w:pPr>
              <w:jc w:val="center"/>
            </w:pPr>
            <w:r>
              <w:t>428579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C84" w:rsidRDefault="00946C84">
            <w:pPr>
              <w:jc w:val="center"/>
            </w:pPr>
            <w:r>
              <w:t>641575</w:t>
            </w:r>
          </w:p>
        </w:tc>
      </w:tr>
      <w:tr w:rsidR="00946C84" w:rsidRPr="0071243D">
        <w:trPr>
          <w:trHeight w:val="69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84" w:rsidRPr="0071243D" w:rsidRDefault="00946C84" w:rsidP="005A2441">
            <w:pPr>
              <w:jc w:val="center"/>
            </w:pPr>
            <w:r w:rsidRPr="0071243D">
              <w:t>9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C84" w:rsidRPr="0071243D" w:rsidRDefault="00946C84" w:rsidP="008C22AB">
            <w:r w:rsidRPr="0071243D">
              <w:t>Поток для оценки эффективности</w:t>
            </w:r>
            <w:r>
              <w:t xml:space="preserve"> </w:t>
            </w:r>
            <w:r w:rsidRPr="0071243D">
              <w:t>участия в проекте акционерного капитала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C84" w:rsidRDefault="00946C84">
            <w:pPr>
              <w:jc w:val="center"/>
            </w:pPr>
            <w:r>
              <w:t>-26000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C84" w:rsidRDefault="00946C84">
            <w:pPr>
              <w:jc w:val="center"/>
            </w:pPr>
            <w:r>
              <w:t>-26000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C84" w:rsidRDefault="00946C84">
            <w:pPr>
              <w:jc w:val="center"/>
            </w:pPr>
            <w:r>
              <w:t>-10000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C84" w:rsidRDefault="00946C84">
            <w:pPr>
              <w:jc w:val="center"/>
            </w:pPr>
            <w:r>
              <w:t>-1167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C84" w:rsidRDefault="00946C84">
            <w:pPr>
              <w:jc w:val="center"/>
            </w:pPr>
            <w:r>
              <w:t>299952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C84" w:rsidRDefault="00946C84">
            <w:pPr>
              <w:jc w:val="center"/>
            </w:pPr>
            <w:r>
              <w:t>342828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C84" w:rsidRDefault="00946C84">
            <w:pPr>
              <w:jc w:val="center"/>
            </w:pPr>
            <w:r>
              <w:t>385703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C84" w:rsidRDefault="00946C84">
            <w:pPr>
              <w:jc w:val="center"/>
            </w:pPr>
            <w:r>
              <w:t>425579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C84" w:rsidRDefault="00946C84">
            <w:pPr>
              <w:jc w:val="center"/>
            </w:pPr>
            <w:r>
              <w:t>641575</w:t>
            </w:r>
          </w:p>
        </w:tc>
      </w:tr>
      <w:tr w:rsidR="00946C84" w:rsidRPr="0071243D">
        <w:trPr>
          <w:trHeight w:val="26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84" w:rsidRPr="0071243D" w:rsidRDefault="00946C84" w:rsidP="005A2441">
            <w:pPr>
              <w:jc w:val="center"/>
            </w:pPr>
            <w:r w:rsidRPr="0071243D">
              <w:t>10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C84" w:rsidRPr="0071243D" w:rsidRDefault="00946C84" w:rsidP="005A2441">
            <w:r w:rsidRPr="0071243D">
              <w:t>Коэффициент дисконта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C84" w:rsidRDefault="00946C84">
            <w:pPr>
              <w:jc w:val="right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C84" w:rsidRDefault="00946C84">
            <w:pPr>
              <w:jc w:val="right"/>
            </w:pPr>
            <w:r>
              <w:t>0,9553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C84" w:rsidRDefault="00946C84">
            <w:pPr>
              <w:jc w:val="right"/>
            </w:pPr>
            <w:r>
              <w:t>0,9127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C84" w:rsidRDefault="00946C84">
            <w:pPr>
              <w:jc w:val="right"/>
            </w:pPr>
            <w:r>
              <w:t>0,8719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C84" w:rsidRDefault="00946C84">
            <w:pPr>
              <w:jc w:val="right"/>
            </w:pPr>
            <w:r>
              <w:t>0,7098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C84" w:rsidRDefault="00946C84">
            <w:pPr>
              <w:jc w:val="right"/>
            </w:pPr>
            <w:r>
              <w:t>0,5980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C84" w:rsidRDefault="00946C84">
            <w:pPr>
              <w:jc w:val="right"/>
            </w:pPr>
            <w:r>
              <w:t>0,5038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C84" w:rsidRDefault="00946C84">
            <w:pPr>
              <w:jc w:val="right"/>
            </w:pPr>
            <w:r>
              <w:t>0,4245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C84" w:rsidRDefault="00946C84">
            <w:pPr>
              <w:jc w:val="right"/>
            </w:pPr>
            <w:r>
              <w:t>0,3576</w:t>
            </w:r>
          </w:p>
        </w:tc>
      </w:tr>
      <w:tr w:rsidR="00946C84" w:rsidRPr="0071243D">
        <w:trPr>
          <w:trHeight w:val="42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C84" w:rsidRPr="0071243D" w:rsidRDefault="00946C84" w:rsidP="005A2441">
            <w:pPr>
              <w:jc w:val="center"/>
            </w:pPr>
            <w:r w:rsidRPr="0071243D">
              <w:t>11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C84" w:rsidRPr="0071243D" w:rsidRDefault="00946C84" w:rsidP="008C22AB">
            <w:r w:rsidRPr="0071243D">
              <w:t>Дисконтированный денежный поток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C84" w:rsidRDefault="00946C84">
            <w:pPr>
              <w:jc w:val="center"/>
            </w:pPr>
            <w:r>
              <w:t>-26000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C84" w:rsidRDefault="00946C84">
            <w:pPr>
              <w:jc w:val="center"/>
            </w:pPr>
            <w:r>
              <w:t>-24839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C84" w:rsidRDefault="00946C84">
            <w:pPr>
              <w:jc w:val="center"/>
            </w:pPr>
            <w:r>
              <w:t>-9127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C84" w:rsidRDefault="00946C84">
            <w:pPr>
              <w:jc w:val="center"/>
            </w:pPr>
            <w:r>
              <w:t>-1018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C84" w:rsidRDefault="00946C84">
            <w:pPr>
              <w:jc w:val="center"/>
            </w:pPr>
            <w:r>
              <w:t>212906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C84" w:rsidRDefault="00946C84">
            <w:pPr>
              <w:jc w:val="center"/>
            </w:pPr>
            <w:r>
              <w:t>205012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C84" w:rsidRDefault="00946C84">
            <w:pPr>
              <w:jc w:val="center"/>
            </w:pPr>
            <w:r>
              <w:t>194324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C84" w:rsidRDefault="00946C84">
            <w:pPr>
              <w:jc w:val="center"/>
            </w:pPr>
            <w:r>
              <w:t>180643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6C84" w:rsidRDefault="00946C84">
            <w:pPr>
              <w:jc w:val="center"/>
            </w:pPr>
            <w:r>
              <w:t>229433</w:t>
            </w:r>
          </w:p>
        </w:tc>
      </w:tr>
    </w:tbl>
    <w:p w:rsidR="000A02AE" w:rsidRPr="00631BF0" w:rsidRDefault="000A02AE" w:rsidP="00631BF0">
      <w:pPr>
        <w:spacing w:before="120"/>
        <w:rPr>
          <w:b/>
          <w:bCs/>
        </w:rPr>
      </w:pPr>
      <w:r w:rsidRPr="00631BF0">
        <w:rPr>
          <w:b/>
          <w:bCs/>
          <w:lang w:val="en-US"/>
        </w:rPr>
        <w:t xml:space="preserve">NPV = </w:t>
      </w:r>
      <w:r w:rsidR="00946C84">
        <w:rPr>
          <w:b/>
          <w:bCs/>
        </w:rPr>
        <w:t>961335</w:t>
      </w:r>
      <w:r w:rsidRPr="00631BF0">
        <w:rPr>
          <w:b/>
          <w:bCs/>
          <w:lang w:val="en-US"/>
        </w:rPr>
        <w:t xml:space="preserve"> </w:t>
      </w:r>
      <w:r w:rsidRPr="00631BF0">
        <w:rPr>
          <w:b/>
          <w:bCs/>
          <w:lang w:val="en-US"/>
        </w:rPr>
        <w:tab/>
      </w:r>
      <w:r w:rsidRPr="00631BF0">
        <w:rPr>
          <w:b/>
          <w:bCs/>
          <w:lang w:val="en-US"/>
        </w:rPr>
        <w:tab/>
      </w:r>
      <w:r w:rsidRPr="00631BF0">
        <w:rPr>
          <w:b/>
          <w:bCs/>
          <w:lang w:val="en-US"/>
        </w:rPr>
        <w:tab/>
        <w:t xml:space="preserve">IRR = </w:t>
      </w:r>
      <w:r w:rsidR="00946C84">
        <w:rPr>
          <w:b/>
          <w:bCs/>
        </w:rPr>
        <w:t>100</w:t>
      </w:r>
      <w:r w:rsidRPr="00631BF0">
        <w:rPr>
          <w:b/>
          <w:bCs/>
        </w:rPr>
        <w:t>%</w:t>
      </w:r>
      <w:r w:rsidRPr="00631BF0">
        <w:rPr>
          <w:b/>
          <w:bCs/>
          <w:lang w:val="en-US"/>
        </w:rPr>
        <w:t xml:space="preserve"> </w:t>
      </w:r>
      <w:r w:rsidRPr="00631BF0">
        <w:rPr>
          <w:b/>
          <w:bCs/>
          <w:lang w:val="en-US"/>
        </w:rPr>
        <w:tab/>
      </w:r>
      <w:r w:rsidRPr="00631BF0">
        <w:rPr>
          <w:b/>
          <w:bCs/>
          <w:lang w:val="en-US"/>
        </w:rPr>
        <w:tab/>
      </w:r>
      <w:r w:rsidRPr="00631BF0">
        <w:rPr>
          <w:b/>
          <w:bCs/>
          <w:lang w:val="en-US"/>
        </w:rPr>
        <w:tab/>
      </w:r>
      <w:r w:rsidRPr="00631BF0">
        <w:rPr>
          <w:b/>
          <w:bCs/>
          <w:lang w:val="en-US"/>
        </w:rPr>
        <w:tab/>
        <w:t xml:space="preserve">PI = </w:t>
      </w:r>
      <w:r w:rsidR="00946C84">
        <w:rPr>
          <w:b/>
          <w:bCs/>
        </w:rPr>
        <w:t>16,</w:t>
      </w:r>
      <w:r w:rsidR="00F06A9A">
        <w:rPr>
          <w:b/>
          <w:bCs/>
        </w:rPr>
        <w:t>8</w:t>
      </w:r>
    </w:p>
    <w:p w:rsidR="000A02AE" w:rsidRPr="008C22AB" w:rsidRDefault="000A02AE" w:rsidP="003F7510">
      <w:pPr>
        <w:spacing w:before="360" w:line="360" w:lineRule="auto"/>
        <w:rPr>
          <w:sz w:val="28"/>
          <w:szCs w:val="28"/>
        </w:rPr>
      </w:pPr>
      <w:r w:rsidRPr="008C22AB">
        <w:rPr>
          <w:sz w:val="28"/>
          <w:szCs w:val="28"/>
        </w:rPr>
        <w:t xml:space="preserve">Расчет ставки дисконтирования через </w:t>
      </w:r>
      <w:r w:rsidRPr="008C22AB">
        <w:rPr>
          <w:sz w:val="28"/>
          <w:szCs w:val="28"/>
          <w:lang w:val="en-US"/>
        </w:rPr>
        <w:t>WACC</w:t>
      </w:r>
      <w:r w:rsidRPr="008C22AB">
        <w:rPr>
          <w:sz w:val="28"/>
          <w:szCs w:val="28"/>
        </w:rPr>
        <w:t xml:space="preserve"> (принимается, что общественная норма дисконтирования = коммерческой):</w:t>
      </w:r>
    </w:p>
    <w:p w:rsidR="008F2D61" w:rsidRDefault="000A02AE" w:rsidP="003F7510">
      <w:pPr>
        <w:spacing w:line="360" w:lineRule="auto"/>
        <w:rPr>
          <w:b/>
          <w:bCs/>
          <w:sz w:val="28"/>
          <w:szCs w:val="28"/>
        </w:rPr>
      </w:pPr>
      <w:r w:rsidRPr="008C22AB">
        <w:rPr>
          <w:b/>
          <w:bCs/>
          <w:sz w:val="28"/>
          <w:szCs w:val="28"/>
          <w:lang w:val="en-US"/>
        </w:rPr>
        <w:t>WACC</w:t>
      </w:r>
      <w:r w:rsidRPr="00753EED">
        <w:rPr>
          <w:b/>
          <w:bCs/>
          <w:sz w:val="28"/>
          <w:szCs w:val="28"/>
        </w:rPr>
        <w:t xml:space="preserve"> </w:t>
      </w:r>
      <w:r w:rsidRPr="00753EED">
        <w:rPr>
          <w:sz w:val="28"/>
          <w:szCs w:val="28"/>
        </w:rPr>
        <w:t>= (2</w:t>
      </w:r>
      <w:r w:rsidR="008F2D61">
        <w:rPr>
          <w:sz w:val="28"/>
          <w:szCs w:val="28"/>
        </w:rPr>
        <w:t>0</w:t>
      </w:r>
      <w:r w:rsidRPr="00753EED">
        <w:rPr>
          <w:sz w:val="28"/>
          <w:szCs w:val="28"/>
        </w:rPr>
        <w:t>0000*0</w:t>
      </w:r>
      <w:r w:rsidRPr="008C22AB">
        <w:rPr>
          <w:sz w:val="28"/>
          <w:szCs w:val="28"/>
        </w:rPr>
        <w:t>,19+</w:t>
      </w:r>
      <w:r w:rsidR="008F2D61">
        <w:rPr>
          <w:sz w:val="28"/>
          <w:szCs w:val="28"/>
        </w:rPr>
        <w:t>87833</w:t>
      </w:r>
      <w:r w:rsidRPr="008C22AB">
        <w:rPr>
          <w:sz w:val="28"/>
          <w:szCs w:val="28"/>
        </w:rPr>
        <w:t>*0,18</w:t>
      </w:r>
      <w:r w:rsidRPr="00753EED">
        <w:rPr>
          <w:sz w:val="28"/>
          <w:szCs w:val="28"/>
        </w:rPr>
        <w:t>)/</w:t>
      </w:r>
      <w:r w:rsidR="008F2D61">
        <w:rPr>
          <w:sz w:val="28"/>
          <w:szCs w:val="28"/>
        </w:rPr>
        <w:t>287833</w:t>
      </w:r>
      <w:r w:rsidRPr="008C22AB">
        <w:rPr>
          <w:b/>
          <w:bCs/>
          <w:sz w:val="28"/>
          <w:szCs w:val="28"/>
        </w:rPr>
        <w:t xml:space="preserve"> = 0,1</w:t>
      </w:r>
      <w:r w:rsidR="008F2D61">
        <w:rPr>
          <w:b/>
          <w:bCs/>
          <w:sz w:val="28"/>
          <w:szCs w:val="28"/>
        </w:rPr>
        <w:t>87 = 18,7%</w:t>
      </w:r>
    </w:p>
    <w:p w:rsidR="000A02AE" w:rsidRDefault="000A02AE" w:rsidP="003F7510">
      <w:pPr>
        <w:spacing w:line="360" w:lineRule="auto"/>
        <w:rPr>
          <w:b/>
          <w:bCs/>
          <w:sz w:val="28"/>
          <w:szCs w:val="28"/>
        </w:rPr>
      </w:pPr>
      <w:r w:rsidRPr="008C22AB">
        <w:rPr>
          <w:sz w:val="28"/>
          <w:szCs w:val="28"/>
        </w:rPr>
        <w:t>Первый год разбит на кварталы ставка</w:t>
      </w:r>
      <w:r w:rsidRPr="008C22AB">
        <w:rPr>
          <w:b/>
          <w:bCs/>
          <w:sz w:val="28"/>
          <w:szCs w:val="28"/>
        </w:rPr>
        <w:t xml:space="preserve"> </w:t>
      </w:r>
      <w:r w:rsidRPr="008C22AB">
        <w:rPr>
          <w:sz w:val="28"/>
          <w:szCs w:val="28"/>
        </w:rPr>
        <w:t>1</w:t>
      </w:r>
      <w:r w:rsidR="00F06A9A">
        <w:rPr>
          <w:sz w:val="28"/>
          <w:szCs w:val="28"/>
        </w:rPr>
        <w:t>8,7</w:t>
      </w:r>
      <w:r w:rsidRPr="008C22AB">
        <w:rPr>
          <w:sz w:val="28"/>
          <w:szCs w:val="28"/>
        </w:rPr>
        <w:t>% / 4</w:t>
      </w:r>
      <w:r w:rsidRPr="008C22AB">
        <w:rPr>
          <w:b/>
          <w:bCs/>
          <w:sz w:val="28"/>
          <w:szCs w:val="28"/>
        </w:rPr>
        <w:t xml:space="preserve"> = 4,</w:t>
      </w:r>
      <w:r w:rsidR="00F06A9A">
        <w:rPr>
          <w:b/>
          <w:bCs/>
          <w:sz w:val="28"/>
          <w:szCs w:val="28"/>
        </w:rPr>
        <w:t>67</w:t>
      </w:r>
      <w:r w:rsidRPr="008C22AB">
        <w:rPr>
          <w:b/>
          <w:bCs/>
          <w:sz w:val="28"/>
          <w:szCs w:val="28"/>
        </w:rPr>
        <w:t>%</w:t>
      </w:r>
    </w:p>
    <w:p w:rsidR="000A02AE" w:rsidRDefault="000A02AE" w:rsidP="003F7510">
      <w:pPr>
        <w:spacing w:line="360" w:lineRule="auto"/>
        <w:rPr>
          <w:b/>
          <w:bCs/>
          <w:sz w:val="28"/>
          <w:szCs w:val="28"/>
        </w:rPr>
      </w:pPr>
    </w:p>
    <w:p w:rsidR="000A02AE" w:rsidRDefault="000A02AE" w:rsidP="00044BE2">
      <w:pPr>
        <w:pStyle w:val="a9"/>
        <w:numPr>
          <w:ilvl w:val="2"/>
          <w:numId w:val="3"/>
        </w:numPr>
        <w:spacing w:before="24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275282966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Эффективность с позиции кредитора.</w:t>
      </w:r>
      <w:bookmarkEnd w:id="6"/>
    </w:p>
    <w:p w:rsidR="000A02AE" w:rsidRDefault="000A02AE" w:rsidP="003F7510">
      <w:pPr>
        <w:pStyle w:val="a9"/>
        <w:spacing w:before="120" w:after="120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A8406E">
        <w:rPr>
          <w:rFonts w:ascii="Times New Roman" w:hAnsi="Times New Roman" w:cs="Times New Roman"/>
          <w:sz w:val="22"/>
          <w:szCs w:val="22"/>
        </w:rPr>
        <w:t xml:space="preserve">Таблица </w:t>
      </w:r>
      <w:r>
        <w:rPr>
          <w:rFonts w:ascii="Times New Roman" w:hAnsi="Times New Roman" w:cs="Times New Roman"/>
          <w:sz w:val="22"/>
          <w:szCs w:val="22"/>
        </w:rPr>
        <w:t>2.16</w:t>
      </w:r>
      <w:r w:rsidRPr="00A8406E">
        <w:rPr>
          <w:rFonts w:ascii="Times New Roman" w:hAnsi="Times New Roman" w:cs="Times New Roman"/>
          <w:sz w:val="22"/>
          <w:szCs w:val="22"/>
        </w:rPr>
        <w:t>.</w:t>
      </w:r>
    </w:p>
    <w:tbl>
      <w:tblPr>
        <w:tblW w:w="14522" w:type="dxa"/>
        <w:jc w:val="center"/>
        <w:tblLook w:val="0000" w:firstRow="0" w:lastRow="0" w:firstColumn="0" w:lastColumn="0" w:noHBand="0" w:noVBand="0"/>
      </w:tblPr>
      <w:tblGrid>
        <w:gridCol w:w="580"/>
        <w:gridCol w:w="4499"/>
        <w:gridCol w:w="1560"/>
        <w:gridCol w:w="1559"/>
        <w:gridCol w:w="1559"/>
        <w:gridCol w:w="1701"/>
        <w:gridCol w:w="1559"/>
        <w:gridCol w:w="1505"/>
      </w:tblGrid>
      <w:tr w:rsidR="000A02AE" w:rsidRPr="009D77FB">
        <w:trPr>
          <w:trHeight w:val="264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9D77FB" w:rsidRDefault="000A02AE" w:rsidP="005A2441">
            <w:pPr>
              <w:jc w:val="center"/>
              <w:rPr>
                <w:b/>
                <w:bCs/>
                <w:lang w:val="en-US" w:eastAsia="en-US"/>
              </w:rPr>
            </w:pPr>
            <w:r w:rsidRPr="009D77FB">
              <w:rPr>
                <w:b/>
                <w:bCs/>
                <w:lang w:val="en-US" w:eastAsia="en-US"/>
              </w:rPr>
              <w:t>№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9D77FB" w:rsidRDefault="000A02AE" w:rsidP="005A2441">
            <w:pPr>
              <w:jc w:val="center"/>
              <w:rPr>
                <w:b/>
                <w:bCs/>
                <w:lang w:val="en-US" w:eastAsia="en-US"/>
              </w:rPr>
            </w:pPr>
            <w:r w:rsidRPr="009D77FB">
              <w:rPr>
                <w:b/>
                <w:bCs/>
                <w:lang w:val="en-US" w:eastAsia="en-US"/>
              </w:rPr>
              <w:t>Наименование показателя</w:t>
            </w:r>
          </w:p>
        </w:tc>
        <w:tc>
          <w:tcPr>
            <w:tcW w:w="94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9D77FB" w:rsidRDefault="000A02AE" w:rsidP="005A2441">
            <w:pPr>
              <w:jc w:val="center"/>
              <w:rPr>
                <w:b/>
                <w:bCs/>
                <w:lang w:val="en-US" w:eastAsia="en-US"/>
              </w:rPr>
            </w:pPr>
            <w:r w:rsidRPr="009D77FB">
              <w:rPr>
                <w:b/>
                <w:bCs/>
                <w:lang w:val="en-US" w:eastAsia="en-US"/>
              </w:rPr>
              <w:t>Значение показателя по периодам</w:t>
            </w:r>
          </w:p>
        </w:tc>
      </w:tr>
      <w:tr w:rsidR="000A02AE" w:rsidRPr="009D77FB">
        <w:trPr>
          <w:trHeight w:val="264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AE" w:rsidRPr="009D77FB" w:rsidRDefault="000A02AE" w:rsidP="005A2441">
            <w:pPr>
              <w:rPr>
                <w:b/>
                <w:bCs/>
                <w:lang w:val="en-US" w:eastAsia="en-US"/>
              </w:rPr>
            </w:pPr>
          </w:p>
        </w:tc>
        <w:tc>
          <w:tcPr>
            <w:tcW w:w="4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AE" w:rsidRPr="009D77FB" w:rsidRDefault="000A02AE" w:rsidP="005A2441">
            <w:pPr>
              <w:rPr>
                <w:b/>
                <w:bCs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9D77FB" w:rsidRDefault="000A02AE" w:rsidP="005A2441">
            <w:pPr>
              <w:jc w:val="center"/>
              <w:rPr>
                <w:b/>
                <w:bCs/>
                <w:lang w:val="en-US" w:eastAsia="en-US"/>
              </w:rPr>
            </w:pPr>
            <w:r w:rsidRPr="009D77FB">
              <w:rPr>
                <w:b/>
                <w:bCs/>
                <w:lang w:val="en-US"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9D77FB" w:rsidRDefault="000A02AE" w:rsidP="005A2441">
            <w:pPr>
              <w:jc w:val="center"/>
              <w:rPr>
                <w:b/>
                <w:bCs/>
                <w:lang w:val="en-US" w:eastAsia="en-US"/>
              </w:rPr>
            </w:pPr>
            <w:r w:rsidRPr="009D77FB">
              <w:rPr>
                <w:b/>
                <w:bCs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9D77FB" w:rsidRDefault="000A02AE" w:rsidP="005A2441">
            <w:pPr>
              <w:jc w:val="center"/>
              <w:rPr>
                <w:b/>
                <w:bCs/>
                <w:lang w:val="en-US" w:eastAsia="en-US"/>
              </w:rPr>
            </w:pPr>
            <w:r w:rsidRPr="009D77FB">
              <w:rPr>
                <w:b/>
                <w:bCs/>
                <w:lang w:val="en-US"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9D77FB" w:rsidRDefault="000A02AE" w:rsidP="005A2441">
            <w:pPr>
              <w:jc w:val="center"/>
              <w:rPr>
                <w:b/>
                <w:bCs/>
                <w:lang w:val="en-US" w:eastAsia="en-US"/>
              </w:rPr>
            </w:pPr>
            <w:r w:rsidRPr="009D77FB">
              <w:rPr>
                <w:b/>
                <w:bCs/>
                <w:lang w:val="en-US"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9D77FB" w:rsidRDefault="000A02AE" w:rsidP="005A2441">
            <w:pPr>
              <w:jc w:val="center"/>
              <w:rPr>
                <w:b/>
                <w:bCs/>
                <w:lang w:val="en-US" w:eastAsia="en-US"/>
              </w:rPr>
            </w:pPr>
            <w:r w:rsidRPr="009D77FB">
              <w:rPr>
                <w:b/>
                <w:bCs/>
                <w:lang w:val="en-US" w:eastAsia="en-US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2AE" w:rsidRPr="009D77FB" w:rsidRDefault="000A02AE" w:rsidP="005A2441">
            <w:pPr>
              <w:jc w:val="center"/>
              <w:rPr>
                <w:b/>
                <w:bCs/>
                <w:lang w:val="en-US" w:eastAsia="en-US"/>
              </w:rPr>
            </w:pPr>
            <w:r w:rsidRPr="009D77FB">
              <w:rPr>
                <w:b/>
                <w:bCs/>
                <w:lang w:val="en-US" w:eastAsia="en-US"/>
              </w:rPr>
              <w:t>5</w:t>
            </w:r>
          </w:p>
        </w:tc>
      </w:tr>
      <w:tr w:rsidR="00F06A9A" w:rsidRPr="009D77FB">
        <w:trPr>
          <w:trHeight w:val="26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A9A" w:rsidRPr="009D77FB" w:rsidRDefault="00F06A9A" w:rsidP="005A2441">
            <w:pPr>
              <w:jc w:val="center"/>
              <w:rPr>
                <w:lang w:val="en-US" w:eastAsia="en-US"/>
              </w:rPr>
            </w:pPr>
            <w:r w:rsidRPr="009D77FB">
              <w:rPr>
                <w:lang w:val="en-US" w:eastAsia="en-US"/>
              </w:rPr>
              <w:t>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A9A" w:rsidRPr="009D77FB" w:rsidRDefault="00F06A9A" w:rsidP="005A2441">
            <w:pPr>
              <w:rPr>
                <w:lang w:val="en-US" w:eastAsia="en-US"/>
              </w:rPr>
            </w:pPr>
            <w:r w:rsidRPr="009D77FB">
              <w:rPr>
                <w:lang w:val="en-US" w:eastAsia="en-US"/>
              </w:rPr>
              <w:t>Выплаты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A9A" w:rsidRDefault="00F06A9A">
            <w:pPr>
              <w:jc w:val="right"/>
            </w:pPr>
            <w:r>
              <w:t>-200000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A9A" w:rsidRDefault="00F06A9A">
            <w:pPr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A9A" w:rsidRDefault="00F06A9A">
            <w:pPr>
              <w:jc w:val="right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A9A" w:rsidRDefault="00F06A9A">
            <w:pPr>
              <w:jc w:val="right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A9A" w:rsidRDefault="00F06A9A">
            <w:pPr>
              <w:jc w:val="right"/>
            </w:pPr>
            <w: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A9A" w:rsidRDefault="00F06A9A">
            <w:pPr>
              <w:jc w:val="right"/>
            </w:pPr>
            <w:r>
              <w:t> </w:t>
            </w:r>
          </w:p>
        </w:tc>
      </w:tr>
      <w:tr w:rsidR="00F06A9A" w:rsidRPr="009D77FB">
        <w:trPr>
          <w:trHeight w:val="26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A9A" w:rsidRPr="009D77FB" w:rsidRDefault="00F06A9A" w:rsidP="005A2441">
            <w:pPr>
              <w:jc w:val="center"/>
              <w:rPr>
                <w:lang w:val="en-US" w:eastAsia="en-US"/>
              </w:rPr>
            </w:pPr>
            <w:r w:rsidRPr="009D77FB">
              <w:rPr>
                <w:lang w:val="en-US" w:eastAsia="en-US"/>
              </w:rPr>
              <w:t>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A9A" w:rsidRPr="009D77FB" w:rsidRDefault="00F06A9A" w:rsidP="005A2441">
            <w:pPr>
              <w:rPr>
                <w:lang w:val="en-US" w:eastAsia="en-US"/>
              </w:rPr>
            </w:pPr>
            <w:r w:rsidRPr="009D77FB">
              <w:rPr>
                <w:lang w:val="en-US" w:eastAsia="en-US"/>
              </w:rPr>
              <w:t>Поступления: проценты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A9A" w:rsidRDefault="00F06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A9A" w:rsidRDefault="00F06A9A">
            <w:pPr>
              <w:jc w:val="right"/>
            </w:pPr>
            <w:r>
              <w:t>38000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A9A" w:rsidRDefault="00F06A9A">
            <w:pPr>
              <w:jc w:val="right"/>
            </w:pPr>
            <w:r>
              <w:t>28500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A9A" w:rsidRDefault="00F06A9A">
            <w:pPr>
              <w:jc w:val="right"/>
            </w:pPr>
            <w:r>
              <w:t>19000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A9A" w:rsidRDefault="00F06A9A">
            <w:pPr>
              <w:jc w:val="right"/>
            </w:pPr>
            <w:r>
              <w:t>9500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A9A" w:rsidRDefault="00F06A9A">
            <w:pPr>
              <w:jc w:val="right"/>
            </w:pPr>
            <w:r>
              <w:t>0</w:t>
            </w:r>
          </w:p>
        </w:tc>
      </w:tr>
      <w:tr w:rsidR="00F06A9A" w:rsidRPr="009D77FB">
        <w:trPr>
          <w:trHeight w:val="26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A9A" w:rsidRPr="009D77FB" w:rsidRDefault="00F06A9A" w:rsidP="005A2441">
            <w:pPr>
              <w:jc w:val="center"/>
              <w:rPr>
                <w:lang w:val="en-US" w:eastAsia="en-US"/>
              </w:rPr>
            </w:pPr>
            <w:r w:rsidRPr="009D77FB">
              <w:rPr>
                <w:lang w:val="en-US" w:eastAsia="en-US"/>
              </w:rPr>
              <w:t>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A9A" w:rsidRPr="009D77FB" w:rsidRDefault="00F06A9A" w:rsidP="005A2441">
            <w:pPr>
              <w:rPr>
                <w:lang w:val="en-US" w:eastAsia="en-US"/>
              </w:rPr>
            </w:pPr>
            <w:r w:rsidRPr="009D77FB">
              <w:rPr>
                <w:lang w:val="en-US" w:eastAsia="en-US"/>
              </w:rPr>
              <w:t>Возврат кредита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A9A" w:rsidRDefault="00F06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A9A" w:rsidRDefault="00F06A9A">
            <w:pPr>
              <w:jc w:val="right"/>
            </w:pPr>
            <w:r>
              <w:t>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A9A" w:rsidRDefault="00F06A9A">
            <w:pPr>
              <w:jc w:val="right"/>
            </w:pPr>
            <w:r>
              <w:t>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A9A" w:rsidRDefault="00F06A9A">
            <w:pPr>
              <w:jc w:val="right"/>
            </w:pPr>
            <w:r>
              <w:t>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A9A" w:rsidRDefault="00F06A9A">
            <w:pPr>
              <w:jc w:val="right"/>
            </w:pPr>
            <w:r>
              <w:t>50000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A9A" w:rsidRDefault="00F06A9A">
            <w:pPr>
              <w:jc w:val="right"/>
            </w:pPr>
            <w:r>
              <w:t>0</w:t>
            </w:r>
          </w:p>
        </w:tc>
      </w:tr>
      <w:tr w:rsidR="00F06A9A" w:rsidRPr="009D77FB">
        <w:trPr>
          <w:trHeight w:val="26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A9A" w:rsidRPr="009D77FB" w:rsidRDefault="00F06A9A" w:rsidP="005A2441">
            <w:pPr>
              <w:jc w:val="center"/>
              <w:rPr>
                <w:lang w:val="en-US" w:eastAsia="en-US"/>
              </w:rPr>
            </w:pPr>
            <w:r w:rsidRPr="009D77FB">
              <w:rPr>
                <w:lang w:val="en-US" w:eastAsia="en-US"/>
              </w:rPr>
              <w:t>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A9A" w:rsidRPr="009D77FB" w:rsidRDefault="00F06A9A" w:rsidP="005A2441">
            <w:pPr>
              <w:rPr>
                <w:lang w:val="en-US" w:eastAsia="en-US"/>
              </w:rPr>
            </w:pPr>
            <w:r w:rsidRPr="009D77FB">
              <w:rPr>
                <w:lang w:val="en-US" w:eastAsia="en-US"/>
              </w:rPr>
              <w:t>Денежный поток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A9A" w:rsidRDefault="00F06A9A">
            <w:pPr>
              <w:jc w:val="right"/>
            </w:pPr>
            <w:r>
              <w:t>-200000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A9A" w:rsidRDefault="00F06A9A">
            <w:pPr>
              <w:jc w:val="right"/>
            </w:pPr>
            <w:r>
              <w:t>88000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A9A" w:rsidRDefault="00F06A9A">
            <w:pPr>
              <w:jc w:val="right"/>
            </w:pPr>
            <w:r>
              <w:t>78500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A9A" w:rsidRDefault="00F06A9A">
            <w:pPr>
              <w:jc w:val="right"/>
            </w:pPr>
            <w:r>
              <w:t>69000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A9A" w:rsidRDefault="00F06A9A">
            <w:pPr>
              <w:jc w:val="right"/>
            </w:pPr>
            <w:r>
              <w:t>59500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A9A" w:rsidRDefault="00F06A9A">
            <w:pPr>
              <w:jc w:val="right"/>
            </w:pPr>
            <w:r>
              <w:t>0</w:t>
            </w:r>
          </w:p>
        </w:tc>
      </w:tr>
      <w:tr w:rsidR="00F06A9A" w:rsidRPr="009D77FB">
        <w:trPr>
          <w:trHeight w:val="26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A9A" w:rsidRPr="009D77FB" w:rsidRDefault="00F06A9A" w:rsidP="005A2441">
            <w:pPr>
              <w:jc w:val="center"/>
              <w:rPr>
                <w:lang w:val="en-US" w:eastAsia="en-US"/>
              </w:rPr>
            </w:pPr>
            <w:r w:rsidRPr="009D77FB">
              <w:rPr>
                <w:lang w:val="en-US" w:eastAsia="en-US"/>
              </w:rPr>
              <w:t>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A9A" w:rsidRPr="009D77FB" w:rsidRDefault="00F06A9A" w:rsidP="005A2441">
            <w:pPr>
              <w:rPr>
                <w:lang w:val="en-US" w:eastAsia="en-US"/>
              </w:rPr>
            </w:pPr>
            <w:r w:rsidRPr="009D77FB">
              <w:rPr>
                <w:lang w:val="en-US" w:eastAsia="en-US"/>
              </w:rPr>
              <w:t>Коэффициент дисконта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R=8,5%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A9A" w:rsidRDefault="00F06A9A">
            <w:pPr>
              <w:jc w:val="right"/>
            </w:pPr>
            <w: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A9A" w:rsidRDefault="00F06A9A">
            <w:pPr>
              <w:jc w:val="right"/>
            </w:pPr>
            <w:r>
              <w:t>0,922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A9A" w:rsidRDefault="00F06A9A">
            <w:pPr>
              <w:jc w:val="right"/>
            </w:pPr>
            <w:r>
              <w:t>0,849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A9A" w:rsidRDefault="00F06A9A">
            <w:pPr>
              <w:jc w:val="right"/>
            </w:pPr>
            <w:r>
              <w:t>0,783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A9A" w:rsidRDefault="00F06A9A">
            <w:pPr>
              <w:jc w:val="right"/>
            </w:pPr>
            <w:r>
              <w:t>0,722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6A9A" w:rsidRDefault="00F06A9A">
            <w:pPr>
              <w:jc w:val="right"/>
            </w:pPr>
            <w:r>
              <w:t>0,665</w:t>
            </w:r>
          </w:p>
        </w:tc>
      </w:tr>
      <w:tr w:rsidR="00F06A9A" w:rsidRPr="009D77FB">
        <w:trPr>
          <w:trHeight w:val="24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A9A" w:rsidRPr="009D77FB" w:rsidRDefault="00F06A9A" w:rsidP="005A2441">
            <w:pPr>
              <w:jc w:val="center"/>
              <w:rPr>
                <w:lang w:val="en-US" w:eastAsia="en-US"/>
              </w:rPr>
            </w:pPr>
            <w:r w:rsidRPr="009D77FB">
              <w:rPr>
                <w:lang w:val="en-US" w:eastAsia="en-US"/>
              </w:rPr>
              <w:t>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A9A" w:rsidRPr="009D77FB" w:rsidRDefault="00F06A9A" w:rsidP="009D77FB">
            <w:pPr>
              <w:rPr>
                <w:lang w:val="en-US" w:eastAsia="en-US"/>
              </w:rPr>
            </w:pPr>
            <w:r w:rsidRPr="009D77FB">
              <w:rPr>
                <w:lang w:val="en-US" w:eastAsia="en-US"/>
              </w:rPr>
              <w:t>Дисконтированный денежный поток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A9A" w:rsidRDefault="00F06A9A">
            <w:pPr>
              <w:jc w:val="right"/>
            </w:pPr>
            <w:r>
              <w:t>-200000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A9A" w:rsidRDefault="00F06A9A">
            <w:pPr>
              <w:jc w:val="right"/>
            </w:pPr>
            <w:r>
              <w:t>81106,0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A9A" w:rsidRDefault="00F06A9A">
            <w:pPr>
              <w:jc w:val="right"/>
            </w:pPr>
            <w:r>
              <w:t>66682,2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A9A" w:rsidRDefault="00F06A9A">
            <w:pPr>
              <w:jc w:val="right"/>
            </w:pPr>
            <w:r>
              <w:t>54020,7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A9A" w:rsidRDefault="00F06A9A">
            <w:pPr>
              <w:jc w:val="right"/>
            </w:pPr>
            <w:r>
              <w:t>42933,7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A9A" w:rsidRDefault="00F06A9A">
            <w:pPr>
              <w:jc w:val="right"/>
            </w:pPr>
            <w:r>
              <w:t>0</w:t>
            </w:r>
          </w:p>
        </w:tc>
      </w:tr>
    </w:tbl>
    <w:p w:rsidR="000A02AE" w:rsidRDefault="000A02AE" w:rsidP="009D77FB">
      <w:pPr>
        <w:spacing w:before="120"/>
        <w:rPr>
          <w:b/>
          <w:bCs/>
          <w:lang w:val="en-US"/>
        </w:rPr>
      </w:pPr>
      <w:r w:rsidRPr="00631BF0">
        <w:rPr>
          <w:b/>
          <w:bCs/>
          <w:lang w:val="en-US"/>
        </w:rPr>
        <w:t xml:space="preserve">NPV = </w:t>
      </w:r>
      <w:r w:rsidR="00F06A9A">
        <w:rPr>
          <w:b/>
          <w:bCs/>
        </w:rPr>
        <w:t>44742,6</w:t>
      </w:r>
      <w:r w:rsidRPr="00631BF0">
        <w:rPr>
          <w:b/>
          <w:bCs/>
          <w:lang w:val="en-US"/>
        </w:rPr>
        <w:t xml:space="preserve"> </w:t>
      </w:r>
      <w:r w:rsidRPr="00631BF0">
        <w:rPr>
          <w:b/>
          <w:bCs/>
          <w:lang w:val="en-US"/>
        </w:rPr>
        <w:tab/>
      </w:r>
      <w:r w:rsidRPr="00631BF0">
        <w:rPr>
          <w:b/>
          <w:bCs/>
          <w:lang w:val="en-US"/>
        </w:rPr>
        <w:tab/>
      </w:r>
      <w:r w:rsidRPr="00631BF0">
        <w:rPr>
          <w:b/>
          <w:bCs/>
          <w:lang w:val="en-US"/>
        </w:rPr>
        <w:tab/>
        <w:t xml:space="preserve">IRR = </w:t>
      </w:r>
      <w:r>
        <w:rPr>
          <w:b/>
          <w:bCs/>
          <w:lang w:val="en-US"/>
        </w:rPr>
        <w:t>19</w:t>
      </w:r>
      <w:r w:rsidRPr="00631BF0">
        <w:rPr>
          <w:b/>
          <w:bCs/>
        </w:rPr>
        <w:t>%</w:t>
      </w:r>
      <w:r w:rsidRPr="00631BF0">
        <w:rPr>
          <w:b/>
          <w:bCs/>
          <w:lang w:val="en-US"/>
        </w:rPr>
        <w:t xml:space="preserve"> </w:t>
      </w:r>
      <w:r w:rsidRPr="00631BF0">
        <w:rPr>
          <w:b/>
          <w:bCs/>
          <w:lang w:val="en-US"/>
        </w:rPr>
        <w:tab/>
      </w:r>
      <w:r w:rsidRPr="00631BF0">
        <w:rPr>
          <w:b/>
          <w:bCs/>
          <w:lang w:val="en-US"/>
        </w:rPr>
        <w:tab/>
      </w:r>
      <w:r w:rsidRPr="00631BF0">
        <w:rPr>
          <w:b/>
          <w:bCs/>
          <w:lang w:val="en-US"/>
        </w:rPr>
        <w:tab/>
      </w:r>
      <w:r w:rsidRPr="00631BF0">
        <w:rPr>
          <w:b/>
          <w:bCs/>
          <w:lang w:val="en-US"/>
        </w:rPr>
        <w:tab/>
        <w:t xml:space="preserve">PI = </w:t>
      </w:r>
      <w:r w:rsidRPr="00631BF0">
        <w:rPr>
          <w:b/>
          <w:bCs/>
        </w:rPr>
        <w:t>1</w:t>
      </w:r>
      <w:r w:rsidR="00F06A9A">
        <w:rPr>
          <w:b/>
          <w:bCs/>
        </w:rPr>
        <w:t>,2</w:t>
      </w:r>
    </w:p>
    <w:p w:rsidR="000A02AE" w:rsidRDefault="000A02AE" w:rsidP="00044BE2">
      <w:pPr>
        <w:pStyle w:val="a9"/>
        <w:spacing w:before="240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0A02AE" w:rsidRPr="00A8406E" w:rsidRDefault="000A02AE" w:rsidP="00044BE2">
      <w:pPr>
        <w:pStyle w:val="a9"/>
        <w:spacing w:before="240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A8406E">
        <w:rPr>
          <w:rFonts w:ascii="Times New Roman" w:hAnsi="Times New Roman" w:cs="Times New Roman"/>
          <w:sz w:val="22"/>
          <w:szCs w:val="22"/>
        </w:rPr>
        <w:t xml:space="preserve">Таблица </w:t>
      </w:r>
      <w:r>
        <w:rPr>
          <w:rFonts w:ascii="Times New Roman" w:hAnsi="Times New Roman" w:cs="Times New Roman"/>
          <w:sz w:val="22"/>
          <w:szCs w:val="22"/>
        </w:rPr>
        <w:t>2.1</w:t>
      </w:r>
      <w:r w:rsidRPr="00044BE2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A02AE" w:rsidRPr="00753EED" w:rsidRDefault="000A02AE" w:rsidP="00044BE2">
      <w:pPr>
        <w:jc w:val="center"/>
        <w:rPr>
          <w:sz w:val="28"/>
          <w:szCs w:val="28"/>
        </w:rPr>
      </w:pPr>
      <w:r w:rsidRPr="00044BE2">
        <w:rPr>
          <w:sz w:val="28"/>
          <w:szCs w:val="28"/>
        </w:rPr>
        <w:t>Сводная таблица показателей эффективности инвестиционного проекта.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54"/>
        <w:gridCol w:w="3395"/>
        <w:gridCol w:w="3676"/>
        <w:gridCol w:w="3253"/>
      </w:tblGrid>
      <w:tr w:rsidR="000A02AE" w:rsidRPr="00044BE2">
        <w:tc>
          <w:tcPr>
            <w:tcW w:w="4354" w:type="dxa"/>
          </w:tcPr>
          <w:p w:rsidR="000A02AE" w:rsidRPr="00556BEA" w:rsidRDefault="000A02AE" w:rsidP="00556BEA">
            <w:pPr>
              <w:jc w:val="center"/>
              <w:rPr>
                <w:b/>
                <w:bCs/>
              </w:rPr>
            </w:pPr>
            <w:r w:rsidRPr="00556BEA">
              <w:rPr>
                <w:b/>
                <w:bCs/>
              </w:rPr>
              <w:t>Кредит на 4 года</w:t>
            </w:r>
          </w:p>
        </w:tc>
        <w:tc>
          <w:tcPr>
            <w:tcW w:w="3395" w:type="dxa"/>
          </w:tcPr>
          <w:p w:rsidR="000A02AE" w:rsidRPr="00556BEA" w:rsidRDefault="000A02AE" w:rsidP="00556BEA">
            <w:pPr>
              <w:jc w:val="center"/>
              <w:rPr>
                <w:b/>
                <w:bCs/>
                <w:lang w:val="en-US"/>
              </w:rPr>
            </w:pPr>
            <w:r w:rsidRPr="00556BEA">
              <w:rPr>
                <w:b/>
                <w:bCs/>
                <w:lang w:val="en-US"/>
              </w:rPr>
              <w:t>NPV</w:t>
            </w:r>
          </w:p>
        </w:tc>
        <w:tc>
          <w:tcPr>
            <w:tcW w:w="3676" w:type="dxa"/>
          </w:tcPr>
          <w:p w:rsidR="000A02AE" w:rsidRPr="00556BEA" w:rsidRDefault="000A02AE" w:rsidP="00556BEA">
            <w:pPr>
              <w:jc w:val="center"/>
              <w:rPr>
                <w:b/>
                <w:bCs/>
                <w:lang w:val="en-US"/>
              </w:rPr>
            </w:pPr>
            <w:r w:rsidRPr="00556BEA">
              <w:rPr>
                <w:b/>
                <w:bCs/>
                <w:lang w:val="en-US"/>
              </w:rPr>
              <w:t>IRR</w:t>
            </w:r>
          </w:p>
        </w:tc>
        <w:tc>
          <w:tcPr>
            <w:tcW w:w="3253" w:type="dxa"/>
          </w:tcPr>
          <w:p w:rsidR="000A02AE" w:rsidRPr="00556BEA" w:rsidRDefault="000A02AE" w:rsidP="00556BEA">
            <w:pPr>
              <w:jc w:val="center"/>
              <w:rPr>
                <w:b/>
                <w:bCs/>
                <w:lang w:val="en-US"/>
              </w:rPr>
            </w:pPr>
            <w:r w:rsidRPr="00556BEA">
              <w:rPr>
                <w:b/>
                <w:bCs/>
                <w:lang w:val="en-US"/>
              </w:rPr>
              <w:t>PI</w:t>
            </w:r>
          </w:p>
        </w:tc>
      </w:tr>
      <w:tr w:rsidR="00F06A9A" w:rsidRPr="00044BE2">
        <w:tc>
          <w:tcPr>
            <w:tcW w:w="4354" w:type="dxa"/>
          </w:tcPr>
          <w:p w:rsidR="00F06A9A" w:rsidRPr="00556BEA" w:rsidRDefault="00F06A9A" w:rsidP="00556BEA">
            <w:pPr>
              <w:jc w:val="center"/>
            </w:pPr>
            <w:r w:rsidRPr="00556BEA">
              <w:t>Коммерческая эффективность в целом</w:t>
            </w:r>
          </w:p>
        </w:tc>
        <w:tc>
          <w:tcPr>
            <w:tcW w:w="3395" w:type="dxa"/>
            <w:vAlign w:val="bottom"/>
          </w:tcPr>
          <w:p w:rsidR="00F06A9A" w:rsidRPr="00F06A9A" w:rsidRDefault="00F06A9A">
            <w:pPr>
              <w:jc w:val="right"/>
            </w:pPr>
            <w:r w:rsidRPr="00F06A9A">
              <w:t>1054461,1</w:t>
            </w:r>
          </w:p>
        </w:tc>
        <w:tc>
          <w:tcPr>
            <w:tcW w:w="3676" w:type="dxa"/>
            <w:vAlign w:val="bottom"/>
          </w:tcPr>
          <w:p w:rsidR="00F06A9A" w:rsidRPr="00F06A9A" w:rsidRDefault="00F06A9A">
            <w:pPr>
              <w:jc w:val="right"/>
            </w:pPr>
            <w:r w:rsidRPr="00F06A9A">
              <w:t>86%</w:t>
            </w:r>
          </w:p>
        </w:tc>
        <w:tc>
          <w:tcPr>
            <w:tcW w:w="3253" w:type="dxa"/>
            <w:vAlign w:val="bottom"/>
          </w:tcPr>
          <w:p w:rsidR="00F06A9A" w:rsidRPr="00F06A9A" w:rsidRDefault="00F06A9A">
            <w:pPr>
              <w:jc w:val="right"/>
            </w:pPr>
            <w:r w:rsidRPr="00F06A9A">
              <w:t>6,9</w:t>
            </w:r>
          </w:p>
        </w:tc>
      </w:tr>
      <w:tr w:rsidR="00F06A9A" w:rsidRPr="00044BE2">
        <w:tc>
          <w:tcPr>
            <w:tcW w:w="4354" w:type="dxa"/>
          </w:tcPr>
          <w:p w:rsidR="00F06A9A" w:rsidRPr="00556BEA" w:rsidRDefault="00F06A9A" w:rsidP="00556BEA">
            <w:pPr>
              <w:jc w:val="center"/>
            </w:pPr>
            <w:r w:rsidRPr="00556BEA">
              <w:t>Эффективность участия АК</w:t>
            </w:r>
          </w:p>
        </w:tc>
        <w:tc>
          <w:tcPr>
            <w:tcW w:w="3395" w:type="dxa"/>
            <w:vAlign w:val="bottom"/>
          </w:tcPr>
          <w:p w:rsidR="00F06A9A" w:rsidRPr="00F06A9A" w:rsidRDefault="00F06A9A">
            <w:pPr>
              <w:jc w:val="right"/>
            </w:pPr>
            <w:r w:rsidRPr="00F06A9A">
              <w:t>961335,0</w:t>
            </w:r>
          </w:p>
        </w:tc>
        <w:tc>
          <w:tcPr>
            <w:tcW w:w="3676" w:type="dxa"/>
            <w:vAlign w:val="bottom"/>
          </w:tcPr>
          <w:p w:rsidR="00F06A9A" w:rsidRPr="00F06A9A" w:rsidRDefault="00F06A9A">
            <w:pPr>
              <w:jc w:val="right"/>
            </w:pPr>
            <w:r w:rsidRPr="00F06A9A">
              <w:t>100%</w:t>
            </w:r>
          </w:p>
        </w:tc>
        <w:tc>
          <w:tcPr>
            <w:tcW w:w="3253" w:type="dxa"/>
            <w:vAlign w:val="bottom"/>
          </w:tcPr>
          <w:p w:rsidR="00F06A9A" w:rsidRPr="00F06A9A" w:rsidRDefault="00F06A9A">
            <w:pPr>
              <w:jc w:val="right"/>
            </w:pPr>
            <w:r w:rsidRPr="00F06A9A">
              <w:t>16,8</w:t>
            </w:r>
          </w:p>
        </w:tc>
      </w:tr>
      <w:tr w:rsidR="00F06A9A" w:rsidRPr="00044BE2">
        <w:tc>
          <w:tcPr>
            <w:tcW w:w="4354" w:type="dxa"/>
          </w:tcPr>
          <w:p w:rsidR="00F06A9A" w:rsidRPr="00556BEA" w:rsidRDefault="00F06A9A" w:rsidP="00556BEA">
            <w:pPr>
              <w:jc w:val="center"/>
            </w:pPr>
            <w:r w:rsidRPr="00556BEA">
              <w:t>Эффективности с позиции кредитора</w:t>
            </w:r>
          </w:p>
        </w:tc>
        <w:tc>
          <w:tcPr>
            <w:tcW w:w="3395" w:type="dxa"/>
            <w:vAlign w:val="bottom"/>
          </w:tcPr>
          <w:p w:rsidR="00F06A9A" w:rsidRPr="00F06A9A" w:rsidRDefault="00F06A9A">
            <w:pPr>
              <w:jc w:val="right"/>
            </w:pPr>
            <w:r w:rsidRPr="00F06A9A">
              <w:t>44742,6</w:t>
            </w:r>
          </w:p>
        </w:tc>
        <w:tc>
          <w:tcPr>
            <w:tcW w:w="3676" w:type="dxa"/>
            <w:vAlign w:val="bottom"/>
          </w:tcPr>
          <w:p w:rsidR="00F06A9A" w:rsidRPr="00F06A9A" w:rsidRDefault="00F06A9A">
            <w:pPr>
              <w:jc w:val="right"/>
            </w:pPr>
            <w:r w:rsidRPr="00F06A9A">
              <w:t>19%</w:t>
            </w:r>
          </w:p>
        </w:tc>
        <w:tc>
          <w:tcPr>
            <w:tcW w:w="3253" w:type="dxa"/>
            <w:vAlign w:val="bottom"/>
          </w:tcPr>
          <w:p w:rsidR="00F06A9A" w:rsidRPr="00F06A9A" w:rsidRDefault="00F06A9A">
            <w:pPr>
              <w:jc w:val="right"/>
            </w:pPr>
            <w:r w:rsidRPr="00F06A9A">
              <w:t>1,2</w:t>
            </w:r>
          </w:p>
        </w:tc>
      </w:tr>
    </w:tbl>
    <w:p w:rsidR="000A02AE" w:rsidRDefault="000A02AE" w:rsidP="00044BE2">
      <w:pPr>
        <w:tabs>
          <w:tab w:val="left" w:pos="930"/>
        </w:tabs>
        <w:spacing w:before="480" w:line="360" w:lineRule="auto"/>
        <w:ind w:firstLine="567"/>
        <w:jc w:val="both"/>
        <w:rPr>
          <w:sz w:val="28"/>
          <w:szCs w:val="28"/>
        </w:rPr>
      </w:pPr>
      <w:r w:rsidRPr="000633CC">
        <w:rPr>
          <w:sz w:val="28"/>
          <w:szCs w:val="28"/>
        </w:rPr>
        <w:t>Анализируя результирующие показатели по проект</w:t>
      </w:r>
      <w:r>
        <w:rPr>
          <w:sz w:val="28"/>
          <w:szCs w:val="28"/>
        </w:rPr>
        <w:t>у</w:t>
      </w:r>
      <w:r w:rsidRPr="000633CC">
        <w:rPr>
          <w:sz w:val="28"/>
          <w:szCs w:val="28"/>
        </w:rPr>
        <w:t xml:space="preserve">, </w:t>
      </w:r>
      <w:r>
        <w:rPr>
          <w:sz w:val="28"/>
          <w:szCs w:val="28"/>
        </w:rPr>
        <w:t>можно сделать следующие выводы:</w:t>
      </w:r>
    </w:p>
    <w:p w:rsidR="000A02AE" w:rsidRDefault="000A02AE" w:rsidP="00044BE2">
      <w:pPr>
        <w:pStyle w:val="13"/>
        <w:numPr>
          <w:ilvl w:val="0"/>
          <w:numId w:val="16"/>
        </w:numPr>
        <w:tabs>
          <w:tab w:val="left" w:pos="9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Коммерческая эффективности в целом: Проект принесет доход, т.е. он прибыльный. Чистая приведенная стоимость самая высокая с позиции эффективности в целом. Индекс доходности показывает, что каждая вложенная единица в проект принесет </w:t>
      </w:r>
      <w:r w:rsidR="0072109B">
        <w:rPr>
          <w:sz w:val="28"/>
          <w:szCs w:val="28"/>
        </w:rPr>
        <w:t>6,9</w:t>
      </w:r>
      <w:r>
        <w:rPr>
          <w:sz w:val="28"/>
          <w:szCs w:val="28"/>
        </w:rPr>
        <w:t xml:space="preserve"> денежных единиц доходов.</w:t>
      </w:r>
    </w:p>
    <w:p w:rsidR="000A02AE" w:rsidRDefault="000A02AE" w:rsidP="00044BE2">
      <w:pPr>
        <w:pStyle w:val="13"/>
        <w:numPr>
          <w:ilvl w:val="0"/>
          <w:numId w:val="16"/>
        </w:numPr>
        <w:tabs>
          <w:tab w:val="left" w:pos="9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Эффективность с позиции АК: Чистая приведенная стоимость достаточно высокая. Внутренняя норма рентабельности выше, чем с других 2х позиций, а значит с позиции АК проект </w:t>
      </w:r>
      <w:r w:rsidR="0072109B">
        <w:rPr>
          <w:sz w:val="28"/>
          <w:szCs w:val="28"/>
        </w:rPr>
        <w:t>менее рискованный</w:t>
      </w:r>
      <w:r>
        <w:rPr>
          <w:sz w:val="28"/>
          <w:szCs w:val="28"/>
        </w:rPr>
        <w:t xml:space="preserve">. Что касается индекса доходности, то проект также более привлекателен с позиции АК, так как на единицу вложений мы получим </w:t>
      </w:r>
      <w:r w:rsidR="0072109B">
        <w:rPr>
          <w:sz w:val="28"/>
          <w:szCs w:val="28"/>
        </w:rPr>
        <w:t>16,8</w:t>
      </w:r>
      <w:r>
        <w:rPr>
          <w:sz w:val="28"/>
          <w:szCs w:val="28"/>
        </w:rPr>
        <w:t xml:space="preserve"> денежных единиц дохода.</w:t>
      </w:r>
    </w:p>
    <w:p w:rsidR="000A02AE" w:rsidRDefault="000A02AE" w:rsidP="00044BE2">
      <w:pPr>
        <w:pStyle w:val="13"/>
        <w:numPr>
          <w:ilvl w:val="0"/>
          <w:numId w:val="16"/>
        </w:numPr>
        <w:tabs>
          <w:tab w:val="left" w:pos="9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с позиции кредитора: Проект менее всего эффективен с этой позиции, так как и чистая приведенная стоимость, и внутренняя норма рентабельности ниже, чем в предыдущих позициях. А что касается индекса доходности, то с позиции кредитора на единицу вложений мы получим </w:t>
      </w:r>
      <w:r w:rsidR="0072109B">
        <w:rPr>
          <w:sz w:val="28"/>
          <w:szCs w:val="28"/>
        </w:rPr>
        <w:t>всего 1,2 единицы дохода</w:t>
      </w:r>
      <w:r>
        <w:rPr>
          <w:sz w:val="28"/>
          <w:szCs w:val="28"/>
        </w:rPr>
        <w:t>.</w:t>
      </w:r>
    </w:p>
    <w:p w:rsidR="000A02AE" w:rsidRPr="00044BE2" w:rsidRDefault="000A02AE" w:rsidP="00044BE2">
      <w:pPr>
        <w:tabs>
          <w:tab w:val="left" w:pos="93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Вывод: проект является более эффективным с позиции участия акционерного капитала.</w:t>
      </w:r>
    </w:p>
    <w:p w:rsidR="000A02AE" w:rsidRDefault="000A02AE" w:rsidP="00044BE2">
      <w:pPr>
        <w:tabs>
          <w:tab w:val="left" w:pos="930"/>
        </w:tabs>
        <w:spacing w:line="360" w:lineRule="auto"/>
        <w:jc w:val="both"/>
        <w:rPr>
          <w:sz w:val="28"/>
          <w:szCs w:val="28"/>
        </w:rPr>
      </w:pPr>
    </w:p>
    <w:p w:rsidR="000A02AE" w:rsidRPr="00044BE2" w:rsidRDefault="000A02AE" w:rsidP="00044BE2">
      <w:pPr>
        <w:tabs>
          <w:tab w:val="left" w:pos="930"/>
        </w:tabs>
        <w:spacing w:line="360" w:lineRule="auto"/>
        <w:jc w:val="both"/>
        <w:rPr>
          <w:sz w:val="28"/>
          <w:szCs w:val="28"/>
        </w:rPr>
        <w:sectPr w:rsidR="000A02AE" w:rsidRPr="00044BE2" w:rsidSect="00232300">
          <w:pgSz w:w="16838" w:h="11906" w:orient="landscape"/>
          <w:pgMar w:top="1701" w:right="1134" w:bottom="1134" w:left="1134" w:header="709" w:footer="709" w:gutter="0"/>
          <w:cols w:space="708"/>
          <w:titlePg/>
          <w:docGrid w:linePitch="360"/>
        </w:sectPr>
      </w:pPr>
    </w:p>
    <w:p w:rsidR="000A02AE" w:rsidRPr="00044BE2" w:rsidRDefault="000A02AE" w:rsidP="00044BE2">
      <w:pPr>
        <w:pStyle w:val="13"/>
        <w:numPr>
          <w:ilvl w:val="0"/>
          <w:numId w:val="3"/>
        </w:numPr>
        <w:spacing w:line="360" w:lineRule="auto"/>
        <w:ind w:left="426"/>
        <w:jc w:val="center"/>
        <w:outlineLvl w:val="0"/>
        <w:rPr>
          <w:b/>
          <w:bCs/>
          <w:color w:val="000000"/>
          <w:spacing w:val="-1"/>
          <w:sz w:val="32"/>
          <w:szCs w:val="32"/>
        </w:rPr>
      </w:pPr>
      <w:bookmarkStart w:id="7" w:name="_Toc275282967"/>
      <w:r w:rsidRPr="00044BE2">
        <w:rPr>
          <w:b/>
          <w:bCs/>
          <w:color w:val="000000"/>
          <w:spacing w:val="-1"/>
          <w:sz w:val="32"/>
          <w:szCs w:val="32"/>
        </w:rPr>
        <w:lastRenderedPageBreak/>
        <w:t>Сравнение двух инвестиционных проектов различной продолжительности.</w:t>
      </w:r>
      <w:bookmarkEnd w:id="7"/>
    </w:p>
    <w:p w:rsidR="000A02AE" w:rsidRDefault="000A02AE" w:rsidP="00044BE2">
      <w:pPr>
        <w:spacing w:line="360" w:lineRule="auto"/>
        <w:ind w:firstLine="567"/>
        <w:jc w:val="both"/>
        <w:rPr>
          <w:sz w:val="28"/>
          <w:szCs w:val="28"/>
        </w:rPr>
      </w:pPr>
      <w:r w:rsidRPr="000633CC">
        <w:rPr>
          <w:sz w:val="28"/>
          <w:szCs w:val="28"/>
        </w:rPr>
        <w:t>Чтобы исключить разницу в сроках</w:t>
      </w:r>
      <w:r>
        <w:rPr>
          <w:sz w:val="28"/>
          <w:szCs w:val="28"/>
        </w:rPr>
        <w:t xml:space="preserve"> реализации проектов</w:t>
      </w:r>
      <w:r w:rsidRPr="000633CC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используют 2 метода</w:t>
      </w:r>
      <w:r w:rsidRPr="000633CC">
        <w:rPr>
          <w:sz w:val="28"/>
          <w:szCs w:val="28"/>
        </w:rPr>
        <w:t xml:space="preserve">: </w:t>
      </w:r>
    </w:p>
    <w:p w:rsidR="000A02AE" w:rsidRPr="00044BE2" w:rsidRDefault="000A02AE" w:rsidP="00044BE2">
      <w:pPr>
        <w:pStyle w:val="13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044BE2">
        <w:rPr>
          <w:sz w:val="28"/>
          <w:szCs w:val="28"/>
        </w:rPr>
        <w:t xml:space="preserve">метод кратности </w:t>
      </w:r>
    </w:p>
    <w:p w:rsidR="000A02AE" w:rsidRPr="00044BE2" w:rsidRDefault="000A02AE" w:rsidP="00044BE2">
      <w:pPr>
        <w:pStyle w:val="13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044BE2">
        <w:rPr>
          <w:sz w:val="28"/>
          <w:szCs w:val="28"/>
        </w:rPr>
        <w:t>метод повторяемости бесконечное количество раз.</w:t>
      </w:r>
    </w:p>
    <w:p w:rsidR="000A02AE" w:rsidRPr="000633CC" w:rsidRDefault="000A02AE" w:rsidP="00044BE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исходным данным</w:t>
      </w:r>
      <w:r w:rsidRPr="000633CC">
        <w:rPr>
          <w:sz w:val="28"/>
          <w:szCs w:val="28"/>
        </w:rPr>
        <w:t xml:space="preserve"> по двум инвестиционным проектам, необходимо выполнить анализ двумя</w:t>
      </w:r>
      <w:r>
        <w:rPr>
          <w:sz w:val="28"/>
          <w:szCs w:val="28"/>
        </w:rPr>
        <w:t xml:space="preserve"> методами</w:t>
      </w:r>
      <w:r w:rsidRPr="000633CC">
        <w:rPr>
          <w:sz w:val="28"/>
          <w:szCs w:val="28"/>
        </w:rPr>
        <w:t>, ставку дисконтирования принять равной 10%.</w:t>
      </w:r>
    </w:p>
    <w:p w:rsidR="000A02AE" w:rsidRPr="00A8406E" w:rsidRDefault="000A02AE" w:rsidP="003F7510">
      <w:pPr>
        <w:pStyle w:val="a9"/>
        <w:spacing w:before="120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A8406E">
        <w:rPr>
          <w:rFonts w:ascii="Times New Roman" w:hAnsi="Times New Roman" w:cs="Times New Roman"/>
          <w:sz w:val="22"/>
          <w:szCs w:val="22"/>
        </w:rPr>
        <w:t xml:space="preserve">Таблица </w:t>
      </w:r>
      <w:r>
        <w:rPr>
          <w:rFonts w:ascii="Times New Roman" w:hAnsi="Times New Roman" w:cs="Times New Roman"/>
          <w:sz w:val="22"/>
          <w:szCs w:val="22"/>
        </w:rPr>
        <w:t>3.1.</w:t>
      </w:r>
    </w:p>
    <w:p w:rsidR="000A02AE" w:rsidRDefault="000A02AE" w:rsidP="003F7510">
      <w:pPr>
        <w:jc w:val="center"/>
        <w:rPr>
          <w:sz w:val="28"/>
          <w:szCs w:val="28"/>
        </w:rPr>
      </w:pPr>
      <w:r>
        <w:rPr>
          <w:sz w:val="28"/>
          <w:szCs w:val="28"/>
        </w:rPr>
        <w:t>Исходные данные</w:t>
      </w:r>
      <w:r w:rsidRPr="00044BE2">
        <w:rPr>
          <w:sz w:val="28"/>
          <w:szCs w:val="28"/>
        </w:rPr>
        <w:t>.</w:t>
      </w:r>
    </w:p>
    <w:tbl>
      <w:tblPr>
        <w:tblW w:w="7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6"/>
        <w:gridCol w:w="2268"/>
        <w:gridCol w:w="2552"/>
      </w:tblGrid>
      <w:tr w:rsidR="000A02AE" w:rsidRPr="003F7510">
        <w:trPr>
          <w:trHeight w:val="190"/>
          <w:jc w:val="center"/>
        </w:trPr>
        <w:tc>
          <w:tcPr>
            <w:tcW w:w="2266" w:type="dxa"/>
            <w:vMerge w:val="restart"/>
          </w:tcPr>
          <w:p w:rsidR="000A02AE" w:rsidRPr="003F7510" w:rsidRDefault="000A02AE" w:rsidP="003F7510">
            <w:pPr>
              <w:jc w:val="center"/>
              <w:rPr>
                <w:b/>
                <w:bCs/>
              </w:rPr>
            </w:pPr>
            <w:r w:rsidRPr="003F7510">
              <w:rPr>
                <w:b/>
                <w:bCs/>
              </w:rPr>
              <w:t>Период</w:t>
            </w:r>
          </w:p>
          <w:p w:rsidR="000A02AE" w:rsidRPr="003F7510" w:rsidRDefault="000A02AE" w:rsidP="003F7510">
            <w:pPr>
              <w:jc w:val="center"/>
              <w:rPr>
                <w:b/>
                <w:bCs/>
              </w:rPr>
            </w:pPr>
          </w:p>
        </w:tc>
        <w:tc>
          <w:tcPr>
            <w:tcW w:w="4820" w:type="dxa"/>
            <w:gridSpan w:val="2"/>
          </w:tcPr>
          <w:p w:rsidR="000A02AE" w:rsidRPr="003F7510" w:rsidRDefault="000A02AE" w:rsidP="003F7510">
            <w:pPr>
              <w:jc w:val="center"/>
              <w:rPr>
                <w:b/>
                <w:bCs/>
              </w:rPr>
            </w:pPr>
            <w:r w:rsidRPr="003F7510">
              <w:rPr>
                <w:b/>
                <w:bCs/>
              </w:rPr>
              <w:t>Чистый результат по проектам</w:t>
            </w:r>
          </w:p>
        </w:tc>
      </w:tr>
      <w:tr w:rsidR="000A02AE" w:rsidRPr="003F7510">
        <w:trPr>
          <w:trHeight w:val="70"/>
          <w:jc w:val="center"/>
        </w:trPr>
        <w:tc>
          <w:tcPr>
            <w:tcW w:w="2266" w:type="dxa"/>
            <w:vMerge/>
          </w:tcPr>
          <w:p w:rsidR="000A02AE" w:rsidRPr="003F7510" w:rsidRDefault="000A02AE" w:rsidP="003F7510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0A02AE" w:rsidRPr="003F7510" w:rsidRDefault="000A02AE" w:rsidP="003F7510">
            <w:pPr>
              <w:jc w:val="center"/>
              <w:rPr>
                <w:b/>
                <w:bCs/>
              </w:rPr>
            </w:pPr>
            <w:r w:rsidRPr="003F7510">
              <w:rPr>
                <w:b/>
                <w:bCs/>
              </w:rPr>
              <w:t>А – 3года</w:t>
            </w:r>
          </w:p>
        </w:tc>
        <w:tc>
          <w:tcPr>
            <w:tcW w:w="2552" w:type="dxa"/>
          </w:tcPr>
          <w:p w:rsidR="000A02AE" w:rsidRPr="003F7510" w:rsidRDefault="000A02AE" w:rsidP="003F7510">
            <w:pPr>
              <w:jc w:val="center"/>
              <w:rPr>
                <w:b/>
                <w:bCs/>
              </w:rPr>
            </w:pPr>
            <w:r w:rsidRPr="003F7510">
              <w:rPr>
                <w:b/>
                <w:bCs/>
              </w:rPr>
              <w:t>В – 4года</w:t>
            </w:r>
          </w:p>
        </w:tc>
      </w:tr>
      <w:tr w:rsidR="000A02AE" w:rsidRPr="003F7510">
        <w:trPr>
          <w:trHeight w:val="195"/>
          <w:jc w:val="center"/>
        </w:trPr>
        <w:tc>
          <w:tcPr>
            <w:tcW w:w="2266" w:type="dxa"/>
          </w:tcPr>
          <w:p w:rsidR="000A02AE" w:rsidRPr="003F7510" w:rsidRDefault="000A02AE" w:rsidP="003F7510">
            <w:pPr>
              <w:jc w:val="center"/>
            </w:pPr>
            <w:r w:rsidRPr="003F7510">
              <w:t>0</w:t>
            </w:r>
          </w:p>
        </w:tc>
        <w:tc>
          <w:tcPr>
            <w:tcW w:w="2268" w:type="dxa"/>
          </w:tcPr>
          <w:p w:rsidR="000A02AE" w:rsidRPr="003F7510" w:rsidRDefault="000A02AE" w:rsidP="003F7510">
            <w:pPr>
              <w:jc w:val="center"/>
            </w:pPr>
            <w:r>
              <w:t>-</w:t>
            </w:r>
            <w:r w:rsidR="0072109B">
              <w:t>85</w:t>
            </w:r>
          </w:p>
        </w:tc>
        <w:tc>
          <w:tcPr>
            <w:tcW w:w="2552" w:type="dxa"/>
          </w:tcPr>
          <w:p w:rsidR="000A02AE" w:rsidRPr="003F7510" w:rsidRDefault="000A02AE" w:rsidP="003F7510">
            <w:pPr>
              <w:jc w:val="center"/>
            </w:pPr>
            <w:r>
              <w:t>-</w:t>
            </w:r>
            <w:r w:rsidR="0072109B">
              <w:t>8</w:t>
            </w:r>
            <w:r>
              <w:t>5</w:t>
            </w:r>
          </w:p>
        </w:tc>
      </w:tr>
      <w:tr w:rsidR="000A02AE" w:rsidRPr="003F7510">
        <w:trPr>
          <w:trHeight w:val="106"/>
          <w:jc w:val="center"/>
        </w:trPr>
        <w:tc>
          <w:tcPr>
            <w:tcW w:w="2266" w:type="dxa"/>
          </w:tcPr>
          <w:p w:rsidR="000A02AE" w:rsidRPr="003F7510" w:rsidRDefault="000A02AE" w:rsidP="003F7510">
            <w:pPr>
              <w:jc w:val="center"/>
            </w:pPr>
            <w:r w:rsidRPr="003F7510">
              <w:t>1</w:t>
            </w:r>
          </w:p>
        </w:tc>
        <w:tc>
          <w:tcPr>
            <w:tcW w:w="2268" w:type="dxa"/>
          </w:tcPr>
          <w:p w:rsidR="000A02AE" w:rsidRPr="003F7510" w:rsidRDefault="0072109B" w:rsidP="003F7510">
            <w:pPr>
              <w:jc w:val="center"/>
            </w:pPr>
            <w:r>
              <w:t>40</w:t>
            </w:r>
          </w:p>
        </w:tc>
        <w:tc>
          <w:tcPr>
            <w:tcW w:w="2552" w:type="dxa"/>
          </w:tcPr>
          <w:p w:rsidR="000A02AE" w:rsidRPr="003F7510" w:rsidRDefault="0072109B" w:rsidP="003F7510">
            <w:pPr>
              <w:jc w:val="center"/>
            </w:pPr>
            <w:r>
              <w:t>5</w:t>
            </w:r>
            <w:r w:rsidR="000A02AE">
              <w:t>0</w:t>
            </w:r>
          </w:p>
        </w:tc>
      </w:tr>
      <w:tr w:rsidR="000A02AE" w:rsidRPr="003F7510">
        <w:trPr>
          <w:trHeight w:val="70"/>
          <w:jc w:val="center"/>
        </w:trPr>
        <w:tc>
          <w:tcPr>
            <w:tcW w:w="2266" w:type="dxa"/>
          </w:tcPr>
          <w:p w:rsidR="000A02AE" w:rsidRPr="003F7510" w:rsidRDefault="000A02AE" w:rsidP="003F7510">
            <w:pPr>
              <w:jc w:val="center"/>
            </w:pPr>
            <w:r w:rsidRPr="003F7510">
              <w:t>2</w:t>
            </w:r>
          </w:p>
        </w:tc>
        <w:tc>
          <w:tcPr>
            <w:tcW w:w="2268" w:type="dxa"/>
          </w:tcPr>
          <w:p w:rsidR="000A02AE" w:rsidRPr="003F7510" w:rsidRDefault="0072109B" w:rsidP="003F7510">
            <w:pPr>
              <w:jc w:val="center"/>
            </w:pPr>
            <w:r>
              <w:t>40</w:t>
            </w:r>
          </w:p>
        </w:tc>
        <w:tc>
          <w:tcPr>
            <w:tcW w:w="2552" w:type="dxa"/>
          </w:tcPr>
          <w:p w:rsidR="000A02AE" w:rsidRPr="003F7510" w:rsidRDefault="0072109B" w:rsidP="003F7510">
            <w:pPr>
              <w:jc w:val="center"/>
            </w:pPr>
            <w:r>
              <w:t>4</w:t>
            </w:r>
            <w:r w:rsidR="000A02AE">
              <w:t>0</w:t>
            </w:r>
          </w:p>
        </w:tc>
      </w:tr>
      <w:tr w:rsidR="000A02AE" w:rsidRPr="003F7510">
        <w:trPr>
          <w:trHeight w:val="70"/>
          <w:jc w:val="center"/>
        </w:trPr>
        <w:tc>
          <w:tcPr>
            <w:tcW w:w="2266" w:type="dxa"/>
          </w:tcPr>
          <w:p w:rsidR="000A02AE" w:rsidRPr="003F7510" w:rsidRDefault="000A02AE" w:rsidP="003F7510">
            <w:pPr>
              <w:jc w:val="center"/>
            </w:pPr>
            <w:r w:rsidRPr="003F7510">
              <w:t>3</w:t>
            </w:r>
          </w:p>
        </w:tc>
        <w:tc>
          <w:tcPr>
            <w:tcW w:w="2268" w:type="dxa"/>
          </w:tcPr>
          <w:p w:rsidR="000A02AE" w:rsidRPr="003F7510" w:rsidRDefault="0072109B" w:rsidP="003F7510">
            <w:pPr>
              <w:jc w:val="center"/>
            </w:pPr>
            <w:r>
              <w:t>60</w:t>
            </w:r>
          </w:p>
        </w:tc>
        <w:tc>
          <w:tcPr>
            <w:tcW w:w="2552" w:type="dxa"/>
          </w:tcPr>
          <w:p w:rsidR="000A02AE" w:rsidRPr="003F7510" w:rsidRDefault="0072109B" w:rsidP="003F7510">
            <w:pPr>
              <w:jc w:val="center"/>
            </w:pPr>
            <w:r>
              <w:t>4</w:t>
            </w:r>
            <w:r w:rsidR="000A02AE">
              <w:t>0</w:t>
            </w:r>
          </w:p>
        </w:tc>
      </w:tr>
      <w:tr w:rsidR="000A02AE" w:rsidRPr="003F7510">
        <w:trPr>
          <w:trHeight w:val="70"/>
          <w:jc w:val="center"/>
        </w:trPr>
        <w:tc>
          <w:tcPr>
            <w:tcW w:w="2266" w:type="dxa"/>
          </w:tcPr>
          <w:p w:rsidR="000A02AE" w:rsidRPr="003F7510" w:rsidRDefault="000A02AE" w:rsidP="003F7510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0A02AE" w:rsidRPr="003F7510" w:rsidRDefault="000A02AE" w:rsidP="003F7510">
            <w:pPr>
              <w:jc w:val="center"/>
            </w:pPr>
          </w:p>
        </w:tc>
        <w:tc>
          <w:tcPr>
            <w:tcW w:w="2552" w:type="dxa"/>
          </w:tcPr>
          <w:p w:rsidR="000A02AE" w:rsidRPr="003F7510" w:rsidRDefault="0072109B" w:rsidP="003F7510">
            <w:pPr>
              <w:jc w:val="center"/>
            </w:pPr>
            <w:r>
              <w:t>4</w:t>
            </w:r>
            <w:r w:rsidR="000A02AE">
              <w:t>0</w:t>
            </w:r>
          </w:p>
        </w:tc>
      </w:tr>
      <w:tr w:rsidR="000A02AE" w:rsidRPr="003F7510">
        <w:trPr>
          <w:trHeight w:val="70"/>
          <w:jc w:val="center"/>
        </w:trPr>
        <w:tc>
          <w:tcPr>
            <w:tcW w:w="2266" w:type="dxa"/>
          </w:tcPr>
          <w:p w:rsidR="000A02AE" w:rsidRPr="003F7510" w:rsidRDefault="000A02AE" w:rsidP="003F7510">
            <w:pPr>
              <w:jc w:val="center"/>
              <w:rPr>
                <w:b/>
                <w:bCs/>
                <w:lang w:val="en-US"/>
              </w:rPr>
            </w:pPr>
            <w:r w:rsidRPr="003F7510">
              <w:rPr>
                <w:b/>
                <w:bCs/>
                <w:lang w:val="en-US"/>
              </w:rPr>
              <w:t xml:space="preserve">NPV </w:t>
            </w:r>
            <w:r w:rsidRPr="003F7510">
              <w:rPr>
                <w:b/>
                <w:bCs/>
              </w:rPr>
              <w:t xml:space="preserve">при </w:t>
            </w:r>
            <w:r w:rsidRPr="003F7510">
              <w:rPr>
                <w:b/>
                <w:bCs/>
                <w:lang w:val="en-US"/>
              </w:rPr>
              <w:t>R=10%</w:t>
            </w:r>
          </w:p>
        </w:tc>
        <w:tc>
          <w:tcPr>
            <w:tcW w:w="2268" w:type="dxa"/>
          </w:tcPr>
          <w:p w:rsidR="000A02AE" w:rsidRPr="0072109B" w:rsidRDefault="0072109B" w:rsidP="003F7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29,501</w:t>
            </w:r>
          </w:p>
        </w:tc>
        <w:tc>
          <w:tcPr>
            <w:tcW w:w="2552" w:type="dxa"/>
          </w:tcPr>
          <w:p w:rsidR="000A02AE" w:rsidRPr="0072109B" w:rsidRDefault="0072109B" w:rsidP="003F7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50,887</w:t>
            </w:r>
          </w:p>
        </w:tc>
      </w:tr>
    </w:tbl>
    <w:p w:rsidR="0072109B" w:rsidRPr="0072109B" w:rsidRDefault="000A02AE" w:rsidP="003F7510">
      <w:pPr>
        <w:spacing w:line="360" w:lineRule="auto"/>
        <w:rPr>
          <w:sz w:val="28"/>
          <w:szCs w:val="28"/>
        </w:rPr>
      </w:pPr>
      <w:r w:rsidRPr="00556BEA">
        <w:rPr>
          <w:sz w:val="28"/>
          <w:szCs w:val="28"/>
          <w:lang w:val="en-US"/>
        </w:rPr>
        <w:fldChar w:fldCharType="begin"/>
      </w:r>
      <w:r w:rsidRPr="00556BEA">
        <w:rPr>
          <w:sz w:val="28"/>
          <w:szCs w:val="28"/>
          <w:lang w:val="en-US"/>
        </w:rPr>
        <w:instrText xml:space="preserve"> QUOTE </w:instrText>
      </w:r>
      <w:r w:rsidR="00D90B6F">
        <w:pict>
          <v:shape id="_x0000_i1046" type="#_x0000_t75" style="width:6in;height:30pt">
            <v:imagedata r:id="rId39" o:title="" chromakey="white"/>
          </v:shape>
        </w:pict>
      </w:r>
      <w:r w:rsidRPr="00556BEA">
        <w:rPr>
          <w:sz w:val="28"/>
          <w:szCs w:val="28"/>
          <w:lang w:val="en-US"/>
        </w:rPr>
        <w:instrText xml:space="preserve"> </w:instrText>
      </w:r>
      <w:r w:rsidRPr="00556BEA">
        <w:rPr>
          <w:sz w:val="28"/>
          <w:szCs w:val="28"/>
          <w:lang w:val="en-US"/>
        </w:rPr>
        <w:fldChar w:fldCharType="end"/>
      </w:r>
    </w:p>
    <w:p w:rsidR="0072109B" w:rsidRDefault="0072109B" w:rsidP="003F7510">
      <w:pPr>
        <w:spacing w:line="360" w:lineRule="auto"/>
        <w:rPr>
          <w:sz w:val="28"/>
          <w:szCs w:val="28"/>
        </w:rPr>
      </w:pPr>
      <w:r w:rsidRPr="0072109B">
        <w:rPr>
          <w:position w:val="-28"/>
          <w:sz w:val="28"/>
          <w:szCs w:val="28"/>
        </w:rPr>
        <w:object w:dxaOrig="3879" w:dyaOrig="660">
          <v:shape id="_x0000_i1047" type="#_x0000_t75" style="width:194.25pt;height:33pt" o:ole="">
            <v:imagedata r:id="rId40" o:title=""/>
          </v:shape>
          <o:OLEObject Type="Embed" ProgID="Equation.3" ShapeID="_x0000_i1047" DrawAspect="Content" ObjectID="_1458095933" r:id="rId41"/>
        </w:object>
      </w:r>
    </w:p>
    <w:p w:rsidR="000A02AE" w:rsidRDefault="0072109B" w:rsidP="003F7510">
      <w:pPr>
        <w:spacing w:line="360" w:lineRule="auto"/>
        <w:rPr>
          <w:sz w:val="28"/>
          <w:szCs w:val="28"/>
        </w:rPr>
      </w:pPr>
      <w:r w:rsidRPr="0072109B">
        <w:rPr>
          <w:position w:val="-28"/>
          <w:sz w:val="28"/>
          <w:szCs w:val="28"/>
        </w:rPr>
        <w:object w:dxaOrig="4480" w:dyaOrig="660">
          <v:shape id="_x0000_i1048" type="#_x0000_t75" style="width:224.25pt;height:33pt" o:ole="">
            <v:imagedata r:id="rId42" o:title=""/>
          </v:shape>
          <o:OLEObject Type="Embed" ProgID="Equation.3" ShapeID="_x0000_i1048" DrawAspect="Content" ObjectID="_1458095934" r:id="rId43"/>
        </w:object>
      </w:r>
      <w:r w:rsidR="000A02AE" w:rsidRPr="00556BEA">
        <w:rPr>
          <w:sz w:val="28"/>
          <w:szCs w:val="28"/>
        </w:rPr>
        <w:fldChar w:fldCharType="begin"/>
      </w:r>
      <w:r w:rsidR="000A02AE" w:rsidRPr="00556BEA">
        <w:rPr>
          <w:sz w:val="28"/>
          <w:szCs w:val="28"/>
        </w:rPr>
        <w:instrText xml:space="preserve"> QUOTE </w:instrText>
      </w:r>
      <w:r w:rsidR="00D90B6F">
        <w:pict>
          <v:shape id="_x0000_i1049" type="#_x0000_t75" style="width:523.5pt;height:30pt">
            <v:imagedata r:id="rId44" o:title="" chromakey="white"/>
          </v:shape>
        </w:pict>
      </w:r>
      <w:r w:rsidR="000A02AE" w:rsidRPr="00556BEA">
        <w:rPr>
          <w:sz w:val="28"/>
          <w:szCs w:val="28"/>
        </w:rPr>
        <w:instrText xml:space="preserve"> </w:instrText>
      </w:r>
      <w:r w:rsidR="000A02AE" w:rsidRPr="00556BEA">
        <w:rPr>
          <w:sz w:val="28"/>
          <w:szCs w:val="28"/>
        </w:rPr>
        <w:fldChar w:fldCharType="end"/>
      </w:r>
    </w:p>
    <w:p w:rsidR="000A02AE" w:rsidRDefault="0072109B" w:rsidP="003F75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Приведем к общей длине годов = 12 лет.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72109B">
        <w:tc>
          <w:tcPr>
            <w:tcW w:w="683" w:type="dxa"/>
            <w:vMerge w:val="restart"/>
            <w:vAlign w:val="center"/>
          </w:tcPr>
          <w:p w:rsidR="0072109B" w:rsidRPr="0072109B" w:rsidRDefault="0072109B" w:rsidP="0072109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887" w:type="dxa"/>
            <w:gridSpan w:val="13"/>
            <w:vAlign w:val="center"/>
          </w:tcPr>
          <w:p w:rsidR="0072109B" w:rsidRDefault="0072109B" w:rsidP="0072109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</w:tr>
      <w:tr w:rsidR="0072109B">
        <w:tc>
          <w:tcPr>
            <w:tcW w:w="683" w:type="dxa"/>
            <w:vMerge/>
          </w:tcPr>
          <w:p w:rsidR="0072109B" w:rsidRDefault="0072109B" w:rsidP="003F751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72109B" w:rsidRDefault="0072109B" w:rsidP="003F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3" w:type="dxa"/>
          </w:tcPr>
          <w:p w:rsidR="0072109B" w:rsidRDefault="0072109B" w:rsidP="003F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3" w:type="dxa"/>
          </w:tcPr>
          <w:p w:rsidR="0072109B" w:rsidRDefault="0072109B" w:rsidP="003F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3" w:type="dxa"/>
          </w:tcPr>
          <w:p w:rsidR="0072109B" w:rsidRDefault="0072109B" w:rsidP="003F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3" w:type="dxa"/>
          </w:tcPr>
          <w:p w:rsidR="0072109B" w:rsidRDefault="0072109B" w:rsidP="003F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4" w:type="dxa"/>
          </w:tcPr>
          <w:p w:rsidR="0072109B" w:rsidRDefault="0072109B" w:rsidP="003F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4" w:type="dxa"/>
          </w:tcPr>
          <w:p w:rsidR="0072109B" w:rsidRDefault="0072109B" w:rsidP="003F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4" w:type="dxa"/>
          </w:tcPr>
          <w:p w:rsidR="0072109B" w:rsidRDefault="0072109B" w:rsidP="003F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4" w:type="dxa"/>
          </w:tcPr>
          <w:p w:rsidR="0072109B" w:rsidRDefault="0072109B" w:rsidP="003F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4" w:type="dxa"/>
          </w:tcPr>
          <w:p w:rsidR="0072109B" w:rsidRDefault="0072109B" w:rsidP="003F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4" w:type="dxa"/>
          </w:tcPr>
          <w:p w:rsidR="0072109B" w:rsidRDefault="0072109B" w:rsidP="003F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84" w:type="dxa"/>
          </w:tcPr>
          <w:p w:rsidR="0072109B" w:rsidRDefault="0072109B" w:rsidP="003F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84" w:type="dxa"/>
          </w:tcPr>
          <w:p w:rsidR="0072109B" w:rsidRDefault="0072109B" w:rsidP="003F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2109B">
        <w:tc>
          <w:tcPr>
            <w:tcW w:w="683" w:type="dxa"/>
          </w:tcPr>
          <w:p w:rsidR="0072109B" w:rsidRDefault="0072109B" w:rsidP="003F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683" w:type="dxa"/>
          </w:tcPr>
          <w:p w:rsidR="0072109B" w:rsidRDefault="0072109B" w:rsidP="003F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3" w:type="dxa"/>
          </w:tcPr>
          <w:p w:rsidR="0072109B" w:rsidRDefault="0072109B" w:rsidP="003F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3" w:type="dxa"/>
          </w:tcPr>
          <w:p w:rsidR="0072109B" w:rsidRDefault="0072109B" w:rsidP="003F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3" w:type="dxa"/>
          </w:tcPr>
          <w:p w:rsidR="0072109B" w:rsidRDefault="0072109B" w:rsidP="003F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2109B" w:rsidRDefault="0072109B" w:rsidP="003F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3" w:type="dxa"/>
          </w:tcPr>
          <w:p w:rsidR="0072109B" w:rsidRDefault="0072109B" w:rsidP="003F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72109B" w:rsidRDefault="0072109B" w:rsidP="003F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4" w:type="dxa"/>
          </w:tcPr>
          <w:p w:rsidR="0072109B" w:rsidRDefault="0072109B" w:rsidP="003F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2109B" w:rsidRDefault="0072109B" w:rsidP="003F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4" w:type="dxa"/>
          </w:tcPr>
          <w:p w:rsidR="0072109B" w:rsidRDefault="0072109B" w:rsidP="003F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72109B" w:rsidRDefault="0072109B" w:rsidP="003F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4" w:type="dxa"/>
          </w:tcPr>
          <w:p w:rsidR="0072109B" w:rsidRDefault="0072109B" w:rsidP="003F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2109B" w:rsidRDefault="0072109B" w:rsidP="003F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4" w:type="dxa"/>
          </w:tcPr>
          <w:p w:rsidR="0072109B" w:rsidRDefault="0072109B" w:rsidP="003F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72109B" w:rsidRDefault="0072109B" w:rsidP="003F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4" w:type="dxa"/>
          </w:tcPr>
          <w:p w:rsidR="0072109B" w:rsidRDefault="0072109B" w:rsidP="003F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2109B">
        <w:tc>
          <w:tcPr>
            <w:tcW w:w="683" w:type="dxa"/>
          </w:tcPr>
          <w:p w:rsidR="0072109B" w:rsidRDefault="0072109B" w:rsidP="003F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683" w:type="dxa"/>
          </w:tcPr>
          <w:p w:rsidR="0072109B" w:rsidRDefault="0072109B" w:rsidP="003F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3" w:type="dxa"/>
          </w:tcPr>
          <w:p w:rsidR="0072109B" w:rsidRDefault="0072109B" w:rsidP="003F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3" w:type="dxa"/>
          </w:tcPr>
          <w:p w:rsidR="0072109B" w:rsidRDefault="0072109B" w:rsidP="003F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3" w:type="dxa"/>
          </w:tcPr>
          <w:p w:rsidR="0072109B" w:rsidRDefault="0072109B" w:rsidP="003F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3" w:type="dxa"/>
          </w:tcPr>
          <w:p w:rsidR="0072109B" w:rsidRDefault="0072109B" w:rsidP="003F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2109B" w:rsidRDefault="0072109B" w:rsidP="003F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4" w:type="dxa"/>
          </w:tcPr>
          <w:p w:rsidR="0072109B" w:rsidRDefault="0072109B" w:rsidP="003F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72109B" w:rsidRDefault="0072109B" w:rsidP="003F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4" w:type="dxa"/>
          </w:tcPr>
          <w:p w:rsidR="0072109B" w:rsidRDefault="0072109B" w:rsidP="003F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4" w:type="dxa"/>
          </w:tcPr>
          <w:p w:rsidR="0072109B" w:rsidRDefault="0072109B" w:rsidP="003F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2109B" w:rsidRDefault="0072109B" w:rsidP="003F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4" w:type="dxa"/>
          </w:tcPr>
          <w:p w:rsidR="0072109B" w:rsidRDefault="0072109B" w:rsidP="003F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72109B" w:rsidRDefault="0072109B" w:rsidP="003F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4" w:type="dxa"/>
          </w:tcPr>
          <w:p w:rsidR="0072109B" w:rsidRDefault="0072109B" w:rsidP="003F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4" w:type="dxa"/>
          </w:tcPr>
          <w:p w:rsidR="0072109B" w:rsidRDefault="0072109B" w:rsidP="003F75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72109B" w:rsidRDefault="0072109B" w:rsidP="003F7510">
      <w:pPr>
        <w:spacing w:line="360" w:lineRule="auto"/>
        <w:rPr>
          <w:sz w:val="28"/>
          <w:szCs w:val="28"/>
        </w:rPr>
      </w:pPr>
    </w:p>
    <w:p w:rsidR="0072109B" w:rsidRDefault="0072109B" w:rsidP="003F7510">
      <w:pPr>
        <w:spacing w:line="360" w:lineRule="auto"/>
      </w:pPr>
      <w:r w:rsidRPr="002F4929">
        <w:rPr>
          <w:position w:val="-28"/>
        </w:rPr>
        <w:object w:dxaOrig="5120" w:dyaOrig="660">
          <v:shape id="_x0000_i1050" type="#_x0000_t75" style="width:255.75pt;height:33pt" o:ole="">
            <v:imagedata r:id="rId45" o:title=""/>
          </v:shape>
          <o:OLEObject Type="Embed" ProgID="Equation.3" ShapeID="_x0000_i1050" DrawAspect="Content" ObjectID="_1458095935" r:id="rId46"/>
        </w:object>
      </w:r>
    </w:p>
    <w:p w:rsidR="00D83A2A" w:rsidRDefault="00D83A2A" w:rsidP="003F7510">
      <w:pPr>
        <w:spacing w:line="360" w:lineRule="auto"/>
        <w:rPr>
          <w:sz w:val="28"/>
          <w:szCs w:val="28"/>
        </w:rPr>
      </w:pPr>
      <w:r w:rsidRPr="002F4929">
        <w:rPr>
          <w:position w:val="-28"/>
        </w:rPr>
        <w:object w:dxaOrig="4480" w:dyaOrig="660">
          <v:shape id="_x0000_i1051" type="#_x0000_t75" style="width:224.25pt;height:33pt" o:ole="">
            <v:imagedata r:id="rId47" o:title=""/>
          </v:shape>
          <o:OLEObject Type="Embed" ProgID="Equation.3" ShapeID="_x0000_i1051" DrawAspect="Content" ObjectID="_1458095936" r:id="rId48"/>
        </w:object>
      </w:r>
    </w:p>
    <w:p w:rsidR="0072109B" w:rsidRPr="00E1232C" w:rsidRDefault="0072109B" w:rsidP="003F7510">
      <w:pPr>
        <w:spacing w:line="360" w:lineRule="auto"/>
        <w:rPr>
          <w:sz w:val="28"/>
          <w:szCs w:val="28"/>
        </w:rPr>
      </w:pPr>
    </w:p>
    <w:p w:rsidR="000A02AE" w:rsidRPr="00796B01" w:rsidRDefault="000A02AE" w:rsidP="00E1232C">
      <w:pPr>
        <w:rPr>
          <w:b/>
          <w:bCs/>
          <w:sz w:val="28"/>
          <w:szCs w:val="28"/>
        </w:rPr>
      </w:pPr>
      <w:r w:rsidRPr="00796B01">
        <w:rPr>
          <w:b/>
          <w:bCs/>
          <w:sz w:val="28"/>
          <w:szCs w:val="28"/>
        </w:rPr>
        <w:t xml:space="preserve">Так как сумма </w:t>
      </w:r>
      <w:r w:rsidRPr="00796B01">
        <w:rPr>
          <w:b/>
          <w:bCs/>
          <w:sz w:val="28"/>
          <w:szCs w:val="28"/>
          <w:lang w:val="en-US"/>
        </w:rPr>
        <w:t>NPV</w:t>
      </w:r>
      <w:r w:rsidR="00D83A2A" w:rsidRPr="00D83A2A">
        <w:rPr>
          <w:b/>
          <w:bCs/>
          <w:sz w:val="28"/>
          <w:szCs w:val="28"/>
          <w:vertAlign w:val="superscript"/>
        </w:rPr>
        <w:t>12</w:t>
      </w:r>
      <w:r w:rsidRPr="00796B01">
        <w:rPr>
          <w:b/>
          <w:bCs/>
          <w:sz w:val="28"/>
          <w:szCs w:val="28"/>
        </w:rPr>
        <w:t xml:space="preserve"> </w:t>
      </w:r>
      <w:r w:rsidR="00D83A2A">
        <w:rPr>
          <w:b/>
          <w:bCs/>
          <w:sz w:val="28"/>
          <w:szCs w:val="28"/>
        </w:rPr>
        <w:t xml:space="preserve">проекта В </w:t>
      </w:r>
      <w:r w:rsidRPr="00796B01">
        <w:rPr>
          <w:b/>
          <w:bCs/>
          <w:sz w:val="28"/>
          <w:szCs w:val="28"/>
        </w:rPr>
        <w:t xml:space="preserve">больше </w:t>
      </w:r>
      <w:r w:rsidR="00D83A2A">
        <w:rPr>
          <w:b/>
          <w:bCs/>
          <w:sz w:val="28"/>
          <w:szCs w:val="28"/>
        </w:rPr>
        <w:t>чем у</w:t>
      </w:r>
      <w:r w:rsidRPr="00796B01">
        <w:rPr>
          <w:b/>
          <w:bCs/>
          <w:sz w:val="28"/>
          <w:szCs w:val="28"/>
        </w:rPr>
        <w:t xml:space="preserve"> А, то предпочтительнее</w:t>
      </w:r>
      <w:r w:rsidR="00D83A2A">
        <w:rPr>
          <w:b/>
          <w:bCs/>
          <w:sz w:val="28"/>
          <w:szCs w:val="28"/>
        </w:rPr>
        <w:t xml:space="preserve"> проект В</w:t>
      </w:r>
      <w:r w:rsidRPr="00796B01">
        <w:rPr>
          <w:b/>
          <w:bCs/>
          <w:sz w:val="28"/>
          <w:szCs w:val="28"/>
        </w:rPr>
        <w:t>.</w:t>
      </w:r>
    </w:p>
    <w:p w:rsidR="000A02AE" w:rsidRDefault="000A02AE" w:rsidP="00E123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02AE" w:rsidRDefault="000A02AE" w:rsidP="009124A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Предположим, что проекты повторяются бесконечно, тогда </w:t>
      </w:r>
      <w:r>
        <w:rPr>
          <w:sz w:val="28"/>
          <w:szCs w:val="28"/>
          <w:lang w:val="en-US"/>
        </w:rPr>
        <w:t>NPV</w:t>
      </w:r>
      <w:r w:rsidRPr="00796B01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повторяющегося от 1 до бесконечности:</w:t>
      </w:r>
    </w:p>
    <w:p w:rsidR="000A02AE" w:rsidRDefault="00D90B6F" w:rsidP="00796B01">
      <w:pPr>
        <w:spacing w:line="360" w:lineRule="auto"/>
      </w:pPr>
      <w:r>
        <w:pict>
          <v:shape id="_x0000_i1052" type="#_x0000_t75" style="width:168pt;height:36pt">
            <v:imagedata r:id="rId49" o:title="" chromakey="white"/>
          </v:shape>
        </w:pict>
      </w:r>
    </w:p>
    <w:p w:rsidR="00D83A2A" w:rsidRDefault="00D83A2A" w:rsidP="00796B01">
      <w:pPr>
        <w:spacing w:line="360" w:lineRule="auto"/>
        <w:rPr>
          <w:sz w:val="28"/>
          <w:szCs w:val="28"/>
          <w:lang w:val="en-US"/>
        </w:rPr>
      </w:pPr>
      <w:r w:rsidRPr="00D83A2A">
        <w:rPr>
          <w:position w:val="-30"/>
          <w:sz w:val="28"/>
          <w:szCs w:val="28"/>
        </w:rPr>
        <w:object w:dxaOrig="3960" w:dyaOrig="720">
          <v:shape id="_x0000_i1053" type="#_x0000_t75" style="width:198pt;height:36pt" o:ole="">
            <v:imagedata r:id="rId50" o:title=""/>
          </v:shape>
          <o:OLEObject Type="Embed" ProgID="Equation.3" ShapeID="_x0000_i1053" DrawAspect="Content" ObjectID="_1458095937" r:id="rId51"/>
        </w:object>
      </w:r>
    </w:p>
    <w:p w:rsidR="000A02AE" w:rsidRPr="00796B01" w:rsidRDefault="008B1EFA" w:rsidP="00796B01">
      <w:pPr>
        <w:spacing w:line="360" w:lineRule="auto"/>
        <w:rPr>
          <w:sz w:val="28"/>
          <w:szCs w:val="28"/>
          <w:lang w:val="en-US"/>
        </w:rPr>
      </w:pPr>
      <w:r w:rsidRPr="00D83A2A">
        <w:rPr>
          <w:position w:val="-30"/>
          <w:sz w:val="28"/>
          <w:szCs w:val="28"/>
        </w:rPr>
        <w:object w:dxaOrig="3980" w:dyaOrig="720">
          <v:shape id="_x0000_i1054" type="#_x0000_t75" style="width:198.75pt;height:36pt" o:ole="">
            <v:imagedata r:id="rId52" o:title=""/>
          </v:shape>
          <o:OLEObject Type="Embed" ProgID="Equation.3" ShapeID="_x0000_i1054" DrawAspect="Content" ObjectID="_1458095938" r:id="rId53"/>
        </w:object>
      </w:r>
    </w:p>
    <w:p w:rsidR="000A02AE" w:rsidRDefault="000A02AE" w:rsidP="00796B01">
      <w:pPr>
        <w:spacing w:line="360" w:lineRule="auto"/>
        <w:rPr>
          <w:b/>
          <w:bCs/>
          <w:sz w:val="28"/>
          <w:szCs w:val="28"/>
          <w:lang w:val="en-US"/>
        </w:rPr>
      </w:pPr>
    </w:p>
    <w:p w:rsidR="000A02AE" w:rsidRDefault="000A02AE" w:rsidP="009124A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видно, </w:t>
      </w:r>
      <w:r>
        <w:rPr>
          <w:sz w:val="28"/>
          <w:szCs w:val="28"/>
          <w:lang w:val="en-US"/>
        </w:rPr>
        <w:t>NPV</w:t>
      </w:r>
      <w:r>
        <w:rPr>
          <w:sz w:val="28"/>
          <w:szCs w:val="28"/>
        </w:rPr>
        <w:t xml:space="preserve"> проекта </w:t>
      </w:r>
      <w:r w:rsidR="00D83A2A">
        <w:rPr>
          <w:sz w:val="28"/>
          <w:szCs w:val="28"/>
        </w:rPr>
        <w:t>В</w:t>
      </w:r>
      <w:r>
        <w:rPr>
          <w:sz w:val="28"/>
          <w:szCs w:val="28"/>
        </w:rPr>
        <w:t xml:space="preserve"> больше </w:t>
      </w:r>
      <w:r>
        <w:rPr>
          <w:sz w:val="28"/>
          <w:szCs w:val="28"/>
          <w:lang w:val="en-US"/>
        </w:rPr>
        <w:t>NPV</w:t>
      </w:r>
      <w:r>
        <w:rPr>
          <w:sz w:val="28"/>
          <w:szCs w:val="28"/>
        </w:rPr>
        <w:t xml:space="preserve"> проекта </w:t>
      </w:r>
      <w:r w:rsidR="00D83A2A">
        <w:rPr>
          <w:sz w:val="28"/>
          <w:szCs w:val="28"/>
        </w:rPr>
        <w:t>А</w:t>
      </w:r>
      <w:r>
        <w:rPr>
          <w:sz w:val="28"/>
          <w:szCs w:val="28"/>
        </w:rPr>
        <w:t xml:space="preserve">, поэтому проект </w:t>
      </w:r>
      <w:r w:rsidR="00D83A2A">
        <w:rPr>
          <w:sz w:val="28"/>
          <w:szCs w:val="28"/>
        </w:rPr>
        <w:t>В</w:t>
      </w:r>
      <w:r>
        <w:rPr>
          <w:sz w:val="28"/>
          <w:szCs w:val="28"/>
        </w:rPr>
        <w:t xml:space="preserve"> предпочтительней.</w:t>
      </w:r>
    </w:p>
    <w:p w:rsidR="000A02AE" w:rsidRDefault="000A02AE" w:rsidP="009124A9">
      <w:pPr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проведения анализа по двум этим методам можно сделать вывод, что </w:t>
      </w:r>
      <w:r w:rsidRPr="009124A9">
        <w:rPr>
          <w:b/>
          <w:bCs/>
          <w:sz w:val="28"/>
          <w:szCs w:val="28"/>
        </w:rPr>
        <w:t xml:space="preserve">проект </w:t>
      </w:r>
      <w:r w:rsidR="00D83A2A">
        <w:rPr>
          <w:b/>
          <w:bCs/>
          <w:sz w:val="28"/>
          <w:szCs w:val="28"/>
        </w:rPr>
        <w:t>В</w:t>
      </w:r>
      <w:r w:rsidRPr="009124A9">
        <w:rPr>
          <w:b/>
          <w:bCs/>
          <w:sz w:val="28"/>
          <w:szCs w:val="28"/>
        </w:rPr>
        <w:t xml:space="preserve"> лучше по каждому из методов</w:t>
      </w:r>
      <w:r>
        <w:rPr>
          <w:sz w:val="28"/>
          <w:szCs w:val="28"/>
        </w:rPr>
        <w:t>.</w:t>
      </w:r>
    </w:p>
    <w:p w:rsidR="000A02AE" w:rsidRPr="00044BE2" w:rsidRDefault="000A02AE" w:rsidP="009124A9">
      <w:pPr>
        <w:pStyle w:val="13"/>
        <w:numPr>
          <w:ilvl w:val="0"/>
          <w:numId w:val="3"/>
        </w:numPr>
        <w:spacing w:line="360" w:lineRule="auto"/>
        <w:ind w:left="426"/>
        <w:jc w:val="center"/>
        <w:outlineLvl w:val="0"/>
        <w:rPr>
          <w:b/>
          <w:bCs/>
          <w:color w:val="000000"/>
          <w:spacing w:val="-1"/>
          <w:sz w:val="32"/>
          <w:szCs w:val="32"/>
        </w:rPr>
      </w:pPr>
      <w:bookmarkStart w:id="8" w:name="_Toc275282968"/>
      <w:r>
        <w:rPr>
          <w:b/>
          <w:bCs/>
          <w:color w:val="000000"/>
          <w:spacing w:val="-1"/>
          <w:sz w:val="32"/>
          <w:szCs w:val="32"/>
        </w:rPr>
        <w:t>Оценка эффективности портфельного инвестирования</w:t>
      </w:r>
      <w:r w:rsidRPr="00044BE2">
        <w:rPr>
          <w:b/>
          <w:bCs/>
          <w:color w:val="000000"/>
          <w:spacing w:val="-1"/>
          <w:sz w:val="32"/>
          <w:szCs w:val="32"/>
        </w:rPr>
        <w:t>.</w:t>
      </w:r>
      <w:bookmarkEnd w:id="8"/>
    </w:p>
    <w:p w:rsidR="000A02AE" w:rsidRDefault="000A02AE" w:rsidP="009124A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компания может одновременно участвовать в нескольких проектах, а финансовых ресурсов на все проекты не хватает, решается задача оптимизации инвестиционного портфеля.</w:t>
      </w:r>
    </w:p>
    <w:p w:rsidR="000A02AE" w:rsidRPr="00A8406E" w:rsidRDefault="000A02AE" w:rsidP="004F3F09">
      <w:pPr>
        <w:pStyle w:val="a9"/>
        <w:spacing w:before="120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A8406E">
        <w:rPr>
          <w:rFonts w:ascii="Times New Roman" w:hAnsi="Times New Roman" w:cs="Times New Roman"/>
          <w:sz w:val="22"/>
          <w:szCs w:val="22"/>
        </w:rPr>
        <w:t xml:space="preserve">Таблица </w:t>
      </w:r>
      <w:r>
        <w:rPr>
          <w:rFonts w:ascii="Times New Roman" w:hAnsi="Times New Roman" w:cs="Times New Roman"/>
          <w:sz w:val="22"/>
          <w:szCs w:val="22"/>
        </w:rPr>
        <w:t>4.1.</w:t>
      </w:r>
    </w:p>
    <w:p w:rsidR="000A02AE" w:rsidRDefault="000A02AE" w:rsidP="004F3F09">
      <w:pPr>
        <w:jc w:val="center"/>
        <w:rPr>
          <w:sz w:val="28"/>
          <w:szCs w:val="28"/>
        </w:rPr>
      </w:pPr>
      <w:r>
        <w:rPr>
          <w:sz w:val="28"/>
          <w:szCs w:val="28"/>
        </w:rPr>
        <w:t>Исходные данные</w:t>
      </w:r>
      <w:r w:rsidRPr="00044BE2">
        <w:rPr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97"/>
        <w:gridCol w:w="1679"/>
        <w:gridCol w:w="1958"/>
        <w:gridCol w:w="1682"/>
        <w:gridCol w:w="1646"/>
      </w:tblGrid>
      <w:tr w:rsidR="000A02AE" w:rsidRPr="004F3F09">
        <w:tc>
          <w:tcPr>
            <w:tcW w:w="2518" w:type="dxa"/>
            <w:vMerge w:val="restart"/>
          </w:tcPr>
          <w:p w:rsidR="000A02AE" w:rsidRPr="00556BEA" w:rsidRDefault="000A02AE" w:rsidP="00556BEA">
            <w:pPr>
              <w:jc w:val="center"/>
              <w:rPr>
                <w:b/>
                <w:bCs/>
              </w:rPr>
            </w:pPr>
            <w:r w:rsidRPr="00556BEA">
              <w:rPr>
                <w:b/>
                <w:bCs/>
              </w:rPr>
              <w:t>Показатель</w:t>
            </w:r>
          </w:p>
        </w:tc>
        <w:tc>
          <w:tcPr>
            <w:tcW w:w="7052" w:type="dxa"/>
            <w:gridSpan w:val="4"/>
          </w:tcPr>
          <w:p w:rsidR="000A02AE" w:rsidRPr="00556BEA" w:rsidRDefault="000A02AE" w:rsidP="00556BEA">
            <w:pPr>
              <w:jc w:val="center"/>
              <w:rPr>
                <w:b/>
                <w:bCs/>
              </w:rPr>
            </w:pPr>
            <w:r w:rsidRPr="00556BEA">
              <w:rPr>
                <w:b/>
                <w:bCs/>
              </w:rPr>
              <w:t>Проект</w:t>
            </w:r>
          </w:p>
        </w:tc>
      </w:tr>
      <w:tr w:rsidR="000A02AE" w:rsidRPr="004F3F09">
        <w:tc>
          <w:tcPr>
            <w:tcW w:w="2518" w:type="dxa"/>
            <w:vMerge/>
          </w:tcPr>
          <w:p w:rsidR="000A02AE" w:rsidRPr="00556BEA" w:rsidRDefault="000A02AE" w:rsidP="00556BEA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0A02AE" w:rsidRPr="00556BEA" w:rsidRDefault="000A02AE" w:rsidP="00556BEA">
            <w:pPr>
              <w:jc w:val="center"/>
              <w:rPr>
                <w:b/>
                <w:bCs/>
              </w:rPr>
            </w:pPr>
            <w:r w:rsidRPr="00556BEA">
              <w:rPr>
                <w:b/>
                <w:bCs/>
              </w:rPr>
              <w:t>А</w:t>
            </w:r>
          </w:p>
        </w:tc>
        <w:tc>
          <w:tcPr>
            <w:tcW w:w="1985" w:type="dxa"/>
          </w:tcPr>
          <w:p w:rsidR="000A02AE" w:rsidRPr="00556BEA" w:rsidRDefault="000A02AE" w:rsidP="00556BEA">
            <w:pPr>
              <w:jc w:val="center"/>
              <w:rPr>
                <w:b/>
                <w:bCs/>
              </w:rPr>
            </w:pPr>
            <w:r w:rsidRPr="00556BEA">
              <w:rPr>
                <w:b/>
                <w:bCs/>
              </w:rPr>
              <w:t>Б</w:t>
            </w:r>
          </w:p>
        </w:tc>
        <w:tc>
          <w:tcPr>
            <w:tcW w:w="1701" w:type="dxa"/>
          </w:tcPr>
          <w:p w:rsidR="000A02AE" w:rsidRPr="00556BEA" w:rsidRDefault="000A02AE" w:rsidP="00556BEA">
            <w:pPr>
              <w:jc w:val="center"/>
              <w:rPr>
                <w:b/>
                <w:bCs/>
              </w:rPr>
            </w:pPr>
            <w:r w:rsidRPr="00556BEA">
              <w:rPr>
                <w:b/>
                <w:bCs/>
              </w:rPr>
              <w:t>В</w:t>
            </w:r>
          </w:p>
        </w:tc>
        <w:tc>
          <w:tcPr>
            <w:tcW w:w="1665" w:type="dxa"/>
          </w:tcPr>
          <w:p w:rsidR="000A02AE" w:rsidRPr="00556BEA" w:rsidRDefault="000A02AE" w:rsidP="00556BEA">
            <w:pPr>
              <w:jc w:val="center"/>
              <w:rPr>
                <w:b/>
                <w:bCs/>
              </w:rPr>
            </w:pPr>
            <w:r w:rsidRPr="00556BEA">
              <w:rPr>
                <w:b/>
                <w:bCs/>
              </w:rPr>
              <w:t>Г</w:t>
            </w:r>
          </w:p>
        </w:tc>
      </w:tr>
      <w:tr w:rsidR="000A02AE" w:rsidRPr="004F3F09">
        <w:tc>
          <w:tcPr>
            <w:tcW w:w="2518" w:type="dxa"/>
          </w:tcPr>
          <w:p w:rsidR="000A02AE" w:rsidRPr="004F3F09" w:rsidRDefault="000A02AE" w:rsidP="00556BEA">
            <w:pPr>
              <w:jc w:val="both"/>
            </w:pPr>
            <w:r>
              <w:t>Инвестиции</w:t>
            </w:r>
          </w:p>
        </w:tc>
        <w:tc>
          <w:tcPr>
            <w:tcW w:w="1701" w:type="dxa"/>
          </w:tcPr>
          <w:p w:rsidR="000A02AE" w:rsidRPr="001F6257" w:rsidRDefault="000A02AE" w:rsidP="00556BEA">
            <w:pPr>
              <w:jc w:val="center"/>
            </w:pPr>
            <w:r w:rsidRPr="00556BEA">
              <w:rPr>
                <w:lang w:val="en-US"/>
              </w:rPr>
              <w:t>3</w:t>
            </w:r>
            <w:r w:rsidR="001F6257">
              <w:t>3</w:t>
            </w:r>
          </w:p>
        </w:tc>
        <w:tc>
          <w:tcPr>
            <w:tcW w:w="1985" w:type="dxa"/>
          </w:tcPr>
          <w:p w:rsidR="000A02AE" w:rsidRPr="001F6257" w:rsidRDefault="000A02AE" w:rsidP="00556BEA">
            <w:pPr>
              <w:jc w:val="center"/>
            </w:pPr>
            <w:r w:rsidRPr="00556BEA">
              <w:rPr>
                <w:lang w:val="en-US"/>
              </w:rPr>
              <w:t>4</w:t>
            </w:r>
            <w:r w:rsidR="001F6257">
              <w:t>4</w:t>
            </w:r>
          </w:p>
        </w:tc>
        <w:tc>
          <w:tcPr>
            <w:tcW w:w="1701" w:type="dxa"/>
          </w:tcPr>
          <w:p w:rsidR="000A02AE" w:rsidRPr="001F6257" w:rsidRDefault="000A02AE" w:rsidP="00556BEA">
            <w:pPr>
              <w:jc w:val="center"/>
            </w:pPr>
            <w:r w:rsidRPr="00556BEA">
              <w:rPr>
                <w:lang w:val="en-US"/>
              </w:rPr>
              <w:t>5</w:t>
            </w:r>
            <w:r w:rsidR="001F6257">
              <w:t>5</w:t>
            </w:r>
          </w:p>
        </w:tc>
        <w:tc>
          <w:tcPr>
            <w:tcW w:w="1665" w:type="dxa"/>
          </w:tcPr>
          <w:p w:rsidR="000A02AE" w:rsidRPr="001F6257" w:rsidRDefault="000A02AE" w:rsidP="00556BEA">
            <w:pPr>
              <w:jc w:val="center"/>
            </w:pPr>
            <w:r w:rsidRPr="00556BEA">
              <w:rPr>
                <w:lang w:val="en-US"/>
              </w:rPr>
              <w:t>2</w:t>
            </w:r>
            <w:r w:rsidR="001F6257">
              <w:t>2</w:t>
            </w:r>
          </w:p>
        </w:tc>
      </w:tr>
      <w:tr w:rsidR="000A02AE" w:rsidRPr="004F3F09">
        <w:tc>
          <w:tcPr>
            <w:tcW w:w="2518" w:type="dxa"/>
          </w:tcPr>
          <w:p w:rsidR="000A02AE" w:rsidRPr="00556BEA" w:rsidRDefault="000A02AE" w:rsidP="00556BEA">
            <w:pPr>
              <w:jc w:val="both"/>
              <w:rPr>
                <w:lang w:val="en-US"/>
              </w:rPr>
            </w:pPr>
            <w:r w:rsidRPr="00556BEA">
              <w:rPr>
                <w:lang w:val="en-US"/>
              </w:rPr>
              <w:t>NPV</w:t>
            </w:r>
          </w:p>
        </w:tc>
        <w:tc>
          <w:tcPr>
            <w:tcW w:w="1701" w:type="dxa"/>
          </w:tcPr>
          <w:p w:rsidR="000A02AE" w:rsidRPr="00DF6C12" w:rsidRDefault="00DF6C12" w:rsidP="00556BEA">
            <w:pPr>
              <w:jc w:val="center"/>
            </w:pPr>
            <w:r>
              <w:t>1,66</w:t>
            </w:r>
          </w:p>
        </w:tc>
        <w:tc>
          <w:tcPr>
            <w:tcW w:w="1985" w:type="dxa"/>
          </w:tcPr>
          <w:p w:rsidR="000A02AE" w:rsidRPr="00DF6C12" w:rsidRDefault="00DF6C12" w:rsidP="00556BEA">
            <w:pPr>
              <w:jc w:val="center"/>
            </w:pPr>
            <w:r>
              <w:t>1,77</w:t>
            </w:r>
          </w:p>
        </w:tc>
        <w:tc>
          <w:tcPr>
            <w:tcW w:w="1701" w:type="dxa"/>
          </w:tcPr>
          <w:p w:rsidR="000A02AE" w:rsidRPr="00DF6C12" w:rsidRDefault="00DF6C12" w:rsidP="00556BEA">
            <w:pPr>
              <w:jc w:val="center"/>
            </w:pPr>
            <w:r>
              <w:t>2,04</w:t>
            </w:r>
          </w:p>
        </w:tc>
        <w:tc>
          <w:tcPr>
            <w:tcW w:w="1665" w:type="dxa"/>
          </w:tcPr>
          <w:p w:rsidR="000A02AE" w:rsidRPr="00DF6C12" w:rsidRDefault="00DF6C12" w:rsidP="00556BEA">
            <w:pPr>
              <w:jc w:val="center"/>
            </w:pPr>
            <w:r>
              <w:t>1,05</w:t>
            </w:r>
          </w:p>
        </w:tc>
      </w:tr>
      <w:tr w:rsidR="000A02AE" w:rsidRPr="004F3F09">
        <w:tc>
          <w:tcPr>
            <w:tcW w:w="2518" w:type="dxa"/>
          </w:tcPr>
          <w:p w:rsidR="000A02AE" w:rsidRPr="00556BEA" w:rsidRDefault="000A02AE" w:rsidP="00556BEA">
            <w:pPr>
              <w:jc w:val="both"/>
              <w:rPr>
                <w:lang w:val="en-US"/>
              </w:rPr>
            </w:pPr>
            <w:r w:rsidRPr="00556BEA">
              <w:rPr>
                <w:lang w:val="en-US"/>
              </w:rPr>
              <w:t>PI</w:t>
            </w:r>
          </w:p>
        </w:tc>
        <w:tc>
          <w:tcPr>
            <w:tcW w:w="1701" w:type="dxa"/>
          </w:tcPr>
          <w:p w:rsidR="000A02AE" w:rsidRPr="00DF6C12" w:rsidRDefault="000A02AE" w:rsidP="00556BEA">
            <w:pPr>
              <w:jc w:val="center"/>
            </w:pPr>
            <w:r w:rsidRPr="00556BEA">
              <w:rPr>
                <w:lang w:val="en-US"/>
              </w:rPr>
              <w:t>1,</w:t>
            </w:r>
            <w:r w:rsidR="00DF6C12">
              <w:t>05</w:t>
            </w:r>
          </w:p>
        </w:tc>
        <w:tc>
          <w:tcPr>
            <w:tcW w:w="1985" w:type="dxa"/>
          </w:tcPr>
          <w:p w:rsidR="000A02AE" w:rsidRPr="00DF6C12" w:rsidRDefault="00DF6C12" w:rsidP="00556BEA">
            <w:pPr>
              <w:jc w:val="center"/>
            </w:pPr>
            <w:r>
              <w:t>1,04</w:t>
            </w:r>
          </w:p>
        </w:tc>
        <w:tc>
          <w:tcPr>
            <w:tcW w:w="1701" w:type="dxa"/>
          </w:tcPr>
          <w:p w:rsidR="000A02AE" w:rsidRPr="00DF6C12" w:rsidRDefault="00DF6C12" w:rsidP="00556BEA">
            <w:pPr>
              <w:jc w:val="center"/>
            </w:pPr>
            <w:r>
              <w:t>1,037</w:t>
            </w:r>
          </w:p>
        </w:tc>
        <w:tc>
          <w:tcPr>
            <w:tcW w:w="1665" w:type="dxa"/>
          </w:tcPr>
          <w:p w:rsidR="000A02AE" w:rsidRPr="00DF6C12" w:rsidRDefault="00DF6C12" w:rsidP="00556BEA">
            <w:pPr>
              <w:jc w:val="center"/>
            </w:pPr>
            <w:r>
              <w:t>1,048</w:t>
            </w:r>
          </w:p>
        </w:tc>
      </w:tr>
    </w:tbl>
    <w:p w:rsidR="000A02AE" w:rsidRDefault="000A02AE" w:rsidP="004F3F09">
      <w:pPr>
        <w:spacing w:before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Компания имеет возможность инвестировать </w:t>
      </w:r>
      <w:r w:rsidRPr="004F3F09">
        <w:rPr>
          <w:b/>
          <w:bCs/>
          <w:sz w:val="28"/>
          <w:szCs w:val="28"/>
        </w:rPr>
        <w:t xml:space="preserve">а) до </w:t>
      </w:r>
      <w:r w:rsidR="00DF6C12">
        <w:rPr>
          <w:b/>
          <w:bCs/>
          <w:sz w:val="28"/>
          <w:szCs w:val="28"/>
        </w:rPr>
        <w:t>55  б) до 10</w:t>
      </w:r>
      <w:r w:rsidRPr="004F3F09">
        <w:rPr>
          <w:b/>
          <w:bCs/>
          <w:sz w:val="28"/>
          <w:szCs w:val="28"/>
        </w:rPr>
        <w:t>0</w:t>
      </w:r>
    </w:p>
    <w:p w:rsidR="000A02AE" w:rsidRPr="00044BE2" w:rsidRDefault="000A02AE" w:rsidP="00FB2CD4">
      <w:pPr>
        <w:pStyle w:val="2"/>
        <w:spacing w:before="12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_Toc275282969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4.1</w:t>
      </w:r>
      <w:r w:rsidRPr="00044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Проекты поддаются дроблению</w:t>
      </w:r>
      <w:r w:rsidRPr="00044BE2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9"/>
    </w:p>
    <w:p w:rsidR="000A02AE" w:rsidRDefault="000A02AE" w:rsidP="004F3F09">
      <w:pPr>
        <w:spacing w:line="360" w:lineRule="auto"/>
        <w:ind w:firstLine="567"/>
        <w:jc w:val="both"/>
        <w:rPr>
          <w:sz w:val="28"/>
          <w:szCs w:val="28"/>
        </w:rPr>
      </w:pPr>
      <w:r w:rsidRPr="00B95A16">
        <w:rPr>
          <w:sz w:val="28"/>
          <w:szCs w:val="28"/>
        </w:rPr>
        <w:t>Плавная оптимизация допускает возможность реализовывать не только целиком каждый проект, но и любую его часть. При этом берется к рассмотрению соответствующая доля инвестиций и доходов. Методика расчета портфеля инвестиций включает следующи</w:t>
      </w:r>
      <w:r>
        <w:rPr>
          <w:sz w:val="28"/>
          <w:szCs w:val="28"/>
        </w:rPr>
        <w:t>й</w:t>
      </w:r>
      <w:r w:rsidRPr="00B95A16">
        <w:rPr>
          <w:sz w:val="28"/>
          <w:szCs w:val="28"/>
        </w:rPr>
        <w:t xml:space="preserve"> </w:t>
      </w:r>
      <w:r>
        <w:rPr>
          <w:sz w:val="28"/>
          <w:szCs w:val="28"/>
        </w:rPr>
        <w:t>алгоритм</w:t>
      </w:r>
      <w:r w:rsidRPr="00B95A16">
        <w:rPr>
          <w:sz w:val="28"/>
          <w:szCs w:val="28"/>
        </w:rPr>
        <w:t>:</w:t>
      </w:r>
    </w:p>
    <w:p w:rsidR="000A02AE" w:rsidRDefault="000A02AE" w:rsidP="00B95A16">
      <w:pPr>
        <w:pStyle w:val="13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Проекты ранжируются в порядке убывания индекса доходности.</w:t>
      </w:r>
    </w:p>
    <w:p w:rsidR="000A02AE" w:rsidRDefault="000A02AE" w:rsidP="00B95A16">
      <w:pPr>
        <w:pStyle w:val="13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первую очередь в инвестиционный портфель включаются проекты с большим индексом и те, которые могут быть полностью профинансированы.</w:t>
      </w:r>
    </w:p>
    <w:p w:rsidR="000A02AE" w:rsidRDefault="000A02AE" w:rsidP="00B95A16">
      <w:pPr>
        <w:pStyle w:val="13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Очередной проект берется в той части, в которой на него хватает средств.</w:t>
      </w:r>
    </w:p>
    <w:p w:rsidR="000A02AE" w:rsidRDefault="000A02AE" w:rsidP="009767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упорядочиваются следующим образом: А, Г, Б, В.</w:t>
      </w:r>
    </w:p>
    <w:p w:rsidR="000A02AE" w:rsidRDefault="000A02AE" w:rsidP="00920390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</w:t>
      </w:r>
      <w:r w:rsidR="00DF6C12">
        <w:rPr>
          <w:rFonts w:ascii="Times New Roman" w:hAnsi="Times New Roman" w:cs="Times New Roman"/>
          <w:sz w:val="28"/>
          <w:szCs w:val="28"/>
        </w:rPr>
        <w:t>руем портфель в таблицу: а) до 5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0A02AE" w:rsidRPr="00920390" w:rsidRDefault="000A02AE" w:rsidP="0077625F">
      <w:pPr>
        <w:pStyle w:val="a9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A8406E">
        <w:rPr>
          <w:rFonts w:ascii="Times New Roman" w:hAnsi="Times New Roman" w:cs="Times New Roman"/>
          <w:sz w:val="22"/>
          <w:szCs w:val="22"/>
        </w:rPr>
        <w:t xml:space="preserve">Таблица </w:t>
      </w:r>
      <w:r>
        <w:rPr>
          <w:rFonts w:ascii="Times New Roman" w:hAnsi="Times New Roman" w:cs="Times New Roman"/>
          <w:sz w:val="22"/>
          <w:szCs w:val="22"/>
        </w:rPr>
        <w:t>4.2.</w:t>
      </w:r>
    </w:p>
    <w:tbl>
      <w:tblPr>
        <w:tblW w:w="95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559"/>
        <w:gridCol w:w="4527"/>
        <w:gridCol w:w="2383"/>
      </w:tblGrid>
      <w:tr w:rsidR="000A02AE" w:rsidRPr="00920390">
        <w:tc>
          <w:tcPr>
            <w:tcW w:w="1101" w:type="dxa"/>
          </w:tcPr>
          <w:p w:rsidR="000A02AE" w:rsidRPr="00556BEA" w:rsidRDefault="000A02AE" w:rsidP="00556BEA">
            <w:pPr>
              <w:jc w:val="center"/>
              <w:rPr>
                <w:b/>
                <w:bCs/>
              </w:rPr>
            </w:pPr>
            <w:r w:rsidRPr="00556BEA">
              <w:rPr>
                <w:b/>
                <w:bCs/>
              </w:rPr>
              <w:t>Проект</w:t>
            </w:r>
          </w:p>
        </w:tc>
        <w:tc>
          <w:tcPr>
            <w:tcW w:w="1559" w:type="dxa"/>
          </w:tcPr>
          <w:p w:rsidR="000A02AE" w:rsidRPr="00556BEA" w:rsidRDefault="000A02AE" w:rsidP="00556BEA">
            <w:pPr>
              <w:jc w:val="center"/>
              <w:rPr>
                <w:b/>
                <w:bCs/>
              </w:rPr>
            </w:pPr>
            <w:r w:rsidRPr="00556BEA">
              <w:rPr>
                <w:b/>
                <w:bCs/>
              </w:rPr>
              <w:t>Инвестиции</w:t>
            </w:r>
          </w:p>
        </w:tc>
        <w:tc>
          <w:tcPr>
            <w:tcW w:w="4527" w:type="dxa"/>
          </w:tcPr>
          <w:p w:rsidR="000A02AE" w:rsidRPr="00556BEA" w:rsidRDefault="000A02AE" w:rsidP="00556BEA">
            <w:pPr>
              <w:jc w:val="center"/>
              <w:rPr>
                <w:b/>
                <w:bCs/>
              </w:rPr>
            </w:pPr>
            <w:r w:rsidRPr="00556BEA">
              <w:rPr>
                <w:b/>
                <w:bCs/>
              </w:rPr>
              <w:t>Часть инвестиций, включающая в портфель</w:t>
            </w:r>
          </w:p>
        </w:tc>
        <w:tc>
          <w:tcPr>
            <w:tcW w:w="2383" w:type="dxa"/>
          </w:tcPr>
          <w:p w:rsidR="000A02AE" w:rsidRPr="00556BEA" w:rsidRDefault="000A02AE" w:rsidP="00556BEA">
            <w:pPr>
              <w:jc w:val="center"/>
              <w:rPr>
                <w:b/>
                <w:bCs/>
                <w:lang w:val="en-US"/>
              </w:rPr>
            </w:pPr>
            <w:r w:rsidRPr="00556BEA">
              <w:rPr>
                <w:b/>
                <w:bCs/>
                <w:lang w:val="en-US"/>
              </w:rPr>
              <w:t>NPV</w:t>
            </w:r>
          </w:p>
        </w:tc>
      </w:tr>
      <w:tr w:rsidR="000A02AE" w:rsidRPr="00920390">
        <w:tc>
          <w:tcPr>
            <w:tcW w:w="1101" w:type="dxa"/>
          </w:tcPr>
          <w:p w:rsidR="000A02AE" w:rsidRPr="00920390" w:rsidRDefault="000A02AE" w:rsidP="00556BEA">
            <w:pPr>
              <w:jc w:val="center"/>
            </w:pPr>
            <w:r>
              <w:t>А</w:t>
            </w:r>
          </w:p>
        </w:tc>
        <w:tc>
          <w:tcPr>
            <w:tcW w:w="1559" w:type="dxa"/>
          </w:tcPr>
          <w:p w:rsidR="000A02AE" w:rsidRPr="00920390" w:rsidRDefault="000A02AE" w:rsidP="00556BEA">
            <w:pPr>
              <w:jc w:val="center"/>
            </w:pPr>
            <w:r>
              <w:t>3</w:t>
            </w:r>
            <w:r w:rsidR="00DF6C12">
              <w:t>3</w:t>
            </w:r>
          </w:p>
        </w:tc>
        <w:tc>
          <w:tcPr>
            <w:tcW w:w="4527" w:type="dxa"/>
          </w:tcPr>
          <w:p w:rsidR="000A02AE" w:rsidRPr="00920390" w:rsidRDefault="000A02AE" w:rsidP="00556BEA">
            <w:pPr>
              <w:jc w:val="center"/>
            </w:pPr>
            <w:r>
              <w:t>100%</w:t>
            </w:r>
          </w:p>
        </w:tc>
        <w:tc>
          <w:tcPr>
            <w:tcW w:w="2383" w:type="dxa"/>
          </w:tcPr>
          <w:p w:rsidR="000A02AE" w:rsidRPr="00920390" w:rsidRDefault="00DF6C12" w:rsidP="00556BEA">
            <w:pPr>
              <w:jc w:val="center"/>
            </w:pPr>
            <w:r>
              <w:t>1,66</w:t>
            </w:r>
          </w:p>
        </w:tc>
      </w:tr>
      <w:tr w:rsidR="000A02AE" w:rsidRPr="00920390">
        <w:tc>
          <w:tcPr>
            <w:tcW w:w="1101" w:type="dxa"/>
          </w:tcPr>
          <w:p w:rsidR="000A02AE" w:rsidRPr="00920390" w:rsidRDefault="000A02AE" w:rsidP="00556BEA">
            <w:pPr>
              <w:jc w:val="center"/>
            </w:pPr>
            <w:r>
              <w:t>Г</w:t>
            </w:r>
          </w:p>
        </w:tc>
        <w:tc>
          <w:tcPr>
            <w:tcW w:w="1559" w:type="dxa"/>
          </w:tcPr>
          <w:p w:rsidR="000A02AE" w:rsidRPr="00920390" w:rsidRDefault="00DF6C12" w:rsidP="00556BEA">
            <w:pPr>
              <w:jc w:val="center"/>
            </w:pPr>
            <w:r>
              <w:t>22</w:t>
            </w:r>
          </w:p>
        </w:tc>
        <w:tc>
          <w:tcPr>
            <w:tcW w:w="4527" w:type="dxa"/>
          </w:tcPr>
          <w:p w:rsidR="000A02AE" w:rsidRPr="00920390" w:rsidRDefault="000A02AE" w:rsidP="00556BEA">
            <w:pPr>
              <w:jc w:val="center"/>
            </w:pPr>
            <w:r>
              <w:t>100%</w:t>
            </w:r>
          </w:p>
        </w:tc>
        <w:tc>
          <w:tcPr>
            <w:tcW w:w="2383" w:type="dxa"/>
          </w:tcPr>
          <w:p w:rsidR="000A02AE" w:rsidRPr="00920390" w:rsidRDefault="00DF6C12" w:rsidP="00556BEA">
            <w:pPr>
              <w:jc w:val="center"/>
            </w:pPr>
            <w:r>
              <w:t>1,05</w:t>
            </w:r>
          </w:p>
        </w:tc>
      </w:tr>
      <w:tr w:rsidR="000A02AE" w:rsidRPr="00920390">
        <w:tc>
          <w:tcPr>
            <w:tcW w:w="1101" w:type="dxa"/>
            <w:tcBorders>
              <w:left w:val="nil"/>
              <w:bottom w:val="nil"/>
              <w:right w:val="nil"/>
            </w:tcBorders>
          </w:tcPr>
          <w:p w:rsidR="000A02AE" w:rsidRDefault="000A02AE" w:rsidP="00556BEA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0A02AE" w:rsidRDefault="00DF6C12" w:rsidP="00556BEA">
            <w:pPr>
              <w:jc w:val="center"/>
            </w:pPr>
            <w:r>
              <w:t>55</w:t>
            </w:r>
          </w:p>
        </w:tc>
        <w:tc>
          <w:tcPr>
            <w:tcW w:w="4527" w:type="dxa"/>
            <w:tcBorders>
              <w:left w:val="nil"/>
              <w:bottom w:val="nil"/>
            </w:tcBorders>
          </w:tcPr>
          <w:p w:rsidR="000A02AE" w:rsidRDefault="000A02AE" w:rsidP="00556BEA">
            <w:pPr>
              <w:jc w:val="center"/>
            </w:pPr>
          </w:p>
        </w:tc>
        <w:tc>
          <w:tcPr>
            <w:tcW w:w="2383" w:type="dxa"/>
          </w:tcPr>
          <w:p w:rsidR="000A02AE" w:rsidRPr="00DF6C12" w:rsidRDefault="00DF6C12" w:rsidP="00556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2,71</w:t>
            </w:r>
          </w:p>
        </w:tc>
      </w:tr>
    </w:tbl>
    <w:p w:rsidR="000A02AE" w:rsidRDefault="000A02AE" w:rsidP="00920390">
      <w:pPr>
        <w:pStyle w:val="a9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Формируем портфель в таблицу: б) до 1</w:t>
      </w:r>
      <w:r w:rsidR="00DF6C1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0A02AE" w:rsidRPr="00920390" w:rsidRDefault="000A02AE" w:rsidP="0077625F">
      <w:pPr>
        <w:pStyle w:val="a9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A8406E">
        <w:rPr>
          <w:rFonts w:ascii="Times New Roman" w:hAnsi="Times New Roman" w:cs="Times New Roman"/>
          <w:sz w:val="22"/>
          <w:szCs w:val="22"/>
        </w:rPr>
        <w:t xml:space="preserve">Таблица </w:t>
      </w:r>
      <w:r>
        <w:rPr>
          <w:rFonts w:ascii="Times New Roman" w:hAnsi="Times New Roman" w:cs="Times New Roman"/>
          <w:sz w:val="22"/>
          <w:szCs w:val="22"/>
        </w:rPr>
        <w:t>4.3.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559"/>
        <w:gridCol w:w="4527"/>
        <w:gridCol w:w="2383"/>
      </w:tblGrid>
      <w:tr w:rsidR="000A02AE" w:rsidRPr="00920390">
        <w:tc>
          <w:tcPr>
            <w:tcW w:w="1101" w:type="dxa"/>
          </w:tcPr>
          <w:p w:rsidR="000A02AE" w:rsidRPr="00556BEA" w:rsidRDefault="000A02AE" w:rsidP="00556BEA">
            <w:pPr>
              <w:jc w:val="center"/>
              <w:rPr>
                <w:b/>
                <w:bCs/>
              </w:rPr>
            </w:pPr>
            <w:r w:rsidRPr="00556BEA">
              <w:rPr>
                <w:b/>
                <w:bCs/>
              </w:rPr>
              <w:t>Проект</w:t>
            </w:r>
          </w:p>
        </w:tc>
        <w:tc>
          <w:tcPr>
            <w:tcW w:w="1559" w:type="dxa"/>
          </w:tcPr>
          <w:p w:rsidR="000A02AE" w:rsidRPr="00556BEA" w:rsidRDefault="000A02AE" w:rsidP="00556BEA">
            <w:pPr>
              <w:jc w:val="center"/>
              <w:rPr>
                <w:b/>
                <w:bCs/>
              </w:rPr>
            </w:pPr>
            <w:r w:rsidRPr="00556BEA">
              <w:rPr>
                <w:b/>
                <w:bCs/>
              </w:rPr>
              <w:t>Инвестиции</w:t>
            </w:r>
          </w:p>
        </w:tc>
        <w:tc>
          <w:tcPr>
            <w:tcW w:w="4527" w:type="dxa"/>
          </w:tcPr>
          <w:p w:rsidR="000A02AE" w:rsidRPr="00556BEA" w:rsidRDefault="000A02AE" w:rsidP="00556BEA">
            <w:pPr>
              <w:jc w:val="center"/>
              <w:rPr>
                <w:b/>
                <w:bCs/>
              </w:rPr>
            </w:pPr>
            <w:r w:rsidRPr="00556BEA">
              <w:rPr>
                <w:b/>
                <w:bCs/>
              </w:rPr>
              <w:t>Часть инвестиций, включающая в портфель</w:t>
            </w:r>
          </w:p>
        </w:tc>
        <w:tc>
          <w:tcPr>
            <w:tcW w:w="2383" w:type="dxa"/>
          </w:tcPr>
          <w:p w:rsidR="000A02AE" w:rsidRPr="00556BEA" w:rsidRDefault="000A02AE" w:rsidP="00556BEA">
            <w:pPr>
              <w:jc w:val="center"/>
              <w:rPr>
                <w:b/>
                <w:bCs/>
                <w:lang w:val="en-US"/>
              </w:rPr>
            </w:pPr>
            <w:r w:rsidRPr="00556BEA">
              <w:rPr>
                <w:b/>
                <w:bCs/>
                <w:lang w:val="en-US"/>
              </w:rPr>
              <w:t>NPV</w:t>
            </w:r>
          </w:p>
        </w:tc>
      </w:tr>
      <w:tr w:rsidR="000A02AE" w:rsidRPr="00920390">
        <w:tc>
          <w:tcPr>
            <w:tcW w:w="1101" w:type="dxa"/>
          </w:tcPr>
          <w:p w:rsidR="000A02AE" w:rsidRPr="00920390" w:rsidRDefault="000A02AE" w:rsidP="00556BEA">
            <w:pPr>
              <w:jc w:val="center"/>
            </w:pPr>
            <w:r>
              <w:t>А</w:t>
            </w:r>
          </w:p>
        </w:tc>
        <w:tc>
          <w:tcPr>
            <w:tcW w:w="1559" w:type="dxa"/>
          </w:tcPr>
          <w:p w:rsidR="000A02AE" w:rsidRPr="00920390" w:rsidRDefault="000A02AE" w:rsidP="00556BEA">
            <w:pPr>
              <w:jc w:val="center"/>
            </w:pPr>
            <w:r>
              <w:t>3</w:t>
            </w:r>
            <w:r w:rsidR="00DF6C12">
              <w:t>3</w:t>
            </w:r>
          </w:p>
        </w:tc>
        <w:tc>
          <w:tcPr>
            <w:tcW w:w="4527" w:type="dxa"/>
          </w:tcPr>
          <w:p w:rsidR="000A02AE" w:rsidRPr="00920390" w:rsidRDefault="000A02AE" w:rsidP="00556BEA">
            <w:pPr>
              <w:jc w:val="center"/>
            </w:pPr>
            <w:r>
              <w:t>100%</w:t>
            </w:r>
          </w:p>
        </w:tc>
        <w:tc>
          <w:tcPr>
            <w:tcW w:w="2383" w:type="dxa"/>
          </w:tcPr>
          <w:p w:rsidR="000A02AE" w:rsidRPr="00920390" w:rsidRDefault="00532C8B" w:rsidP="00556BEA">
            <w:pPr>
              <w:jc w:val="center"/>
            </w:pPr>
            <w:r>
              <w:t>1,66</w:t>
            </w:r>
          </w:p>
        </w:tc>
      </w:tr>
      <w:tr w:rsidR="000A02AE" w:rsidRPr="00920390">
        <w:tc>
          <w:tcPr>
            <w:tcW w:w="1101" w:type="dxa"/>
          </w:tcPr>
          <w:p w:rsidR="000A02AE" w:rsidRPr="00920390" w:rsidRDefault="000A02AE" w:rsidP="00556BEA">
            <w:pPr>
              <w:jc w:val="center"/>
            </w:pPr>
            <w:r>
              <w:t>Г</w:t>
            </w:r>
          </w:p>
        </w:tc>
        <w:tc>
          <w:tcPr>
            <w:tcW w:w="1559" w:type="dxa"/>
          </w:tcPr>
          <w:p w:rsidR="000A02AE" w:rsidRPr="00920390" w:rsidRDefault="000A02AE" w:rsidP="00556BEA">
            <w:pPr>
              <w:jc w:val="center"/>
            </w:pPr>
            <w:r>
              <w:t>2</w:t>
            </w:r>
            <w:r w:rsidR="00DF6C12">
              <w:t>2</w:t>
            </w:r>
          </w:p>
        </w:tc>
        <w:tc>
          <w:tcPr>
            <w:tcW w:w="4527" w:type="dxa"/>
          </w:tcPr>
          <w:p w:rsidR="000A02AE" w:rsidRPr="00920390" w:rsidRDefault="000A02AE" w:rsidP="00556BEA">
            <w:pPr>
              <w:jc w:val="center"/>
            </w:pPr>
            <w:r>
              <w:t>100%</w:t>
            </w:r>
          </w:p>
        </w:tc>
        <w:tc>
          <w:tcPr>
            <w:tcW w:w="2383" w:type="dxa"/>
          </w:tcPr>
          <w:p w:rsidR="000A02AE" w:rsidRPr="00920390" w:rsidRDefault="00532C8B" w:rsidP="00556BEA">
            <w:pPr>
              <w:jc w:val="center"/>
            </w:pPr>
            <w:r>
              <w:t>1,05</w:t>
            </w:r>
          </w:p>
        </w:tc>
      </w:tr>
      <w:tr w:rsidR="000A02AE" w:rsidRPr="00920390">
        <w:tc>
          <w:tcPr>
            <w:tcW w:w="1101" w:type="dxa"/>
          </w:tcPr>
          <w:p w:rsidR="000A02AE" w:rsidRDefault="000A02AE" w:rsidP="00556BEA">
            <w:pPr>
              <w:jc w:val="center"/>
            </w:pPr>
            <w:r>
              <w:t>Б</w:t>
            </w:r>
          </w:p>
        </w:tc>
        <w:tc>
          <w:tcPr>
            <w:tcW w:w="1559" w:type="dxa"/>
          </w:tcPr>
          <w:p w:rsidR="000A02AE" w:rsidRDefault="000A02AE" w:rsidP="00556BEA">
            <w:pPr>
              <w:jc w:val="center"/>
            </w:pPr>
            <w:r>
              <w:t>4</w:t>
            </w:r>
            <w:r w:rsidR="00DF6C12">
              <w:t>4</w:t>
            </w:r>
          </w:p>
        </w:tc>
        <w:tc>
          <w:tcPr>
            <w:tcW w:w="4527" w:type="dxa"/>
          </w:tcPr>
          <w:p w:rsidR="000A02AE" w:rsidRPr="00556BEA" w:rsidRDefault="000A02AE" w:rsidP="00556BEA">
            <w:pPr>
              <w:jc w:val="center"/>
              <w:rPr>
                <w:lang w:val="en-US"/>
              </w:rPr>
            </w:pPr>
            <w:r>
              <w:t>100%</w:t>
            </w:r>
          </w:p>
        </w:tc>
        <w:tc>
          <w:tcPr>
            <w:tcW w:w="2383" w:type="dxa"/>
          </w:tcPr>
          <w:p w:rsidR="000A02AE" w:rsidRPr="00E81D8B" w:rsidRDefault="00532C8B" w:rsidP="00556BEA">
            <w:pPr>
              <w:jc w:val="center"/>
            </w:pPr>
            <w:r>
              <w:t>1,77</w:t>
            </w:r>
          </w:p>
        </w:tc>
      </w:tr>
      <w:tr w:rsidR="000A02AE" w:rsidRPr="00920390">
        <w:tc>
          <w:tcPr>
            <w:tcW w:w="1101" w:type="dxa"/>
          </w:tcPr>
          <w:p w:rsidR="000A02AE" w:rsidRDefault="000A02AE" w:rsidP="00556BEA">
            <w:pPr>
              <w:jc w:val="center"/>
            </w:pPr>
            <w:r>
              <w:t>В</w:t>
            </w:r>
          </w:p>
        </w:tc>
        <w:tc>
          <w:tcPr>
            <w:tcW w:w="1559" w:type="dxa"/>
          </w:tcPr>
          <w:p w:rsidR="000A02AE" w:rsidRDefault="00DF6C12" w:rsidP="00556BEA">
            <w:pPr>
              <w:jc w:val="center"/>
            </w:pPr>
            <w:r>
              <w:t>1</w:t>
            </w:r>
          </w:p>
        </w:tc>
        <w:tc>
          <w:tcPr>
            <w:tcW w:w="4527" w:type="dxa"/>
          </w:tcPr>
          <w:p w:rsidR="000A02AE" w:rsidRPr="00E81D8B" w:rsidRDefault="00532C8B" w:rsidP="00556BEA">
            <w:pPr>
              <w:jc w:val="center"/>
            </w:pPr>
            <w:r>
              <w:t>1</w:t>
            </w:r>
            <w:r w:rsidR="000A02AE" w:rsidRPr="00556BEA">
              <w:rPr>
                <w:lang w:val="en-US"/>
              </w:rPr>
              <w:t>/</w:t>
            </w:r>
            <w:r w:rsidR="000A02AE">
              <w:t>5</w:t>
            </w:r>
            <w:r>
              <w:t>5</w:t>
            </w:r>
            <w:r w:rsidR="000A02AE">
              <w:t xml:space="preserve"> = 1,</w:t>
            </w:r>
            <w:r>
              <w:t>82</w:t>
            </w:r>
            <w:r w:rsidR="000A02AE">
              <w:t>%</w:t>
            </w:r>
          </w:p>
        </w:tc>
        <w:tc>
          <w:tcPr>
            <w:tcW w:w="2383" w:type="dxa"/>
          </w:tcPr>
          <w:p w:rsidR="000A02AE" w:rsidRPr="00E81D8B" w:rsidRDefault="00532C8B" w:rsidP="00556BEA">
            <w:pPr>
              <w:jc w:val="center"/>
            </w:pPr>
            <w:r>
              <w:t>2,04</w:t>
            </w:r>
            <w:r w:rsidR="000A02AE">
              <w:t>*0,</w:t>
            </w:r>
            <w:r>
              <w:t>0182</w:t>
            </w:r>
            <w:r w:rsidR="000A02AE">
              <w:t>=0,</w:t>
            </w:r>
            <w:r>
              <w:t>04</w:t>
            </w:r>
          </w:p>
        </w:tc>
      </w:tr>
      <w:tr w:rsidR="000A02AE" w:rsidRPr="00920390">
        <w:tc>
          <w:tcPr>
            <w:tcW w:w="1101" w:type="dxa"/>
            <w:tcBorders>
              <w:left w:val="nil"/>
              <w:bottom w:val="nil"/>
              <w:right w:val="nil"/>
            </w:tcBorders>
          </w:tcPr>
          <w:p w:rsidR="000A02AE" w:rsidRDefault="000A02AE" w:rsidP="00556BEA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0A02AE" w:rsidRDefault="00532C8B" w:rsidP="00556BEA">
            <w:pPr>
              <w:jc w:val="center"/>
            </w:pPr>
            <w:r>
              <w:t>100</w:t>
            </w:r>
          </w:p>
        </w:tc>
        <w:tc>
          <w:tcPr>
            <w:tcW w:w="4527" w:type="dxa"/>
            <w:tcBorders>
              <w:left w:val="nil"/>
              <w:bottom w:val="nil"/>
            </w:tcBorders>
          </w:tcPr>
          <w:p w:rsidR="000A02AE" w:rsidRDefault="000A02AE" w:rsidP="00556BEA">
            <w:pPr>
              <w:jc w:val="center"/>
            </w:pPr>
          </w:p>
        </w:tc>
        <w:tc>
          <w:tcPr>
            <w:tcW w:w="2383" w:type="dxa"/>
          </w:tcPr>
          <w:p w:rsidR="000A02AE" w:rsidRPr="00556BEA" w:rsidRDefault="00532C8B" w:rsidP="00556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4,52</w:t>
            </w:r>
          </w:p>
        </w:tc>
      </w:tr>
    </w:tbl>
    <w:p w:rsidR="000A02AE" w:rsidRDefault="000A02AE" w:rsidP="00A87565">
      <w:pPr>
        <w:spacing w:before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Любая другая комбинация уменьшает суммарную </w:t>
      </w:r>
      <w:r>
        <w:rPr>
          <w:sz w:val="28"/>
          <w:szCs w:val="28"/>
          <w:lang w:val="en-US"/>
        </w:rPr>
        <w:t>NPV</w:t>
      </w:r>
      <w:r>
        <w:rPr>
          <w:sz w:val="28"/>
          <w:szCs w:val="28"/>
        </w:rPr>
        <w:t>.</w:t>
      </w:r>
    </w:p>
    <w:p w:rsidR="000A02AE" w:rsidRPr="00044BE2" w:rsidRDefault="000A02AE" w:rsidP="0077625F">
      <w:pPr>
        <w:pStyle w:val="2"/>
        <w:spacing w:before="12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</w:t>
      </w:r>
      <w:r w:rsidRPr="00044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Проекты не поддаются дроблению</w:t>
      </w:r>
      <w:r w:rsidRPr="00044B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02AE" w:rsidRPr="00753EED" w:rsidRDefault="000A02AE" w:rsidP="0077625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объем инвестиций для компании: </w:t>
      </w:r>
      <w:r w:rsidR="00532C8B">
        <w:rPr>
          <w:sz w:val="28"/>
          <w:szCs w:val="28"/>
        </w:rPr>
        <w:t>88</w:t>
      </w:r>
      <w:r>
        <w:rPr>
          <w:sz w:val="28"/>
          <w:szCs w:val="28"/>
        </w:rPr>
        <w:t>.</w:t>
      </w:r>
    </w:p>
    <w:p w:rsidR="000A02AE" w:rsidRPr="0077625F" w:rsidRDefault="000A02AE" w:rsidP="0077625F">
      <w:pPr>
        <w:pStyle w:val="a9"/>
        <w:ind w:firstLine="709"/>
        <w:jc w:val="right"/>
        <w:rPr>
          <w:rFonts w:ascii="Times New Roman" w:hAnsi="Times New Roman" w:cs="Times New Roman"/>
          <w:sz w:val="22"/>
          <w:szCs w:val="22"/>
          <w:lang w:val="en-US"/>
        </w:rPr>
      </w:pPr>
      <w:r w:rsidRPr="00A8406E">
        <w:rPr>
          <w:rFonts w:ascii="Times New Roman" w:hAnsi="Times New Roman" w:cs="Times New Roman"/>
          <w:sz w:val="22"/>
          <w:szCs w:val="22"/>
        </w:rPr>
        <w:t xml:space="preserve">Таблица </w:t>
      </w:r>
      <w:r>
        <w:rPr>
          <w:rFonts w:ascii="Times New Roman" w:hAnsi="Times New Roman" w:cs="Times New Roman"/>
          <w:sz w:val="22"/>
          <w:szCs w:val="22"/>
        </w:rPr>
        <w:t>4.</w:t>
      </w:r>
      <w:r>
        <w:rPr>
          <w:rFonts w:ascii="Times New Roman" w:hAnsi="Times New Roman" w:cs="Times New Roman"/>
          <w:sz w:val="22"/>
          <w:szCs w:val="22"/>
          <w:lang w:val="en-US"/>
        </w:rPr>
        <w:t>4</w:t>
      </w:r>
      <w:r>
        <w:rPr>
          <w:rFonts w:ascii="Times New Roman" w:hAnsi="Times New Roman" w:cs="Times New Roman"/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79"/>
        <w:gridCol w:w="3539"/>
        <w:gridCol w:w="3144"/>
      </w:tblGrid>
      <w:tr w:rsidR="000A02AE" w:rsidRPr="0077625F">
        <w:tc>
          <w:tcPr>
            <w:tcW w:w="2802" w:type="dxa"/>
          </w:tcPr>
          <w:p w:rsidR="000A02AE" w:rsidRPr="00556BEA" w:rsidRDefault="000A02AE" w:rsidP="00556BEA">
            <w:pPr>
              <w:jc w:val="center"/>
              <w:rPr>
                <w:b/>
                <w:bCs/>
              </w:rPr>
            </w:pPr>
            <w:r w:rsidRPr="00556BEA">
              <w:rPr>
                <w:b/>
                <w:bCs/>
              </w:rPr>
              <w:t>Вариант комбинации проектов</w:t>
            </w:r>
          </w:p>
        </w:tc>
        <w:tc>
          <w:tcPr>
            <w:tcW w:w="3578" w:type="dxa"/>
          </w:tcPr>
          <w:p w:rsidR="000A02AE" w:rsidRPr="00556BEA" w:rsidRDefault="000A02AE" w:rsidP="00556BEA">
            <w:pPr>
              <w:jc w:val="center"/>
              <w:rPr>
                <w:b/>
                <w:bCs/>
              </w:rPr>
            </w:pPr>
            <w:r w:rsidRPr="00556BEA">
              <w:rPr>
                <w:b/>
                <w:bCs/>
              </w:rPr>
              <w:t>∑ инвестиции</w:t>
            </w:r>
          </w:p>
        </w:tc>
        <w:tc>
          <w:tcPr>
            <w:tcW w:w="3190" w:type="dxa"/>
          </w:tcPr>
          <w:p w:rsidR="000A02AE" w:rsidRPr="00556BEA" w:rsidRDefault="000A02AE" w:rsidP="00556BEA">
            <w:pPr>
              <w:jc w:val="center"/>
              <w:rPr>
                <w:b/>
                <w:bCs/>
                <w:lang w:val="en-US"/>
              </w:rPr>
            </w:pPr>
            <w:r w:rsidRPr="00556BEA">
              <w:rPr>
                <w:b/>
                <w:bCs/>
              </w:rPr>
              <w:t xml:space="preserve">∑ </w:t>
            </w:r>
            <w:r w:rsidRPr="00556BEA">
              <w:rPr>
                <w:b/>
                <w:bCs/>
                <w:lang w:val="en-US"/>
              </w:rPr>
              <w:t>NPV</w:t>
            </w:r>
          </w:p>
        </w:tc>
      </w:tr>
      <w:tr w:rsidR="00532C8B" w:rsidRPr="0077625F">
        <w:tc>
          <w:tcPr>
            <w:tcW w:w="2802" w:type="dxa"/>
          </w:tcPr>
          <w:p w:rsidR="00532C8B" w:rsidRDefault="00532C8B" w:rsidP="00556BEA">
            <w:pPr>
              <w:jc w:val="both"/>
            </w:pPr>
            <w:r>
              <w:t>А+Б</w:t>
            </w:r>
          </w:p>
        </w:tc>
        <w:tc>
          <w:tcPr>
            <w:tcW w:w="3578" w:type="dxa"/>
          </w:tcPr>
          <w:p w:rsidR="00532C8B" w:rsidRDefault="00532C8B" w:rsidP="00556BEA">
            <w:pPr>
              <w:jc w:val="both"/>
            </w:pPr>
            <w:r>
              <w:t>77</w:t>
            </w:r>
          </w:p>
        </w:tc>
        <w:tc>
          <w:tcPr>
            <w:tcW w:w="3190" w:type="dxa"/>
          </w:tcPr>
          <w:p w:rsidR="00532C8B" w:rsidRPr="00532C8B" w:rsidRDefault="00532C8B" w:rsidP="00556BEA">
            <w:pPr>
              <w:jc w:val="both"/>
              <w:rPr>
                <w:bCs/>
              </w:rPr>
            </w:pPr>
            <w:r w:rsidRPr="00532C8B">
              <w:rPr>
                <w:bCs/>
              </w:rPr>
              <w:t>3,43</w:t>
            </w:r>
          </w:p>
        </w:tc>
      </w:tr>
      <w:tr w:rsidR="00532C8B" w:rsidRPr="0077625F">
        <w:tc>
          <w:tcPr>
            <w:tcW w:w="2802" w:type="dxa"/>
          </w:tcPr>
          <w:p w:rsidR="00532C8B" w:rsidRPr="00532C8B" w:rsidRDefault="00532C8B" w:rsidP="00556BEA">
            <w:pPr>
              <w:jc w:val="both"/>
              <w:rPr>
                <w:b/>
              </w:rPr>
            </w:pPr>
            <w:r w:rsidRPr="00532C8B">
              <w:rPr>
                <w:b/>
              </w:rPr>
              <w:t>А+В</w:t>
            </w:r>
          </w:p>
        </w:tc>
        <w:tc>
          <w:tcPr>
            <w:tcW w:w="3578" w:type="dxa"/>
          </w:tcPr>
          <w:p w:rsidR="00532C8B" w:rsidRPr="00532C8B" w:rsidRDefault="00532C8B" w:rsidP="00556BEA">
            <w:pPr>
              <w:jc w:val="both"/>
              <w:rPr>
                <w:b/>
              </w:rPr>
            </w:pPr>
            <w:r w:rsidRPr="00532C8B">
              <w:rPr>
                <w:b/>
              </w:rPr>
              <w:t>88</w:t>
            </w:r>
          </w:p>
        </w:tc>
        <w:tc>
          <w:tcPr>
            <w:tcW w:w="3190" w:type="dxa"/>
          </w:tcPr>
          <w:p w:rsidR="00532C8B" w:rsidRPr="00532C8B" w:rsidRDefault="00532C8B" w:rsidP="00556BEA">
            <w:pPr>
              <w:jc w:val="both"/>
              <w:rPr>
                <w:b/>
                <w:bCs/>
              </w:rPr>
            </w:pPr>
            <w:r w:rsidRPr="00532C8B">
              <w:rPr>
                <w:b/>
                <w:bCs/>
              </w:rPr>
              <w:t>3,7</w:t>
            </w:r>
          </w:p>
        </w:tc>
      </w:tr>
      <w:tr w:rsidR="00532C8B" w:rsidRPr="0077625F">
        <w:tc>
          <w:tcPr>
            <w:tcW w:w="2802" w:type="dxa"/>
          </w:tcPr>
          <w:p w:rsidR="00532C8B" w:rsidRDefault="00532C8B" w:rsidP="00556BEA">
            <w:pPr>
              <w:jc w:val="both"/>
            </w:pPr>
            <w:r>
              <w:t>А+Г</w:t>
            </w:r>
          </w:p>
        </w:tc>
        <w:tc>
          <w:tcPr>
            <w:tcW w:w="3578" w:type="dxa"/>
          </w:tcPr>
          <w:p w:rsidR="00532C8B" w:rsidRDefault="00532C8B" w:rsidP="00556BEA">
            <w:pPr>
              <w:jc w:val="both"/>
            </w:pPr>
            <w:r>
              <w:t>55</w:t>
            </w:r>
          </w:p>
        </w:tc>
        <w:tc>
          <w:tcPr>
            <w:tcW w:w="3190" w:type="dxa"/>
          </w:tcPr>
          <w:p w:rsidR="00532C8B" w:rsidRPr="00532C8B" w:rsidRDefault="00532C8B" w:rsidP="00556BEA">
            <w:pPr>
              <w:jc w:val="both"/>
              <w:rPr>
                <w:bCs/>
              </w:rPr>
            </w:pPr>
            <w:r w:rsidRPr="00532C8B">
              <w:rPr>
                <w:bCs/>
              </w:rPr>
              <w:t>2,71</w:t>
            </w:r>
          </w:p>
        </w:tc>
      </w:tr>
      <w:tr w:rsidR="000A02AE" w:rsidRPr="0077625F">
        <w:tc>
          <w:tcPr>
            <w:tcW w:w="2802" w:type="dxa"/>
          </w:tcPr>
          <w:p w:rsidR="000A02AE" w:rsidRPr="0077625F" w:rsidRDefault="00532C8B" w:rsidP="00556BEA">
            <w:pPr>
              <w:jc w:val="both"/>
            </w:pPr>
            <w:r>
              <w:lastRenderedPageBreak/>
              <w:t>Б+В</w:t>
            </w:r>
          </w:p>
        </w:tc>
        <w:tc>
          <w:tcPr>
            <w:tcW w:w="3578" w:type="dxa"/>
          </w:tcPr>
          <w:p w:rsidR="000A02AE" w:rsidRPr="0077625F" w:rsidRDefault="000A02AE" w:rsidP="00556BEA">
            <w:pPr>
              <w:jc w:val="both"/>
            </w:pPr>
          </w:p>
        </w:tc>
        <w:tc>
          <w:tcPr>
            <w:tcW w:w="3190" w:type="dxa"/>
          </w:tcPr>
          <w:p w:rsidR="000A02AE" w:rsidRPr="00556BEA" w:rsidRDefault="000A02AE" w:rsidP="00556BEA">
            <w:pPr>
              <w:jc w:val="both"/>
              <w:rPr>
                <w:b/>
                <w:bCs/>
              </w:rPr>
            </w:pPr>
          </w:p>
        </w:tc>
      </w:tr>
      <w:tr w:rsidR="000A02AE" w:rsidRPr="0077625F">
        <w:tc>
          <w:tcPr>
            <w:tcW w:w="2802" w:type="dxa"/>
          </w:tcPr>
          <w:p w:rsidR="000A02AE" w:rsidRPr="0077625F" w:rsidRDefault="00532C8B" w:rsidP="00556BEA">
            <w:pPr>
              <w:jc w:val="both"/>
            </w:pPr>
            <w:r>
              <w:t>Б+Г</w:t>
            </w:r>
          </w:p>
        </w:tc>
        <w:tc>
          <w:tcPr>
            <w:tcW w:w="3578" w:type="dxa"/>
          </w:tcPr>
          <w:p w:rsidR="000A02AE" w:rsidRPr="0077625F" w:rsidRDefault="00532C8B" w:rsidP="00556BEA">
            <w:pPr>
              <w:jc w:val="both"/>
            </w:pPr>
            <w:r>
              <w:t>66</w:t>
            </w:r>
          </w:p>
        </w:tc>
        <w:tc>
          <w:tcPr>
            <w:tcW w:w="3190" w:type="dxa"/>
          </w:tcPr>
          <w:p w:rsidR="000A02AE" w:rsidRPr="0077625F" w:rsidRDefault="00532C8B" w:rsidP="00556BEA">
            <w:pPr>
              <w:jc w:val="both"/>
            </w:pPr>
            <w:r>
              <w:t>2,82</w:t>
            </w:r>
          </w:p>
        </w:tc>
      </w:tr>
      <w:tr w:rsidR="000A02AE" w:rsidRPr="0077625F">
        <w:tc>
          <w:tcPr>
            <w:tcW w:w="2802" w:type="dxa"/>
          </w:tcPr>
          <w:p w:rsidR="000A02AE" w:rsidRPr="0077625F" w:rsidRDefault="00532C8B" w:rsidP="00556BEA">
            <w:pPr>
              <w:jc w:val="both"/>
            </w:pPr>
            <w:r>
              <w:t>В+Г</w:t>
            </w:r>
          </w:p>
        </w:tc>
        <w:tc>
          <w:tcPr>
            <w:tcW w:w="3578" w:type="dxa"/>
          </w:tcPr>
          <w:p w:rsidR="000A02AE" w:rsidRPr="0077625F" w:rsidRDefault="00532C8B" w:rsidP="00556BEA">
            <w:pPr>
              <w:jc w:val="both"/>
            </w:pPr>
            <w:r>
              <w:t>77</w:t>
            </w:r>
          </w:p>
        </w:tc>
        <w:tc>
          <w:tcPr>
            <w:tcW w:w="3190" w:type="dxa"/>
          </w:tcPr>
          <w:p w:rsidR="000A02AE" w:rsidRPr="0077625F" w:rsidRDefault="00532C8B" w:rsidP="00556BEA">
            <w:pPr>
              <w:jc w:val="both"/>
            </w:pPr>
            <w:r>
              <w:t>3,09</w:t>
            </w:r>
          </w:p>
        </w:tc>
      </w:tr>
    </w:tbl>
    <w:p w:rsidR="000A02AE" w:rsidRDefault="00532C8B" w:rsidP="0077625F">
      <w:pPr>
        <w:spacing w:before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Оптимальна комбинация А+В</w:t>
      </w:r>
      <w:r w:rsidR="000A02AE">
        <w:rPr>
          <w:sz w:val="28"/>
          <w:szCs w:val="28"/>
        </w:rPr>
        <w:t xml:space="preserve">, так суммарный </w:t>
      </w:r>
      <w:r w:rsidR="000A02AE">
        <w:rPr>
          <w:sz w:val="28"/>
          <w:szCs w:val="28"/>
          <w:lang w:val="en-US"/>
        </w:rPr>
        <w:t>NPV</w:t>
      </w:r>
      <w:r w:rsidR="000A02AE">
        <w:rPr>
          <w:sz w:val="28"/>
          <w:szCs w:val="28"/>
        </w:rPr>
        <w:t xml:space="preserve"> больше остальных комбинаций.</w:t>
      </w:r>
    </w:p>
    <w:p w:rsidR="000A02AE" w:rsidRPr="00044BE2" w:rsidRDefault="000A02AE" w:rsidP="0077625F">
      <w:pPr>
        <w:pStyle w:val="2"/>
        <w:spacing w:before="12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</w:t>
      </w:r>
      <w:r w:rsidRPr="00044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Портфель на два года</w:t>
      </w:r>
      <w:r w:rsidRPr="00044B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02AE" w:rsidRDefault="000A02AE" w:rsidP="0077625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 дисконта равен 0,9091. Максимальный объем инвестиций в первый год для компании: </w:t>
      </w:r>
      <w:r w:rsidR="00532C8B">
        <w:rPr>
          <w:sz w:val="28"/>
          <w:szCs w:val="28"/>
        </w:rPr>
        <w:t>85</w:t>
      </w:r>
      <w:r>
        <w:rPr>
          <w:sz w:val="28"/>
          <w:szCs w:val="28"/>
        </w:rPr>
        <w:t>.</w:t>
      </w:r>
    </w:p>
    <w:p w:rsidR="000A02AE" w:rsidRDefault="000A02AE" w:rsidP="0077625F">
      <w:pPr>
        <w:pStyle w:val="13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начале по каждому проекту рассчитывается индекс возможных потерь, в случае, если проект будет отложен на 1 год.</w:t>
      </w:r>
    </w:p>
    <w:p w:rsidR="000A02AE" w:rsidRDefault="000A02AE" w:rsidP="0077625F">
      <w:pPr>
        <w:pStyle w:val="13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Проекты ранжируются в порядке убывания этого индекса.</w:t>
      </w:r>
    </w:p>
    <w:p w:rsidR="000A02AE" w:rsidRDefault="000A02AE" w:rsidP="00225B4D">
      <w:pPr>
        <w:pStyle w:val="13"/>
        <w:numPr>
          <w:ilvl w:val="0"/>
          <w:numId w:val="19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Составляется портфель согласно ранжированию.</w:t>
      </w:r>
    </w:p>
    <w:p w:rsidR="000A02AE" w:rsidRPr="0077625F" w:rsidRDefault="000A02AE" w:rsidP="0077625F">
      <w:pPr>
        <w:pStyle w:val="a9"/>
        <w:ind w:firstLine="709"/>
        <w:jc w:val="right"/>
        <w:rPr>
          <w:rFonts w:ascii="Times New Roman" w:hAnsi="Times New Roman" w:cs="Times New Roman"/>
          <w:sz w:val="22"/>
          <w:szCs w:val="22"/>
          <w:lang w:val="en-US"/>
        </w:rPr>
      </w:pPr>
      <w:r w:rsidRPr="00A8406E">
        <w:rPr>
          <w:rFonts w:ascii="Times New Roman" w:hAnsi="Times New Roman" w:cs="Times New Roman"/>
          <w:sz w:val="22"/>
          <w:szCs w:val="22"/>
        </w:rPr>
        <w:t xml:space="preserve">Таблица </w:t>
      </w:r>
      <w:r>
        <w:rPr>
          <w:rFonts w:ascii="Times New Roman" w:hAnsi="Times New Roman" w:cs="Times New Roman"/>
          <w:sz w:val="22"/>
          <w:szCs w:val="22"/>
        </w:rPr>
        <w:t>4.5.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20"/>
        <w:gridCol w:w="1215"/>
        <w:gridCol w:w="1275"/>
        <w:gridCol w:w="1276"/>
        <w:gridCol w:w="1276"/>
        <w:gridCol w:w="1134"/>
        <w:gridCol w:w="2374"/>
      </w:tblGrid>
      <w:tr w:rsidR="000A02AE" w:rsidRPr="0077625F">
        <w:tc>
          <w:tcPr>
            <w:tcW w:w="1020" w:type="dxa"/>
          </w:tcPr>
          <w:p w:rsidR="000A02AE" w:rsidRPr="00556BEA" w:rsidRDefault="000A02AE" w:rsidP="00556BEA">
            <w:pPr>
              <w:jc w:val="center"/>
              <w:rPr>
                <w:b/>
                <w:bCs/>
              </w:rPr>
            </w:pPr>
            <w:r w:rsidRPr="00556BEA">
              <w:rPr>
                <w:b/>
                <w:bCs/>
              </w:rPr>
              <w:t>Проект</w:t>
            </w:r>
          </w:p>
        </w:tc>
        <w:tc>
          <w:tcPr>
            <w:tcW w:w="1215" w:type="dxa"/>
          </w:tcPr>
          <w:p w:rsidR="000A02AE" w:rsidRPr="00556BEA" w:rsidRDefault="000A02AE" w:rsidP="00556BEA">
            <w:pPr>
              <w:jc w:val="center"/>
              <w:rPr>
                <w:b/>
                <w:bCs/>
              </w:rPr>
            </w:pPr>
            <w:r w:rsidRPr="00556BEA">
              <w:rPr>
                <w:b/>
                <w:bCs/>
                <w:lang w:val="en-US"/>
              </w:rPr>
              <w:t xml:space="preserve">NPV </w:t>
            </w:r>
            <w:r w:rsidRPr="00556BEA">
              <w:rPr>
                <w:b/>
                <w:bCs/>
              </w:rPr>
              <w:t>в году 1</w:t>
            </w:r>
          </w:p>
        </w:tc>
        <w:tc>
          <w:tcPr>
            <w:tcW w:w="1275" w:type="dxa"/>
          </w:tcPr>
          <w:p w:rsidR="000A02AE" w:rsidRPr="00556BEA" w:rsidRDefault="000A02AE" w:rsidP="00556BEA">
            <w:pPr>
              <w:jc w:val="center"/>
              <w:rPr>
                <w:b/>
                <w:bCs/>
              </w:rPr>
            </w:pPr>
            <w:r w:rsidRPr="00556BEA">
              <w:rPr>
                <w:b/>
                <w:bCs/>
              </w:rPr>
              <w:t>Фактор дисконта</w:t>
            </w:r>
          </w:p>
        </w:tc>
        <w:tc>
          <w:tcPr>
            <w:tcW w:w="1276" w:type="dxa"/>
          </w:tcPr>
          <w:p w:rsidR="000A02AE" w:rsidRPr="00556BEA" w:rsidRDefault="000A02AE" w:rsidP="00556BEA">
            <w:pPr>
              <w:jc w:val="center"/>
              <w:rPr>
                <w:b/>
                <w:bCs/>
              </w:rPr>
            </w:pPr>
            <w:r w:rsidRPr="00556BEA">
              <w:rPr>
                <w:b/>
                <w:bCs/>
                <w:lang w:val="en-US"/>
              </w:rPr>
              <w:t xml:space="preserve">NPV </w:t>
            </w:r>
            <w:r w:rsidRPr="00556BEA">
              <w:rPr>
                <w:b/>
                <w:bCs/>
              </w:rPr>
              <w:t>в году 0</w:t>
            </w:r>
          </w:p>
        </w:tc>
        <w:tc>
          <w:tcPr>
            <w:tcW w:w="1276" w:type="dxa"/>
          </w:tcPr>
          <w:p w:rsidR="000A02AE" w:rsidRPr="00556BEA" w:rsidRDefault="000A02AE" w:rsidP="00556BEA">
            <w:pPr>
              <w:jc w:val="center"/>
              <w:rPr>
                <w:b/>
                <w:bCs/>
                <w:lang w:val="en-US"/>
              </w:rPr>
            </w:pPr>
            <w:r w:rsidRPr="00556BEA">
              <w:rPr>
                <w:b/>
                <w:bCs/>
              </w:rPr>
              <w:t xml:space="preserve">Потеря </w:t>
            </w:r>
            <w:r w:rsidRPr="00556BEA">
              <w:rPr>
                <w:b/>
                <w:bCs/>
                <w:lang w:val="en-US"/>
              </w:rPr>
              <w:t>NPV</w:t>
            </w:r>
          </w:p>
        </w:tc>
        <w:tc>
          <w:tcPr>
            <w:tcW w:w="1134" w:type="dxa"/>
          </w:tcPr>
          <w:p w:rsidR="000A02AE" w:rsidRPr="00556BEA" w:rsidRDefault="000A02AE" w:rsidP="00556BEA">
            <w:pPr>
              <w:jc w:val="center"/>
              <w:rPr>
                <w:b/>
                <w:bCs/>
              </w:rPr>
            </w:pPr>
            <w:r w:rsidRPr="00556BEA">
              <w:rPr>
                <w:b/>
                <w:bCs/>
              </w:rPr>
              <w:t>Инвестиции</w:t>
            </w:r>
          </w:p>
        </w:tc>
        <w:tc>
          <w:tcPr>
            <w:tcW w:w="2374" w:type="dxa"/>
          </w:tcPr>
          <w:p w:rsidR="000A02AE" w:rsidRPr="00556BEA" w:rsidRDefault="000A02AE" w:rsidP="00556BEA">
            <w:pPr>
              <w:jc w:val="center"/>
              <w:rPr>
                <w:b/>
                <w:bCs/>
              </w:rPr>
            </w:pPr>
            <w:r w:rsidRPr="00556BEA">
              <w:rPr>
                <w:b/>
                <w:bCs/>
              </w:rPr>
              <w:t>Индекс возможных потерь</w:t>
            </w:r>
          </w:p>
        </w:tc>
      </w:tr>
      <w:tr w:rsidR="000A02AE" w:rsidRPr="0077625F">
        <w:tc>
          <w:tcPr>
            <w:tcW w:w="1020" w:type="dxa"/>
          </w:tcPr>
          <w:p w:rsidR="000A02AE" w:rsidRPr="0077625F" w:rsidRDefault="000A02AE" w:rsidP="00556BEA">
            <w:pPr>
              <w:jc w:val="center"/>
            </w:pPr>
            <w:r>
              <w:t>А</w:t>
            </w:r>
          </w:p>
        </w:tc>
        <w:tc>
          <w:tcPr>
            <w:tcW w:w="1215" w:type="dxa"/>
          </w:tcPr>
          <w:p w:rsidR="000A02AE" w:rsidRPr="0077625F" w:rsidRDefault="00532C8B" w:rsidP="00556BEA">
            <w:pPr>
              <w:jc w:val="center"/>
            </w:pPr>
            <w:r>
              <w:t>1,66</w:t>
            </w:r>
          </w:p>
        </w:tc>
        <w:tc>
          <w:tcPr>
            <w:tcW w:w="1275" w:type="dxa"/>
            <w:vMerge w:val="restart"/>
            <w:vAlign w:val="center"/>
          </w:tcPr>
          <w:p w:rsidR="000A02AE" w:rsidRPr="0077625F" w:rsidRDefault="000A02AE" w:rsidP="00556BEA">
            <w:pPr>
              <w:jc w:val="center"/>
            </w:pPr>
            <w:r>
              <w:t>0,9091</w:t>
            </w:r>
          </w:p>
        </w:tc>
        <w:tc>
          <w:tcPr>
            <w:tcW w:w="1276" w:type="dxa"/>
          </w:tcPr>
          <w:p w:rsidR="000A02AE" w:rsidRPr="0077625F" w:rsidRDefault="00532C8B" w:rsidP="00556BEA">
            <w:pPr>
              <w:jc w:val="center"/>
            </w:pPr>
            <w:r>
              <w:t>1,509</w:t>
            </w:r>
          </w:p>
        </w:tc>
        <w:tc>
          <w:tcPr>
            <w:tcW w:w="1276" w:type="dxa"/>
          </w:tcPr>
          <w:p w:rsidR="000A02AE" w:rsidRPr="0077625F" w:rsidRDefault="00532C8B" w:rsidP="00556BEA">
            <w:pPr>
              <w:jc w:val="center"/>
            </w:pPr>
            <w:r>
              <w:t>0,151</w:t>
            </w:r>
          </w:p>
        </w:tc>
        <w:tc>
          <w:tcPr>
            <w:tcW w:w="1134" w:type="dxa"/>
          </w:tcPr>
          <w:p w:rsidR="000A02AE" w:rsidRPr="0077625F" w:rsidRDefault="00532C8B" w:rsidP="00556BEA">
            <w:pPr>
              <w:jc w:val="center"/>
            </w:pPr>
            <w:r>
              <w:t>33</w:t>
            </w:r>
          </w:p>
        </w:tc>
        <w:tc>
          <w:tcPr>
            <w:tcW w:w="2374" w:type="dxa"/>
          </w:tcPr>
          <w:p w:rsidR="000A02AE" w:rsidRPr="0077625F" w:rsidRDefault="00532C8B" w:rsidP="00556BEA">
            <w:pPr>
              <w:jc w:val="center"/>
            </w:pPr>
            <w:r>
              <w:t>0,0046</w:t>
            </w:r>
          </w:p>
        </w:tc>
      </w:tr>
      <w:tr w:rsidR="000A02AE" w:rsidRPr="0077625F">
        <w:tc>
          <w:tcPr>
            <w:tcW w:w="1020" w:type="dxa"/>
          </w:tcPr>
          <w:p w:rsidR="000A02AE" w:rsidRPr="0077625F" w:rsidRDefault="000A02AE" w:rsidP="00556BEA">
            <w:pPr>
              <w:jc w:val="center"/>
            </w:pPr>
            <w:r>
              <w:t>Б</w:t>
            </w:r>
          </w:p>
        </w:tc>
        <w:tc>
          <w:tcPr>
            <w:tcW w:w="1215" w:type="dxa"/>
          </w:tcPr>
          <w:p w:rsidR="000A02AE" w:rsidRPr="0077625F" w:rsidRDefault="00532C8B" w:rsidP="00556BEA">
            <w:pPr>
              <w:jc w:val="center"/>
            </w:pPr>
            <w:r>
              <w:t>1,77</w:t>
            </w:r>
          </w:p>
        </w:tc>
        <w:tc>
          <w:tcPr>
            <w:tcW w:w="1275" w:type="dxa"/>
            <w:vMerge/>
          </w:tcPr>
          <w:p w:rsidR="000A02AE" w:rsidRPr="0077625F" w:rsidRDefault="000A02AE" w:rsidP="00556BEA">
            <w:pPr>
              <w:jc w:val="center"/>
            </w:pPr>
          </w:p>
        </w:tc>
        <w:tc>
          <w:tcPr>
            <w:tcW w:w="1276" w:type="dxa"/>
          </w:tcPr>
          <w:p w:rsidR="000A02AE" w:rsidRPr="0077625F" w:rsidRDefault="00532C8B" w:rsidP="00556BEA">
            <w:pPr>
              <w:jc w:val="center"/>
            </w:pPr>
            <w:r>
              <w:t>1,609</w:t>
            </w:r>
          </w:p>
        </w:tc>
        <w:tc>
          <w:tcPr>
            <w:tcW w:w="1276" w:type="dxa"/>
          </w:tcPr>
          <w:p w:rsidR="000A02AE" w:rsidRPr="0077625F" w:rsidRDefault="00532C8B" w:rsidP="00556BEA">
            <w:pPr>
              <w:jc w:val="center"/>
            </w:pPr>
            <w:r>
              <w:t>0,161</w:t>
            </w:r>
          </w:p>
        </w:tc>
        <w:tc>
          <w:tcPr>
            <w:tcW w:w="1134" w:type="dxa"/>
          </w:tcPr>
          <w:p w:rsidR="000A02AE" w:rsidRPr="0077625F" w:rsidRDefault="00532C8B" w:rsidP="00556BEA">
            <w:pPr>
              <w:jc w:val="center"/>
            </w:pPr>
            <w:r>
              <w:t>44</w:t>
            </w:r>
          </w:p>
        </w:tc>
        <w:tc>
          <w:tcPr>
            <w:tcW w:w="2374" w:type="dxa"/>
          </w:tcPr>
          <w:p w:rsidR="000A02AE" w:rsidRPr="0077625F" w:rsidRDefault="00532C8B" w:rsidP="00556BEA">
            <w:pPr>
              <w:jc w:val="center"/>
            </w:pPr>
            <w:r>
              <w:t>0,0037</w:t>
            </w:r>
          </w:p>
        </w:tc>
      </w:tr>
      <w:tr w:rsidR="000A02AE" w:rsidRPr="0077625F">
        <w:tc>
          <w:tcPr>
            <w:tcW w:w="1020" w:type="dxa"/>
          </w:tcPr>
          <w:p w:rsidR="000A02AE" w:rsidRPr="0077625F" w:rsidRDefault="000A02AE" w:rsidP="00556BEA">
            <w:pPr>
              <w:jc w:val="center"/>
            </w:pPr>
            <w:r>
              <w:t>В</w:t>
            </w:r>
          </w:p>
        </w:tc>
        <w:tc>
          <w:tcPr>
            <w:tcW w:w="1215" w:type="dxa"/>
          </w:tcPr>
          <w:p w:rsidR="000A02AE" w:rsidRPr="0077625F" w:rsidRDefault="00532C8B" w:rsidP="00556BEA">
            <w:pPr>
              <w:jc w:val="center"/>
            </w:pPr>
            <w:r>
              <w:t>2,04</w:t>
            </w:r>
          </w:p>
        </w:tc>
        <w:tc>
          <w:tcPr>
            <w:tcW w:w="1275" w:type="dxa"/>
            <w:vMerge/>
          </w:tcPr>
          <w:p w:rsidR="000A02AE" w:rsidRPr="0077625F" w:rsidRDefault="000A02AE" w:rsidP="00556BEA">
            <w:pPr>
              <w:jc w:val="center"/>
            </w:pPr>
          </w:p>
        </w:tc>
        <w:tc>
          <w:tcPr>
            <w:tcW w:w="1276" w:type="dxa"/>
          </w:tcPr>
          <w:p w:rsidR="000A02AE" w:rsidRPr="0077625F" w:rsidRDefault="00532C8B" w:rsidP="00556BEA">
            <w:pPr>
              <w:jc w:val="center"/>
            </w:pPr>
            <w:r>
              <w:t>1,855</w:t>
            </w:r>
          </w:p>
        </w:tc>
        <w:tc>
          <w:tcPr>
            <w:tcW w:w="1276" w:type="dxa"/>
          </w:tcPr>
          <w:p w:rsidR="000A02AE" w:rsidRPr="0077625F" w:rsidRDefault="00532C8B" w:rsidP="00556BEA">
            <w:pPr>
              <w:jc w:val="center"/>
            </w:pPr>
            <w:r>
              <w:t>0,185</w:t>
            </w:r>
          </w:p>
        </w:tc>
        <w:tc>
          <w:tcPr>
            <w:tcW w:w="1134" w:type="dxa"/>
          </w:tcPr>
          <w:p w:rsidR="000A02AE" w:rsidRPr="0077625F" w:rsidRDefault="00532C8B" w:rsidP="00556BEA">
            <w:pPr>
              <w:jc w:val="center"/>
            </w:pPr>
            <w:r>
              <w:t>55</w:t>
            </w:r>
          </w:p>
        </w:tc>
        <w:tc>
          <w:tcPr>
            <w:tcW w:w="2374" w:type="dxa"/>
          </w:tcPr>
          <w:p w:rsidR="000A02AE" w:rsidRPr="0077625F" w:rsidRDefault="00532C8B" w:rsidP="00556BEA">
            <w:pPr>
              <w:jc w:val="center"/>
            </w:pPr>
            <w:r>
              <w:t>0,0034</w:t>
            </w:r>
          </w:p>
        </w:tc>
      </w:tr>
      <w:tr w:rsidR="000A02AE" w:rsidRPr="0077625F">
        <w:tc>
          <w:tcPr>
            <w:tcW w:w="1020" w:type="dxa"/>
          </w:tcPr>
          <w:p w:rsidR="000A02AE" w:rsidRPr="0077625F" w:rsidRDefault="000A02AE" w:rsidP="00556BEA">
            <w:pPr>
              <w:jc w:val="center"/>
            </w:pPr>
            <w:r>
              <w:t>Г</w:t>
            </w:r>
          </w:p>
        </w:tc>
        <w:tc>
          <w:tcPr>
            <w:tcW w:w="1215" w:type="dxa"/>
          </w:tcPr>
          <w:p w:rsidR="000A02AE" w:rsidRPr="0077625F" w:rsidRDefault="00532C8B" w:rsidP="00556BEA">
            <w:pPr>
              <w:jc w:val="center"/>
            </w:pPr>
            <w:r>
              <w:t>1,05</w:t>
            </w:r>
          </w:p>
        </w:tc>
        <w:tc>
          <w:tcPr>
            <w:tcW w:w="1275" w:type="dxa"/>
            <w:vMerge/>
          </w:tcPr>
          <w:p w:rsidR="000A02AE" w:rsidRPr="0077625F" w:rsidRDefault="000A02AE" w:rsidP="00556BEA">
            <w:pPr>
              <w:jc w:val="center"/>
            </w:pPr>
          </w:p>
        </w:tc>
        <w:tc>
          <w:tcPr>
            <w:tcW w:w="1276" w:type="dxa"/>
          </w:tcPr>
          <w:p w:rsidR="000A02AE" w:rsidRPr="0077625F" w:rsidRDefault="00532C8B" w:rsidP="00556BEA">
            <w:pPr>
              <w:jc w:val="center"/>
            </w:pPr>
            <w:r>
              <w:t>0,955</w:t>
            </w:r>
          </w:p>
        </w:tc>
        <w:tc>
          <w:tcPr>
            <w:tcW w:w="1276" w:type="dxa"/>
          </w:tcPr>
          <w:p w:rsidR="000A02AE" w:rsidRPr="0077625F" w:rsidRDefault="00532C8B" w:rsidP="00556BEA">
            <w:pPr>
              <w:jc w:val="center"/>
            </w:pPr>
            <w:r>
              <w:t>0,095</w:t>
            </w:r>
          </w:p>
        </w:tc>
        <w:tc>
          <w:tcPr>
            <w:tcW w:w="1134" w:type="dxa"/>
          </w:tcPr>
          <w:p w:rsidR="000A02AE" w:rsidRPr="0077625F" w:rsidRDefault="00532C8B" w:rsidP="00556BEA">
            <w:pPr>
              <w:jc w:val="center"/>
            </w:pPr>
            <w:r>
              <w:t>22</w:t>
            </w:r>
          </w:p>
        </w:tc>
        <w:tc>
          <w:tcPr>
            <w:tcW w:w="2374" w:type="dxa"/>
          </w:tcPr>
          <w:p w:rsidR="000A02AE" w:rsidRPr="0077625F" w:rsidRDefault="00532C8B" w:rsidP="00556BEA">
            <w:pPr>
              <w:jc w:val="center"/>
            </w:pPr>
            <w:r>
              <w:t>0,0043</w:t>
            </w:r>
          </w:p>
        </w:tc>
      </w:tr>
    </w:tbl>
    <w:p w:rsidR="000A02AE" w:rsidRDefault="000A02AE" w:rsidP="00360D1A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Ранжирование проектов: А Г Б В.</w:t>
      </w:r>
    </w:p>
    <w:p w:rsidR="000A02AE" w:rsidRDefault="000A02AE" w:rsidP="00225B4D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Формируем портфель, согласно ранжированию:</w:t>
      </w:r>
    </w:p>
    <w:p w:rsidR="000A02AE" w:rsidRPr="00920390" w:rsidRDefault="000A02AE" w:rsidP="00360D1A">
      <w:pPr>
        <w:pStyle w:val="a9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A8406E">
        <w:rPr>
          <w:rFonts w:ascii="Times New Roman" w:hAnsi="Times New Roman" w:cs="Times New Roman"/>
          <w:sz w:val="22"/>
          <w:szCs w:val="22"/>
        </w:rPr>
        <w:t xml:space="preserve">Таблица </w:t>
      </w:r>
      <w:r>
        <w:rPr>
          <w:rFonts w:ascii="Times New Roman" w:hAnsi="Times New Roman" w:cs="Times New Roman"/>
          <w:sz w:val="22"/>
          <w:szCs w:val="22"/>
        </w:rPr>
        <w:t>4.6.</w:t>
      </w:r>
    </w:p>
    <w:tbl>
      <w:tblPr>
        <w:tblW w:w="95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21"/>
        <w:gridCol w:w="1539"/>
        <w:gridCol w:w="20"/>
        <w:gridCol w:w="4527"/>
        <w:gridCol w:w="2383"/>
      </w:tblGrid>
      <w:tr w:rsidR="000A02AE" w:rsidRPr="00920390">
        <w:tc>
          <w:tcPr>
            <w:tcW w:w="1101" w:type="dxa"/>
            <w:gridSpan w:val="2"/>
          </w:tcPr>
          <w:p w:rsidR="000A02AE" w:rsidRPr="00556BEA" w:rsidRDefault="000A02AE" w:rsidP="00556BEA">
            <w:pPr>
              <w:jc w:val="center"/>
              <w:rPr>
                <w:b/>
                <w:bCs/>
              </w:rPr>
            </w:pPr>
            <w:r w:rsidRPr="00556BEA">
              <w:rPr>
                <w:b/>
                <w:bCs/>
              </w:rPr>
              <w:t>Проект</w:t>
            </w:r>
          </w:p>
        </w:tc>
        <w:tc>
          <w:tcPr>
            <w:tcW w:w="1559" w:type="dxa"/>
            <w:gridSpan w:val="2"/>
          </w:tcPr>
          <w:p w:rsidR="000A02AE" w:rsidRPr="00556BEA" w:rsidRDefault="000A02AE" w:rsidP="00556BEA">
            <w:pPr>
              <w:jc w:val="center"/>
              <w:rPr>
                <w:b/>
                <w:bCs/>
              </w:rPr>
            </w:pPr>
            <w:r w:rsidRPr="00556BEA">
              <w:rPr>
                <w:b/>
                <w:bCs/>
              </w:rPr>
              <w:t>Инвестиции</w:t>
            </w:r>
          </w:p>
        </w:tc>
        <w:tc>
          <w:tcPr>
            <w:tcW w:w="4527" w:type="dxa"/>
          </w:tcPr>
          <w:p w:rsidR="000A02AE" w:rsidRPr="00556BEA" w:rsidRDefault="000A02AE" w:rsidP="00556BEA">
            <w:pPr>
              <w:jc w:val="center"/>
              <w:rPr>
                <w:b/>
                <w:bCs/>
              </w:rPr>
            </w:pPr>
            <w:r w:rsidRPr="00556BEA">
              <w:rPr>
                <w:b/>
                <w:bCs/>
              </w:rPr>
              <w:t>Часть инвестиций, включающая в портфель</w:t>
            </w:r>
          </w:p>
        </w:tc>
        <w:tc>
          <w:tcPr>
            <w:tcW w:w="2383" w:type="dxa"/>
          </w:tcPr>
          <w:p w:rsidR="000A02AE" w:rsidRPr="00556BEA" w:rsidRDefault="000A02AE" w:rsidP="00556BEA">
            <w:pPr>
              <w:jc w:val="center"/>
              <w:rPr>
                <w:b/>
                <w:bCs/>
                <w:lang w:val="en-US"/>
              </w:rPr>
            </w:pPr>
            <w:r w:rsidRPr="00556BEA">
              <w:rPr>
                <w:b/>
                <w:bCs/>
                <w:lang w:val="en-US"/>
              </w:rPr>
              <w:t>NPV</w:t>
            </w:r>
          </w:p>
        </w:tc>
      </w:tr>
      <w:tr w:rsidR="000A02AE" w:rsidRPr="00920390">
        <w:tc>
          <w:tcPr>
            <w:tcW w:w="9570" w:type="dxa"/>
            <w:gridSpan w:val="6"/>
          </w:tcPr>
          <w:p w:rsidR="000A02AE" w:rsidRPr="00556BEA" w:rsidRDefault="000A02AE" w:rsidP="00556BEA">
            <w:pPr>
              <w:jc w:val="center"/>
              <w:rPr>
                <w:b/>
                <w:bCs/>
              </w:rPr>
            </w:pPr>
            <w:r w:rsidRPr="00556BEA">
              <w:rPr>
                <w:b/>
                <w:bCs/>
              </w:rPr>
              <w:t>Портфель 1го года</w:t>
            </w:r>
          </w:p>
        </w:tc>
      </w:tr>
      <w:tr w:rsidR="000A02AE" w:rsidRPr="00920390">
        <w:tc>
          <w:tcPr>
            <w:tcW w:w="1101" w:type="dxa"/>
            <w:gridSpan w:val="2"/>
          </w:tcPr>
          <w:p w:rsidR="000A02AE" w:rsidRPr="00920390" w:rsidRDefault="000A02AE" w:rsidP="00556BEA">
            <w:pPr>
              <w:jc w:val="center"/>
            </w:pPr>
            <w:r>
              <w:t>А</w:t>
            </w:r>
          </w:p>
        </w:tc>
        <w:tc>
          <w:tcPr>
            <w:tcW w:w="1559" w:type="dxa"/>
            <w:gridSpan w:val="2"/>
          </w:tcPr>
          <w:p w:rsidR="000A02AE" w:rsidRPr="00920390" w:rsidRDefault="0082253F" w:rsidP="00556BEA">
            <w:pPr>
              <w:jc w:val="center"/>
            </w:pPr>
            <w:r>
              <w:t>33</w:t>
            </w:r>
          </w:p>
        </w:tc>
        <w:tc>
          <w:tcPr>
            <w:tcW w:w="4527" w:type="dxa"/>
          </w:tcPr>
          <w:p w:rsidR="000A02AE" w:rsidRPr="00920390" w:rsidRDefault="000A02AE" w:rsidP="00556BEA">
            <w:pPr>
              <w:jc w:val="center"/>
            </w:pPr>
            <w:r>
              <w:t>100%</w:t>
            </w:r>
          </w:p>
        </w:tc>
        <w:tc>
          <w:tcPr>
            <w:tcW w:w="2383" w:type="dxa"/>
          </w:tcPr>
          <w:p w:rsidR="000A02AE" w:rsidRPr="00920390" w:rsidRDefault="0082253F" w:rsidP="00556BEA">
            <w:pPr>
              <w:jc w:val="center"/>
            </w:pPr>
            <w:r>
              <w:t>1,66</w:t>
            </w:r>
          </w:p>
        </w:tc>
      </w:tr>
      <w:tr w:rsidR="000A02AE" w:rsidRPr="00920390">
        <w:tc>
          <w:tcPr>
            <w:tcW w:w="1101" w:type="dxa"/>
            <w:gridSpan w:val="2"/>
          </w:tcPr>
          <w:p w:rsidR="000A02AE" w:rsidRPr="00920390" w:rsidRDefault="000A02AE" w:rsidP="00556BEA">
            <w:pPr>
              <w:jc w:val="center"/>
            </w:pPr>
            <w:r>
              <w:t>Г</w:t>
            </w:r>
          </w:p>
        </w:tc>
        <w:tc>
          <w:tcPr>
            <w:tcW w:w="1559" w:type="dxa"/>
            <w:gridSpan w:val="2"/>
          </w:tcPr>
          <w:p w:rsidR="000A02AE" w:rsidRPr="00920390" w:rsidRDefault="0082253F" w:rsidP="00556BEA">
            <w:pPr>
              <w:jc w:val="center"/>
            </w:pPr>
            <w:r>
              <w:t>22</w:t>
            </w:r>
          </w:p>
        </w:tc>
        <w:tc>
          <w:tcPr>
            <w:tcW w:w="4527" w:type="dxa"/>
          </w:tcPr>
          <w:p w:rsidR="000A02AE" w:rsidRPr="00920390" w:rsidRDefault="000A02AE" w:rsidP="00556BEA">
            <w:pPr>
              <w:jc w:val="center"/>
            </w:pPr>
            <w:r>
              <w:t>100%</w:t>
            </w:r>
          </w:p>
        </w:tc>
        <w:tc>
          <w:tcPr>
            <w:tcW w:w="2383" w:type="dxa"/>
          </w:tcPr>
          <w:p w:rsidR="000A02AE" w:rsidRPr="00920390" w:rsidRDefault="0082253F" w:rsidP="00556BEA">
            <w:pPr>
              <w:jc w:val="center"/>
            </w:pPr>
            <w:r>
              <w:t>1,05</w:t>
            </w:r>
          </w:p>
        </w:tc>
      </w:tr>
      <w:tr w:rsidR="000A02AE" w:rsidRPr="00920390">
        <w:tc>
          <w:tcPr>
            <w:tcW w:w="1101" w:type="dxa"/>
            <w:gridSpan w:val="2"/>
          </w:tcPr>
          <w:p w:rsidR="000A02AE" w:rsidRDefault="000A02AE" w:rsidP="00556BEA">
            <w:pPr>
              <w:jc w:val="center"/>
            </w:pPr>
            <w:r>
              <w:t>Б</w:t>
            </w:r>
          </w:p>
        </w:tc>
        <w:tc>
          <w:tcPr>
            <w:tcW w:w="1559" w:type="dxa"/>
            <w:gridSpan w:val="2"/>
          </w:tcPr>
          <w:p w:rsidR="000A02AE" w:rsidRDefault="0082253F" w:rsidP="00556BEA">
            <w:pPr>
              <w:jc w:val="center"/>
            </w:pPr>
            <w:r>
              <w:t>30</w:t>
            </w:r>
          </w:p>
        </w:tc>
        <w:tc>
          <w:tcPr>
            <w:tcW w:w="4527" w:type="dxa"/>
          </w:tcPr>
          <w:p w:rsidR="000A02AE" w:rsidRPr="00556BEA" w:rsidRDefault="0082253F" w:rsidP="00556BEA">
            <w:pPr>
              <w:jc w:val="center"/>
              <w:rPr>
                <w:lang w:val="en-US"/>
              </w:rPr>
            </w:pPr>
            <w:r>
              <w:t>30</w:t>
            </w:r>
            <w:r w:rsidR="000A02AE" w:rsidRPr="00556BEA">
              <w:rPr>
                <w:lang w:val="en-US"/>
              </w:rPr>
              <w:t>/4</w:t>
            </w:r>
            <w:r>
              <w:t>4</w:t>
            </w:r>
            <w:r w:rsidR="000A02AE" w:rsidRPr="00556BEA">
              <w:rPr>
                <w:lang w:val="en-US"/>
              </w:rPr>
              <w:t xml:space="preserve"> = </w:t>
            </w:r>
            <w:r>
              <w:t>68,18</w:t>
            </w:r>
            <w:r w:rsidR="000A02AE" w:rsidRPr="00556BEA">
              <w:rPr>
                <w:lang w:val="en-US"/>
              </w:rPr>
              <w:t>%</w:t>
            </w:r>
          </w:p>
        </w:tc>
        <w:tc>
          <w:tcPr>
            <w:tcW w:w="2383" w:type="dxa"/>
          </w:tcPr>
          <w:p w:rsidR="000A02AE" w:rsidRPr="00360D1A" w:rsidRDefault="0082253F" w:rsidP="00556BEA">
            <w:pPr>
              <w:jc w:val="center"/>
            </w:pPr>
            <w:r>
              <w:t>1</w:t>
            </w:r>
            <w:r w:rsidR="000A02AE" w:rsidRPr="00556BEA">
              <w:rPr>
                <w:lang w:val="en-US"/>
              </w:rPr>
              <w:t>,</w:t>
            </w:r>
            <w:r>
              <w:t>77</w:t>
            </w:r>
            <w:r w:rsidR="000A02AE" w:rsidRPr="00556BEA">
              <w:rPr>
                <w:lang w:val="en-US"/>
              </w:rPr>
              <w:t>*0,</w:t>
            </w:r>
            <w:r>
              <w:t>6</w:t>
            </w:r>
            <w:r w:rsidR="000A02AE">
              <w:t>8</w:t>
            </w:r>
            <w:r>
              <w:t>18</w:t>
            </w:r>
            <w:r w:rsidR="000A02AE" w:rsidRPr="00556BEA">
              <w:rPr>
                <w:lang w:val="en-US"/>
              </w:rPr>
              <w:t>=</w:t>
            </w:r>
            <w:r>
              <w:t>1,21</w:t>
            </w:r>
          </w:p>
        </w:tc>
      </w:tr>
      <w:tr w:rsidR="0082253F" w:rsidRPr="00920390">
        <w:tc>
          <w:tcPr>
            <w:tcW w:w="1080" w:type="dxa"/>
          </w:tcPr>
          <w:p w:rsidR="0082253F" w:rsidRDefault="0082253F" w:rsidP="00556BEA">
            <w:pPr>
              <w:jc w:val="center"/>
            </w:pPr>
          </w:p>
        </w:tc>
        <w:tc>
          <w:tcPr>
            <w:tcW w:w="1560" w:type="dxa"/>
            <w:gridSpan w:val="2"/>
          </w:tcPr>
          <w:p w:rsidR="0082253F" w:rsidRDefault="0082253F" w:rsidP="00556BEA">
            <w:pPr>
              <w:jc w:val="center"/>
            </w:pPr>
            <w:r>
              <w:t>85</w:t>
            </w:r>
          </w:p>
        </w:tc>
        <w:tc>
          <w:tcPr>
            <w:tcW w:w="4547" w:type="dxa"/>
            <w:gridSpan w:val="2"/>
          </w:tcPr>
          <w:p w:rsidR="0082253F" w:rsidRDefault="0082253F" w:rsidP="00556BEA">
            <w:pPr>
              <w:jc w:val="center"/>
            </w:pPr>
          </w:p>
        </w:tc>
        <w:tc>
          <w:tcPr>
            <w:tcW w:w="2383" w:type="dxa"/>
          </w:tcPr>
          <w:p w:rsidR="0082253F" w:rsidRPr="0082253F" w:rsidRDefault="0082253F" w:rsidP="00556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3,92</w:t>
            </w:r>
          </w:p>
        </w:tc>
      </w:tr>
      <w:tr w:rsidR="000A02AE" w:rsidRPr="00920390">
        <w:tc>
          <w:tcPr>
            <w:tcW w:w="9570" w:type="dxa"/>
            <w:gridSpan w:val="6"/>
          </w:tcPr>
          <w:p w:rsidR="000A02AE" w:rsidRPr="00556BEA" w:rsidRDefault="000A02AE" w:rsidP="00556BEA">
            <w:pPr>
              <w:jc w:val="center"/>
              <w:rPr>
                <w:b/>
                <w:bCs/>
                <w:lang w:val="en-US"/>
              </w:rPr>
            </w:pPr>
            <w:r w:rsidRPr="00556BEA">
              <w:rPr>
                <w:b/>
                <w:bCs/>
              </w:rPr>
              <w:t>Портфель 2го года</w:t>
            </w:r>
          </w:p>
        </w:tc>
      </w:tr>
      <w:tr w:rsidR="000A02AE" w:rsidRPr="00920390">
        <w:tc>
          <w:tcPr>
            <w:tcW w:w="1101" w:type="dxa"/>
            <w:gridSpan w:val="2"/>
          </w:tcPr>
          <w:p w:rsidR="000A02AE" w:rsidRDefault="000A02AE" w:rsidP="00556BEA">
            <w:pPr>
              <w:jc w:val="center"/>
            </w:pPr>
            <w:r>
              <w:t>Б</w:t>
            </w:r>
          </w:p>
        </w:tc>
        <w:tc>
          <w:tcPr>
            <w:tcW w:w="1559" w:type="dxa"/>
            <w:gridSpan w:val="2"/>
          </w:tcPr>
          <w:p w:rsidR="000A02AE" w:rsidRDefault="0082253F" w:rsidP="00556BEA">
            <w:pPr>
              <w:jc w:val="center"/>
            </w:pPr>
            <w:r>
              <w:t>14</w:t>
            </w:r>
          </w:p>
        </w:tc>
        <w:tc>
          <w:tcPr>
            <w:tcW w:w="4527" w:type="dxa"/>
          </w:tcPr>
          <w:p w:rsidR="000A02AE" w:rsidRPr="00360D1A" w:rsidRDefault="0082253F" w:rsidP="00556BEA">
            <w:pPr>
              <w:jc w:val="center"/>
            </w:pPr>
            <w:r>
              <w:t>31</w:t>
            </w:r>
            <w:r w:rsidR="000A02AE">
              <w:t>,</w:t>
            </w:r>
            <w:r>
              <w:t>82</w:t>
            </w:r>
            <w:r w:rsidR="000A02AE">
              <w:t>%</w:t>
            </w:r>
          </w:p>
        </w:tc>
        <w:tc>
          <w:tcPr>
            <w:tcW w:w="2383" w:type="dxa"/>
          </w:tcPr>
          <w:p w:rsidR="000A02AE" w:rsidRPr="00360D1A" w:rsidRDefault="0082253F" w:rsidP="00556BEA">
            <w:pPr>
              <w:jc w:val="center"/>
            </w:pPr>
            <w:r>
              <w:t>1,609</w:t>
            </w:r>
            <w:r w:rsidR="000A02AE" w:rsidRPr="00360D1A">
              <w:t>*0,</w:t>
            </w:r>
            <w:r>
              <w:t>3182</w:t>
            </w:r>
            <w:r w:rsidR="000A02AE" w:rsidRPr="00360D1A">
              <w:t>=</w:t>
            </w:r>
            <w:r>
              <w:t>0,51</w:t>
            </w:r>
          </w:p>
        </w:tc>
      </w:tr>
      <w:tr w:rsidR="000A02AE" w:rsidRPr="00920390">
        <w:tc>
          <w:tcPr>
            <w:tcW w:w="1101" w:type="dxa"/>
            <w:gridSpan w:val="2"/>
          </w:tcPr>
          <w:p w:rsidR="000A02AE" w:rsidRDefault="000A02AE" w:rsidP="00556BEA">
            <w:pPr>
              <w:jc w:val="center"/>
            </w:pPr>
            <w:r>
              <w:t>В</w:t>
            </w:r>
          </w:p>
        </w:tc>
        <w:tc>
          <w:tcPr>
            <w:tcW w:w="1559" w:type="dxa"/>
            <w:gridSpan w:val="2"/>
          </w:tcPr>
          <w:p w:rsidR="000A02AE" w:rsidRDefault="000A02AE" w:rsidP="00556BEA">
            <w:pPr>
              <w:jc w:val="center"/>
            </w:pPr>
            <w:r>
              <w:t>5</w:t>
            </w:r>
            <w:r w:rsidR="0082253F">
              <w:t>5</w:t>
            </w:r>
          </w:p>
        </w:tc>
        <w:tc>
          <w:tcPr>
            <w:tcW w:w="4527" w:type="dxa"/>
          </w:tcPr>
          <w:p w:rsidR="000A02AE" w:rsidRDefault="000A02AE" w:rsidP="00556BEA">
            <w:pPr>
              <w:jc w:val="center"/>
            </w:pPr>
            <w:r>
              <w:t>100%</w:t>
            </w:r>
          </w:p>
        </w:tc>
        <w:tc>
          <w:tcPr>
            <w:tcW w:w="2383" w:type="dxa"/>
          </w:tcPr>
          <w:p w:rsidR="000A02AE" w:rsidRPr="00360D1A" w:rsidRDefault="0082253F" w:rsidP="00556BEA">
            <w:pPr>
              <w:jc w:val="center"/>
            </w:pPr>
            <w:r>
              <w:t>1,86</w:t>
            </w:r>
          </w:p>
        </w:tc>
      </w:tr>
      <w:tr w:rsidR="000A02AE" w:rsidRPr="00920390">
        <w:tc>
          <w:tcPr>
            <w:tcW w:w="1101" w:type="dxa"/>
            <w:gridSpan w:val="2"/>
            <w:tcBorders>
              <w:left w:val="nil"/>
              <w:bottom w:val="nil"/>
              <w:right w:val="nil"/>
            </w:tcBorders>
          </w:tcPr>
          <w:p w:rsidR="000A02AE" w:rsidRDefault="000A02AE" w:rsidP="00556BEA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nil"/>
              <w:bottom w:val="nil"/>
              <w:right w:val="nil"/>
            </w:tcBorders>
          </w:tcPr>
          <w:p w:rsidR="000A02AE" w:rsidRDefault="000A02AE" w:rsidP="00556BEA">
            <w:pPr>
              <w:jc w:val="center"/>
            </w:pPr>
          </w:p>
        </w:tc>
        <w:tc>
          <w:tcPr>
            <w:tcW w:w="4527" w:type="dxa"/>
            <w:tcBorders>
              <w:left w:val="nil"/>
              <w:bottom w:val="nil"/>
            </w:tcBorders>
          </w:tcPr>
          <w:p w:rsidR="000A02AE" w:rsidRDefault="000A02AE" w:rsidP="00556BEA">
            <w:pPr>
              <w:jc w:val="center"/>
            </w:pPr>
          </w:p>
        </w:tc>
        <w:tc>
          <w:tcPr>
            <w:tcW w:w="2383" w:type="dxa"/>
          </w:tcPr>
          <w:p w:rsidR="000A02AE" w:rsidRPr="00556BEA" w:rsidRDefault="0082253F" w:rsidP="00556B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2,37</w:t>
            </w:r>
          </w:p>
        </w:tc>
      </w:tr>
      <w:tr w:rsidR="000A02AE" w:rsidRPr="00920390"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2AE" w:rsidRDefault="000A02AE" w:rsidP="00556BEA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2AE" w:rsidRDefault="000A02AE" w:rsidP="00556BEA">
            <w:pPr>
              <w:jc w:val="center"/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</w:tcBorders>
          </w:tcPr>
          <w:p w:rsidR="000A02AE" w:rsidRDefault="000A02AE" w:rsidP="00556BEA">
            <w:pPr>
              <w:jc w:val="center"/>
            </w:pPr>
          </w:p>
        </w:tc>
        <w:tc>
          <w:tcPr>
            <w:tcW w:w="2383" w:type="dxa"/>
          </w:tcPr>
          <w:p w:rsidR="000A02AE" w:rsidRPr="00556BEA" w:rsidRDefault="0082253F" w:rsidP="00556B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6,29</w:t>
            </w:r>
          </w:p>
        </w:tc>
      </w:tr>
    </w:tbl>
    <w:p w:rsidR="000A02AE" w:rsidRDefault="000A02AE" w:rsidP="00360D1A">
      <w:pPr>
        <w:pStyle w:val="a9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Суммарная NPV за два года при таком формировании портфелей составит </w:t>
      </w:r>
      <w:r w:rsidR="0082253F">
        <w:rPr>
          <w:rFonts w:ascii="Times New Roman" w:hAnsi="Times New Roman" w:cs="Times New Roman"/>
          <w:b/>
          <w:bCs/>
          <w:sz w:val="28"/>
          <w:szCs w:val="28"/>
        </w:rPr>
        <w:t>6,29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02AE" w:rsidRPr="00044BE2" w:rsidRDefault="000A02AE" w:rsidP="00373C0E">
      <w:pPr>
        <w:pStyle w:val="13"/>
        <w:numPr>
          <w:ilvl w:val="0"/>
          <w:numId w:val="3"/>
        </w:numPr>
        <w:spacing w:line="360" w:lineRule="auto"/>
        <w:ind w:left="426"/>
        <w:jc w:val="center"/>
        <w:outlineLvl w:val="0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>Анализ рисков проекта с помощью дерева решений</w:t>
      </w:r>
      <w:r w:rsidRPr="00044BE2">
        <w:rPr>
          <w:b/>
          <w:bCs/>
          <w:color w:val="000000"/>
          <w:spacing w:val="-1"/>
          <w:sz w:val="32"/>
          <w:szCs w:val="32"/>
        </w:rPr>
        <w:t>.</w:t>
      </w:r>
    </w:p>
    <w:p w:rsidR="000A02AE" w:rsidRDefault="000A02AE" w:rsidP="00373C0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Предположим, что «</w:t>
      </w:r>
      <w:r>
        <w:rPr>
          <w:sz w:val="28"/>
          <w:szCs w:val="28"/>
          <w:lang w:val="en-US"/>
        </w:rPr>
        <w:t>Robotics</w:t>
      </w:r>
      <w:r w:rsidRPr="00373C0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International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Ltd</w:t>
      </w:r>
      <w:r>
        <w:rPr>
          <w:sz w:val="28"/>
          <w:szCs w:val="28"/>
        </w:rPr>
        <w:t xml:space="preserve">.» рассматривает возможность производства промышленных роботов для отрасли промышленности, выпускающей телевизоры. </w:t>
      </w:r>
    </w:p>
    <w:p w:rsidR="000A02AE" w:rsidRDefault="000A02AE" w:rsidP="00373C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Этап 1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В момент </w:t>
      </w:r>
      <w:r>
        <w:rPr>
          <w:i/>
          <w:iCs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= 0, который в данном случае имеет место где-то в ближайшем будущем, проводится изучение стоимостью в: 62</w:t>
      </w:r>
      <w:r w:rsidR="00C4176B">
        <w:rPr>
          <w:sz w:val="28"/>
          <w:szCs w:val="28"/>
        </w:rPr>
        <w:t>6</w:t>
      </w:r>
      <w:r>
        <w:rPr>
          <w:sz w:val="28"/>
          <w:szCs w:val="28"/>
        </w:rPr>
        <w:t xml:space="preserve"> тыс. дол.   рыночного потенциала для применения роботов на линиях сборки телевизоров.</w:t>
      </w:r>
    </w:p>
    <w:p w:rsidR="000A02AE" w:rsidRDefault="000A02AE" w:rsidP="00373C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Этап 2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Если окажется, что значительный рынок для телевизионных сборочных роботов действительно существует, тогда в момент </w:t>
      </w:r>
      <w:r>
        <w:rPr>
          <w:i/>
          <w:iCs/>
          <w:sz w:val="28"/>
          <w:szCs w:val="28"/>
        </w:rPr>
        <w:t>t</w:t>
      </w:r>
      <w:r>
        <w:rPr>
          <w:sz w:val="28"/>
          <w:szCs w:val="28"/>
        </w:rPr>
        <w:t xml:space="preserve"> = 1 расходуется: 112</w:t>
      </w:r>
      <w:r w:rsidR="00C4176B">
        <w:rPr>
          <w:sz w:val="28"/>
          <w:szCs w:val="28"/>
        </w:rPr>
        <w:t>6</w:t>
      </w:r>
      <w:r>
        <w:rPr>
          <w:sz w:val="28"/>
          <w:szCs w:val="28"/>
        </w:rPr>
        <w:t xml:space="preserve"> тыс. дол. на разработку и изготовление нескольких опытных образцов роботов. Эти роботы затем оцениваются инженерами из телевизионной промышленности, и их мнения определяют, будет ли фирма продолжать работу над проектом.</w:t>
      </w:r>
    </w:p>
    <w:p w:rsidR="000A02AE" w:rsidRDefault="000A02AE" w:rsidP="00373C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Этап 3.</w:t>
      </w:r>
      <w:r>
        <w:rPr>
          <w:sz w:val="28"/>
          <w:szCs w:val="28"/>
        </w:rPr>
        <w:t xml:space="preserve"> Если опытные образцы роботов хорошо себя покажут, тогда в момент </w:t>
      </w:r>
      <w:r>
        <w:rPr>
          <w:i/>
          <w:iCs/>
          <w:sz w:val="28"/>
          <w:szCs w:val="28"/>
        </w:rPr>
        <w:t>t = 2</w:t>
      </w:r>
      <w:r>
        <w:rPr>
          <w:sz w:val="28"/>
          <w:szCs w:val="28"/>
        </w:rPr>
        <w:t xml:space="preserve"> в строительство производственного предприятия инвестируется 112</w:t>
      </w:r>
      <w:r w:rsidR="00C4176B">
        <w:rPr>
          <w:sz w:val="28"/>
          <w:szCs w:val="28"/>
        </w:rPr>
        <w:t>6</w:t>
      </w:r>
      <w:r>
        <w:rPr>
          <w:sz w:val="28"/>
          <w:szCs w:val="28"/>
        </w:rPr>
        <w:t>0 тыс. дол. Менеджеры прогнозируют, что чистый денежный поток, генерируемый в течение последующих пяти лет, может варьировать в зависимости от спроса на продукцию. По оценке руководства, вероятность того, что исследование даст благоприятные результаты, составляет  (0,75).  Это приведет к решению перейти к этапу 2. Если работа по проекту прекратится, расходы компании на начальное маркетинговое исследование будут списаны в убыток. Если маркетинговое исследование предпринято и его результаты положительны, тогда по предварительному подсчету руководства, сделанному еще до начальной инвестиции есть: (60%) - ная вероятность того, что телеинженеры сочтут робот полезным, и  (40%) - ная вероятность того, что он им не понравится.</w:t>
      </w:r>
    </w:p>
    <w:p w:rsidR="000A02AE" w:rsidRDefault="000A02AE" w:rsidP="00225B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инженеры примут робот, тогда фирма потратит заключительные средства на постройку предприятия и развертывание производства, в противном случае проект будет отвергнут. Если фирма все-таки развернет производство, операционные денежные потоки за 5-летний срок действия </w:t>
      </w:r>
      <w:r>
        <w:rPr>
          <w:sz w:val="28"/>
          <w:szCs w:val="28"/>
        </w:rPr>
        <w:lastRenderedPageBreak/>
        <w:t>проекта будут зависеть от того, насколько хорошо рынок примет конечный продукт. Есть (32%) ный шанс на то, что спрос будет вполне приемлемым, а чистый денежный поток составит 112</w:t>
      </w:r>
      <w:r w:rsidR="00C4176B">
        <w:rPr>
          <w:sz w:val="28"/>
          <w:szCs w:val="28"/>
        </w:rPr>
        <w:t>6</w:t>
      </w:r>
      <w:r>
        <w:rPr>
          <w:sz w:val="28"/>
          <w:szCs w:val="28"/>
        </w:rPr>
        <w:t>0 тыс. дол в год; 40%-ная вероятность — 52</w:t>
      </w:r>
      <w:r w:rsidR="00C4176B">
        <w:rPr>
          <w:sz w:val="28"/>
          <w:szCs w:val="28"/>
        </w:rPr>
        <w:t>6</w:t>
      </w:r>
      <w:r>
        <w:rPr>
          <w:sz w:val="28"/>
          <w:szCs w:val="28"/>
        </w:rPr>
        <w:t>0 тыс.дол  и  (28%) - ная возможность ежегодного убытка в 32</w:t>
      </w:r>
      <w:r w:rsidR="00C4176B">
        <w:rPr>
          <w:sz w:val="28"/>
          <w:szCs w:val="28"/>
        </w:rPr>
        <w:t>6</w:t>
      </w:r>
      <w:r>
        <w:rPr>
          <w:sz w:val="28"/>
          <w:szCs w:val="28"/>
        </w:rPr>
        <w:t>0 тыс.дол. Цена капитала для компании (10%).</w:t>
      </w:r>
    </w:p>
    <w:p w:rsidR="000A02AE" w:rsidRDefault="000A02AE" w:rsidP="00360D1A">
      <w:pPr>
        <w:pStyle w:val="a9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A02AE" w:rsidSect="004476FF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A02AE" w:rsidRPr="00A8406E" w:rsidRDefault="000A02AE" w:rsidP="00225B4D">
      <w:pPr>
        <w:pStyle w:val="a9"/>
        <w:spacing w:before="120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A8406E">
        <w:rPr>
          <w:rFonts w:ascii="Times New Roman" w:hAnsi="Times New Roman" w:cs="Times New Roman"/>
          <w:sz w:val="22"/>
          <w:szCs w:val="22"/>
        </w:rPr>
        <w:lastRenderedPageBreak/>
        <w:t xml:space="preserve">Таблица </w:t>
      </w:r>
      <w:r>
        <w:rPr>
          <w:rFonts w:ascii="Times New Roman" w:hAnsi="Times New Roman" w:cs="Times New Roman"/>
          <w:sz w:val="22"/>
          <w:szCs w:val="22"/>
        </w:rPr>
        <w:t>4.7.</w:t>
      </w:r>
    </w:p>
    <w:p w:rsidR="000A02AE" w:rsidRDefault="000A02AE" w:rsidP="00225B4D">
      <w:pPr>
        <w:jc w:val="center"/>
        <w:rPr>
          <w:sz w:val="28"/>
          <w:szCs w:val="28"/>
        </w:rPr>
      </w:pPr>
      <w:r>
        <w:rPr>
          <w:sz w:val="28"/>
          <w:szCs w:val="28"/>
        </w:rPr>
        <w:t>Анализ дерева решений</w:t>
      </w:r>
      <w:r w:rsidRPr="00044BE2">
        <w:rPr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4"/>
        <w:gridCol w:w="1404"/>
        <w:gridCol w:w="1405"/>
        <w:gridCol w:w="1405"/>
        <w:gridCol w:w="1406"/>
        <w:gridCol w:w="1406"/>
        <w:gridCol w:w="1406"/>
        <w:gridCol w:w="1832"/>
        <w:gridCol w:w="1416"/>
        <w:gridCol w:w="1594"/>
      </w:tblGrid>
      <w:tr w:rsidR="000A02AE" w:rsidRPr="00353537">
        <w:tc>
          <w:tcPr>
            <w:tcW w:w="9931" w:type="dxa"/>
            <w:gridSpan w:val="7"/>
          </w:tcPr>
          <w:p w:rsidR="000A02AE" w:rsidRPr="00556BEA" w:rsidRDefault="000A02AE" w:rsidP="00556BEA">
            <w:pPr>
              <w:jc w:val="center"/>
              <w:rPr>
                <w:b/>
                <w:bCs/>
              </w:rPr>
            </w:pPr>
            <w:r w:rsidRPr="00556BEA">
              <w:rPr>
                <w:b/>
                <w:bCs/>
              </w:rPr>
              <w:t>Время</w:t>
            </w:r>
          </w:p>
        </w:tc>
        <w:tc>
          <w:tcPr>
            <w:tcW w:w="1832" w:type="dxa"/>
            <w:vMerge w:val="restart"/>
          </w:tcPr>
          <w:p w:rsidR="000A02AE" w:rsidRPr="00556BEA" w:rsidRDefault="000A02AE" w:rsidP="00556BEA">
            <w:pPr>
              <w:jc w:val="center"/>
              <w:rPr>
                <w:b/>
                <w:bCs/>
              </w:rPr>
            </w:pPr>
            <w:r w:rsidRPr="00556BEA">
              <w:rPr>
                <w:b/>
                <w:bCs/>
              </w:rPr>
              <w:t>Кумулятивная вероятность</w:t>
            </w:r>
          </w:p>
        </w:tc>
        <w:tc>
          <w:tcPr>
            <w:tcW w:w="1429" w:type="dxa"/>
            <w:vMerge w:val="restart"/>
          </w:tcPr>
          <w:p w:rsidR="000A02AE" w:rsidRPr="00556BEA" w:rsidRDefault="000A02AE" w:rsidP="00556BEA">
            <w:pPr>
              <w:jc w:val="center"/>
              <w:rPr>
                <w:b/>
                <w:bCs/>
                <w:lang w:val="en-US"/>
              </w:rPr>
            </w:pPr>
            <w:r w:rsidRPr="00556BEA">
              <w:rPr>
                <w:b/>
                <w:bCs/>
                <w:lang w:val="en-US"/>
              </w:rPr>
              <w:t>NPV</w:t>
            </w:r>
          </w:p>
        </w:tc>
        <w:tc>
          <w:tcPr>
            <w:tcW w:w="1594" w:type="dxa"/>
            <w:vMerge w:val="restart"/>
          </w:tcPr>
          <w:p w:rsidR="000A02AE" w:rsidRPr="00556BEA" w:rsidRDefault="000A02AE" w:rsidP="00556BEA">
            <w:pPr>
              <w:jc w:val="center"/>
              <w:rPr>
                <w:b/>
                <w:bCs/>
                <w:lang w:val="en-US"/>
              </w:rPr>
            </w:pPr>
            <w:r w:rsidRPr="00556BEA">
              <w:rPr>
                <w:b/>
                <w:bCs/>
              </w:rPr>
              <w:t xml:space="preserve">Вероятность * </w:t>
            </w:r>
            <w:r w:rsidRPr="00556BEA">
              <w:rPr>
                <w:b/>
                <w:bCs/>
                <w:lang w:val="en-US"/>
              </w:rPr>
              <w:t>NPV</w:t>
            </w:r>
          </w:p>
        </w:tc>
      </w:tr>
      <w:tr w:rsidR="000A02AE" w:rsidRPr="00353537">
        <w:tc>
          <w:tcPr>
            <w:tcW w:w="1419" w:type="dxa"/>
          </w:tcPr>
          <w:p w:rsidR="000A02AE" w:rsidRPr="00556BEA" w:rsidRDefault="000A02AE" w:rsidP="00556BEA">
            <w:pPr>
              <w:jc w:val="center"/>
              <w:rPr>
                <w:b/>
                <w:bCs/>
                <w:lang w:val="en-US"/>
              </w:rPr>
            </w:pPr>
            <w:r w:rsidRPr="00556BEA">
              <w:rPr>
                <w:b/>
                <w:bCs/>
                <w:lang w:val="en-US"/>
              </w:rPr>
              <w:t>t=0</w:t>
            </w:r>
          </w:p>
        </w:tc>
        <w:tc>
          <w:tcPr>
            <w:tcW w:w="1419" w:type="dxa"/>
          </w:tcPr>
          <w:p w:rsidR="000A02AE" w:rsidRPr="00556BEA" w:rsidRDefault="000A02AE" w:rsidP="00556BEA">
            <w:pPr>
              <w:jc w:val="center"/>
              <w:rPr>
                <w:b/>
                <w:bCs/>
              </w:rPr>
            </w:pPr>
            <w:r w:rsidRPr="00556BEA">
              <w:rPr>
                <w:b/>
                <w:bCs/>
                <w:lang w:val="en-US"/>
              </w:rPr>
              <w:t>t=1</w:t>
            </w:r>
          </w:p>
        </w:tc>
        <w:tc>
          <w:tcPr>
            <w:tcW w:w="1418" w:type="dxa"/>
          </w:tcPr>
          <w:p w:rsidR="000A02AE" w:rsidRPr="00556BEA" w:rsidRDefault="000A02AE" w:rsidP="00556BEA">
            <w:pPr>
              <w:jc w:val="center"/>
              <w:rPr>
                <w:b/>
                <w:bCs/>
              </w:rPr>
            </w:pPr>
            <w:r w:rsidRPr="00556BEA">
              <w:rPr>
                <w:b/>
                <w:bCs/>
                <w:lang w:val="en-US"/>
              </w:rPr>
              <w:t>t=2</w:t>
            </w:r>
          </w:p>
        </w:tc>
        <w:tc>
          <w:tcPr>
            <w:tcW w:w="1418" w:type="dxa"/>
          </w:tcPr>
          <w:p w:rsidR="000A02AE" w:rsidRPr="00556BEA" w:rsidRDefault="000A02AE" w:rsidP="00556BEA">
            <w:pPr>
              <w:jc w:val="center"/>
              <w:rPr>
                <w:b/>
                <w:bCs/>
              </w:rPr>
            </w:pPr>
            <w:r w:rsidRPr="00556BEA">
              <w:rPr>
                <w:b/>
                <w:bCs/>
                <w:lang w:val="en-US"/>
              </w:rPr>
              <w:t>t=3</w:t>
            </w:r>
          </w:p>
        </w:tc>
        <w:tc>
          <w:tcPr>
            <w:tcW w:w="1419" w:type="dxa"/>
          </w:tcPr>
          <w:p w:rsidR="000A02AE" w:rsidRPr="00556BEA" w:rsidRDefault="000A02AE" w:rsidP="00556BEA">
            <w:pPr>
              <w:jc w:val="center"/>
              <w:rPr>
                <w:b/>
                <w:bCs/>
              </w:rPr>
            </w:pPr>
            <w:r w:rsidRPr="00556BEA">
              <w:rPr>
                <w:b/>
                <w:bCs/>
                <w:lang w:val="en-US"/>
              </w:rPr>
              <w:t>t=4</w:t>
            </w:r>
          </w:p>
        </w:tc>
        <w:tc>
          <w:tcPr>
            <w:tcW w:w="1419" w:type="dxa"/>
          </w:tcPr>
          <w:p w:rsidR="000A02AE" w:rsidRPr="00556BEA" w:rsidRDefault="000A02AE" w:rsidP="00556BEA">
            <w:pPr>
              <w:jc w:val="center"/>
              <w:rPr>
                <w:b/>
                <w:bCs/>
              </w:rPr>
            </w:pPr>
            <w:r w:rsidRPr="00556BEA">
              <w:rPr>
                <w:b/>
                <w:bCs/>
                <w:lang w:val="en-US"/>
              </w:rPr>
              <w:t>t=5</w:t>
            </w:r>
          </w:p>
        </w:tc>
        <w:tc>
          <w:tcPr>
            <w:tcW w:w="1419" w:type="dxa"/>
          </w:tcPr>
          <w:p w:rsidR="000A02AE" w:rsidRPr="00556BEA" w:rsidRDefault="000A02AE" w:rsidP="00556BEA">
            <w:pPr>
              <w:jc w:val="center"/>
              <w:rPr>
                <w:b/>
                <w:bCs/>
              </w:rPr>
            </w:pPr>
            <w:r w:rsidRPr="00556BEA">
              <w:rPr>
                <w:b/>
                <w:bCs/>
                <w:lang w:val="en-US"/>
              </w:rPr>
              <w:t>t=6</w:t>
            </w:r>
          </w:p>
        </w:tc>
        <w:tc>
          <w:tcPr>
            <w:tcW w:w="1832" w:type="dxa"/>
            <w:vMerge/>
          </w:tcPr>
          <w:p w:rsidR="000A02AE" w:rsidRPr="00556BEA" w:rsidRDefault="000A02AE" w:rsidP="00556BEA">
            <w:pPr>
              <w:jc w:val="center"/>
              <w:rPr>
                <w:b/>
                <w:bCs/>
              </w:rPr>
            </w:pPr>
          </w:p>
        </w:tc>
        <w:tc>
          <w:tcPr>
            <w:tcW w:w="1429" w:type="dxa"/>
            <w:vMerge/>
          </w:tcPr>
          <w:p w:rsidR="000A02AE" w:rsidRPr="00556BEA" w:rsidRDefault="000A02AE" w:rsidP="00556BEA">
            <w:pPr>
              <w:jc w:val="center"/>
              <w:rPr>
                <w:b/>
                <w:bCs/>
              </w:rPr>
            </w:pPr>
          </w:p>
        </w:tc>
        <w:tc>
          <w:tcPr>
            <w:tcW w:w="1594" w:type="dxa"/>
            <w:vMerge/>
          </w:tcPr>
          <w:p w:rsidR="000A02AE" w:rsidRPr="00556BEA" w:rsidRDefault="000A02AE" w:rsidP="00556BEA">
            <w:pPr>
              <w:jc w:val="center"/>
              <w:rPr>
                <w:b/>
                <w:bCs/>
              </w:rPr>
            </w:pPr>
          </w:p>
        </w:tc>
      </w:tr>
      <w:tr w:rsidR="000A02AE" w:rsidRPr="00353537">
        <w:tc>
          <w:tcPr>
            <w:tcW w:w="1419" w:type="dxa"/>
            <w:tcBorders>
              <w:bottom w:val="nil"/>
            </w:tcBorders>
          </w:tcPr>
          <w:p w:rsidR="000A02AE" w:rsidRPr="00C4176B" w:rsidRDefault="00D90B6F" w:rsidP="00556BEA">
            <w:pPr>
              <w:spacing w:line="360" w:lineRule="auto"/>
              <w:jc w:val="both"/>
            </w:pPr>
            <w:r>
              <w:rPr>
                <w:noProof/>
              </w:rPr>
              <w:pict>
                <v:group id="_x0000_s1097" style="position:absolute;left:0;text-align:left;margin-left:10.8pt;margin-top:.4pt;width:479.25pt;height:200.95pt;z-index:251659264;mso-position-horizontal-relative:text;mso-position-vertical-relative:text" coordorigin="1350,2986" coordsize="9585,4019">
                  <v:shape id="_x0000_s1098" type="#_x0000_t202" style="position:absolute;left:3728;top:2986;width:4011;height:420" filled="f" stroked="f">
                    <v:textbox style="mso-next-textbox:#_x0000_s1098;mso-fit-shape-to-text:t">
                      <w:txbxContent>
                        <w:p w:rsidR="0082253F" w:rsidRPr="00353537" w:rsidRDefault="0082253F">
                          <w:r>
                            <w:t>Вероятность отказа от проекта 25%</w:t>
                          </w:r>
                        </w:p>
                      </w:txbxContent>
                    </v:textbox>
                  </v:shape>
                  <v:shape id="_x0000_s1099" type="#_x0000_t202" style="position:absolute;left:4238;top:3781;width:4011;height:420" filled="f" stroked="f">
                    <v:textbox style="mso-next-textbox:#_x0000_s1099;mso-fit-shape-to-text:t">
                      <w:txbxContent>
                        <w:p w:rsidR="0082253F" w:rsidRPr="00353537" w:rsidRDefault="0082253F" w:rsidP="00353537">
                          <w:r>
                            <w:t>Вероятность отказа от проекта 40%</w:t>
                          </w:r>
                        </w:p>
                      </w:txbxContent>
                    </v:textbox>
                  </v:shape>
                  <v:group id="_x0000_s1100" style="position:absolute;left:1350;top:3240;width:9585;height:3765" coordorigin="1350,3240" coordsize="9585,3765">
                    <v:shape id="_x0000_s1101" type="#_x0000_t32" style="position:absolute;left:1350;top:3391;width:9585;height:0" o:connectortype="straight" strokeweight="1pt">
                      <v:stroke endarrow="block"/>
                    </v:shape>
                    <v:shape id="_x0000_s1102" type="#_x0000_t32" style="position:absolute;left:3135;top:4305;width:7800;height:0" o:connectortype="straight" strokeweight="1pt">
                      <v:stroke endarrow="block"/>
                    </v:shape>
                    <v:shapetype id="_x0000_t19" coordsize="21600,21600" o:spt="19" adj="-5898240,,,21600,21600" path="wr-21600,,21600,43200,,,21600,21600nfewr-21600,,21600,43200,,,21600,21600l,21600nsxe" filled="f">
                      <v:formulas>
                        <v:f eqn="val #2"/>
                        <v:f eqn="val #3"/>
                        <v:f eqn="val #4"/>
                      </v:formulas>
                      <v:path arrowok="t" o:extrusionok="f" gradientshapeok="t" o:connecttype="custom" o:connectlocs="0,0;21600,21600;0,21600"/>
                      <v:handles>
                        <v:h position="@2,#0" polar="@0,@1"/>
                        <v:h position="@2,#1" polar="@0,@1"/>
                      </v:handles>
                    </v:shapetype>
                    <v:shape id="_x0000_s1103" type="#_x0000_t19" style="position:absolute;left:1462;top:3410;width:1533;height:835;rotation:11591463fd" coordsize="21600,21533" adj="-5601819,,,21533" path="wr-21600,-67,21600,43133,1703,,21600,21533nfewr-21600,-67,21600,43133,1703,,21600,21533l,21533nsxe" strokeweight="1pt">
                      <v:stroke startarrow="open"/>
                      <v:path o:connectlocs="1703,0;21600,21533;0,21533"/>
                    </v:shape>
                    <v:oval id="_x0000_s1104" style="position:absolute;left:5775;top:5025;width:255;height:300" fillcolor="#ddd8c2"/>
                    <v:oval id="_x0000_s1105" style="position:absolute;left:7230;top:5010;width:255;height:300" fillcolor="#ddd8c2"/>
                    <v:oval id="_x0000_s1106" style="position:absolute;left:8625;top:5010;width:255;height:300" fillcolor="#ddd8c2"/>
                    <v:oval id="_x0000_s1107" style="position:absolute;left:10065;top:5010;width:255;height:300" fillcolor="#ddd8c2"/>
                    <v:oval id="_x0000_s1108" style="position:absolute;left:5775;top:5805;width:255;height:300" fillcolor="#ddd8c2"/>
                    <v:oval id="_x0000_s1109" style="position:absolute;left:7230;top:5805;width:255;height:300" fillcolor="#ddd8c2"/>
                    <v:oval id="_x0000_s1110" style="position:absolute;left:8625;top:5820;width:255;height:300" fillcolor="#ddd8c2"/>
                    <v:oval id="_x0000_s1111" style="position:absolute;left:10065;top:5820;width:255;height:300" fillcolor="#ddd8c2"/>
                    <v:oval id="_x0000_s1112" style="position:absolute;left:5775;top:6705;width:255;height:300" fillcolor="#ddd8c2"/>
                    <v:oval id="_x0000_s1113" style="position:absolute;left:7230;top:6705;width:255;height:300" fillcolor="#ddd8c2"/>
                    <v:oval id="_x0000_s1114" style="position:absolute;left:8625;top:6705;width:255;height:300" fillcolor="#ddd8c2"/>
                    <v:oval id="_x0000_s1115" style="position:absolute;left:10065;top:6705;width:255;height:300" fillcolor="#ddd8c2"/>
                    <v:shape id="_x0000_s1116" type="#_x0000_t19" style="position:absolute;left:2995;top:4395;width:1370;height:1140;rotation:12099915fd" strokeweight="1pt">
                      <v:stroke startarrow="open"/>
                    </v:shape>
                    <v:oval id="_x0000_s1117" style="position:absolute;left:2880;top:4095;width:255;height:300" fillcolor="#ddd8c2"/>
                    <v:shape id="_x0000_s1118" type="#_x0000_t19" style="position:absolute;left:4568;top:5175;width:1207;height:360;rotation:-180;flip:y" strokeweight="1pt">
                      <v:stroke startarrow="open"/>
                    </v:shape>
                    <v:shape id="_x0000_s1119" type="#_x0000_t19" style="position:absolute;left:4505;top:5688;width:1301;height:285;rotation:12270143fd" coordsize="33482,21600" adj="-8085326,,11882" path="wr-9718,,33482,43200,,3562,33482,21600nfewr-9718,,33482,43200,,3562,33482,21600l11882,21600nsxe" strokeweight="1pt">
                      <v:stroke startarrow="open"/>
                      <v:path o:connectlocs="0,3562;33482,21600;11882,21600"/>
                    </v:shape>
                    <v:shape id="_x0000_s1120" type="#_x0000_t19" style="position:absolute;left:4365;top:5598;width:1410;height:1272;rotation:180" strokeweight="1pt">
                      <v:stroke startarrow="open"/>
                    </v:shape>
                    <v:oval id="_x0000_s1121" style="position:absolute;left:4313;top:5430;width:255;height:300" fillcolor="#ddd8c2"/>
                    <v:shape id="_x0000_s1122" type="#_x0000_t32" style="position:absolute;left:6030;top:5145;width:1200;height:0" o:connectortype="straight" strokeweight="1pt">
                      <v:stroke endarrow="block"/>
                    </v:shape>
                    <v:shape id="_x0000_s1123" type="#_x0000_t32" style="position:absolute;left:7485;top:5145;width:1140;height:0" o:connectortype="straight" strokeweight="1pt">
                      <v:stroke endarrow="block"/>
                    </v:shape>
                    <v:shape id="_x0000_s1124" type="#_x0000_t32" style="position:absolute;left:8880;top:5145;width:1185;height:0" o:connectortype="straight" strokeweight="1pt">
                      <v:stroke endarrow="block"/>
                    </v:shape>
                    <v:shape id="_x0000_s1125" type="#_x0000_t32" style="position:absolute;left:10320;top:5145;width:615;height:0" o:connectortype="straight" strokeweight="1pt">
                      <v:stroke endarrow="block"/>
                    </v:shape>
                    <v:shape id="_x0000_s1126" type="#_x0000_t32" style="position:absolute;left:6030;top:6003;width:1200;height:0" o:connectortype="straight" strokeweight="1pt">
                      <v:stroke endarrow="block"/>
                    </v:shape>
                    <v:shape id="_x0000_s1127" type="#_x0000_t32" style="position:absolute;left:7485;top:6003;width:1140;height:0" o:connectortype="straight" strokeweight="1pt">
                      <v:stroke endarrow="block"/>
                    </v:shape>
                    <v:shape id="_x0000_s1128" type="#_x0000_t32" style="position:absolute;left:8880;top:6003;width:1185;height:0" o:connectortype="straight" strokeweight="1pt">
                      <v:stroke endarrow="block"/>
                    </v:shape>
                    <v:shape id="_x0000_s1129" type="#_x0000_t32" style="position:absolute;left:10320;top:6003;width:615;height:0" o:connectortype="straight" strokeweight="1pt">
                      <v:stroke endarrow="block"/>
                    </v:shape>
                    <v:shape id="_x0000_s1130" type="#_x0000_t32" style="position:absolute;left:6030;top:6840;width:1200;height:0" o:connectortype="straight" strokeweight="1pt">
                      <v:stroke endarrow="block"/>
                    </v:shape>
                    <v:shape id="_x0000_s1131" type="#_x0000_t32" style="position:absolute;left:7485;top:6840;width:1140;height:0" o:connectortype="straight" strokeweight="1pt">
                      <v:stroke endarrow="block"/>
                    </v:shape>
                    <v:shape id="_x0000_s1132" type="#_x0000_t32" style="position:absolute;left:8880;top:6840;width:1185;height:0" o:connectortype="straight" strokeweight="1pt">
                      <v:stroke endarrow="block"/>
                    </v:shape>
                    <v:shape id="_x0000_s1133" type="#_x0000_t32" style="position:absolute;left:10320;top:6840;width:615;height:0" o:connectortype="straight" strokeweight="1pt">
                      <v:stroke endarrow="block"/>
                    </v:shape>
                    <v:oval id="_x0000_s1134" style="position:absolute;left:1350;top:3240;width:255;height:300" fillcolor="#ddd8c2"/>
                  </v:group>
                </v:group>
              </w:pict>
            </w:r>
            <w:r w:rsidR="000A02AE" w:rsidRPr="00556BEA">
              <w:rPr>
                <w:lang w:val="en-US"/>
              </w:rPr>
              <w:t xml:space="preserve">   -62</w:t>
            </w:r>
            <w:r w:rsidR="00C4176B">
              <w:t>6</w:t>
            </w:r>
          </w:p>
        </w:tc>
        <w:tc>
          <w:tcPr>
            <w:tcW w:w="1419" w:type="dxa"/>
            <w:tcBorders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418" w:type="dxa"/>
            <w:tcBorders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418" w:type="dxa"/>
            <w:tcBorders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419" w:type="dxa"/>
            <w:tcBorders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419" w:type="dxa"/>
            <w:tcBorders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419" w:type="dxa"/>
            <w:tcBorders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832" w:type="dxa"/>
            <w:vMerge w:val="restart"/>
            <w:vAlign w:val="center"/>
          </w:tcPr>
          <w:p w:rsidR="000A02AE" w:rsidRPr="00353537" w:rsidRDefault="000A02AE" w:rsidP="00556BEA">
            <w:pPr>
              <w:spacing w:line="360" w:lineRule="auto"/>
              <w:jc w:val="center"/>
            </w:pPr>
            <w:r>
              <w:t>0,25</w:t>
            </w:r>
          </w:p>
        </w:tc>
        <w:tc>
          <w:tcPr>
            <w:tcW w:w="1429" w:type="dxa"/>
            <w:vMerge w:val="restart"/>
            <w:vAlign w:val="center"/>
          </w:tcPr>
          <w:p w:rsidR="000A02AE" w:rsidRPr="00353537" w:rsidRDefault="000A02AE" w:rsidP="00556BEA">
            <w:pPr>
              <w:spacing w:line="360" w:lineRule="auto"/>
              <w:jc w:val="center"/>
            </w:pPr>
            <w:r>
              <w:t>-62</w:t>
            </w:r>
            <w:r w:rsidR="00C4176B">
              <w:t>6</w:t>
            </w:r>
          </w:p>
        </w:tc>
        <w:tc>
          <w:tcPr>
            <w:tcW w:w="1594" w:type="dxa"/>
            <w:vMerge w:val="restart"/>
            <w:vAlign w:val="center"/>
          </w:tcPr>
          <w:p w:rsidR="000A02AE" w:rsidRPr="00353537" w:rsidRDefault="000A02AE" w:rsidP="00556BEA">
            <w:pPr>
              <w:spacing w:line="360" w:lineRule="auto"/>
              <w:jc w:val="center"/>
            </w:pPr>
            <w:r>
              <w:t>-15</w:t>
            </w:r>
            <w:r w:rsidR="00C4176B">
              <w:t>6,5</w:t>
            </w:r>
          </w:p>
        </w:tc>
      </w:tr>
      <w:tr w:rsidR="000A02AE" w:rsidRPr="00353537">
        <w:tc>
          <w:tcPr>
            <w:tcW w:w="1419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832" w:type="dxa"/>
            <w:vMerge/>
            <w:vAlign w:val="center"/>
          </w:tcPr>
          <w:p w:rsidR="000A02AE" w:rsidRPr="00353537" w:rsidRDefault="000A02AE" w:rsidP="00556BEA">
            <w:pPr>
              <w:spacing w:line="360" w:lineRule="auto"/>
              <w:jc w:val="center"/>
            </w:pPr>
          </w:p>
        </w:tc>
        <w:tc>
          <w:tcPr>
            <w:tcW w:w="1429" w:type="dxa"/>
            <w:vMerge/>
            <w:vAlign w:val="center"/>
          </w:tcPr>
          <w:p w:rsidR="000A02AE" w:rsidRPr="00353537" w:rsidRDefault="000A02AE" w:rsidP="00556BEA">
            <w:pPr>
              <w:spacing w:line="360" w:lineRule="auto"/>
              <w:jc w:val="center"/>
            </w:pPr>
          </w:p>
        </w:tc>
        <w:tc>
          <w:tcPr>
            <w:tcW w:w="1594" w:type="dxa"/>
            <w:vMerge/>
            <w:vAlign w:val="center"/>
          </w:tcPr>
          <w:p w:rsidR="000A02AE" w:rsidRPr="00353537" w:rsidRDefault="000A02AE" w:rsidP="00556BEA">
            <w:pPr>
              <w:spacing w:line="360" w:lineRule="auto"/>
              <w:jc w:val="center"/>
            </w:pPr>
          </w:p>
        </w:tc>
      </w:tr>
      <w:tr w:rsidR="000A02AE" w:rsidRPr="00353537">
        <w:tc>
          <w:tcPr>
            <w:tcW w:w="1419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before="60" w:line="360" w:lineRule="auto"/>
              <w:jc w:val="both"/>
            </w:pPr>
            <w:r>
              <w:t xml:space="preserve">   75%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  <w:r>
              <w:t xml:space="preserve">   -112</w:t>
            </w:r>
            <w:r w:rsidR="00C4176B">
              <w:t>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832" w:type="dxa"/>
            <w:vMerge w:val="restart"/>
            <w:vAlign w:val="center"/>
          </w:tcPr>
          <w:p w:rsidR="000A02AE" w:rsidRPr="00353537" w:rsidRDefault="000A02AE" w:rsidP="00556BEA">
            <w:pPr>
              <w:spacing w:line="360" w:lineRule="auto"/>
              <w:jc w:val="center"/>
            </w:pPr>
            <w:r>
              <w:t>0,75*0,4=0,3</w:t>
            </w:r>
          </w:p>
        </w:tc>
        <w:tc>
          <w:tcPr>
            <w:tcW w:w="1429" w:type="dxa"/>
            <w:vMerge w:val="restart"/>
            <w:vAlign w:val="center"/>
          </w:tcPr>
          <w:p w:rsidR="000A02AE" w:rsidRPr="00353537" w:rsidRDefault="000A02AE" w:rsidP="00556BEA">
            <w:pPr>
              <w:spacing w:line="360" w:lineRule="auto"/>
              <w:jc w:val="center"/>
            </w:pPr>
            <w:r>
              <w:t>-16</w:t>
            </w:r>
            <w:r w:rsidR="00C4176B">
              <w:t>36</w:t>
            </w:r>
          </w:p>
        </w:tc>
        <w:tc>
          <w:tcPr>
            <w:tcW w:w="1594" w:type="dxa"/>
            <w:vMerge w:val="restart"/>
            <w:vAlign w:val="center"/>
          </w:tcPr>
          <w:p w:rsidR="000A02AE" w:rsidRPr="00353537" w:rsidRDefault="000A02AE" w:rsidP="00556BEA">
            <w:pPr>
              <w:spacing w:line="360" w:lineRule="auto"/>
              <w:jc w:val="center"/>
            </w:pPr>
            <w:r>
              <w:t>-49</w:t>
            </w:r>
            <w:r w:rsidR="00C4176B">
              <w:t>0,8</w:t>
            </w:r>
          </w:p>
        </w:tc>
      </w:tr>
      <w:tr w:rsidR="000A02AE" w:rsidRPr="00353537">
        <w:tc>
          <w:tcPr>
            <w:tcW w:w="1419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A02AE" w:rsidRPr="00353537" w:rsidRDefault="00D90B6F" w:rsidP="00556BEA">
            <w:pPr>
              <w:spacing w:line="360" w:lineRule="auto"/>
              <w:jc w:val="both"/>
            </w:pPr>
            <w:r>
              <w:rPr>
                <w:noProof/>
              </w:rPr>
              <w:pict>
                <v:shape id="_x0000_s1135" type="#_x0000_t32" style="position:absolute;left:0;text-align:left;margin-left:29.1pt;margin-top:-.25pt;width:390pt;height:0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832" w:type="dxa"/>
            <w:vMerge/>
            <w:vAlign w:val="center"/>
          </w:tcPr>
          <w:p w:rsidR="000A02AE" w:rsidRPr="00353537" w:rsidRDefault="000A02AE" w:rsidP="00556BEA">
            <w:pPr>
              <w:spacing w:line="360" w:lineRule="auto"/>
              <w:jc w:val="center"/>
            </w:pPr>
          </w:p>
        </w:tc>
        <w:tc>
          <w:tcPr>
            <w:tcW w:w="1429" w:type="dxa"/>
            <w:vMerge/>
            <w:vAlign w:val="center"/>
          </w:tcPr>
          <w:p w:rsidR="000A02AE" w:rsidRPr="00353537" w:rsidRDefault="000A02AE" w:rsidP="00556BEA">
            <w:pPr>
              <w:spacing w:line="360" w:lineRule="auto"/>
              <w:jc w:val="center"/>
            </w:pPr>
          </w:p>
        </w:tc>
        <w:tc>
          <w:tcPr>
            <w:tcW w:w="1594" w:type="dxa"/>
            <w:vMerge/>
            <w:vAlign w:val="center"/>
          </w:tcPr>
          <w:p w:rsidR="000A02AE" w:rsidRPr="00353537" w:rsidRDefault="000A02AE" w:rsidP="00556BEA">
            <w:pPr>
              <w:spacing w:line="360" w:lineRule="auto"/>
              <w:jc w:val="center"/>
            </w:pPr>
          </w:p>
        </w:tc>
      </w:tr>
      <w:tr w:rsidR="000A02AE" w:rsidRPr="00353537">
        <w:tc>
          <w:tcPr>
            <w:tcW w:w="1419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  <w:r>
              <w:t xml:space="preserve">  60%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  <w:r>
              <w:t xml:space="preserve">            28%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  <w:r>
              <w:t xml:space="preserve">    -32</w:t>
            </w:r>
            <w:r w:rsidR="00C4176B">
              <w:t>6</w:t>
            </w:r>
            <w:r>
              <w:t>0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  <w:r>
              <w:t xml:space="preserve">    -32</w:t>
            </w:r>
            <w:r w:rsidR="00C4176B">
              <w:t>6</w:t>
            </w:r>
            <w:r>
              <w:t>0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  <w:r>
              <w:t xml:space="preserve">    -32</w:t>
            </w:r>
            <w:r w:rsidR="00C4176B">
              <w:t>6</w:t>
            </w:r>
            <w:r>
              <w:t>0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  <w:r>
              <w:t xml:space="preserve">    -32</w:t>
            </w:r>
            <w:r w:rsidR="00C4176B">
              <w:t>6</w:t>
            </w:r>
            <w:r>
              <w:t>0</w:t>
            </w:r>
          </w:p>
        </w:tc>
        <w:tc>
          <w:tcPr>
            <w:tcW w:w="1832" w:type="dxa"/>
            <w:vMerge w:val="restart"/>
            <w:vAlign w:val="center"/>
          </w:tcPr>
          <w:p w:rsidR="000A02AE" w:rsidRPr="00353537" w:rsidRDefault="000A02AE" w:rsidP="00556BEA">
            <w:pPr>
              <w:spacing w:line="360" w:lineRule="auto"/>
              <w:jc w:val="center"/>
            </w:pPr>
            <w:r>
              <w:t>0,75*0,6*0,28= 0,126</w:t>
            </w:r>
          </w:p>
        </w:tc>
        <w:tc>
          <w:tcPr>
            <w:tcW w:w="1429" w:type="dxa"/>
            <w:vMerge w:val="restart"/>
            <w:vAlign w:val="center"/>
          </w:tcPr>
          <w:p w:rsidR="000A02AE" w:rsidRPr="00353537" w:rsidRDefault="000A02AE" w:rsidP="00556BEA">
            <w:pPr>
              <w:spacing w:line="360" w:lineRule="auto"/>
              <w:jc w:val="center"/>
            </w:pPr>
            <w:r>
              <w:t>-</w:t>
            </w:r>
            <w:r w:rsidR="00C4176B">
              <w:t>20265</w:t>
            </w:r>
          </w:p>
        </w:tc>
        <w:tc>
          <w:tcPr>
            <w:tcW w:w="1594" w:type="dxa"/>
            <w:vMerge w:val="restart"/>
            <w:vAlign w:val="center"/>
          </w:tcPr>
          <w:p w:rsidR="000A02AE" w:rsidRPr="00353537" w:rsidRDefault="000A02AE" w:rsidP="00556BEA">
            <w:pPr>
              <w:spacing w:line="360" w:lineRule="auto"/>
              <w:jc w:val="center"/>
            </w:pPr>
            <w:r>
              <w:t>-2</w:t>
            </w:r>
            <w:r w:rsidR="00C4176B">
              <w:t>553,4</w:t>
            </w:r>
          </w:p>
        </w:tc>
      </w:tr>
      <w:tr w:rsidR="000A02AE" w:rsidRPr="00353537">
        <w:tc>
          <w:tcPr>
            <w:tcW w:w="1419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  <w:r>
              <w:t>-11230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832" w:type="dxa"/>
            <w:vMerge/>
            <w:vAlign w:val="center"/>
          </w:tcPr>
          <w:p w:rsidR="000A02AE" w:rsidRPr="00353537" w:rsidRDefault="000A02AE" w:rsidP="00556BEA">
            <w:pPr>
              <w:spacing w:line="360" w:lineRule="auto"/>
              <w:jc w:val="center"/>
            </w:pPr>
          </w:p>
        </w:tc>
        <w:tc>
          <w:tcPr>
            <w:tcW w:w="1429" w:type="dxa"/>
            <w:vMerge/>
            <w:vAlign w:val="center"/>
          </w:tcPr>
          <w:p w:rsidR="000A02AE" w:rsidRPr="00353537" w:rsidRDefault="000A02AE" w:rsidP="00556BEA">
            <w:pPr>
              <w:spacing w:line="360" w:lineRule="auto"/>
              <w:jc w:val="center"/>
            </w:pPr>
          </w:p>
        </w:tc>
        <w:tc>
          <w:tcPr>
            <w:tcW w:w="1594" w:type="dxa"/>
            <w:vMerge/>
            <w:vAlign w:val="center"/>
          </w:tcPr>
          <w:p w:rsidR="000A02AE" w:rsidRPr="00353537" w:rsidRDefault="000A02AE" w:rsidP="00556BEA">
            <w:pPr>
              <w:spacing w:line="360" w:lineRule="auto"/>
              <w:jc w:val="center"/>
            </w:pPr>
          </w:p>
        </w:tc>
      </w:tr>
      <w:tr w:rsidR="000A02AE" w:rsidRPr="00353537">
        <w:tc>
          <w:tcPr>
            <w:tcW w:w="1419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  <w:r>
              <w:t xml:space="preserve">            40%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  <w:r>
              <w:t xml:space="preserve">     52</w:t>
            </w:r>
            <w:r w:rsidR="00C4176B">
              <w:t>6</w:t>
            </w:r>
            <w:r>
              <w:t>0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  <w:r>
              <w:t xml:space="preserve">     52</w:t>
            </w:r>
            <w:r w:rsidR="00C4176B">
              <w:t>6</w:t>
            </w:r>
            <w:r>
              <w:t>0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  <w:r>
              <w:t xml:space="preserve">     52</w:t>
            </w:r>
            <w:r w:rsidR="00C4176B">
              <w:t>6</w:t>
            </w:r>
            <w:r>
              <w:t>0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  <w:r>
              <w:t xml:space="preserve">     52</w:t>
            </w:r>
            <w:r w:rsidR="00C4176B">
              <w:t>6</w:t>
            </w:r>
            <w:r>
              <w:t>0</w:t>
            </w:r>
          </w:p>
        </w:tc>
        <w:tc>
          <w:tcPr>
            <w:tcW w:w="1832" w:type="dxa"/>
            <w:vMerge w:val="restart"/>
            <w:vAlign w:val="center"/>
          </w:tcPr>
          <w:p w:rsidR="000A02AE" w:rsidRPr="00353537" w:rsidRDefault="000A02AE" w:rsidP="00556BEA">
            <w:pPr>
              <w:spacing w:line="360" w:lineRule="auto"/>
              <w:jc w:val="center"/>
            </w:pPr>
            <w:r>
              <w:t>0,75*0,6*0,4= 0,18</w:t>
            </w:r>
          </w:p>
        </w:tc>
        <w:tc>
          <w:tcPr>
            <w:tcW w:w="1429" w:type="dxa"/>
            <w:vMerge w:val="restart"/>
            <w:vAlign w:val="center"/>
          </w:tcPr>
          <w:p w:rsidR="000A02AE" w:rsidRPr="00353537" w:rsidRDefault="00C4176B" w:rsidP="00556BEA">
            <w:pPr>
              <w:spacing w:line="360" w:lineRule="auto"/>
              <w:jc w:val="center"/>
            </w:pPr>
            <w:r>
              <w:t>4749</w:t>
            </w:r>
          </w:p>
        </w:tc>
        <w:tc>
          <w:tcPr>
            <w:tcW w:w="1594" w:type="dxa"/>
            <w:vMerge w:val="restart"/>
            <w:vAlign w:val="center"/>
          </w:tcPr>
          <w:p w:rsidR="000A02AE" w:rsidRPr="00353537" w:rsidRDefault="00C4176B" w:rsidP="00556BEA">
            <w:pPr>
              <w:spacing w:line="360" w:lineRule="auto"/>
              <w:jc w:val="center"/>
            </w:pPr>
            <w:r>
              <w:t>854,8</w:t>
            </w:r>
          </w:p>
        </w:tc>
      </w:tr>
      <w:tr w:rsidR="000A02AE" w:rsidRPr="00353537">
        <w:tc>
          <w:tcPr>
            <w:tcW w:w="1419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832" w:type="dxa"/>
            <w:vMerge/>
            <w:vAlign w:val="center"/>
          </w:tcPr>
          <w:p w:rsidR="000A02AE" w:rsidRPr="00353537" w:rsidRDefault="000A02AE" w:rsidP="00556BEA">
            <w:pPr>
              <w:spacing w:line="360" w:lineRule="auto"/>
              <w:jc w:val="center"/>
            </w:pPr>
          </w:p>
        </w:tc>
        <w:tc>
          <w:tcPr>
            <w:tcW w:w="1429" w:type="dxa"/>
            <w:vMerge/>
            <w:vAlign w:val="center"/>
          </w:tcPr>
          <w:p w:rsidR="000A02AE" w:rsidRPr="00353537" w:rsidRDefault="000A02AE" w:rsidP="00556BEA">
            <w:pPr>
              <w:spacing w:line="360" w:lineRule="auto"/>
              <w:jc w:val="center"/>
            </w:pPr>
          </w:p>
        </w:tc>
        <w:tc>
          <w:tcPr>
            <w:tcW w:w="1594" w:type="dxa"/>
            <w:vMerge/>
            <w:vAlign w:val="center"/>
          </w:tcPr>
          <w:p w:rsidR="000A02AE" w:rsidRPr="00353537" w:rsidRDefault="000A02AE" w:rsidP="00556BEA">
            <w:pPr>
              <w:spacing w:line="360" w:lineRule="auto"/>
              <w:jc w:val="center"/>
            </w:pPr>
          </w:p>
        </w:tc>
      </w:tr>
      <w:tr w:rsidR="000A02AE" w:rsidRPr="00353537">
        <w:tc>
          <w:tcPr>
            <w:tcW w:w="1419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  <w:r>
              <w:t xml:space="preserve">      32%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  <w:r>
              <w:t xml:space="preserve">    112</w:t>
            </w:r>
            <w:r w:rsidR="00C4176B">
              <w:t>6</w:t>
            </w:r>
            <w:r>
              <w:t>0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  <w:r>
              <w:t xml:space="preserve">    112</w:t>
            </w:r>
            <w:r w:rsidR="00C4176B">
              <w:t>6</w:t>
            </w:r>
            <w:r>
              <w:t>0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  <w:r>
              <w:t xml:space="preserve">    112</w:t>
            </w:r>
            <w:r w:rsidR="00C4176B">
              <w:t>6</w:t>
            </w:r>
            <w:r>
              <w:t>0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  <w:r>
              <w:t xml:space="preserve">    112</w:t>
            </w:r>
            <w:r w:rsidR="00C4176B">
              <w:t>6</w:t>
            </w:r>
            <w:r>
              <w:t>0</w:t>
            </w:r>
          </w:p>
        </w:tc>
        <w:tc>
          <w:tcPr>
            <w:tcW w:w="1832" w:type="dxa"/>
            <w:vMerge w:val="restart"/>
            <w:vAlign w:val="center"/>
          </w:tcPr>
          <w:p w:rsidR="000A02AE" w:rsidRPr="00353537" w:rsidRDefault="000A02AE" w:rsidP="00556BEA">
            <w:pPr>
              <w:spacing w:line="360" w:lineRule="auto"/>
              <w:jc w:val="center"/>
            </w:pPr>
            <w:r>
              <w:t>0,75*0,6*0,32= 0,144</w:t>
            </w:r>
          </w:p>
        </w:tc>
        <w:tc>
          <w:tcPr>
            <w:tcW w:w="1429" w:type="dxa"/>
            <w:vMerge w:val="restart"/>
            <w:vAlign w:val="center"/>
          </w:tcPr>
          <w:p w:rsidR="000A02AE" w:rsidRPr="00353537" w:rsidRDefault="00C4176B" w:rsidP="00556BEA">
            <w:pPr>
              <w:spacing w:line="360" w:lineRule="auto"/>
              <w:jc w:val="center"/>
            </w:pPr>
            <w:r>
              <w:t>22365</w:t>
            </w:r>
          </w:p>
        </w:tc>
        <w:tc>
          <w:tcPr>
            <w:tcW w:w="1594" w:type="dxa"/>
            <w:vMerge w:val="restart"/>
            <w:vAlign w:val="center"/>
          </w:tcPr>
          <w:p w:rsidR="000A02AE" w:rsidRPr="00353537" w:rsidRDefault="00C4176B" w:rsidP="00556BEA">
            <w:pPr>
              <w:spacing w:line="360" w:lineRule="auto"/>
              <w:jc w:val="center"/>
            </w:pPr>
            <w:r>
              <w:t>3220,6</w:t>
            </w:r>
          </w:p>
        </w:tc>
      </w:tr>
      <w:tr w:rsidR="000A02AE" w:rsidRPr="00353537">
        <w:tc>
          <w:tcPr>
            <w:tcW w:w="1419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832" w:type="dxa"/>
            <w:vMerge/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429" w:type="dxa"/>
            <w:vMerge/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594" w:type="dxa"/>
            <w:vMerge/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</w:tr>
      <w:tr w:rsidR="000A02AE" w:rsidRPr="00353537">
        <w:tc>
          <w:tcPr>
            <w:tcW w:w="1419" w:type="dxa"/>
            <w:tcBorders>
              <w:top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419" w:type="dxa"/>
            <w:tcBorders>
              <w:top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419" w:type="dxa"/>
            <w:tcBorders>
              <w:top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419" w:type="dxa"/>
            <w:tcBorders>
              <w:top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419" w:type="dxa"/>
            <w:tcBorders>
              <w:top w:val="nil"/>
            </w:tcBorders>
          </w:tcPr>
          <w:p w:rsidR="000A02AE" w:rsidRPr="00353537" w:rsidRDefault="000A02AE" w:rsidP="00556BEA">
            <w:pPr>
              <w:spacing w:line="360" w:lineRule="auto"/>
              <w:jc w:val="both"/>
            </w:pPr>
          </w:p>
        </w:tc>
        <w:tc>
          <w:tcPr>
            <w:tcW w:w="1832" w:type="dxa"/>
          </w:tcPr>
          <w:p w:rsidR="000A02AE" w:rsidRPr="00353537" w:rsidRDefault="000A02AE" w:rsidP="00556BEA">
            <w:pPr>
              <w:spacing w:line="360" w:lineRule="auto"/>
              <w:jc w:val="center"/>
            </w:pPr>
            <w:r>
              <w:t>1,000</w:t>
            </w:r>
          </w:p>
        </w:tc>
        <w:tc>
          <w:tcPr>
            <w:tcW w:w="3023" w:type="dxa"/>
            <w:gridSpan w:val="2"/>
          </w:tcPr>
          <w:p w:rsidR="000A02AE" w:rsidRPr="00353537" w:rsidRDefault="000A02AE" w:rsidP="00556BEA">
            <w:pPr>
              <w:spacing w:line="360" w:lineRule="auto"/>
              <w:jc w:val="center"/>
            </w:pPr>
            <w:r>
              <w:t xml:space="preserve">Ожидаемая </w:t>
            </w:r>
            <w:r w:rsidRPr="00556BEA">
              <w:rPr>
                <w:lang w:val="en-US"/>
              </w:rPr>
              <w:t xml:space="preserve">NPV </w:t>
            </w:r>
            <w:r w:rsidR="00C4176B">
              <w:t>874,7</w:t>
            </w:r>
          </w:p>
        </w:tc>
      </w:tr>
    </w:tbl>
    <w:p w:rsidR="000A02AE" w:rsidRDefault="000A02AE" w:rsidP="0077625F">
      <w:pPr>
        <w:spacing w:line="360" w:lineRule="auto"/>
        <w:jc w:val="both"/>
        <w:rPr>
          <w:sz w:val="28"/>
          <w:szCs w:val="28"/>
        </w:rPr>
      </w:pPr>
    </w:p>
    <w:p w:rsidR="000A02AE" w:rsidRDefault="000A02AE" w:rsidP="00B54926">
      <w:pPr>
        <w:rPr>
          <w:sz w:val="28"/>
          <w:szCs w:val="28"/>
        </w:rPr>
        <w:sectPr w:rsidR="000A02AE" w:rsidSect="00225B4D">
          <w:pgSz w:w="16838" w:h="11906" w:orient="landscape"/>
          <w:pgMar w:top="1701" w:right="1134" w:bottom="1134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0A02AE" w:rsidRPr="0077625F" w:rsidRDefault="000A02AE" w:rsidP="00B54926">
      <w:pPr>
        <w:pStyle w:val="1"/>
        <w:spacing w:before="120" w:after="120" w:line="360" w:lineRule="auto"/>
      </w:pPr>
      <w:bookmarkStart w:id="10" w:name="_GoBack"/>
      <w:bookmarkEnd w:id="10"/>
    </w:p>
    <w:sectPr w:rsidR="000A02AE" w:rsidRPr="0077625F" w:rsidSect="0035353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173" w:rsidRPr="00FC6A49" w:rsidRDefault="00807173" w:rsidP="00A212F4">
      <w:pPr>
        <w:pStyle w:val="a3"/>
      </w:pPr>
      <w:r>
        <w:separator/>
      </w:r>
    </w:p>
  </w:endnote>
  <w:endnote w:type="continuationSeparator" w:id="0">
    <w:p w:rsidR="00807173" w:rsidRPr="00FC6A49" w:rsidRDefault="00807173" w:rsidP="00A212F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53F" w:rsidRDefault="0082253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0B6F">
      <w:rPr>
        <w:noProof/>
      </w:rPr>
      <w:t>5</w:t>
    </w:r>
    <w:r>
      <w:fldChar w:fldCharType="end"/>
    </w:r>
  </w:p>
  <w:p w:rsidR="0082253F" w:rsidRDefault="0082253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53F" w:rsidRDefault="0082253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0B6F">
      <w:rPr>
        <w:noProof/>
      </w:rPr>
      <w:t>26</w:t>
    </w:r>
    <w:r>
      <w:fldChar w:fldCharType="end"/>
    </w:r>
  </w:p>
  <w:p w:rsidR="0082253F" w:rsidRDefault="008225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173" w:rsidRPr="00FC6A49" w:rsidRDefault="00807173" w:rsidP="00A212F4">
      <w:pPr>
        <w:pStyle w:val="a3"/>
      </w:pPr>
      <w:r>
        <w:separator/>
      </w:r>
    </w:p>
  </w:footnote>
  <w:footnote w:type="continuationSeparator" w:id="0">
    <w:p w:rsidR="00807173" w:rsidRPr="00FC6A49" w:rsidRDefault="00807173" w:rsidP="00A212F4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91B3A"/>
    <w:multiLevelType w:val="hybridMultilevel"/>
    <w:tmpl w:val="00924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B6E55"/>
    <w:multiLevelType w:val="hybridMultilevel"/>
    <w:tmpl w:val="FE50F848"/>
    <w:lvl w:ilvl="0" w:tplc="E37A49F0">
      <w:start w:val="1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0BB5DE0"/>
    <w:multiLevelType w:val="hybridMultilevel"/>
    <w:tmpl w:val="E2EABFA6"/>
    <w:lvl w:ilvl="0" w:tplc="4906E7B6">
      <w:start w:val="1"/>
      <w:numFmt w:val="decimal"/>
      <w:lvlText w:val="%1."/>
      <w:lvlJc w:val="left"/>
      <w:pPr>
        <w:tabs>
          <w:tab w:val="num" w:pos="1979"/>
        </w:tabs>
        <w:ind w:left="1979" w:hanging="112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151004"/>
    <w:multiLevelType w:val="hybridMultilevel"/>
    <w:tmpl w:val="2FC4D9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2D0440F1"/>
    <w:multiLevelType w:val="multilevel"/>
    <w:tmpl w:val="751C4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2E330559"/>
    <w:multiLevelType w:val="hybridMultilevel"/>
    <w:tmpl w:val="A1DC1D58"/>
    <w:lvl w:ilvl="0" w:tplc="608088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E617171"/>
    <w:multiLevelType w:val="hybridMultilevel"/>
    <w:tmpl w:val="A182801E"/>
    <w:lvl w:ilvl="0" w:tplc="608088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4F1305D"/>
    <w:multiLevelType w:val="hybridMultilevel"/>
    <w:tmpl w:val="3AA412A2"/>
    <w:lvl w:ilvl="0" w:tplc="21446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42F8B"/>
    <w:multiLevelType w:val="hybridMultilevel"/>
    <w:tmpl w:val="E7C6531A"/>
    <w:lvl w:ilvl="0" w:tplc="608088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8DE48D3"/>
    <w:multiLevelType w:val="hybridMultilevel"/>
    <w:tmpl w:val="20862B92"/>
    <w:lvl w:ilvl="0" w:tplc="E37A49F0">
      <w:start w:val="1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1CB4BA5"/>
    <w:multiLevelType w:val="hybridMultilevel"/>
    <w:tmpl w:val="86A274B6"/>
    <w:lvl w:ilvl="0" w:tplc="ECDA0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2D82037"/>
    <w:multiLevelType w:val="multilevel"/>
    <w:tmpl w:val="751C4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48B9122F"/>
    <w:multiLevelType w:val="multilevel"/>
    <w:tmpl w:val="009243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86D30"/>
    <w:multiLevelType w:val="hybridMultilevel"/>
    <w:tmpl w:val="12FE01E2"/>
    <w:lvl w:ilvl="0" w:tplc="608088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599236A"/>
    <w:multiLevelType w:val="hybridMultilevel"/>
    <w:tmpl w:val="FFF61AA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587C512C"/>
    <w:multiLevelType w:val="hybridMultilevel"/>
    <w:tmpl w:val="AC549266"/>
    <w:lvl w:ilvl="0" w:tplc="E37A49F0">
      <w:start w:val="1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A984054"/>
    <w:multiLevelType w:val="hybridMultilevel"/>
    <w:tmpl w:val="41524C4A"/>
    <w:lvl w:ilvl="0" w:tplc="E37A49F0">
      <w:start w:val="11"/>
      <w:numFmt w:val="bullet"/>
      <w:lvlText w:val="-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6243F62"/>
    <w:multiLevelType w:val="multilevel"/>
    <w:tmpl w:val="751C4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70610811"/>
    <w:multiLevelType w:val="hybridMultilevel"/>
    <w:tmpl w:val="6E9E2F28"/>
    <w:lvl w:ilvl="0" w:tplc="60808864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>
    <w:nsid w:val="77331E88"/>
    <w:multiLevelType w:val="multilevel"/>
    <w:tmpl w:val="009243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7"/>
  </w:num>
  <w:num w:numId="4">
    <w:abstractNumId w:val="8"/>
  </w:num>
  <w:num w:numId="5">
    <w:abstractNumId w:val="14"/>
  </w:num>
  <w:num w:numId="6">
    <w:abstractNumId w:val="6"/>
  </w:num>
  <w:num w:numId="7">
    <w:abstractNumId w:val="3"/>
  </w:num>
  <w:num w:numId="8">
    <w:abstractNumId w:val="5"/>
  </w:num>
  <w:num w:numId="9">
    <w:abstractNumId w:val="16"/>
  </w:num>
  <w:num w:numId="10">
    <w:abstractNumId w:val="1"/>
  </w:num>
  <w:num w:numId="11">
    <w:abstractNumId w:val="15"/>
  </w:num>
  <w:num w:numId="12">
    <w:abstractNumId w:val="9"/>
  </w:num>
  <w:num w:numId="13">
    <w:abstractNumId w:val="13"/>
  </w:num>
  <w:num w:numId="14">
    <w:abstractNumId w:val="11"/>
  </w:num>
  <w:num w:numId="15">
    <w:abstractNumId w:val="4"/>
  </w:num>
  <w:num w:numId="16">
    <w:abstractNumId w:val="0"/>
  </w:num>
  <w:num w:numId="17">
    <w:abstractNumId w:val="18"/>
  </w:num>
  <w:num w:numId="18">
    <w:abstractNumId w:val="19"/>
  </w:num>
  <w:num w:numId="19">
    <w:abstractNumId w:val="1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2F4"/>
    <w:rsid w:val="0002365E"/>
    <w:rsid w:val="000319CB"/>
    <w:rsid w:val="00036CA4"/>
    <w:rsid w:val="0004293B"/>
    <w:rsid w:val="00044BE2"/>
    <w:rsid w:val="00055F97"/>
    <w:rsid w:val="000633CC"/>
    <w:rsid w:val="000A02AE"/>
    <w:rsid w:val="000B702B"/>
    <w:rsid w:val="000C3416"/>
    <w:rsid w:val="000F427A"/>
    <w:rsid w:val="001A49C1"/>
    <w:rsid w:val="001A5D88"/>
    <w:rsid w:val="001B0DE7"/>
    <w:rsid w:val="001B5416"/>
    <w:rsid w:val="001B67B3"/>
    <w:rsid w:val="001C21F3"/>
    <w:rsid w:val="001F6257"/>
    <w:rsid w:val="00200F01"/>
    <w:rsid w:val="00225B4D"/>
    <w:rsid w:val="00227BE9"/>
    <w:rsid w:val="00232300"/>
    <w:rsid w:val="00251A0D"/>
    <w:rsid w:val="00353537"/>
    <w:rsid w:val="00360D1A"/>
    <w:rsid w:val="00373C0E"/>
    <w:rsid w:val="00386EE2"/>
    <w:rsid w:val="003A509F"/>
    <w:rsid w:val="003A713C"/>
    <w:rsid w:val="003B19D2"/>
    <w:rsid w:val="003D1416"/>
    <w:rsid w:val="003F7510"/>
    <w:rsid w:val="004019FE"/>
    <w:rsid w:val="00413143"/>
    <w:rsid w:val="00425CE0"/>
    <w:rsid w:val="004476FF"/>
    <w:rsid w:val="004C19CF"/>
    <w:rsid w:val="004D3317"/>
    <w:rsid w:val="004E34E5"/>
    <w:rsid w:val="004F3F09"/>
    <w:rsid w:val="00521630"/>
    <w:rsid w:val="00532C8B"/>
    <w:rsid w:val="00556BEA"/>
    <w:rsid w:val="005636CE"/>
    <w:rsid w:val="00567070"/>
    <w:rsid w:val="00575BF3"/>
    <w:rsid w:val="00590CEB"/>
    <w:rsid w:val="005A2441"/>
    <w:rsid w:val="005C013C"/>
    <w:rsid w:val="005C2927"/>
    <w:rsid w:val="005D166F"/>
    <w:rsid w:val="005D16D2"/>
    <w:rsid w:val="006071C8"/>
    <w:rsid w:val="006229CC"/>
    <w:rsid w:val="00631BF0"/>
    <w:rsid w:val="00683894"/>
    <w:rsid w:val="006A1AC3"/>
    <w:rsid w:val="006B44BD"/>
    <w:rsid w:val="006B53B8"/>
    <w:rsid w:val="0071243D"/>
    <w:rsid w:val="0072109B"/>
    <w:rsid w:val="00735E00"/>
    <w:rsid w:val="007515E9"/>
    <w:rsid w:val="00753EED"/>
    <w:rsid w:val="007550C3"/>
    <w:rsid w:val="00755540"/>
    <w:rsid w:val="0077625F"/>
    <w:rsid w:val="00796B01"/>
    <w:rsid w:val="00803F21"/>
    <w:rsid w:val="00807173"/>
    <w:rsid w:val="0082253F"/>
    <w:rsid w:val="00842C7D"/>
    <w:rsid w:val="0088330C"/>
    <w:rsid w:val="008A3971"/>
    <w:rsid w:val="008B1EFA"/>
    <w:rsid w:val="008C22AB"/>
    <w:rsid w:val="008D2352"/>
    <w:rsid w:val="008D55DC"/>
    <w:rsid w:val="008D69F6"/>
    <w:rsid w:val="008F2D61"/>
    <w:rsid w:val="00900F45"/>
    <w:rsid w:val="009070D3"/>
    <w:rsid w:val="009124A9"/>
    <w:rsid w:val="00920390"/>
    <w:rsid w:val="00920902"/>
    <w:rsid w:val="009260F8"/>
    <w:rsid w:val="00946C84"/>
    <w:rsid w:val="009717C8"/>
    <w:rsid w:val="00975A95"/>
    <w:rsid w:val="009767A6"/>
    <w:rsid w:val="009A490E"/>
    <w:rsid w:val="009B1930"/>
    <w:rsid w:val="009D77FB"/>
    <w:rsid w:val="00A10539"/>
    <w:rsid w:val="00A212F4"/>
    <w:rsid w:val="00A2518E"/>
    <w:rsid w:val="00A8406E"/>
    <w:rsid w:val="00A87565"/>
    <w:rsid w:val="00A87846"/>
    <w:rsid w:val="00B227EA"/>
    <w:rsid w:val="00B23653"/>
    <w:rsid w:val="00B54926"/>
    <w:rsid w:val="00B55182"/>
    <w:rsid w:val="00B73490"/>
    <w:rsid w:val="00B8479E"/>
    <w:rsid w:val="00B95A16"/>
    <w:rsid w:val="00BE2E81"/>
    <w:rsid w:val="00C02E20"/>
    <w:rsid w:val="00C06275"/>
    <w:rsid w:val="00C4176B"/>
    <w:rsid w:val="00C72153"/>
    <w:rsid w:val="00CF0734"/>
    <w:rsid w:val="00CF3882"/>
    <w:rsid w:val="00D06734"/>
    <w:rsid w:val="00D13A65"/>
    <w:rsid w:val="00D6759A"/>
    <w:rsid w:val="00D83A2A"/>
    <w:rsid w:val="00D87C6D"/>
    <w:rsid w:val="00D90B6F"/>
    <w:rsid w:val="00D92FC9"/>
    <w:rsid w:val="00D97B51"/>
    <w:rsid w:val="00DA13F2"/>
    <w:rsid w:val="00DB0AB6"/>
    <w:rsid w:val="00DF6C12"/>
    <w:rsid w:val="00E017E6"/>
    <w:rsid w:val="00E10B10"/>
    <w:rsid w:val="00E1232C"/>
    <w:rsid w:val="00E420E6"/>
    <w:rsid w:val="00E50D03"/>
    <w:rsid w:val="00E81D8B"/>
    <w:rsid w:val="00E95C5E"/>
    <w:rsid w:val="00EC3051"/>
    <w:rsid w:val="00ED2300"/>
    <w:rsid w:val="00EF06EA"/>
    <w:rsid w:val="00F06A9A"/>
    <w:rsid w:val="00F344FE"/>
    <w:rsid w:val="00F34C50"/>
    <w:rsid w:val="00F42938"/>
    <w:rsid w:val="00F65C4F"/>
    <w:rsid w:val="00F73679"/>
    <w:rsid w:val="00FA06E4"/>
    <w:rsid w:val="00FA526C"/>
    <w:rsid w:val="00FB2CD4"/>
    <w:rsid w:val="00FB39B3"/>
    <w:rsid w:val="00FC6A49"/>
    <w:rsid w:val="00FD61FF"/>
    <w:rsid w:val="00F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4"/>
        <o:r id="V:Rule4" type="connector" idref="#_x0000_s1035"/>
        <o:r id="V:Rule5" type="connector" idref="#_x0000_s1036"/>
        <o:r id="V:Rule6" type="connector" idref="#_x0000_s1037"/>
        <o:r id="V:Rule7" type="connector" idref="#_x0000_s1038"/>
        <o:r id="V:Rule8" type="connector" idref="#_x0000_s1039"/>
        <o:r id="V:Rule9" type="connector" idref="#_x0000_s1040"/>
        <o:r id="V:Rule10" type="connector" idref="#_x0000_s1041"/>
        <o:r id="V:Rule11" type="connector" idref="#_x0000_s1042"/>
        <o:r id="V:Rule12" type="connector" idref="#_x0000_s1043"/>
        <o:r id="V:Rule13" type="connector" idref="#_x0000_s1044"/>
        <o:r id="V:Rule14" type="connector" idref="#_x0000_s1045"/>
        <o:r id="V:Rule15" type="connector" idref="#_x0000_s1053"/>
        <o:r id="V:Rule16" type="connector" idref="#_x0000_s1054"/>
        <o:r id="V:Rule17" type="connector" idref="#_x0000_s1055"/>
        <o:r id="V:Rule18" type="connector" idref="#_x0000_s1056"/>
        <o:r id="V:Rule19" type="connector" idref="#_x0000_s1057"/>
        <o:r id="V:Rule20" type="connector" idref="#_x0000_s1058"/>
        <o:r id="V:Rule21" type="connector" idref="#_x0000_s1059"/>
        <o:r id="V:Rule22" type="connector" idref="#_x0000_s1060"/>
        <o:r id="V:Rule23" type="connector" idref="#_x0000_s1061"/>
        <o:r id="V:Rule24" type="connector" idref="#_x0000_s1062"/>
        <o:r id="V:Rule25" type="connector" idref="#_x0000_s1063"/>
        <o:r id="V:Rule26" type="connector" idref="#_x0000_s1064"/>
        <o:r id="V:Rule27" type="connector" idref="#_x0000_s1065"/>
        <o:r id="V:Rule28" type="connector" idref="#_x0000_s1068"/>
        <o:r id="V:Rule29" type="connector" idref="#_x0000_s1069"/>
        <o:r id="V:Rule30" type="connector" idref="#_x0000_s1070"/>
        <o:r id="V:Rule31" type="connector" idref="#_x0000_s1071"/>
        <o:r id="V:Rule32" type="connector" idref="#_x0000_s1072"/>
        <o:r id="V:Rule33" type="connector" idref="#_x0000_s1073"/>
        <o:r id="V:Rule34" type="connector" idref="#_x0000_s1074"/>
        <o:r id="V:Rule35" type="connector" idref="#_x0000_s1075"/>
        <o:r id="V:Rule36" type="connector" idref="#_x0000_s1076"/>
        <o:r id="V:Rule37" type="connector" idref="#_x0000_s1101"/>
        <o:r id="V:Rule38" type="connector" idref="#_x0000_s1102"/>
        <o:r id="V:Rule39" type="arc" idref="#_x0000_s1103"/>
        <o:r id="V:Rule40" type="arc" idref="#_x0000_s1116"/>
        <o:r id="V:Rule41" type="arc" idref="#_x0000_s1118"/>
        <o:r id="V:Rule42" type="arc" idref="#_x0000_s1119"/>
        <o:r id="V:Rule43" type="arc" idref="#_x0000_s1120"/>
        <o:r id="V:Rule44" type="connector" idref="#_x0000_s1122"/>
        <o:r id="V:Rule45" type="connector" idref="#_x0000_s1123"/>
        <o:r id="V:Rule46" type="connector" idref="#_x0000_s1124"/>
        <o:r id="V:Rule47" type="connector" idref="#_x0000_s1125"/>
        <o:r id="V:Rule48" type="connector" idref="#_x0000_s1126"/>
        <o:r id="V:Rule49" type="connector" idref="#_x0000_s1127"/>
        <o:r id="V:Rule50" type="connector" idref="#_x0000_s1128"/>
        <o:r id="V:Rule51" type="connector" idref="#_x0000_s1129"/>
        <o:r id="V:Rule52" type="connector" idref="#_x0000_s1130"/>
        <o:r id="V:Rule53" type="connector" idref="#_x0000_s1131"/>
        <o:r id="V:Rule54" type="connector" idref="#_x0000_s1132"/>
        <o:r id="V:Rule55" type="connector" idref="#_x0000_s1133"/>
        <o:r id="V:Rule56" type="connector" idref="#_x0000_s1135"/>
      </o:rules>
    </o:shapelayout>
  </w:shapeDefaults>
  <w:decimalSymbol w:val=","/>
  <w:listSeparator w:val=";"/>
  <w15:chartTrackingRefBased/>
  <w15:docId w15:val="{E3901A11-72E0-4342-9723-01B9E6AE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3B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12F4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4BE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4BE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12F4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044BE2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sid w:val="00044BE2"/>
    <w:rPr>
      <w:rFonts w:ascii="Cambria" w:hAnsi="Cambria" w:cs="Cambria"/>
      <w:b/>
      <w:bCs/>
      <w:color w:val="4F81BD"/>
      <w:sz w:val="24"/>
      <w:szCs w:val="24"/>
    </w:rPr>
  </w:style>
  <w:style w:type="paragraph" w:styleId="a3">
    <w:name w:val="header"/>
    <w:basedOn w:val="a"/>
    <w:link w:val="a4"/>
    <w:uiPriority w:val="99"/>
    <w:rsid w:val="00A212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12F4"/>
    <w:rPr>
      <w:sz w:val="24"/>
      <w:szCs w:val="24"/>
    </w:rPr>
  </w:style>
  <w:style w:type="paragraph" w:styleId="a5">
    <w:name w:val="footer"/>
    <w:basedOn w:val="a"/>
    <w:link w:val="a6"/>
    <w:uiPriority w:val="99"/>
    <w:rsid w:val="00A212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12F4"/>
    <w:rPr>
      <w:sz w:val="24"/>
      <w:szCs w:val="24"/>
    </w:rPr>
  </w:style>
  <w:style w:type="paragraph" w:customStyle="1" w:styleId="11">
    <w:name w:val="Без интервала1"/>
    <w:uiPriority w:val="99"/>
    <w:qFormat/>
    <w:rsid w:val="00A212F4"/>
    <w:rPr>
      <w:rFonts w:ascii="Calibri" w:hAnsi="Calibri" w:cs="Calibri"/>
      <w:sz w:val="22"/>
      <w:szCs w:val="22"/>
    </w:rPr>
  </w:style>
  <w:style w:type="paragraph" w:customStyle="1" w:styleId="12">
    <w:name w:val="Заголовок оглавления1"/>
    <w:basedOn w:val="1"/>
    <w:next w:val="a"/>
    <w:uiPriority w:val="99"/>
    <w:qFormat/>
    <w:rsid w:val="00A212F4"/>
    <w:pPr>
      <w:spacing w:line="276" w:lineRule="auto"/>
      <w:outlineLvl w:val="9"/>
    </w:pPr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A212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A212F4"/>
    <w:rPr>
      <w:rFonts w:ascii="Tahoma" w:hAnsi="Tahoma" w:cs="Tahoma"/>
      <w:sz w:val="16"/>
      <w:szCs w:val="16"/>
    </w:rPr>
  </w:style>
  <w:style w:type="paragraph" w:styleId="a9">
    <w:name w:val="Plain Text"/>
    <w:aliases w:val="Знак Знак"/>
    <w:basedOn w:val="a"/>
    <w:link w:val="aa"/>
    <w:uiPriority w:val="99"/>
    <w:rsid w:val="001B67B3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aliases w:val="Знак Знак Знак"/>
    <w:basedOn w:val="a0"/>
    <w:link w:val="a9"/>
    <w:uiPriority w:val="99"/>
    <w:rsid w:val="001B67B3"/>
    <w:rPr>
      <w:rFonts w:ascii="Courier New" w:hAnsi="Courier New" w:cs="Courier New"/>
    </w:rPr>
  </w:style>
  <w:style w:type="paragraph" w:customStyle="1" w:styleId="13">
    <w:name w:val="Абзац списка1"/>
    <w:basedOn w:val="a"/>
    <w:uiPriority w:val="99"/>
    <w:qFormat/>
    <w:rsid w:val="009070D3"/>
    <w:pPr>
      <w:ind w:left="720"/>
    </w:pPr>
  </w:style>
  <w:style w:type="paragraph" w:styleId="14">
    <w:name w:val="toc 1"/>
    <w:basedOn w:val="a"/>
    <w:next w:val="a"/>
    <w:autoRedefine/>
    <w:uiPriority w:val="99"/>
    <w:semiHidden/>
    <w:rsid w:val="00251A0D"/>
    <w:pPr>
      <w:spacing w:after="100"/>
    </w:pPr>
  </w:style>
  <w:style w:type="character" w:styleId="ab">
    <w:name w:val="Hyperlink"/>
    <w:basedOn w:val="a0"/>
    <w:uiPriority w:val="99"/>
    <w:rsid w:val="00251A0D"/>
    <w:rPr>
      <w:color w:val="0000FF"/>
      <w:u w:val="single"/>
    </w:rPr>
  </w:style>
  <w:style w:type="character" w:customStyle="1" w:styleId="15">
    <w:name w:val="Замещающий текст1"/>
    <w:basedOn w:val="a0"/>
    <w:uiPriority w:val="99"/>
    <w:semiHidden/>
    <w:rsid w:val="00A10539"/>
    <w:rPr>
      <w:color w:val="808080"/>
    </w:rPr>
  </w:style>
  <w:style w:type="table" w:styleId="ac">
    <w:name w:val="Table Grid"/>
    <w:basedOn w:val="a1"/>
    <w:uiPriority w:val="99"/>
    <w:rsid w:val="004476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99"/>
    <w:semiHidden/>
    <w:rsid w:val="00FB2CD4"/>
    <w:pPr>
      <w:tabs>
        <w:tab w:val="right" w:leader="dot" w:pos="9345"/>
      </w:tabs>
      <w:spacing w:after="100" w:line="360" w:lineRule="auto"/>
      <w:ind w:left="426"/>
    </w:pPr>
  </w:style>
  <w:style w:type="paragraph" w:styleId="31">
    <w:name w:val="toc 3"/>
    <w:basedOn w:val="a"/>
    <w:next w:val="a"/>
    <w:autoRedefine/>
    <w:uiPriority w:val="99"/>
    <w:semiHidden/>
    <w:rsid w:val="00044BE2"/>
    <w:pPr>
      <w:spacing w:after="100"/>
      <w:ind w:left="480"/>
    </w:pPr>
  </w:style>
  <w:style w:type="character" w:customStyle="1" w:styleId="16">
    <w:name w:val="Текст Знак1"/>
    <w:aliases w:val="Знак Знак Знак1"/>
    <w:uiPriority w:val="99"/>
    <w:rsid w:val="009767A6"/>
    <w:rPr>
      <w:rFonts w:ascii="Courier New" w:hAnsi="Courier New" w:cs="Courier New"/>
    </w:rPr>
  </w:style>
  <w:style w:type="character" w:customStyle="1" w:styleId="PlainTextChar">
    <w:name w:val="Plain Text Char"/>
    <w:aliases w:val="Знак Знак Char"/>
    <w:basedOn w:val="a0"/>
    <w:rsid w:val="0088330C"/>
    <w:rPr>
      <w:rFonts w:ascii="Courier New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60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oleObject" Target="embeddings/oleObject7.bin"/><Relationship Id="rId39" Type="http://schemas.openxmlformats.org/officeDocument/2006/relationships/image" Target="media/image21.png"/><Relationship Id="rId21" Type="http://schemas.openxmlformats.org/officeDocument/2006/relationships/oleObject" Target="embeddings/oleObject5.bin"/><Relationship Id="rId34" Type="http://schemas.openxmlformats.org/officeDocument/2006/relationships/footer" Target="footer2.xml"/><Relationship Id="rId42" Type="http://schemas.openxmlformats.org/officeDocument/2006/relationships/image" Target="media/image23.wmf"/><Relationship Id="rId47" Type="http://schemas.openxmlformats.org/officeDocument/2006/relationships/image" Target="media/image26.wmf"/><Relationship Id="rId50" Type="http://schemas.openxmlformats.org/officeDocument/2006/relationships/image" Target="media/image28.wmf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image" Target="media/image13.wmf"/><Relationship Id="rId33" Type="http://schemas.openxmlformats.org/officeDocument/2006/relationships/footer" Target="footer1.xml"/><Relationship Id="rId38" Type="http://schemas.openxmlformats.org/officeDocument/2006/relationships/image" Target="media/image20.png"/><Relationship Id="rId46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0.wmf"/><Relationship Id="rId29" Type="http://schemas.openxmlformats.org/officeDocument/2006/relationships/image" Target="media/image15.wmf"/><Relationship Id="rId41" Type="http://schemas.openxmlformats.org/officeDocument/2006/relationships/oleObject" Target="embeddings/oleObject11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2.png"/><Relationship Id="rId32" Type="http://schemas.openxmlformats.org/officeDocument/2006/relationships/oleObject" Target="embeddings/oleObject10.bin"/><Relationship Id="rId37" Type="http://schemas.openxmlformats.org/officeDocument/2006/relationships/image" Target="media/image19.png"/><Relationship Id="rId40" Type="http://schemas.openxmlformats.org/officeDocument/2006/relationships/image" Target="media/image22.wmf"/><Relationship Id="rId45" Type="http://schemas.openxmlformats.org/officeDocument/2006/relationships/image" Target="media/image25.wmf"/><Relationship Id="rId53" Type="http://schemas.openxmlformats.org/officeDocument/2006/relationships/oleObject" Target="embeddings/oleObject16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8.bin"/><Relationship Id="rId36" Type="http://schemas.openxmlformats.org/officeDocument/2006/relationships/image" Target="media/image18.png"/><Relationship Id="rId49" Type="http://schemas.openxmlformats.org/officeDocument/2006/relationships/image" Target="media/image27.png"/><Relationship Id="rId10" Type="http://schemas.openxmlformats.org/officeDocument/2006/relationships/oleObject" Target="embeddings/oleObject1.bin"/><Relationship Id="rId19" Type="http://schemas.openxmlformats.org/officeDocument/2006/relationships/image" Target="media/image9.png"/><Relationship Id="rId31" Type="http://schemas.openxmlformats.org/officeDocument/2006/relationships/image" Target="media/image16.wmf"/><Relationship Id="rId44" Type="http://schemas.openxmlformats.org/officeDocument/2006/relationships/image" Target="media/image24.png"/><Relationship Id="rId52" Type="http://schemas.openxmlformats.org/officeDocument/2006/relationships/image" Target="media/image2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image" Target="media/image14.wmf"/><Relationship Id="rId30" Type="http://schemas.openxmlformats.org/officeDocument/2006/relationships/oleObject" Target="embeddings/oleObject9.bin"/><Relationship Id="rId35" Type="http://schemas.openxmlformats.org/officeDocument/2006/relationships/image" Target="media/image17.png"/><Relationship Id="rId43" Type="http://schemas.openxmlformats.org/officeDocument/2006/relationships/oleObject" Target="embeddings/oleObject12.bin"/><Relationship Id="rId48" Type="http://schemas.openxmlformats.org/officeDocument/2006/relationships/oleObject" Target="embeddings/oleObject14.bin"/><Relationship Id="rId8" Type="http://schemas.openxmlformats.org/officeDocument/2006/relationships/image" Target="media/image2.png"/><Relationship Id="rId51" Type="http://schemas.openxmlformats.org/officeDocument/2006/relationships/oleObject" Target="embeddings/oleObject15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3804</Words>
  <Characters>21687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25441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Татьяна Викторовна</dc:creator>
  <cp:keywords/>
  <dc:description/>
  <cp:lastModifiedBy>admin</cp:lastModifiedBy>
  <cp:revision>2</cp:revision>
  <dcterms:created xsi:type="dcterms:W3CDTF">2014-04-04T02:52:00Z</dcterms:created>
  <dcterms:modified xsi:type="dcterms:W3CDTF">2014-04-04T02:52:00Z</dcterms:modified>
</cp:coreProperties>
</file>