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</w:t>
      </w:r>
      <w:r w:rsidR="00525384">
        <w:rPr>
          <w:color w:val="000000"/>
          <w:spacing w:val="-6"/>
          <w:sz w:val="28"/>
          <w:szCs w:val="28"/>
        </w:rPr>
        <w:t xml:space="preserve">  </w:t>
      </w:r>
      <w:r w:rsidR="00CB06C8">
        <w:rPr>
          <w:color w:val="000000"/>
          <w:spacing w:val="-6"/>
          <w:sz w:val="28"/>
          <w:szCs w:val="28"/>
        </w:rPr>
        <w:t xml:space="preserve">  </w:t>
      </w:r>
      <w:r>
        <w:rPr>
          <w:color w:val="000000"/>
          <w:spacing w:val="-6"/>
          <w:sz w:val="28"/>
          <w:szCs w:val="28"/>
        </w:rPr>
        <w:t>Содержание</w:t>
      </w:r>
    </w:p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Реферат</w:t>
      </w:r>
    </w:p>
    <w:p w:rsidR="00B3593D" w:rsidRDefault="00B3593D" w:rsidP="00B3593D">
      <w:pPr>
        <w:spacing w:line="360" w:lineRule="auto"/>
        <w:ind w:firstLine="426"/>
        <w:rPr>
          <w:sz w:val="28"/>
        </w:rPr>
      </w:pPr>
      <w:r>
        <w:rPr>
          <w:color w:val="000000"/>
          <w:spacing w:val="-6"/>
          <w:sz w:val="28"/>
          <w:szCs w:val="28"/>
        </w:rPr>
        <w:t xml:space="preserve">      </w:t>
      </w:r>
      <w:r>
        <w:rPr>
          <w:sz w:val="28"/>
        </w:rPr>
        <w:t>Перечень сокращений, условных обозначений,</w:t>
      </w:r>
    </w:p>
    <w:p w:rsidR="00B3593D" w:rsidRDefault="00B3593D" w:rsidP="00B3593D">
      <w:pPr>
        <w:spacing w:line="360" w:lineRule="auto"/>
        <w:rPr>
          <w:sz w:val="28"/>
        </w:rPr>
      </w:pPr>
      <w:r>
        <w:rPr>
          <w:sz w:val="28"/>
        </w:rPr>
        <w:t>символов, единиц,терминов</w:t>
      </w:r>
    </w:p>
    <w:p w:rsidR="00B3593D" w:rsidRDefault="00B3593D" w:rsidP="00B359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Введение</w:t>
      </w:r>
    </w:p>
    <w:p w:rsidR="00B3593D" w:rsidRDefault="00B3593D" w:rsidP="00B3593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1 Геолого-промысловая характеристика Ямбургского      газоконденсатного месторождения </w:t>
      </w:r>
    </w:p>
    <w:p w:rsidR="00B3593D" w:rsidRPr="00A3004C" w:rsidRDefault="00B3593D" w:rsidP="00B3593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1.1 </w:t>
      </w:r>
      <w:r w:rsidRPr="00A3004C">
        <w:rPr>
          <w:sz w:val="28"/>
          <w:szCs w:val="28"/>
        </w:rPr>
        <w:t>Орогидрографическая характеристика района</w:t>
      </w:r>
    </w:p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sz w:val="28"/>
        </w:rPr>
        <w:t xml:space="preserve">     1.2  Литолого-стратиграфическая характеристика разреза</w:t>
      </w:r>
    </w:p>
    <w:p w:rsidR="00B3593D" w:rsidRDefault="00B3593D" w:rsidP="00B3593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1.3 Тектоника</w:t>
      </w:r>
    </w:p>
    <w:p w:rsidR="00B3593D" w:rsidRDefault="00B3593D" w:rsidP="00B3593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1.4 Cеноманская залежь</w:t>
      </w:r>
    </w:p>
    <w:p w:rsidR="00B3593D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 Состояние разработки Сеноманской залежи </w:t>
      </w:r>
    </w:p>
    <w:p w:rsidR="00B3593D" w:rsidRDefault="00B3593D" w:rsidP="00B3593D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Ямбургского ГКМ</w:t>
      </w:r>
    </w:p>
    <w:p w:rsidR="00B3593D" w:rsidRPr="0065605F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6560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65605F">
        <w:rPr>
          <w:sz w:val="28"/>
          <w:szCs w:val="28"/>
        </w:rPr>
        <w:t xml:space="preserve">3 Конструкция скважин ЯГКМ  </w:t>
      </w:r>
    </w:p>
    <w:p w:rsidR="00B3593D" w:rsidRDefault="00B3593D" w:rsidP="00B3593D">
      <w:pPr>
        <w:spacing w:line="360" w:lineRule="auto"/>
        <w:ind w:right="764"/>
        <w:rPr>
          <w:sz w:val="28"/>
          <w:szCs w:val="28"/>
        </w:rPr>
      </w:pPr>
      <w:r>
        <w:rPr>
          <w:sz w:val="28"/>
          <w:szCs w:val="28"/>
        </w:rPr>
        <w:t xml:space="preserve">            4 Система сбора и подготовки газа УКПГ-7 </w:t>
      </w:r>
    </w:p>
    <w:p w:rsidR="00B3593D" w:rsidRDefault="00B3593D" w:rsidP="00B359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4.1 Общая характеристика производства</w:t>
      </w:r>
    </w:p>
    <w:p w:rsidR="00B3593D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4.2 Добыча газа</w:t>
      </w:r>
    </w:p>
    <w:p w:rsidR="00B3593D" w:rsidRDefault="00B3593D" w:rsidP="00B359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4.3 Характеристика исходного сырья и</w:t>
      </w:r>
    </w:p>
    <w:p w:rsidR="00B3593D" w:rsidRDefault="00B3593D" w:rsidP="00B359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подготовленной продукции к транспорту                               </w:t>
      </w:r>
    </w:p>
    <w:p w:rsidR="00B3593D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4.3.1. Характеристика исходного сырья.</w:t>
      </w:r>
    </w:p>
    <w:p w:rsidR="00B3593D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4.3.2. Характеристика подготовленной продукции к</w:t>
      </w:r>
    </w:p>
    <w:p w:rsidR="00B3593D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транспорту</w:t>
      </w:r>
    </w:p>
    <w:p w:rsidR="00B3593D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4.3.3.  Реагенты, используемые в производстве</w:t>
      </w:r>
    </w:p>
    <w:p w:rsidR="00B3593D" w:rsidRPr="00A3004C" w:rsidRDefault="00B3593D" w:rsidP="00B359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4.4  Сбор газа</w:t>
      </w:r>
    </w:p>
    <w:p w:rsidR="00B3593D" w:rsidRDefault="00B3593D" w:rsidP="00B3593D">
      <w:pPr>
        <w:pStyle w:val="31"/>
        <w:spacing w:line="360" w:lineRule="auto"/>
        <w:ind w:firstLine="0"/>
        <w:jc w:val="both"/>
      </w:pPr>
      <w:r>
        <w:rPr>
          <w:sz w:val="24"/>
        </w:rPr>
        <w:t xml:space="preserve">              </w:t>
      </w:r>
      <w:r>
        <w:rPr>
          <w:caps/>
        </w:rPr>
        <w:t xml:space="preserve">4.5 </w:t>
      </w:r>
      <w:r>
        <w:t>Гидравлический и тепловой расчет</w:t>
      </w:r>
    </w:p>
    <w:p w:rsidR="00B3593D" w:rsidRDefault="00B3593D" w:rsidP="00B3593D">
      <w:pPr>
        <w:pStyle w:val="31"/>
        <w:spacing w:line="360" w:lineRule="auto"/>
        <w:ind w:firstLine="0"/>
        <w:jc w:val="both"/>
        <w:rPr>
          <w:caps/>
        </w:rPr>
      </w:pPr>
      <w:r>
        <w:t xml:space="preserve"> газопромыслового шлейфа</w:t>
      </w:r>
    </w:p>
    <w:p w:rsidR="00B3593D" w:rsidRDefault="00B3593D" w:rsidP="00B3593D">
      <w:pPr>
        <w:pStyle w:val="31"/>
        <w:spacing w:line="360" w:lineRule="auto"/>
        <w:ind w:firstLine="709"/>
        <w:jc w:val="both"/>
      </w:pPr>
      <w:r>
        <w:rPr>
          <w:caps/>
        </w:rPr>
        <w:t xml:space="preserve">  4.6 О</w:t>
      </w:r>
      <w:r>
        <w:t>пределение необходимого количества</w:t>
      </w:r>
    </w:p>
    <w:p w:rsidR="00B3593D" w:rsidRDefault="00B3593D" w:rsidP="00B3593D">
      <w:pPr>
        <w:pStyle w:val="31"/>
        <w:spacing w:line="360" w:lineRule="auto"/>
        <w:ind w:firstLine="0"/>
        <w:jc w:val="both"/>
      </w:pPr>
      <w:r>
        <w:t xml:space="preserve"> ингибитора гидратообразования</w:t>
      </w:r>
    </w:p>
    <w:p w:rsidR="00B3593D" w:rsidRDefault="00B3593D" w:rsidP="00AE7E67">
      <w:pPr>
        <w:pStyle w:val="31"/>
        <w:spacing w:line="360" w:lineRule="auto"/>
        <w:ind w:firstLine="826"/>
        <w:jc w:val="left"/>
      </w:pPr>
      <w:r>
        <w:t>5 Система подготовки газа к дальнему транспорту</w:t>
      </w:r>
    </w:p>
    <w:p w:rsidR="00B3593D" w:rsidRDefault="00B3593D" w:rsidP="00AE7E67">
      <w:pPr>
        <w:pStyle w:val="31"/>
        <w:spacing w:line="360" w:lineRule="auto"/>
        <w:ind w:firstLine="720"/>
        <w:jc w:val="left"/>
      </w:pPr>
    </w:p>
    <w:p w:rsidR="00B3593D" w:rsidRDefault="00B3593D" w:rsidP="00AE7E67">
      <w:pPr>
        <w:pStyle w:val="31"/>
        <w:spacing w:line="360" w:lineRule="auto"/>
        <w:ind w:firstLine="900"/>
        <w:jc w:val="both"/>
        <w:rPr>
          <w:szCs w:val="28"/>
        </w:rPr>
      </w:pPr>
      <w:r>
        <w:rPr>
          <w:szCs w:val="28"/>
        </w:rPr>
        <w:t>5.1 Осушка газа и охлаждение</w:t>
      </w:r>
    </w:p>
    <w:p w:rsidR="00B3593D" w:rsidRDefault="00B3593D" w:rsidP="00AE7E67">
      <w:pPr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Pr="00127211">
        <w:rPr>
          <w:color w:val="000000"/>
          <w:sz w:val="28"/>
          <w:szCs w:val="28"/>
        </w:rPr>
        <w:t xml:space="preserve"> Регенерация ДЭГа</w:t>
      </w:r>
    </w:p>
    <w:p w:rsidR="00B3593D" w:rsidRDefault="00B3593D" w:rsidP="00AE7E67">
      <w:pPr>
        <w:spacing w:line="360" w:lineRule="auto"/>
        <w:ind w:firstLine="882"/>
        <w:jc w:val="both"/>
        <w:rPr>
          <w:sz w:val="28"/>
        </w:rPr>
      </w:pPr>
      <w:r>
        <w:rPr>
          <w:sz w:val="28"/>
        </w:rPr>
        <w:t>6  Расчет абсорбера ГП-778</w:t>
      </w:r>
    </w:p>
    <w:p w:rsidR="00AE7E67" w:rsidRDefault="00B3593D" w:rsidP="00AE7E67">
      <w:pPr>
        <w:spacing w:line="360" w:lineRule="auto"/>
        <w:ind w:firstLine="896"/>
        <w:rPr>
          <w:sz w:val="28"/>
        </w:rPr>
      </w:pPr>
      <w:r>
        <w:rPr>
          <w:sz w:val="28"/>
        </w:rPr>
        <w:t>6.1 Исходные требо</w:t>
      </w:r>
      <w:r w:rsidR="00AE7E67">
        <w:rPr>
          <w:sz w:val="28"/>
        </w:rPr>
        <w:t>вания на разработку технических</w:t>
      </w:r>
    </w:p>
    <w:p w:rsidR="00B3593D" w:rsidRDefault="00B3593D" w:rsidP="00AE7E67">
      <w:pPr>
        <w:spacing w:line="360" w:lineRule="auto"/>
        <w:rPr>
          <w:sz w:val="28"/>
          <w:vertAlign w:val="superscript"/>
        </w:rPr>
      </w:pPr>
      <w:r>
        <w:rPr>
          <w:sz w:val="28"/>
        </w:rPr>
        <w:t>предложений по</w:t>
      </w:r>
      <w:r w:rsidR="00AE7E67">
        <w:rPr>
          <w:sz w:val="28"/>
        </w:rPr>
        <w:t xml:space="preserve"> </w:t>
      </w:r>
      <w:r>
        <w:rPr>
          <w:sz w:val="28"/>
        </w:rPr>
        <w:t>модернизации абсорбера ГП-778 Ямбургского ГКМ</w:t>
      </w:r>
    </w:p>
    <w:p w:rsidR="00B3593D" w:rsidRDefault="00B3593D" w:rsidP="00AE7E67">
      <w:pPr>
        <w:spacing w:line="360" w:lineRule="auto"/>
        <w:ind w:firstLine="896"/>
        <w:rPr>
          <w:sz w:val="28"/>
        </w:rPr>
      </w:pPr>
      <w:r>
        <w:rPr>
          <w:sz w:val="28"/>
        </w:rPr>
        <w:t>6.1.1 Характеристика осушаемого газа</w:t>
      </w:r>
    </w:p>
    <w:p w:rsidR="00AE7E67" w:rsidRDefault="00B3593D" w:rsidP="00AE7E67">
      <w:pPr>
        <w:pStyle w:val="a5"/>
        <w:spacing w:after="0"/>
        <w:ind w:firstLine="896"/>
        <w:jc w:val="both"/>
      </w:pPr>
      <w:r>
        <w:t>6.1.2 Требован</w:t>
      </w:r>
      <w:r w:rsidR="00AE7E67">
        <w:t>ия к показателям эффективности,</w:t>
      </w:r>
    </w:p>
    <w:p w:rsidR="00AE7E67" w:rsidRDefault="00B3593D" w:rsidP="00AE7E67">
      <w:pPr>
        <w:pStyle w:val="a5"/>
        <w:spacing w:after="0"/>
        <w:jc w:val="both"/>
      </w:pPr>
      <w:r>
        <w:t>надежности и</w:t>
      </w:r>
      <w:r w:rsidR="00AE7E67">
        <w:t xml:space="preserve"> </w:t>
      </w:r>
      <w:r>
        <w:t>ремон</w:t>
      </w:r>
      <w:r w:rsidR="00AE7E67">
        <w:t>топригодности модернизированных</w:t>
      </w:r>
    </w:p>
    <w:p w:rsidR="00B3593D" w:rsidRDefault="00B3593D" w:rsidP="00AE7E67">
      <w:pPr>
        <w:pStyle w:val="a5"/>
        <w:spacing w:after="0"/>
        <w:jc w:val="both"/>
      </w:pPr>
      <w:r>
        <w:t>аппаратов ГП-778</w:t>
      </w:r>
    </w:p>
    <w:p w:rsidR="00B3593D" w:rsidRDefault="00B3593D" w:rsidP="00AE7E67">
      <w:pPr>
        <w:spacing w:line="360" w:lineRule="auto"/>
        <w:ind w:firstLine="896"/>
        <w:jc w:val="both"/>
        <w:rPr>
          <w:sz w:val="28"/>
          <w:szCs w:val="34"/>
        </w:rPr>
      </w:pPr>
      <w:r>
        <w:rPr>
          <w:sz w:val="28"/>
          <w:szCs w:val="34"/>
        </w:rPr>
        <w:t>6.2 Проектирование регулярной насадки</w:t>
      </w:r>
    </w:p>
    <w:p w:rsidR="00B3593D" w:rsidRDefault="00B3593D" w:rsidP="00AE7E67">
      <w:pPr>
        <w:spacing w:line="360" w:lineRule="auto"/>
        <w:ind w:firstLine="896"/>
        <w:jc w:val="both"/>
        <w:rPr>
          <w:sz w:val="28"/>
        </w:rPr>
      </w:pPr>
      <w:r>
        <w:rPr>
          <w:sz w:val="28"/>
          <w:szCs w:val="34"/>
        </w:rPr>
        <w:t>6.2.1. Распределитель жидкости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  <w:szCs w:val="32"/>
        </w:rPr>
      </w:pPr>
      <w:r>
        <w:rPr>
          <w:sz w:val="28"/>
          <w:szCs w:val="32"/>
        </w:rPr>
        <w:t>6.2.2. Входное отверстие для газа</w:t>
      </w:r>
    </w:p>
    <w:p w:rsidR="007A567A" w:rsidRDefault="007A567A" w:rsidP="00AE7E67">
      <w:pPr>
        <w:spacing w:line="360" w:lineRule="auto"/>
        <w:ind w:firstLine="896"/>
        <w:rPr>
          <w:sz w:val="28"/>
          <w:szCs w:val="34"/>
        </w:rPr>
      </w:pPr>
      <w:r>
        <w:rPr>
          <w:sz w:val="28"/>
          <w:szCs w:val="34"/>
        </w:rPr>
        <w:t>6.2.3. Входное отверстие для газа с секцией скруббера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  <w:szCs w:val="34"/>
        </w:rPr>
      </w:pPr>
      <w:r>
        <w:rPr>
          <w:sz w:val="28"/>
          <w:szCs w:val="34"/>
        </w:rPr>
        <w:t>6.2.4. Насадка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</w:rPr>
      </w:pPr>
      <w:r>
        <w:rPr>
          <w:sz w:val="28"/>
          <w:szCs w:val="34"/>
        </w:rPr>
        <w:t>6.2.5 Переоборудование тарельчатых абсорберов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</w:rPr>
      </w:pPr>
      <w:r>
        <w:rPr>
          <w:sz w:val="28"/>
          <w:szCs w:val="32"/>
        </w:rPr>
        <w:t>6.2.6  Высота насадки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</w:rPr>
      </w:pPr>
      <w:r>
        <w:rPr>
          <w:sz w:val="28"/>
          <w:szCs w:val="34"/>
        </w:rPr>
        <w:t xml:space="preserve">6.2.7  Определение числа единиц переноса 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</w:rPr>
      </w:pPr>
      <w:r>
        <w:rPr>
          <w:sz w:val="28"/>
          <w:szCs w:val="34"/>
        </w:rPr>
        <w:t>6.2.8. Расчет числа единиц переноса на метр</w:t>
      </w:r>
    </w:p>
    <w:p w:rsidR="007A567A" w:rsidRDefault="007A567A" w:rsidP="00AE7E67">
      <w:pPr>
        <w:spacing w:line="360" w:lineRule="auto"/>
        <w:ind w:firstLine="896"/>
        <w:jc w:val="both"/>
        <w:rPr>
          <w:sz w:val="28"/>
        </w:rPr>
      </w:pPr>
      <w:r>
        <w:rPr>
          <w:sz w:val="28"/>
        </w:rPr>
        <w:t>6.3 Технологически</w:t>
      </w:r>
      <w:r w:rsidR="00AE7E67">
        <w:rPr>
          <w:sz w:val="28"/>
        </w:rPr>
        <w:t>й расчет абсорбера (МФА ГП 778)</w:t>
      </w:r>
    </w:p>
    <w:p w:rsidR="00B31A04" w:rsidRPr="00AE7E67" w:rsidRDefault="00B31A04" w:rsidP="00AE7E67">
      <w:pPr>
        <w:pStyle w:val="1"/>
        <w:spacing w:line="360" w:lineRule="auto"/>
        <w:ind w:right="0" w:firstLine="900"/>
        <w:rPr>
          <w:bCs/>
        </w:rPr>
      </w:pPr>
      <w:r w:rsidRPr="00AE7E67">
        <w:rPr>
          <w:bCs/>
        </w:rPr>
        <w:t>7 Экономическая эффективность от модернизации массообменной секции абсорбера ГП-778 на УКПГ-7 ЯГКМ</w:t>
      </w:r>
    </w:p>
    <w:p w:rsidR="00B31A04" w:rsidRPr="00AE7E67" w:rsidRDefault="00B31A04" w:rsidP="00AE7E67">
      <w:pPr>
        <w:pStyle w:val="1"/>
        <w:spacing w:line="360" w:lineRule="auto"/>
        <w:ind w:right="0" w:firstLine="900"/>
        <w:rPr>
          <w:bCs/>
        </w:rPr>
      </w:pPr>
      <w:r w:rsidRPr="00AE7E67">
        <w:rPr>
          <w:bCs/>
        </w:rPr>
        <w:t xml:space="preserve">7.1 Краткая технико-экономическая характеристика УКПГ-7 ЯГКМ </w:t>
      </w:r>
    </w:p>
    <w:p w:rsidR="00AE7E67" w:rsidRDefault="00B31A04" w:rsidP="00AE7E67">
      <w:pPr>
        <w:pStyle w:val="a5"/>
        <w:spacing w:after="0"/>
        <w:ind w:firstLine="900"/>
        <w:rPr>
          <w:bCs/>
          <w:szCs w:val="28"/>
        </w:rPr>
      </w:pPr>
      <w:r w:rsidRPr="00AE7E67">
        <w:rPr>
          <w:bCs/>
          <w:szCs w:val="28"/>
        </w:rPr>
        <w:t>7.2  Методика опреде</w:t>
      </w:r>
      <w:r w:rsidR="00AE7E67">
        <w:rPr>
          <w:bCs/>
          <w:szCs w:val="28"/>
        </w:rPr>
        <w:t>ления экономического эффекта от</w:t>
      </w:r>
    </w:p>
    <w:p w:rsidR="00B31A04" w:rsidRPr="00AE7E67" w:rsidRDefault="00B31A04" w:rsidP="00AE7E67">
      <w:pPr>
        <w:pStyle w:val="a5"/>
        <w:spacing w:after="0"/>
        <w:rPr>
          <w:bCs/>
          <w:szCs w:val="28"/>
        </w:rPr>
      </w:pPr>
      <w:r w:rsidRPr="00AE7E67">
        <w:rPr>
          <w:bCs/>
          <w:szCs w:val="28"/>
        </w:rPr>
        <w:t>модернизации абсорбера ГП-778</w:t>
      </w:r>
    </w:p>
    <w:p w:rsidR="00AE7E67" w:rsidRDefault="00B31A04" w:rsidP="00AE7E67">
      <w:pPr>
        <w:autoSpaceDE w:val="0"/>
        <w:autoSpaceDN w:val="0"/>
        <w:adjustRightInd w:val="0"/>
        <w:spacing w:line="360" w:lineRule="auto"/>
        <w:ind w:firstLine="900"/>
        <w:jc w:val="both"/>
        <w:rPr>
          <w:bCs/>
          <w:sz w:val="28"/>
          <w:szCs w:val="28"/>
        </w:rPr>
      </w:pPr>
      <w:r w:rsidRPr="00AE7E67">
        <w:rPr>
          <w:bCs/>
          <w:sz w:val="28"/>
          <w:szCs w:val="28"/>
        </w:rPr>
        <w:t>7.3 Расчет экономическ</w:t>
      </w:r>
      <w:r w:rsidR="00AE7E67">
        <w:rPr>
          <w:bCs/>
          <w:sz w:val="28"/>
          <w:szCs w:val="28"/>
        </w:rPr>
        <w:t>ого эффекта от модернизации</w:t>
      </w:r>
    </w:p>
    <w:p w:rsidR="00B31A04" w:rsidRPr="00AE7E67" w:rsidRDefault="00B31A04" w:rsidP="00AE7E6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E7E67">
        <w:rPr>
          <w:bCs/>
          <w:sz w:val="28"/>
          <w:szCs w:val="28"/>
        </w:rPr>
        <w:t>абсорбера ГП-778</w:t>
      </w:r>
    </w:p>
    <w:p w:rsidR="00C36D4D" w:rsidRPr="00AE7E67" w:rsidRDefault="00C36D4D" w:rsidP="00AE7E67">
      <w:pPr>
        <w:pStyle w:val="21"/>
        <w:spacing w:line="360" w:lineRule="auto"/>
        <w:ind w:firstLine="900"/>
        <w:outlineLvl w:val="0"/>
        <w:rPr>
          <w:szCs w:val="28"/>
        </w:rPr>
      </w:pPr>
      <w:r w:rsidRPr="00AE7E67">
        <w:rPr>
          <w:szCs w:val="28"/>
        </w:rPr>
        <w:t>8 Безопасность и экологичность проекта</w:t>
      </w:r>
    </w:p>
    <w:p w:rsidR="00C36D4D" w:rsidRPr="00AE7E67" w:rsidRDefault="00C36D4D" w:rsidP="00AE7E67">
      <w:pPr>
        <w:spacing w:line="360" w:lineRule="auto"/>
        <w:ind w:firstLine="900"/>
        <w:rPr>
          <w:sz w:val="28"/>
          <w:szCs w:val="28"/>
        </w:rPr>
      </w:pPr>
      <w:r w:rsidRPr="00AE7E67">
        <w:rPr>
          <w:sz w:val="28"/>
          <w:szCs w:val="28"/>
        </w:rPr>
        <w:t xml:space="preserve">8.1 Основные направления обеспечения безопасности и </w:t>
      </w:r>
    </w:p>
    <w:p w:rsidR="00C36D4D" w:rsidRPr="00AE7E67" w:rsidRDefault="00C36D4D" w:rsidP="00AE7E67">
      <w:pPr>
        <w:pStyle w:val="21"/>
        <w:spacing w:line="360" w:lineRule="auto"/>
        <w:ind w:firstLine="0"/>
        <w:outlineLvl w:val="0"/>
        <w:rPr>
          <w:szCs w:val="28"/>
        </w:rPr>
      </w:pPr>
      <w:r w:rsidRPr="00AE7E67">
        <w:rPr>
          <w:szCs w:val="28"/>
        </w:rPr>
        <w:t>экологичности добычи газа</w:t>
      </w:r>
    </w:p>
    <w:p w:rsidR="00BC2238" w:rsidRDefault="00C36D4D" w:rsidP="00AE7E67">
      <w:pPr>
        <w:pStyle w:val="21"/>
        <w:spacing w:line="360" w:lineRule="auto"/>
        <w:ind w:firstLine="900"/>
        <w:outlineLvl w:val="0"/>
        <w:rPr>
          <w:szCs w:val="28"/>
        </w:rPr>
      </w:pPr>
      <w:r w:rsidRPr="00AE7E67">
        <w:rPr>
          <w:szCs w:val="28"/>
        </w:rPr>
        <w:t>8.2 Оцен</w:t>
      </w:r>
      <w:r w:rsidR="00BC2238">
        <w:rPr>
          <w:szCs w:val="28"/>
        </w:rPr>
        <w:t>ка эффективности мероприятий по</w:t>
      </w:r>
    </w:p>
    <w:p w:rsidR="00C36D4D" w:rsidRPr="00AE7E67" w:rsidRDefault="00C36D4D" w:rsidP="00BC2238">
      <w:pPr>
        <w:pStyle w:val="21"/>
        <w:spacing w:line="360" w:lineRule="auto"/>
        <w:ind w:firstLine="0"/>
        <w:outlineLvl w:val="0"/>
        <w:rPr>
          <w:szCs w:val="28"/>
        </w:rPr>
      </w:pPr>
      <w:r w:rsidRPr="00AE7E67">
        <w:rPr>
          <w:szCs w:val="28"/>
        </w:rPr>
        <w:t>обеспечению безопасности труда</w:t>
      </w:r>
    </w:p>
    <w:p w:rsidR="00C36D4D" w:rsidRPr="00AE7E67" w:rsidRDefault="00C36D4D" w:rsidP="00AE7E67">
      <w:pPr>
        <w:pStyle w:val="21"/>
        <w:spacing w:line="360" w:lineRule="auto"/>
        <w:ind w:firstLine="900"/>
        <w:outlineLvl w:val="0"/>
        <w:rPr>
          <w:szCs w:val="28"/>
        </w:rPr>
      </w:pPr>
      <w:r w:rsidRPr="00AE7E67">
        <w:rPr>
          <w:szCs w:val="28"/>
        </w:rPr>
        <w:t>8.3 Обеспечение безопасности в чрезвычайных ситуациях</w:t>
      </w:r>
    </w:p>
    <w:p w:rsidR="00BC2238" w:rsidRDefault="00C36D4D" w:rsidP="00AE7E67">
      <w:pPr>
        <w:pStyle w:val="21"/>
        <w:spacing w:line="360" w:lineRule="auto"/>
        <w:ind w:firstLine="900"/>
        <w:outlineLvl w:val="0"/>
        <w:rPr>
          <w:szCs w:val="28"/>
        </w:rPr>
      </w:pPr>
      <w:r w:rsidRPr="00AE7E67">
        <w:rPr>
          <w:szCs w:val="28"/>
        </w:rPr>
        <w:t>8.4 Оцен</w:t>
      </w:r>
      <w:r w:rsidR="00BC2238">
        <w:rPr>
          <w:szCs w:val="28"/>
        </w:rPr>
        <w:t>ка эффективности мероприятий по</w:t>
      </w:r>
    </w:p>
    <w:p w:rsidR="00C36D4D" w:rsidRPr="00AE7E67" w:rsidRDefault="00C36D4D" w:rsidP="00BC2238">
      <w:pPr>
        <w:pStyle w:val="21"/>
        <w:spacing w:line="360" w:lineRule="auto"/>
        <w:ind w:firstLine="0"/>
        <w:outlineLvl w:val="0"/>
        <w:rPr>
          <w:szCs w:val="28"/>
        </w:rPr>
      </w:pPr>
      <w:r w:rsidRPr="00AE7E67">
        <w:rPr>
          <w:szCs w:val="28"/>
        </w:rPr>
        <w:t>обеспечению экологической безопасности</w:t>
      </w:r>
    </w:p>
    <w:p w:rsidR="00C36D4D" w:rsidRPr="00AE7E67" w:rsidRDefault="00C36D4D" w:rsidP="00AE7E67">
      <w:pPr>
        <w:pStyle w:val="21"/>
        <w:spacing w:line="360" w:lineRule="auto"/>
        <w:ind w:firstLine="900"/>
        <w:outlineLvl w:val="0"/>
        <w:rPr>
          <w:szCs w:val="28"/>
        </w:rPr>
      </w:pPr>
      <w:r w:rsidRPr="00AE7E67">
        <w:rPr>
          <w:szCs w:val="28"/>
        </w:rPr>
        <w:t>Заключение</w:t>
      </w:r>
    </w:p>
    <w:p w:rsidR="00C36D4D" w:rsidRPr="00AE7E67" w:rsidRDefault="00C36D4D" w:rsidP="00AE7E67">
      <w:pPr>
        <w:pStyle w:val="21"/>
        <w:spacing w:line="360" w:lineRule="auto"/>
        <w:ind w:firstLine="900"/>
        <w:outlineLvl w:val="0"/>
        <w:rPr>
          <w:szCs w:val="28"/>
        </w:rPr>
      </w:pPr>
      <w:r w:rsidRPr="00AE7E67">
        <w:rPr>
          <w:szCs w:val="28"/>
        </w:rPr>
        <w:t>Список использованных источников</w:t>
      </w:r>
    </w:p>
    <w:p w:rsidR="00C36D4D" w:rsidRDefault="00C36D4D" w:rsidP="00525384">
      <w:pPr>
        <w:autoSpaceDE w:val="0"/>
        <w:autoSpaceDN w:val="0"/>
        <w:adjustRightInd w:val="0"/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br w:type="page"/>
      </w:r>
    </w:p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Реферат</w:t>
      </w:r>
    </w:p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Дипло</w:t>
      </w:r>
      <w:r w:rsidR="004C799B">
        <w:rPr>
          <w:color w:val="000000"/>
          <w:spacing w:val="-6"/>
          <w:sz w:val="28"/>
          <w:szCs w:val="28"/>
        </w:rPr>
        <w:t>мный проект содержит 129</w:t>
      </w:r>
      <w:r>
        <w:rPr>
          <w:color w:val="000000"/>
          <w:spacing w:val="-6"/>
          <w:sz w:val="28"/>
          <w:szCs w:val="28"/>
        </w:rPr>
        <w:t xml:space="preserve"> страниц, </w:t>
      </w:r>
      <w:r w:rsidR="004C799B">
        <w:rPr>
          <w:color w:val="000000"/>
          <w:spacing w:val="-6"/>
          <w:sz w:val="28"/>
          <w:szCs w:val="28"/>
        </w:rPr>
        <w:t>19 рисунков, 14</w:t>
      </w:r>
      <w:r>
        <w:rPr>
          <w:color w:val="000000"/>
          <w:spacing w:val="-6"/>
          <w:sz w:val="28"/>
          <w:szCs w:val="28"/>
        </w:rPr>
        <w:t xml:space="preserve"> таблиц и </w:t>
      </w:r>
      <w:r w:rsidR="004C799B">
        <w:rPr>
          <w:color w:val="000000"/>
          <w:spacing w:val="-6"/>
          <w:sz w:val="28"/>
          <w:szCs w:val="28"/>
        </w:rPr>
        <w:t>перечень</w:t>
      </w:r>
      <w:r>
        <w:rPr>
          <w:color w:val="000000"/>
          <w:spacing w:val="-6"/>
          <w:sz w:val="28"/>
          <w:szCs w:val="28"/>
        </w:rPr>
        <w:t xml:space="preserve"> </w:t>
      </w:r>
      <w:r w:rsidR="004C799B">
        <w:rPr>
          <w:color w:val="000000"/>
          <w:spacing w:val="-6"/>
          <w:sz w:val="28"/>
          <w:szCs w:val="28"/>
        </w:rPr>
        <w:t xml:space="preserve"> литературных </w:t>
      </w:r>
      <w:r>
        <w:rPr>
          <w:color w:val="000000"/>
          <w:spacing w:val="-6"/>
          <w:sz w:val="28"/>
          <w:szCs w:val="28"/>
        </w:rPr>
        <w:t>источников</w:t>
      </w:r>
      <w:r w:rsidR="004C799B">
        <w:rPr>
          <w:color w:val="000000"/>
          <w:spacing w:val="-6"/>
          <w:sz w:val="28"/>
          <w:szCs w:val="28"/>
        </w:rPr>
        <w:t>.</w:t>
      </w:r>
    </w:p>
    <w:p w:rsidR="00B3593D" w:rsidRDefault="00B3593D" w:rsidP="00B3593D">
      <w:pPr>
        <w:tabs>
          <w:tab w:val="left" w:pos="9360"/>
        </w:tabs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Представлена краткая характеристика Ямбургского месторождения, тектоника, литология и физико-химические свойства газа, показатели разработки всех УКПГ.</w:t>
      </w:r>
    </w:p>
    <w:p w:rsidR="00B3593D" w:rsidRDefault="00B3593D" w:rsidP="00B3593D">
      <w:pPr>
        <w:tabs>
          <w:tab w:val="left" w:pos="9360"/>
        </w:tabs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Произведены расчеты газопромысловых шлейфов, необходимого количества ингибитора гидратообразования, расчет МФА-778 с учетом замены тарелок на регулярную насадку конструкции УГНТУ.</w:t>
      </w:r>
    </w:p>
    <w:p w:rsidR="00B3593D" w:rsidRDefault="00B3593D" w:rsidP="00B3593D">
      <w:pPr>
        <w:tabs>
          <w:tab w:val="left" w:pos="9360"/>
        </w:tabs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Рассчитана экономмимическая эффективность мероприятия по усовершенствованию массообменной зоны ГП-778.</w:t>
      </w:r>
    </w:p>
    <w:p w:rsidR="00B3593D" w:rsidRDefault="00B3593D" w:rsidP="00B3593D">
      <w:pPr>
        <w:tabs>
          <w:tab w:val="left" w:pos="9360"/>
        </w:tabs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Произведена оценка эффективности мероприятий по обеспечению безопасности технологических систем и процессов и одно из направлений защиты окружающей среды от загрязнения</w:t>
      </w:r>
    </w:p>
    <w:p w:rsidR="00B3593D" w:rsidRDefault="00B3593D" w:rsidP="00B3593D">
      <w:pPr>
        <w:tabs>
          <w:tab w:val="left" w:pos="9360"/>
        </w:tabs>
        <w:spacing w:line="360" w:lineRule="auto"/>
        <w:ind w:firstLine="426"/>
        <w:jc w:val="both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rPr>
          <w:color w:val="000000"/>
          <w:spacing w:val="-6"/>
          <w:sz w:val="28"/>
          <w:szCs w:val="28"/>
        </w:rPr>
      </w:pPr>
    </w:p>
    <w:p w:rsidR="00B3593D" w:rsidRDefault="00B3593D" w:rsidP="00B3593D">
      <w:pPr>
        <w:spacing w:line="360" w:lineRule="auto"/>
        <w:ind w:firstLine="426"/>
        <w:rPr>
          <w:sz w:val="28"/>
        </w:rPr>
      </w:pPr>
      <w:r>
        <w:rPr>
          <w:color w:val="000000"/>
          <w:spacing w:val="-6"/>
          <w:sz w:val="28"/>
          <w:szCs w:val="28"/>
        </w:rPr>
        <w:t xml:space="preserve">        </w:t>
      </w:r>
      <w:r>
        <w:rPr>
          <w:sz w:val="28"/>
        </w:rPr>
        <w:t>Перечень сокращений, условных обозначений, символов, единиц,</w:t>
      </w:r>
    </w:p>
    <w:p w:rsidR="00B3593D" w:rsidRDefault="00B3593D" w:rsidP="00B3593D">
      <w:pPr>
        <w:tabs>
          <w:tab w:val="left" w:pos="360"/>
        </w:tabs>
        <w:spacing w:line="360" w:lineRule="auto"/>
        <w:rPr>
          <w:sz w:val="28"/>
        </w:rPr>
      </w:pPr>
      <w:r>
        <w:rPr>
          <w:sz w:val="28"/>
        </w:rPr>
        <w:t>терминов</w:t>
      </w:r>
    </w:p>
    <w:p w:rsidR="00B3593D" w:rsidRDefault="00B3593D" w:rsidP="00B3593D">
      <w:pPr>
        <w:spacing w:before="600" w:line="360" w:lineRule="auto"/>
        <w:ind w:firstLine="900"/>
        <w:rPr>
          <w:sz w:val="28"/>
        </w:rPr>
      </w:pPr>
      <w:r>
        <w:rPr>
          <w:sz w:val="28"/>
        </w:rPr>
        <w:t>А - абсорбер</w:t>
      </w:r>
    </w:p>
    <w:p w:rsidR="00B3593D" w:rsidRDefault="00B3593D" w:rsidP="00B3593D">
      <w:pPr>
        <w:pStyle w:val="1"/>
        <w:spacing w:line="360" w:lineRule="auto"/>
        <w:ind w:firstLine="900"/>
      </w:pPr>
      <w:r>
        <w:t>АВО - аппарат воздушного охлаждения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В - выветриватель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ВМ - входной манифольд</w:t>
      </w:r>
    </w:p>
    <w:p w:rsidR="00B3593D" w:rsidRDefault="00B3593D" w:rsidP="00B3593D">
      <w:pPr>
        <w:pStyle w:val="1"/>
        <w:spacing w:line="360" w:lineRule="auto"/>
        <w:ind w:firstLine="900"/>
      </w:pPr>
      <w:r>
        <w:t>ВХ - воздушный холодильник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ГПА - газоперекачивающий агрегат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Д - десорбер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Ду - условный диаметр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ДКС - дожимная компрессорная станция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ДЭГ - диэтиленгликоль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Е - емкость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ППА - пункт переключающей арматуры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И - испаритель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КИПиА - контрольно-измерительные</w:t>
      </w:r>
      <w:r>
        <w:rPr>
          <w:b/>
          <w:sz w:val="28"/>
        </w:rPr>
        <w:t xml:space="preserve"> </w:t>
      </w:r>
      <w:r>
        <w:rPr>
          <w:sz w:val="28"/>
        </w:rPr>
        <w:t>приборы и автоматика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КС - компрессорная станция</w:t>
      </w:r>
    </w:p>
    <w:p w:rsidR="00B3593D" w:rsidRDefault="00B3593D" w:rsidP="00B3593D">
      <w:pPr>
        <w:pStyle w:val="1"/>
        <w:spacing w:line="360" w:lineRule="auto"/>
        <w:ind w:firstLine="900"/>
      </w:pPr>
      <w:r>
        <w:t>КНС - канализационно-насосная станция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МСБ - материально-сырьевая база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МФА - многофункциональный аппарат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Н - насос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НДЭГ - насыщенный диэтиленгликоль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НТП - научно-технический процесс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ПДК - предельно-допустимая концентрация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ППП - производственно-промышленный персонал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Р - разделитель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Ркр - критическое давление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РД - регулятор давления</w:t>
      </w:r>
    </w:p>
    <w:p w:rsidR="00B3593D" w:rsidRPr="007F47D6" w:rsidRDefault="00B3593D" w:rsidP="00B3593D">
      <w:pPr>
        <w:pStyle w:val="1"/>
        <w:spacing w:line="360" w:lineRule="auto"/>
        <w:ind w:firstLine="900"/>
      </w:pPr>
      <w:r>
        <w:t>РДЭГ - регенерированный диэтиленгликоль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С - сепаратор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Т - теплообменник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Ткр - критическая темперетура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ТДА - турбодетандерный агрегат</w:t>
      </w:r>
    </w:p>
    <w:p w:rsidR="00B3593D" w:rsidRDefault="00B3593D" w:rsidP="00B3593D">
      <w:pPr>
        <w:pStyle w:val="1"/>
        <w:spacing w:line="360" w:lineRule="auto"/>
        <w:ind w:firstLine="900"/>
      </w:pPr>
      <w:r>
        <w:t>УКПГ - установка комплексной подготовки газа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ШР - штуцер-регулятор</w:t>
      </w:r>
    </w:p>
    <w:p w:rsidR="00B3593D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ЯГКМ - Ямбургское газоконденсатное месторождение</w:t>
      </w:r>
    </w:p>
    <w:p w:rsidR="00B3593D" w:rsidRPr="007F47D6" w:rsidRDefault="00B3593D" w:rsidP="00B3593D">
      <w:pPr>
        <w:spacing w:line="360" w:lineRule="auto"/>
        <w:ind w:firstLine="900"/>
        <w:rPr>
          <w:sz w:val="28"/>
        </w:rPr>
      </w:pPr>
      <w:r>
        <w:rPr>
          <w:sz w:val="28"/>
        </w:rPr>
        <w:t>ЯГД - Ямбурггаздобыча</w:t>
      </w:r>
    </w:p>
    <w:p w:rsidR="00B3593D" w:rsidRPr="007F47D6" w:rsidRDefault="00B3593D" w:rsidP="00B3593D">
      <w:pPr>
        <w:spacing w:line="360" w:lineRule="auto"/>
        <w:ind w:firstLine="900"/>
        <w:rPr>
          <w:sz w:val="28"/>
        </w:rPr>
      </w:pPr>
    </w:p>
    <w:p w:rsidR="00B3593D" w:rsidRPr="007F47D6" w:rsidRDefault="00B3593D" w:rsidP="00B3593D">
      <w:pPr>
        <w:spacing w:line="360" w:lineRule="auto"/>
        <w:ind w:firstLine="426"/>
        <w:rPr>
          <w:sz w:val="28"/>
        </w:rPr>
      </w:pPr>
    </w:p>
    <w:p w:rsidR="00B3593D" w:rsidRPr="009F081A" w:rsidRDefault="00B3593D" w:rsidP="00B3593D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  <w:sectPr w:rsidR="00B3593D" w:rsidRPr="009F081A" w:rsidSect="00BC2238">
          <w:pgSz w:w="11909" w:h="16834"/>
          <w:pgMar w:top="1134" w:right="851" w:bottom="1134" w:left="1701" w:header="720" w:footer="720" w:gutter="0"/>
          <w:cols w:space="60"/>
          <w:noEndnote/>
        </w:sectPr>
      </w:pPr>
      <w:r>
        <w:rPr>
          <w:color w:val="000000"/>
          <w:spacing w:val="-6"/>
          <w:sz w:val="28"/>
          <w:szCs w:val="28"/>
        </w:rPr>
        <w:t xml:space="preserve">     </w:t>
      </w:r>
    </w:p>
    <w:p w:rsidR="00B3593D" w:rsidRDefault="00B3593D" w:rsidP="00B359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Введение</w:t>
      </w:r>
    </w:p>
    <w:p w:rsidR="00B3593D" w:rsidRPr="009F081A" w:rsidRDefault="00B3593D" w:rsidP="00B3593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3593D" w:rsidRPr="009F081A" w:rsidRDefault="00B3593D" w:rsidP="00B359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На протяжении последних 3</w:t>
      </w:r>
      <w:r w:rsidRPr="009F081A">
        <w:rPr>
          <w:color w:val="000000"/>
          <w:spacing w:val="-2"/>
          <w:sz w:val="28"/>
          <w:szCs w:val="28"/>
        </w:rPr>
        <w:t xml:space="preserve">0-ти лет основные объемы газодобычи России обеспечиваются развитием газопромысловых и газотранспортных </w:t>
      </w:r>
      <w:r w:rsidRPr="009F081A">
        <w:rPr>
          <w:color w:val="000000"/>
          <w:spacing w:val="-3"/>
          <w:sz w:val="28"/>
          <w:szCs w:val="28"/>
        </w:rPr>
        <w:t xml:space="preserve">систем севера Западной Сибири. Основная часть запасов приурочена к </w:t>
      </w:r>
      <w:r w:rsidRPr="009F081A">
        <w:rPr>
          <w:color w:val="000000"/>
          <w:spacing w:val="-6"/>
          <w:sz w:val="28"/>
          <w:szCs w:val="28"/>
        </w:rPr>
        <w:t>сеноманским отложениям.</w:t>
      </w:r>
    </w:p>
    <w:p w:rsidR="00B3593D" w:rsidRDefault="00B3593D" w:rsidP="00B3593D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</w:t>
      </w:r>
      <w:r w:rsidRPr="009F081A">
        <w:rPr>
          <w:color w:val="000000"/>
          <w:spacing w:val="-5"/>
          <w:sz w:val="28"/>
          <w:szCs w:val="28"/>
        </w:rPr>
        <w:t>Ямбургское месторождение н</w:t>
      </w:r>
      <w:r>
        <w:rPr>
          <w:color w:val="000000"/>
          <w:spacing w:val="-5"/>
          <w:sz w:val="28"/>
          <w:szCs w:val="28"/>
        </w:rPr>
        <w:t>аходится в эксплуатации более 15</w:t>
      </w:r>
      <w:r w:rsidRPr="009F081A">
        <w:rPr>
          <w:color w:val="000000"/>
          <w:spacing w:val="-5"/>
          <w:sz w:val="28"/>
          <w:szCs w:val="28"/>
        </w:rPr>
        <w:t xml:space="preserve"> лет и в </w:t>
      </w:r>
      <w:r w:rsidRPr="009F081A">
        <w:rPr>
          <w:color w:val="000000"/>
          <w:spacing w:val="-4"/>
          <w:sz w:val="28"/>
          <w:szCs w:val="28"/>
        </w:rPr>
        <w:t xml:space="preserve">настоящее время вступает в период падающей добычи с резким падением устьевого давления скважин. Поскольку первая очередь ДКС на промыслах Ямбургского месторождения расположена </w:t>
      </w:r>
      <w:r>
        <w:rPr>
          <w:color w:val="000000"/>
          <w:spacing w:val="-4"/>
          <w:sz w:val="28"/>
          <w:szCs w:val="28"/>
        </w:rPr>
        <w:t>перед системой</w:t>
      </w:r>
      <w:r w:rsidRPr="009F081A">
        <w:rPr>
          <w:color w:val="000000"/>
          <w:spacing w:val="-4"/>
          <w:sz w:val="28"/>
          <w:szCs w:val="28"/>
        </w:rPr>
        <w:t xml:space="preserve"> осушки газа, то </w:t>
      </w:r>
      <w:r w:rsidRPr="009F081A">
        <w:rPr>
          <w:color w:val="000000"/>
          <w:spacing w:val="4"/>
          <w:sz w:val="28"/>
          <w:szCs w:val="28"/>
        </w:rPr>
        <w:t xml:space="preserve">продолжающийся процесс падения пластового давления в залежи </w:t>
      </w:r>
      <w:r w:rsidRPr="009F081A">
        <w:rPr>
          <w:color w:val="000000"/>
          <w:spacing w:val="-4"/>
          <w:sz w:val="28"/>
          <w:szCs w:val="28"/>
        </w:rPr>
        <w:t>непосредственно отражается на эксплуатации установок подготовки газа.</w:t>
      </w:r>
    </w:p>
    <w:p w:rsidR="00B3593D" w:rsidRPr="009F081A" w:rsidRDefault="00B3593D" w:rsidP="00B359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Д</w:t>
      </w:r>
      <w:r w:rsidRPr="009F081A">
        <w:rPr>
          <w:color w:val="000000"/>
          <w:spacing w:val="-3"/>
          <w:sz w:val="28"/>
          <w:szCs w:val="28"/>
        </w:rPr>
        <w:t xml:space="preserve">ля удаления влаги и мехпримесей </w:t>
      </w:r>
      <w:r w:rsidRPr="009F081A">
        <w:rPr>
          <w:color w:val="000000"/>
          <w:spacing w:val="-4"/>
          <w:sz w:val="28"/>
          <w:szCs w:val="28"/>
        </w:rPr>
        <w:t xml:space="preserve">из природного газа уже более 30 лет применяются установки комплексной </w:t>
      </w:r>
      <w:r w:rsidRPr="009F081A">
        <w:rPr>
          <w:color w:val="000000"/>
          <w:spacing w:val="-5"/>
          <w:sz w:val="28"/>
          <w:szCs w:val="28"/>
        </w:rPr>
        <w:t>подготовки газа (УКПГ).</w:t>
      </w:r>
    </w:p>
    <w:p w:rsidR="00B3593D" w:rsidRPr="009F081A" w:rsidRDefault="00B3593D" w:rsidP="00B359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</w:t>
      </w:r>
      <w:r w:rsidRPr="009F081A">
        <w:rPr>
          <w:color w:val="000000"/>
          <w:spacing w:val="-3"/>
          <w:sz w:val="28"/>
          <w:szCs w:val="28"/>
        </w:rPr>
        <w:t xml:space="preserve">УКПГ представляет собой установку, содержащую оборудование по </w:t>
      </w:r>
      <w:r w:rsidRPr="009F081A">
        <w:rPr>
          <w:color w:val="000000"/>
          <w:spacing w:val="-5"/>
          <w:sz w:val="28"/>
          <w:szCs w:val="28"/>
        </w:rPr>
        <w:t xml:space="preserve">сепарации газового потока от капельной жидкости и механических примесей, </w:t>
      </w:r>
      <w:r w:rsidRPr="009F081A">
        <w:rPr>
          <w:color w:val="000000"/>
          <w:spacing w:val="-4"/>
          <w:sz w:val="28"/>
          <w:szCs w:val="28"/>
        </w:rPr>
        <w:t xml:space="preserve">по осушке газа от водяных паров и оборудование регенерации </w:t>
      </w:r>
      <w:r>
        <w:rPr>
          <w:color w:val="000000"/>
          <w:spacing w:val="-4"/>
          <w:sz w:val="28"/>
          <w:szCs w:val="28"/>
        </w:rPr>
        <w:t>абсорбента</w:t>
      </w:r>
      <w:r w:rsidRPr="009F081A">
        <w:rPr>
          <w:color w:val="000000"/>
          <w:spacing w:val="-4"/>
          <w:sz w:val="28"/>
          <w:szCs w:val="28"/>
        </w:rPr>
        <w:t>.</w:t>
      </w:r>
    </w:p>
    <w:p w:rsidR="00B3593D" w:rsidRDefault="00B3593D" w:rsidP="00B3593D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</w:t>
      </w:r>
      <w:r w:rsidRPr="009F081A">
        <w:rPr>
          <w:color w:val="000000"/>
          <w:spacing w:val="1"/>
          <w:sz w:val="28"/>
          <w:szCs w:val="28"/>
        </w:rPr>
        <w:t xml:space="preserve">Основным аппаратом в установке осушки газа является абсорбер, </w:t>
      </w:r>
      <w:r w:rsidRPr="009F081A">
        <w:rPr>
          <w:color w:val="000000"/>
          <w:spacing w:val="7"/>
          <w:sz w:val="28"/>
          <w:szCs w:val="28"/>
        </w:rPr>
        <w:t xml:space="preserve">осушка газа в котором происходит в результате контакта между </w:t>
      </w:r>
      <w:r w:rsidRPr="009F081A">
        <w:rPr>
          <w:color w:val="000000"/>
          <w:spacing w:val="4"/>
          <w:sz w:val="28"/>
          <w:szCs w:val="28"/>
        </w:rPr>
        <w:t xml:space="preserve">поднимающимся снизу вверх газом и стекающим с тарелки на тарелку </w:t>
      </w:r>
      <w:r w:rsidRPr="009F081A">
        <w:rPr>
          <w:color w:val="000000"/>
          <w:spacing w:val="-3"/>
          <w:sz w:val="28"/>
          <w:szCs w:val="28"/>
        </w:rPr>
        <w:t xml:space="preserve">сверху вниз жидким поглотителем влаги (водяных паров) - абсорбентом. </w:t>
      </w:r>
    </w:p>
    <w:p w:rsidR="00B3593D" w:rsidRDefault="00B3593D" w:rsidP="00B3593D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Наиболее эффективный путь повышения эффективности массообменного оборудования – это создание новых насадочных массообменных устройств с повышенным КПД, малым гидравлическим сопротивлением, минимальным уносом жидкости с газом и широким диапазоном устойчивой работы.</w:t>
      </w:r>
    </w:p>
    <w:p w:rsidR="00B3593D" w:rsidRDefault="00B3593D" w:rsidP="00B3593D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В дипломном проекте рассмотрена модернизация массообменной части МФА-778, которая состоит в замене тарелок с прямоточно-сепарационными элементами на регулярную насадку конструкции УГНТУ. Эта насадка устойчиво работает при высоких нагрузках по пару и крайне низкой плотности орошения (менее 1м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 w:rsidRPr="00D801F0">
        <w:rPr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>м</w:t>
      </w:r>
      <w:r w:rsidRPr="00D801F0">
        <w:rPr>
          <w:color w:val="000000"/>
          <w:spacing w:val="-3"/>
          <w:sz w:val="28"/>
          <w:szCs w:val="28"/>
          <w:vertAlign w:val="superscript"/>
        </w:rPr>
        <w:t>3</w:t>
      </w:r>
      <w:r w:rsidRPr="00A26B03">
        <w:rPr>
          <w:color w:val="000000"/>
          <w:spacing w:val="-3"/>
          <w:sz w:val="28"/>
          <w:szCs w:val="28"/>
          <w:vertAlign w:val="subscript"/>
        </w:rPr>
        <w:t>*</w:t>
      </w:r>
      <w:r>
        <w:rPr>
          <w:color w:val="000000"/>
          <w:spacing w:val="-3"/>
          <w:sz w:val="28"/>
          <w:szCs w:val="28"/>
          <w:vertAlign w:val="superscript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час). Это актуально для УКПГ-7 ООО </w:t>
      </w:r>
      <w:r w:rsidRPr="00A26B03">
        <w:rPr>
          <w:color w:val="000000"/>
          <w:spacing w:val="-3"/>
          <w:sz w:val="28"/>
          <w:szCs w:val="28"/>
        </w:rPr>
        <w:t>“</w:t>
      </w:r>
      <w:r>
        <w:rPr>
          <w:color w:val="000000"/>
          <w:spacing w:val="-3"/>
          <w:sz w:val="28"/>
          <w:szCs w:val="28"/>
        </w:rPr>
        <w:t>Ямбург-газдобыча</w:t>
      </w:r>
      <w:r w:rsidRPr="00A26B03">
        <w:rPr>
          <w:color w:val="000000"/>
          <w:spacing w:val="-3"/>
          <w:sz w:val="28"/>
          <w:szCs w:val="28"/>
        </w:rPr>
        <w:t>”</w:t>
      </w:r>
      <w:r>
        <w:rPr>
          <w:color w:val="000000"/>
          <w:spacing w:val="-3"/>
          <w:sz w:val="28"/>
          <w:szCs w:val="28"/>
        </w:rPr>
        <w:t>, на которой ожидается подключение новых скважин северной части Анерьяхинской залежи. Немаловажным преимуществом  является также малый унос гликоля из аппарата в следствие небольших скоростей газа и пленочного движения жидкости. Низкая стоимость насадки делает ее применение еще более привлекательной. Применение абсорберов с регулярной насадкой позволит разрешить еще одну проблему – неравномерность распределения газа по аппаратам – благодаря ее малому гидравлическому сопротивлению</w:t>
      </w:r>
      <w:r w:rsidRPr="00A26B03">
        <w:rPr>
          <w:color w:val="000000"/>
          <w:spacing w:val="-3"/>
          <w:sz w:val="28"/>
          <w:szCs w:val="28"/>
        </w:rPr>
        <w:t>.  Оборудованные</w:t>
      </w:r>
      <w:r>
        <w:rPr>
          <w:color w:val="000000"/>
          <w:spacing w:val="-3"/>
          <w:sz w:val="28"/>
          <w:szCs w:val="28"/>
        </w:rPr>
        <w:t xml:space="preserve"> регулярной насадкой МФА работают в более стабильном плавном режиме, что увеличивает межремонтные сроки работы.</w:t>
      </w:r>
    </w:p>
    <w:p w:rsidR="00B3593D" w:rsidRPr="00A118E5" w:rsidRDefault="00B3593D" w:rsidP="00B3593D">
      <w:pPr>
        <w:shd w:val="clear" w:color="auto" w:fill="FFFFFF"/>
        <w:spacing w:line="360" w:lineRule="auto"/>
        <w:jc w:val="both"/>
      </w:pPr>
      <w:r>
        <w:rPr>
          <w:color w:val="000000"/>
          <w:spacing w:val="-3"/>
          <w:sz w:val="28"/>
          <w:szCs w:val="28"/>
        </w:rPr>
        <w:t xml:space="preserve">            Проблемы модернизации системы осушки газа на месторождениях, работающих на стадии падающей добычи, являются важнейшим направлением обновления имеющегося технологического оборудования, позволяющего поддерживать качественную подготовку газа в условиях северных регионов. </w:t>
      </w: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B3593D" w:rsidRDefault="00B3593D" w:rsidP="00B3593D">
      <w:pPr>
        <w:ind w:firstLine="709"/>
        <w:rPr>
          <w:sz w:val="28"/>
          <w:szCs w:val="28"/>
        </w:rPr>
      </w:pPr>
    </w:p>
    <w:p w:rsidR="00660BBB" w:rsidRDefault="00660BBB" w:rsidP="00660BBB">
      <w:pPr>
        <w:pStyle w:val="31"/>
        <w:spacing w:line="360" w:lineRule="auto"/>
        <w:rPr>
          <w:spacing w:val="-4"/>
        </w:rPr>
      </w:pPr>
    </w:p>
    <w:p w:rsidR="004C799B" w:rsidRPr="00660BBB" w:rsidRDefault="00660BBB" w:rsidP="00660BBB">
      <w:pPr>
        <w:pStyle w:val="31"/>
        <w:spacing w:line="360" w:lineRule="auto"/>
      </w:pPr>
      <w:r>
        <w:t xml:space="preserve">         </w:t>
      </w:r>
    </w:p>
    <w:p w:rsidR="004C799B" w:rsidRDefault="004C799B" w:rsidP="004C799B">
      <w:pPr>
        <w:rPr>
          <w:sz w:val="28"/>
          <w:szCs w:val="28"/>
        </w:rPr>
      </w:pPr>
      <w:r>
        <w:rPr>
          <w:sz w:val="28"/>
          <w:szCs w:val="28"/>
        </w:rPr>
        <w:t xml:space="preserve">           Заключение </w:t>
      </w:r>
    </w:p>
    <w:p w:rsidR="004C799B" w:rsidRDefault="004C799B" w:rsidP="004C799B">
      <w:pPr>
        <w:jc w:val="center"/>
        <w:rPr>
          <w:sz w:val="28"/>
          <w:szCs w:val="28"/>
        </w:rPr>
      </w:pPr>
    </w:p>
    <w:p w:rsidR="004C799B" w:rsidRDefault="004C799B" w:rsidP="004C799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дипломном проекте произведен расчет  абсорбера ГП-778 с заменой тарелок с прямоточно-центробежными элементами на регулярную насадку конструкции УГНТУ.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сбора газа применяется коллекторно-кустовая схема. Тепловой расчет газопромысловых шлейфов показал, что в зимний период эксплуатации в шлейф необходимо подавать ингибитор гитратообразования, так как температура газа по длине шлейфа в зимний период эксплуатации опускается ниже температуры гидратообразования. Расчет расхода ингибитора показал, что, на данный момент времени, для предупреждения образования гидратов количество ингибитора необходимо повысить.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проекте произведен технологический расчет МФА при фактическом технологическом режиме, а именно: рабочее давление Р=6 МПа, рабочая температура Т=299К летом. Для достижения требуемой ГОСТом осушки газа необходимо иметь 3,6 единицы переноса. Согласно расчета, в зависимости от плотности орошения регулярная насадка УГНТУ высотой 2,1 м должна обеспечить до 6,9 единиц переноса. 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2F9C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Регулярная насадка предлагаемой конструкции предполагает взаимодействие потоков пара и жидкости в противотоке и перекрестном токе. Это обеспечивает высокую эффективность работы. Так скорость газа в ней получается  0,5 – 0,7 м/с (в ГПР – 3 – 5 м/с), что обуславливает низкие потери ДЭГа.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Таким образом, усовершенствованный абсорбер имеет следующие преимущества: </w:t>
      </w:r>
    </w:p>
    <w:p w:rsidR="004C799B" w:rsidRDefault="004C799B" w:rsidP="0090382D">
      <w:pPr>
        <w:numPr>
          <w:ilvl w:val="0"/>
          <w:numId w:val="1"/>
        </w:numPr>
        <w:tabs>
          <w:tab w:val="num" w:pos="1080"/>
        </w:tabs>
        <w:spacing w:line="360" w:lineRule="auto"/>
        <w:ind w:hanging="570"/>
        <w:jc w:val="both"/>
        <w:rPr>
          <w:sz w:val="28"/>
          <w:szCs w:val="28"/>
        </w:rPr>
      </w:pPr>
      <w:r>
        <w:rPr>
          <w:sz w:val="28"/>
          <w:szCs w:val="28"/>
        </w:rPr>
        <w:t>более широкий диапазон эффективной работы;</w:t>
      </w:r>
    </w:p>
    <w:p w:rsidR="004C799B" w:rsidRDefault="004C799B" w:rsidP="0090382D">
      <w:pPr>
        <w:numPr>
          <w:ilvl w:val="0"/>
          <w:numId w:val="1"/>
        </w:numPr>
        <w:tabs>
          <w:tab w:val="num" w:pos="1080"/>
        </w:tabs>
        <w:spacing w:line="360" w:lineRule="auto"/>
        <w:ind w:hanging="570"/>
        <w:jc w:val="both"/>
        <w:rPr>
          <w:sz w:val="28"/>
          <w:szCs w:val="28"/>
        </w:rPr>
      </w:pPr>
      <w:r>
        <w:rPr>
          <w:sz w:val="28"/>
          <w:szCs w:val="28"/>
        </w:rPr>
        <w:t>меньший унос жидкости с газом;</w:t>
      </w:r>
    </w:p>
    <w:p w:rsidR="004C799B" w:rsidRDefault="004C799B" w:rsidP="0090382D">
      <w:pPr>
        <w:numPr>
          <w:ilvl w:val="0"/>
          <w:numId w:val="1"/>
        </w:numPr>
        <w:tabs>
          <w:tab w:val="num" w:pos="1080"/>
        </w:tabs>
        <w:spacing w:line="360" w:lineRule="auto"/>
        <w:ind w:hanging="570"/>
        <w:jc w:val="both"/>
        <w:rPr>
          <w:sz w:val="28"/>
          <w:szCs w:val="28"/>
        </w:rPr>
      </w:pPr>
      <w:r>
        <w:rPr>
          <w:sz w:val="28"/>
          <w:szCs w:val="28"/>
        </w:rPr>
        <w:t>малые гидравлические сопротивления</w:t>
      </w:r>
      <w:r>
        <w:rPr>
          <w:sz w:val="28"/>
          <w:szCs w:val="28"/>
          <w:lang w:val="en-US"/>
        </w:rPr>
        <w:t>;</w:t>
      </w:r>
    </w:p>
    <w:p w:rsidR="004C799B" w:rsidRDefault="004C799B" w:rsidP="0090382D">
      <w:pPr>
        <w:numPr>
          <w:ilvl w:val="0"/>
          <w:numId w:val="1"/>
        </w:numPr>
        <w:tabs>
          <w:tab w:val="num" w:pos="1080"/>
        </w:tabs>
        <w:spacing w:line="360" w:lineRule="auto"/>
        <w:ind w:hanging="570"/>
        <w:jc w:val="both"/>
        <w:rPr>
          <w:sz w:val="28"/>
          <w:szCs w:val="28"/>
        </w:rPr>
      </w:pPr>
      <w:r>
        <w:rPr>
          <w:sz w:val="28"/>
          <w:szCs w:val="28"/>
        </w:rPr>
        <w:t>высокая управляемость технологическим процессом</w:t>
      </w:r>
      <w:r>
        <w:rPr>
          <w:sz w:val="28"/>
          <w:szCs w:val="28"/>
          <w:lang w:val="en-US"/>
        </w:rPr>
        <w:t>;</w:t>
      </w:r>
    </w:p>
    <w:p w:rsidR="004C799B" w:rsidRDefault="004C799B" w:rsidP="0090382D">
      <w:pPr>
        <w:numPr>
          <w:ilvl w:val="0"/>
          <w:numId w:val="1"/>
        </w:numPr>
        <w:tabs>
          <w:tab w:val="num" w:pos="1080"/>
        </w:tabs>
        <w:spacing w:line="360" w:lineRule="auto"/>
        <w:ind w:hanging="570"/>
        <w:jc w:val="both"/>
        <w:rPr>
          <w:sz w:val="28"/>
          <w:szCs w:val="28"/>
        </w:rPr>
      </w:pPr>
      <w:r>
        <w:rPr>
          <w:sz w:val="28"/>
          <w:szCs w:val="28"/>
        </w:rPr>
        <w:t>надежность и мобильность работы</w:t>
      </w:r>
      <w:r>
        <w:rPr>
          <w:sz w:val="28"/>
          <w:szCs w:val="28"/>
          <w:lang w:val="en-US"/>
        </w:rPr>
        <w:t>;</w:t>
      </w:r>
    </w:p>
    <w:p w:rsidR="004C799B" w:rsidRDefault="004C799B" w:rsidP="0090382D">
      <w:pPr>
        <w:numPr>
          <w:ilvl w:val="0"/>
          <w:numId w:val="1"/>
        </w:numPr>
        <w:tabs>
          <w:tab w:val="num" w:pos="1080"/>
        </w:tabs>
        <w:spacing w:line="360" w:lineRule="auto"/>
        <w:ind w:hanging="570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относительная дешевизна.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Также для модернизированного абсорбера рассчитана экономическая эффективность, которая показала, что даже на экономии гликоля мы окупаем проект в течение года.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разделе безопасности и экологичности проекта были рассмотрены правила техники безопасности на установке комплексной подготовки газа и обеспечение безопасности при проведении различных работ, правила соблюдения электро- и пожаробезопасности, предупреждения чрезвычайных ситуаций на Ямбургском газоконденсатном месторождении. Также была представлена информация о мероприятиях по защите окружающей среды. Все предложенные мероприятия позволят обеспечить безопасную работу газового промысла, а также высокий уровень охраны окружающей среды.</w:t>
      </w:r>
    </w:p>
    <w:p w:rsidR="004C799B" w:rsidRDefault="004C799B" w:rsidP="004C79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  <w:r>
        <w:rPr>
          <w:rFonts w:ascii="Times New Roman" w:hAnsi="Times New Roman"/>
          <w:b w:val="0"/>
          <w:color w:val="000000"/>
          <w:spacing w:val="-3"/>
          <w:sz w:val="28"/>
        </w:rPr>
        <w:t>Список использованных источников.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3"/>
          <w:sz w:val="28"/>
        </w:rPr>
        <w:t xml:space="preserve">1. Геологический отчет ЯГКМ- М.: РАО ГАЗПРОМ ВНИИГипрогаз, </w:t>
      </w:r>
      <w:r>
        <w:rPr>
          <w:rFonts w:ascii="Times New Roman" w:hAnsi="Times New Roman"/>
          <w:b w:val="0"/>
          <w:color w:val="000000"/>
          <w:sz w:val="28"/>
        </w:rPr>
        <w:t>1997.-86 с.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108" w:right="25" w:firstLine="7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2. Отчет по теме 207.71.32. Проект разработки Ямбургского </w:t>
      </w:r>
      <w:r>
        <w:rPr>
          <w:rFonts w:ascii="Times New Roman" w:hAnsi="Times New Roman"/>
          <w:b w:val="0"/>
          <w:color w:val="000000"/>
          <w:spacing w:val="-9"/>
          <w:sz w:val="28"/>
        </w:rPr>
        <w:t>месторождения. Том 1. ВНИИГАЗ, ТюменНИИГипрогаз. - 2001 г.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72" w:right="25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3. Технологический регламент УКПГ-7. -М.: РАО ГАЗПРОМ, </w:t>
      </w:r>
      <w:r>
        <w:rPr>
          <w:rFonts w:ascii="Times New Roman" w:hAnsi="Times New Roman"/>
          <w:b w:val="0"/>
          <w:color w:val="000000"/>
          <w:spacing w:val="-4"/>
          <w:sz w:val="28"/>
        </w:rPr>
        <w:t>ВНИИГАЗ, 2002.</w:t>
      </w:r>
      <w:r>
        <w:rPr>
          <w:rFonts w:ascii="Times New Roman" w:hAnsi="Times New Roman"/>
          <w:b w:val="0"/>
          <w:color w:val="000000"/>
          <w:spacing w:val="22"/>
          <w:sz w:val="28"/>
        </w:rPr>
        <w:t>-83с.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65" w:right="14" w:firstLine="7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2"/>
          <w:sz w:val="28"/>
        </w:rPr>
        <w:t xml:space="preserve">4. Чеботарев В.В. Расчеты основных технологических процессов при </w:t>
      </w:r>
      <w:r>
        <w:rPr>
          <w:rFonts w:ascii="Times New Roman" w:hAnsi="Times New Roman"/>
          <w:b w:val="0"/>
          <w:color w:val="000000"/>
          <w:spacing w:val="-5"/>
          <w:sz w:val="28"/>
        </w:rPr>
        <w:t>сборе и подготовке скважинной продукции. - Уфа , 2001. - 331 с.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right="11" w:firstLine="73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5. Рекомендации по реконструкции и технологическому расчёту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абсорберов осушки газа ГП 778.01.00.000 и ГП 778.02.00.000. Тема </w:t>
      </w:r>
      <w:r>
        <w:rPr>
          <w:rFonts w:ascii="Times New Roman" w:hAnsi="Times New Roman"/>
          <w:b w:val="0"/>
          <w:color w:val="000000"/>
          <w:spacing w:val="-7"/>
          <w:sz w:val="28"/>
        </w:rPr>
        <w:t>4)352-85-45. Отдел 29. - Подольск: ЦКБН, 1985. - 37 с.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65" w:right="25" w:firstLine="7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1"/>
          <w:sz w:val="28"/>
        </w:rPr>
        <w:t xml:space="preserve">6.  Хохлов Б.П. Абсорбер. Расчеты. ГП 778.01.00.000РР2. - Подольск: </w:t>
      </w:r>
      <w:r>
        <w:rPr>
          <w:rFonts w:ascii="Times New Roman" w:hAnsi="Times New Roman"/>
          <w:b w:val="0"/>
          <w:color w:val="000000"/>
          <w:sz w:val="28"/>
        </w:rPr>
        <w:t>ЦКБН, 1985.-28 с.</w:t>
      </w:r>
    </w:p>
    <w:p w:rsidR="004C799B" w:rsidRDefault="004C799B" w:rsidP="004C799B">
      <w:pPr>
        <w:pStyle w:val="10"/>
        <w:shd w:val="clear" w:color="auto" w:fill="FFFFFF"/>
        <w:spacing w:before="4" w:line="482" w:lineRule="exact"/>
        <w:ind w:left="54" w:firstLine="7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1"/>
          <w:sz w:val="28"/>
        </w:rPr>
        <w:t>7. Производственно - хозяйственный отчет ООО Ямбурггаздобыча. -</w:t>
      </w:r>
      <w:r>
        <w:rPr>
          <w:rFonts w:ascii="Times New Roman" w:hAnsi="Times New Roman"/>
          <w:b w:val="0"/>
          <w:color w:val="000000"/>
          <w:spacing w:val="-8"/>
          <w:sz w:val="28"/>
        </w:rPr>
        <w:t>М.: РАО ГАЗПРОМ, 2001. - С. 17-92.</w:t>
      </w:r>
    </w:p>
    <w:p w:rsidR="004C799B" w:rsidRDefault="004C799B" w:rsidP="004C799B">
      <w:pPr>
        <w:pStyle w:val="10"/>
        <w:shd w:val="clear" w:color="auto" w:fill="FFFFFF"/>
        <w:tabs>
          <w:tab w:val="left" w:pos="7384"/>
        </w:tabs>
        <w:spacing w:line="482" w:lineRule="exact"/>
        <w:ind w:left="97" w:right="14"/>
        <w:jc w:val="both"/>
        <w:rPr>
          <w:rFonts w:ascii="Times New Roman" w:hAnsi="Times New Roman"/>
          <w:b w:val="0"/>
          <w:color w:val="000000"/>
          <w:spacing w:val="-8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 xml:space="preserve">           8. Сбор и промысловая подготовка газа на северных</w:t>
      </w:r>
      <w:r>
        <w:rPr>
          <w:rFonts w:ascii="Times New Roman" w:hAnsi="Times New Roman"/>
          <w:b w:val="0"/>
          <w:color w:val="000000"/>
          <w:spacing w:val="-4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месторождениях России / Гриценко А. И., Истомин В.А., Кульков А. Н.,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pacing w:val="-8"/>
          <w:sz w:val="28"/>
        </w:rPr>
        <w:t>Сулейманов Р.С. - М.: Недра, 1999. - 473 с.</w:t>
      </w:r>
    </w:p>
    <w:p w:rsidR="004C799B" w:rsidRDefault="004C799B" w:rsidP="004C799B">
      <w:pPr>
        <w:pStyle w:val="10"/>
        <w:shd w:val="clear" w:color="auto" w:fill="FFFFFF"/>
        <w:tabs>
          <w:tab w:val="left" w:pos="7384"/>
        </w:tabs>
        <w:spacing w:line="482" w:lineRule="exact"/>
        <w:ind w:left="97" w:right="14" w:firstLine="6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9. Ставкин Г. П. Правила  и   инструкции   по технике безопасности на </w:t>
      </w:r>
      <w:r>
        <w:rPr>
          <w:rFonts w:ascii="Times New Roman" w:hAnsi="Times New Roman"/>
          <w:b w:val="0"/>
          <w:color w:val="000000"/>
          <w:spacing w:val="-4"/>
          <w:sz w:val="28"/>
        </w:rPr>
        <w:t>установках УКПГ. - М.: Недра, 1998. - С. 43-65</w:t>
      </w:r>
    </w:p>
    <w:p w:rsidR="004C799B" w:rsidRDefault="004C799B" w:rsidP="004C799B">
      <w:pPr>
        <w:pStyle w:val="10"/>
        <w:shd w:val="clear" w:color="auto" w:fill="FFFFFF"/>
        <w:spacing w:before="4" w:line="479" w:lineRule="exact"/>
        <w:ind w:firstLine="738"/>
        <w:jc w:val="both"/>
        <w:rPr>
          <w:rFonts w:ascii="Times New Roman" w:hAnsi="Times New Roman"/>
          <w:b w:val="0"/>
          <w:color w:val="000000"/>
          <w:spacing w:val="-4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>10.</w:t>
      </w:r>
      <w:r w:rsidRPr="000B2B81">
        <w:rPr>
          <w:rFonts w:ascii="Times New Roman" w:hAnsi="Times New Roman"/>
          <w:b w:val="0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-4"/>
          <w:sz w:val="28"/>
        </w:rPr>
        <w:t>Рамм В. М. Абсорбция газов .- М.:Химия, 1996. - 770 с.</w:t>
      </w:r>
    </w:p>
    <w:p w:rsidR="004C799B" w:rsidRDefault="004C799B" w:rsidP="004C799B">
      <w:pPr>
        <w:pStyle w:val="10"/>
        <w:shd w:val="clear" w:color="auto" w:fill="FFFFFF"/>
        <w:spacing w:before="4" w:line="479" w:lineRule="exact"/>
        <w:ind w:firstLine="738"/>
        <w:jc w:val="both"/>
        <w:rPr>
          <w:rFonts w:ascii="Times New Roman" w:hAnsi="Times New Roman"/>
          <w:b w:val="0"/>
          <w:color w:val="000000"/>
          <w:spacing w:val="-4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>11. Коротаев Ю.П.,Ширковский А.И.  Добыча , транспорт и подземное хранение газа. - М.:Недра, 1984. - 490 с.</w:t>
      </w:r>
    </w:p>
    <w:p w:rsidR="004C799B" w:rsidRDefault="004C799B" w:rsidP="004C799B">
      <w:pPr>
        <w:pStyle w:val="10"/>
        <w:shd w:val="clear" w:color="auto" w:fill="FFFFFF"/>
        <w:spacing w:before="4" w:line="479" w:lineRule="exact"/>
        <w:ind w:firstLine="738"/>
        <w:jc w:val="both"/>
        <w:rPr>
          <w:rFonts w:ascii="Times New Roman" w:hAnsi="Times New Roman"/>
          <w:b w:val="0"/>
          <w:color w:val="000000"/>
          <w:spacing w:val="-4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>12. Кутепов А. М., Полянин А. Д., Запрянов З. Д., Вязьмин А. В.,</w:t>
      </w:r>
    </w:p>
    <w:p w:rsidR="004C799B" w:rsidRDefault="004C799B" w:rsidP="004C799B">
      <w:pPr>
        <w:pStyle w:val="10"/>
        <w:shd w:val="clear" w:color="auto" w:fill="FFFFFF"/>
        <w:spacing w:before="4" w:line="479" w:lineRule="exact"/>
        <w:jc w:val="both"/>
        <w:rPr>
          <w:rFonts w:ascii="Times New Roman" w:hAnsi="Times New Roman"/>
          <w:b w:val="0"/>
          <w:color w:val="000000"/>
          <w:spacing w:val="-4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>Казенин Д. А. Химическая гидродинамика. - М.: Химия, 1996. - 338 с.</w:t>
      </w:r>
    </w:p>
    <w:p w:rsidR="004C799B" w:rsidRDefault="004C799B" w:rsidP="004C799B">
      <w:pPr>
        <w:pStyle w:val="10"/>
        <w:shd w:val="clear" w:color="auto" w:fill="FFFFFF"/>
        <w:spacing w:before="4" w:line="479" w:lineRule="exact"/>
        <w:ind w:left="426"/>
        <w:jc w:val="both"/>
        <w:rPr>
          <w:rFonts w:ascii="Times New Roman" w:hAnsi="Times New Roman"/>
          <w:b w:val="0"/>
          <w:color w:val="000000"/>
          <w:spacing w:val="-4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 xml:space="preserve">     13. Соколов В. Н., Доманский И. В. Газожидкостные реакторы. - СПб.:</w:t>
      </w:r>
    </w:p>
    <w:p w:rsidR="004C799B" w:rsidRDefault="004C799B" w:rsidP="004C799B">
      <w:pPr>
        <w:pStyle w:val="10"/>
        <w:shd w:val="clear" w:color="auto" w:fill="FFFFFF"/>
        <w:spacing w:before="4" w:line="479" w:lineRule="exact"/>
        <w:jc w:val="both"/>
        <w:rPr>
          <w:rFonts w:ascii="Times New Roman" w:hAnsi="Times New Roman"/>
          <w:b w:val="0"/>
          <w:color w:val="000000"/>
          <w:spacing w:val="-4"/>
          <w:sz w:val="28"/>
        </w:rPr>
      </w:pPr>
      <w:r>
        <w:rPr>
          <w:rFonts w:ascii="Times New Roman" w:hAnsi="Times New Roman"/>
          <w:b w:val="0"/>
          <w:color w:val="000000"/>
          <w:spacing w:val="-4"/>
          <w:sz w:val="28"/>
        </w:rPr>
        <w:t>Машиностроение, 1976. - 218 с.</w:t>
      </w:r>
    </w:p>
    <w:p w:rsidR="004C799B" w:rsidRDefault="004C799B" w:rsidP="004C799B">
      <w:pPr>
        <w:spacing w:line="360" w:lineRule="auto"/>
        <w:ind w:firstLine="709"/>
        <w:jc w:val="both"/>
        <w:rPr>
          <w:sz w:val="28"/>
        </w:rPr>
      </w:pPr>
    </w:p>
    <w:p w:rsidR="004C799B" w:rsidRPr="00505C05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  <w:r>
        <w:rPr>
          <w:rFonts w:ascii="Times New Roman" w:hAnsi="Times New Roman"/>
          <w:b w:val="0"/>
          <w:color w:val="000000"/>
          <w:spacing w:val="-3"/>
          <w:sz w:val="28"/>
        </w:rPr>
        <w:t>14. Перлов Р.А., Соколовский А.В. Технология штамповки ПВЛ для элементов колонной арматуры.</w:t>
      </w:r>
      <w:r w:rsidRPr="00505C05">
        <w:rPr>
          <w:rFonts w:ascii="Times New Roman" w:hAnsi="Times New Roman"/>
          <w:b w:val="0"/>
          <w:color w:val="000000"/>
          <w:spacing w:val="-3"/>
          <w:sz w:val="28"/>
        </w:rPr>
        <w:t>//</w:t>
      </w:r>
      <w:r>
        <w:rPr>
          <w:rFonts w:ascii="Times New Roman" w:hAnsi="Times New Roman"/>
          <w:b w:val="0"/>
          <w:color w:val="000000"/>
          <w:spacing w:val="-3"/>
          <w:sz w:val="28"/>
        </w:rPr>
        <w:t xml:space="preserve"> Химическое и нефтяное машиностроение. -1998. - №5. – С. 43 – 46.</w:t>
      </w: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4C799B" w:rsidRDefault="004C799B" w:rsidP="004C799B">
      <w:pPr>
        <w:pStyle w:val="10"/>
        <w:shd w:val="clear" w:color="auto" w:fill="FFFFFF"/>
        <w:spacing w:line="482" w:lineRule="exact"/>
        <w:ind w:left="140" w:right="32" w:firstLine="720"/>
        <w:jc w:val="both"/>
        <w:rPr>
          <w:rFonts w:ascii="Times New Roman" w:hAnsi="Times New Roman"/>
          <w:b w:val="0"/>
          <w:color w:val="000000"/>
          <w:spacing w:val="-3"/>
          <w:sz w:val="28"/>
        </w:rPr>
      </w:pPr>
    </w:p>
    <w:p w:rsidR="00EA3604" w:rsidRDefault="00EA3604">
      <w:pPr>
        <w:jc w:val="both"/>
      </w:pPr>
      <w:bookmarkStart w:id="0" w:name="_GoBack"/>
      <w:bookmarkEnd w:id="0"/>
    </w:p>
    <w:sectPr w:rsidR="00EA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D3A"/>
    <w:multiLevelType w:val="hybridMultilevel"/>
    <w:tmpl w:val="CDA48270"/>
    <w:lvl w:ilvl="0" w:tplc="907A119C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014"/>
    <w:rsid w:val="00077A4D"/>
    <w:rsid w:val="00234014"/>
    <w:rsid w:val="002A110D"/>
    <w:rsid w:val="00393940"/>
    <w:rsid w:val="004C799B"/>
    <w:rsid w:val="00525384"/>
    <w:rsid w:val="005F63CA"/>
    <w:rsid w:val="00660BBB"/>
    <w:rsid w:val="00723C27"/>
    <w:rsid w:val="007A567A"/>
    <w:rsid w:val="007A65DB"/>
    <w:rsid w:val="008715FF"/>
    <w:rsid w:val="0090382D"/>
    <w:rsid w:val="009E0B9C"/>
    <w:rsid w:val="00A138A2"/>
    <w:rsid w:val="00AD641D"/>
    <w:rsid w:val="00AE7E67"/>
    <w:rsid w:val="00AF7195"/>
    <w:rsid w:val="00B16195"/>
    <w:rsid w:val="00B31A04"/>
    <w:rsid w:val="00B3593D"/>
    <w:rsid w:val="00BC2238"/>
    <w:rsid w:val="00C35E02"/>
    <w:rsid w:val="00C36D4D"/>
    <w:rsid w:val="00CB06C8"/>
    <w:rsid w:val="00CE09BB"/>
    <w:rsid w:val="00CE1D79"/>
    <w:rsid w:val="00D8409B"/>
    <w:rsid w:val="00E537AF"/>
    <w:rsid w:val="00EA3604"/>
    <w:rsid w:val="00F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DFAC9-C13A-46E4-9A44-C753BF85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764" w:firstLine="709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line="360" w:lineRule="auto"/>
      <w:ind w:left="2880" w:firstLine="720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9"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spacing w:before="200" w:line="360" w:lineRule="auto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center"/>
    </w:pPr>
    <w:rPr>
      <w:sz w:val="28"/>
      <w:szCs w:val="20"/>
    </w:rPr>
  </w:style>
  <w:style w:type="paragraph" w:styleId="a3">
    <w:name w:val="Body Text Indent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pPr>
      <w:spacing w:line="360" w:lineRule="auto"/>
    </w:pPr>
    <w:rPr>
      <w:sz w:val="28"/>
      <w:szCs w:val="20"/>
    </w:rPr>
  </w:style>
  <w:style w:type="paragraph" w:styleId="a4">
    <w:name w:val="Title"/>
    <w:basedOn w:val="a"/>
    <w:qFormat/>
    <w:pPr>
      <w:ind w:left="709" w:right="651"/>
      <w:jc w:val="center"/>
    </w:pPr>
    <w:rPr>
      <w:b/>
      <w:sz w:val="28"/>
      <w:szCs w:val="20"/>
    </w:rPr>
  </w:style>
  <w:style w:type="paragraph" w:styleId="21">
    <w:name w:val="Body Text Indent 2"/>
    <w:basedOn w:val="a"/>
    <w:pPr>
      <w:widowControl w:val="0"/>
      <w:autoSpaceDE w:val="0"/>
      <w:autoSpaceDN w:val="0"/>
      <w:adjustRightInd w:val="0"/>
      <w:ind w:firstLine="425"/>
      <w:jc w:val="both"/>
    </w:pPr>
    <w:rPr>
      <w:sz w:val="28"/>
    </w:rPr>
  </w:style>
  <w:style w:type="paragraph" w:styleId="31">
    <w:name w:val="Body Text Indent 3"/>
    <w:basedOn w:val="a"/>
    <w:pPr>
      <w:ind w:firstLine="851"/>
      <w:jc w:val="center"/>
    </w:pPr>
    <w:rPr>
      <w:sz w:val="28"/>
    </w:rPr>
  </w:style>
  <w:style w:type="paragraph" w:styleId="a5">
    <w:name w:val="Body Text"/>
    <w:basedOn w:val="a"/>
    <w:pPr>
      <w:autoSpaceDE w:val="0"/>
      <w:autoSpaceDN w:val="0"/>
      <w:adjustRightInd w:val="0"/>
      <w:spacing w:after="320" w:line="360" w:lineRule="auto"/>
    </w:pPr>
    <w:rPr>
      <w:sz w:val="28"/>
    </w:r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spacing w:before="180" w:line="360" w:lineRule="auto"/>
      <w:jc w:val="center"/>
    </w:pPr>
    <w:rPr>
      <w:sz w:val="28"/>
    </w:rPr>
  </w:style>
  <w:style w:type="paragraph" w:customStyle="1" w:styleId="10">
    <w:name w:val="Звичайний1"/>
    <w:rsid w:val="004C799B"/>
    <w:pPr>
      <w:widowControl w:val="0"/>
    </w:pPr>
    <w:rPr>
      <w:rFonts w:ascii="Arial" w:hAnsi="Arial"/>
      <w:b/>
      <w:snapToGrid w:val="0"/>
    </w:rPr>
  </w:style>
  <w:style w:type="paragraph" w:styleId="a7">
    <w:name w:val="header"/>
    <w:basedOn w:val="a"/>
    <w:rsid w:val="009E0B9C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E0B9C"/>
    <w:pPr>
      <w:keepNext/>
      <w:widowControl w:val="0"/>
      <w:jc w:val="center"/>
    </w:pPr>
    <w:rPr>
      <w:rFonts w:ascii="Arial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Геолого-промысловая характеристика Ямбургского газоконденсатного месторождения [1]</vt:lpstr>
    </vt:vector>
  </TitlesOfParts>
  <Company/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Геолого-промысловая характеристика Ямбургского газоконденсатного месторождения [1]</dc:title>
  <dc:subject/>
  <dc:creator>Ранис</dc:creator>
  <cp:keywords/>
  <dc:description/>
  <cp:lastModifiedBy>Irina</cp:lastModifiedBy>
  <cp:revision>2</cp:revision>
  <cp:lastPrinted>2004-04-12T14:09:00Z</cp:lastPrinted>
  <dcterms:created xsi:type="dcterms:W3CDTF">2014-09-04T21:15:00Z</dcterms:created>
  <dcterms:modified xsi:type="dcterms:W3CDTF">2014-09-04T21:15:00Z</dcterms:modified>
</cp:coreProperties>
</file>